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294" w:rsidRPr="00092A1F" w:rsidRDefault="00A74294" w:rsidP="00E630E7">
      <w:pPr>
        <w:pStyle w:val="aff4"/>
      </w:pPr>
      <w:r w:rsidRPr="00092A1F">
        <w:t>МИНИСТЕРСТВО ОБРАЗОВАНИЯ И НАУКИ РОССИЙСКОЙ ФЕДЕРАЦИИ</w:t>
      </w:r>
    </w:p>
    <w:p w:rsidR="00092A1F" w:rsidRDefault="00A74294" w:rsidP="00E630E7">
      <w:pPr>
        <w:pStyle w:val="aff4"/>
      </w:pPr>
      <w:r w:rsidRPr="00092A1F">
        <w:t>ФЕДЕРАЛЬНОЕ АГЕНТСТВО ПО ОБРАЗОВАНИЮ</w:t>
      </w:r>
    </w:p>
    <w:p w:rsidR="00A74294" w:rsidRPr="00092A1F" w:rsidRDefault="00A74294" w:rsidP="00E630E7">
      <w:pPr>
        <w:pStyle w:val="aff4"/>
      </w:pPr>
      <w:r w:rsidRPr="00092A1F">
        <w:t>ГОСУДАРСТВЕННОЕ ОБРАЗОВАТЕЛЬНОЕ УЧРЕЖДЕНИЕ</w:t>
      </w:r>
    </w:p>
    <w:p w:rsidR="00A74294" w:rsidRPr="00092A1F" w:rsidRDefault="00A74294" w:rsidP="00E630E7">
      <w:pPr>
        <w:pStyle w:val="aff4"/>
      </w:pPr>
      <w:r w:rsidRPr="00092A1F">
        <w:t>ВЫСШЕГО ПРОФЕССИОНАЛЬНОГО ОБРАЗОВАНИЯ</w:t>
      </w:r>
    </w:p>
    <w:p w:rsidR="00A74294" w:rsidRPr="00092A1F" w:rsidRDefault="00A74294" w:rsidP="00E630E7">
      <w:pPr>
        <w:pStyle w:val="aff4"/>
      </w:pPr>
      <w:r w:rsidRPr="00092A1F">
        <w:t>ТЮМЕНСКИЙ ГОСУДАРСТВЕННЫЙ УНИВЕРСИТЕТ</w:t>
      </w:r>
    </w:p>
    <w:p w:rsidR="00A74294" w:rsidRPr="00092A1F" w:rsidRDefault="00A74294" w:rsidP="00E630E7">
      <w:pPr>
        <w:pStyle w:val="aff4"/>
      </w:pPr>
      <w:r w:rsidRPr="00092A1F">
        <w:t>МЕЖДУНАРОДНЫЙ ИНСТИТУТ ФИНАНСОВ, УПРАВЛЕНИЯ И БИЗНЕСА</w:t>
      </w:r>
    </w:p>
    <w:p w:rsidR="00092A1F" w:rsidRDefault="00A74294" w:rsidP="00E630E7">
      <w:pPr>
        <w:pStyle w:val="aff4"/>
      </w:pPr>
      <w:r w:rsidRPr="00092A1F">
        <w:t>ОТДЕЛЕНИЕ ЗАОЧНОГО ОБУЧЕНИЯ</w:t>
      </w:r>
    </w:p>
    <w:p w:rsidR="00092A1F" w:rsidRDefault="00092A1F" w:rsidP="00E630E7">
      <w:pPr>
        <w:pStyle w:val="aff4"/>
      </w:pPr>
    </w:p>
    <w:p w:rsidR="00E630E7" w:rsidRDefault="00E630E7" w:rsidP="00E630E7">
      <w:pPr>
        <w:pStyle w:val="aff4"/>
      </w:pPr>
    </w:p>
    <w:p w:rsidR="00E630E7" w:rsidRDefault="00E630E7" w:rsidP="00E630E7">
      <w:pPr>
        <w:pStyle w:val="aff4"/>
      </w:pPr>
    </w:p>
    <w:p w:rsidR="00E630E7" w:rsidRPr="00092A1F" w:rsidRDefault="00E630E7" w:rsidP="00E630E7">
      <w:pPr>
        <w:pStyle w:val="aff4"/>
      </w:pPr>
    </w:p>
    <w:p w:rsidR="00092A1F" w:rsidRPr="00092A1F" w:rsidRDefault="00A74294" w:rsidP="00E630E7">
      <w:pPr>
        <w:pStyle w:val="aff4"/>
        <w:rPr>
          <w:b/>
          <w:bCs/>
        </w:rPr>
      </w:pPr>
      <w:r w:rsidRPr="00092A1F">
        <w:rPr>
          <w:b/>
          <w:bCs/>
        </w:rPr>
        <w:t>Контрольная работа</w:t>
      </w:r>
    </w:p>
    <w:p w:rsidR="00A74294" w:rsidRPr="00092A1F" w:rsidRDefault="00A74294" w:rsidP="00E630E7">
      <w:pPr>
        <w:pStyle w:val="aff4"/>
      </w:pPr>
      <w:r w:rsidRPr="00092A1F">
        <w:t>По дисциплине</w:t>
      </w:r>
      <w:r w:rsidR="00092A1F" w:rsidRPr="00092A1F">
        <w:t xml:space="preserve">: </w:t>
      </w:r>
      <w:r w:rsidRPr="00092A1F">
        <w:t>Инвестиционный анализ</w:t>
      </w:r>
    </w:p>
    <w:p w:rsidR="00E630E7" w:rsidRDefault="00E630E7" w:rsidP="00E630E7">
      <w:pPr>
        <w:pStyle w:val="aff4"/>
      </w:pPr>
    </w:p>
    <w:p w:rsidR="00E630E7" w:rsidRDefault="00E630E7" w:rsidP="00E630E7">
      <w:pPr>
        <w:pStyle w:val="aff4"/>
      </w:pPr>
    </w:p>
    <w:p w:rsidR="00E630E7" w:rsidRDefault="00E630E7" w:rsidP="00E630E7">
      <w:pPr>
        <w:pStyle w:val="aff4"/>
      </w:pPr>
    </w:p>
    <w:p w:rsidR="00E630E7" w:rsidRDefault="00E630E7" w:rsidP="00E630E7">
      <w:pPr>
        <w:pStyle w:val="aff4"/>
      </w:pPr>
    </w:p>
    <w:p w:rsidR="00092A1F" w:rsidRDefault="00A74294" w:rsidP="00E630E7">
      <w:pPr>
        <w:pStyle w:val="aff4"/>
        <w:jc w:val="left"/>
      </w:pPr>
      <w:r w:rsidRPr="00092A1F">
        <w:t>Выполнила</w:t>
      </w:r>
      <w:r w:rsidR="00092A1F" w:rsidRPr="00092A1F">
        <w:t>:</w:t>
      </w:r>
    </w:p>
    <w:p w:rsidR="00092A1F" w:rsidRPr="00092A1F" w:rsidRDefault="00A74294" w:rsidP="00E630E7">
      <w:pPr>
        <w:pStyle w:val="aff4"/>
        <w:jc w:val="left"/>
      </w:pPr>
      <w:r w:rsidRPr="00092A1F">
        <w:t>студентка 4 курса ОЗО</w:t>
      </w:r>
    </w:p>
    <w:p w:rsidR="00092A1F" w:rsidRDefault="00A74294" w:rsidP="00E630E7">
      <w:pPr>
        <w:pStyle w:val="aff4"/>
        <w:jc w:val="left"/>
      </w:pPr>
      <w:r w:rsidRPr="00092A1F">
        <w:t>гр</w:t>
      </w:r>
      <w:r w:rsidR="00092A1F">
        <w:t>.2</w:t>
      </w:r>
      <w:r w:rsidRPr="00092A1F">
        <w:t>560, специальность</w:t>
      </w:r>
    </w:p>
    <w:p w:rsidR="00092A1F" w:rsidRDefault="00092A1F" w:rsidP="00E630E7">
      <w:pPr>
        <w:pStyle w:val="aff4"/>
        <w:jc w:val="left"/>
      </w:pPr>
      <w:r>
        <w:t>"</w:t>
      </w:r>
      <w:r w:rsidR="00A74294" w:rsidRPr="00092A1F">
        <w:t>Бухгалтерский учет,</w:t>
      </w:r>
      <w:r w:rsidR="00E630E7">
        <w:t xml:space="preserve"> </w:t>
      </w:r>
      <w:r w:rsidR="00A74294" w:rsidRPr="00092A1F">
        <w:t>анализ и аудит</w:t>
      </w:r>
      <w:r>
        <w:t>"</w:t>
      </w:r>
    </w:p>
    <w:p w:rsidR="00092A1F" w:rsidRDefault="00A74294" w:rsidP="00E630E7">
      <w:pPr>
        <w:pStyle w:val="aff4"/>
        <w:jc w:val="left"/>
      </w:pPr>
      <w:r w:rsidRPr="00092A1F">
        <w:t>Турапина И</w:t>
      </w:r>
      <w:r w:rsidR="00092A1F">
        <w:t>.А.</w:t>
      </w:r>
    </w:p>
    <w:p w:rsidR="00092A1F" w:rsidRDefault="00A74294" w:rsidP="00E630E7">
      <w:pPr>
        <w:pStyle w:val="aff4"/>
        <w:jc w:val="left"/>
      </w:pPr>
      <w:r w:rsidRPr="00092A1F">
        <w:t>Проверила</w:t>
      </w:r>
      <w:r w:rsidR="00092A1F" w:rsidRPr="00092A1F">
        <w:t>:</w:t>
      </w:r>
      <w:r w:rsidR="00E630E7">
        <w:t xml:space="preserve"> </w:t>
      </w:r>
      <w:r w:rsidRPr="00092A1F">
        <w:t>Коренкова С</w:t>
      </w:r>
      <w:r w:rsidR="00092A1F">
        <w:t>.И.</w:t>
      </w:r>
    </w:p>
    <w:p w:rsidR="00E630E7" w:rsidRDefault="00E630E7" w:rsidP="00E630E7">
      <w:pPr>
        <w:pStyle w:val="aff4"/>
      </w:pPr>
    </w:p>
    <w:p w:rsidR="00E630E7" w:rsidRDefault="00E630E7" w:rsidP="00E630E7">
      <w:pPr>
        <w:pStyle w:val="aff4"/>
      </w:pPr>
    </w:p>
    <w:p w:rsidR="00E630E7" w:rsidRDefault="00E630E7" w:rsidP="00E630E7">
      <w:pPr>
        <w:pStyle w:val="aff4"/>
      </w:pPr>
    </w:p>
    <w:p w:rsidR="00A74294" w:rsidRPr="00092A1F" w:rsidRDefault="00A74294" w:rsidP="00E630E7">
      <w:pPr>
        <w:pStyle w:val="aff4"/>
      </w:pPr>
      <w:r w:rsidRPr="00092A1F">
        <w:t xml:space="preserve">Тюмень </w:t>
      </w:r>
      <w:r w:rsidR="00092A1F">
        <w:t>-</w:t>
      </w:r>
      <w:r w:rsidRPr="00092A1F">
        <w:t xml:space="preserve"> 2010</w:t>
      </w:r>
    </w:p>
    <w:p w:rsidR="00092A1F" w:rsidRPr="00092A1F" w:rsidRDefault="00092A1F" w:rsidP="00E630E7">
      <w:pPr>
        <w:pStyle w:val="afc"/>
      </w:pPr>
      <w:r>
        <w:br w:type="page"/>
        <w:t>Содержание</w:t>
      </w:r>
    </w:p>
    <w:p w:rsidR="00092A1F" w:rsidRDefault="00092A1F" w:rsidP="00092A1F">
      <w:pPr>
        <w:ind w:firstLine="709"/>
      </w:pPr>
    </w:p>
    <w:p w:rsidR="00EA2A67" w:rsidRDefault="00EA2A67">
      <w:pPr>
        <w:pStyle w:val="22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55883776" w:history="1">
        <w:r w:rsidRPr="008A4CDB">
          <w:rPr>
            <w:rStyle w:val="af1"/>
            <w:noProof/>
          </w:rPr>
          <w:t>Задание 1</w:t>
        </w:r>
      </w:hyperlink>
    </w:p>
    <w:p w:rsidR="00EA2A67" w:rsidRDefault="004E5DE4">
      <w:pPr>
        <w:pStyle w:val="22"/>
        <w:rPr>
          <w:smallCaps w:val="0"/>
          <w:noProof/>
          <w:sz w:val="24"/>
          <w:szCs w:val="24"/>
        </w:rPr>
      </w:pPr>
      <w:hyperlink w:anchor="_Toc255883777" w:history="1">
        <w:r w:rsidR="00EA2A67" w:rsidRPr="008A4CDB">
          <w:rPr>
            <w:rStyle w:val="af1"/>
            <w:noProof/>
          </w:rPr>
          <w:t>Задание 2</w:t>
        </w:r>
      </w:hyperlink>
    </w:p>
    <w:p w:rsidR="00EA2A67" w:rsidRDefault="004E5DE4">
      <w:pPr>
        <w:pStyle w:val="22"/>
        <w:rPr>
          <w:smallCaps w:val="0"/>
          <w:noProof/>
          <w:sz w:val="24"/>
          <w:szCs w:val="24"/>
        </w:rPr>
      </w:pPr>
      <w:hyperlink w:anchor="_Toc255883778" w:history="1">
        <w:r w:rsidR="00EA2A67" w:rsidRPr="008A4CDB">
          <w:rPr>
            <w:rStyle w:val="af1"/>
            <w:noProof/>
          </w:rPr>
          <w:t>Задание 3</w:t>
        </w:r>
      </w:hyperlink>
    </w:p>
    <w:p w:rsidR="00EA2A67" w:rsidRDefault="004E5DE4">
      <w:pPr>
        <w:pStyle w:val="22"/>
        <w:rPr>
          <w:smallCaps w:val="0"/>
          <w:noProof/>
          <w:sz w:val="24"/>
          <w:szCs w:val="24"/>
        </w:rPr>
      </w:pPr>
      <w:hyperlink w:anchor="_Toc255883779" w:history="1">
        <w:r w:rsidR="00EA2A67" w:rsidRPr="008A4CDB">
          <w:rPr>
            <w:rStyle w:val="af1"/>
            <w:noProof/>
          </w:rPr>
          <w:t>Задание 4</w:t>
        </w:r>
      </w:hyperlink>
    </w:p>
    <w:p w:rsidR="00EA2A67" w:rsidRDefault="004E5DE4">
      <w:pPr>
        <w:pStyle w:val="22"/>
        <w:rPr>
          <w:smallCaps w:val="0"/>
          <w:noProof/>
          <w:sz w:val="24"/>
          <w:szCs w:val="24"/>
        </w:rPr>
      </w:pPr>
      <w:hyperlink w:anchor="_Toc255883780" w:history="1">
        <w:r w:rsidR="00EA2A67" w:rsidRPr="008A4CDB">
          <w:rPr>
            <w:rStyle w:val="af1"/>
            <w:noProof/>
          </w:rPr>
          <w:t>Задание 5</w:t>
        </w:r>
      </w:hyperlink>
    </w:p>
    <w:p w:rsidR="00092A1F" w:rsidRDefault="00EA2A67" w:rsidP="00092A1F">
      <w:pPr>
        <w:ind w:firstLine="709"/>
      </w:pPr>
      <w:r>
        <w:fldChar w:fldCharType="end"/>
      </w:r>
    </w:p>
    <w:p w:rsidR="00092A1F" w:rsidRDefault="00E630E7" w:rsidP="00900C93">
      <w:pPr>
        <w:pStyle w:val="2"/>
      </w:pPr>
      <w:r>
        <w:br w:type="page"/>
      </w:r>
      <w:bookmarkStart w:id="0" w:name="_Toc255883776"/>
      <w:r w:rsidR="00900C93">
        <w:t>З</w:t>
      </w:r>
      <w:r w:rsidR="00900C93" w:rsidRPr="00092A1F">
        <w:t>адание</w:t>
      </w:r>
      <w:r w:rsidR="00A74294" w:rsidRPr="00092A1F">
        <w:t xml:space="preserve"> 1</w:t>
      </w:r>
      <w:bookmarkEnd w:id="0"/>
    </w:p>
    <w:p w:rsidR="00900C93" w:rsidRPr="00900C93" w:rsidRDefault="00900C93" w:rsidP="00900C93">
      <w:pPr>
        <w:ind w:firstLine="709"/>
      </w:pPr>
    </w:p>
    <w:p w:rsidR="00092A1F" w:rsidRDefault="00A74294" w:rsidP="00092A1F">
      <w:pPr>
        <w:ind w:firstLine="709"/>
      </w:pPr>
      <w:r w:rsidRPr="00092A1F">
        <w:t>Инвестору предложено три варианта реализации инвестиционного решения по производству продукции А</w:t>
      </w:r>
      <w:r w:rsidR="00092A1F" w:rsidRPr="00092A1F">
        <w:t xml:space="preserve">. </w:t>
      </w:r>
      <w:r w:rsidRPr="00092A1F">
        <w:t>Доходы от использования инвестиционного проекта при реализации любого из вариантов одинаковы</w:t>
      </w:r>
      <w:r w:rsidR="00092A1F" w:rsidRPr="00092A1F">
        <w:t xml:space="preserve">. </w:t>
      </w:r>
      <w:r w:rsidRPr="00092A1F">
        <w:t>Текущие затраты по производству продукции А, а также капитальные вложения по каждому варианту реализации проекта приведены в таблице</w:t>
      </w:r>
      <w:r w:rsidR="00092A1F" w:rsidRPr="00092A1F">
        <w:t xml:space="preserve">. </w:t>
      </w:r>
      <w:r w:rsidRPr="00092A1F">
        <w:t>Норматив эффективности капитальных вложений, заданный инвестором, Ен = 27%</w:t>
      </w:r>
      <w:r w:rsidR="00092A1F" w:rsidRPr="00092A1F">
        <w:t>.</w:t>
      </w:r>
    </w:p>
    <w:p w:rsidR="00A74294" w:rsidRDefault="00A74294" w:rsidP="00092A1F">
      <w:pPr>
        <w:ind w:firstLine="709"/>
      </w:pPr>
      <w:r w:rsidRPr="00092A1F">
        <w:t>Рассчитать сумму приведенных затрат по каждому варианту реализации ИП</w:t>
      </w:r>
      <w:r w:rsidR="00092A1F" w:rsidRPr="00092A1F">
        <w:t xml:space="preserve">. </w:t>
      </w:r>
      <w:r w:rsidRPr="00092A1F">
        <w:t>Сделать вывод</w:t>
      </w:r>
      <w:r w:rsidR="00092A1F" w:rsidRPr="00092A1F">
        <w:t xml:space="preserve">. </w:t>
      </w:r>
    </w:p>
    <w:p w:rsidR="00900C93" w:rsidRPr="00092A1F" w:rsidRDefault="00900C93" w:rsidP="00092A1F">
      <w:pPr>
        <w:ind w:firstLine="709"/>
      </w:pPr>
    </w:p>
    <w:tbl>
      <w:tblPr>
        <w:tblStyle w:val="15"/>
        <w:tblW w:w="8908" w:type="dxa"/>
        <w:tblLook w:val="01E0" w:firstRow="1" w:lastRow="1" w:firstColumn="1" w:lastColumn="1" w:noHBand="0" w:noVBand="0"/>
      </w:tblPr>
      <w:tblGrid>
        <w:gridCol w:w="603"/>
        <w:gridCol w:w="4192"/>
        <w:gridCol w:w="1371"/>
        <w:gridCol w:w="1371"/>
        <w:gridCol w:w="1371"/>
      </w:tblGrid>
      <w:tr w:rsidR="00A74294" w:rsidRPr="00092A1F">
        <w:tc>
          <w:tcPr>
            <w:tcW w:w="603" w:type="dxa"/>
          </w:tcPr>
          <w:p w:rsidR="00A74294" w:rsidRPr="00092A1F" w:rsidRDefault="00A74294" w:rsidP="00900C93">
            <w:pPr>
              <w:pStyle w:val="afd"/>
            </w:pPr>
            <w:r w:rsidRPr="00092A1F">
              <w:t>№</w:t>
            </w:r>
          </w:p>
        </w:tc>
        <w:tc>
          <w:tcPr>
            <w:tcW w:w="4192" w:type="dxa"/>
          </w:tcPr>
          <w:p w:rsidR="00A74294" w:rsidRPr="00092A1F" w:rsidRDefault="00A74294" w:rsidP="00900C93">
            <w:pPr>
              <w:pStyle w:val="afd"/>
            </w:pPr>
            <w:r w:rsidRPr="00092A1F">
              <w:t>Наименование затрат</w:t>
            </w:r>
          </w:p>
        </w:tc>
        <w:tc>
          <w:tcPr>
            <w:tcW w:w="1371" w:type="dxa"/>
          </w:tcPr>
          <w:p w:rsidR="00A74294" w:rsidRPr="00092A1F" w:rsidRDefault="00A74294" w:rsidP="00900C93">
            <w:pPr>
              <w:pStyle w:val="afd"/>
            </w:pPr>
            <w:r w:rsidRPr="00092A1F">
              <w:t>Вариант 1</w:t>
            </w:r>
          </w:p>
        </w:tc>
        <w:tc>
          <w:tcPr>
            <w:tcW w:w="1371" w:type="dxa"/>
          </w:tcPr>
          <w:p w:rsidR="00A74294" w:rsidRPr="00092A1F" w:rsidRDefault="00A74294" w:rsidP="00900C93">
            <w:pPr>
              <w:pStyle w:val="afd"/>
            </w:pPr>
            <w:r w:rsidRPr="00092A1F">
              <w:t>Вариант 2</w:t>
            </w:r>
          </w:p>
        </w:tc>
        <w:tc>
          <w:tcPr>
            <w:tcW w:w="1371" w:type="dxa"/>
          </w:tcPr>
          <w:p w:rsidR="00A74294" w:rsidRPr="00092A1F" w:rsidRDefault="00A74294" w:rsidP="00900C93">
            <w:pPr>
              <w:pStyle w:val="afd"/>
            </w:pPr>
            <w:r w:rsidRPr="00092A1F">
              <w:t>Вариант 3</w:t>
            </w:r>
          </w:p>
        </w:tc>
      </w:tr>
      <w:tr w:rsidR="00A74294" w:rsidRPr="00092A1F">
        <w:tc>
          <w:tcPr>
            <w:tcW w:w="603" w:type="dxa"/>
          </w:tcPr>
          <w:p w:rsidR="00A74294" w:rsidRPr="00092A1F" w:rsidRDefault="00A74294" w:rsidP="00900C93">
            <w:pPr>
              <w:pStyle w:val="afd"/>
            </w:pPr>
            <w:r w:rsidRPr="00092A1F">
              <w:t>1</w:t>
            </w:r>
          </w:p>
        </w:tc>
        <w:tc>
          <w:tcPr>
            <w:tcW w:w="4192" w:type="dxa"/>
          </w:tcPr>
          <w:p w:rsidR="00A74294" w:rsidRPr="00092A1F" w:rsidRDefault="00A74294" w:rsidP="00900C93">
            <w:pPr>
              <w:pStyle w:val="afd"/>
            </w:pPr>
            <w:r w:rsidRPr="00092A1F">
              <w:t>Капитальные вложения, руб</w:t>
            </w:r>
            <w:r w:rsidR="00092A1F" w:rsidRPr="00092A1F">
              <w:t xml:space="preserve">. </w:t>
            </w:r>
          </w:p>
        </w:tc>
        <w:tc>
          <w:tcPr>
            <w:tcW w:w="1371" w:type="dxa"/>
          </w:tcPr>
          <w:p w:rsidR="00A74294" w:rsidRPr="00092A1F" w:rsidRDefault="00A74294" w:rsidP="00900C93">
            <w:pPr>
              <w:pStyle w:val="afd"/>
            </w:pPr>
            <w:r w:rsidRPr="00092A1F">
              <w:t>1</w:t>
            </w:r>
            <w:r w:rsidR="00161E5D" w:rsidRPr="00092A1F">
              <w:t>7000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18000</w:t>
            </w:r>
          </w:p>
        </w:tc>
        <w:tc>
          <w:tcPr>
            <w:tcW w:w="1371" w:type="dxa"/>
          </w:tcPr>
          <w:p w:rsidR="00A74294" w:rsidRPr="00092A1F" w:rsidRDefault="00A74294" w:rsidP="00900C93">
            <w:pPr>
              <w:pStyle w:val="afd"/>
            </w:pPr>
            <w:r w:rsidRPr="00092A1F">
              <w:t>1</w:t>
            </w:r>
            <w:r w:rsidR="00161E5D" w:rsidRPr="00092A1F">
              <w:t>9000</w:t>
            </w:r>
          </w:p>
        </w:tc>
      </w:tr>
      <w:tr w:rsidR="00A74294" w:rsidRPr="00092A1F">
        <w:tc>
          <w:tcPr>
            <w:tcW w:w="603" w:type="dxa"/>
          </w:tcPr>
          <w:p w:rsidR="00A74294" w:rsidRPr="00092A1F" w:rsidRDefault="00A74294" w:rsidP="00900C93">
            <w:pPr>
              <w:pStyle w:val="afd"/>
            </w:pPr>
            <w:r w:rsidRPr="00092A1F">
              <w:t>2</w:t>
            </w:r>
          </w:p>
        </w:tc>
        <w:tc>
          <w:tcPr>
            <w:tcW w:w="4192" w:type="dxa"/>
          </w:tcPr>
          <w:p w:rsidR="00A74294" w:rsidRPr="00092A1F" w:rsidRDefault="00A74294" w:rsidP="00900C93">
            <w:pPr>
              <w:pStyle w:val="afd"/>
            </w:pPr>
            <w:r w:rsidRPr="00092A1F">
              <w:t>Сырье и материалы, руб</w:t>
            </w:r>
            <w:r w:rsidR="00092A1F" w:rsidRPr="00092A1F">
              <w:t xml:space="preserve">. 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1848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24</w:t>
            </w:r>
            <w:r w:rsidR="00A74294" w:rsidRPr="00092A1F">
              <w:t>00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1750</w:t>
            </w:r>
          </w:p>
        </w:tc>
      </w:tr>
      <w:tr w:rsidR="00A74294" w:rsidRPr="00092A1F">
        <w:tc>
          <w:tcPr>
            <w:tcW w:w="603" w:type="dxa"/>
          </w:tcPr>
          <w:p w:rsidR="00A74294" w:rsidRPr="00092A1F" w:rsidRDefault="00A74294" w:rsidP="00900C93">
            <w:pPr>
              <w:pStyle w:val="afd"/>
            </w:pPr>
            <w:r w:rsidRPr="00092A1F">
              <w:t>3</w:t>
            </w:r>
          </w:p>
        </w:tc>
        <w:tc>
          <w:tcPr>
            <w:tcW w:w="4192" w:type="dxa"/>
          </w:tcPr>
          <w:p w:rsidR="00A74294" w:rsidRPr="00092A1F" w:rsidRDefault="00A74294" w:rsidP="00900C93">
            <w:pPr>
              <w:pStyle w:val="afd"/>
            </w:pPr>
            <w:r w:rsidRPr="00092A1F">
              <w:t>Э/э и топливо на технологические нужды, руб</w:t>
            </w:r>
            <w:r w:rsidR="00092A1F" w:rsidRPr="00092A1F">
              <w:t xml:space="preserve">. 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537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975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533</w:t>
            </w:r>
          </w:p>
        </w:tc>
      </w:tr>
      <w:tr w:rsidR="00A74294" w:rsidRPr="00092A1F">
        <w:tc>
          <w:tcPr>
            <w:tcW w:w="603" w:type="dxa"/>
          </w:tcPr>
          <w:p w:rsidR="00A74294" w:rsidRPr="00092A1F" w:rsidRDefault="00A74294" w:rsidP="00900C93">
            <w:pPr>
              <w:pStyle w:val="afd"/>
            </w:pPr>
            <w:r w:rsidRPr="00092A1F">
              <w:t>4</w:t>
            </w:r>
          </w:p>
        </w:tc>
        <w:tc>
          <w:tcPr>
            <w:tcW w:w="4192" w:type="dxa"/>
          </w:tcPr>
          <w:p w:rsidR="00A74294" w:rsidRPr="00092A1F" w:rsidRDefault="00A74294" w:rsidP="00900C93">
            <w:pPr>
              <w:pStyle w:val="afd"/>
            </w:pPr>
            <w:r w:rsidRPr="00092A1F">
              <w:t>Зарплата производственных рабочих, руб</w:t>
            </w:r>
            <w:r w:rsidR="00092A1F" w:rsidRPr="00092A1F">
              <w:t xml:space="preserve">. 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175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235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160</w:t>
            </w:r>
          </w:p>
        </w:tc>
      </w:tr>
      <w:tr w:rsidR="00A74294" w:rsidRPr="00092A1F">
        <w:tc>
          <w:tcPr>
            <w:tcW w:w="603" w:type="dxa"/>
          </w:tcPr>
          <w:p w:rsidR="00A74294" w:rsidRPr="00092A1F" w:rsidRDefault="00A74294" w:rsidP="00900C93">
            <w:pPr>
              <w:pStyle w:val="afd"/>
            </w:pPr>
            <w:r w:rsidRPr="00092A1F">
              <w:t>5</w:t>
            </w:r>
          </w:p>
        </w:tc>
        <w:tc>
          <w:tcPr>
            <w:tcW w:w="4192" w:type="dxa"/>
          </w:tcPr>
          <w:p w:rsidR="00A74294" w:rsidRPr="00092A1F" w:rsidRDefault="00A74294" w:rsidP="00900C93">
            <w:pPr>
              <w:pStyle w:val="afd"/>
            </w:pPr>
            <w:r w:rsidRPr="00092A1F">
              <w:t>Отчисления на социальные нужды от ФОТ производственных рабочих, руб</w:t>
            </w:r>
            <w:r w:rsidR="00092A1F" w:rsidRPr="00092A1F">
              <w:t xml:space="preserve">. 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63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84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57</w:t>
            </w:r>
          </w:p>
        </w:tc>
      </w:tr>
      <w:tr w:rsidR="00A74294" w:rsidRPr="00092A1F">
        <w:tc>
          <w:tcPr>
            <w:tcW w:w="603" w:type="dxa"/>
          </w:tcPr>
          <w:p w:rsidR="00A74294" w:rsidRPr="00092A1F" w:rsidRDefault="00A74294" w:rsidP="00900C93">
            <w:pPr>
              <w:pStyle w:val="afd"/>
            </w:pPr>
            <w:r w:rsidRPr="00092A1F">
              <w:t>6</w:t>
            </w:r>
          </w:p>
        </w:tc>
        <w:tc>
          <w:tcPr>
            <w:tcW w:w="4192" w:type="dxa"/>
          </w:tcPr>
          <w:p w:rsidR="00A74294" w:rsidRPr="00092A1F" w:rsidRDefault="00A74294" w:rsidP="00900C93">
            <w:pPr>
              <w:pStyle w:val="afd"/>
            </w:pPr>
            <w:r w:rsidRPr="00092A1F">
              <w:t>Ремонт и эксплуатация ОС, руб</w:t>
            </w:r>
            <w:r w:rsidR="00092A1F" w:rsidRPr="00092A1F">
              <w:t xml:space="preserve">. 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400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510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300</w:t>
            </w:r>
          </w:p>
        </w:tc>
      </w:tr>
      <w:tr w:rsidR="00A74294" w:rsidRPr="00092A1F">
        <w:tc>
          <w:tcPr>
            <w:tcW w:w="603" w:type="dxa"/>
          </w:tcPr>
          <w:p w:rsidR="00A74294" w:rsidRPr="00092A1F" w:rsidRDefault="00A74294" w:rsidP="00900C93">
            <w:pPr>
              <w:pStyle w:val="afd"/>
            </w:pPr>
            <w:r w:rsidRPr="00092A1F">
              <w:t>7</w:t>
            </w:r>
          </w:p>
        </w:tc>
        <w:tc>
          <w:tcPr>
            <w:tcW w:w="4192" w:type="dxa"/>
          </w:tcPr>
          <w:p w:rsidR="00A74294" w:rsidRPr="00092A1F" w:rsidRDefault="00A74294" w:rsidP="00900C93">
            <w:pPr>
              <w:pStyle w:val="afd"/>
            </w:pPr>
            <w:r w:rsidRPr="00092A1F">
              <w:t>Общепроизводственные расходы, руб</w:t>
            </w:r>
            <w:r w:rsidR="00092A1F" w:rsidRPr="00092A1F">
              <w:t xml:space="preserve">. 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348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547</w:t>
            </w:r>
          </w:p>
        </w:tc>
        <w:tc>
          <w:tcPr>
            <w:tcW w:w="1371" w:type="dxa"/>
          </w:tcPr>
          <w:p w:rsidR="00A74294" w:rsidRPr="00092A1F" w:rsidRDefault="00161E5D" w:rsidP="00900C93">
            <w:pPr>
              <w:pStyle w:val="afd"/>
            </w:pPr>
            <w:r w:rsidRPr="00092A1F">
              <w:t>451</w:t>
            </w:r>
          </w:p>
        </w:tc>
      </w:tr>
    </w:tbl>
    <w:p w:rsidR="00900C93" w:rsidRDefault="00900C93" w:rsidP="00900C93">
      <w:pPr>
        <w:ind w:firstLine="709"/>
      </w:pPr>
    </w:p>
    <w:p w:rsidR="00900C93" w:rsidRDefault="00900C93" w:rsidP="00900C93">
      <w:pPr>
        <w:ind w:firstLine="709"/>
      </w:pPr>
      <w:r w:rsidRPr="00092A1F">
        <w:t>Решение</w:t>
      </w:r>
      <w:r>
        <w:t>:</w:t>
      </w:r>
    </w:p>
    <w:p w:rsidR="00A74294" w:rsidRPr="00900C93" w:rsidRDefault="00A74294" w:rsidP="00092A1F">
      <w:pPr>
        <w:ind w:firstLine="709"/>
      </w:pPr>
    </w:p>
    <w:p w:rsidR="00900C93" w:rsidRDefault="00FE2086" w:rsidP="00092A1F">
      <w:pPr>
        <w:ind w:firstLine="709"/>
      </w:pPr>
      <w:r>
        <w:object w:dxaOrig="2025" w:dyaOrig="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8pt" o:ole="">
            <v:imagedata r:id="rId7" o:title=""/>
          </v:shape>
          <o:OLEObject Type="Embed" ProgID="Word.Picture.8" ShapeID="_x0000_i1025" DrawAspect="Content" ObjectID="_1470592153" r:id="rId8"/>
        </w:object>
      </w:r>
    </w:p>
    <w:p w:rsidR="00900C93" w:rsidRDefault="00900C93" w:rsidP="00092A1F">
      <w:pPr>
        <w:ind w:firstLine="709"/>
      </w:pPr>
    </w:p>
    <w:p w:rsidR="00092A1F" w:rsidRPr="00092A1F" w:rsidRDefault="00A74294" w:rsidP="00092A1F">
      <w:pPr>
        <w:ind w:firstLine="709"/>
      </w:pPr>
      <w:r w:rsidRPr="00092A1F">
        <w:t xml:space="preserve">где З </w:t>
      </w:r>
      <w:r w:rsidR="00092A1F">
        <w:t>-</w:t>
      </w:r>
      <w:r w:rsidRPr="00092A1F">
        <w:t xml:space="preserve"> текущие затраты</w:t>
      </w:r>
    </w:p>
    <w:p w:rsidR="00092A1F" w:rsidRPr="00092A1F" w:rsidRDefault="00A74294" w:rsidP="00092A1F">
      <w:pPr>
        <w:ind w:firstLine="709"/>
      </w:pPr>
      <w:r w:rsidRPr="00092A1F">
        <w:t xml:space="preserve">Е </w:t>
      </w:r>
      <w:r w:rsidR="00092A1F">
        <w:t>-</w:t>
      </w:r>
      <w:r w:rsidRPr="00092A1F">
        <w:t xml:space="preserve"> норматив эффективности</w:t>
      </w:r>
      <w:r w:rsidR="00092A1F" w:rsidRPr="00092A1F">
        <w:t xml:space="preserve"> </w:t>
      </w:r>
      <w:r w:rsidRPr="00092A1F">
        <w:t>капитальных вложений</w:t>
      </w:r>
    </w:p>
    <w:p w:rsidR="00A74294" w:rsidRPr="00092A1F" w:rsidRDefault="00A74294" w:rsidP="00092A1F">
      <w:pPr>
        <w:ind w:firstLine="709"/>
      </w:pPr>
      <w:r w:rsidRPr="00092A1F">
        <w:t xml:space="preserve">К </w:t>
      </w:r>
      <w:r w:rsidR="00092A1F">
        <w:t>-</w:t>
      </w:r>
      <w:r w:rsidRPr="00092A1F">
        <w:t xml:space="preserve"> полные капитальные затраты</w:t>
      </w:r>
    </w:p>
    <w:p w:rsidR="00900C93" w:rsidRDefault="00900C93" w:rsidP="00092A1F">
      <w:pPr>
        <w:ind w:firstLine="709"/>
      </w:pPr>
    </w:p>
    <w:p w:rsidR="00A74294" w:rsidRPr="00092A1F" w:rsidRDefault="00161E5D" w:rsidP="00092A1F">
      <w:pPr>
        <w:ind w:firstLine="709"/>
      </w:pPr>
      <w:r w:rsidRPr="00092A1F">
        <w:t>В1 = 3371</w:t>
      </w:r>
      <w:r w:rsidR="00A74294" w:rsidRPr="00092A1F">
        <w:t>+0,2</w:t>
      </w:r>
      <w:r w:rsidRPr="00092A1F">
        <w:t>7*17000 = 7961</w:t>
      </w:r>
    </w:p>
    <w:p w:rsidR="00A74294" w:rsidRPr="00092A1F" w:rsidRDefault="00161E5D" w:rsidP="00092A1F">
      <w:pPr>
        <w:ind w:firstLine="709"/>
      </w:pPr>
      <w:r w:rsidRPr="00092A1F">
        <w:t>В2 = 4751</w:t>
      </w:r>
      <w:r w:rsidR="00A74294" w:rsidRPr="00092A1F">
        <w:t xml:space="preserve"> + 0,27</w:t>
      </w:r>
      <w:r w:rsidRPr="00092A1F">
        <w:t>*18000 = 9611</w:t>
      </w:r>
    </w:p>
    <w:p w:rsidR="00A74294" w:rsidRPr="00092A1F" w:rsidRDefault="00161E5D" w:rsidP="00092A1F">
      <w:pPr>
        <w:ind w:firstLine="709"/>
      </w:pPr>
      <w:r w:rsidRPr="00092A1F">
        <w:t>В3 = 3251</w:t>
      </w:r>
      <w:r w:rsidR="00A74294" w:rsidRPr="00092A1F">
        <w:t xml:space="preserve"> + 0,27</w:t>
      </w:r>
      <w:r w:rsidRPr="00092A1F">
        <w:t>*19000 = 8381</w:t>
      </w:r>
    </w:p>
    <w:p w:rsidR="00900C93" w:rsidRDefault="00900C93" w:rsidP="00092A1F">
      <w:pPr>
        <w:ind w:firstLine="709"/>
      </w:pPr>
    </w:p>
    <w:p w:rsidR="00092A1F" w:rsidRDefault="00A74294" w:rsidP="00092A1F">
      <w:pPr>
        <w:ind w:firstLine="709"/>
      </w:pPr>
      <w:r w:rsidRPr="00092A1F">
        <w:t>Исходя из расчетов произведенных затрат по каждому варианту инвестиционного проекта к реал</w:t>
      </w:r>
      <w:r w:rsidR="00814823" w:rsidRPr="00092A1F">
        <w:t>изации следует принять вариант 1</w:t>
      </w:r>
      <w:r w:rsidRPr="00092A1F">
        <w:t xml:space="preserve">, </w:t>
      </w:r>
      <w:r w:rsidR="00092A1F">
        <w:t>т.к</w:t>
      </w:r>
      <w:r w:rsidR="00092A1F" w:rsidRPr="00092A1F">
        <w:t xml:space="preserve"> </w:t>
      </w:r>
      <w:r w:rsidRPr="00092A1F">
        <w:t>значение приведенных за</w:t>
      </w:r>
      <w:r w:rsidR="00814823" w:rsidRPr="00092A1F">
        <w:t>трат минимально по сравнению с 2 и 3 в</w:t>
      </w:r>
      <w:r w:rsidRPr="00092A1F">
        <w:t>ариантами</w:t>
      </w:r>
      <w:r w:rsidR="00092A1F" w:rsidRPr="00092A1F">
        <w:t>.</w:t>
      </w:r>
    </w:p>
    <w:p w:rsidR="00900C93" w:rsidRDefault="00900C93" w:rsidP="00092A1F">
      <w:pPr>
        <w:ind w:firstLine="709"/>
      </w:pPr>
    </w:p>
    <w:p w:rsidR="00092A1F" w:rsidRDefault="00EE5E80" w:rsidP="00EE5E80">
      <w:pPr>
        <w:pStyle w:val="2"/>
      </w:pPr>
      <w:bookmarkStart w:id="1" w:name="_Toc255883777"/>
      <w:r>
        <w:t>З</w:t>
      </w:r>
      <w:r w:rsidRPr="00092A1F">
        <w:t>адание</w:t>
      </w:r>
      <w:r w:rsidR="00A74294" w:rsidRPr="00092A1F">
        <w:t xml:space="preserve"> 2</w:t>
      </w:r>
      <w:bookmarkEnd w:id="1"/>
    </w:p>
    <w:p w:rsidR="00EE5E80" w:rsidRDefault="00EE5E80" w:rsidP="00092A1F">
      <w:pPr>
        <w:ind w:firstLine="709"/>
      </w:pPr>
    </w:p>
    <w:p w:rsidR="00092A1F" w:rsidRDefault="00A74294" w:rsidP="00092A1F">
      <w:pPr>
        <w:ind w:firstLine="709"/>
      </w:pPr>
      <w:r w:rsidRPr="00092A1F">
        <w:t>Инвестору предложено реализовать два инвестиционных проекта с денежными потоками, представленными в таблицах 1 и 2</w:t>
      </w:r>
      <w:r w:rsidR="00092A1F" w:rsidRPr="00092A1F">
        <w:t>.</w:t>
      </w:r>
    </w:p>
    <w:p w:rsidR="00EE5E80" w:rsidRDefault="00EE5E80" w:rsidP="00092A1F">
      <w:pPr>
        <w:ind w:firstLine="709"/>
      </w:pPr>
    </w:p>
    <w:p w:rsidR="00A74294" w:rsidRPr="00092A1F" w:rsidRDefault="00A74294" w:rsidP="00092A1F">
      <w:pPr>
        <w:ind w:firstLine="709"/>
      </w:pPr>
      <w:r w:rsidRPr="00092A1F">
        <w:t>Денежные потоки по инвестиционному проекту № 1</w:t>
      </w:r>
      <w:r w:rsidR="00092A1F" w:rsidRPr="00092A1F">
        <w:t xml:space="preserve">. </w:t>
      </w:r>
    </w:p>
    <w:tbl>
      <w:tblPr>
        <w:tblStyle w:val="15"/>
        <w:tblW w:w="4741" w:type="pct"/>
        <w:tblLook w:val="01E0" w:firstRow="1" w:lastRow="1" w:firstColumn="1" w:lastColumn="1" w:noHBand="0" w:noVBand="0"/>
      </w:tblPr>
      <w:tblGrid>
        <w:gridCol w:w="466"/>
        <w:gridCol w:w="4140"/>
        <w:gridCol w:w="1062"/>
        <w:gridCol w:w="1142"/>
        <w:gridCol w:w="1078"/>
        <w:gridCol w:w="1187"/>
      </w:tblGrid>
      <w:tr w:rsidR="00092A1F" w:rsidRPr="00092A1F">
        <w:trPr>
          <w:trHeight w:val="270"/>
        </w:trPr>
        <w:tc>
          <w:tcPr>
            <w:tcW w:w="257" w:type="pct"/>
            <w:vMerge w:val="restart"/>
          </w:tcPr>
          <w:p w:rsidR="00A74294" w:rsidRPr="00092A1F" w:rsidRDefault="00A74294" w:rsidP="00EE5E80">
            <w:pPr>
              <w:pStyle w:val="afd"/>
            </w:pPr>
            <w:r w:rsidRPr="00092A1F">
              <w:t>№</w:t>
            </w:r>
          </w:p>
        </w:tc>
        <w:tc>
          <w:tcPr>
            <w:tcW w:w="2281" w:type="pct"/>
            <w:vMerge w:val="restart"/>
          </w:tcPr>
          <w:p w:rsidR="00A74294" w:rsidRPr="00092A1F" w:rsidRDefault="00A74294" w:rsidP="00EE5E80">
            <w:pPr>
              <w:pStyle w:val="afd"/>
            </w:pPr>
            <w:r w:rsidRPr="00092A1F">
              <w:t>Наименование показателя</w:t>
            </w:r>
          </w:p>
        </w:tc>
        <w:tc>
          <w:tcPr>
            <w:tcW w:w="2462" w:type="pct"/>
            <w:gridSpan w:val="4"/>
          </w:tcPr>
          <w:p w:rsidR="00A74294" w:rsidRPr="00092A1F" w:rsidRDefault="00A74294" w:rsidP="00EE5E80">
            <w:pPr>
              <w:pStyle w:val="afd"/>
            </w:pPr>
            <w:r w:rsidRPr="00092A1F">
              <w:t>Шаг</w:t>
            </w:r>
          </w:p>
        </w:tc>
      </w:tr>
      <w:tr w:rsidR="00092A1F" w:rsidRPr="00092A1F">
        <w:trPr>
          <w:trHeight w:val="345"/>
        </w:trPr>
        <w:tc>
          <w:tcPr>
            <w:tcW w:w="257" w:type="pct"/>
            <w:vMerge/>
          </w:tcPr>
          <w:p w:rsidR="00A74294" w:rsidRPr="00092A1F" w:rsidRDefault="00A74294" w:rsidP="00EE5E80">
            <w:pPr>
              <w:pStyle w:val="afd"/>
            </w:pPr>
          </w:p>
        </w:tc>
        <w:tc>
          <w:tcPr>
            <w:tcW w:w="2281" w:type="pct"/>
            <w:vMerge/>
          </w:tcPr>
          <w:p w:rsidR="00A74294" w:rsidRPr="00092A1F" w:rsidRDefault="00A74294" w:rsidP="00EE5E80">
            <w:pPr>
              <w:pStyle w:val="afd"/>
            </w:pPr>
          </w:p>
        </w:tc>
        <w:tc>
          <w:tcPr>
            <w:tcW w:w="585" w:type="pct"/>
          </w:tcPr>
          <w:p w:rsidR="00A74294" w:rsidRPr="00092A1F" w:rsidRDefault="00A74294" w:rsidP="00EE5E80">
            <w:pPr>
              <w:pStyle w:val="afd"/>
            </w:pPr>
            <w:r w:rsidRPr="00092A1F">
              <w:t>0</w:t>
            </w:r>
          </w:p>
        </w:tc>
        <w:tc>
          <w:tcPr>
            <w:tcW w:w="629" w:type="pct"/>
          </w:tcPr>
          <w:p w:rsidR="00A74294" w:rsidRPr="00092A1F" w:rsidRDefault="00A74294" w:rsidP="00EE5E80">
            <w:pPr>
              <w:pStyle w:val="afd"/>
            </w:pPr>
            <w:r w:rsidRPr="00092A1F">
              <w:t>1</w:t>
            </w:r>
          </w:p>
        </w:tc>
        <w:tc>
          <w:tcPr>
            <w:tcW w:w="594" w:type="pct"/>
          </w:tcPr>
          <w:p w:rsidR="00A74294" w:rsidRPr="00092A1F" w:rsidRDefault="00A74294" w:rsidP="00EE5E80">
            <w:pPr>
              <w:pStyle w:val="afd"/>
            </w:pPr>
            <w:r w:rsidRPr="00092A1F">
              <w:t>2</w:t>
            </w:r>
          </w:p>
        </w:tc>
        <w:tc>
          <w:tcPr>
            <w:tcW w:w="654" w:type="pct"/>
          </w:tcPr>
          <w:p w:rsidR="00A74294" w:rsidRPr="00092A1F" w:rsidRDefault="00A74294" w:rsidP="00EE5E80">
            <w:pPr>
              <w:pStyle w:val="afd"/>
            </w:pPr>
            <w:r w:rsidRPr="00092A1F">
              <w:t>3</w:t>
            </w:r>
          </w:p>
        </w:tc>
      </w:tr>
      <w:tr w:rsidR="00092A1F" w:rsidRPr="00092A1F">
        <w:trPr>
          <w:trHeight w:val="423"/>
        </w:trPr>
        <w:tc>
          <w:tcPr>
            <w:tcW w:w="257" w:type="pct"/>
          </w:tcPr>
          <w:p w:rsidR="00A74294" w:rsidRPr="00092A1F" w:rsidRDefault="00A74294" w:rsidP="00EE5E80">
            <w:pPr>
              <w:pStyle w:val="afd"/>
            </w:pPr>
            <w:r w:rsidRPr="00092A1F">
              <w:t>1</w:t>
            </w:r>
          </w:p>
        </w:tc>
        <w:tc>
          <w:tcPr>
            <w:tcW w:w="2281" w:type="pct"/>
          </w:tcPr>
          <w:p w:rsidR="00A74294" w:rsidRPr="00092A1F" w:rsidRDefault="00A74294" w:rsidP="00EE5E80">
            <w:pPr>
              <w:pStyle w:val="afd"/>
            </w:pPr>
            <w:r w:rsidRPr="00092A1F">
              <w:t>Капитальные вложения</w:t>
            </w:r>
            <w:r w:rsidR="00092A1F">
              <w:t xml:space="preserve"> (</w:t>
            </w:r>
            <w:r w:rsidRPr="00092A1F">
              <w:t>без НДС</w:t>
            </w:r>
            <w:r w:rsidR="00092A1F" w:rsidRPr="00092A1F">
              <w:t xml:space="preserve">) </w:t>
            </w:r>
            <w:r w:rsidRPr="00092A1F">
              <w:t>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585" w:type="pct"/>
          </w:tcPr>
          <w:p w:rsidR="00A74294" w:rsidRPr="00092A1F" w:rsidRDefault="00814823" w:rsidP="00EE5E80">
            <w:pPr>
              <w:pStyle w:val="afd"/>
            </w:pPr>
            <w:r w:rsidRPr="00092A1F">
              <w:t>-8000,00</w:t>
            </w:r>
          </w:p>
        </w:tc>
        <w:tc>
          <w:tcPr>
            <w:tcW w:w="629" w:type="pct"/>
          </w:tcPr>
          <w:p w:rsidR="00A74294" w:rsidRPr="00092A1F" w:rsidRDefault="00814823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594" w:type="pct"/>
          </w:tcPr>
          <w:p w:rsidR="00A74294" w:rsidRPr="00092A1F" w:rsidRDefault="00814823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654" w:type="pct"/>
          </w:tcPr>
          <w:p w:rsidR="00A74294" w:rsidRPr="00092A1F" w:rsidRDefault="00814823" w:rsidP="00EE5E80">
            <w:pPr>
              <w:pStyle w:val="afd"/>
            </w:pPr>
            <w:r w:rsidRPr="00092A1F">
              <w:t>0,00</w:t>
            </w:r>
          </w:p>
        </w:tc>
      </w:tr>
      <w:tr w:rsidR="00092A1F" w:rsidRPr="00092A1F">
        <w:tc>
          <w:tcPr>
            <w:tcW w:w="257" w:type="pct"/>
          </w:tcPr>
          <w:p w:rsidR="00A74294" w:rsidRPr="00092A1F" w:rsidRDefault="00A74294" w:rsidP="00EE5E80">
            <w:pPr>
              <w:pStyle w:val="afd"/>
            </w:pPr>
            <w:r w:rsidRPr="00092A1F">
              <w:t>2</w:t>
            </w:r>
          </w:p>
        </w:tc>
        <w:tc>
          <w:tcPr>
            <w:tcW w:w="2281" w:type="pct"/>
          </w:tcPr>
          <w:p w:rsidR="00A74294" w:rsidRPr="00092A1F" w:rsidRDefault="00A74294" w:rsidP="00EE5E80">
            <w:pPr>
              <w:pStyle w:val="afd"/>
            </w:pPr>
            <w:r w:rsidRPr="00092A1F">
              <w:t>Выручка от операционной деятельности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585" w:type="pct"/>
          </w:tcPr>
          <w:p w:rsidR="00A74294" w:rsidRPr="00092A1F" w:rsidRDefault="00814823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629" w:type="pct"/>
          </w:tcPr>
          <w:p w:rsidR="00A74294" w:rsidRPr="00092A1F" w:rsidRDefault="00814823" w:rsidP="00EE5E80">
            <w:pPr>
              <w:pStyle w:val="afd"/>
            </w:pPr>
            <w:r w:rsidRPr="00092A1F">
              <w:t>+6600,00</w:t>
            </w:r>
          </w:p>
        </w:tc>
        <w:tc>
          <w:tcPr>
            <w:tcW w:w="594" w:type="pct"/>
          </w:tcPr>
          <w:p w:rsidR="00A74294" w:rsidRPr="00092A1F" w:rsidRDefault="00814823" w:rsidP="00EE5E80">
            <w:pPr>
              <w:pStyle w:val="afd"/>
            </w:pPr>
            <w:r w:rsidRPr="00092A1F">
              <w:t>+6900,00</w:t>
            </w:r>
          </w:p>
        </w:tc>
        <w:tc>
          <w:tcPr>
            <w:tcW w:w="654" w:type="pct"/>
          </w:tcPr>
          <w:p w:rsidR="00A74294" w:rsidRPr="00092A1F" w:rsidRDefault="00814823" w:rsidP="00EE5E80">
            <w:pPr>
              <w:pStyle w:val="afd"/>
            </w:pPr>
            <w:r w:rsidRPr="00092A1F">
              <w:t>+7100,00</w:t>
            </w:r>
          </w:p>
        </w:tc>
      </w:tr>
      <w:tr w:rsidR="00092A1F" w:rsidRPr="00092A1F">
        <w:tc>
          <w:tcPr>
            <w:tcW w:w="257" w:type="pct"/>
          </w:tcPr>
          <w:p w:rsidR="00A74294" w:rsidRPr="00092A1F" w:rsidRDefault="00A74294" w:rsidP="00EE5E80">
            <w:pPr>
              <w:pStyle w:val="afd"/>
            </w:pPr>
            <w:r w:rsidRPr="00092A1F">
              <w:t>3</w:t>
            </w:r>
          </w:p>
        </w:tc>
        <w:tc>
          <w:tcPr>
            <w:tcW w:w="2281" w:type="pct"/>
          </w:tcPr>
          <w:p w:rsidR="00A74294" w:rsidRPr="00092A1F" w:rsidRDefault="00A74294" w:rsidP="00EE5E80">
            <w:pPr>
              <w:pStyle w:val="afd"/>
            </w:pPr>
            <w:r w:rsidRPr="00092A1F">
              <w:t>Затраты по операционной деятельности, включая все налоги,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585" w:type="pct"/>
          </w:tcPr>
          <w:p w:rsidR="00A74294" w:rsidRPr="00092A1F" w:rsidRDefault="00814823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629" w:type="pct"/>
          </w:tcPr>
          <w:p w:rsidR="00A74294" w:rsidRPr="00092A1F" w:rsidRDefault="00814823" w:rsidP="00EE5E80">
            <w:pPr>
              <w:pStyle w:val="afd"/>
            </w:pPr>
            <w:r w:rsidRPr="00092A1F">
              <w:t>-280,00</w:t>
            </w:r>
          </w:p>
        </w:tc>
        <w:tc>
          <w:tcPr>
            <w:tcW w:w="594" w:type="pct"/>
          </w:tcPr>
          <w:p w:rsidR="00A74294" w:rsidRPr="00092A1F" w:rsidRDefault="00814823" w:rsidP="00EE5E80">
            <w:pPr>
              <w:pStyle w:val="afd"/>
            </w:pPr>
            <w:r w:rsidRPr="00092A1F">
              <w:t>-3250,00</w:t>
            </w:r>
          </w:p>
        </w:tc>
        <w:tc>
          <w:tcPr>
            <w:tcW w:w="654" w:type="pct"/>
          </w:tcPr>
          <w:p w:rsidR="00A74294" w:rsidRPr="00092A1F" w:rsidRDefault="00814823" w:rsidP="00EE5E80">
            <w:pPr>
              <w:pStyle w:val="afd"/>
            </w:pPr>
            <w:r w:rsidRPr="00092A1F">
              <w:t>-3250,00</w:t>
            </w:r>
          </w:p>
        </w:tc>
      </w:tr>
      <w:tr w:rsidR="00092A1F" w:rsidRPr="00092A1F">
        <w:tc>
          <w:tcPr>
            <w:tcW w:w="257" w:type="pct"/>
          </w:tcPr>
          <w:p w:rsidR="00A74294" w:rsidRPr="00092A1F" w:rsidRDefault="00A74294" w:rsidP="00EE5E80">
            <w:pPr>
              <w:pStyle w:val="afd"/>
            </w:pPr>
            <w:r w:rsidRPr="00092A1F">
              <w:t>4</w:t>
            </w:r>
          </w:p>
        </w:tc>
        <w:tc>
          <w:tcPr>
            <w:tcW w:w="2281" w:type="pct"/>
          </w:tcPr>
          <w:p w:rsidR="00A74294" w:rsidRPr="00092A1F" w:rsidRDefault="00A74294" w:rsidP="00EE5E80">
            <w:pPr>
              <w:pStyle w:val="afd"/>
            </w:pPr>
            <w:r w:rsidRPr="00092A1F">
              <w:t>Суммарное сальдо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585" w:type="pct"/>
          </w:tcPr>
          <w:p w:rsidR="00A74294" w:rsidRPr="00092A1F" w:rsidRDefault="00814823" w:rsidP="00EE5E80">
            <w:pPr>
              <w:pStyle w:val="afd"/>
            </w:pPr>
            <w:r w:rsidRPr="00092A1F">
              <w:t>-8000,00</w:t>
            </w:r>
          </w:p>
        </w:tc>
        <w:tc>
          <w:tcPr>
            <w:tcW w:w="629" w:type="pct"/>
          </w:tcPr>
          <w:p w:rsidR="00A74294" w:rsidRPr="00092A1F" w:rsidRDefault="00814823" w:rsidP="00EE5E80">
            <w:pPr>
              <w:pStyle w:val="afd"/>
            </w:pPr>
            <w:r w:rsidRPr="00092A1F">
              <w:t>+3800,00</w:t>
            </w:r>
          </w:p>
        </w:tc>
        <w:tc>
          <w:tcPr>
            <w:tcW w:w="594" w:type="pct"/>
          </w:tcPr>
          <w:p w:rsidR="00A74294" w:rsidRPr="00092A1F" w:rsidRDefault="00814823" w:rsidP="00EE5E80">
            <w:pPr>
              <w:pStyle w:val="afd"/>
            </w:pPr>
            <w:r w:rsidRPr="00092A1F">
              <w:t>+3650,00</w:t>
            </w:r>
          </w:p>
        </w:tc>
        <w:tc>
          <w:tcPr>
            <w:tcW w:w="654" w:type="pct"/>
          </w:tcPr>
          <w:p w:rsidR="00A74294" w:rsidRPr="00092A1F" w:rsidRDefault="00814823" w:rsidP="00EE5E80">
            <w:pPr>
              <w:pStyle w:val="afd"/>
            </w:pPr>
            <w:r w:rsidRPr="00092A1F">
              <w:t>+3850,00</w:t>
            </w:r>
          </w:p>
        </w:tc>
      </w:tr>
      <w:tr w:rsidR="00092A1F" w:rsidRPr="00092A1F">
        <w:tc>
          <w:tcPr>
            <w:tcW w:w="257" w:type="pct"/>
          </w:tcPr>
          <w:p w:rsidR="00A74294" w:rsidRPr="00092A1F" w:rsidRDefault="00A74294" w:rsidP="00EE5E80">
            <w:pPr>
              <w:pStyle w:val="afd"/>
            </w:pPr>
            <w:r w:rsidRPr="00092A1F">
              <w:t>5</w:t>
            </w:r>
          </w:p>
        </w:tc>
        <w:tc>
          <w:tcPr>
            <w:tcW w:w="2281" w:type="pct"/>
          </w:tcPr>
          <w:p w:rsidR="00A74294" w:rsidRPr="00092A1F" w:rsidRDefault="00A74294" w:rsidP="00EE5E80">
            <w:pPr>
              <w:pStyle w:val="afd"/>
            </w:pPr>
            <w:r w:rsidRPr="00092A1F">
              <w:t>Накопленное суммарное сальдо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585" w:type="pct"/>
          </w:tcPr>
          <w:p w:rsidR="00A74294" w:rsidRPr="00092A1F" w:rsidRDefault="00814823" w:rsidP="00EE5E80">
            <w:pPr>
              <w:pStyle w:val="afd"/>
            </w:pPr>
            <w:r w:rsidRPr="00092A1F">
              <w:t>-8000,00</w:t>
            </w:r>
          </w:p>
        </w:tc>
        <w:tc>
          <w:tcPr>
            <w:tcW w:w="629" w:type="pct"/>
          </w:tcPr>
          <w:p w:rsidR="00A74294" w:rsidRPr="00092A1F" w:rsidRDefault="00814823" w:rsidP="00EE5E80">
            <w:pPr>
              <w:pStyle w:val="afd"/>
            </w:pPr>
            <w:r w:rsidRPr="00092A1F">
              <w:t>-4200,00</w:t>
            </w:r>
          </w:p>
        </w:tc>
        <w:tc>
          <w:tcPr>
            <w:tcW w:w="594" w:type="pct"/>
          </w:tcPr>
          <w:p w:rsidR="00A74294" w:rsidRPr="00092A1F" w:rsidRDefault="00814823" w:rsidP="00EE5E80">
            <w:pPr>
              <w:pStyle w:val="afd"/>
            </w:pPr>
            <w:r w:rsidRPr="00092A1F">
              <w:t>-550,00</w:t>
            </w:r>
          </w:p>
        </w:tc>
        <w:tc>
          <w:tcPr>
            <w:tcW w:w="654" w:type="pct"/>
          </w:tcPr>
          <w:p w:rsidR="00A74294" w:rsidRPr="00092A1F" w:rsidRDefault="00814823" w:rsidP="00EE5E80">
            <w:pPr>
              <w:pStyle w:val="afd"/>
            </w:pPr>
            <w:r w:rsidRPr="00092A1F">
              <w:t>+3300,00</w:t>
            </w:r>
          </w:p>
        </w:tc>
      </w:tr>
    </w:tbl>
    <w:p w:rsidR="00A74294" w:rsidRPr="00092A1F" w:rsidRDefault="00A74294" w:rsidP="00092A1F">
      <w:pPr>
        <w:ind w:firstLine="709"/>
      </w:pPr>
    </w:p>
    <w:p w:rsidR="00A74294" w:rsidRPr="00092A1F" w:rsidRDefault="00A74294" w:rsidP="00092A1F">
      <w:pPr>
        <w:ind w:firstLine="709"/>
      </w:pPr>
      <w:r w:rsidRPr="00092A1F">
        <w:t>Денежные потоки по инвестиционному проекту № 2</w:t>
      </w:r>
      <w:r w:rsidR="00092A1F" w:rsidRPr="00092A1F">
        <w:t xml:space="preserve">. 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68"/>
        <w:gridCol w:w="4140"/>
        <w:gridCol w:w="994"/>
        <w:gridCol w:w="1139"/>
        <w:gridCol w:w="1139"/>
        <w:gridCol w:w="1079"/>
      </w:tblGrid>
      <w:tr w:rsidR="00092A1F" w:rsidRPr="00092A1F">
        <w:trPr>
          <w:trHeight w:val="270"/>
        </w:trPr>
        <w:tc>
          <w:tcPr>
            <w:tcW w:w="468" w:type="dxa"/>
            <w:vMerge w:val="restart"/>
          </w:tcPr>
          <w:p w:rsidR="00A74294" w:rsidRPr="00092A1F" w:rsidRDefault="00A74294" w:rsidP="00EE5E80">
            <w:pPr>
              <w:pStyle w:val="afd"/>
            </w:pPr>
            <w:r w:rsidRPr="00092A1F">
              <w:t>№</w:t>
            </w:r>
          </w:p>
        </w:tc>
        <w:tc>
          <w:tcPr>
            <w:tcW w:w="4140" w:type="dxa"/>
            <w:vMerge w:val="restart"/>
          </w:tcPr>
          <w:p w:rsidR="00A74294" w:rsidRPr="00092A1F" w:rsidRDefault="00A74294" w:rsidP="00EE5E80">
            <w:pPr>
              <w:pStyle w:val="afd"/>
            </w:pPr>
            <w:r w:rsidRPr="00092A1F">
              <w:t>Наименование показателя</w:t>
            </w:r>
          </w:p>
        </w:tc>
        <w:tc>
          <w:tcPr>
            <w:tcW w:w="4351" w:type="dxa"/>
            <w:gridSpan w:val="4"/>
          </w:tcPr>
          <w:p w:rsidR="00A74294" w:rsidRPr="00092A1F" w:rsidRDefault="00A74294" w:rsidP="00EE5E80">
            <w:pPr>
              <w:pStyle w:val="afd"/>
            </w:pPr>
            <w:r w:rsidRPr="00092A1F">
              <w:t>Шаг</w:t>
            </w:r>
          </w:p>
        </w:tc>
      </w:tr>
      <w:tr w:rsidR="00092A1F" w:rsidRPr="00092A1F">
        <w:trPr>
          <w:trHeight w:val="345"/>
        </w:trPr>
        <w:tc>
          <w:tcPr>
            <w:tcW w:w="468" w:type="dxa"/>
            <w:vMerge/>
          </w:tcPr>
          <w:p w:rsidR="00A74294" w:rsidRPr="00092A1F" w:rsidRDefault="00A74294" w:rsidP="00EE5E80">
            <w:pPr>
              <w:pStyle w:val="afd"/>
            </w:pPr>
          </w:p>
        </w:tc>
        <w:tc>
          <w:tcPr>
            <w:tcW w:w="4140" w:type="dxa"/>
            <w:vMerge/>
          </w:tcPr>
          <w:p w:rsidR="00A74294" w:rsidRPr="00092A1F" w:rsidRDefault="00A74294" w:rsidP="00EE5E80">
            <w:pPr>
              <w:pStyle w:val="afd"/>
            </w:pPr>
          </w:p>
        </w:tc>
        <w:tc>
          <w:tcPr>
            <w:tcW w:w="994" w:type="dxa"/>
          </w:tcPr>
          <w:p w:rsidR="00A74294" w:rsidRPr="00092A1F" w:rsidRDefault="00A74294" w:rsidP="00EE5E80">
            <w:pPr>
              <w:pStyle w:val="afd"/>
            </w:pPr>
            <w:r w:rsidRPr="00092A1F">
              <w:t>0</w:t>
            </w:r>
          </w:p>
        </w:tc>
        <w:tc>
          <w:tcPr>
            <w:tcW w:w="1139" w:type="dxa"/>
          </w:tcPr>
          <w:p w:rsidR="00A74294" w:rsidRPr="00092A1F" w:rsidRDefault="00A74294" w:rsidP="00EE5E80">
            <w:pPr>
              <w:pStyle w:val="afd"/>
            </w:pPr>
            <w:r w:rsidRPr="00092A1F">
              <w:t>1</w:t>
            </w:r>
          </w:p>
        </w:tc>
        <w:tc>
          <w:tcPr>
            <w:tcW w:w="1139" w:type="dxa"/>
          </w:tcPr>
          <w:p w:rsidR="00A74294" w:rsidRPr="00092A1F" w:rsidRDefault="00A74294" w:rsidP="00EE5E80">
            <w:pPr>
              <w:pStyle w:val="afd"/>
            </w:pPr>
            <w:r w:rsidRPr="00092A1F">
              <w:t>2</w:t>
            </w:r>
          </w:p>
        </w:tc>
        <w:tc>
          <w:tcPr>
            <w:tcW w:w="1079" w:type="dxa"/>
          </w:tcPr>
          <w:p w:rsidR="00A74294" w:rsidRPr="00092A1F" w:rsidRDefault="00A74294" w:rsidP="00EE5E80">
            <w:pPr>
              <w:pStyle w:val="afd"/>
            </w:pPr>
            <w:r w:rsidRPr="00092A1F">
              <w:t>3</w:t>
            </w:r>
          </w:p>
        </w:tc>
      </w:tr>
      <w:tr w:rsidR="00092A1F" w:rsidRPr="00092A1F">
        <w:trPr>
          <w:trHeight w:val="423"/>
        </w:trPr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1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Капитальные вложения</w:t>
            </w:r>
            <w:r w:rsidR="00092A1F">
              <w:t xml:space="preserve"> (</w:t>
            </w:r>
            <w:r w:rsidRPr="00092A1F">
              <w:t>без НДС</w:t>
            </w:r>
            <w:r w:rsidR="00092A1F" w:rsidRPr="00092A1F">
              <w:t xml:space="preserve">) </w:t>
            </w:r>
            <w:r w:rsidRPr="00092A1F">
              <w:t>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994" w:type="dxa"/>
          </w:tcPr>
          <w:p w:rsidR="00A74294" w:rsidRPr="00092A1F" w:rsidRDefault="00814823" w:rsidP="00EE5E80">
            <w:pPr>
              <w:pStyle w:val="afd"/>
            </w:pPr>
            <w:r w:rsidRPr="00092A1F">
              <w:t>-9800</w:t>
            </w:r>
            <w:r w:rsidR="00A74294" w:rsidRPr="00092A1F">
              <w:t>,00</w:t>
            </w:r>
          </w:p>
        </w:tc>
        <w:tc>
          <w:tcPr>
            <w:tcW w:w="1139" w:type="dxa"/>
          </w:tcPr>
          <w:p w:rsidR="00A74294" w:rsidRPr="00092A1F" w:rsidRDefault="00A74294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139" w:type="dxa"/>
          </w:tcPr>
          <w:p w:rsidR="00A74294" w:rsidRPr="00092A1F" w:rsidRDefault="00A74294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079" w:type="dxa"/>
          </w:tcPr>
          <w:p w:rsidR="00A74294" w:rsidRPr="00092A1F" w:rsidRDefault="00A74294" w:rsidP="00EE5E80">
            <w:pPr>
              <w:pStyle w:val="afd"/>
            </w:pPr>
            <w:r w:rsidRPr="00092A1F">
              <w:t>0,00</w:t>
            </w:r>
          </w:p>
        </w:tc>
      </w:tr>
      <w:tr w:rsidR="00092A1F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2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Выручка от операционной деятельности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994" w:type="dxa"/>
          </w:tcPr>
          <w:p w:rsidR="00A74294" w:rsidRPr="00092A1F" w:rsidRDefault="00A74294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139" w:type="dxa"/>
          </w:tcPr>
          <w:p w:rsidR="00A74294" w:rsidRPr="00092A1F" w:rsidRDefault="00814823" w:rsidP="00EE5E80">
            <w:pPr>
              <w:pStyle w:val="afd"/>
            </w:pPr>
            <w:r w:rsidRPr="00092A1F">
              <w:t>+74</w:t>
            </w:r>
            <w:r w:rsidR="00A74294" w:rsidRPr="00092A1F">
              <w:t>00,00</w:t>
            </w:r>
          </w:p>
        </w:tc>
        <w:tc>
          <w:tcPr>
            <w:tcW w:w="1139" w:type="dxa"/>
          </w:tcPr>
          <w:p w:rsidR="00A74294" w:rsidRPr="00092A1F" w:rsidRDefault="00814823" w:rsidP="00EE5E80">
            <w:pPr>
              <w:pStyle w:val="afd"/>
            </w:pPr>
            <w:r w:rsidRPr="00092A1F">
              <w:t>+79</w:t>
            </w:r>
            <w:r w:rsidR="00A74294" w:rsidRPr="00092A1F">
              <w:t>00,00</w:t>
            </w:r>
          </w:p>
        </w:tc>
        <w:tc>
          <w:tcPr>
            <w:tcW w:w="1079" w:type="dxa"/>
          </w:tcPr>
          <w:p w:rsidR="00A74294" w:rsidRPr="00092A1F" w:rsidRDefault="00814823" w:rsidP="00EE5E80">
            <w:pPr>
              <w:pStyle w:val="afd"/>
            </w:pPr>
            <w:r w:rsidRPr="00092A1F">
              <w:t>+79</w:t>
            </w:r>
            <w:r w:rsidR="00A74294" w:rsidRPr="00092A1F">
              <w:t>00,00</w:t>
            </w:r>
          </w:p>
        </w:tc>
      </w:tr>
      <w:tr w:rsidR="00092A1F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3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Затраты по операционной деятельности, включая все налоги,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994" w:type="dxa"/>
          </w:tcPr>
          <w:p w:rsidR="00A74294" w:rsidRPr="00092A1F" w:rsidRDefault="00A74294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139" w:type="dxa"/>
          </w:tcPr>
          <w:p w:rsidR="00A74294" w:rsidRPr="00092A1F" w:rsidRDefault="00814823" w:rsidP="00EE5E80">
            <w:pPr>
              <w:pStyle w:val="afd"/>
            </w:pPr>
            <w:r w:rsidRPr="00092A1F">
              <w:t>-299</w:t>
            </w:r>
            <w:r w:rsidR="00A74294" w:rsidRPr="00092A1F">
              <w:t>0,00</w:t>
            </w:r>
          </w:p>
        </w:tc>
        <w:tc>
          <w:tcPr>
            <w:tcW w:w="1139" w:type="dxa"/>
          </w:tcPr>
          <w:p w:rsidR="00A74294" w:rsidRPr="00092A1F" w:rsidRDefault="00814823" w:rsidP="00EE5E80">
            <w:pPr>
              <w:pStyle w:val="afd"/>
            </w:pPr>
            <w:r w:rsidRPr="00092A1F">
              <w:t>-366</w:t>
            </w:r>
            <w:r w:rsidR="00A74294" w:rsidRPr="00092A1F">
              <w:t>0,00</w:t>
            </w:r>
          </w:p>
        </w:tc>
        <w:tc>
          <w:tcPr>
            <w:tcW w:w="1079" w:type="dxa"/>
          </w:tcPr>
          <w:p w:rsidR="00A74294" w:rsidRPr="00092A1F" w:rsidRDefault="00814823" w:rsidP="00EE5E80">
            <w:pPr>
              <w:pStyle w:val="afd"/>
            </w:pPr>
            <w:r w:rsidRPr="00092A1F">
              <w:t>-345</w:t>
            </w:r>
            <w:r w:rsidR="00A74294" w:rsidRPr="00092A1F">
              <w:t>0,00</w:t>
            </w:r>
          </w:p>
        </w:tc>
      </w:tr>
      <w:tr w:rsidR="00092A1F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4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Суммарное сальдо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994" w:type="dxa"/>
          </w:tcPr>
          <w:p w:rsidR="00A74294" w:rsidRPr="00092A1F" w:rsidRDefault="00814823" w:rsidP="00EE5E80">
            <w:pPr>
              <w:pStyle w:val="afd"/>
            </w:pPr>
            <w:r w:rsidRPr="00092A1F">
              <w:t>-98</w:t>
            </w:r>
            <w:r w:rsidR="00A74294" w:rsidRPr="00092A1F">
              <w:t>00,00</w:t>
            </w:r>
          </w:p>
        </w:tc>
        <w:tc>
          <w:tcPr>
            <w:tcW w:w="1139" w:type="dxa"/>
          </w:tcPr>
          <w:p w:rsidR="00A74294" w:rsidRPr="00092A1F" w:rsidRDefault="00814823" w:rsidP="00EE5E80">
            <w:pPr>
              <w:pStyle w:val="afd"/>
            </w:pPr>
            <w:r w:rsidRPr="00092A1F">
              <w:t>+441</w:t>
            </w:r>
            <w:r w:rsidR="00A74294" w:rsidRPr="00092A1F">
              <w:t>0,00</w:t>
            </w:r>
          </w:p>
        </w:tc>
        <w:tc>
          <w:tcPr>
            <w:tcW w:w="1139" w:type="dxa"/>
          </w:tcPr>
          <w:p w:rsidR="00A74294" w:rsidRPr="00092A1F" w:rsidRDefault="00814823" w:rsidP="00EE5E80">
            <w:pPr>
              <w:pStyle w:val="afd"/>
            </w:pPr>
            <w:r w:rsidRPr="00092A1F">
              <w:t>+424</w:t>
            </w:r>
            <w:r w:rsidR="00A74294" w:rsidRPr="00092A1F">
              <w:t>0,00</w:t>
            </w:r>
          </w:p>
        </w:tc>
        <w:tc>
          <w:tcPr>
            <w:tcW w:w="1079" w:type="dxa"/>
          </w:tcPr>
          <w:p w:rsidR="00A74294" w:rsidRPr="00092A1F" w:rsidRDefault="00A74294" w:rsidP="00EE5E80">
            <w:pPr>
              <w:pStyle w:val="afd"/>
            </w:pPr>
            <w:r w:rsidRPr="00092A1F">
              <w:t>+8900,00</w:t>
            </w:r>
          </w:p>
        </w:tc>
      </w:tr>
      <w:tr w:rsidR="00092A1F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5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Накопленное суммарное сальдо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994" w:type="dxa"/>
          </w:tcPr>
          <w:p w:rsidR="00A74294" w:rsidRPr="00092A1F" w:rsidRDefault="00814823" w:rsidP="00EE5E80">
            <w:pPr>
              <w:pStyle w:val="afd"/>
            </w:pPr>
            <w:r w:rsidRPr="00092A1F">
              <w:t>-98</w:t>
            </w:r>
            <w:r w:rsidR="00A74294" w:rsidRPr="00092A1F">
              <w:t>00,00</w:t>
            </w:r>
          </w:p>
        </w:tc>
        <w:tc>
          <w:tcPr>
            <w:tcW w:w="1139" w:type="dxa"/>
          </w:tcPr>
          <w:p w:rsidR="00A74294" w:rsidRPr="00092A1F" w:rsidRDefault="00814823" w:rsidP="00EE5E80">
            <w:pPr>
              <w:pStyle w:val="afd"/>
            </w:pPr>
            <w:r w:rsidRPr="00092A1F">
              <w:t>-539</w:t>
            </w:r>
            <w:r w:rsidR="00A74294" w:rsidRPr="00092A1F">
              <w:t>0,00</w:t>
            </w:r>
          </w:p>
        </w:tc>
        <w:tc>
          <w:tcPr>
            <w:tcW w:w="1139" w:type="dxa"/>
          </w:tcPr>
          <w:p w:rsidR="00A74294" w:rsidRPr="00092A1F" w:rsidRDefault="00814823" w:rsidP="00EE5E80">
            <w:pPr>
              <w:pStyle w:val="afd"/>
            </w:pPr>
            <w:r w:rsidRPr="00092A1F">
              <w:t>-115</w:t>
            </w:r>
            <w:r w:rsidR="00A74294" w:rsidRPr="00092A1F">
              <w:t>0,00</w:t>
            </w:r>
          </w:p>
        </w:tc>
        <w:tc>
          <w:tcPr>
            <w:tcW w:w="1079" w:type="dxa"/>
          </w:tcPr>
          <w:p w:rsidR="00A74294" w:rsidRPr="00092A1F" w:rsidRDefault="00A74294" w:rsidP="00EE5E80">
            <w:pPr>
              <w:pStyle w:val="afd"/>
            </w:pPr>
            <w:r w:rsidRPr="00092A1F">
              <w:t>+6600,00</w:t>
            </w:r>
          </w:p>
        </w:tc>
      </w:tr>
    </w:tbl>
    <w:p w:rsidR="00092A1F" w:rsidRDefault="009F0366" w:rsidP="00092A1F">
      <w:pPr>
        <w:ind w:firstLine="709"/>
      </w:pPr>
      <w:r>
        <w:br w:type="page"/>
      </w:r>
      <w:r w:rsidR="00A74294" w:rsidRPr="00092A1F">
        <w:t xml:space="preserve">Оцените эффективность вложений при </w:t>
      </w:r>
      <w:r w:rsidR="00814823" w:rsidRPr="00092A1F">
        <w:t>ставке дисконтирования равной 12</w:t>
      </w:r>
      <w:r w:rsidR="00A74294" w:rsidRPr="00092A1F">
        <w:t>%</w:t>
      </w:r>
      <w:r w:rsidR="00092A1F">
        <w:t xml:space="preserve"> (</w:t>
      </w:r>
      <w:r w:rsidR="00A74294" w:rsidRPr="00092A1F">
        <w:t>для этого необходимо пересчитать значения денежных потоков по инвестиционному проекту с учетом дисконтирования</w:t>
      </w:r>
      <w:r w:rsidR="00092A1F" w:rsidRPr="00092A1F">
        <w:t>).</w:t>
      </w:r>
    </w:p>
    <w:p w:rsidR="00092A1F" w:rsidRDefault="00A74294" w:rsidP="00092A1F">
      <w:pPr>
        <w:ind w:firstLine="709"/>
      </w:pPr>
      <w:r w:rsidRPr="00092A1F">
        <w:t>Решение</w:t>
      </w:r>
      <w:r w:rsidR="00092A1F" w:rsidRPr="00092A1F">
        <w:t>:</w:t>
      </w:r>
    </w:p>
    <w:p w:rsidR="00EE5E80" w:rsidRDefault="00EE5E80" w:rsidP="00092A1F">
      <w:pPr>
        <w:ind w:firstLine="709"/>
      </w:pPr>
    </w:p>
    <w:p w:rsidR="00A74294" w:rsidRPr="00092A1F" w:rsidRDefault="00A74294" w:rsidP="00092A1F">
      <w:pPr>
        <w:ind w:firstLine="709"/>
      </w:pPr>
      <w:r w:rsidRPr="00092A1F">
        <w:t>Инвестиционный проект № 1</w:t>
      </w:r>
      <w:r w:rsidR="00092A1F" w:rsidRPr="00092A1F">
        <w:t xml:space="preserve">. </w:t>
      </w:r>
    </w:p>
    <w:tbl>
      <w:tblPr>
        <w:tblStyle w:val="15"/>
        <w:tblW w:w="9094" w:type="dxa"/>
        <w:tblLayout w:type="fixed"/>
        <w:tblLook w:val="01E0" w:firstRow="1" w:lastRow="1" w:firstColumn="1" w:lastColumn="1" w:noHBand="0" w:noVBand="0"/>
      </w:tblPr>
      <w:tblGrid>
        <w:gridCol w:w="468"/>
        <w:gridCol w:w="4140"/>
        <w:gridCol w:w="1069"/>
        <w:gridCol w:w="1072"/>
        <w:gridCol w:w="1139"/>
        <w:gridCol w:w="1206"/>
      </w:tblGrid>
      <w:tr w:rsidR="00A74294" w:rsidRPr="00092A1F">
        <w:trPr>
          <w:trHeight w:val="270"/>
        </w:trPr>
        <w:tc>
          <w:tcPr>
            <w:tcW w:w="468" w:type="dxa"/>
            <w:vMerge w:val="restart"/>
          </w:tcPr>
          <w:p w:rsidR="00A74294" w:rsidRPr="00092A1F" w:rsidRDefault="00A74294" w:rsidP="00EE5E80">
            <w:pPr>
              <w:pStyle w:val="afd"/>
            </w:pPr>
            <w:r w:rsidRPr="00092A1F">
              <w:t>№</w:t>
            </w:r>
          </w:p>
        </w:tc>
        <w:tc>
          <w:tcPr>
            <w:tcW w:w="4140" w:type="dxa"/>
            <w:vMerge w:val="restart"/>
          </w:tcPr>
          <w:p w:rsidR="00A74294" w:rsidRPr="00092A1F" w:rsidRDefault="00A74294" w:rsidP="00EE5E80">
            <w:pPr>
              <w:pStyle w:val="afd"/>
            </w:pPr>
            <w:r w:rsidRPr="00092A1F">
              <w:t>Наименование показателя</w:t>
            </w:r>
          </w:p>
        </w:tc>
        <w:tc>
          <w:tcPr>
            <w:tcW w:w="4486" w:type="dxa"/>
            <w:gridSpan w:val="4"/>
          </w:tcPr>
          <w:p w:rsidR="00A74294" w:rsidRPr="00092A1F" w:rsidRDefault="00A74294" w:rsidP="00EE5E80">
            <w:pPr>
              <w:pStyle w:val="afd"/>
            </w:pPr>
            <w:r w:rsidRPr="00092A1F">
              <w:t>Шаг</w:t>
            </w:r>
          </w:p>
        </w:tc>
      </w:tr>
      <w:tr w:rsidR="00A74294" w:rsidRPr="00092A1F">
        <w:trPr>
          <w:trHeight w:val="345"/>
        </w:trPr>
        <w:tc>
          <w:tcPr>
            <w:tcW w:w="468" w:type="dxa"/>
            <w:vMerge/>
          </w:tcPr>
          <w:p w:rsidR="00A74294" w:rsidRPr="00092A1F" w:rsidRDefault="00A74294" w:rsidP="00EE5E80">
            <w:pPr>
              <w:pStyle w:val="afd"/>
            </w:pPr>
          </w:p>
        </w:tc>
        <w:tc>
          <w:tcPr>
            <w:tcW w:w="4140" w:type="dxa"/>
            <w:vMerge/>
          </w:tcPr>
          <w:p w:rsidR="00A74294" w:rsidRPr="00092A1F" w:rsidRDefault="00A74294" w:rsidP="00EE5E80">
            <w:pPr>
              <w:pStyle w:val="afd"/>
            </w:pPr>
          </w:p>
        </w:tc>
        <w:tc>
          <w:tcPr>
            <w:tcW w:w="1069" w:type="dxa"/>
          </w:tcPr>
          <w:p w:rsidR="00A74294" w:rsidRPr="00092A1F" w:rsidRDefault="00A74294" w:rsidP="00EE5E80">
            <w:pPr>
              <w:pStyle w:val="afd"/>
            </w:pPr>
            <w:r w:rsidRPr="00092A1F">
              <w:t>0</w:t>
            </w:r>
          </w:p>
        </w:tc>
        <w:tc>
          <w:tcPr>
            <w:tcW w:w="1072" w:type="dxa"/>
          </w:tcPr>
          <w:p w:rsidR="00A74294" w:rsidRPr="00092A1F" w:rsidRDefault="00A74294" w:rsidP="00EE5E80">
            <w:pPr>
              <w:pStyle w:val="afd"/>
            </w:pPr>
            <w:r w:rsidRPr="00092A1F">
              <w:t>1</w:t>
            </w:r>
          </w:p>
        </w:tc>
        <w:tc>
          <w:tcPr>
            <w:tcW w:w="1139" w:type="dxa"/>
          </w:tcPr>
          <w:p w:rsidR="00A74294" w:rsidRPr="00092A1F" w:rsidRDefault="00A74294" w:rsidP="00EE5E80">
            <w:pPr>
              <w:pStyle w:val="afd"/>
            </w:pPr>
            <w:r w:rsidRPr="00092A1F">
              <w:t>2</w:t>
            </w:r>
          </w:p>
        </w:tc>
        <w:tc>
          <w:tcPr>
            <w:tcW w:w="1206" w:type="dxa"/>
          </w:tcPr>
          <w:p w:rsidR="00A74294" w:rsidRPr="00092A1F" w:rsidRDefault="00A74294" w:rsidP="00EE5E80">
            <w:pPr>
              <w:pStyle w:val="afd"/>
            </w:pPr>
            <w:r w:rsidRPr="00092A1F">
              <w:t>3</w:t>
            </w:r>
          </w:p>
        </w:tc>
      </w:tr>
      <w:tr w:rsidR="00814823" w:rsidRPr="00092A1F">
        <w:trPr>
          <w:trHeight w:val="423"/>
        </w:trPr>
        <w:tc>
          <w:tcPr>
            <w:tcW w:w="468" w:type="dxa"/>
          </w:tcPr>
          <w:p w:rsidR="00814823" w:rsidRPr="00092A1F" w:rsidRDefault="00814823" w:rsidP="00EE5E80">
            <w:pPr>
              <w:pStyle w:val="afd"/>
            </w:pPr>
            <w:r w:rsidRPr="00092A1F">
              <w:t>1</w:t>
            </w:r>
          </w:p>
        </w:tc>
        <w:tc>
          <w:tcPr>
            <w:tcW w:w="4140" w:type="dxa"/>
          </w:tcPr>
          <w:p w:rsidR="00814823" w:rsidRPr="00092A1F" w:rsidRDefault="00814823" w:rsidP="00EE5E80">
            <w:pPr>
              <w:pStyle w:val="afd"/>
            </w:pPr>
            <w:r w:rsidRPr="00092A1F">
              <w:t>Капитальные вложения</w:t>
            </w:r>
            <w:r w:rsidR="00092A1F">
              <w:t xml:space="preserve"> (</w:t>
            </w:r>
            <w:r w:rsidRPr="00092A1F">
              <w:t>без НДС</w:t>
            </w:r>
            <w:r w:rsidR="00092A1F" w:rsidRPr="00092A1F">
              <w:t xml:space="preserve">) </w:t>
            </w:r>
            <w:r w:rsidRPr="00092A1F">
              <w:t>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1069" w:type="dxa"/>
          </w:tcPr>
          <w:p w:rsidR="00814823" w:rsidRPr="00092A1F" w:rsidRDefault="00814823" w:rsidP="00EE5E80">
            <w:pPr>
              <w:pStyle w:val="afd"/>
            </w:pPr>
            <w:r w:rsidRPr="00092A1F">
              <w:t>-8000,00</w:t>
            </w:r>
          </w:p>
        </w:tc>
        <w:tc>
          <w:tcPr>
            <w:tcW w:w="1072" w:type="dxa"/>
          </w:tcPr>
          <w:p w:rsidR="00814823" w:rsidRPr="00092A1F" w:rsidRDefault="00814823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139" w:type="dxa"/>
          </w:tcPr>
          <w:p w:rsidR="00814823" w:rsidRPr="00092A1F" w:rsidRDefault="00814823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206" w:type="dxa"/>
          </w:tcPr>
          <w:p w:rsidR="00814823" w:rsidRPr="00092A1F" w:rsidRDefault="00814823" w:rsidP="00EE5E80">
            <w:pPr>
              <w:pStyle w:val="afd"/>
            </w:pPr>
            <w:r w:rsidRPr="00092A1F">
              <w:t>0,00</w:t>
            </w:r>
          </w:p>
        </w:tc>
      </w:tr>
      <w:tr w:rsidR="00814823" w:rsidRPr="00092A1F">
        <w:tc>
          <w:tcPr>
            <w:tcW w:w="468" w:type="dxa"/>
          </w:tcPr>
          <w:p w:rsidR="00814823" w:rsidRPr="00092A1F" w:rsidRDefault="00814823" w:rsidP="00EE5E80">
            <w:pPr>
              <w:pStyle w:val="afd"/>
            </w:pPr>
            <w:r w:rsidRPr="00092A1F">
              <w:t>2</w:t>
            </w:r>
          </w:p>
        </w:tc>
        <w:tc>
          <w:tcPr>
            <w:tcW w:w="4140" w:type="dxa"/>
          </w:tcPr>
          <w:p w:rsidR="00814823" w:rsidRPr="00092A1F" w:rsidRDefault="00814823" w:rsidP="00EE5E80">
            <w:pPr>
              <w:pStyle w:val="afd"/>
            </w:pPr>
            <w:r w:rsidRPr="00092A1F">
              <w:t>Выручка от операционной деятельности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1069" w:type="dxa"/>
          </w:tcPr>
          <w:p w:rsidR="00814823" w:rsidRPr="00092A1F" w:rsidRDefault="00814823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072" w:type="dxa"/>
          </w:tcPr>
          <w:p w:rsidR="00814823" w:rsidRPr="00092A1F" w:rsidRDefault="00814823" w:rsidP="00EE5E80">
            <w:pPr>
              <w:pStyle w:val="afd"/>
            </w:pPr>
            <w:r w:rsidRPr="00092A1F">
              <w:t>+6600,00</w:t>
            </w:r>
          </w:p>
        </w:tc>
        <w:tc>
          <w:tcPr>
            <w:tcW w:w="1139" w:type="dxa"/>
          </w:tcPr>
          <w:p w:rsidR="00814823" w:rsidRPr="00092A1F" w:rsidRDefault="00814823" w:rsidP="00EE5E80">
            <w:pPr>
              <w:pStyle w:val="afd"/>
            </w:pPr>
            <w:r w:rsidRPr="00092A1F">
              <w:t>+6900,00</w:t>
            </w:r>
          </w:p>
        </w:tc>
        <w:tc>
          <w:tcPr>
            <w:tcW w:w="1206" w:type="dxa"/>
          </w:tcPr>
          <w:p w:rsidR="00814823" w:rsidRPr="00092A1F" w:rsidRDefault="00814823" w:rsidP="00EE5E80">
            <w:pPr>
              <w:pStyle w:val="afd"/>
            </w:pPr>
            <w:r w:rsidRPr="00092A1F">
              <w:t>+7100,00</w:t>
            </w:r>
          </w:p>
        </w:tc>
      </w:tr>
      <w:tr w:rsidR="00814823" w:rsidRPr="00092A1F">
        <w:tc>
          <w:tcPr>
            <w:tcW w:w="468" w:type="dxa"/>
          </w:tcPr>
          <w:p w:rsidR="00814823" w:rsidRPr="00092A1F" w:rsidRDefault="00814823" w:rsidP="00EE5E80">
            <w:pPr>
              <w:pStyle w:val="afd"/>
            </w:pPr>
            <w:r w:rsidRPr="00092A1F">
              <w:t>3</w:t>
            </w:r>
          </w:p>
        </w:tc>
        <w:tc>
          <w:tcPr>
            <w:tcW w:w="4140" w:type="dxa"/>
          </w:tcPr>
          <w:p w:rsidR="00814823" w:rsidRPr="00092A1F" w:rsidRDefault="00814823" w:rsidP="00EE5E80">
            <w:pPr>
              <w:pStyle w:val="afd"/>
            </w:pPr>
            <w:r w:rsidRPr="00092A1F">
              <w:t>Затраты по операционной деятельности, включая все налоги,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1069" w:type="dxa"/>
          </w:tcPr>
          <w:p w:rsidR="00814823" w:rsidRPr="00092A1F" w:rsidRDefault="00814823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072" w:type="dxa"/>
          </w:tcPr>
          <w:p w:rsidR="00814823" w:rsidRPr="00092A1F" w:rsidRDefault="00814823" w:rsidP="00EE5E80">
            <w:pPr>
              <w:pStyle w:val="afd"/>
            </w:pPr>
            <w:r w:rsidRPr="00092A1F">
              <w:t>-280,00</w:t>
            </w:r>
          </w:p>
        </w:tc>
        <w:tc>
          <w:tcPr>
            <w:tcW w:w="1139" w:type="dxa"/>
          </w:tcPr>
          <w:p w:rsidR="00814823" w:rsidRPr="00092A1F" w:rsidRDefault="00814823" w:rsidP="00EE5E80">
            <w:pPr>
              <w:pStyle w:val="afd"/>
            </w:pPr>
            <w:r w:rsidRPr="00092A1F">
              <w:t>-3250,00</w:t>
            </w:r>
          </w:p>
        </w:tc>
        <w:tc>
          <w:tcPr>
            <w:tcW w:w="1206" w:type="dxa"/>
          </w:tcPr>
          <w:p w:rsidR="00814823" w:rsidRPr="00092A1F" w:rsidRDefault="00814823" w:rsidP="00EE5E80">
            <w:pPr>
              <w:pStyle w:val="afd"/>
            </w:pPr>
            <w:r w:rsidRPr="00092A1F">
              <w:t>-3250,00</w:t>
            </w:r>
          </w:p>
        </w:tc>
      </w:tr>
      <w:tr w:rsidR="00814823" w:rsidRPr="00092A1F">
        <w:tc>
          <w:tcPr>
            <w:tcW w:w="468" w:type="dxa"/>
          </w:tcPr>
          <w:p w:rsidR="00814823" w:rsidRPr="00092A1F" w:rsidRDefault="00814823" w:rsidP="00EE5E80">
            <w:pPr>
              <w:pStyle w:val="afd"/>
            </w:pPr>
            <w:r w:rsidRPr="00092A1F">
              <w:t>4</w:t>
            </w:r>
          </w:p>
        </w:tc>
        <w:tc>
          <w:tcPr>
            <w:tcW w:w="4140" w:type="dxa"/>
          </w:tcPr>
          <w:p w:rsidR="00814823" w:rsidRPr="00092A1F" w:rsidRDefault="00814823" w:rsidP="00EE5E80">
            <w:pPr>
              <w:pStyle w:val="afd"/>
            </w:pPr>
            <w:r w:rsidRPr="00092A1F">
              <w:t>Суммарное сальдо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1069" w:type="dxa"/>
          </w:tcPr>
          <w:p w:rsidR="00814823" w:rsidRPr="00092A1F" w:rsidRDefault="00814823" w:rsidP="00EE5E80">
            <w:pPr>
              <w:pStyle w:val="afd"/>
            </w:pPr>
            <w:r w:rsidRPr="00092A1F">
              <w:t>-8000,00</w:t>
            </w:r>
          </w:p>
        </w:tc>
        <w:tc>
          <w:tcPr>
            <w:tcW w:w="1072" w:type="dxa"/>
          </w:tcPr>
          <w:p w:rsidR="00814823" w:rsidRPr="00092A1F" w:rsidRDefault="00814823" w:rsidP="00EE5E80">
            <w:pPr>
              <w:pStyle w:val="afd"/>
            </w:pPr>
            <w:r w:rsidRPr="00092A1F">
              <w:t>+3800,00</w:t>
            </w:r>
          </w:p>
        </w:tc>
        <w:tc>
          <w:tcPr>
            <w:tcW w:w="1139" w:type="dxa"/>
          </w:tcPr>
          <w:p w:rsidR="00814823" w:rsidRPr="00092A1F" w:rsidRDefault="00814823" w:rsidP="00EE5E80">
            <w:pPr>
              <w:pStyle w:val="afd"/>
            </w:pPr>
            <w:r w:rsidRPr="00092A1F">
              <w:t>+3650,00</w:t>
            </w:r>
          </w:p>
        </w:tc>
        <w:tc>
          <w:tcPr>
            <w:tcW w:w="1206" w:type="dxa"/>
          </w:tcPr>
          <w:p w:rsidR="00814823" w:rsidRPr="00092A1F" w:rsidRDefault="00814823" w:rsidP="00EE5E80">
            <w:pPr>
              <w:pStyle w:val="afd"/>
            </w:pPr>
            <w:r w:rsidRPr="00092A1F">
              <w:t>+3850,00</w:t>
            </w:r>
          </w:p>
        </w:tc>
      </w:tr>
      <w:tr w:rsidR="00A74294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5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Коэффициент дисконтирования</w:t>
            </w:r>
          </w:p>
        </w:tc>
        <w:tc>
          <w:tcPr>
            <w:tcW w:w="1069" w:type="dxa"/>
          </w:tcPr>
          <w:p w:rsidR="00A74294" w:rsidRPr="00092A1F" w:rsidRDefault="00F37695" w:rsidP="00EE5E80">
            <w:pPr>
              <w:pStyle w:val="afd"/>
            </w:pPr>
            <w:r w:rsidRPr="00092A1F">
              <w:t>1</w:t>
            </w:r>
          </w:p>
        </w:tc>
        <w:tc>
          <w:tcPr>
            <w:tcW w:w="1072" w:type="dxa"/>
          </w:tcPr>
          <w:p w:rsidR="00A74294" w:rsidRPr="00092A1F" w:rsidRDefault="00F37695" w:rsidP="00EE5E80">
            <w:pPr>
              <w:pStyle w:val="afd"/>
            </w:pPr>
            <w:r w:rsidRPr="00092A1F">
              <w:t>0,892</w:t>
            </w:r>
          </w:p>
        </w:tc>
        <w:tc>
          <w:tcPr>
            <w:tcW w:w="1139" w:type="dxa"/>
          </w:tcPr>
          <w:p w:rsidR="00A74294" w:rsidRPr="00092A1F" w:rsidRDefault="00F37695" w:rsidP="00EE5E80">
            <w:pPr>
              <w:pStyle w:val="afd"/>
            </w:pPr>
            <w:r w:rsidRPr="00092A1F">
              <w:t>0,797</w:t>
            </w:r>
          </w:p>
        </w:tc>
        <w:tc>
          <w:tcPr>
            <w:tcW w:w="1206" w:type="dxa"/>
          </w:tcPr>
          <w:p w:rsidR="00A74294" w:rsidRPr="00092A1F" w:rsidRDefault="00F37695" w:rsidP="00EE5E80">
            <w:pPr>
              <w:pStyle w:val="afd"/>
            </w:pPr>
            <w:r w:rsidRPr="00092A1F">
              <w:t>0,711</w:t>
            </w:r>
          </w:p>
        </w:tc>
      </w:tr>
      <w:tr w:rsidR="00A74294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6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Дисконтированное суммарное сальдо</w:t>
            </w:r>
          </w:p>
        </w:tc>
        <w:tc>
          <w:tcPr>
            <w:tcW w:w="1069" w:type="dxa"/>
          </w:tcPr>
          <w:p w:rsidR="00A74294" w:rsidRPr="00092A1F" w:rsidRDefault="00F37695" w:rsidP="00EE5E80">
            <w:pPr>
              <w:pStyle w:val="afd"/>
            </w:pPr>
            <w:r w:rsidRPr="00092A1F">
              <w:t>-8000,00</w:t>
            </w:r>
          </w:p>
        </w:tc>
        <w:tc>
          <w:tcPr>
            <w:tcW w:w="1072" w:type="dxa"/>
          </w:tcPr>
          <w:p w:rsidR="00A74294" w:rsidRPr="00092A1F" w:rsidRDefault="008D1FDC" w:rsidP="00EE5E80">
            <w:pPr>
              <w:pStyle w:val="afd"/>
            </w:pPr>
            <w:r w:rsidRPr="00092A1F">
              <w:t>+3389,60</w:t>
            </w:r>
          </w:p>
        </w:tc>
        <w:tc>
          <w:tcPr>
            <w:tcW w:w="1139" w:type="dxa"/>
          </w:tcPr>
          <w:p w:rsidR="00A74294" w:rsidRPr="00092A1F" w:rsidRDefault="008D1FDC" w:rsidP="00EE5E80">
            <w:pPr>
              <w:pStyle w:val="afd"/>
            </w:pPr>
            <w:r w:rsidRPr="00092A1F">
              <w:t>+2909,05</w:t>
            </w:r>
          </w:p>
        </w:tc>
        <w:tc>
          <w:tcPr>
            <w:tcW w:w="1206" w:type="dxa"/>
          </w:tcPr>
          <w:p w:rsidR="00A74294" w:rsidRPr="00092A1F" w:rsidRDefault="008D1FDC" w:rsidP="00EE5E80">
            <w:pPr>
              <w:pStyle w:val="afd"/>
            </w:pPr>
            <w:r w:rsidRPr="00092A1F">
              <w:t>+2737,35</w:t>
            </w:r>
          </w:p>
        </w:tc>
      </w:tr>
      <w:tr w:rsidR="00A74294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7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Накопленное дисконтированное суммарное сальдо</w:t>
            </w:r>
          </w:p>
        </w:tc>
        <w:tc>
          <w:tcPr>
            <w:tcW w:w="1069" w:type="dxa"/>
          </w:tcPr>
          <w:p w:rsidR="00A74294" w:rsidRPr="00092A1F" w:rsidRDefault="00F37695" w:rsidP="00EE5E80">
            <w:pPr>
              <w:pStyle w:val="afd"/>
            </w:pPr>
            <w:r w:rsidRPr="00092A1F">
              <w:t>-8000,00</w:t>
            </w:r>
          </w:p>
        </w:tc>
        <w:tc>
          <w:tcPr>
            <w:tcW w:w="1072" w:type="dxa"/>
          </w:tcPr>
          <w:p w:rsidR="00A74294" w:rsidRPr="00092A1F" w:rsidRDefault="008D1FDC" w:rsidP="00EE5E80">
            <w:pPr>
              <w:pStyle w:val="afd"/>
            </w:pPr>
            <w:r w:rsidRPr="00092A1F">
              <w:t>-4610,40</w:t>
            </w:r>
          </w:p>
        </w:tc>
        <w:tc>
          <w:tcPr>
            <w:tcW w:w="1139" w:type="dxa"/>
          </w:tcPr>
          <w:p w:rsidR="00A74294" w:rsidRPr="00092A1F" w:rsidRDefault="004674DB" w:rsidP="00EE5E80">
            <w:pPr>
              <w:pStyle w:val="afd"/>
            </w:pPr>
            <w:r w:rsidRPr="00092A1F">
              <w:t>-1,701,35</w:t>
            </w:r>
          </w:p>
        </w:tc>
        <w:tc>
          <w:tcPr>
            <w:tcW w:w="1206" w:type="dxa"/>
          </w:tcPr>
          <w:p w:rsidR="00A74294" w:rsidRPr="00092A1F" w:rsidRDefault="004674DB" w:rsidP="00EE5E80">
            <w:pPr>
              <w:pStyle w:val="afd"/>
            </w:pPr>
            <w:r w:rsidRPr="00092A1F">
              <w:t>+1036,00</w:t>
            </w:r>
          </w:p>
        </w:tc>
      </w:tr>
    </w:tbl>
    <w:p w:rsidR="00A74294" w:rsidRPr="00092A1F" w:rsidRDefault="00A74294" w:rsidP="00092A1F">
      <w:pPr>
        <w:ind w:firstLine="709"/>
      </w:pPr>
    </w:p>
    <w:p w:rsidR="00A74294" w:rsidRPr="00092A1F" w:rsidRDefault="00A74294" w:rsidP="00092A1F">
      <w:pPr>
        <w:ind w:firstLine="709"/>
      </w:pPr>
      <w:r w:rsidRPr="00092A1F">
        <w:t>Инвестиционный проект № 2</w:t>
      </w:r>
      <w:r w:rsidR="00092A1F" w:rsidRPr="00092A1F">
        <w:t xml:space="preserve">. 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68"/>
        <w:gridCol w:w="4140"/>
        <w:gridCol w:w="1128"/>
        <w:gridCol w:w="1139"/>
        <w:gridCol w:w="1139"/>
        <w:gridCol w:w="1139"/>
      </w:tblGrid>
      <w:tr w:rsidR="00092A1F" w:rsidRPr="00092A1F">
        <w:trPr>
          <w:trHeight w:val="270"/>
        </w:trPr>
        <w:tc>
          <w:tcPr>
            <w:tcW w:w="468" w:type="dxa"/>
            <w:vMerge w:val="restart"/>
          </w:tcPr>
          <w:p w:rsidR="00A74294" w:rsidRPr="00092A1F" w:rsidRDefault="00A74294" w:rsidP="00EE5E80">
            <w:pPr>
              <w:pStyle w:val="afd"/>
            </w:pPr>
            <w:r w:rsidRPr="00092A1F">
              <w:t>№</w:t>
            </w:r>
          </w:p>
        </w:tc>
        <w:tc>
          <w:tcPr>
            <w:tcW w:w="4140" w:type="dxa"/>
            <w:vMerge w:val="restart"/>
          </w:tcPr>
          <w:p w:rsidR="00A74294" w:rsidRPr="00092A1F" w:rsidRDefault="00A74294" w:rsidP="00EE5E80">
            <w:pPr>
              <w:pStyle w:val="afd"/>
            </w:pPr>
            <w:r w:rsidRPr="00092A1F">
              <w:t>Наименование показателя</w:t>
            </w:r>
          </w:p>
        </w:tc>
        <w:tc>
          <w:tcPr>
            <w:tcW w:w="4545" w:type="dxa"/>
            <w:gridSpan w:val="4"/>
          </w:tcPr>
          <w:p w:rsidR="00A74294" w:rsidRPr="00092A1F" w:rsidRDefault="00A74294" w:rsidP="00EE5E80">
            <w:pPr>
              <w:pStyle w:val="afd"/>
            </w:pPr>
            <w:r w:rsidRPr="00092A1F">
              <w:t>Шаг</w:t>
            </w:r>
          </w:p>
        </w:tc>
      </w:tr>
      <w:tr w:rsidR="00092A1F" w:rsidRPr="00092A1F">
        <w:trPr>
          <w:trHeight w:val="345"/>
        </w:trPr>
        <w:tc>
          <w:tcPr>
            <w:tcW w:w="468" w:type="dxa"/>
            <w:vMerge/>
          </w:tcPr>
          <w:p w:rsidR="00A74294" w:rsidRPr="00092A1F" w:rsidRDefault="00A74294" w:rsidP="00EE5E80">
            <w:pPr>
              <w:pStyle w:val="afd"/>
            </w:pPr>
          </w:p>
        </w:tc>
        <w:tc>
          <w:tcPr>
            <w:tcW w:w="4140" w:type="dxa"/>
            <w:vMerge/>
          </w:tcPr>
          <w:p w:rsidR="00A74294" w:rsidRPr="00092A1F" w:rsidRDefault="00A74294" w:rsidP="00EE5E80">
            <w:pPr>
              <w:pStyle w:val="afd"/>
            </w:pPr>
          </w:p>
        </w:tc>
        <w:tc>
          <w:tcPr>
            <w:tcW w:w="1128" w:type="dxa"/>
          </w:tcPr>
          <w:p w:rsidR="00A74294" w:rsidRPr="00092A1F" w:rsidRDefault="00A74294" w:rsidP="00EE5E80">
            <w:pPr>
              <w:pStyle w:val="afd"/>
            </w:pPr>
            <w:r w:rsidRPr="00092A1F">
              <w:t>0</w:t>
            </w:r>
          </w:p>
        </w:tc>
        <w:tc>
          <w:tcPr>
            <w:tcW w:w="1139" w:type="dxa"/>
          </w:tcPr>
          <w:p w:rsidR="00A74294" w:rsidRPr="00092A1F" w:rsidRDefault="00A74294" w:rsidP="00EE5E80">
            <w:pPr>
              <w:pStyle w:val="afd"/>
            </w:pPr>
            <w:r w:rsidRPr="00092A1F">
              <w:t>1</w:t>
            </w:r>
          </w:p>
        </w:tc>
        <w:tc>
          <w:tcPr>
            <w:tcW w:w="1139" w:type="dxa"/>
          </w:tcPr>
          <w:p w:rsidR="00A74294" w:rsidRPr="00092A1F" w:rsidRDefault="00A74294" w:rsidP="00EE5E80">
            <w:pPr>
              <w:pStyle w:val="afd"/>
            </w:pPr>
            <w:r w:rsidRPr="00092A1F">
              <w:t>2</w:t>
            </w:r>
          </w:p>
        </w:tc>
        <w:tc>
          <w:tcPr>
            <w:tcW w:w="1139" w:type="dxa"/>
          </w:tcPr>
          <w:p w:rsidR="00A74294" w:rsidRPr="00092A1F" w:rsidRDefault="00A74294" w:rsidP="00EE5E80">
            <w:pPr>
              <w:pStyle w:val="afd"/>
            </w:pPr>
            <w:r w:rsidRPr="00092A1F">
              <w:t>3</w:t>
            </w:r>
          </w:p>
        </w:tc>
      </w:tr>
      <w:tr w:rsidR="00092A1F" w:rsidRPr="00092A1F">
        <w:trPr>
          <w:trHeight w:val="423"/>
        </w:trPr>
        <w:tc>
          <w:tcPr>
            <w:tcW w:w="468" w:type="dxa"/>
          </w:tcPr>
          <w:p w:rsidR="00F37695" w:rsidRPr="00092A1F" w:rsidRDefault="00F37695" w:rsidP="00EE5E80">
            <w:pPr>
              <w:pStyle w:val="afd"/>
            </w:pPr>
            <w:r w:rsidRPr="00092A1F">
              <w:t>1</w:t>
            </w:r>
          </w:p>
        </w:tc>
        <w:tc>
          <w:tcPr>
            <w:tcW w:w="4140" w:type="dxa"/>
          </w:tcPr>
          <w:p w:rsidR="00F37695" w:rsidRPr="00092A1F" w:rsidRDefault="00F37695" w:rsidP="00EE5E80">
            <w:pPr>
              <w:pStyle w:val="afd"/>
            </w:pPr>
            <w:r w:rsidRPr="00092A1F">
              <w:t>Капитальные вложения</w:t>
            </w:r>
            <w:r w:rsidR="00092A1F">
              <w:t xml:space="preserve"> (</w:t>
            </w:r>
            <w:r w:rsidRPr="00092A1F">
              <w:t>без НДС</w:t>
            </w:r>
            <w:r w:rsidR="00092A1F" w:rsidRPr="00092A1F">
              <w:t xml:space="preserve">) </w:t>
            </w:r>
            <w:r w:rsidRPr="00092A1F">
              <w:t>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1128" w:type="dxa"/>
          </w:tcPr>
          <w:p w:rsidR="00F37695" w:rsidRPr="00092A1F" w:rsidRDefault="00F37695" w:rsidP="00EE5E80">
            <w:pPr>
              <w:pStyle w:val="afd"/>
            </w:pPr>
            <w:r w:rsidRPr="00092A1F">
              <w:t>-9800,00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0,00</w:t>
            </w:r>
          </w:p>
        </w:tc>
      </w:tr>
      <w:tr w:rsidR="00092A1F" w:rsidRPr="00092A1F">
        <w:tc>
          <w:tcPr>
            <w:tcW w:w="468" w:type="dxa"/>
          </w:tcPr>
          <w:p w:rsidR="00F37695" w:rsidRPr="00092A1F" w:rsidRDefault="00F37695" w:rsidP="00EE5E80">
            <w:pPr>
              <w:pStyle w:val="afd"/>
            </w:pPr>
            <w:r w:rsidRPr="00092A1F">
              <w:t>2</w:t>
            </w:r>
          </w:p>
        </w:tc>
        <w:tc>
          <w:tcPr>
            <w:tcW w:w="4140" w:type="dxa"/>
          </w:tcPr>
          <w:p w:rsidR="00F37695" w:rsidRPr="00092A1F" w:rsidRDefault="00F37695" w:rsidP="00EE5E80">
            <w:pPr>
              <w:pStyle w:val="afd"/>
            </w:pPr>
            <w:r w:rsidRPr="00092A1F">
              <w:t>Выручка от операционной деятельности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1128" w:type="dxa"/>
          </w:tcPr>
          <w:p w:rsidR="00F37695" w:rsidRPr="00092A1F" w:rsidRDefault="00F37695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+7400,00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+7900,00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+7900,00</w:t>
            </w:r>
          </w:p>
        </w:tc>
      </w:tr>
      <w:tr w:rsidR="00092A1F" w:rsidRPr="00092A1F">
        <w:tc>
          <w:tcPr>
            <w:tcW w:w="468" w:type="dxa"/>
          </w:tcPr>
          <w:p w:rsidR="00F37695" w:rsidRPr="00092A1F" w:rsidRDefault="00F37695" w:rsidP="00EE5E80">
            <w:pPr>
              <w:pStyle w:val="afd"/>
            </w:pPr>
            <w:r w:rsidRPr="00092A1F">
              <w:t>3</w:t>
            </w:r>
          </w:p>
        </w:tc>
        <w:tc>
          <w:tcPr>
            <w:tcW w:w="4140" w:type="dxa"/>
          </w:tcPr>
          <w:p w:rsidR="00F37695" w:rsidRPr="00092A1F" w:rsidRDefault="00F37695" w:rsidP="00EE5E80">
            <w:pPr>
              <w:pStyle w:val="afd"/>
            </w:pPr>
            <w:r w:rsidRPr="00092A1F">
              <w:t>Затраты по операционной деятельности, включая все налоги,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1128" w:type="dxa"/>
          </w:tcPr>
          <w:p w:rsidR="00F37695" w:rsidRPr="00092A1F" w:rsidRDefault="00F37695" w:rsidP="00EE5E80">
            <w:pPr>
              <w:pStyle w:val="afd"/>
            </w:pPr>
            <w:r w:rsidRPr="00092A1F">
              <w:t>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-2990,00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-3660,00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-3450,00</w:t>
            </w:r>
          </w:p>
        </w:tc>
      </w:tr>
      <w:tr w:rsidR="00092A1F" w:rsidRPr="00092A1F">
        <w:tc>
          <w:tcPr>
            <w:tcW w:w="468" w:type="dxa"/>
          </w:tcPr>
          <w:p w:rsidR="00F37695" w:rsidRPr="00092A1F" w:rsidRDefault="00F37695" w:rsidP="00EE5E80">
            <w:pPr>
              <w:pStyle w:val="afd"/>
            </w:pPr>
            <w:r w:rsidRPr="00092A1F">
              <w:t>4</w:t>
            </w:r>
          </w:p>
        </w:tc>
        <w:tc>
          <w:tcPr>
            <w:tcW w:w="4140" w:type="dxa"/>
          </w:tcPr>
          <w:p w:rsidR="00F37695" w:rsidRPr="00092A1F" w:rsidRDefault="00F37695" w:rsidP="00EE5E80">
            <w:pPr>
              <w:pStyle w:val="afd"/>
            </w:pPr>
            <w:r w:rsidRPr="00092A1F">
              <w:t>Суммарное сальдо по ИП, тыс</w:t>
            </w:r>
            <w:r w:rsidR="00092A1F" w:rsidRPr="00092A1F">
              <w:t xml:space="preserve">. </w:t>
            </w:r>
            <w:r w:rsidRPr="00092A1F">
              <w:t>руб</w:t>
            </w:r>
            <w:r w:rsidR="00092A1F" w:rsidRPr="00092A1F">
              <w:t xml:space="preserve">. </w:t>
            </w:r>
          </w:p>
        </w:tc>
        <w:tc>
          <w:tcPr>
            <w:tcW w:w="1128" w:type="dxa"/>
          </w:tcPr>
          <w:p w:rsidR="00F37695" w:rsidRPr="00092A1F" w:rsidRDefault="00F37695" w:rsidP="00EE5E80">
            <w:pPr>
              <w:pStyle w:val="afd"/>
            </w:pPr>
            <w:r w:rsidRPr="00092A1F">
              <w:t>-9800,00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+4410,00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+4240,00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+8900,00</w:t>
            </w:r>
          </w:p>
        </w:tc>
      </w:tr>
      <w:tr w:rsidR="00092A1F" w:rsidRPr="00092A1F">
        <w:tc>
          <w:tcPr>
            <w:tcW w:w="468" w:type="dxa"/>
          </w:tcPr>
          <w:p w:rsidR="00F37695" w:rsidRPr="00092A1F" w:rsidRDefault="00F37695" w:rsidP="00EE5E80">
            <w:pPr>
              <w:pStyle w:val="afd"/>
            </w:pPr>
            <w:r w:rsidRPr="00092A1F">
              <w:t>5</w:t>
            </w:r>
          </w:p>
        </w:tc>
        <w:tc>
          <w:tcPr>
            <w:tcW w:w="4140" w:type="dxa"/>
          </w:tcPr>
          <w:p w:rsidR="00F37695" w:rsidRPr="00092A1F" w:rsidRDefault="00F37695" w:rsidP="00EE5E80">
            <w:pPr>
              <w:pStyle w:val="afd"/>
            </w:pPr>
            <w:r w:rsidRPr="00092A1F">
              <w:t>Коэффициент дисконтирования</w:t>
            </w:r>
          </w:p>
        </w:tc>
        <w:tc>
          <w:tcPr>
            <w:tcW w:w="1128" w:type="dxa"/>
          </w:tcPr>
          <w:p w:rsidR="00F37695" w:rsidRPr="00092A1F" w:rsidRDefault="00F37695" w:rsidP="00EE5E80">
            <w:pPr>
              <w:pStyle w:val="afd"/>
            </w:pPr>
            <w:r w:rsidRPr="00092A1F">
              <w:t>1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0,892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0,797</w:t>
            </w:r>
          </w:p>
        </w:tc>
        <w:tc>
          <w:tcPr>
            <w:tcW w:w="1139" w:type="dxa"/>
          </w:tcPr>
          <w:p w:rsidR="00F37695" w:rsidRPr="00092A1F" w:rsidRDefault="00F37695" w:rsidP="00EE5E80">
            <w:pPr>
              <w:pStyle w:val="afd"/>
            </w:pPr>
            <w:r w:rsidRPr="00092A1F">
              <w:t>0,711</w:t>
            </w:r>
          </w:p>
        </w:tc>
      </w:tr>
      <w:tr w:rsidR="00092A1F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6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Дисконтированное суммарное сальдо</w:t>
            </w:r>
          </w:p>
        </w:tc>
        <w:tc>
          <w:tcPr>
            <w:tcW w:w="1128" w:type="dxa"/>
          </w:tcPr>
          <w:p w:rsidR="00A74294" w:rsidRPr="00092A1F" w:rsidRDefault="008D1FDC" w:rsidP="00EE5E80">
            <w:pPr>
              <w:pStyle w:val="afd"/>
            </w:pPr>
            <w:r w:rsidRPr="00092A1F">
              <w:t>-9800,00</w:t>
            </w:r>
          </w:p>
        </w:tc>
        <w:tc>
          <w:tcPr>
            <w:tcW w:w="1139" w:type="dxa"/>
          </w:tcPr>
          <w:p w:rsidR="00A74294" w:rsidRPr="00092A1F" w:rsidRDefault="008D1FDC" w:rsidP="00EE5E80">
            <w:pPr>
              <w:pStyle w:val="afd"/>
            </w:pPr>
            <w:r w:rsidRPr="00092A1F">
              <w:t>+3933,72</w:t>
            </w:r>
          </w:p>
        </w:tc>
        <w:tc>
          <w:tcPr>
            <w:tcW w:w="1139" w:type="dxa"/>
          </w:tcPr>
          <w:p w:rsidR="00A74294" w:rsidRPr="00092A1F" w:rsidRDefault="008D1FDC" w:rsidP="00EE5E80">
            <w:pPr>
              <w:pStyle w:val="afd"/>
            </w:pPr>
            <w:r w:rsidRPr="00092A1F">
              <w:t>+3379,28</w:t>
            </w:r>
          </w:p>
        </w:tc>
        <w:tc>
          <w:tcPr>
            <w:tcW w:w="1139" w:type="dxa"/>
          </w:tcPr>
          <w:p w:rsidR="00A74294" w:rsidRPr="00092A1F" w:rsidRDefault="008D1FDC" w:rsidP="00EE5E80">
            <w:pPr>
              <w:pStyle w:val="afd"/>
            </w:pPr>
            <w:r w:rsidRPr="00092A1F">
              <w:t>+6327,90</w:t>
            </w:r>
          </w:p>
        </w:tc>
      </w:tr>
      <w:tr w:rsidR="00092A1F" w:rsidRPr="00092A1F">
        <w:tc>
          <w:tcPr>
            <w:tcW w:w="468" w:type="dxa"/>
          </w:tcPr>
          <w:p w:rsidR="00A74294" w:rsidRPr="00092A1F" w:rsidRDefault="00A74294" w:rsidP="00EE5E80">
            <w:pPr>
              <w:pStyle w:val="afd"/>
            </w:pPr>
            <w:r w:rsidRPr="00092A1F">
              <w:t>7</w:t>
            </w:r>
          </w:p>
        </w:tc>
        <w:tc>
          <w:tcPr>
            <w:tcW w:w="4140" w:type="dxa"/>
          </w:tcPr>
          <w:p w:rsidR="00A74294" w:rsidRPr="00092A1F" w:rsidRDefault="00A74294" w:rsidP="00EE5E80">
            <w:pPr>
              <w:pStyle w:val="afd"/>
            </w:pPr>
            <w:r w:rsidRPr="00092A1F">
              <w:t>Накопленное дисконтированное суммарное сальдо</w:t>
            </w:r>
          </w:p>
        </w:tc>
        <w:tc>
          <w:tcPr>
            <w:tcW w:w="1128" w:type="dxa"/>
          </w:tcPr>
          <w:p w:rsidR="00A74294" w:rsidRPr="00092A1F" w:rsidRDefault="008D1FDC" w:rsidP="00EE5E80">
            <w:pPr>
              <w:pStyle w:val="afd"/>
            </w:pPr>
            <w:r w:rsidRPr="00092A1F">
              <w:t>-9800,00</w:t>
            </w:r>
          </w:p>
        </w:tc>
        <w:tc>
          <w:tcPr>
            <w:tcW w:w="1139" w:type="dxa"/>
          </w:tcPr>
          <w:p w:rsidR="00A74294" w:rsidRPr="00092A1F" w:rsidRDefault="004674DB" w:rsidP="00EE5E80">
            <w:pPr>
              <w:pStyle w:val="afd"/>
            </w:pPr>
            <w:r w:rsidRPr="00092A1F">
              <w:t>-5866,28</w:t>
            </w:r>
          </w:p>
        </w:tc>
        <w:tc>
          <w:tcPr>
            <w:tcW w:w="1139" w:type="dxa"/>
          </w:tcPr>
          <w:p w:rsidR="00A74294" w:rsidRPr="00092A1F" w:rsidRDefault="004674DB" w:rsidP="00EE5E80">
            <w:pPr>
              <w:pStyle w:val="afd"/>
            </w:pPr>
            <w:r w:rsidRPr="00092A1F">
              <w:t>-2487,00</w:t>
            </w:r>
          </w:p>
        </w:tc>
        <w:tc>
          <w:tcPr>
            <w:tcW w:w="1139" w:type="dxa"/>
          </w:tcPr>
          <w:p w:rsidR="00A74294" w:rsidRPr="00092A1F" w:rsidRDefault="004674DB" w:rsidP="00EE5E80">
            <w:pPr>
              <w:pStyle w:val="afd"/>
            </w:pPr>
            <w:r w:rsidRPr="00092A1F">
              <w:t>+3840,90</w:t>
            </w:r>
          </w:p>
        </w:tc>
      </w:tr>
    </w:tbl>
    <w:p w:rsidR="00A74294" w:rsidRPr="00092A1F" w:rsidRDefault="00A74294" w:rsidP="00092A1F">
      <w:pPr>
        <w:ind w:firstLine="709"/>
      </w:pPr>
    </w:p>
    <w:p w:rsidR="00EE5E80" w:rsidRDefault="00FE2086" w:rsidP="00092A1F">
      <w:pPr>
        <w:ind w:firstLine="709"/>
      </w:pPr>
      <w:r w:rsidRPr="00092A1F">
        <w:rPr>
          <w:position w:val="-30"/>
        </w:rPr>
        <w:object w:dxaOrig="1400" w:dyaOrig="680">
          <v:shape id="_x0000_i1026" type="#_x0000_t75" style="width:69.75pt;height:33.75pt" o:ole="">
            <v:imagedata r:id="rId9" o:title=""/>
          </v:shape>
          <o:OLEObject Type="Embed" ProgID="Equation.3" ShapeID="_x0000_i1026" DrawAspect="Content" ObjectID="_1470592154" r:id="rId10"/>
        </w:object>
      </w:r>
      <w:r w:rsidR="00092A1F" w:rsidRPr="00092A1F">
        <w:t xml:space="preserve"> </w:t>
      </w:r>
    </w:p>
    <w:p w:rsidR="00A74294" w:rsidRDefault="009F0366" w:rsidP="00092A1F">
      <w:pPr>
        <w:ind w:firstLine="709"/>
      </w:pPr>
      <w:r>
        <w:br w:type="page"/>
      </w:r>
      <w:r w:rsidR="00A74294" w:rsidRPr="00092A1F">
        <w:t xml:space="preserve">где К </w:t>
      </w:r>
      <w:r w:rsidR="00092A1F">
        <w:t>-</w:t>
      </w:r>
      <w:r w:rsidR="00A74294" w:rsidRPr="00092A1F">
        <w:t xml:space="preserve"> ставка дисконтирования</w:t>
      </w:r>
    </w:p>
    <w:p w:rsidR="00EE5E80" w:rsidRPr="00092A1F" w:rsidRDefault="00EE5E80" w:rsidP="00092A1F">
      <w:pPr>
        <w:ind w:firstLine="709"/>
      </w:pPr>
    </w:p>
    <w:p w:rsidR="00A74294" w:rsidRPr="00092A1F" w:rsidRDefault="00FE2086" w:rsidP="00092A1F">
      <w:pPr>
        <w:ind w:firstLine="709"/>
      </w:pPr>
      <w:r w:rsidRPr="00092A1F">
        <w:rPr>
          <w:position w:val="-30"/>
        </w:rPr>
        <w:object w:dxaOrig="2380" w:dyaOrig="680">
          <v:shape id="_x0000_i1027" type="#_x0000_t75" style="width:119.25pt;height:33.75pt" o:ole="">
            <v:imagedata r:id="rId11" o:title=""/>
          </v:shape>
          <o:OLEObject Type="Embed" ProgID="Equation.3" ShapeID="_x0000_i1027" DrawAspect="Content" ObjectID="_1470592155" r:id="rId12"/>
        </w:object>
      </w:r>
      <w:r w:rsidR="00092A1F" w:rsidRPr="00092A1F">
        <w:t xml:space="preserve"> </w:t>
      </w:r>
      <w:r w:rsidRPr="00092A1F">
        <w:rPr>
          <w:position w:val="-30"/>
        </w:rPr>
        <w:object w:dxaOrig="2420" w:dyaOrig="680">
          <v:shape id="_x0000_i1028" type="#_x0000_t75" style="width:120.75pt;height:33.75pt" o:ole="">
            <v:imagedata r:id="rId13" o:title=""/>
          </v:shape>
          <o:OLEObject Type="Embed" ProgID="Equation.3" ShapeID="_x0000_i1028" DrawAspect="Content" ObjectID="_1470592156" r:id="rId14"/>
        </w:object>
      </w:r>
    </w:p>
    <w:p w:rsidR="00A74294" w:rsidRPr="00092A1F" w:rsidRDefault="00FE2086" w:rsidP="00092A1F">
      <w:pPr>
        <w:ind w:firstLine="709"/>
      </w:pPr>
      <w:r w:rsidRPr="00092A1F">
        <w:rPr>
          <w:position w:val="-30"/>
        </w:rPr>
        <w:object w:dxaOrig="2380" w:dyaOrig="680">
          <v:shape id="_x0000_i1029" type="#_x0000_t75" style="width:119.25pt;height:33.75pt" o:ole="">
            <v:imagedata r:id="rId15" o:title=""/>
          </v:shape>
          <o:OLEObject Type="Embed" ProgID="Equation.3" ShapeID="_x0000_i1029" DrawAspect="Content" ObjectID="_1470592157" r:id="rId16"/>
        </w:object>
      </w:r>
      <w:r w:rsidR="00092A1F" w:rsidRPr="00092A1F">
        <w:t xml:space="preserve"> </w:t>
      </w:r>
      <w:r w:rsidRPr="00092A1F">
        <w:rPr>
          <w:position w:val="-30"/>
        </w:rPr>
        <w:object w:dxaOrig="1960" w:dyaOrig="680">
          <v:shape id="_x0000_i1030" type="#_x0000_t75" style="width:98.25pt;height:33.75pt" o:ole="">
            <v:imagedata r:id="rId17" o:title=""/>
          </v:shape>
          <o:OLEObject Type="Embed" ProgID="Equation.3" ShapeID="_x0000_i1030" DrawAspect="Content" ObjectID="_1470592158" r:id="rId18"/>
        </w:object>
      </w:r>
    </w:p>
    <w:p w:rsidR="00EE5E80" w:rsidRDefault="00EE5E80" w:rsidP="00092A1F">
      <w:pPr>
        <w:ind w:firstLine="709"/>
      </w:pPr>
    </w:p>
    <w:p w:rsidR="00092A1F" w:rsidRDefault="00A74294" w:rsidP="00092A1F">
      <w:pPr>
        <w:ind w:firstLine="709"/>
      </w:pPr>
      <w:r w:rsidRPr="00092A1F">
        <w:t>Рассчитанные данные показывают, что чистый дисконтированный дохо</w:t>
      </w:r>
      <w:r w:rsidR="004674DB" w:rsidRPr="00092A1F">
        <w:t>д по инвестиционному проекту № 2</w:t>
      </w:r>
      <w:r w:rsidRPr="00092A1F">
        <w:t xml:space="preserve"> выше, ч</w:t>
      </w:r>
      <w:r w:rsidR="004674DB" w:rsidRPr="00092A1F">
        <w:t>ем по инвестиционному проекту №1</w:t>
      </w:r>
      <w:r w:rsidRPr="00092A1F">
        <w:t>, поэтому лучше инвестировать денежные средств</w:t>
      </w:r>
      <w:r w:rsidR="004674DB" w:rsidRPr="00092A1F">
        <w:t>а в проект №2</w:t>
      </w:r>
      <w:r w:rsidR="00092A1F" w:rsidRPr="00092A1F">
        <w:t>.</w:t>
      </w:r>
    </w:p>
    <w:p w:rsidR="00EE5E80" w:rsidRDefault="00EE5E80" w:rsidP="00092A1F">
      <w:pPr>
        <w:ind w:firstLine="709"/>
      </w:pPr>
    </w:p>
    <w:p w:rsidR="00092A1F" w:rsidRDefault="00254581" w:rsidP="00254581">
      <w:pPr>
        <w:pStyle w:val="2"/>
      </w:pPr>
      <w:bookmarkStart w:id="2" w:name="_Toc255883778"/>
      <w:r>
        <w:t>З</w:t>
      </w:r>
      <w:r w:rsidRPr="00092A1F">
        <w:t>адание</w:t>
      </w:r>
      <w:r w:rsidR="00A74294" w:rsidRPr="00092A1F">
        <w:t xml:space="preserve"> 3</w:t>
      </w:r>
      <w:bookmarkEnd w:id="2"/>
    </w:p>
    <w:p w:rsidR="00EE5E80" w:rsidRDefault="00EE5E80" w:rsidP="00092A1F">
      <w:pPr>
        <w:ind w:firstLine="709"/>
      </w:pPr>
    </w:p>
    <w:p w:rsidR="00092A1F" w:rsidRDefault="00A74294" w:rsidP="00092A1F">
      <w:pPr>
        <w:ind w:firstLine="709"/>
      </w:pPr>
      <w:r w:rsidRPr="00092A1F">
        <w:t xml:space="preserve">Рассчитать </w:t>
      </w:r>
      <w:r w:rsidRPr="00092A1F">
        <w:rPr>
          <w:lang w:val="en-US"/>
        </w:rPr>
        <w:t>NPV</w:t>
      </w:r>
      <w:r w:rsidRPr="00092A1F">
        <w:t xml:space="preserve">, </w:t>
      </w:r>
      <w:r w:rsidRPr="00092A1F">
        <w:rPr>
          <w:lang w:val="en-US"/>
        </w:rPr>
        <w:t>PI</w:t>
      </w:r>
      <w:r w:rsidRPr="00092A1F">
        <w:t xml:space="preserve">, </w:t>
      </w:r>
      <w:r w:rsidRPr="00092A1F">
        <w:rPr>
          <w:lang w:val="en-US"/>
        </w:rPr>
        <w:t>PP</w:t>
      </w:r>
      <w:r w:rsidRPr="00092A1F">
        <w:t xml:space="preserve">, </w:t>
      </w:r>
      <w:r w:rsidRPr="00092A1F">
        <w:rPr>
          <w:lang w:val="en-US"/>
        </w:rPr>
        <w:t>DPP</w:t>
      </w:r>
      <w:r w:rsidRPr="00092A1F">
        <w:t xml:space="preserve"> по проекту, если инвестиционные затраты по прое</w:t>
      </w:r>
      <w:r w:rsidR="004674DB" w:rsidRPr="00092A1F">
        <w:t>кту 10000 руб</w:t>
      </w:r>
      <w:r w:rsidR="00092A1F" w:rsidRPr="00092A1F">
        <w:t xml:space="preserve">. </w:t>
      </w:r>
      <w:r w:rsidR="004674DB" w:rsidRPr="00092A1F">
        <w:t>Ежегодный доход 4</w:t>
      </w:r>
      <w:r w:rsidRPr="00092A1F">
        <w:t>000 руб</w:t>
      </w:r>
      <w:r w:rsidR="00092A1F" w:rsidRPr="00092A1F">
        <w:t xml:space="preserve">. </w:t>
      </w:r>
      <w:r w:rsidRPr="00092A1F">
        <w:t>Весь срок инвестиционной стадии принимается за нулевой шаг</w:t>
      </w:r>
      <w:r w:rsidR="00092A1F" w:rsidRPr="00092A1F">
        <w:t xml:space="preserve">. </w:t>
      </w:r>
      <w:r w:rsidRPr="00092A1F">
        <w:t>Ставка дисконт</w:t>
      </w:r>
      <w:r w:rsidR="004674DB" w:rsidRPr="00092A1F">
        <w:t>ирования, заданная инвестором 10</w:t>
      </w:r>
      <w:r w:rsidRPr="00092A1F">
        <w:t>%</w:t>
      </w:r>
      <w:r w:rsidR="00092A1F" w:rsidRPr="00092A1F">
        <w:t xml:space="preserve">; </w:t>
      </w:r>
      <w:r w:rsidRPr="00092A1F">
        <w:t>срок полезного использо</w:t>
      </w:r>
      <w:r w:rsidR="004674DB" w:rsidRPr="00092A1F">
        <w:t>вания инвестиционного проекта 5</w:t>
      </w:r>
      <w:r w:rsidRPr="00092A1F">
        <w:t xml:space="preserve"> лет</w:t>
      </w:r>
      <w:r w:rsidR="00092A1F" w:rsidRPr="00092A1F">
        <w:t>.</w:t>
      </w:r>
    </w:p>
    <w:p w:rsidR="00092A1F" w:rsidRDefault="00A74294" w:rsidP="00092A1F">
      <w:pPr>
        <w:ind w:firstLine="709"/>
      </w:pPr>
      <w:r w:rsidRPr="00092A1F">
        <w:t>Решение</w:t>
      </w:r>
      <w:r w:rsidR="00092A1F" w:rsidRPr="00092A1F">
        <w:t>:</w:t>
      </w:r>
    </w:p>
    <w:p w:rsidR="00254581" w:rsidRDefault="00254581" w:rsidP="00092A1F">
      <w:pPr>
        <w:ind w:firstLine="709"/>
      </w:pPr>
    </w:p>
    <w:p w:rsidR="00254581" w:rsidRDefault="00FE2086" w:rsidP="00092A1F">
      <w:pPr>
        <w:ind w:firstLine="709"/>
      </w:pPr>
      <w:r w:rsidRPr="00092A1F">
        <w:rPr>
          <w:position w:val="-30"/>
        </w:rPr>
        <w:object w:dxaOrig="2400" w:dyaOrig="700">
          <v:shape id="_x0000_i1031" type="#_x0000_t75" style="width:120pt;height:35.25pt" o:ole="">
            <v:imagedata r:id="rId19" o:title=""/>
          </v:shape>
          <o:OLEObject Type="Embed" ProgID="Equation.3" ShapeID="_x0000_i1031" DrawAspect="Content" ObjectID="_1470592159" r:id="rId20"/>
        </w:object>
      </w:r>
      <w:r w:rsidR="00092A1F" w:rsidRPr="00092A1F">
        <w:t>,</w:t>
      </w:r>
      <w:r w:rsidR="00A74294" w:rsidRPr="00092A1F">
        <w:t xml:space="preserve"> </w:t>
      </w:r>
    </w:p>
    <w:p w:rsidR="00254581" w:rsidRDefault="00254581" w:rsidP="00092A1F">
      <w:pPr>
        <w:ind w:firstLine="709"/>
      </w:pPr>
    </w:p>
    <w:p w:rsidR="00092A1F" w:rsidRPr="00092A1F" w:rsidRDefault="00A74294" w:rsidP="00092A1F">
      <w:pPr>
        <w:ind w:firstLine="709"/>
      </w:pPr>
      <w:r w:rsidRPr="00092A1F">
        <w:t xml:space="preserve">где </w:t>
      </w:r>
      <w:r w:rsidRPr="00092A1F">
        <w:rPr>
          <w:lang w:val="en-US"/>
        </w:rPr>
        <w:t>CF</w:t>
      </w:r>
      <w:r w:rsidRPr="00092A1F">
        <w:t xml:space="preserve"> </w:t>
      </w:r>
      <w:r w:rsidR="00092A1F">
        <w:t>-</w:t>
      </w:r>
      <w:r w:rsidRPr="00092A1F">
        <w:t xml:space="preserve"> чистые денежные доходы,</w:t>
      </w:r>
    </w:p>
    <w:p w:rsidR="00A74294" w:rsidRPr="00092A1F" w:rsidRDefault="00A74294" w:rsidP="00092A1F">
      <w:pPr>
        <w:ind w:firstLine="709"/>
      </w:pPr>
      <w:r w:rsidRPr="00092A1F">
        <w:rPr>
          <w:lang w:val="en-US"/>
        </w:rPr>
        <w:t>IC</w:t>
      </w:r>
      <w:r w:rsidRPr="00092A1F">
        <w:t xml:space="preserve"> </w:t>
      </w:r>
      <w:r w:rsidR="00092A1F">
        <w:t>-</w:t>
      </w:r>
      <w:r w:rsidRPr="00092A1F">
        <w:t xml:space="preserve"> инвестиционная сумма</w:t>
      </w:r>
    </w:p>
    <w:p w:rsidR="00254581" w:rsidRDefault="00254581" w:rsidP="00092A1F">
      <w:pPr>
        <w:ind w:firstLine="709"/>
      </w:pPr>
    </w:p>
    <w:p w:rsidR="00092A1F" w:rsidRPr="00092A1F" w:rsidRDefault="00A74294" w:rsidP="00092A1F">
      <w:pPr>
        <w:ind w:firstLine="709"/>
      </w:pPr>
      <w:r w:rsidRPr="00092A1F">
        <w:rPr>
          <w:lang w:val="en-US"/>
        </w:rPr>
        <w:t>CF</w:t>
      </w:r>
      <w:r w:rsidR="004674DB" w:rsidRPr="00092A1F">
        <w:t xml:space="preserve"> = 4</w:t>
      </w:r>
      <w:r w:rsidRPr="00092A1F">
        <w:t xml:space="preserve">000, </w:t>
      </w:r>
      <w:r w:rsidRPr="00092A1F">
        <w:rPr>
          <w:lang w:val="en-US"/>
        </w:rPr>
        <w:t>k</w:t>
      </w:r>
      <w:r w:rsidR="004674DB" w:rsidRPr="00092A1F">
        <w:t xml:space="preserve"> = 10</w:t>
      </w:r>
      <w:r w:rsidRPr="00092A1F">
        <w:t xml:space="preserve">%, </w:t>
      </w:r>
      <w:r w:rsidRPr="00092A1F">
        <w:rPr>
          <w:lang w:val="en-US"/>
        </w:rPr>
        <w:t>IC</w:t>
      </w:r>
      <w:r w:rsidR="004674DB" w:rsidRPr="00092A1F">
        <w:t xml:space="preserve"> = 1</w:t>
      </w:r>
      <w:r w:rsidRPr="00092A1F">
        <w:t xml:space="preserve">0000, </w:t>
      </w:r>
      <w:r w:rsidRPr="00092A1F">
        <w:rPr>
          <w:lang w:val="en-US"/>
        </w:rPr>
        <w:t>t</w:t>
      </w:r>
      <w:r w:rsidRPr="00092A1F">
        <w:t xml:space="preserve"> = </w:t>
      </w:r>
      <w:r w:rsidR="004674DB" w:rsidRPr="00092A1F">
        <w:t>5</w:t>
      </w:r>
    </w:p>
    <w:p w:rsidR="00A74294" w:rsidRPr="00092A1F" w:rsidRDefault="00FE2086" w:rsidP="00092A1F">
      <w:pPr>
        <w:ind w:firstLine="709"/>
      </w:pPr>
      <w:r w:rsidRPr="00092A1F">
        <w:rPr>
          <w:position w:val="-30"/>
        </w:rPr>
        <w:object w:dxaOrig="7460" w:dyaOrig="720">
          <v:shape id="_x0000_i1032" type="#_x0000_t75" style="width:372.75pt;height:36pt" o:ole="">
            <v:imagedata r:id="rId21" o:title=""/>
          </v:shape>
          <o:OLEObject Type="Embed" ProgID="Equation.3" ShapeID="_x0000_i1032" DrawAspect="Content" ObjectID="_1470592160" r:id="rId22"/>
        </w:object>
      </w:r>
    </w:p>
    <w:p w:rsidR="00092A1F" w:rsidRPr="00092A1F" w:rsidRDefault="00FE2086" w:rsidP="00092A1F">
      <w:pPr>
        <w:ind w:firstLine="709"/>
        <w:rPr>
          <w:lang w:val="en-US"/>
        </w:rPr>
      </w:pPr>
      <w:r w:rsidRPr="00092A1F">
        <w:rPr>
          <w:position w:val="-30"/>
        </w:rPr>
        <w:object w:dxaOrig="2079" w:dyaOrig="700">
          <v:shape id="_x0000_i1033" type="#_x0000_t75" style="width:104.25pt;height:35.25pt" o:ole="">
            <v:imagedata r:id="rId23" o:title=""/>
          </v:shape>
          <o:OLEObject Type="Embed" ProgID="Equation.3" ShapeID="_x0000_i1033" DrawAspect="Content" ObjectID="_1470592161" r:id="rId24"/>
        </w:object>
      </w:r>
      <w:r w:rsidR="00092A1F" w:rsidRPr="00092A1F">
        <w:rPr>
          <w:lang w:val="en-US"/>
        </w:rPr>
        <w:t xml:space="preserve"> </w:t>
      </w:r>
      <w:r w:rsidRPr="00092A1F">
        <w:rPr>
          <w:position w:val="-24"/>
        </w:rPr>
        <w:object w:dxaOrig="2020" w:dyaOrig="620">
          <v:shape id="_x0000_i1034" type="#_x0000_t75" style="width:101.25pt;height:30.75pt" o:ole="">
            <v:imagedata r:id="rId25" o:title=""/>
          </v:shape>
          <o:OLEObject Type="Embed" ProgID="Equation.3" ShapeID="_x0000_i1034" DrawAspect="Content" ObjectID="_1470592162" r:id="rId26"/>
        </w:object>
      </w:r>
    </w:p>
    <w:p w:rsidR="00092A1F" w:rsidRPr="00092A1F" w:rsidRDefault="00FE2086" w:rsidP="00092A1F">
      <w:pPr>
        <w:ind w:firstLine="709"/>
        <w:rPr>
          <w:lang w:val="en-US"/>
        </w:rPr>
      </w:pPr>
      <w:r w:rsidRPr="00092A1F">
        <w:rPr>
          <w:position w:val="-24"/>
          <w:lang w:val="en-US"/>
        </w:rPr>
        <w:object w:dxaOrig="1040" w:dyaOrig="639">
          <v:shape id="_x0000_i1035" type="#_x0000_t75" style="width:51.75pt;height:32.25pt" o:ole="">
            <v:imagedata r:id="rId27" o:title=""/>
          </v:shape>
          <o:OLEObject Type="Embed" ProgID="Equation.3" ShapeID="_x0000_i1035" DrawAspect="Content" ObjectID="_1470592163" r:id="rId28"/>
        </w:object>
      </w:r>
      <w:r w:rsidR="00092A1F" w:rsidRPr="00092A1F">
        <w:rPr>
          <w:lang w:val="en-US"/>
        </w:rPr>
        <w:t xml:space="preserve"> </w:t>
      </w:r>
      <w:r w:rsidRPr="00092A1F">
        <w:rPr>
          <w:position w:val="-24"/>
          <w:lang w:val="en-US"/>
        </w:rPr>
        <w:object w:dxaOrig="1820" w:dyaOrig="620">
          <v:shape id="_x0000_i1036" type="#_x0000_t75" style="width:90.75pt;height:30.75pt" o:ole="">
            <v:imagedata r:id="rId29" o:title=""/>
          </v:shape>
          <o:OLEObject Type="Embed" ProgID="Equation.3" ShapeID="_x0000_i1036" DrawAspect="Content" ObjectID="_1470592164" r:id="rId30"/>
        </w:object>
      </w:r>
    </w:p>
    <w:p w:rsidR="00254581" w:rsidRDefault="00254581" w:rsidP="00092A1F">
      <w:pPr>
        <w:ind w:firstLine="709"/>
      </w:pPr>
    </w:p>
    <w:p w:rsidR="00A74294" w:rsidRPr="00092A1F" w:rsidRDefault="00A74294" w:rsidP="00092A1F">
      <w:pPr>
        <w:ind w:firstLine="709"/>
        <w:rPr>
          <w:lang w:val="en-US"/>
        </w:rPr>
      </w:pPr>
      <w:r w:rsidRPr="00092A1F">
        <w:rPr>
          <w:lang w:val="en-US"/>
        </w:rPr>
        <w:t>DPP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566"/>
        <w:gridCol w:w="1342"/>
        <w:gridCol w:w="3225"/>
        <w:gridCol w:w="3283"/>
      </w:tblGrid>
      <w:tr w:rsidR="00A74294" w:rsidRPr="00092A1F">
        <w:tc>
          <w:tcPr>
            <w:tcW w:w="566" w:type="dxa"/>
          </w:tcPr>
          <w:p w:rsidR="00A74294" w:rsidRPr="00092A1F" w:rsidRDefault="00A74294" w:rsidP="00254581">
            <w:pPr>
              <w:pStyle w:val="afd"/>
            </w:pPr>
            <w:r w:rsidRPr="00092A1F">
              <w:t>Год</w:t>
            </w:r>
          </w:p>
        </w:tc>
        <w:tc>
          <w:tcPr>
            <w:tcW w:w="1342" w:type="dxa"/>
          </w:tcPr>
          <w:p w:rsidR="00A74294" w:rsidRPr="00092A1F" w:rsidRDefault="00A74294" w:rsidP="00254581">
            <w:pPr>
              <w:pStyle w:val="afd"/>
            </w:pPr>
            <w:r w:rsidRPr="00092A1F">
              <w:t>Затраты</w:t>
            </w:r>
          </w:p>
        </w:tc>
        <w:tc>
          <w:tcPr>
            <w:tcW w:w="3225" w:type="dxa"/>
          </w:tcPr>
          <w:p w:rsidR="00A74294" w:rsidRPr="00092A1F" w:rsidRDefault="00A74294" w:rsidP="00254581">
            <w:pPr>
              <w:pStyle w:val="afd"/>
            </w:pPr>
            <w:r w:rsidRPr="00092A1F">
              <w:t>Текущая стоимость инвестиций</w:t>
            </w:r>
          </w:p>
        </w:tc>
        <w:tc>
          <w:tcPr>
            <w:tcW w:w="3283" w:type="dxa"/>
          </w:tcPr>
          <w:p w:rsidR="00A74294" w:rsidRPr="00092A1F" w:rsidRDefault="00A74294" w:rsidP="00254581">
            <w:pPr>
              <w:pStyle w:val="afd"/>
            </w:pPr>
            <w:r w:rsidRPr="00092A1F">
              <w:t>Приведенная стоимость по годам</w:t>
            </w:r>
          </w:p>
        </w:tc>
      </w:tr>
      <w:tr w:rsidR="00A74294" w:rsidRPr="00092A1F">
        <w:tc>
          <w:tcPr>
            <w:tcW w:w="566" w:type="dxa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1342" w:type="dxa"/>
          </w:tcPr>
          <w:p w:rsidR="00A74294" w:rsidRPr="00092A1F" w:rsidRDefault="000032BE" w:rsidP="00254581">
            <w:pPr>
              <w:pStyle w:val="afd"/>
            </w:pPr>
            <w:r w:rsidRPr="00092A1F">
              <w:t>-1</w:t>
            </w:r>
            <w:r w:rsidR="00A74294" w:rsidRPr="00092A1F">
              <w:t>0000</w:t>
            </w:r>
          </w:p>
        </w:tc>
        <w:tc>
          <w:tcPr>
            <w:tcW w:w="3225" w:type="dxa"/>
          </w:tcPr>
          <w:p w:rsidR="00A74294" w:rsidRPr="00092A1F" w:rsidRDefault="00A74294" w:rsidP="00254581">
            <w:pPr>
              <w:pStyle w:val="afd"/>
            </w:pPr>
            <w:r w:rsidRPr="00092A1F">
              <w:t>-10000</w:t>
            </w:r>
          </w:p>
        </w:tc>
        <w:tc>
          <w:tcPr>
            <w:tcW w:w="3283" w:type="dxa"/>
          </w:tcPr>
          <w:p w:rsidR="00A74294" w:rsidRPr="00092A1F" w:rsidRDefault="000032BE" w:rsidP="00254581">
            <w:pPr>
              <w:pStyle w:val="afd"/>
            </w:pPr>
            <w:r w:rsidRPr="00092A1F">
              <w:t>-1</w:t>
            </w:r>
            <w:r w:rsidR="00A74294" w:rsidRPr="00092A1F">
              <w:t>0000</w:t>
            </w:r>
          </w:p>
        </w:tc>
      </w:tr>
      <w:tr w:rsidR="00A74294" w:rsidRPr="00092A1F">
        <w:tc>
          <w:tcPr>
            <w:tcW w:w="566" w:type="dxa"/>
          </w:tcPr>
          <w:p w:rsidR="00A74294" w:rsidRPr="00092A1F" w:rsidRDefault="00A74294" w:rsidP="00254581">
            <w:pPr>
              <w:pStyle w:val="afd"/>
            </w:pPr>
            <w:r w:rsidRPr="00092A1F">
              <w:t>1</w:t>
            </w:r>
          </w:p>
        </w:tc>
        <w:tc>
          <w:tcPr>
            <w:tcW w:w="1342" w:type="dxa"/>
          </w:tcPr>
          <w:p w:rsidR="00A74294" w:rsidRPr="00092A1F" w:rsidRDefault="000032BE" w:rsidP="00254581">
            <w:pPr>
              <w:pStyle w:val="afd"/>
            </w:pPr>
            <w:r w:rsidRPr="00092A1F">
              <w:t>+4</w:t>
            </w:r>
            <w:r w:rsidR="00A74294" w:rsidRPr="00092A1F">
              <w:t>000</w:t>
            </w:r>
          </w:p>
        </w:tc>
        <w:tc>
          <w:tcPr>
            <w:tcW w:w="3225" w:type="dxa"/>
          </w:tcPr>
          <w:p w:rsidR="00A74294" w:rsidRPr="00092A1F" w:rsidRDefault="000032BE" w:rsidP="00254581">
            <w:pPr>
              <w:pStyle w:val="afd"/>
            </w:pPr>
            <w:r w:rsidRPr="00092A1F">
              <w:t>+4</w:t>
            </w:r>
            <w:r w:rsidR="00A74294" w:rsidRPr="00092A1F">
              <w:t>000*0,8= +</w:t>
            </w:r>
            <w:r w:rsidRPr="00092A1F">
              <w:t>3200</w:t>
            </w:r>
          </w:p>
        </w:tc>
        <w:tc>
          <w:tcPr>
            <w:tcW w:w="3283" w:type="dxa"/>
          </w:tcPr>
          <w:p w:rsidR="00A74294" w:rsidRPr="00092A1F" w:rsidRDefault="00A74294" w:rsidP="00254581">
            <w:pPr>
              <w:pStyle w:val="afd"/>
            </w:pPr>
            <w:r w:rsidRPr="00092A1F">
              <w:t>-</w:t>
            </w:r>
            <w:r w:rsidR="00855A5B" w:rsidRPr="00092A1F">
              <w:t>6800</w:t>
            </w:r>
          </w:p>
        </w:tc>
      </w:tr>
      <w:tr w:rsidR="00A74294" w:rsidRPr="00092A1F">
        <w:tc>
          <w:tcPr>
            <w:tcW w:w="566" w:type="dxa"/>
          </w:tcPr>
          <w:p w:rsidR="00A74294" w:rsidRPr="00092A1F" w:rsidRDefault="00A74294" w:rsidP="00254581">
            <w:pPr>
              <w:pStyle w:val="afd"/>
            </w:pPr>
            <w:r w:rsidRPr="00092A1F">
              <w:t>2</w:t>
            </w:r>
          </w:p>
        </w:tc>
        <w:tc>
          <w:tcPr>
            <w:tcW w:w="1342" w:type="dxa"/>
          </w:tcPr>
          <w:p w:rsidR="00A74294" w:rsidRPr="00092A1F" w:rsidRDefault="000032BE" w:rsidP="00254581">
            <w:pPr>
              <w:pStyle w:val="afd"/>
              <w:rPr>
                <w:lang w:val="en-US"/>
              </w:rPr>
            </w:pPr>
            <w:r w:rsidRPr="00092A1F">
              <w:t>+4</w:t>
            </w:r>
            <w:r w:rsidR="00A74294" w:rsidRPr="00092A1F">
              <w:t>000</w:t>
            </w:r>
          </w:p>
        </w:tc>
        <w:tc>
          <w:tcPr>
            <w:tcW w:w="3225" w:type="dxa"/>
          </w:tcPr>
          <w:p w:rsidR="00A74294" w:rsidRPr="00092A1F" w:rsidRDefault="000032BE" w:rsidP="00254581">
            <w:pPr>
              <w:pStyle w:val="afd"/>
              <w:rPr>
                <w:lang w:val="en-US"/>
              </w:rPr>
            </w:pPr>
            <w:r w:rsidRPr="00092A1F">
              <w:t>+4</w:t>
            </w:r>
            <w:r w:rsidR="00A74294" w:rsidRPr="00092A1F">
              <w:t>000*0,641= +</w:t>
            </w:r>
            <w:r w:rsidR="00855A5B" w:rsidRPr="00092A1F">
              <w:t>2560</w:t>
            </w:r>
          </w:p>
        </w:tc>
        <w:tc>
          <w:tcPr>
            <w:tcW w:w="3283" w:type="dxa"/>
          </w:tcPr>
          <w:p w:rsidR="00A74294" w:rsidRPr="00092A1F" w:rsidRDefault="00A74294" w:rsidP="00254581">
            <w:pPr>
              <w:pStyle w:val="afd"/>
            </w:pPr>
            <w:r w:rsidRPr="00092A1F">
              <w:t>-</w:t>
            </w:r>
            <w:r w:rsidR="00855A5B" w:rsidRPr="00092A1F">
              <w:t>4236</w:t>
            </w:r>
          </w:p>
        </w:tc>
      </w:tr>
      <w:tr w:rsidR="00A74294" w:rsidRPr="00092A1F">
        <w:tc>
          <w:tcPr>
            <w:tcW w:w="566" w:type="dxa"/>
          </w:tcPr>
          <w:p w:rsidR="00A74294" w:rsidRPr="00092A1F" w:rsidRDefault="00A74294" w:rsidP="00254581">
            <w:pPr>
              <w:pStyle w:val="afd"/>
            </w:pPr>
            <w:r w:rsidRPr="00092A1F">
              <w:t>3</w:t>
            </w:r>
          </w:p>
        </w:tc>
        <w:tc>
          <w:tcPr>
            <w:tcW w:w="1342" w:type="dxa"/>
          </w:tcPr>
          <w:p w:rsidR="00A74294" w:rsidRPr="00092A1F" w:rsidRDefault="000032BE" w:rsidP="00254581">
            <w:pPr>
              <w:pStyle w:val="afd"/>
              <w:rPr>
                <w:lang w:val="en-US"/>
              </w:rPr>
            </w:pPr>
            <w:r w:rsidRPr="00092A1F">
              <w:t>+4</w:t>
            </w:r>
            <w:r w:rsidR="00A74294" w:rsidRPr="00092A1F">
              <w:t>000</w:t>
            </w:r>
          </w:p>
        </w:tc>
        <w:tc>
          <w:tcPr>
            <w:tcW w:w="3225" w:type="dxa"/>
          </w:tcPr>
          <w:p w:rsidR="00A74294" w:rsidRPr="00092A1F" w:rsidRDefault="000032BE" w:rsidP="00254581">
            <w:pPr>
              <w:pStyle w:val="afd"/>
              <w:rPr>
                <w:lang w:val="en-US"/>
              </w:rPr>
            </w:pPr>
            <w:r w:rsidRPr="00092A1F">
              <w:t>+4</w:t>
            </w:r>
            <w:r w:rsidR="00A74294" w:rsidRPr="00092A1F">
              <w:t>000*0,513= +</w:t>
            </w:r>
            <w:r w:rsidR="00855A5B" w:rsidRPr="00092A1F">
              <w:t>2052</w:t>
            </w:r>
          </w:p>
        </w:tc>
        <w:tc>
          <w:tcPr>
            <w:tcW w:w="3283" w:type="dxa"/>
          </w:tcPr>
          <w:p w:rsidR="00A74294" w:rsidRPr="00092A1F" w:rsidRDefault="00A74294" w:rsidP="00254581">
            <w:pPr>
              <w:pStyle w:val="afd"/>
            </w:pPr>
            <w:r w:rsidRPr="00092A1F">
              <w:t>-</w:t>
            </w:r>
            <w:r w:rsidR="00855A5B" w:rsidRPr="00092A1F">
              <w:t>2184</w:t>
            </w:r>
          </w:p>
        </w:tc>
      </w:tr>
      <w:tr w:rsidR="00A74294" w:rsidRPr="00092A1F">
        <w:tc>
          <w:tcPr>
            <w:tcW w:w="566" w:type="dxa"/>
          </w:tcPr>
          <w:p w:rsidR="00A74294" w:rsidRPr="00092A1F" w:rsidRDefault="00A74294" w:rsidP="00254581">
            <w:pPr>
              <w:pStyle w:val="afd"/>
            </w:pPr>
            <w:r w:rsidRPr="00092A1F">
              <w:t>4</w:t>
            </w:r>
          </w:p>
        </w:tc>
        <w:tc>
          <w:tcPr>
            <w:tcW w:w="1342" w:type="dxa"/>
          </w:tcPr>
          <w:p w:rsidR="00A74294" w:rsidRPr="00092A1F" w:rsidRDefault="000032BE" w:rsidP="00254581">
            <w:pPr>
              <w:pStyle w:val="afd"/>
              <w:rPr>
                <w:lang w:val="en-US"/>
              </w:rPr>
            </w:pPr>
            <w:r w:rsidRPr="00092A1F">
              <w:t>+4</w:t>
            </w:r>
            <w:r w:rsidR="00A74294" w:rsidRPr="00092A1F">
              <w:t>000</w:t>
            </w:r>
          </w:p>
        </w:tc>
        <w:tc>
          <w:tcPr>
            <w:tcW w:w="3225" w:type="dxa"/>
          </w:tcPr>
          <w:p w:rsidR="00A74294" w:rsidRPr="00092A1F" w:rsidRDefault="000032BE" w:rsidP="00254581">
            <w:pPr>
              <w:pStyle w:val="afd"/>
              <w:rPr>
                <w:lang w:val="en-US"/>
              </w:rPr>
            </w:pPr>
            <w:r w:rsidRPr="00092A1F">
              <w:t>+4</w:t>
            </w:r>
            <w:r w:rsidR="00A74294" w:rsidRPr="00092A1F">
              <w:t>000*0,41= +</w:t>
            </w:r>
            <w:r w:rsidR="00855A5B" w:rsidRPr="00092A1F">
              <w:t>1640</w:t>
            </w:r>
          </w:p>
        </w:tc>
        <w:tc>
          <w:tcPr>
            <w:tcW w:w="3283" w:type="dxa"/>
          </w:tcPr>
          <w:p w:rsidR="00A74294" w:rsidRPr="00092A1F" w:rsidRDefault="00855A5B" w:rsidP="00254581">
            <w:pPr>
              <w:pStyle w:val="afd"/>
            </w:pPr>
            <w:r w:rsidRPr="00092A1F">
              <w:t>+544</w:t>
            </w:r>
          </w:p>
        </w:tc>
      </w:tr>
      <w:tr w:rsidR="00A74294" w:rsidRPr="00092A1F">
        <w:tc>
          <w:tcPr>
            <w:tcW w:w="566" w:type="dxa"/>
          </w:tcPr>
          <w:p w:rsidR="00A74294" w:rsidRPr="00092A1F" w:rsidRDefault="00A74294" w:rsidP="00254581">
            <w:pPr>
              <w:pStyle w:val="afd"/>
            </w:pPr>
            <w:r w:rsidRPr="00092A1F">
              <w:t>5</w:t>
            </w:r>
          </w:p>
        </w:tc>
        <w:tc>
          <w:tcPr>
            <w:tcW w:w="1342" w:type="dxa"/>
          </w:tcPr>
          <w:p w:rsidR="00A74294" w:rsidRPr="00092A1F" w:rsidRDefault="000032BE" w:rsidP="00254581">
            <w:pPr>
              <w:pStyle w:val="afd"/>
              <w:rPr>
                <w:lang w:val="en-US"/>
              </w:rPr>
            </w:pPr>
            <w:r w:rsidRPr="00092A1F">
              <w:t>+4</w:t>
            </w:r>
            <w:r w:rsidR="00A74294" w:rsidRPr="00092A1F">
              <w:t>000</w:t>
            </w:r>
          </w:p>
        </w:tc>
        <w:tc>
          <w:tcPr>
            <w:tcW w:w="3225" w:type="dxa"/>
          </w:tcPr>
          <w:p w:rsidR="00A74294" w:rsidRPr="00092A1F" w:rsidRDefault="000032BE" w:rsidP="00254581">
            <w:pPr>
              <w:pStyle w:val="afd"/>
              <w:rPr>
                <w:lang w:val="en-US"/>
              </w:rPr>
            </w:pPr>
            <w:r w:rsidRPr="00092A1F">
              <w:t>+4</w:t>
            </w:r>
            <w:r w:rsidR="00A74294" w:rsidRPr="00092A1F">
              <w:t>000*0,328= +</w:t>
            </w:r>
            <w:r w:rsidR="00855A5B" w:rsidRPr="00092A1F">
              <w:t>1311</w:t>
            </w:r>
          </w:p>
        </w:tc>
        <w:tc>
          <w:tcPr>
            <w:tcW w:w="3283" w:type="dxa"/>
          </w:tcPr>
          <w:p w:rsidR="00A74294" w:rsidRPr="00092A1F" w:rsidRDefault="00A74294" w:rsidP="00254581">
            <w:pPr>
              <w:pStyle w:val="afd"/>
            </w:pPr>
            <w:r w:rsidRPr="00092A1F">
              <w:t>+</w:t>
            </w:r>
            <w:r w:rsidR="00855A5B" w:rsidRPr="00092A1F">
              <w:t>768</w:t>
            </w:r>
          </w:p>
        </w:tc>
      </w:tr>
    </w:tbl>
    <w:p w:rsidR="00254581" w:rsidRDefault="00254581" w:rsidP="00092A1F">
      <w:pPr>
        <w:ind w:firstLine="709"/>
      </w:pPr>
    </w:p>
    <w:p w:rsidR="00092A1F" w:rsidRDefault="00A74294" w:rsidP="00092A1F">
      <w:pPr>
        <w:ind w:firstLine="709"/>
      </w:pPr>
      <w:r w:rsidRPr="00092A1F">
        <w:t xml:space="preserve">Проект следует принять, </w:t>
      </w:r>
      <w:r w:rsidR="00092A1F">
        <w:t>т.к</w:t>
      </w:r>
      <w:r w:rsidR="00092A1F" w:rsidRPr="00092A1F">
        <w:t xml:space="preserve"> </w:t>
      </w:r>
      <w:r w:rsidRPr="00092A1F">
        <w:t>он окупил себя на 5 год, а экономически оправданный срок реализации инвест</w:t>
      </w:r>
      <w:r w:rsidR="00D55871" w:rsidRPr="00092A1F">
        <w:t>иционного п</w:t>
      </w:r>
      <w:r w:rsidR="00855A5B" w:rsidRPr="00092A1F">
        <w:t xml:space="preserve">роекта </w:t>
      </w:r>
      <w:r w:rsidR="00092A1F">
        <w:t>-</w:t>
      </w:r>
      <w:r w:rsidR="00855A5B" w:rsidRPr="00092A1F">
        <w:t xml:space="preserve"> 5</w:t>
      </w:r>
      <w:r w:rsidRPr="00092A1F">
        <w:t xml:space="preserve"> лет</w:t>
      </w:r>
      <w:r w:rsidR="00092A1F" w:rsidRPr="00092A1F">
        <w:t>.</w:t>
      </w:r>
    </w:p>
    <w:p w:rsidR="00254581" w:rsidRDefault="00254581" w:rsidP="00092A1F">
      <w:pPr>
        <w:ind w:firstLine="709"/>
      </w:pPr>
    </w:p>
    <w:p w:rsidR="00092A1F" w:rsidRPr="00092A1F" w:rsidRDefault="00855A5B" w:rsidP="00092A1F">
      <w:pPr>
        <w:ind w:firstLine="709"/>
      </w:pPr>
      <w:r w:rsidRPr="00092A1F">
        <w:t>4 года + 544/1311 = 0,41</w:t>
      </w:r>
    </w:p>
    <w:p w:rsidR="00254581" w:rsidRDefault="00254581" w:rsidP="00092A1F">
      <w:pPr>
        <w:ind w:firstLine="709"/>
      </w:pPr>
    </w:p>
    <w:p w:rsidR="00092A1F" w:rsidRDefault="00254581" w:rsidP="00254581">
      <w:pPr>
        <w:pStyle w:val="2"/>
      </w:pPr>
      <w:bookmarkStart w:id="3" w:name="_Toc255883779"/>
      <w:r>
        <w:t>З</w:t>
      </w:r>
      <w:r w:rsidRPr="00092A1F">
        <w:t xml:space="preserve">адание </w:t>
      </w:r>
      <w:r w:rsidR="00D55871" w:rsidRPr="00092A1F">
        <w:t>4</w:t>
      </w:r>
      <w:bookmarkEnd w:id="3"/>
    </w:p>
    <w:p w:rsidR="00254581" w:rsidRPr="00254581" w:rsidRDefault="00254581" w:rsidP="00254581">
      <w:pPr>
        <w:ind w:firstLine="709"/>
      </w:pPr>
    </w:p>
    <w:p w:rsidR="00092A1F" w:rsidRDefault="00A74294" w:rsidP="00092A1F">
      <w:pPr>
        <w:ind w:firstLine="709"/>
      </w:pPr>
      <w:r w:rsidRPr="00092A1F">
        <w:t>Определите сумму депозитного вклада под 28%</w:t>
      </w:r>
      <w:r w:rsidR="005B7E89" w:rsidRPr="00092A1F">
        <w:t xml:space="preserve"> </w:t>
      </w:r>
      <w:r w:rsidRPr="00092A1F">
        <w:t>годовых в размере 200000 руб</w:t>
      </w:r>
      <w:r w:rsidR="00092A1F" w:rsidRPr="00092A1F">
        <w:t xml:space="preserve">. </w:t>
      </w:r>
      <w:r w:rsidRPr="00092A1F">
        <w:t>через 3 года при годовом, полугодовом, поквартальном начислении процентов</w:t>
      </w:r>
      <w:r w:rsidR="00092A1F" w:rsidRPr="00092A1F">
        <w:t>.</w:t>
      </w:r>
    </w:p>
    <w:p w:rsidR="00092A1F" w:rsidRDefault="00A74294" w:rsidP="00092A1F">
      <w:pPr>
        <w:ind w:firstLine="709"/>
      </w:pPr>
      <w:r w:rsidRPr="00092A1F">
        <w:t>Решение</w:t>
      </w:r>
      <w:r w:rsidR="00092A1F" w:rsidRPr="00092A1F">
        <w:t>:</w:t>
      </w:r>
    </w:p>
    <w:p w:rsidR="00254581" w:rsidRDefault="00254581" w:rsidP="00092A1F">
      <w:pPr>
        <w:ind w:firstLine="709"/>
      </w:pPr>
    </w:p>
    <w:p w:rsidR="00A74294" w:rsidRPr="00092A1F" w:rsidRDefault="00FE2086" w:rsidP="00092A1F">
      <w:pPr>
        <w:ind w:firstLine="709"/>
      </w:pPr>
      <w:r w:rsidRPr="00092A1F">
        <w:rPr>
          <w:position w:val="-10"/>
        </w:rPr>
        <w:object w:dxaOrig="2920" w:dyaOrig="380">
          <v:shape id="_x0000_i1037" type="#_x0000_t75" style="width:146.25pt;height:18.75pt" o:ole="">
            <v:imagedata r:id="rId31" o:title=""/>
          </v:shape>
          <o:OLEObject Type="Embed" ProgID="Equation.3" ShapeID="_x0000_i1037" DrawAspect="Content" ObjectID="_1470592165" r:id="rId32"/>
        </w:object>
      </w:r>
    </w:p>
    <w:p w:rsidR="00A74294" w:rsidRPr="00092A1F" w:rsidRDefault="00FE2086" w:rsidP="00092A1F">
      <w:pPr>
        <w:ind w:firstLine="709"/>
      </w:pPr>
      <w:r w:rsidRPr="00092A1F">
        <w:rPr>
          <w:position w:val="-28"/>
        </w:rPr>
        <w:object w:dxaOrig="3040" w:dyaOrig="740">
          <v:shape id="_x0000_i1038" type="#_x0000_t75" style="width:152.25pt;height:36.75pt" o:ole="">
            <v:imagedata r:id="rId33" o:title=""/>
          </v:shape>
          <o:OLEObject Type="Embed" ProgID="Equation.3" ShapeID="_x0000_i1038" DrawAspect="Content" ObjectID="_1470592166" r:id="rId34"/>
        </w:object>
      </w:r>
    </w:p>
    <w:p w:rsidR="00092A1F" w:rsidRPr="00092A1F" w:rsidRDefault="00FE2086" w:rsidP="00092A1F">
      <w:pPr>
        <w:ind w:firstLine="709"/>
      </w:pPr>
      <w:r w:rsidRPr="00092A1F">
        <w:rPr>
          <w:position w:val="-28"/>
        </w:rPr>
        <w:object w:dxaOrig="3100" w:dyaOrig="740">
          <v:shape id="_x0000_i1039" type="#_x0000_t75" style="width:155.25pt;height:36.75pt" o:ole="">
            <v:imagedata r:id="rId35" o:title=""/>
          </v:shape>
          <o:OLEObject Type="Embed" ProgID="Equation.3" ShapeID="_x0000_i1039" DrawAspect="Content" ObjectID="_1470592167" r:id="rId36"/>
        </w:object>
      </w:r>
    </w:p>
    <w:p w:rsidR="00092A1F" w:rsidRDefault="00254581" w:rsidP="00254581">
      <w:pPr>
        <w:pStyle w:val="2"/>
      </w:pPr>
      <w:r>
        <w:br w:type="page"/>
      </w:r>
      <w:bookmarkStart w:id="4" w:name="_Toc255883780"/>
      <w:r>
        <w:t>З</w:t>
      </w:r>
      <w:r w:rsidRPr="00092A1F">
        <w:t>адание</w:t>
      </w:r>
      <w:r w:rsidR="00A74294" w:rsidRPr="00092A1F">
        <w:t xml:space="preserve"> 5</w:t>
      </w:r>
      <w:bookmarkEnd w:id="4"/>
    </w:p>
    <w:p w:rsidR="00254581" w:rsidRPr="00254581" w:rsidRDefault="00254581" w:rsidP="00254581">
      <w:pPr>
        <w:ind w:firstLine="709"/>
      </w:pPr>
    </w:p>
    <w:p w:rsidR="00092A1F" w:rsidRDefault="00A74294" w:rsidP="00092A1F">
      <w:pPr>
        <w:ind w:firstLine="709"/>
      </w:pPr>
      <w:r w:rsidRPr="00092A1F">
        <w:t>Рассчитать норму прибыли на капитал по трем альтернативным ИП, денежные потоки по которым предложены в таблицах</w:t>
      </w:r>
      <w:r w:rsidR="00092A1F" w:rsidRPr="00092A1F">
        <w:t xml:space="preserve">. </w:t>
      </w:r>
      <w:r w:rsidRPr="00092A1F">
        <w:t>Сделать необходимые выводы по эффективности проектов</w:t>
      </w:r>
      <w:r w:rsidR="00092A1F" w:rsidRPr="00092A1F">
        <w:t>.</w:t>
      </w:r>
    </w:p>
    <w:p w:rsidR="00D55871" w:rsidRPr="00092A1F" w:rsidRDefault="00D55871" w:rsidP="00092A1F">
      <w:pPr>
        <w:ind w:firstLine="709"/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07"/>
        <w:gridCol w:w="2227"/>
        <w:gridCol w:w="583"/>
        <w:gridCol w:w="629"/>
        <w:gridCol w:w="629"/>
        <w:gridCol w:w="629"/>
        <w:gridCol w:w="629"/>
        <w:gridCol w:w="629"/>
        <w:gridCol w:w="629"/>
        <w:gridCol w:w="683"/>
      </w:tblGrid>
      <w:tr w:rsidR="00A74294" w:rsidRPr="00092A1F">
        <w:tc>
          <w:tcPr>
            <w:tcW w:w="0" w:type="auto"/>
            <w:vMerge w:val="restart"/>
          </w:tcPr>
          <w:p w:rsidR="00A74294" w:rsidRPr="00092A1F" w:rsidRDefault="00A74294" w:rsidP="00254581">
            <w:pPr>
              <w:pStyle w:val="afd"/>
            </w:pPr>
            <w:r w:rsidRPr="00092A1F">
              <w:t>№</w:t>
            </w:r>
          </w:p>
        </w:tc>
        <w:tc>
          <w:tcPr>
            <w:tcW w:w="0" w:type="auto"/>
            <w:vMerge w:val="restart"/>
          </w:tcPr>
          <w:p w:rsidR="00A74294" w:rsidRPr="00092A1F" w:rsidRDefault="00A74294" w:rsidP="00254581">
            <w:pPr>
              <w:pStyle w:val="afd"/>
            </w:pPr>
            <w:r w:rsidRPr="00092A1F">
              <w:t>Показатели</w:t>
            </w:r>
          </w:p>
        </w:tc>
        <w:tc>
          <w:tcPr>
            <w:tcW w:w="0" w:type="auto"/>
            <w:gridSpan w:val="7"/>
          </w:tcPr>
          <w:p w:rsidR="00A74294" w:rsidRPr="00092A1F" w:rsidRDefault="00A74294" w:rsidP="00254581">
            <w:pPr>
              <w:pStyle w:val="afd"/>
            </w:pPr>
            <w:r w:rsidRPr="00092A1F">
              <w:t>Шаг реализации инвестиционного проекта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</w:p>
        </w:tc>
      </w:tr>
      <w:tr w:rsidR="00A74294" w:rsidRPr="00092A1F">
        <w:tc>
          <w:tcPr>
            <w:tcW w:w="0" w:type="auto"/>
            <w:vMerge/>
          </w:tcPr>
          <w:p w:rsidR="00A74294" w:rsidRPr="00092A1F" w:rsidRDefault="00A74294" w:rsidP="00254581">
            <w:pPr>
              <w:pStyle w:val="afd"/>
            </w:pPr>
          </w:p>
        </w:tc>
        <w:tc>
          <w:tcPr>
            <w:tcW w:w="0" w:type="auto"/>
            <w:vMerge/>
          </w:tcPr>
          <w:p w:rsidR="00A74294" w:rsidRPr="00092A1F" w:rsidRDefault="00A74294" w:rsidP="00254581">
            <w:pPr>
              <w:pStyle w:val="afd"/>
            </w:pP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1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2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3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4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5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6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1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Капитальные вложения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-395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-395</w:t>
            </w: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2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Притоки по ИП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+325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+350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+375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+375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+375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+370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2170</w:t>
            </w: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3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Оттоки по ИП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-200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-210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-215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-215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-210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-205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-1255</w:t>
            </w:r>
          </w:p>
        </w:tc>
      </w:tr>
    </w:tbl>
    <w:p w:rsidR="00767E4A" w:rsidRPr="00092A1F" w:rsidRDefault="00767E4A" w:rsidP="00092A1F">
      <w:pPr>
        <w:ind w:firstLine="709"/>
      </w:pPr>
    </w:p>
    <w:p w:rsidR="00A74294" w:rsidRPr="00092A1F" w:rsidRDefault="005B7E89" w:rsidP="00092A1F">
      <w:pPr>
        <w:ind w:firstLine="709"/>
      </w:pPr>
      <w:r w:rsidRPr="00092A1F">
        <w:t>Норма прибыли</w:t>
      </w:r>
      <w:r w:rsidR="00092A1F" w:rsidRPr="00092A1F">
        <w:t xml:space="preserve">: </w:t>
      </w:r>
      <w:r w:rsidR="00767E4A" w:rsidRPr="00092A1F">
        <w:t>52</w:t>
      </w:r>
      <w:r w:rsidR="00092A1F">
        <w:t>0/6/</w:t>
      </w:r>
      <w:r w:rsidR="00767E4A" w:rsidRPr="00092A1F">
        <w:t>395 * 100% = 21,94</w:t>
      </w:r>
    </w:p>
    <w:p w:rsidR="00092A1F" w:rsidRDefault="00687CDD" w:rsidP="00092A1F">
      <w:pPr>
        <w:ind w:firstLine="709"/>
      </w:pPr>
      <w:r w:rsidRPr="00092A1F">
        <w:t>Самый эффективный проект из трех предложенных</w:t>
      </w:r>
      <w:r w:rsidR="00092A1F" w:rsidRPr="00092A1F">
        <w:t>.</w:t>
      </w:r>
    </w:p>
    <w:p w:rsidR="00D55871" w:rsidRPr="00092A1F" w:rsidRDefault="00D55871" w:rsidP="00092A1F">
      <w:pPr>
        <w:ind w:firstLine="709"/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07"/>
        <w:gridCol w:w="2227"/>
        <w:gridCol w:w="583"/>
        <w:gridCol w:w="629"/>
        <w:gridCol w:w="629"/>
        <w:gridCol w:w="629"/>
        <w:gridCol w:w="629"/>
        <w:gridCol w:w="629"/>
        <w:gridCol w:w="629"/>
        <w:gridCol w:w="729"/>
      </w:tblGrid>
      <w:tr w:rsidR="00A74294" w:rsidRPr="00092A1F">
        <w:tc>
          <w:tcPr>
            <w:tcW w:w="0" w:type="auto"/>
            <w:vMerge w:val="restart"/>
          </w:tcPr>
          <w:p w:rsidR="00A74294" w:rsidRPr="00092A1F" w:rsidRDefault="00A74294" w:rsidP="00254581">
            <w:pPr>
              <w:pStyle w:val="afd"/>
            </w:pPr>
            <w:r w:rsidRPr="00092A1F">
              <w:t>№</w:t>
            </w:r>
          </w:p>
        </w:tc>
        <w:tc>
          <w:tcPr>
            <w:tcW w:w="0" w:type="auto"/>
            <w:vMerge w:val="restart"/>
          </w:tcPr>
          <w:p w:rsidR="00A74294" w:rsidRPr="00092A1F" w:rsidRDefault="00A74294" w:rsidP="00254581">
            <w:pPr>
              <w:pStyle w:val="afd"/>
            </w:pPr>
            <w:r w:rsidRPr="00092A1F">
              <w:t>Показатели</w:t>
            </w:r>
          </w:p>
        </w:tc>
        <w:tc>
          <w:tcPr>
            <w:tcW w:w="0" w:type="auto"/>
            <w:gridSpan w:val="7"/>
          </w:tcPr>
          <w:p w:rsidR="00A74294" w:rsidRPr="00092A1F" w:rsidRDefault="00A74294" w:rsidP="00254581">
            <w:pPr>
              <w:pStyle w:val="afd"/>
            </w:pPr>
            <w:r w:rsidRPr="00092A1F">
              <w:t>Шаг реализации инвестиционного проекта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</w:p>
        </w:tc>
      </w:tr>
      <w:tr w:rsidR="00A74294" w:rsidRPr="00092A1F">
        <w:tc>
          <w:tcPr>
            <w:tcW w:w="0" w:type="auto"/>
            <w:vMerge/>
          </w:tcPr>
          <w:p w:rsidR="00A74294" w:rsidRPr="00092A1F" w:rsidRDefault="00A74294" w:rsidP="00254581">
            <w:pPr>
              <w:pStyle w:val="afd"/>
            </w:pPr>
          </w:p>
        </w:tc>
        <w:tc>
          <w:tcPr>
            <w:tcW w:w="0" w:type="auto"/>
            <w:vMerge/>
          </w:tcPr>
          <w:p w:rsidR="00A74294" w:rsidRPr="00092A1F" w:rsidRDefault="00A74294" w:rsidP="00254581">
            <w:pPr>
              <w:pStyle w:val="afd"/>
            </w:pP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1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2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3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4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5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6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1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Капитальные вложения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-2</w:t>
            </w:r>
            <w:r w:rsidR="00A74294" w:rsidRPr="00092A1F">
              <w:t>00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-400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5B7E89" w:rsidP="00254581">
            <w:pPr>
              <w:pStyle w:val="afd"/>
            </w:pPr>
            <w:r w:rsidRPr="00092A1F">
              <w:t>-600</w:t>
            </w: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2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Притоки по ИП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+390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+410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+410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+600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+600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+600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+3010</w:t>
            </w: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3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Оттоки по ИП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-205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-205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-225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-345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-375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-375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-1730</w:t>
            </w:r>
          </w:p>
        </w:tc>
      </w:tr>
    </w:tbl>
    <w:p w:rsidR="00254581" w:rsidRDefault="00254581" w:rsidP="00092A1F">
      <w:pPr>
        <w:ind w:firstLine="709"/>
      </w:pPr>
    </w:p>
    <w:p w:rsidR="00092A1F" w:rsidRPr="00092A1F" w:rsidRDefault="00767E4A" w:rsidP="00092A1F">
      <w:pPr>
        <w:ind w:firstLine="709"/>
      </w:pPr>
      <w:r w:rsidRPr="00092A1F">
        <w:t>Норма прибыли</w:t>
      </w:r>
      <w:r w:rsidR="00092A1F" w:rsidRPr="00092A1F">
        <w:t xml:space="preserve">: </w:t>
      </w:r>
      <w:r w:rsidRPr="00092A1F">
        <w:t>68</w:t>
      </w:r>
      <w:r w:rsidR="00092A1F">
        <w:t>0/6/</w:t>
      </w:r>
      <w:r w:rsidRPr="00092A1F">
        <w:t>600 * 100% = 18,88</w:t>
      </w:r>
    </w:p>
    <w:p w:rsidR="00A74294" w:rsidRPr="00092A1F" w:rsidRDefault="00A74294" w:rsidP="00092A1F">
      <w:pPr>
        <w:ind w:firstLine="709"/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407"/>
        <w:gridCol w:w="2227"/>
        <w:gridCol w:w="583"/>
        <w:gridCol w:w="629"/>
        <w:gridCol w:w="629"/>
        <w:gridCol w:w="629"/>
        <w:gridCol w:w="629"/>
        <w:gridCol w:w="629"/>
        <w:gridCol w:w="629"/>
        <w:gridCol w:w="729"/>
      </w:tblGrid>
      <w:tr w:rsidR="00A74294" w:rsidRPr="00092A1F">
        <w:tc>
          <w:tcPr>
            <w:tcW w:w="0" w:type="auto"/>
            <w:vMerge w:val="restart"/>
          </w:tcPr>
          <w:p w:rsidR="00A74294" w:rsidRPr="00092A1F" w:rsidRDefault="00A74294" w:rsidP="00254581">
            <w:pPr>
              <w:pStyle w:val="afd"/>
            </w:pPr>
            <w:r w:rsidRPr="00092A1F">
              <w:t>№</w:t>
            </w:r>
          </w:p>
        </w:tc>
        <w:tc>
          <w:tcPr>
            <w:tcW w:w="0" w:type="auto"/>
            <w:vMerge w:val="restart"/>
          </w:tcPr>
          <w:p w:rsidR="00A74294" w:rsidRPr="00092A1F" w:rsidRDefault="00A74294" w:rsidP="00254581">
            <w:pPr>
              <w:pStyle w:val="afd"/>
            </w:pPr>
            <w:r w:rsidRPr="00092A1F">
              <w:t>Показатели</w:t>
            </w:r>
          </w:p>
        </w:tc>
        <w:tc>
          <w:tcPr>
            <w:tcW w:w="0" w:type="auto"/>
            <w:gridSpan w:val="7"/>
          </w:tcPr>
          <w:p w:rsidR="00A74294" w:rsidRPr="00092A1F" w:rsidRDefault="00A74294" w:rsidP="00254581">
            <w:pPr>
              <w:pStyle w:val="afd"/>
            </w:pPr>
            <w:r w:rsidRPr="00092A1F">
              <w:t>Шаг реализации инвестиционного проекта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</w:p>
        </w:tc>
      </w:tr>
      <w:tr w:rsidR="00A74294" w:rsidRPr="00092A1F">
        <w:tc>
          <w:tcPr>
            <w:tcW w:w="0" w:type="auto"/>
            <w:vMerge/>
          </w:tcPr>
          <w:p w:rsidR="00A74294" w:rsidRPr="00092A1F" w:rsidRDefault="00A74294" w:rsidP="00254581">
            <w:pPr>
              <w:pStyle w:val="afd"/>
            </w:pPr>
          </w:p>
        </w:tc>
        <w:tc>
          <w:tcPr>
            <w:tcW w:w="0" w:type="auto"/>
            <w:vMerge/>
          </w:tcPr>
          <w:p w:rsidR="00A74294" w:rsidRPr="00092A1F" w:rsidRDefault="00A74294" w:rsidP="00254581">
            <w:pPr>
              <w:pStyle w:val="afd"/>
            </w:pP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1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2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3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4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5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6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1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Капитальные вложения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-900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-900</w:t>
            </w: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2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Притоки по ИП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+750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+750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+750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+800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+800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+800</w:t>
            </w:r>
          </w:p>
        </w:tc>
        <w:tc>
          <w:tcPr>
            <w:tcW w:w="0" w:type="auto"/>
          </w:tcPr>
          <w:p w:rsidR="00A74294" w:rsidRPr="00092A1F" w:rsidRDefault="00687CDD" w:rsidP="00254581">
            <w:pPr>
              <w:pStyle w:val="afd"/>
            </w:pPr>
            <w:r w:rsidRPr="00092A1F">
              <w:t>+4650</w:t>
            </w:r>
          </w:p>
        </w:tc>
      </w:tr>
      <w:tr w:rsidR="00A74294" w:rsidRPr="00092A1F"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3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Оттоки по ИП</w:t>
            </w:r>
          </w:p>
        </w:tc>
        <w:tc>
          <w:tcPr>
            <w:tcW w:w="0" w:type="auto"/>
          </w:tcPr>
          <w:p w:rsidR="00A74294" w:rsidRPr="00092A1F" w:rsidRDefault="00A74294" w:rsidP="00254581">
            <w:pPr>
              <w:pStyle w:val="afd"/>
            </w:pPr>
            <w:r w:rsidRPr="00092A1F">
              <w:t>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-575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-500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-500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-490</w:t>
            </w:r>
          </w:p>
        </w:tc>
        <w:tc>
          <w:tcPr>
            <w:tcW w:w="0" w:type="auto"/>
          </w:tcPr>
          <w:p w:rsidR="00A74294" w:rsidRPr="00092A1F" w:rsidRDefault="00767E4A" w:rsidP="00254581">
            <w:pPr>
              <w:pStyle w:val="afd"/>
            </w:pPr>
            <w:r w:rsidRPr="00092A1F">
              <w:t>-490</w:t>
            </w:r>
          </w:p>
        </w:tc>
        <w:tc>
          <w:tcPr>
            <w:tcW w:w="0" w:type="auto"/>
          </w:tcPr>
          <w:p w:rsidR="00A74294" w:rsidRPr="00092A1F" w:rsidRDefault="00687CDD" w:rsidP="00254581">
            <w:pPr>
              <w:pStyle w:val="afd"/>
            </w:pPr>
            <w:r w:rsidRPr="00092A1F">
              <w:t>-490</w:t>
            </w:r>
          </w:p>
        </w:tc>
        <w:tc>
          <w:tcPr>
            <w:tcW w:w="0" w:type="auto"/>
          </w:tcPr>
          <w:p w:rsidR="00A74294" w:rsidRPr="00092A1F" w:rsidRDefault="00687CDD" w:rsidP="00254581">
            <w:pPr>
              <w:pStyle w:val="afd"/>
            </w:pPr>
            <w:r w:rsidRPr="00092A1F">
              <w:t>-3045</w:t>
            </w:r>
          </w:p>
        </w:tc>
      </w:tr>
    </w:tbl>
    <w:p w:rsidR="00254581" w:rsidRDefault="00254581" w:rsidP="00092A1F">
      <w:pPr>
        <w:ind w:firstLine="709"/>
      </w:pPr>
    </w:p>
    <w:p w:rsidR="00092A1F" w:rsidRPr="00092A1F" w:rsidRDefault="00687CDD" w:rsidP="00092A1F">
      <w:pPr>
        <w:ind w:firstLine="709"/>
      </w:pPr>
      <w:r w:rsidRPr="00092A1F">
        <w:t>Норма прибыли</w:t>
      </w:r>
      <w:r w:rsidR="00092A1F" w:rsidRPr="00092A1F">
        <w:t xml:space="preserve">: </w:t>
      </w:r>
      <w:r w:rsidRPr="00092A1F">
        <w:t>70</w:t>
      </w:r>
      <w:r w:rsidR="00092A1F">
        <w:t>5/6/</w:t>
      </w:r>
      <w:r w:rsidRPr="00092A1F">
        <w:t>900 = 13,05</w:t>
      </w:r>
    </w:p>
    <w:p w:rsidR="00092A1F" w:rsidRDefault="00687CDD" w:rsidP="00092A1F">
      <w:pPr>
        <w:ind w:firstLine="709"/>
      </w:pPr>
      <w:r w:rsidRPr="00092A1F">
        <w:t>Менее эффективный проект из трех предложенных</w:t>
      </w:r>
      <w:r w:rsidR="00092A1F" w:rsidRPr="00092A1F">
        <w:t>.</w:t>
      </w:r>
    </w:p>
    <w:p w:rsidR="00A74294" w:rsidRPr="00092A1F" w:rsidRDefault="00A74294" w:rsidP="00092A1F">
      <w:pPr>
        <w:ind w:firstLine="709"/>
      </w:pPr>
      <w:bookmarkStart w:id="5" w:name="_GoBack"/>
      <w:bookmarkEnd w:id="5"/>
    </w:p>
    <w:sectPr w:rsidR="00A74294" w:rsidRPr="00092A1F" w:rsidSect="00092A1F"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581" w:rsidRDefault="00254581">
      <w:pPr>
        <w:ind w:firstLine="709"/>
      </w:pPr>
      <w:r>
        <w:separator/>
      </w:r>
    </w:p>
  </w:endnote>
  <w:endnote w:type="continuationSeparator" w:id="0">
    <w:p w:rsidR="00254581" w:rsidRDefault="00254581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81" w:rsidRDefault="0025458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81" w:rsidRDefault="0025458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581" w:rsidRDefault="00254581">
      <w:pPr>
        <w:ind w:firstLine="709"/>
      </w:pPr>
      <w:r>
        <w:separator/>
      </w:r>
    </w:p>
  </w:footnote>
  <w:footnote w:type="continuationSeparator" w:id="0">
    <w:p w:rsidR="00254581" w:rsidRDefault="00254581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81" w:rsidRDefault="00254581" w:rsidP="00BB1A97">
    <w:pPr>
      <w:pStyle w:val="a9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9F0366">
      <w:rPr>
        <w:rStyle w:val="ae"/>
      </w:rPr>
      <w:t>7</w:t>
    </w:r>
    <w:r>
      <w:rPr>
        <w:rStyle w:val="ae"/>
      </w:rPr>
      <w:fldChar w:fldCharType="end"/>
    </w:r>
  </w:p>
  <w:p w:rsidR="00254581" w:rsidRDefault="00254581" w:rsidP="00A74294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81" w:rsidRDefault="0025458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4D6"/>
    <w:rsid w:val="000032BE"/>
    <w:rsid w:val="00092A1F"/>
    <w:rsid w:val="00161E5D"/>
    <w:rsid w:val="00254581"/>
    <w:rsid w:val="004674DB"/>
    <w:rsid w:val="00497B19"/>
    <w:rsid w:val="004E5DE4"/>
    <w:rsid w:val="005B7E89"/>
    <w:rsid w:val="00687CDD"/>
    <w:rsid w:val="006A7996"/>
    <w:rsid w:val="00767E4A"/>
    <w:rsid w:val="00814823"/>
    <w:rsid w:val="00855A5B"/>
    <w:rsid w:val="00891081"/>
    <w:rsid w:val="008A4CDB"/>
    <w:rsid w:val="008D1FDC"/>
    <w:rsid w:val="00900C93"/>
    <w:rsid w:val="009F0366"/>
    <w:rsid w:val="00A74294"/>
    <w:rsid w:val="00BB1A97"/>
    <w:rsid w:val="00D244D6"/>
    <w:rsid w:val="00D55871"/>
    <w:rsid w:val="00DD2A83"/>
    <w:rsid w:val="00E630E7"/>
    <w:rsid w:val="00EA2A67"/>
    <w:rsid w:val="00EE5E80"/>
    <w:rsid w:val="00F37695"/>
    <w:rsid w:val="00FE2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efaultImageDpi w14:val="0"/>
  <w15:docId w15:val="{20DF4EF6-A6D3-4D01-8D0B-C14BC0EF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92A1F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92A1F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92A1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92A1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92A1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92A1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92A1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92A1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92A1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A74294"/>
    <w:pPr>
      <w:ind w:firstLine="709"/>
      <w:jc w:val="center"/>
    </w:pPr>
    <w:rPr>
      <w:sz w:val="24"/>
      <w:szCs w:val="24"/>
    </w:rPr>
  </w:style>
  <w:style w:type="table" w:styleId="a8">
    <w:name w:val="Table Grid"/>
    <w:basedOn w:val="a4"/>
    <w:uiPriority w:val="99"/>
    <w:rsid w:val="00092A1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7">
    <w:name w:val="Назва Знак"/>
    <w:basedOn w:val="a3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a9">
    <w:name w:val="header"/>
    <w:basedOn w:val="a2"/>
    <w:next w:val="aa"/>
    <w:link w:val="ab"/>
    <w:uiPriority w:val="99"/>
    <w:rsid w:val="00092A1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c">
    <w:name w:val="footnote reference"/>
    <w:basedOn w:val="a3"/>
    <w:uiPriority w:val="99"/>
    <w:semiHidden/>
    <w:rsid w:val="00092A1F"/>
    <w:rPr>
      <w:rFonts w:cs="Times New Roman"/>
      <w:sz w:val="28"/>
      <w:szCs w:val="28"/>
      <w:vertAlign w:val="superscript"/>
    </w:rPr>
  </w:style>
  <w:style w:type="character" w:styleId="ad">
    <w:name w:val="endnote reference"/>
    <w:basedOn w:val="a3"/>
    <w:uiPriority w:val="99"/>
    <w:semiHidden/>
    <w:rsid w:val="00092A1F"/>
    <w:rPr>
      <w:rFonts w:cs="Times New Roman"/>
      <w:vertAlign w:val="superscript"/>
    </w:rPr>
  </w:style>
  <w:style w:type="character" w:styleId="ae">
    <w:name w:val="page number"/>
    <w:basedOn w:val="a3"/>
    <w:uiPriority w:val="99"/>
    <w:rsid w:val="00092A1F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092A1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2"/>
    <w:link w:val="af"/>
    <w:uiPriority w:val="99"/>
    <w:rsid w:val="00092A1F"/>
    <w:pPr>
      <w:ind w:firstLine="709"/>
    </w:pPr>
  </w:style>
  <w:style w:type="paragraph" w:customStyle="1" w:styleId="af0">
    <w:name w:val="выделение"/>
    <w:uiPriority w:val="99"/>
    <w:rsid w:val="00092A1F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af">
    <w:name w:val="Основний текст Знак"/>
    <w:basedOn w:val="a3"/>
    <w:link w:val="aa"/>
    <w:uiPriority w:val="99"/>
    <w:semiHidden/>
    <w:locked/>
    <w:rPr>
      <w:rFonts w:cs="Times New Roman"/>
      <w:sz w:val="28"/>
      <w:szCs w:val="28"/>
    </w:rPr>
  </w:style>
  <w:style w:type="character" w:styleId="af1">
    <w:name w:val="Hyperlink"/>
    <w:basedOn w:val="a3"/>
    <w:uiPriority w:val="99"/>
    <w:rsid w:val="00092A1F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2"/>
    <w:uiPriority w:val="99"/>
    <w:rsid w:val="00092A1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092A1F"/>
    <w:pPr>
      <w:shd w:val="clear" w:color="auto" w:fill="FFFFFF"/>
      <w:spacing w:before="192"/>
      <w:ind w:right="-5" w:firstLine="360"/>
    </w:pPr>
  </w:style>
  <w:style w:type="character" w:customStyle="1" w:styleId="ab">
    <w:name w:val="Верхній колонтитул Знак"/>
    <w:basedOn w:val="a3"/>
    <w:link w:val="a9"/>
    <w:uiPriority w:val="99"/>
    <w:semiHidden/>
    <w:locked/>
    <w:rsid w:val="00092A1F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f3">
    <w:name w:val="Основний текст з відступом Знак"/>
    <w:basedOn w:val="a3"/>
    <w:link w:val="af2"/>
    <w:uiPriority w:val="99"/>
    <w:semiHidden/>
    <w:locked/>
    <w:rPr>
      <w:rFonts w:cs="Times New Roman"/>
      <w:sz w:val="28"/>
      <w:szCs w:val="28"/>
    </w:rPr>
  </w:style>
  <w:style w:type="paragraph" w:styleId="af4">
    <w:name w:val="Plain Text"/>
    <w:basedOn w:val="a2"/>
    <w:link w:val="11"/>
    <w:uiPriority w:val="99"/>
    <w:rsid w:val="00092A1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6">
    <w:name w:val="footer"/>
    <w:basedOn w:val="a2"/>
    <w:link w:val="12"/>
    <w:uiPriority w:val="99"/>
    <w:semiHidden/>
    <w:rsid w:val="00092A1F"/>
    <w:pPr>
      <w:tabs>
        <w:tab w:val="center" w:pos="4819"/>
        <w:tab w:val="right" w:pos="9639"/>
      </w:tabs>
      <w:ind w:firstLine="709"/>
    </w:pPr>
  </w:style>
  <w:style w:type="character" w:customStyle="1" w:styleId="af7">
    <w:name w:val="Нижній колонтитул Знак"/>
    <w:basedOn w:val="a3"/>
    <w:uiPriority w:val="99"/>
    <w:semiHidden/>
    <w:rPr>
      <w:sz w:val="28"/>
      <w:szCs w:val="28"/>
    </w:rPr>
  </w:style>
  <w:style w:type="character" w:customStyle="1" w:styleId="12">
    <w:name w:val="Нижній колонтитул Знак1"/>
    <w:basedOn w:val="a3"/>
    <w:link w:val="af6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092A1F"/>
    <w:pPr>
      <w:numPr>
        <w:numId w:val="1"/>
      </w:numPr>
      <w:spacing w:after="0" w:line="360" w:lineRule="auto"/>
      <w:jc w:val="both"/>
    </w:pPr>
    <w:rPr>
      <w:sz w:val="28"/>
      <w:szCs w:val="28"/>
    </w:rPr>
  </w:style>
  <w:style w:type="paragraph" w:styleId="af8">
    <w:name w:val="caption"/>
    <w:basedOn w:val="a2"/>
    <w:next w:val="a2"/>
    <w:uiPriority w:val="99"/>
    <w:qFormat/>
    <w:rsid w:val="00092A1F"/>
    <w:pPr>
      <w:ind w:firstLine="709"/>
    </w:pPr>
    <w:rPr>
      <w:b/>
      <w:bCs/>
      <w:sz w:val="20"/>
      <w:szCs w:val="20"/>
    </w:rPr>
  </w:style>
  <w:style w:type="character" w:customStyle="1" w:styleId="af9">
    <w:name w:val="номер страницы"/>
    <w:basedOn w:val="a3"/>
    <w:uiPriority w:val="99"/>
    <w:rsid w:val="00092A1F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092A1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092A1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092A1F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92A1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92A1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92A1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92A1F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92A1F"/>
    <w:pPr>
      <w:shd w:val="clear" w:color="auto" w:fill="FFFFFF"/>
      <w:tabs>
        <w:tab w:val="left" w:pos="163"/>
      </w:tabs>
      <w:ind w:firstLine="360"/>
    </w:pPr>
  </w:style>
  <w:style w:type="paragraph" w:styleId="32">
    <w:name w:val="Body Text Indent 3"/>
    <w:basedOn w:val="a2"/>
    <w:link w:val="33"/>
    <w:uiPriority w:val="99"/>
    <w:rsid w:val="00092A1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24">
    <w:name w:val="Основний текст з відступом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paragraph" w:customStyle="1" w:styleId="afc">
    <w:name w:val="содержание"/>
    <w:autoRedefine/>
    <w:uiPriority w:val="99"/>
    <w:rsid w:val="00092A1F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092A1F"/>
    <w:pPr>
      <w:numPr>
        <w:numId w:val="2"/>
      </w:numPr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92A1F"/>
    <w:pPr>
      <w:numPr>
        <w:numId w:val="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92A1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92A1F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92A1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92A1F"/>
    <w:rPr>
      <w:i/>
      <w:iCs/>
    </w:rPr>
  </w:style>
  <w:style w:type="paragraph" w:customStyle="1" w:styleId="afd">
    <w:name w:val="ТАБЛИЦА"/>
    <w:next w:val="a2"/>
    <w:autoRedefine/>
    <w:uiPriority w:val="99"/>
    <w:rsid w:val="00092A1F"/>
    <w:pPr>
      <w:spacing w:after="0" w:line="360" w:lineRule="auto"/>
    </w:pPr>
    <w:rPr>
      <w:color w:val="000000"/>
      <w:sz w:val="20"/>
      <w:szCs w:val="2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092A1F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092A1F"/>
  </w:style>
  <w:style w:type="table" w:customStyle="1" w:styleId="15">
    <w:name w:val="Стиль таблицы1"/>
    <w:basedOn w:val="a4"/>
    <w:uiPriority w:val="99"/>
    <w:rsid w:val="00092A1F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092A1F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092A1F"/>
    <w:pPr>
      <w:ind w:firstLine="709"/>
    </w:pPr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092A1F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кінцевої виноски Знак"/>
    <w:basedOn w:val="a3"/>
    <w:link w:val="aff0"/>
    <w:uiPriority w:val="99"/>
    <w:semiHidden/>
    <w:locked/>
    <w:rPr>
      <w:rFonts w:cs="Times New Roman"/>
      <w:sz w:val="20"/>
      <w:szCs w:val="20"/>
    </w:rPr>
  </w:style>
  <w:style w:type="paragraph" w:customStyle="1" w:styleId="aff4">
    <w:name w:val="титут"/>
    <w:autoRedefine/>
    <w:uiPriority w:val="99"/>
    <w:rsid w:val="00092A1F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3">
    <w:name w:val="Текст виноски Знак"/>
    <w:basedOn w:val="a3"/>
    <w:link w:val="aff2"/>
    <w:uiPriority w:val="99"/>
    <w:locked/>
    <w:rsid w:val="00092A1F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header" Target="header2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theme" Target="theme/theme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1097</Words>
  <Characters>6259</Characters>
  <Application>Microsoft Office Word</Application>
  <DocSecurity>0</DocSecurity>
  <Lines>52</Lines>
  <Paragraphs>14</Paragraphs>
  <ScaleCrop>false</ScaleCrop>
  <Company>Microsoft</Company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Irina</cp:lastModifiedBy>
  <cp:revision>2</cp:revision>
  <dcterms:created xsi:type="dcterms:W3CDTF">2014-08-26T18:02:00Z</dcterms:created>
  <dcterms:modified xsi:type="dcterms:W3CDTF">2014-08-26T18:02:00Z</dcterms:modified>
</cp:coreProperties>
</file>