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0E" w:rsidRPr="00FA1277" w:rsidRDefault="0040300E" w:rsidP="001B725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FA1277">
        <w:rPr>
          <w:b/>
          <w:color w:val="000000"/>
          <w:sz w:val="28"/>
        </w:rPr>
        <w:t xml:space="preserve">1. </w:t>
      </w:r>
      <w:r w:rsidR="001B7254" w:rsidRPr="00FA1277">
        <w:rPr>
          <w:b/>
          <w:color w:val="000000"/>
          <w:sz w:val="28"/>
        </w:rPr>
        <w:t>Гражданка Н.</w:t>
      </w:r>
      <w:r w:rsidRPr="00FA1277">
        <w:rPr>
          <w:b/>
          <w:color w:val="000000"/>
          <w:sz w:val="28"/>
        </w:rPr>
        <w:t xml:space="preserve"> обратилась с заявлением в суд о признании ограниченно-дееспособной своей матери и об обязании органов ГАИ-ГИББД зарегистрировать</w:t>
      </w:r>
      <w:r w:rsidR="00C9625C" w:rsidRPr="00FA1277">
        <w:rPr>
          <w:b/>
          <w:color w:val="000000"/>
          <w:sz w:val="28"/>
        </w:rPr>
        <w:t xml:space="preserve"> </w:t>
      </w:r>
      <w:r w:rsidRPr="00FA1277">
        <w:rPr>
          <w:b/>
          <w:color w:val="000000"/>
          <w:sz w:val="28"/>
        </w:rPr>
        <w:t>авт</w:t>
      </w:r>
      <w:r w:rsidR="00FA1277">
        <w:rPr>
          <w:b/>
          <w:color w:val="000000"/>
          <w:sz w:val="28"/>
        </w:rPr>
        <w:t>омашину на имя нового владельца</w:t>
      </w:r>
    </w:p>
    <w:p w:rsidR="00FA1277" w:rsidRPr="00FA1277" w:rsidRDefault="00FA1277" w:rsidP="001B72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0300E" w:rsidRPr="001B7254" w:rsidRDefault="0040300E" w:rsidP="001B72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>В заявлении она написала, что ее матери исполнилось 70 лет, у нее очень слабое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зрение и начал пропадать слух. При таких обстоятельствах мать гражданки Н. может стать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жертвой недобросовестных людей, поскольку не может четко расслышать условия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заключаемых с ней договоров или подписать бумаги с какими-нибудь обязательствами, не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видя толком, что в них написано. В то же время в собственности у матери находится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недвижимое имущество (квартира, капитальный гараж и дача) и есть реальная угроза, что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она может этого имущества лишиться из-за указанных физических недостатков.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Поэтому гражданка Н. и просит ограничить дееспособность своей матери в части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распоряжения имуществом, имеющим большую ценность.</w:t>
      </w:r>
    </w:p>
    <w:p w:rsidR="0040300E" w:rsidRPr="001B7254" w:rsidRDefault="0040300E" w:rsidP="001B72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>Кроме того, мать гражданки Н. продолжает водить автомашину. Из-за плохого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зрения и слуха она месяц тому назад при парковке повредила чужой «Мерседес». После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этого случая гражданка Н. потребовала от органов ГАИ-ГИББД зарегистрировать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автомашину с имени матери на свое имя, но получила отказ. В то же время очевидно, что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права матери гражданки Н. на автомобиль должны быть ограничены в целях защиты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здоровья других лиц, их имущественных интересов, безопасности дорожного движения.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Поэтому гражданка Н. и просит суд обязать органы ГАИ-ГИББД зарегистрировать</w:t>
      </w:r>
      <w:r w:rsidR="00C9625C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автомашину на имя нового владельца.</w:t>
      </w:r>
    </w:p>
    <w:p w:rsidR="0040300E" w:rsidRPr="00FA1277" w:rsidRDefault="0040300E" w:rsidP="001B725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FA1277">
        <w:rPr>
          <w:bCs/>
          <w:color w:val="000000"/>
          <w:sz w:val="28"/>
        </w:rPr>
        <w:t>Дайте анализ правомерности требований гражданки Н.</w:t>
      </w:r>
    </w:p>
    <w:p w:rsidR="00D30D44" w:rsidRPr="001B7254" w:rsidRDefault="003B1663" w:rsidP="001B7254">
      <w:pPr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>Пункт 1 статьи 22 ГК РФ гласит: «Никто не может быть ограничен в правоспособности и дееспособности иначе, как в случаях и в порядке, установленных законом», а законом установлено, что основаниями ограничения дееспособности гражданина являются два условия. Во-первых, злоупотребление гражданином спиртными напитками или наркотическими средствами. Во-вторых, вследствие злоупотребления спиртными напитками или наркотическими средствами такой гражданин неизбежно ставит свою семью в тяжелое материальное положение (</w:t>
      </w:r>
      <w:r w:rsidR="00D30D44" w:rsidRPr="001B7254">
        <w:rPr>
          <w:color w:val="000000"/>
          <w:sz w:val="28"/>
        </w:rPr>
        <w:t>ст.</w:t>
      </w:r>
      <w:r w:rsidR="001B7254">
        <w:rPr>
          <w:color w:val="000000"/>
          <w:sz w:val="28"/>
        </w:rPr>
        <w:t> </w:t>
      </w:r>
      <w:r w:rsidR="001B7254" w:rsidRPr="001B7254">
        <w:rPr>
          <w:color w:val="000000"/>
          <w:sz w:val="28"/>
        </w:rPr>
        <w:t>3</w:t>
      </w:r>
      <w:r w:rsidR="00D30D44" w:rsidRPr="001B7254">
        <w:rPr>
          <w:color w:val="000000"/>
          <w:sz w:val="28"/>
        </w:rPr>
        <w:t>0 ГК РФ</w:t>
      </w:r>
      <w:r w:rsidRPr="001B7254">
        <w:rPr>
          <w:color w:val="000000"/>
          <w:sz w:val="28"/>
        </w:rPr>
        <w:t>).</w:t>
      </w:r>
    </w:p>
    <w:p w:rsidR="00157DF5" w:rsidRPr="001B7254" w:rsidRDefault="00D30D44" w:rsidP="001B7254">
      <w:pPr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 xml:space="preserve">Исходя из вышесказанного, требования гражданки Н. о признании матери ограниченно дееспособной </w:t>
      </w:r>
      <w:r w:rsidRPr="001B7254">
        <w:rPr>
          <w:color w:val="000000"/>
          <w:sz w:val="28"/>
          <w:u w:val="single"/>
        </w:rPr>
        <w:t>являются неправомерными</w:t>
      </w:r>
      <w:r w:rsidRPr="001B7254">
        <w:rPr>
          <w:color w:val="000000"/>
          <w:sz w:val="28"/>
        </w:rPr>
        <w:t>, т</w:t>
      </w:r>
      <w:r w:rsidR="00031F62" w:rsidRPr="001B7254">
        <w:rPr>
          <w:color w:val="000000"/>
          <w:sz w:val="28"/>
        </w:rPr>
        <w:t>ак как</w:t>
      </w:r>
      <w:r w:rsidRPr="001B7254">
        <w:rPr>
          <w:color w:val="000000"/>
          <w:sz w:val="28"/>
        </w:rPr>
        <w:t xml:space="preserve"> последняя ни алкоголизмом, ни наркоманией не страдала.</w:t>
      </w:r>
    </w:p>
    <w:p w:rsidR="008C463B" w:rsidRPr="00FA1277" w:rsidRDefault="008C463B" w:rsidP="001B725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1B7254">
        <w:rPr>
          <w:color w:val="000000"/>
          <w:sz w:val="28"/>
        </w:rPr>
        <w:t xml:space="preserve">Никакие нарушения водителем правил дорожного движения, в том числе и те, которые могут послужить основанием для лишения права автовождения (неправильная парковка, проезд на </w:t>
      </w:r>
      <w:r w:rsidR="001B7254">
        <w:rPr>
          <w:color w:val="000000"/>
          <w:sz w:val="28"/>
        </w:rPr>
        <w:t>«</w:t>
      </w:r>
      <w:r w:rsidR="001B7254" w:rsidRPr="001B7254">
        <w:rPr>
          <w:color w:val="000000"/>
          <w:sz w:val="28"/>
        </w:rPr>
        <w:t>к</w:t>
      </w:r>
      <w:r w:rsidRPr="001B7254">
        <w:rPr>
          <w:color w:val="000000"/>
          <w:sz w:val="28"/>
        </w:rPr>
        <w:t>расный свет</w:t>
      </w:r>
      <w:r w:rsidR="001B7254">
        <w:rPr>
          <w:color w:val="000000"/>
          <w:sz w:val="28"/>
        </w:rPr>
        <w:t>»</w:t>
      </w:r>
      <w:r w:rsidR="001B7254" w:rsidRPr="001B7254">
        <w:rPr>
          <w:color w:val="000000"/>
          <w:sz w:val="28"/>
        </w:rPr>
        <w:t>,</w:t>
      </w:r>
      <w:r w:rsidRPr="001B7254">
        <w:rPr>
          <w:color w:val="000000"/>
          <w:sz w:val="28"/>
        </w:rPr>
        <w:t xml:space="preserve"> превышение скорости, неподчинение требованию инспектора ГАИ, игнорирование указания дорожного знака </w:t>
      </w:r>
      <w:r w:rsidR="001B7254">
        <w:rPr>
          <w:color w:val="000000"/>
          <w:sz w:val="28"/>
        </w:rPr>
        <w:t>и т.п.</w:t>
      </w:r>
      <w:r w:rsidRPr="001B7254">
        <w:rPr>
          <w:color w:val="000000"/>
          <w:sz w:val="28"/>
        </w:rPr>
        <w:t xml:space="preserve">), не могут служить основаниями для изменения, ограничения и тем более – прекращения субъективных гражданских прав на автомобиль. Таким образом, требования гражданки Н. об ограничении прав своей матери на автомобиль так же </w:t>
      </w:r>
      <w:r w:rsidRPr="00FA1277">
        <w:rPr>
          <w:color w:val="000000"/>
          <w:sz w:val="28"/>
        </w:rPr>
        <w:t>неправомерны.</w:t>
      </w:r>
    </w:p>
    <w:p w:rsidR="00232B69" w:rsidRPr="001B7254" w:rsidRDefault="00232B69" w:rsidP="001B7254">
      <w:pPr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>В п.</w:t>
      </w:r>
      <w:r w:rsidR="001B7254">
        <w:rPr>
          <w:color w:val="000000"/>
          <w:sz w:val="28"/>
        </w:rPr>
        <w:t> </w:t>
      </w:r>
      <w:r w:rsidR="001B7254" w:rsidRPr="001B7254">
        <w:rPr>
          <w:color w:val="000000"/>
          <w:sz w:val="28"/>
        </w:rPr>
        <w:t>1</w:t>
      </w:r>
      <w:r w:rsidRPr="001B7254">
        <w:rPr>
          <w:color w:val="000000"/>
          <w:sz w:val="28"/>
        </w:rPr>
        <w:t xml:space="preserve"> и 2 ст.</w:t>
      </w:r>
      <w:r w:rsidR="001B7254">
        <w:rPr>
          <w:color w:val="000000"/>
          <w:sz w:val="28"/>
        </w:rPr>
        <w:t> </w:t>
      </w:r>
      <w:r w:rsidR="001B7254" w:rsidRPr="001B7254">
        <w:rPr>
          <w:color w:val="000000"/>
          <w:sz w:val="28"/>
        </w:rPr>
        <w:t>2</w:t>
      </w:r>
      <w:r w:rsidRPr="001B7254">
        <w:rPr>
          <w:color w:val="000000"/>
          <w:sz w:val="28"/>
        </w:rPr>
        <w:t xml:space="preserve">09 ГК сказано: </w:t>
      </w:r>
      <w:r w:rsidR="001B7254">
        <w:rPr>
          <w:color w:val="000000"/>
          <w:sz w:val="28"/>
        </w:rPr>
        <w:t>«</w:t>
      </w:r>
      <w:r w:rsidR="001B7254" w:rsidRPr="001B7254">
        <w:rPr>
          <w:color w:val="000000"/>
          <w:sz w:val="28"/>
        </w:rPr>
        <w:t>С</w:t>
      </w:r>
      <w:r w:rsidRPr="001B7254">
        <w:rPr>
          <w:color w:val="000000"/>
          <w:sz w:val="28"/>
        </w:rPr>
        <w:t>обственнику принадлежат права владения, пользования и распоряжения своим имуществом.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</w:t>
      </w:r>
      <w:r w:rsidR="001B7254">
        <w:rPr>
          <w:color w:val="000000"/>
          <w:sz w:val="28"/>
        </w:rPr>
        <w:t>»</w:t>
      </w:r>
      <w:r w:rsidR="001B7254" w:rsidRPr="001B7254">
        <w:rPr>
          <w:color w:val="000000"/>
          <w:sz w:val="28"/>
        </w:rPr>
        <w:t>.</w:t>
      </w:r>
      <w:r w:rsidRPr="001B7254">
        <w:rPr>
          <w:color w:val="000000"/>
          <w:sz w:val="28"/>
        </w:rPr>
        <w:t xml:space="preserve"> Упомянутое правомочие распоряжения означает возможность собственника определять юридическую судьбу имущества.</w:t>
      </w:r>
    </w:p>
    <w:p w:rsidR="00DE1A5E" w:rsidRPr="001B7254" w:rsidRDefault="00232B69" w:rsidP="001B7254">
      <w:pPr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>Следовательно, гражданка Н. н</w:t>
      </w:r>
      <w:r w:rsidR="008C463B" w:rsidRPr="001B7254">
        <w:rPr>
          <w:color w:val="000000"/>
          <w:sz w:val="28"/>
        </w:rPr>
        <w:t>е в</w:t>
      </w:r>
      <w:r w:rsidRPr="001B7254">
        <w:rPr>
          <w:color w:val="000000"/>
          <w:sz w:val="28"/>
        </w:rPr>
        <w:t>праве просить суд об обязании органов ГАИ-ГИББД зарегистрировать автомашину на имя нового владельца</w:t>
      </w:r>
      <w:r w:rsidR="008C463B" w:rsidRPr="001B7254">
        <w:rPr>
          <w:color w:val="000000"/>
          <w:sz w:val="28"/>
        </w:rPr>
        <w:t>.</w:t>
      </w:r>
    </w:p>
    <w:p w:rsidR="00E847F4" w:rsidRPr="001B7254" w:rsidRDefault="00E847F4" w:rsidP="001B7254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E847F4" w:rsidRPr="000B3015" w:rsidRDefault="00FA1277" w:rsidP="001B725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E847F4" w:rsidRPr="000B3015">
        <w:rPr>
          <w:b/>
          <w:color w:val="000000"/>
          <w:sz w:val="28"/>
        </w:rPr>
        <w:t xml:space="preserve">2. </w:t>
      </w:r>
      <w:r w:rsidR="001B7254" w:rsidRPr="000B3015">
        <w:rPr>
          <w:b/>
          <w:color w:val="000000"/>
          <w:sz w:val="28"/>
        </w:rPr>
        <w:t>Гражданин К.</w:t>
      </w:r>
      <w:r w:rsidR="00E847F4" w:rsidRPr="000B3015">
        <w:rPr>
          <w:b/>
          <w:color w:val="000000"/>
          <w:sz w:val="28"/>
        </w:rPr>
        <w:t xml:space="preserve"> обратился в суд с иском о признании недействительным договора</w:t>
      </w:r>
      <w:r w:rsidR="004032C8" w:rsidRPr="000B3015">
        <w:rPr>
          <w:b/>
          <w:color w:val="000000"/>
          <w:sz w:val="28"/>
        </w:rPr>
        <w:t xml:space="preserve"> </w:t>
      </w:r>
      <w:r w:rsidR="00E847F4" w:rsidRPr="000B3015">
        <w:rPr>
          <w:b/>
          <w:color w:val="000000"/>
          <w:sz w:val="28"/>
        </w:rPr>
        <w:t>купли-продажи акций. В исковом заявлении сказано: гражданин К. прочитал в газете</w:t>
      </w:r>
      <w:r w:rsidR="004032C8" w:rsidRPr="000B3015">
        <w:rPr>
          <w:b/>
          <w:color w:val="000000"/>
          <w:sz w:val="28"/>
        </w:rPr>
        <w:t xml:space="preserve"> </w:t>
      </w:r>
      <w:r w:rsidR="00E847F4" w:rsidRPr="000B3015">
        <w:rPr>
          <w:b/>
          <w:color w:val="000000"/>
          <w:sz w:val="28"/>
        </w:rPr>
        <w:t>объявление, что крупная компания покупает акции «Газ</w:t>
      </w:r>
      <w:r w:rsidRPr="000B3015">
        <w:rPr>
          <w:b/>
          <w:color w:val="000000"/>
          <w:sz w:val="28"/>
        </w:rPr>
        <w:t xml:space="preserve">прома» по 250 рублей за 1 штуку. </w:t>
      </w:r>
      <w:r w:rsidR="001B7254" w:rsidRPr="000B3015">
        <w:rPr>
          <w:b/>
          <w:color w:val="000000"/>
          <w:sz w:val="28"/>
        </w:rPr>
        <w:t>Гражданин К.</w:t>
      </w:r>
      <w:r w:rsidR="00E847F4" w:rsidRPr="000B3015">
        <w:rPr>
          <w:b/>
          <w:color w:val="000000"/>
          <w:sz w:val="28"/>
        </w:rPr>
        <w:t xml:space="preserve"> продал компании одну тысячу принадлежавших ему акций за указанную</w:t>
      </w:r>
      <w:r w:rsidR="004032C8" w:rsidRPr="000B3015">
        <w:rPr>
          <w:b/>
          <w:color w:val="000000"/>
          <w:sz w:val="28"/>
        </w:rPr>
        <w:t xml:space="preserve"> </w:t>
      </w:r>
      <w:r w:rsidR="00E847F4" w:rsidRPr="000B3015">
        <w:rPr>
          <w:b/>
          <w:color w:val="000000"/>
          <w:sz w:val="28"/>
        </w:rPr>
        <w:t>цену. Позднее гражданин К. узнал, что на бирже акции «Газпрома» стоят по 300 рублей за</w:t>
      </w:r>
      <w:r w:rsidR="004032C8" w:rsidRPr="000B3015">
        <w:rPr>
          <w:b/>
          <w:color w:val="000000"/>
          <w:sz w:val="28"/>
        </w:rPr>
        <w:t xml:space="preserve"> </w:t>
      </w:r>
      <w:r w:rsidR="00E847F4" w:rsidRPr="000B3015">
        <w:rPr>
          <w:b/>
          <w:color w:val="000000"/>
          <w:sz w:val="28"/>
        </w:rPr>
        <w:t>1 штуку. Таким образом, компания обманула гражданина К. в вопросе о действительной</w:t>
      </w:r>
      <w:r w:rsidR="004032C8" w:rsidRPr="000B3015">
        <w:rPr>
          <w:b/>
          <w:color w:val="000000"/>
          <w:sz w:val="28"/>
        </w:rPr>
        <w:t xml:space="preserve"> </w:t>
      </w:r>
      <w:r w:rsidR="00E847F4" w:rsidRPr="000B3015">
        <w:rPr>
          <w:b/>
          <w:color w:val="000000"/>
          <w:sz w:val="28"/>
        </w:rPr>
        <w:t>стоимости акций, соответственно сделка, заключенная под влиянием заблуждения, должна быть признана недействительной.</w:t>
      </w:r>
    </w:p>
    <w:p w:rsidR="00FA1277" w:rsidRDefault="00FA1277" w:rsidP="001B7254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E847F4" w:rsidRPr="001B7254" w:rsidRDefault="00B53186" w:rsidP="001B725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1B7254">
        <w:rPr>
          <w:bCs/>
          <w:color w:val="000000"/>
          <w:sz w:val="28"/>
        </w:rPr>
        <w:t>Заблуждение способствует искаженному формированию воли участника сделки, но в отличие от обмана заблуждение не является результатом умышленных, целенаправленных действий другого участника сделки. Возникновению заблуждения может способствовать отсутствие должной осмотрительности.</w:t>
      </w:r>
    </w:p>
    <w:p w:rsidR="002B13F5" w:rsidRPr="001B7254" w:rsidRDefault="002B13F5" w:rsidP="001B725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1B7254">
        <w:rPr>
          <w:color w:val="000000"/>
          <w:sz w:val="28"/>
        </w:rPr>
        <w:t>Сделки, совершенные под влиянием заблуждения, относятся к сделкам с пороком внутренней воли, поскольку последняя сформировалась в условиях искаженного представления лица об обстоятельствах, имеющих существенное значение для заключения сделки.</w:t>
      </w:r>
    </w:p>
    <w:p w:rsidR="002B13F5" w:rsidRPr="001B7254" w:rsidRDefault="002B13F5" w:rsidP="001B7254">
      <w:pPr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 xml:space="preserve">Процесс формирования внутренней воли, как и ее подлинное содержание, </w:t>
      </w:r>
      <w:r w:rsidR="001B7254">
        <w:rPr>
          <w:color w:val="000000"/>
          <w:sz w:val="28"/>
        </w:rPr>
        <w:t>–</w:t>
      </w:r>
      <w:r w:rsidR="001B7254"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</w:rPr>
        <w:t>явления весьма субъективные, которые не поддаются контролю со стороны других участников оборота. Ставить действительность сделки в зависимость от того, что заявляет о своей подлинной воле один из ее участников, невозможно, поскольку это подрывало бы стабильность гражданского оборота и открывало бы широкие возможности для злоупотреблений</w:t>
      </w:r>
      <w:r w:rsidR="000B3015">
        <w:rPr>
          <w:color w:val="000000"/>
          <w:sz w:val="28"/>
        </w:rPr>
        <w:t>.</w:t>
      </w:r>
    </w:p>
    <w:p w:rsidR="002E17BC" w:rsidRPr="001B7254" w:rsidRDefault="002E17BC" w:rsidP="001B7254">
      <w:pPr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>Для того чтобы признать сделку недействительной</w:t>
      </w:r>
      <w:r w:rsidR="00C73FF7" w:rsidRPr="001B7254">
        <w:rPr>
          <w:color w:val="000000"/>
          <w:sz w:val="28"/>
        </w:rPr>
        <w:t>, суд должен</w:t>
      </w:r>
      <w:r w:rsidR="00C64758" w:rsidRPr="001B7254">
        <w:rPr>
          <w:color w:val="000000"/>
          <w:sz w:val="28"/>
        </w:rPr>
        <w:t xml:space="preserve"> признать заблуждение существенным. В ст.</w:t>
      </w:r>
      <w:r w:rsidR="001B7254">
        <w:rPr>
          <w:color w:val="000000"/>
          <w:sz w:val="28"/>
        </w:rPr>
        <w:t> </w:t>
      </w:r>
      <w:r w:rsidR="001B7254" w:rsidRPr="001B7254">
        <w:rPr>
          <w:color w:val="000000"/>
          <w:sz w:val="28"/>
        </w:rPr>
        <w:t>1</w:t>
      </w:r>
      <w:r w:rsidR="00C64758" w:rsidRPr="001B7254">
        <w:rPr>
          <w:color w:val="000000"/>
          <w:sz w:val="28"/>
        </w:rPr>
        <w:t>78 ГР РФ определяется, какое заблуждение признается существенным: «относительно природы сделки либо тождества или таких качеств ее предмета, которые значительно снижают возможности его использования по назначению».</w:t>
      </w:r>
    </w:p>
    <w:p w:rsidR="003A3A8B" w:rsidRPr="001B7254" w:rsidRDefault="00826B71" w:rsidP="001B7254">
      <w:pPr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 xml:space="preserve">Заблуждение </w:t>
      </w:r>
      <w:r w:rsidR="00C65555" w:rsidRPr="001B7254">
        <w:rPr>
          <w:color w:val="000000"/>
          <w:sz w:val="28"/>
        </w:rPr>
        <w:t>г</w:t>
      </w:r>
      <w:r w:rsidRPr="001B7254">
        <w:rPr>
          <w:color w:val="000000"/>
          <w:sz w:val="28"/>
        </w:rPr>
        <w:t xml:space="preserve">ражданина </w:t>
      </w:r>
      <w:r w:rsidR="00D30D44" w:rsidRPr="001B7254">
        <w:rPr>
          <w:color w:val="000000"/>
          <w:sz w:val="28"/>
        </w:rPr>
        <w:t>К</w:t>
      </w:r>
      <w:r w:rsidR="00031F62" w:rsidRPr="001B7254">
        <w:rPr>
          <w:color w:val="000000"/>
          <w:sz w:val="28"/>
        </w:rPr>
        <w:t>.</w:t>
      </w:r>
      <w:r w:rsidRPr="001B7254">
        <w:rPr>
          <w:color w:val="000000"/>
          <w:sz w:val="28"/>
        </w:rPr>
        <w:t xml:space="preserve"> </w:t>
      </w:r>
      <w:r w:rsidRPr="001B7254">
        <w:rPr>
          <w:color w:val="000000"/>
          <w:sz w:val="28"/>
          <w:u w:val="single"/>
        </w:rPr>
        <w:t>не является существенным</w:t>
      </w:r>
      <w:r w:rsidRPr="001B7254">
        <w:rPr>
          <w:color w:val="000000"/>
          <w:sz w:val="28"/>
        </w:rPr>
        <w:t>, так ка</w:t>
      </w:r>
      <w:r w:rsidR="00C65555" w:rsidRPr="001B7254">
        <w:rPr>
          <w:color w:val="000000"/>
          <w:sz w:val="28"/>
        </w:rPr>
        <w:t>к</w:t>
      </w:r>
      <w:r w:rsidR="003A3A8B" w:rsidRPr="001B7254">
        <w:rPr>
          <w:color w:val="000000"/>
          <w:sz w:val="28"/>
        </w:rPr>
        <w:t>:</w:t>
      </w:r>
    </w:p>
    <w:p w:rsidR="00E6142B" w:rsidRPr="001B7254" w:rsidRDefault="003A3A8B" w:rsidP="001B7254">
      <w:pPr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 xml:space="preserve">а) </w:t>
      </w:r>
      <w:r w:rsidR="00C65555" w:rsidRPr="001B7254">
        <w:rPr>
          <w:color w:val="000000"/>
          <w:sz w:val="28"/>
        </w:rPr>
        <w:t xml:space="preserve">природа сделки не была нарушена: гражданин </w:t>
      </w:r>
      <w:r w:rsidR="00D30D44" w:rsidRPr="001B7254">
        <w:rPr>
          <w:color w:val="000000"/>
          <w:sz w:val="28"/>
        </w:rPr>
        <w:t>К</w:t>
      </w:r>
      <w:r w:rsidR="00031F62" w:rsidRPr="001B7254">
        <w:rPr>
          <w:color w:val="000000"/>
          <w:sz w:val="28"/>
        </w:rPr>
        <w:t>.</w:t>
      </w:r>
      <w:r w:rsidR="00C65555" w:rsidRPr="001B7254">
        <w:rPr>
          <w:color w:val="000000"/>
          <w:sz w:val="28"/>
        </w:rPr>
        <w:t xml:space="preserve"> по собственному желанию продал свои акции по предложенной цене 250 рублей за штуку</w:t>
      </w:r>
      <w:r w:rsidRPr="001B7254">
        <w:rPr>
          <w:color w:val="000000"/>
          <w:sz w:val="28"/>
        </w:rPr>
        <w:t xml:space="preserve">, свои деньги он получил в полном объеме, </w:t>
      </w:r>
      <w:r w:rsidR="001B7254">
        <w:rPr>
          <w:color w:val="000000"/>
          <w:sz w:val="28"/>
        </w:rPr>
        <w:t>т.е.</w:t>
      </w:r>
      <w:r w:rsidRPr="001B7254">
        <w:rPr>
          <w:color w:val="000000"/>
          <w:sz w:val="28"/>
        </w:rPr>
        <w:t xml:space="preserve"> достигнутый результат соответствовал той цели, к которой стремился гражданин </w:t>
      </w:r>
      <w:r w:rsidR="004032C8" w:rsidRPr="001B7254">
        <w:rPr>
          <w:color w:val="000000"/>
          <w:sz w:val="28"/>
        </w:rPr>
        <w:t>К</w:t>
      </w:r>
      <w:r w:rsidRPr="001B7254">
        <w:rPr>
          <w:color w:val="000000"/>
          <w:sz w:val="28"/>
        </w:rPr>
        <w:t>.</w:t>
      </w:r>
    </w:p>
    <w:p w:rsidR="00E6142B" w:rsidRPr="001B7254" w:rsidRDefault="007448F9" w:rsidP="001B7254">
      <w:pPr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>б) относительно качеств предмета так же не было нарушений: заблуждение считается существенным только</w:t>
      </w:r>
      <w:r w:rsidR="00E6142B" w:rsidRPr="001B7254">
        <w:rPr>
          <w:color w:val="000000"/>
          <w:sz w:val="28"/>
        </w:rPr>
        <w:t xml:space="preserve"> при условии, если </w:t>
      </w:r>
      <w:r w:rsidRPr="001B7254">
        <w:rPr>
          <w:color w:val="000000"/>
          <w:sz w:val="28"/>
        </w:rPr>
        <w:t>эти качества</w:t>
      </w:r>
      <w:r w:rsidR="00E6142B" w:rsidRPr="001B7254">
        <w:rPr>
          <w:color w:val="000000"/>
          <w:sz w:val="28"/>
        </w:rPr>
        <w:t xml:space="preserve"> значительно снижают возможности </w:t>
      </w:r>
      <w:r w:rsidRPr="001B7254">
        <w:rPr>
          <w:color w:val="000000"/>
          <w:sz w:val="28"/>
        </w:rPr>
        <w:t xml:space="preserve">его использования по назначению; цель гражданина </w:t>
      </w:r>
      <w:r w:rsidR="00D30D44" w:rsidRPr="001B7254">
        <w:rPr>
          <w:color w:val="000000"/>
          <w:sz w:val="28"/>
        </w:rPr>
        <w:t>К</w:t>
      </w:r>
      <w:r w:rsidR="00031F62" w:rsidRPr="001B7254">
        <w:rPr>
          <w:color w:val="000000"/>
          <w:sz w:val="28"/>
        </w:rPr>
        <w:t>.</w:t>
      </w:r>
      <w:r w:rsidRPr="001B7254">
        <w:rPr>
          <w:color w:val="000000"/>
          <w:sz w:val="28"/>
        </w:rPr>
        <w:t xml:space="preserve"> была получить определенную сумму от продажи своих акций, он получил ее в полном объеме.</w:t>
      </w:r>
    </w:p>
    <w:p w:rsidR="007448F9" w:rsidRPr="001B7254" w:rsidRDefault="007448F9" w:rsidP="001B7254">
      <w:pPr>
        <w:spacing w:line="360" w:lineRule="auto"/>
        <w:ind w:firstLine="709"/>
        <w:jc w:val="both"/>
        <w:rPr>
          <w:color w:val="000000"/>
          <w:sz w:val="28"/>
        </w:rPr>
      </w:pPr>
      <w:r w:rsidRPr="001B7254">
        <w:rPr>
          <w:color w:val="000000"/>
          <w:sz w:val="28"/>
        </w:rPr>
        <w:t>Следовательно, согласно ст.</w:t>
      </w:r>
      <w:r w:rsidR="001B7254">
        <w:rPr>
          <w:color w:val="000000"/>
          <w:sz w:val="28"/>
        </w:rPr>
        <w:t> </w:t>
      </w:r>
      <w:r w:rsidR="001B7254" w:rsidRPr="001B7254">
        <w:rPr>
          <w:color w:val="000000"/>
          <w:sz w:val="28"/>
        </w:rPr>
        <w:t>1</w:t>
      </w:r>
      <w:r w:rsidRPr="001B7254">
        <w:rPr>
          <w:color w:val="000000"/>
          <w:sz w:val="28"/>
        </w:rPr>
        <w:t xml:space="preserve">78 ГК РФ сделка будет признана </w:t>
      </w:r>
      <w:r w:rsidRPr="001B7254">
        <w:rPr>
          <w:color w:val="000000"/>
          <w:sz w:val="28"/>
          <w:u w:val="single"/>
        </w:rPr>
        <w:t>действительной</w:t>
      </w:r>
      <w:r w:rsidRPr="001B7254">
        <w:rPr>
          <w:color w:val="000000"/>
          <w:sz w:val="28"/>
        </w:rPr>
        <w:t>, т</w:t>
      </w:r>
      <w:r w:rsidR="001B7254">
        <w:rPr>
          <w:color w:val="000000"/>
          <w:sz w:val="28"/>
        </w:rPr>
        <w:t>.</w:t>
      </w:r>
      <w:r w:rsidR="001B7254" w:rsidRPr="001B7254">
        <w:rPr>
          <w:color w:val="000000"/>
          <w:sz w:val="28"/>
        </w:rPr>
        <w:t>к</w:t>
      </w:r>
      <w:r w:rsidRPr="001B7254">
        <w:rPr>
          <w:color w:val="000000"/>
          <w:sz w:val="28"/>
        </w:rPr>
        <w:t xml:space="preserve">. заблуждения гражданина </w:t>
      </w:r>
      <w:r w:rsidR="004032C8" w:rsidRPr="001B7254">
        <w:rPr>
          <w:color w:val="000000"/>
          <w:sz w:val="28"/>
        </w:rPr>
        <w:t>К</w:t>
      </w:r>
      <w:r w:rsidRPr="001B7254">
        <w:rPr>
          <w:color w:val="000000"/>
          <w:sz w:val="28"/>
        </w:rPr>
        <w:t>. не являются существенными.</w:t>
      </w:r>
    </w:p>
    <w:p w:rsidR="00E6142B" w:rsidRPr="001B7254" w:rsidRDefault="00E6142B" w:rsidP="001B72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847F4" w:rsidRPr="000B3015" w:rsidRDefault="00E847F4" w:rsidP="000B30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0B3015">
        <w:rPr>
          <w:b/>
          <w:color w:val="000000"/>
          <w:sz w:val="28"/>
        </w:rPr>
        <w:t>3. В ходе судебного заседания возник вопрос о квалификации деревянного строения</w:t>
      </w:r>
      <w:r w:rsidR="004032C8" w:rsidRPr="000B3015">
        <w:rPr>
          <w:b/>
          <w:color w:val="000000"/>
          <w:sz w:val="28"/>
        </w:rPr>
        <w:t xml:space="preserve"> </w:t>
      </w:r>
      <w:r w:rsidRPr="000B3015">
        <w:rPr>
          <w:b/>
          <w:color w:val="000000"/>
          <w:sz w:val="28"/>
        </w:rPr>
        <w:t>как недвижимости. Одна сторона утверждала, что строение не является недвижимостью,</w:t>
      </w:r>
      <w:r w:rsidR="004032C8" w:rsidRPr="000B3015">
        <w:rPr>
          <w:b/>
          <w:color w:val="000000"/>
          <w:sz w:val="28"/>
        </w:rPr>
        <w:t xml:space="preserve"> </w:t>
      </w:r>
      <w:r w:rsidRPr="000B3015">
        <w:rPr>
          <w:b/>
          <w:color w:val="000000"/>
          <w:sz w:val="28"/>
        </w:rPr>
        <w:t>поскольку оно может быть разобрано, перенесено на новое место и там собрано вновь.</w:t>
      </w:r>
      <w:r w:rsidR="000B3015">
        <w:rPr>
          <w:b/>
          <w:color w:val="000000"/>
          <w:sz w:val="28"/>
        </w:rPr>
        <w:t xml:space="preserve"> </w:t>
      </w:r>
      <w:r w:rsidRPr="000B3015">
        <w:rPr>
          <w:b/>
          <w:color w:val="000000"/>
          <w:sz w:val="28"/>
        </w:rPr>
        <w:t>Другая сторона указывала, что это строение относится к недвижимости, поскольку</w:t>
      </w:r>
      <w:r w:rsidR="004032C8" w:rsidRPr="000B3015">
        <w:rPr>
          <w:b/>
          <w:color w:val="000000"/>
          <w:sz w:val="28"/>
        </w:rPr>
        <w:t xml:space="preserve"> </w:t>
      </w:r>
      <w:r w:rsidRPr="000B3015">
        <w:rPr>
          <w:b/>
          <w:color w:val="000000"/>
          <w:sz w:val="28"/>
        </w:rPr>
        <w:t>зарегистрировано в Едином государственном реестре прав на недвижимое имущество.</w:t>
      </w:r>
      <w:r w:rsidR="000B3015">
        <w:rPr>
          <w:b/>
          <w:color w:val="000000"/>
          <w:sz w:val="28"/>
        </w:rPr>
        <w:t xml:space="preserve"> </w:t>
      </w:r>
      <w:r w:rsidRPr="000B3015">
        <w:rPr>
          <w:b/>
          <w:bCs/>
          <w:color w:val="000000"/>
          <w:sz w:val="28"/>
        </w:rPr>
        <w:t>Определите, является ли объект недвижимостью.</w:t>
      </w:r>
    </w:p>
    <w:p w:rsidR="000B3015" w:rsidRPr="002D66D4" w:rsidRDefault="002D66D4" w:rsidP="001B7254">
      <w:pPr>
        <w:spacing w:line="360" w:lineRule="auto"/>
        <w:ind w:firstLine="709"/>
        <w:jc w:val="both"/>
        <w:rPr>
          <w:bCs/>
          <w:color w:val="FFFFFF"/>
          <w:sz w:val="28"/>
        </w:rPr>
      </w:pPr>
      <w:r w:rsidRPr="002D66D4">
        <w:rPr>
          <w:color w:val="FFFFFF"/>
          <w:sz w:val="28"/>
        </w:rPr>
        <w:t>суд автомашина недействительный недвижимость</w:t>
      </w:r>
    </w:p>
    <w:p w:rsidR="00E847F4" w:rsidRPr="001B7254" w:rsidRDefault="00E847F4" w:rsidP="001B725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1B7254">
        <w:rPr>
          <w:bCs/>
          <w:color w:val="000000"/>
          <w:sz w:val="28"/>
        </w:rPr>
        <w:t>Согласно части 1 статье 130 ГР РФ к недвижимым вещам (недвижимому имуществу, недвижимости)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:rsidR="00E41317" w:rsidRPr="001B7254" w:rsidRDefault="00E847F4" w:rsidP="001B7254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1B7254">
        <w:rPr>
          <w:bCs/>
          <w:color w:val="000000"/>
          <w:sz w:val="28"/>
        </w:rPr>
        <w:t xml:space="preserve">Из вышесказанного можно сделать вывод – деревянное строение, оговоренное в условиях задачи, является </w:t>
      </w:r>
      <w:r w:rsidRPr="001B7254">
        <w:rPr>
          <w:bCs/>
          <w:color w:val="000000"/>
          <w:sz w:val="28"/>
          <w:u w:val="single"/>
        </w:rPr>
        <w:t>недвижимым имуществом</w:t>
      </w:r>
      <w:r w:rsidRPr="001B7254">
        <w:rPr>
          <w:bCs/>
          <w:color w:val="000000"/>
          <w:sz w:val="28"/>
        </w:rPr>
        <w:t>, поскольку для его перемещения необходимо его разбирать, а это уже является несор</w:t>
      </w:r>
      <w:r w:rsidR="00E41317" w:rsidRPr="001B7254">
        <w:rPr>
          <w:bCs/>
          <w:color w:val="000000"/>
          <w:sz w:val="28"/>
        </w:rPr>
        <w:t>азмерным ущербом его назначению;</w:t>
      </w:r>
      <w:r w:rsidRPr="001B7254">
        <w:rPr>
          <w:bCs/>
          <w:color w:val="000000"/>
          <w:sz w:val="28"/>
        </w:rPr>
        <w:t xml:space="preserve"> </w:t>
      </w:r>
      <w:r w:rsidR="00E41317" w:rsidRPr="001B7254">
        <w:rPr>
          <w:color w:val="000000"/>
          <w:sz w:val="28"/>
        </w:rPr>
        <w:t>закон признает недвижимостью все, что может использоваться по своему назначению только в неразрывной связи с землей.</w:t>
      </w:r>
    </w:p>
    <w:p w:rsidR="00E847F4" w:rsidRPr="001B7254" w:rsidRDefault="00E847F4" w:rsidP="001B7254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E41317" w:rsidRPr="000B3015" w:rsidRDefault="00E41317" w:rsidP="001B7254">
      <w:pPr>
        <w:spacing w:line="360" w:lineRule="auto"/>
        <w:ind w:firstLine="709"/>
        <w:jc w:val="both"/>
        <w:rPr>
          <w:color w:val="FFFFFF"/>
          <w:sz w:val="28"/>
          <w:lang w:val="en-US"/>
        </w:rPr>
      </w:pPr>
      <w:bookmarkStart w:id="0" w:name="_GoBack"/>
      <w:bookmarkEnd w:id="0"/>
    </w:p>
    <w:sectPr w:rsidR="00E41317" w:rsidRPr="000B3015" w:rsidSect="001B7254">
      <w:headerReference w:type="default" r:id="rId6"/>
      <w:headerReference w:type="firs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42" w:rsidRDefault="00A85142">
      <w:r>
        <w:separator/>
      </w:r>
    </w:p>
  </w:endnote>
  <w:endnote w:type="continuationSeparator" w:id="0">
    <w:p w:rsidR="00A85142" w:rsidRDefault="00A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42" w:rsidRDefault="00A85142">
      <w:r>
        <w:separator/>
      </w:r>
    </w:p>
  </w:footnote>
  <w:footnote w:type="continuationSeparator" w:id="0">
    <w:p w:rsidR="00A85142" w:rsidRDefault="00A8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54" w:rsidRPr="001B7254" w:rsidRDefault="001B7254" w:rsidP="001B7254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54" w:rsidRPr="001B7254" w:rsidRDefault="001B7254" w:rsidP="001B7254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9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0E4"/>
    <w:rsid w:val="00031F62"/>
    <w:rsid w:val="00042B1C"/>
    <w:rsid w:val="00044020"/>
    <w:rsid w:val="00086D45"/>
    <w:rsid w:val="000B3015"/>
    <w:rsid w:val="001507A7"/>
    <w:rsid w:val="00157DF5"/>
    <w:rsid w:val="001B7254"/>
    <w:rsid w:val="0020507C"/>
    <w:rsid w:val="00217701"/>
    <w:rsid w:val="00232B69"/>
    <w:rsid w:val="00236677"/>
    <w:rsid w:val="00254CA7"/>
    <w:rsid w:val="002B13F5"/>
    <w:rsid w:val="002D66D4"/>
    <w:rsid w:val="002E17BC"/>
    <w:rsid w:val="002F20E0"/>
    <w:rsid w:val="003A3A8B"/>
    <w:rsid w:val="003B1663"/>
    <w:rsid w:val="0040300E"/>
    <w:rsid w:val="004032C8"/>
    <w:rsid w:val="00447C00"/>
    <w:rsid w:val="005400E4"/>
    <w:rsid w:val="0054021A"/>
    <w:rsid w:val="0060640C"/>
    <w:rsid w:val="006A7AB4"/>
    <w:rsid w:val="006B22F5"/>
    <w:rsid w:val="007202BA"/>
    <w:rsid w:val="007227AA"/>
    <w:rsid w:val="007448F9"/>
    <w:rsid w:val="007511A5"/>
    <w:rsid w:val="007F5202"/>
    <w:rsid w:val="00826B71"/>
    <w:rsid w:val="008C463B"/>
    <w:rsid w:val="009418B0"/>
    <w:rsid w:val="0096633B"/>
    <w:rsid w:val="00A85142"/>
    <w:rsid w:val="00A8543B"/>
    <w:rsid w:val="00B53186"/>
    <w:rsid w:val="00C64758"/>
    <w:rsid w:val="00C65555"/>
    <w:rsid w:val="00C73FF7"/>
    <w:rsid w:val="00C9625C"/>
    <w:rsid w:val="00D30D44"/>
    <w:rsid w:val="00D53497"/>
    <w:rsid w:val="00DD06F7"/>
    <w:rsid w:val="00DE1A5E"/>
    <w:rsid w:val="00DE4DB4"/>
    <w:rsid w:val="00E41317"/>
    <w:rsid w:val="00E6142B"/>
    <w:rsid w:val="00E847F4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687BC6-23F3-4B9D-8866-964E4E1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7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B72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User, Inc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User</dc:creator>
  <cp:keywords/>
  <dc:description/>
  <cp:lastModifiedBy>admin</cp:lastModifiedBy>
  <cp:revision>2</cp:revision>
  <cp:lastPrinted>2001-01-01T09:02:00Z</cp:lastPrinted>
  <dcterms:created xsi:type="dcterms:W3CDTF">2014-03-28T04:05:00Z</dcterms:created>
  <dcterms:modified xsi:type="dcterms:W3CDTF">2014-03-28T04:05:00Z</dcterms:modified>
</cp:coreProperties>
</file>