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FB" w:rsidRPr="00A10431" w:rsidRDefault="00614AFB" w:rsidP="00A10431">
      <w:pPr>
        <w:spacing w:line="360" w:lineRule="auto"/>
        <w:ind w:firstLine="709"/>
        <w:jc w:val="center"/>
        <w:rPr>
          <w:bCs/>
          <w:sz w:val="28"/>
          <w:szCs w:val="28"/>
        </w:rPr>
      </w:pPr>
      <w:r w:rsidRPr="00A10431">
        <w:rPr>
          <w:bCs/>
          <w:sz w:val="28"/>
          <w:szCs w:val="28"/>
        </w:rPr>
        <w:t>Министерство образования и науки Российской Федерации</w:t>
      </w:r>
    </w:p>
    <w:p w:rsidR="00614AFB" w:rsidRPr="00A10431" w:rsidRDefault="00614AFB" w:rsidP="00A10431">
      <w:pPr>
        <w:spacing w:line="360" w:lineRule="auto"/>
        <w:ind w:firstLine="709"/>
        <w:jc w:val="center"/>
        <w:rPr>
          <w:bCs/>
          <w:sz w:val="28"/>
          <w:szCs w:val="28"/>
        </w:rPr>
      </w:pPr>
      <w:r w:rsidRPr="00A10431">
        <w:rPr>
          <w:bCs/>
          <w:sz w:val="28"/>
          <w:szCs w:val="28"/>
        </w:rPr>
        <w:t>Московский государственный открытый университет</w:t>
      </w:r>
    </w:p>
    <w:p w:rsidR="00614AFB" w:rsidRPr="00A10431" w:rsidRDefault="00614AFB" w:rsidP="00A10431">
      <w:pPr>
        <w:tabs>
          <w:tab w:val="center" w:pos="4677"/>
          <w:tab w:val="left" w:pos="7290"/>
        </w:tabs>
        <w:spacing w:line="360" w:lineRule="auto"/>
        <w:ind w:firstLine="709"/>
        <w:jc w:val="center"/>
        <w:rPr>
          <w:bCs/>
          <w:sz w:val="28"/>
          <w:szCs w:val="28"/>
        </w:rPr>
      </w:pPr>
      <w:r w:rsidRPr="00A10431">
        <w:rPr>
          <w:bCs/>
          <w:sz w:val="28"/>
          <w:szCs w:val="28"/>
        </w:rPr>
        <w:t>Чебоксарский институт (филиал)</w:t>
      </w:r>
    </w:p>
    <w:p w:rsidR="00614AFB" w:rsidRPr="00A10431" w:rsidRDefault="00614AFB" w:rsidP="00A10431">
      <w:pPr>
        <w:spacing w:line="360" w:lineRule="auto"/>
        <w:ind w:firstLine="709"/>
        <w:jc w:val="center"/>
        <w:rPr>
          <w:bCs/>
          <w:sz w:val="28"/>
          <w:szCs w:val="28"/>
        </w:rPr>
      </w:pPr>
      <w:r w:rsidRPr="00A10431">
        <w:rPr>
          <w:bCs/>
          <w:sz w:val="28"/>
          <w:szCs w:val="28"/>
        </w:rPr>
        <w:t>Кафедра права</w:t>
      </w: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r w:rsidRPr="00A10431">
        <w:rPr>
          <w:bCs/>
          <w:sz w:val="28"/>
          <w:szCs w:val="28"/>
        </w:rPr>
        <w:t>Контрольная работа</w:t>
      </w:r>
    </w:p>
    <w:p w:rsidR="00614AFB" w:rsidRPr="00A10431" w:rsidRDefault="00614AFB" w:rsidP="00A10431">
      <w:pPr>
        <w:spacing w:line="360" w:lineRule="auto"/>
        <w:ind w:firstLine="709"/>
        <w:jc w:val="center"/>
        <w:rPr>
          <w:bCs/>
          <w:sz w:val="28"/>
          <w:szCs w:val="28"/>
        </w:rPr>
      </w:pPr>
      <w:r w:rsidRPr="00A10431">
        <w:rPr>
          <w:bCs/>
          <w:sz w:val="28"/>
          <w:szCs w:val="28"/>
        </w:rPr>
        <w:t>по дисциплине: «Уголовно исполнительное право»</w:t>
      </w:r>
    </w:p>
    <w:p w:rsidR="00614AFB" w:rsidRPr="00A10431" w:rsidRDefault="00614AFB" w:rsidP="00A10431">
      <w:pPr>
        <w:pStyle w:val="ConsPlusTitle"/>
        <w:widowControl/>
        <w:spacing w:line="360" w:lineRule="auto"/>
        <w:ind w:firstLine="709"/>
        <w:jc w:val="center"/>
        <w:rPr>
          <w:rFonts w:ascii="Times New Roman" w:hAnsi="Times New Roman" w:cs="Times New Roman"/>
          <w:b w:val="0"/>
          <w:sz w:val="28"/>
          <w:szCs w:val="28"/>
        </w:rPr>
      </w:pPr>
      <w:r w:rsidRPr="00A10431">
        <w:rPr>
          <w:rFonts w:ascii="Times New Roman" w:hAnsi="Times New Roman" w:cs="Times New Roman"/>
          <w:b w:val="0"/>
          <w:bCs w:val="0"/>
          <w:sz w:val="28"/>
          <w:szCs w:val="28"/>
        </w:rPr>
        <w:t>на тему: «Исполнение уголовных наказаний в отношении осужденных военнослужащих</w:t>
      </w:r>
      <w:r w:rsidRPr="00A10431">
        <w:rPr>
          <w:rFonts w:ascii="Times New Roman" w:hAnsi="Times New Roman" w:cs="Times New Roman"/>
          <w:b w:val="0"/>
          <w:sz w:val="28"/>
          <w:szCs w:val="28"/>
        </w:rPr>
        <w:t>»</w:t>
      </w: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rPr>
          <w:bCs/>
          <w:sz w:val="28"/>
          <w:szCs w:val="28"/>
        </w:rPr>
      </w:pPr>
      <w:r w:rsidRPr="00A10431">
        <w:rPr>
          <w:bCs/>
          <w:sz w:val="28"/>
          <w:szCs w:val="28"/>
        </w:rPr>
        <w:t>Выполнила студентка:</w:t>
      </w:r>
    </w:p>
    <w:p w:rsidR="00614AFB" w:rsidRPr="00A10431" w:rsidRDefault="00614AFB" w:rsidP="00A10431">
      <w:pPr>
        <w:spacing w:line="360" w:lineRule="auto"/>
        <w:ind w:firstLine="709"/>
        <w:rPr>
          <w:bCs/>
          <w:sz w:val="28"/>
          <w:szCs w:val="28"/>
        </w:rPr>
      </w:pPr>
      <w:r w:rsidRPr="00A10431">
        <w:rPr>
          <w:bCs/>
          <w:sz w:val="28"/>
          <w:szCs w:val="28"/>
          <w:lang w:val="en-US"/>
        </w:rPr>
        <w:t>IV</w:t>
      </w:r>
      <w:r w:rsidRPr="00A10431">
        <w:rPr>
          <w:bCs/>
          <w:sz w:val="28"/>
          <w:szCs w:val="28"/>
        </w:rPr>
        <w:t xml:space="preserve"> курса юридического</w:t>
      </w:r>
    </w:p>
    <w:p w:rsidR="00614AFB" w:rsidRPr="00A10431" w:rsidRDefault="00614AFB" w:rsidP="00A10431">
      <w:pPr>
        <w:spacing w:line="360" w:lineRule="auto"/>
        <w:ind w:firstLine="709"/>
        <w:rPr>
          <w:bCs/>
          <w:sz w:val="28"/>
          <w:szCs w:val="28"/>
        </w:rPr>
      </w:pPr>
      <w:r w:rsidRPr="00A10431">
        <w:rPr>
          <w:bCs/>
          <w:sz w:val="28"/>
          <w:szCs w:val="28"/>
        </w:rPr>
        <w:t>факультета на базе в/о</w:t>
      </w:r>
    </w:p>
    <w:p w:rsidR="00614AFB" w:rsidRPr="00A10431" w:rsidRDefault="00614AFB" w:rsidP="00A10431">
      <w:pPr>
        <w:spacing w:line="360" w:lineRule="auto"/>
        <w:ind w:firstLine="709"/>
        <w:rPr>
          <w:bCs/>
          <w:sz w:val="28"/>
          <w:szCs w:val="28"/>
        </w:rPr>
      </w:pPr>
      <w:r w:rsidRPr="00A10431">
        <w:rPr>
          <w:bCs/>
          <w:sz w:val="28"/>
          <w:szCs w:val="28"/>
        </w:rPr>
        <w:t>заочного отделения</w:t>
      </w:r>
    </w:p>
    <w:p w:rsidR="00614AFB" w:rsidRPr="00A10431" w:rsidRDefault="00614AFB" w:rsidP="00A10431">
      <w:pPr>
        <w:spacing w:line="360" w:lineRule="auto"/>
        <w:ind w:firstLine="709"/>
        <w:rPr>
          <w:bCs/>
          <w:sz w:val="28"/>
          <w:szCs w:val="28"/>
        </w:rPr>
      </w:pPr>
      <w:r w:rsidRPr="00A10431">
        <w:rPr>
          <w:bCs/>
          <w:sz w:val="28"/>
          <w:szCs w:val="28"/>
        </w:rPr>
        <w:t>Никонорова И.Ю.</w:t>
      </w:r>
    </w:p>
    <w:p w:rsidR="00614AFB" w:rsidRPr="00A10431" w:rsidRDefault="00614AFB" w:rsidP="00A10431">
      <w:pPr>
        <w:spacing w:line="360" w:lineRule="auto"/>
        <w:ind w:firstLine="709"/>
        <w:rPr>
          <w:bCs/>
          <w:sz w:val="28"/>
          <w:szCs w:val="28"/>
        </w:rPr>
      </w:pPr>
      <w:r w:rsidRPr="00A10431">
        <w:rPr>
          <w:bCs/>
          <w:sz w:val="28"/>
          <w:szCs w:val="28"/>
        </w:rPr>
        <w:t>шифр: 17071450</w:t>
      </w:r>
    </w:p>
    <w:p w:rsidR="00614AFB" w:rsidRPr="00A10431" w:rsidRDefault="00614AFB" w:rsidP="00A10431">
      <w:pPr>
        <w:spacing w:line="360" w:lineRule="auto"/>
        <w:ind w:firstLine="709"/>
        <w:rPr>
          <w:bCs/>
          <w:sz w:val="28"/>
          <w:szCs w:val="28"/>
        </w:rPr>
      </w:pPr>
      <w:r w:rsidRPr="00A10431">
        <w:rPr>
          <w:bCs/>
          <w:sz w:val="28"/>
          <w:szCs w:val="28"/>
        </w:rPr>
        <w:t>Проверил:</w:t>
      </w:r>
    </w:p>
    <w:p w:rsidR="00614AFB" w:rsidRPr="00A10431" w:rsidRDefault="00614AFB" w:rsidP="00A10431">
      <w:pPr>
        <w:spacing w:line="360" w:lineRule="auto"/>
        <w:ind w:firstLine="709"/>
        <w:rPr>
          <w:bCs/>
          <w:sz w:val="28"/>
          <w:szCs w:val="28"/>
        </w:rPr>
      </w:pPr>
      <w:r w:rsidRPr="00A10431">
        <w:rPr>
          <w:bCs/>
          <w:sz w:val="28"/>
          <w:szCs w:val="28"/>
        </w:rPr>
        <w:t>преподаватель</w:t>
      </w:r>
    </w:p>
    <w:p w:rsidR="00614AFB" w:rsidRPr="00A10431" w:rsidRDefault="000A7F90" w:rsidP="00A10431">
      <w:pPr>
        <w:spacing w:line="360" w:lineRule="auto"/>
        <w:ind w:firstLine="709"/>
        <w:rPr>
          <w:bCs/>
          <w:sz w:val="28"/>
          <w:szCs w:val="28"/>
        </w:rPr>
      </w:pPr>
      <w:r w:rsidRPr="00A10431">
        <w:rPr>
          <w:bCs/>
          <w:sz w:val="28"/>
          <w:szCs w:val="28"/>
        </w:rPr>
        <w:t>Кириллов М.А.</w:t>
      </w: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Cs/>
          <w:sz w:val="28"/>
          <w:szCs w:val="28"/>
        </w:rPr>
      </w:pPr>
    </w:p>
    <w:p w:rsidR="00614AFB" w:rsidRPr="00A10431" w:rsidRDefault="00614AFB" w:rsidP="00A10431">
      <w:pPr>
        <w:spacing w:line="360" w:lineRule="auto"/>
        <w:ind w:firstLine="709"/>
        <w:jc w:val="center"/>
        <w:rPr>
          <w:b/>
          <w:bCs/>
          <w:sz w:val="28"/>
          <w:szCs w:val="28"/>
        </w:rPr>
      </w:pPr>
    </w:p>
    <w:p w:rsidR="00614AFB" w:rsidRPr="00A10431" w:rsidRDefault="00614AFB" w:rsidP="00A10431">
      <w:pPr>
        <w:spacing w:line="360" w:lineRule="auto"/>
        <w:ind w:firstLine="709"/>
        <w:jc w:val="center"/>
        <w:rPr>
          <w:bCs/>
          <w:sz w:val="28"/>
          <w:szCs w:val="28"/>
        </w:rPr>
      </w:pPr>
      <w:r w:rsidRPr="00A10431">
        <w:rPr>
          <w:bCs/>
          <w:sz w:val="28"/>
          <w:szCs w:val="28"/>
        </w:rPr>
        <w:t>Чебоксары 2009г.</w:t>
      </w:r>
    </w:p>
    <w:p w:rsidR="00A9262F" w:rsidRPr="00A10431" w:rsidRDefault="00A10431" w:rsidP="00A10431">
      <w:pPr>
        <w:spacing w:line="360" w:lineRule="auto"/>
        <w:ind w:firstLine="709"/>
        <w:jc w:val="center"/>
        <w:rPr>
          <w:b/>
          <w:sz w:val="28"/>
          <w:szCs w:val="28"/>
        </w:rPr>
      </w:pPr>
      <w:r>
        <w:rPr>
          <w:sz w:val="28"/>
          <w:szCs w:val="28"/>
        </w:rPr>
        <w:br w:type="page"/>
      </w:r>
      <w:r>
        <w:rPr>
          <w:b/>
          <w:sz w:val="28"/>
          <w:szCs w:val="28"/>
        </w:rPr>
        <w:t>Содержание</w:t>
      </w:r>
    </w:p>
    <w:p w:rsidR="00A9262F" w:rsidRPr="00A10431" w:rsidRDefault="00A9262F" w:rsidP="00A10431">
      <w:pPr>
        <w:spacing w:line="360" w:lineRule="auto"/>
        <w:ind w:firstLine="709"/>
        <w:jc w:val="both"/>
        <w:rPr>
          <w:b/>
          <w:sz w:val="28"/>
          <w:szCs w:val="28"/>
        </w:rPr>
      </w:pPr>
    </w:p>
    <w:p w:rsidR="00A9262F" w:rsidRPr="00A10431" w:rsidRDefault="00A9262F" w:rsidP="00A10431">
      <w:pPr>
        <w:tabs>
          <w:tab w:val="left" w:pos="284"/>
        </w:tabs>
        <w:spacing w:line="360" w:lineRule="auto"/>
        <w:rPr>
          <w:sz w:val="28"/>
          <w:szCs w:val="28"/>
        </w:rPr>
      </w:pPr>
      <w:r w:rsidRPr="00A10431">
        <w:rPr>
          <w:sz w:val="28"/>
          <w:szCs w:val="28"/>
        </w:rPr>
        <w:t>Введение</w:t>
      </w:r>
    </w:p>
    <w:p w:rsidR="00A9262F" w:rsidRPr="00A10431" w:rsidRDefault="00A9262F" w:rsidP="00A10431">
      <w:pPr>
        <w:numPr>
          <w:ilvl w:val="0"/>
          <w:numId w:val="1"/>
        </w:numPr>
        <w:tabs>
          <w:tab w:val="left" w:pos="284"/>
        </w:tabs>
        <w:spacing w:line="360" w:lineRule="auto"/>
        <w:ind w:left="0" w:firstLine="0"/>
        <w:rPr>
          <w:sz w:val="28"/>
          <w:szCs w:val="28"/>
        </w:rPr>
      </w:pPr>
      <w:r w:rsidRPr="00A10431">
        <w:rPr>
          <w:sz w:val="28"/>
          <w:szCs w:val="28"/>
        </w:rPr>
        <w:t>Исполнение наказания в виде ограничения</w:t>
      </w:r>
      <w:r w:rsidR="00A10431" w:rsidRPr="00A10431">
        <w:rPr>
          <w:sz w:val="28"/>
          <w:szCs w:val="28"/>
        </w:rPr>
        <w:t xml:space="preserve"> </w:t>
      </w:r>
      <w:r w:rsidRPr="00A10431">
        <w:rPr>
          <w:sz w:val="28"/>
          <w:szCs w:val="28"/>
        </w:rPr>
        <w:t>по военной службе</w:t>
      </w:r>
    </w:p>
    <w:p w:rsidR="00A9262F" w:rsidRPr="00A10431" w:rsidRDefault="00A9262F" w:rsidP="00A10431">
      <w:pPr>
        <w:tabs>
          <w:tab w:val="left" w:pos="284"/>
        </w:tabs>
        <w:spacing w:line="360" w:lineRule="auto"/>
        <w:rPr>
          <w:sz w:val="28"/>
          <w:szCs w:val="28"/>
        </w:rPr>
      </w:pPr>
      <w:r w:rsidRPr="00A10431">
        <w:rPr>
          <w:sz w:val="28"/>
          <w:szCs w:val="28"/>
        </w:rPr>
        <w:t>2. Исполнение наказания в виде ареста в отношении</w:t>
      </w:r>
      <w:r w:rsidR="00A10431" w:rsidRPr="00A10431">
        <w:rPr>
          <w:sz w:val="28"/>
          <w:szCs w:val="28"/>
        </w:rPr>
        <w:t xml:space="preserve"> </w:t>
      </w:r>
      <w:r w:rsidRPr="00A10431">
        <w:rPr>
          <w:sz w:val="28"/>
          <w:szCs w:val="28"/>
        </w:rPr>
        <w:t>осужденных военнослужащих</w:t>
      </w:r>
    </w:p>
    <w:p w:rsidR="00A9262F" w:rsidRPr="00A10431" w:rsidRDefault="00A9262F" w:rsidP="00A10431">
      <w:pPr>
        <w:tabs>
          <w:tab w:val="left" w:pos="284"/>
        </w:tabs>
        <w:spacing w:line="360" w:lineRule="auto"/>
        <w:rPr>
          <w:sz w:val="28"/>
          <w:szCs w:val="28"/>
        </w:rPr>
      </w:pPr>
      <w:r w:rsidRPr="00A10431">
        <w:rPr>
          <w:sz w:val="28"/>
          <w:szCs w:val="28"/>
        </w:rPr>
        <w:t>3. Порядок и условия исполнения наказания в</w:t>
      </w:r>
      <w:r w:rsidR="00A10431" w:rsidRPr="00A10431">
        <w:rPr>
          <w:sz w:val="28"/>
          <w:szCs w:val="28"/>
        </w:rPr>
        <w:t xml:space="preserve"> </w:t>
      </w:r>
      <w:r w:rsidRPr="00A10431">
        <w:rPr>
          <w:sz w:val="28"/>
          <w:szCs w:val="28"/>
        </w:rPr>
        <w:t>виде содержания в дисциплинарной воинской части</w:t>
      </w:r>
    </w:p>
    <w:p w:rsidR="00A9262F" w:rsidRPr="00A10431" w:rsidRDefault="00A9262F" w:rsidP="00A10431">
      <w:pPr>
        <w:tabs>
          <w:tab w:val="left" w:pos="284"/>
        </w:tabs>
        <w:spacing w:line="360" w:lineRule="auto"/>
        <w:rPr>
          <w:sz w:val="28"/>
          <w:szCs w:val="28"/>
        </w:rPr>
      </w:pPr>
      <w:r w:rsidRPr="00A10431">
        <w:rPr>
          <w:sz w:val="28"/>
          <w:szCs w:val="28"/>
        </w:rPr>
        <w:t>Заключение</w:t>
      </w:r>
    </w:p>
    <w:p w:rsidR="003A5884" w:rsidRPr="00A10431" w:rsidRDefault="00976434" w:rsidP="00A10431">
      <w:pPr>
        <w:tabs>
          <w:tab w:val="left" w:pos="284"/>
        </w:tabs>
        <w:spacing w:line="360" w:lineRule="auto"/>
        <w:rPr>
          <w:sz w:val="28"/>
          <w:szCs w:val="28"/>
        </w:rPr>
      </w:pPr>
      <w:r w:rsidRPr="00A10431">
        <w:rPr>
          <w:sz w:val="28"/>
          <w:szCs w:val="28"/>
        </w:rPr>
        <w:t>Задача № 1</w:t>
      </w:r>
    </w:p>
    <w:p w:rsidR="003A5884" w:rsidRPr="00A10431" w:rsidRDefault="003A5884" w:rsidP="00A10431">
      <w:pPr>
        <w:tabs>
          <w:tab w:val="left" w:pos="284"/>
        </w:tabs>
        <w:spacing w:line="360" w:lineRule="auto"/>
        <w:rPr>
          <w:sz w:val="28"/>
          <w:szCs w:val="28"/>
        </w:rPr>
      </w:pPr>
      <w:r w:rsidRPr="00A10431">
        <w:rPr>
          <w:sz w:val="28"/>
          <w:szCs w:val="28"/>
        </w:rPr>
        <w:t>Задача № 2</w:t>
      </w:r>
    </w:p>
    <w:p w:rsidR="00A10431" w:rsidRDefault="00A10431" w:rsidP="00A10431">
      <w:pPr>
        <w:spacing w:line="360" w:lineRule="auto"/>
        <w:ind w:firstLine="709"/>
        <w:jc w:val="both"/>
        <w:rPr>
          <w:b/>
          <w:sz w:val="28"/>
          <w:szCs w:val="28"/>
        </w:rPr>
      </w:pPr>
      <w:r>
        <w:rPr>
          <w:b/>
          <w:sz w:val="28"/>
          <w:szCs w:val="28"/>
        </w:rPr>
        <w:br w:type="page"/>
      </w:r>
      <w:r w:rsidR="00D8165D" w:rsidRPr="00A10431">
        <w:rPr>
          <w:b/>
          <w:sz w:val="28"/>
          <w:szCs w:val="28"/>
        </w:rPr>
        <w:t>1</w:t>
      </w:r>
      <w:r w:rsidR="00147BE2" w:rsidRPr="00A10431">
        <w:rPr>
          <w:b/>
          <w:sz w:val="28"/>
          <w:szCs w:val="28"/>
        </w:rPr>
        <w:t xml:space="preserve">. Исполнение наказания в виде ограничения </w:t>
      </w:r>
      <w:r w:rsidR="00340A75" w:rsidRPr="00A10431">
        <w:rPr>
          <w:b/>
          <w:sz w:val="28"/>
          <w:szCs w:val="28"/>
        </w:rPr>
        <w:t>п</w:t>
      </w:r>
      <w:r w:rsidR="00147BE2" w:rsidRPr="00A10431">
        <w:rPr>
          <w:b/>
          <w:sz w:val="28"/>
          <w:szCs w:val="28"/>
        </w:rPr>
        <w:t>о военной службе</w:t>
      </w:r>
    </w:p>
    <w:p w:rsidR="00A10431" w:rsidRDefault="00A10431" w:rsidP="00A10431">
      <w:pPr>
        <w:spacing w:line="360" w:lineRule="auto"/>
        <w:ind w:firstLine="709"/>
        <w:jc w:val="both"/>
        <w:rPr>
          <w:sz w:val="28"/>
          <w:szCs w:val="28"/>
        </w:rPr>
      </w:pPr>
    </w:p>
    <w:p w:rsidR="00A10431" w:rsidRDefault="00147BE2" w:rsidP="00A10431">
      <w:pPr>
        <w:spacing w:line="360" w:lineRule="auto"/>
        <w:ind w:firstLine="709"/>
        <w:jc w:val="both"/>
        <w:rPr>
          <w:sz w:val="28"/>
          <w:szCs w:val="28"/>
        </w:rPr>
      </w:pPr>
      <w:r w:rsidRPr="00A10431">
        <w:rPr>
          <w:sz w:val="28"/>
          <w:szCs w:val="28"/>
        </w:rPr>
        <w:t>Ограничение по военной службе - новое наказание, впервые введенное Уголовным кодексом РФ 1996 г. В соответствии со ст. 51 УК РФ оно назначается в качестве основного наказания военнослужащим, проходящим военную службу по контракту, на срок от 3 месяцев до 2 лет в случаях, предусмотренных статьями Особенной части УК за совершение преступлении против военной службы либо за совершение иных преступлений вместо исправительных работ, которые военнослужащим не назначаются.</w:t>
      </w:r>
    </w:p>
    <w:p w:rsidR="008A3B69" w:rsidRPr="00A10431" w:rsidRDefault="00147BE2" w:rsidP="00A10431">
      <w:pPr>
        <w:spacing w:line="360" w:lineRule="auto"/>
        <w:ind w:firstLine="709"/>
        <w:jc w:val="both"/>
        <w:rPr>
          <w:sz w:val="28"/>
          <w:szCs w:val="28"/>
        </w:rPr>
      </w:pPr>
      <w:r w:rsidRPr="00A10431">
        <w:rPr>
          <w:sz w:val="28"/>
          <w:szCs w:val="28"/>
        </w:rPr>
        <w:t>Согласно Федеральному Закону РФ от 28 марта 1998 г. «О воинской обязанности и военной службе» военная служба -особый вид федеральной государственной службы граждан в Вооруженных Силах Российской Федерации, других войсках, воинских формированиях при федеральных органах исполнительной власти, органах Федеральной пограничной службы, федеральных органах правительственной связи и информации, органах внешней разведки, органах Федеральной службы безопасности, федеральных органах обеспечения мобилизационной подготовки органов государственной власти (ч. 1 ст. 2).</w:t>
      </w:r>
    </w:p>
    <w:p w:rsidR="008A3B69" w:rsidRPr="00A10431" w:rsidRDefault="00147BE2" w:rsidP="00A10431">
      <w:pPr>
        <w:spacing w:line="360" w:lineRule="auto"/>
        <w:ind w:firstLine="709"/>
        <w:jc w:val="both"/>
        <w:rPr>
          <w:sz w:val="28"/>
          <w:szCs w:val="28"/>
        </w:rPr>
      </w:pPr>
      <w:r w:rsidRPr="00A10431">
        <w:rPr>
          <w:sz w:val="28"/>
          <w:szCs w:val="28"/>
        </w:rPr>
        <w:t>Сущность данного наказания заключается в том, что из денежного содержания осужденного производятся удержания в доход государства в размере, установленном приговором суда, но не более 20%. Во время отбывания наказания осужденный не может быть повышен в должности и воинском звании, а срок наказания не засчитывается в срок выслуги лет для присвоения очередного звания.</w:t>
      </w:r>
    </w:p>
    <w:p w:rsidR="008A3B69" w:rsidRPr="00A10431" w:rsidRDefault="00147BE2" w:rsidP="00A10431">
      <w:pPr>
        <w:spacing w:line="360" w:lineRule="auto"/>
        <w:ind w:firstLine="709"/>
        <w:jc w:val="both"/>
        <w:rPr>
          <w:sz w:val="28"/>
          <w:szCs w:val="28"/>
        </w:rPr>
      </w:pPr>
      <w:r w:rsidRPr="00A10431">
        <w:rPr>
          <w:sz w:val="28"/>
          <w:szCs w:val="28"/>
        </w:rPr>
        <w:t>Согласно ч. 7 ст. 16 УИК наказание в виде ограничения по военной службе исполняет командование воинских частей, учреждений, органов и воинских формирований, в которых проходят службу военнослужащие. После вступления приговора в законную силу и поступления в часть его копии и распоряжения суда об исполнении приговора командир воинской части не позднее 3 дней обязан издать соответствующий приказ. В нем объявляется решение суда, разъясняется содержание приговора относительно срока наказания и вытекающих из него правоограничений, например, какой срок не засчитывается осужденному в выслугу лет для присвоения очередного воинского звания, в каком размере должны производиться удержания в доход государства и т.д.</w:t>
      </w:r>
    </w:p>
    <w:p w:rsidR="00A10431" w:rsidRDefault="00147BE2" w:rsidP="00A10431">
      <w:pPr>
        <w:spacing w:line="360" w:lineRule="auto"/>
        <w:ind w:firstLine="709"/>
        <w:jc w:val="both"/>
        <w:rPr>
          <w:sz w:val="28"/>
          <w:szCs w:val="28"/>
        </w:rPr>
      </w:pPr>
      <w:r w:rsidRPr="00A10431">
        <w:rPr>
          <w:sz w:val="28"/>
          <w:szCs w:val="28"/>
        </w:rPr>
        <w:t>Приказ доводится до сведения осужденного военнослужащего и в целях оказания предупредительного и воспитательного воздействия на других военнослужащих объявляется по воинской части и принимается к исполнению.</w:t>
      </w:r>
    </w:p>
    <w:p w:rsidR="008A3B69" w:rsidRPr="00A10431" w:rsidRDefault="00147BE2" w:rsidP="00A10431">
      <w:pPr>
        <w:spacing w:line="360" w:lineRule="auto"/>
        <w:ind w:firstLine="709"/>
        <w:jc w:val="both"/>
        <w:rPr>
          <w:sz w:val="28"/>
          <w:szCs w:val="28"/>
        </w:rPr>
      </w:pPr>
      <w:r w:rsidRPr="00A10431">
        <w:rPr>
          <w:sz w:val="28"/>
          <w:szCs w:val="28"/>
        </w:rPr>
        <w:t>О поступлении приговора, об издании соответствующего приказа и о принятии его к исполнению командир (начальник) в 3-дневный срок извещает суд, вынесший приговор. Одновременно направляется туда и копия приказа. За неисполнение приговора суда командир воинской части или подчиненные ему должностные лица, ответственные за выполнение отдельных предписаний приговора, могут быть привлечены к ответственности по ст. 315 УК РФ.</w:t>
      </w:r>
    </w:p>
    <w:p w:rsidR="00DB0E97" w:rsidRPr="00A10431" w:rsidRDefault="00147BE2" w:rsidP="00A10431">
      <w:pPr>
        <w:spacing w:line="360" w:lineRule="auto"/>
        <w:ind w:firstLine="709"/>
        <w:jc w:val="both"/>
        <w:rPr>
          <w:sz w:val="28"/>
          <w:szCs w:val="28"/>
        </w:rPr>
      </w:pPr>
      <w:r w:rsidRPr="00A10431">
        <w:rPr>
          <w:sz w:val="28"/>
          <w:szCs w:val="28"/>
        </w:rPr>
        <w:t>Одним из основных карательных элементов данного наказания являются денежные удержания. Они производятся финансовым органом воинской части, учреждения за каждый месяц. Размер удержания исчисляется из месячных окладов по должности, воинскому званию и надбавок (за выслугу лет, за службу в особых условиях и др.), а также дополнительных денежных выплат (по итогам года, при уходе в отпуск, за классность и др.). Удержания не производятся из сумм, которые выплачиваются осужденному не в порядке его денежного содержания, например, страховые суммы за полученное увечье или заболевание во время прохождения воинской службы, за работу по совместительству (научную, преподавательскую) и т.п.</w:t>
      </w:r>
    </w:p>
    <w:p w:rsidR="00774569" w:rsidRDefault="00147BE2" w:rsidP="00A10431">
      <w:pPr>
        <w:spacing w:line="360" w:lineRule="auto"/>
        <w:ind w:firstLine="709"/>
        <w:jc w:val="both"/>
        <w:rPr>
          <w:sz w:val="28"/>
          <w:szCs w:val="28"/>
        </w:rPr>
      </w:pPr>
      <w:r w:rsidRPr="00A10431">
        <w:rPr>
          <w:sz w:val="28"/>
          <w:szCs w:val="28"/>
        </w:rPr>
        <w:t>Негативными последствиями исполнения этого наказания являются запрет в определенный приговором суда срок на повышение осужденного в должности, а также необходимость его перевода с прежней должности, особенно если последняя связана с подготовкой личного состава подразделения, его воспитанием, когда нужно подавать пример добросовестного отношения к воинскому долгу и несению службы. В этом случае в соответствии с ч. 2 ст. 145 УИК командир воинской части может перевести осужденного военнослужащего на другую должность: а) в пределах данной воинской части; б) в другую воинскую часть или местность. Конкретное решение принимается исходя не только из целесообразности исполнения приговора, но и с учетом мнения и согласия самого осужденного, например, при переводе в другую местность, а также в соответствии с нормами действующего законодательства о порядке прохождения военной службы. Прежде всего это касается осужденных военнослужащих, проходящих военную службу по контракту. При отсутствии такого согласия на перевод в другую местность, если по контракту была определена конкретная воинская часть, город, область и т.п., контракт с военнослужащим может быть расторгнут. Об этом ставится в известность суд, вынесший приговор, который обязан решить вопрос о замене наказания в виде ограничения по службе другим видом наказания. Суд ставится в известность также и об иных перемещениях осужденного по должности.</w:t>
      </w:r>
    </w:p>
    <w:p w:rsidR="008A3B69" w:rsidRPr="00A10431" w:rsidRDefault="00147BE2" w:rsidP="00A10431">
      <w:pPr>
        <w:spacing w:line="360" w:lineRule="auto"/>
        <w:ind w:firstLine="709"/>
        <w:jc w:val="both"/>
        <w:rPr>
          <w:sz w:val="28"/>
          <w:szCs w:val="28"/>
        </w:rPr>
      </w:pPr>
      <w:r w:rsidRPr="00A10431">
        <w:rPr>
          <w:sz w:val="28"/>
          <w:szCs w:val="28"/>
        </w:rPr>
        <w:t>В процессе исполнения наказания с осужденным проводится обязательная воспитательная работа. Согласно ст. 146 УИК ее организация возложена на командира воинской части. Закон не определяет формы и методы такой работы, но содержит указание, чтобы она проводилась с учетом характера и степени общественной опасности совершенного преступления, личности осужденного, а также его поведения и отношения к военной службе, т.е. требует индивидуального подхода к организации и проведению воспитательных мероприятий.</w:t>
      </w:r>
    </w:p>
    <w:p w:rsidR="008A3B69" w:rsidRPr="00A10431" w:rsidRDefault="00147BE2" w:rsidP="00A10431">
      <w:pPr>
        <w:spacing w:line="360" w:lineRule="auto"/>
        <w:ind w:firstLine="709"/>
        <w:jc w:val="both"/>
        <w:rPr>
          <w:sz w:val="28"/>
          <w:szCs w:val="28"/>
        </w:rPr>
      </w:pPr>
      <w:r w:rsidRPr="00A10431">
        <w:rPr>
          <w:sz w:val="28"/>
          <w:szCs w:val="28"/>
        </w:rPr>
        <w:t>Помимо командира воинской части этой работой занимается его заместитель по воспитательной работе с личным составом, который привлекает к ней опытных и авторитетных военнослужащих, формирования воинской общественности (офицерские собрания, суды чести, женские советы и т.п.).</w:t>
      </w:r>
    </w:p>
    <w:p w:rsidR="00A10431" w:rsidRDefault="00147BE2" w:rsidP="00A10431">
      <w:pPr>
        <w:spacing w:line="360" w:lineRule="auto"/>
        <w:ind w:firstLine="709"/>
        <w:jc w:val="both"/>
        <w:rPr>
          <w:sz w:val="28"/>
          <w:szCs w:val="28"/>
        </w:rPr>
      </w:pPr>
      <w:r w:rsidRPr="00A10431">
        <w:rPr>
          <w:sz w:val="28"/>
          <w:szCs w:val="28"/>
        </w:rPr>
        <w:t>Воспитательная работа должна проводиться систематически и направляться прежде всего на нейтрализацию негативных качеств личности, которые обусловили совершение данного преступления, а также устранение причин и условий, которые способствовали его совершению.</w:t>
      </w:r>
    </w:p>
    <w:p w:rsidR="00A10431" w:rsidRDefault="00147BE2" w:rsidP="00A10431">
      <w:pPr>
        <w:spacing w:line="360" w:lineRule="auto"/>
        <w:ind w:firstLine="709"/>
        <w:jc w:val="both"/>
        <w:rPr>
          <w:sz w:val="28"/>
          <w:szCs w:val="28"/>
        </w:rPr>
      </w:pPr>
      <w:r w:rsidRPr="00A10431">
        <w:rPr>
          <w:sz w:val="28"/>
          <w:szCs w:val="28"/>
        </w:rPr>
        <w:t>Прекращение отбывания наказания в виде ограничения по военной службе наступает так же, как и его начало, по приказу командира (начальника). Приказ должен быть издан не позднее чем за 3 дня до истечения установленного судом срока наказания. В приказе указывается дата прекращения исполнения наказания. Копия приказа направляется в суд, вынесший приговор. В приказе объявляется о прекращении удержаний из денежного содержания военнослужащего, о возобновлении течения срока выслуги лет и возможности повышения в воинском звании и должности.</w:t>
      </w:r>
    </w:p>
    <w:p w:rsidR="00A10431" w:rsidRDefault="00147BE2" w:rsidP="00A10431">
      <w:pPr>
        <w:spacing w:line="360" w:lineRule="auto"/>
        <w:ind w:firstLine="709"/>
        <w:jc w:val="both"/>
        <w:rPr>
          <w:sz w:val="28"/>
          <w:szCs w:val="28"/>
        </w:rPr>
      </w:pPr>
      <w:r w:rsidRPr="00A10431">
        <w:rPr>
          <w:sz w:val="28"/>
          <w:szCs w:val="28"/>
        </w:rPr>
        <w:t>Закон предусматривает возможность досрочного прекращения исполнения наказания в виде ограничения по военной службе. Вопросам освобождения военнослужащих от наказания посвящена ст. 174 УИК РФ, а порядок представления к досрочному освобождению или замене неотбытой части наказания более мягким урегулирован ст. 175 УИК РФ.</w:t>
      </w:r>
    </w:p>
    <w:p w:rsidR="008A3B69" w:rsidRPr="00A10431" w:rsidRDefault="00147BE2" w:rsidP="00A10431">
      <w:pPr>
        <w:spacing w:line="360" w:lineRule="auto"/>
        <w:ind w:firstLine="709"/>
        <w:jc w:val="both"/>
        <w:rPr>
          <w:sz w:val="28"/>
          <w:szCs w:val="28"/>
        </w:rPr>
      </w:pPr>
      <w:r w:rsidRPr="00A10431">
        <w:rPr>
          <w:sz w:val="28"/>
          <w:szCs w:val="28"/>
        </w:rPr>
        <w:t>Основания для освобождения могут быть разными. Наряду с общими для всех осужденных закон предусмотрел и особые, связанные с прохождением военной службы. Так, в соответствии со ст. 148 УИК РФ командир воинской части направляет представление в суд о замене неотбытой части наказания более мягким видом наказания либо освобождении от наказания до истечения установленного приговором суда срока наказания в случае увольнения осужденного с военной службы. Основания такого увольнения закреплены в ст. 51 Федерального Закона «О воинской обязанности и военной службе».</w:t>
      </w:r>
    </w:p>
    <w:p w:rsidR="008A3B69" w:rsidRPr="00A10431" w:rsidRDefault="00147BE2" w:rsidP="00A10431">
      <w:pPr>
        <w:spacing w:line="360" w:lineRule="auto"/>
        <w:ind w:firstLine="709"/>
        <w:jc w:val="both"/>
        <w:rPr>
          <w:sz w:val="28"/>
          <w:szCs w:val="28"/>
        </w:rPr>
      </w:pPr>
      <w:r w:rsidRPr="00A10431">
        <w:rPr>
          <w:sz w:val="28"/>
          <w:szCs w:val="28"/>
        </w:rPr>
        <w:t>В случае увольнения осужденного с военной службы издается приказ, а его копия направляется в суд, вынесший приговор, для принятия решения о замене наказания в виде ограничения по военной службе другим видом наказания либо о досрочном освобождении от отбывания наказания (например, при увольнении по состоянию здоровья).</w:t>
      </w:r>
    </w:p>
    <w:p w:rsidR="00ED276A" w:rsidRPr="00A10431" w:rsidRDefault="00ED276A" w:rsidP="00A10431">
      <w:pPr>
        <w:spacing w:line="360" w:lineRule="auto"/>
        <w:ind w:firstLine="709"/>
        <w:jc w:val="both"/>
        <w:rPr>
          <w:sz w:val="28"/>
          <w:szCs w:val="28"/>
        </w:rPr>
      </w:pPr>
    </w:p>
    <w:p w:rsidR="00A10431" w:rsidRDefault="00A9262F" w:rsidP="00774569">
      <w:pPr>
        <w:spacing w:line="360" w:lineRule="auto"/>
        <w:ind w:firstLine="709"/>
        <w:jc w:val="center"/>
        <w:rPr>
          <w:b/>
          <w:sz w:val="28"/>
          <w:szCs w:val="28"/>
        </w:rPr>
      </w:pPr>
      <w:r w:rsidRPr="00A10431">
        <w:rPr>
          <w:b/>
          <w:sz w:val="28"/>
          <w:szCs w:val="28"/>
        </w:rPr>
        <w:t>2</w:t>
      </w:r>
      <w:r w:rsidR="00147BE2" w:rsidRPr="00A10431">
        <w:rPr>
          <w:b/>
          <w:sz w:val="28"/>
          <w:szCs w:val="28"/>
        </w:rPr>
        <w:t>. Исполнение наказания в виде ареста в отношении осужденных военнослужащих</w:t>
      </w:r>
    </w:p>
    <w:p w:rsidR="00A10431" w:rsidRDefault="00A10431" w:rsidP="00A10431">
      <w:pPr>
        <w:spacing w:line="360" w:lineRule="auto"/>
        <w:ind w:firstLine="709"/>
        <w:jc w:val="both"/>
        <w:rPr>
          <w:sz w:val="28"/>
          <w:szCs w:val="28"/>
        </w:rPr>
      </w:pPr>
    </w:p>
    <w:p w:rsidR="008A3B69" w:rsidRPr="00A10431" w:rsidRDefault="00147BE2" w:rsidP="00A10431">
      <w:pPr>
        <w:spacing w:line="360" w:lineRule="auto"/>
        <w:ind w:firstLine="709"/>
        <w:jc w:val="both"/>
        <w:rPr>
          <w:sz w:val="28"/>
          <w:szCs w:val="28"/>
        </w:rPr>
      </w:pPr>
      <w:r w:rsidRPr="00A10431">
        <w:rPr>
          <w:sz w:val="28"/>
          <w:szCs w:val="28"/>
        </w:rPr>
        <w:t>Условия и порядок исполнения наказания в виде ареста в отношении военнослужащих имеют специфику по сравнению с реализацией этого наказания в арестных домах к гражданским лицам. Поэтому исполнение ареста в отношении военнослужащих регламентируется специальной главой 19 УИК (ст. 148-154). Наказание в виде ареста назначается военнослужащим солдатам, матросам, сержантам, прапорщикам, мичманам и офицерам.</w:t>
      </w:r>
    </w:p>
    <w:p w:rsidR="008A3B69" w:rsidRPr="00A10431" w:rsidRDefault="00147BE2" w:rsidP="00A10431">
      <w:pPr>
        <w:spacing w:line="360" w:lineRule="auto"/>
        <w:ind w:firstLine="709"/>
        <w:jc w:val="both"/>
        <w:rPr>
          <w:sz w:val="28"/>
          <w:szCs w:val="28"/>
        </w:rPr>
      </w:pPr>
      <w:r w:rsidRPr="00A10431">
        <w:rPr>
          <w:sz w:val="28"/>
          <w:szCs w:val="28"/>
        </w:rPr>
        <w:t>Арест назначается судом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 Отбывается арест в специальных помещениях - гауптвахтах. Гауптвахта может быть гарнизонной или войсковой (корабельной). Гауптвахты предназначены для содержания различных категорий военнослужащих, а не только для отбывания наказания в виде ареста. Там содержатся военнослужащие, арестованные в дисциплинарном порядке; осужденные к лишению свободы (до получения копии приговора) и др.</w:t>
      </w:r>
    </w:p>
    <w:p w:rsidR="008A3B69" w:rsidRPr="00A10431" w:rsidRDefault="00147BE2" w:rsidP="00A10431">
      <w:pPr>
        <w:spacing w:line="360" w:lineRule="auto"/>
        <w:ind w:firstLine="709"/>
        <w:jc w:val="both"/>
        <w:rPr>
          <w:sz w:val="28"/>
          <w:szCs w:val="28"/>
        </w:rPr>
      </w:pPr>
      <w:r w:rsidRPr="00A10431">
        <w:rPr>
          <w:sz w:val="28"/>
          <w:szCs w:val="28"/>
        </w:rPr>
        <w:t>Военнослужащие, осужденные военным судом, подсудимые, подозреваемые и обвиняемые содержатся отдельно от арестованных и задержанных в дисциплинарном порядке.</w:t>
      </w:r>
    </w:p>
    <w:p w:rsidR="008A3B69" w:rsidRPr="00A10431" w:rsidRDefault="00147BE2" w:rsidP="00A10431">
      <w:pPr>
        <w:spacing w:line="360" w:lineRule="auto"/>
        <w:ind w:firstLine="709"/>
        <w:jc w:val="both"/>
        <w:rPr>
          <w:sz w:val="28"/>
          <w:szCs w:val="28"/>
        </w:rPr>
      </w:pPr>
      <w:r w:rsidRPr="00A10431">
        <w:rPr>
          <w:sz w:val="28"/>
          <w:szCs w:val="28"/>
        </w:rPr>
        <w:t>Предусмотрено раздельное содержание на гауптвахте военнослужащих в зависимости от их воинского звания. Осужденные из числа офицерского состава содержатся отдельно от других категорий</w:t>
      </w:r>
      <w:r w:rsidR="00774569">
        <w:rPr>
          <w:sz w:val="28"/>
          <w:szCs w:val="28"/>
        </w:rPr>
        <w:t xml:space="preserve"> </w:t>
      </w:r>
      <w:r w:rsidRPr="00A10431">
        <w:rPr>
          <w:sz w:val="28"/>
          <w:szCs w:val="28"/>
        </w:rPr>
        <w:t>осужденных</w:t>
      </w:r>
      <w:r w:rsidR="00774569">
        <w:rPr>
          <w:sz w:val="28"/>
          <w:szCs w:val="28"/>
        </w:rPr>
        <w:t xml:space="preserve"> </w:t>
      </w:r>
      <w:r w:rsidRPr="00A10431">
        <w:rPr>
          <w:sz w:val="28"/>
          <w:szCs w:val="28"/>
        </w:rPr>
        <w:t>военнослужащих.</w:t>
      </w:r>
      <w:r w:rsidR="00774569">
        <w:rPr>
          <w:sz w:val="28"/>
          <w:szCs w:val="28"/>
        </w:rPr>
        <w:t xml:space="preserve"> </w:t>
      </w:r>
      <w:r w:rsidRPr="00A10431">
        <w:rPr>
          <w:sz w:val="28"/>
          <w:szCs w:val="28"/>
        </w:rPr>
        <w:t>Последние (прапорщики, мичманы, старшины, сержанты) содержатся отдельно от рядового состава. Отдельно содержатся лица, проходящие службу по призыву, и осужденные военнослужащие, поступившие на военную службу по контракту.</w:t>
      </w:r>
    </w:p>
    <w:p w:rsidR="008A3B69" w:rsidRPr="00A10431" w:rsidRDefault="008A3B69" w:rsidP="00A10431">
      <w:pPr>
        <w:spacing w:line="360" w:lineRule="auto"/>
        <w:ind w:firstLine="709"/>
        <w:jc w:val="both"/>
        <w:rPr>
          <w:sz w:val="28"/>
          <w:szCs w:val="28"/>
        </w:rPr>
      </w:pPr>
      <w:r w:rsidRPr="00A10431">
        <w:rPr>
          <w:sz w:val="28"/>
          <w:szCs w:val="28"/>
        </w:rPr>
        <w:t>Т</w:t>
      </w:r>
      <w:r w:rsidR="00147BE2" w:rsidRPr="00A10431">
        <w:rPr>
          <w:sz w:val="28"/>
          <w:szCs w:val="28"/>
        </w:rPr>
        <w:t>акая дифференциация осужденных военнослужащих, отбывающих наказание в виде ареста, вызвана не только отношениями воинской субординации, но и их возрастными особенностями, а также наличием неуставных отношений ("дедовщины"). Кроме того, относительно однородный состав осужденных, выделяемых по тому или иному признаку, позволяет более эффективно организовывать воспитательное воздействие на них.</w:t>
      </w:r>
    </w:p>
    <w:p w:rsidR="00A10431" w:rsidRDefault="00147BE2" w:rsidP="00A10431">
      <w:pPr>
        <w:spacing w:line="360" w:lineRule="auto"/>
        <w:ind w:firstLine="709"/>
        <w:jc w:val="both"/>
        <w:rPr>
          <w:sz w:val="28"/>
          <w:szCs w:val="28"/>
        </w:rPr>
      </w:pPr>
      <w:r w:rsidRPr="00A10431">
        <w:rPr>
          <w:sz w:val="28"/>
          <w:szCs w:val="28"/>
        </w:rPr>
        <w:t>Получив распоряжение суда об исполнении приговора, воинская часть в течение 10 дней обязана направить военнослужащего на гауптвахту для отбывания ареста. Начало срока отбывания ареста считается с момента взятия его под стражу для сопровождения на гауптвахту; при самостоятельном следовании осужденного - с момента принятия его на гауптвахту начальником гауптвахты (караула) или дежурным по воинской части.</w:t>
      </w:r>
    </w:p>
    <w:p w:rsidR="00147BE2" w:rsidRPr="00A10431" w:rsidRDefault="00147BE2" w:rsidP="00A10431">
      <w:pPr>
        <w:spacing w:line="360" w:lineRule="auto"/>
        <w:ind w:firstLine="709"/>
        <w:jc w:val="both"/>
        <w:rPr>
          <w:sz w:val="28"/>
          <w:szCs w:val="28"/>
        </w:rPr>
      </w:pPr>
      <w:r w:rsidRPr="00A10431">
        <w:rPr>
          <w:sz w:val="28"/>
          <w:szCs w:val="28"/>
        </w:rPr>
        <w:t>Порядок и условия отбывания ареста военнослужащими определяется не только УИК, но и нормативными правовыми актами Министерства обороны России, а также правилами отбывания уголовных наказаний военнослужащими, которые еще предстоит разработать и принять. Как указывается в ч. 2 ст. 4 Закона «О введении в действие Уголовно-исполнительного кодекса Российской Федерации», впредь до приведения в соответствие с ним применяются положения законов и иных нормативных актов, не противоречащие УК РФ. В соответствии с их положениями сложились определенная практика приема и условия отбывания наказаний на гауптвахте.</w:t>
      </w:r>
    </w:p>
    <w:p w:rsidR="008A3B69" w:rsidRPr="00A10431" w:rsidRDefault="002A3DF9" w:rsidP="00A10431">
      <w:pPr>
        <w:spacing w:line="360" w:lineRule="auto"/>
        <w:ind w:firstLine="709"/>
        <w:jc w:val="both"/>
        <w:rPr>
          <w:sz w:val="28"/>
          <w:szCs w:val="28"/>
        </w:rPr>
      </w:pPr>
      <w:r w:rsidRPr="00A10431">
        <w:rPr>
          <w:sz w:val="28"/>
          <w:szCs w:val="28"/>
        </w:rPr>
        <w:t>При приеме у арестованных отбираются вещи и ценности, которые не положено иметь в камере, изымаются служебные документы, на что выдается расписка. В соответствии с Положением о гауптвахте осужденные военнослужащие на занятия и работы не привлекаются. Для сна им выдаются шинели, матрацы и подушки с наволочками, разрешается курить в отведенных местах. По специальным ордерам, выдаваемым начальником гауптвахты, им разрешаются свидания. Надзор и контроль за правильностью отбывания наказания осуществляют военные прокуроры, их заместители и помощники.</w:t>
      </w:r>
    </w:p>
    <w:p w:rsidR="00A10431" w:rsidRDefault="002A3DF9" w:rsidP="00A10431">
      <w:pPr>
        <w:spacing w:line="360" w:lineRule="auto"/>
        <w:ind w:firstLine="709"/>
        <w:jc w:val="both"/>
        <w:rPr>
          <w:sz w:val="28"/>
          <w:szCs w:val="28"/>
        </w:rPr>
      </w:pPr>
      <w:r w:rsidRPr="00A10431">
        <w:rPr>
          <w:sz w:val="28"/>
          <w:szCs w:val="28"/>
        </w:rPr>
        <w:t>В отношении осужденных военнослужащих применяется специфическая система мер поощрения и взыскания с целью стимулирования примерного поведения и добросовестного отношения к военной службе. Согласно ст. 153 УИК к ним могут применяться следующие поощрения: благодарность, досрочное снятие ранее наложенного взыскания, зачет времени отбывания ареста в общий срок военной службы полностью или частично.</w:t>
      </w:r>
    </w:p>
    <w:p w:rsidR="00A10431" w:rsidRDefault="002A3DF9" w:rsidP="00A10431">
      <w:pPr>
        <w:spacing w:line="360" w:lineRule="auto"/>
        <w:ind w:firstLine="709"/>
        <w:jc w:val="both"/>
        <w:rPr>
          <w:sz w:val="28"/>
          <w:szCs w:val="28"/>
        </w:rPr>
      </w:pPr>
      <w:r w:rsidRPr="00A10431">
        <w:rPr>
          <w:sz w:val="28"/>
          <w:szCs w:val="28"/>
        </w:rPr>
        <w:t>Основанием применения мер поощрения является примерное поведение и добросовестное отношение осужденного к военной службе, которые должны проявляться в правопослушном поведении, активном участии в проводимых на гауптвахте воспитательных и иных мероприятиях.</w:t>
      </w:r>
    </w:p>
    <w:p w:rsidR="008A3B69" w:rsidRPr="00A10431" w:rsidRDefault="002A3DF9" w:rsidP="00A10431">
      <w:pPr>
        <w:spacing w:line="360" w:lineRule="auto"/>
        <w:ind w:firstLine="709"/>
        <w:jc w:val="both"/>
        <w:rPr>
          <w:sz w:val="28"/>
          <w:szCs w:val="28"/>
        </w:rPr>
      </w:pPr>
      <w:r w:rsidRPr="00A10431">
        <w:rPr>
          <w:sz w:val="28"/>
          <w:szCs w:val="28"/>
        </w:rPr>
        <w:t>В качестве мер взыскания к осужденным могут применяться выговор и перевод в одиночную камеру на срок до 10 суток. Основанием для их применения выступает нарушение порядка отбывания наказания. Конкретные виды таких нарушений содержат нормативные акты Министерства обороны России. Вид взыскания определяется не только тяжестью проступка и особенностями личности осужденного, но и педагогической целесообразностью с учетом обстановки и сложившихся на данной гауптвахте традиций.</w:t>
      </w:r>
    </w:p>
    <w:p w:rsidR="008A3B69" w:rsidRPr="00A10431" w:rsidRDefault="002A3DF9" w:rsidP="00A10431">
      <w:pPr>
        <w:spacing w:line="360" w:lineRule="auto"/>
        <w:ind w:firstLine="709"/>
        <w:jc w:val="both"/>
        <w:rPr>
          <w:sz w:val="28"/>
          <w:szCs w:val="28"/>
        </w:rPr>
      </w:pPr>
      <w:r w:rsidRPr="00A10431">
        <w:rPr>
          <w:sz w:val="28"/>
          <w:szCs w:val="28"/>
        </w:rPr>
        <w:t>Правом применения мер поощрения и взыскания к осужденным военнослужащим наделены военный комендант и начальник гарнизона. Поощрение в виде зачета времени отбывания ареста полностью или частично в срок военной службы может применять только начальник гарнизона. Представление на это поощрение вносится военным комендантом.</w:t>
      </w:r>
    </w:p>
    <w:p w:rsidR="008A3B69" w:rsidRPr="00A10431" w:rsidRDefault="002A3DF9" w:rsidP="00A10431">
      <w:pPr>
        <w:spacing w:line="360" w:lineRule="auto"/>
        <w:ind w:firstLine="709"/>
        <w:jc w:val="both"/>
        <w:rPr>
          <w:sz w:val="28"/>
          <w:szCs w:val="28"/>
        </w:rPr>
      </w:pPr>
      <w:r w:rsidRPr="00A10431">
        <w:rPr>
          <w:sz w:val="28"/>
          <w:szCs w:val="28"/>
        </w:rPr>
        <w:t>Основы правового положения осужденных военнослужащих к аресту не отличаются от правового статуса осужденных к иным видам наказаний. Вместе с тем, согласно ст. 154 УИК РФ правовой статус этой категории осужденных имеет свою специфику, которая проявляется не только в особенностях карательных элементов этого наказания, но и в том, что они в определенной степени касаются будущего осужденного. Так, ч. 1 ст. 154 УИК устанавливает, что время отбывания ареста не засчитывается в общий срок военной службы, что может неблагоприятно отразиться при выходе на пенсию. Не засчитывается это время и при присвоении очередного воинского звания. В этом случае срок, необходимый для присвоения очередного звания, продлевается. Так, если для присвоения звания "капитан" необходимо выслужить 3 года в звании "старший лейтенант", то при отбывании ареста в течение 6 месяцев срок выслуги составит 3,5 года.</w:t>
      </w:r>
    </w:p>
    <w:p w:rsidR="00A10431" w:rsidRDefault="002A3DF9" w:rsidP="00A10431">
      <w:pPr>
        <w:spacing w:line="360" w:lineRule="auto"/>
        <w:ind w:firstLine="709"/>
        <w:jc w:val="both"/>
        <w:rPr>
          <w:sz w:val="28"/>
          <w:szCs w:val="28"/>
        </w:rPr>
      </w:pPr>
      <w:r w:rsidRPr="00A10431">
        <w:rPr>
          <w:sz w:val="28"/>
          <w:szCs w:val="28"/>
        </w:rPr>
        <w:t>Кроме того, осужденные военнослужащие во время отбывания ареста не могут быть: представлены к присвоению очередного воинского звания; назначены на вышестоящую должность; переведены на новое место службы; уволены с военной службы, за исключением признания их негодными к ней по состоянию здоровья. В последнем случае суд должен рассмотреть вопрос об освобождении таких лиц от дальнейшего отбывания ареста либо замене его другим видом наказания.</w:t>
      </w:r>
    </w:p>
    <w:p w:rsidR="008A3B69" w:rsidRPr="00A10431" w:rsidRDefault="002A3DF9" w:rsidP="00A10431">
      <w:pPr>
        <w:spacing w:line="360" w:lineRule="auto"/>
        <w:ind w:firstLine="709"/>
        <w:jc w:val="both"/>
        <w:rPr>
          <w:sz w:val="28"/>
          <w:szCs w:val="28"/>
        </w:rPr>
      </w:pPr>
      <w:r w:rsidRPr="00A10431">
        <w:rPr>
          <w:sz w:val="28"/>
          <w:szCs w:val="28"/>
        </w:rPr>
        <w:t>Существенным карательным элементом данного наказания является положение ч. 3 ст. 154 УИК о том, что во время отбывания ареста осужденным военнослужащим денежное содержание выплачивается лишь в размере оклада по воинскому званию. Это особенно ощутимо для лиц офицерского и начальствующего состава.</w:t>
      </w:r>
    </w:p>
    <w:p w:rsidR="008A3B69" w:rsidRPr="00A10431" w:rsidRDefault="008A3B69" w:rsidP="00A10431">
      <w:pPr>
        <w:spacing w:line="360" w:lineRule="auto"/>
        <w:ind w:firstLine="709"/>
        <w:jc w:val="both"/>
        <w:rPr>
          <w:b/>
          <w:sz w:val="28"/>
          <w:szCs w:val="28"/>
        </w:rPr>
      </w:pPr>
    </w:p>
    <w:p w:rsidR="00FF0D77" w:rsidRDefault="00774569" w:rsidP="00774569">
      <w:pPr>
        <w:spacing w:line="360" w:lineRule="auto"/>
        <w:ind w:firstLine="709"/>
        <w:jc w:val="center"/>
        <w:rPr>
          <w:b/>
          <w:sz w:val="28"/>
          <w:szCs w:val="28"/>
        </w:rPr>
      </w:pPr>
      <w:r>
        <w:rPr>
          <w:b/>
          <w:sz w:val="28"/>
          <w:szCs w:val="28"/>
        </w:rPr>
        <w:br w:type="page"/>
      </w:r>
      <w:r w:rsidR="00ED276A" w:rsidRPr="00A10431">
        <w:rPr>
          <w:b/>
          <w:sz w:val="28"/>
          <w:szCs w:val="28"/>
        </w:rPr>
        <w:t>3</w:t>
      </w:r>
      <w:r w:rsidR="002A3DF9" w:rsidRPr="00A10431">
        <w:rPr>
          <w:b/>
          <w:sz w:val="28"/>
          <w:szCs w:val="28"/>
        </w:rPr>
        <w:t>. Порядок и условия исполнения наказания в виде содержания в дисциплинарной воинской части</w:t>
      </w:r>
    </w:p>
    <w:p w:rsidR="00A10431" w:rsidRPr="00A10431" w:rsidRDefault="00A10431" w:rsidP="00A10431">
      <w:pPr>
        <w:spacing w:line="360" w:lineRule="auto"/>
        <w:ind w:firstLine="709"/>
        <w:jc w:val="both"/>
        <w:rPr>
          <w:sz w:val="28"/>
          <w:szCs w:val="28"/>
        </w:rPr>
      </w:pPr>
    </w:p>
    <w:p w:rsidR="008A3B69" w:rsidRPr="00A10431" w:rsidRDefault="002A3DF9" w:rsidP="00A10431">
      <w:pPr>
        <w:spacing w:line="360" w:lineRule="auto"/>
        <w:ind w:firstLine="709"/>
        <w:jc w:val="both"/>
        <w:rPr>
          <w:sz w:val="28"/>
          <w:szCs w:val="28"/>
        </w:rPr>
      </w:pPr>
      <w:r w:rsidRPr="00A10431">
        <w:rPr>
          <w:sz w:val="28"/>
          <w:szCs w:val="28"/>
        </w:rPr>
        <w:t>Согласно ст. 55 УК РФ наказание в виде содержания в дисциплинарной воинской части назначается военнослужащим, проходящим военную службу по призыву, а также по контракту на должностях рядового и сержантского состава, если они на момент вынесения судом приговора не отслужили установленного срока службы по призыву. Это наказание назначается в качестве основного на срок от 3 месяцев до 2 лет в случаях, предусмотренных соответствующими статьями Особенной части УК РФ за совершение преступлений против военной службы. Кроме того, оно назначается в случаях, когда характер преступления и личность виновного свидетельствуют о возможности замены лишения свободы на срок не свыше 2 лет содержания осужденного</w:t>
      </w:r>
      <w:r w:rsidR="00774569">
        <w:rPr>
          <w:sz w:val="28"/>
          <w:szCs w:val="28"/>
        </w:rPr>
        <w:t xml:space="preserve"> </w:t>
      </w:r>
      <w:r w:rsidRPr="00A10431">
        <w:rPr>
          <w:sz w:val="28"/>
          <w:szCs w:val="28"/>
        </w:rPr>
        <w:t>в</w:t>
      </w:r>
      <w:r w:rsidR="00774569">
        <w:rPr>
          <w:sz w:val="28"/>
          <w:szCs w:val="28"/>
        </w:rPr>
        <w:t xml:space="preserve"> </w:t>
      </w:r>
      <w:r w:rsidRPr="00A10431">
        <w:rPr>
          <w:sz w:val="28"/>
          <w:szCs w:val="28"/>
        </w:rPr>
        <w:t>дисциплинарной</w:t>
      </w:r>
      <w:r w:rsidR="00774569">
        <w:rPr>
          <w:sz w:val="28"/>
          <w:szCs w:val="28"/>
        </w:rPr>
        <w:t xml:space="preserve"> </w:t>
      </w:r>
      <w:r w:rsidRPr="00A10431">
        <w:rPr>
          <w:sz w:val="28"/>
          <w:szCs w:val="28"/>
        </w:rPr>
        <w:t>воинской</w:t>
      </w:r>
      <w:r w:rsidR="00774569">
        <w:rPr>
          <w:sz w:val="28"/>
          <w:szCs w:val="28"/>
        </w:rPr>
        <w:t xml:space="preserve"> </w:t>
      </w:r>
      <w:r w:rsidRPr="00A10431">
        <w:rPr>
          <w:sz w:val="28"/>
          <w:szCs w:val="28"/>
        </w:rPr>
        <w:t>части (дисциплинарном батальоне, роте) на тот же срок. При содержании в дисциплинарной воинской части взамен лишения свободы срок содержания в этой части определяется из расчета день за день. Данный вид наказания был известен и прежнему УК, в котором он именовался направлением в дисциплинарный батальон.</w:t>
      </w:r>
    </w:p>
    <w:p w:rsidR="008A3B69" w:rsidRPr="00A10431" w:rsidRDefault="002A3DF9" w:rsidP="00A10431">
      <w:pPr>
        <w:spacing w:line="360" w:lineRule="auto"/>
        <w:ind w:firstLine="709"/>
        <w:jc w:val="both"/>
        <w:rPr>
          <w:sz w:val="28"/>
          <w:szCs w:val="28"/>
        </w:rPr>
      </w:pPr>
      <w:r w:rsidRPr="00A10431">
        <w:rPr>
          <w:sz w:val="28"/>
          <w:szCs w:val="28"/>
        </w:rPr>
        <w:t>Дисциплинарная воинская часть размещается отдельно от других воинских частей гарнизона. Ее территория должна быть огорожена прочным забором и колючей проволокой в два ряда высотой не менее 2,5 метра и оборудована техническими средствами охраны.</w:t>
      </w:r>
    </w:p>
    <w:p w:rsidR="00A10431" w:rsidRDefault="002A3DF9" w:rsidP="00A10431">
      <w:pPr>
        <w:spacing w:line="360" w:lineRule="auto"/>
        <w:ind w:firstLine="709"/>
        <w:jc w:val="both"/>
        <w:rPr>
          <w:sz w:val="28"/>
          <w:szCs w:val="28"/>
        </w:rPr>
      </w:pPr>
      <w:r w:rsidRPr="00A10431">
        <w:rPr>
          <w:sz w:val="28"/>
          <w:szCs w:val="28"/>
        </w:rPr>
        <w:t>Осужденный направляется в дисциплинарную воинскую часть после вступления приговора в законную силу и распоряжения суда об его исполнении. Направление и прием осужденных военнослужащих в дисциплинарные воинские части осуществляется в соответствии с правилами отбывания уголовных наказаний военнослужащими. Создаются дисциплинарные части по военным округам и флотам.</w:t>
      </w:r>
    </w:p>
    <w:p w:rsidR="008A3B69" w:rsidRPr="00A10431" w:rsidRDefault="002A3DF9" w:rsidP="00A10431">
      <w:pPr>
        <w:spacing w:line="360" w:lineRule="auto"/>
        <w:ind w:firstLine="709"/>
        <w:jc w:val="both"/>
        <w:rPr>
          <w:sz w:val="28"/>
          <w:szCs w:val="28"/>
        </w:rPr>
      </w:pPr>
      <w:r w:rsidRPr="00A10431">
        <w:rPr>
          <w:sz w:val="28"/>
          <w:szCs w:val="28"/>
        </w:rPr>
        <w:t>Режим дисциплинарной воинской части по своим основным характеристикам схож с режимом исполнения и отбывания наказания в виде лишения свободы в ИУ. Примерно так же сформулированы и стоящие перед ним цели и задачи, отражающие специфику исполнения и отбывания воинских наказаний. Режим, в частности, в соответствии с ч. 1 ст. 156 УК призван воспитывать у осужденных воинскую дисциплину, сознательное отношение к военной службе, исполнение возложенных на них обязанностей и требований по военной подготовке и т.д. За невыполнение требований режима наступает специфическая ответственность в виде применения мер дисциплинарного взыскания.</w:t>
      </w:r>
    </w:p>
    <w:p w:rsidR="00A10431" w:rsidRDefault="002A3DF9" w:rsidP="00A10431">
      <w:pPr>
        <w:spacing w:line="360" w:lineRule="auto"/>
        <w:ind w:firstLine="709"/>
        <w:jc w:val="both"/>
        <w:rPr>
          <w:sz w:val="28"/>
          <w:szCs w:val="28"/>
        </w:rPr>
      </w:pPr>
      <w:r w:rsidRPr="00A10431">
        <w:rPr>
          <w:sz w:val="28"/>
          <w:szCs w:val="28"/>
        </w:rPr>
        <w:t>Обеспечение режима в дисциплинарной воинской части осуществляется в порядке, установленном УИК для исправительных учреждений. Вместе с тем и в этом деле существует своя специфика, например, отсутствие цензуры отправляемой и получаемой осужденными военнослужащими корреспонденции.</w:t>
      </w:r>
    </w:p>
    <w:p w:rsidR="00A10431" w:rsidRDefault="002A3DF9" w:rsidP="00A10431">
      <w:pPr>
        <w:spacing w:line="360" w:lineRule="auto"/>
        <w:ind w:firstLine="709"/>
        <w:jc w:val="both"/>
        <w:rPr>
          <w:sz w:val="28"/>
          <w:szCs w:val="28"/>
        </w:rPr>
      </w:pPr>
      <w:r w:rsidRPr="00A10431">
        <w:rPr>
          <w:sz w:val="28"/>
          <w:szCs w:val="28"/>
        </w:rPr>
        <w:t>Правовое положение осужденных военнослужащих независимо от ранее занимаемых ими должностей или воинских званий одинаково - они все находятся на положении солдат (матросов) и носят единые для данной дисциплинарной воинской части форму одежды и знаки различия.</w:t>
      </w:r>
    </w:p>
    <w:p w:rsidR="002A3DF9" w:rsidRPr="00A10431" w:rsidRDefault="002A3DF9" w:rsidP="00A10431">
      <w:pPr>
        <w:spacing w:line="360" w:lineRule="auto"/>
        <w:ind w:firstLine="709"/>
        <w:jc w:val="both"/>
        <w:rPr>
          <w:sz w:val="28"/>
          <w:szCs w:val="28"/>
        </w:rPr>
      </w:pPr>
      <w:r w:rsidRPr="00A10431">
        <w:rPr>
          <w:sz w:val="28"/>
          <w:szCs w:val="28"/>
        </w:rPr>
        <w:t>Имеющиеся отличия в правовом статусе лиц, отбывающих данное наказание, определяются видом условий его отбывания. В дисциплинарных воинских частях согласно ст. 166 УИК РФ осужденные военнослужащие могут находиться в обычных или облегченных условиях отбывания наказания.</w:t>
      </w:r>
    </w:p>
    <w:p w:rsidR="00A10431" w:rsidRDefault="00DE6ADD" w:rsidP="00A10431">
      <w:pPr>
        <w:spacing w:line="360" w:lineRule="auto"/>
        <w:ind w:firstLine="709"/>
        <w:jc w:val="both"/>
        <w:rPr>
          <w:sz w:val="28"/>
          <w:szCs w:val="28"/>
        </w:rPr>
      </w:pPr>
      <w:r w:rsidRPr="00A10431">
        <w:rPr>
          <w:sz w:val="28"/>
          <w:szCs w:val="28"/>
        </w:rPr>
        <w:t>Распорядок дня в дисциплинарной части устанавливает ее командир. В нем в обязательном порядке предусматривается производительный труд в течение 8 часов, ночной сон - 8 часов; принятие пищи 3 раза в день, один день в неделю (суббота) - для занятий по боевой и гуманитарной подготовке.</w:t>
      </w:r>
    </w:p>
    <w:p w:rsidR="008A3B69" w:rsidRPr="00A10431" w:rsidRDefault="00DE6ADD" w:rsidP="00A10431">
      <w:pPr>
        <w:spacing w:line="360" w:lineRule="auto"/>
        <w:ind w:firstLine="709"/>
        <w:jc w:val="both"/>
        <w:rPr>
          <w:sz w:val="28"/>
          <w:szCs w:val="28"/>
        </w:rPr>
      </w:pPr>
      <w:r w:rsidRPr="00A10431">
        <w:rPr>
          <w:sz w:val="28"/>
          <w:szCs w:val="28"/>
        </w:rPr>
        <w:t>Осужденные в необходимых случаях подвергаются обыску, а принадлежащие им вещи - досмотру. Они имеют право на краткосрочные и длительные свидания. Краткосрочные свидания предоставляются продолжительностью до 4 часов и могут проводиться с родственниками и иными лицами 2 раза в месяц. Длительные свидания предоставляются, как правило, с близкими родственниками, но в исключительных случаях с разрешения командира дисциплинарной части - с иными лицами. Их продолжительность до 3 суток с правом совместного проживания в специально оборудованном помещении части либо, по усмотрению командира дисциплинарной части, за ее пределами. Во время длительных свиданий осужденные освобождаются от исполнения служебных обязанностей, работы и занятий. Длительные свидания могут быть предоставлены до 4 раз в год. В случае затруднения приезда родственников и иных лиц на краткосрочные или длительные свидания по просьбе осужденного свидания могут быть заменены на телефонные разговоры.</w:t>
      </w:r>
    </w:p>
    <w:p w:rsidR="008A3B69" w:rsidRPr="00A10431" w:rsidRDefault="00DE6ADD" w:rsidP="00A10431">
      <w:pPr>
        <w:spacing w:line="360" w:lineRule="auto"/>
        <w:ind w:firstLine="709"/>
        <w:jc w:val="both"/>
        <w:rPr>
          <w:sz w:val="28"/>
          <w:szCs w:val="28"/>
        </w:rPr>
      </w:pPr>
      <w:r w:rsidRPr="00A10431">
        <w:rPr>
          <w:sz w:val="28"/>
          <w:szCs w:val="28"/>
        </w:rPr>
        <w:t>Для получения юридической помощи осужденным военнослужащим предоставляются свидания с адвокатами или иными лицами, которые имеют право на оказание такой помощи. Эти свидания не входят в количество разрешенных.</w:t>
      </w:r>
    </w:p>
    <w:p w:rsidR="008A3B69" w:rsidRPr="00A10431" w:rsidRDefault="00DE6ADD" w:rsidP="00A10431">
      <w:pPr>
        <w:spacing w:line="360" w:lineRule="auto"/>
        <w:ind w:firstLine="709"/>
        <w:jc w:val="both"/>
        <w:rPr>
          <w:sz w:val="28"/>
          <w:szCs w:val="28"/>
        </w:rPr>
      </w:pPr>
      <w:r w:rsidRPr="00A10431">
        <w:rPr>
          <w:sz w:val="28"/>
          <w:szCs w:val="28"/>
        </w:rPr>
        <w:t>Для осужденных военнослужащих установлен льготный порядок получения посылок, передач и бандеролей. Посылки они могут получать ежемесячно, а передачи - при каждом свидании, бандероли - вообще без ограничений. Ст. 159 УИК РФ устанавливает особый порядок досмотра посылок, передач и бандеролей, получаемых осужденными военнослужащими. Отсутствуют какие-либо ограничения на получение осужденными денежных переводов; все поступающие им суммы зачисляются на их лицевые счета. Сюда же зачисляются и деньги, обнаруженные и изъятые при досмотре поступающих к ним посылок, передач, бандеролей. Осужденные имеют право приобретать по безналичному расчету в магазинах дисциплинарной части продукты питания и предметы первой необходимости. На обычных условиях содержания на эти цели они могут расходовать в полном размере причитающееся им ежемесячное денежное содержание, а также деньги, имеющиеся на их лицевых счетах, но не более одного минимального размера оплаты труда. Ассортимент продаваемых осужденным продуктов питания практически не ограничен (исключение - алкогольные напитки, дрожжи, а также продукты, требующие тепловой обработки). Перечень и количество предметов первой необходимости, которые осужденные могут иметь при себе и приобретать в магазинах части, определяются правилами отбывания наказания военнослужащими и командованием дисциплинарной воинской части.</w:t>
      </w:r>
    </w:p>
    <w:p w:rsidR="00A10431" w:rsidRDefault="00DE6ADD" w:rsidP="00A10431">
      <w:pPr>
        <w:spacing w:line="360" w:lineRule="auto"/>
        <w:ind w:firstLine="709"/>
        <w:jc w:val="both"/>
        <w:rPr>
          <w:sz w:val="28"/>
          <w:szCs w:val="28"/>
        </w:rPr>
      </w:pPr>
      <w:r w:rsidRPr="00A10431">
        <w:rPr>
          <w:sz w:val="28"/>
          <w:szCs w:val="28"/>
        </w:rPr>
        <w:t>Осужденным военнослужащим закон предоставляет возможность краткосрочных выездов за пределы дисциплинарной воинской части только в связи с исключительными обстоятельствами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Продолжительность такого выезда установлена до 7 суток, не считая времени нахождения в пути; все это время засчитывается в срок отбывания наказания. Разрешение на такой выезд дает командир дисциплинарной части. Осужденным военнослужащим предусмотренные для них отпуска на время отбывания наказания не предоставляются.</w:t>
      </w:r>
    </w:p>
    <w:p w:rsidR="008A3B69" w:rsidRPr="00A10431" w:rsidRDefault="00DE6ADD" w:rsidP="00A10431">
      <w:pPr>
        <w:spacing w:line="360" w:lineRule="auto"/>
        <w:ind w:firstLine="709"/>
        <w:jc w:val="both"/>
        <w:rPr>
          <w:sz w:val="28"/>
          <w:szCs w:val="28"/>
        </w:rPr>
      </w:pPr>
      <w:r w:rsidRPr="00A10431">
        <w:rPr>
          <w:sz w:val="28"/>
          <w:szCs w:val="28"/>
        </w:rPr>
        <w:t>К осужденным военнослужащим применяются все традиционные средства исправления, предусмотренные УИК (режим, труд, воспитательная работа). Однако в связи с тем, что наказание в виде содержания в дисциплинарной воинской части применяется к специальной категории осужденных военнослужащих, то законодатель предусмотрел и иные средства, обусловленные прохождением военной службы. В соответствии со ст. 163 УИК РФ в отношении их применяются такие средства исправления, как военная подготовка, военное обучение и воспитание. Они проводятся по специальным программам, разрабатываемым Минобороны России. В этих целях в дисциплинарных частях создается необходимая материально-техническая и учебная база, предназначенная для обучения военнослужащих соответствующего профиля. В процессе военной подготовки осужденные изучают нормативную базу прохождения службы в Вооруженных Силах (уставы, наставления, приказы, другие нормативные правовые акты), занимаются строевой и тактической подготовкой, изучают материальную часть средств вооружения. Занятия по боевой подготовке проводятся с учебным оружием без штыков и затворов; учебные стрельбы с осужденными не проводятся.</w:t>
      </w:r>
    </w:p>
    <w:p w:rsidR="00A10431" w:rsidRDefault="00DE6ADD" w:rsidP="00A10431">
      <w:pPr>
        <w:spacing w:line="360" w:lineRule="auto"/>
        <w:ind w:firstLine="709"/>
        <w:jc w:val="both"/>
        <w:rPr>
          <w:sz w:val="28"/>
          <w:szCs w:val="28"/>
        </w:rPr>
      </w:pPr>
      <w:r w:rsidRPr="00A10431">
        <w:rPr>
          <w:sz w:val="28"/>
          <w:szCs w:val="28"/>
        </w:rPr>
        <w:t>Осужденные военнослужащие наряду с военной подготовкой обязаны и трудиться. Они привлекаются к труду, как правило, на объектах дисциплинарной части. При отсутствии собственного производства в частях трудоустройство осужденных производится на других объектах, определяемых Министерством обороны РФ. Кроме того, они могут быть использованы на работах по обустройству дисциплинарной воинской части. При отсутствии возможности трудоустройства на указанных объектах осужденные могут быть трудоустроены в других организациях при соблюдении требований режима дисциплинарной воинской части. Труд их организуется с соблюдением правил охраны труда, техники безопасности, производственной санитарии, установленных законодательством о труде.</w:t>
      </w:r>
    </w:p>
    <w:p w:rsidR="008A3B69" w:rsidRPr="00A10431" w:rsidRDefault="00DE6ADD" w:rsidP="00A10431">
      <w:pPr>
        <w:spacing w:line="360" w:lineRule="auto"/>
        <w:ind w:firstLine="709"/>
        <w:jc w:val="both"/>
        <w:rPr>
          <w:sz w:val="28"/>
          <w:szCs w:val="28"/>
        </w:rPr>
      </w:pPr>
      <w:r w:rsidRPr="00A10431">
        <w:rPr>
          <w:sz w:val="28"/>
          <w:szCs w:val="28"/>
        </w:rPr>
        <w:t>Стоимость выполненных осужденными военнослужащими работ определяется по расценкам, установленным в организациях, однако, заработанные деньги им начисляются не полностью. Половина (50%) изымается и перечисляется на счет дисциплинарной воинской части. Эти средства идут на возмещение расходов по содержанию осужденных, на обустройство дисциплинарной части, создание и развитие собственной производственной базы, образование фонда материального поощрения и решение социально-бытовых нужд осужденных.</w:t>
      </w:r>
    </w:p>
    <w:p w:rsidR="008A3B69" w:rsidRPr="00A10431" w:rsidRDefault="00DE6ADD" w:rsidP="00A10431">
      <w:pPr>
        <w:spacing w:line="360" w:lineRule="auto"/>
        <w:ind w:firstLine="709"/>
        <w:jc w:val="both"/>
        <w:rPr>
          <w:sz w:val="28"/>
          <w:szCs w:val="28"/>
        </w:rPr>
      </w:pPr>
      <w:r w:rsidRPr="00A10431">
        <w:rPr>
          <w:sz w:val="28"/>
          <w:szCs w:val="28"/>
        </w:rPr>
        <w:t>Важнейшим средством оказания исправительного воздействия на осужденных является проведение воспитательной работы. Она организуется и проводится командованием дисциплинарной воинской части и направлена на воспитание у осужденных честного отношения к воинскому долгу, сознательной дисциплины, строгого соблюдения законов, требований присяги, норм морали, уважения к правилам общежития и достоинства личности.</w:t>
      </w:r>
    </w:p>
    <w:p w:rsidR="00A10431" w:rsidRDefault="00DE6ADD" w:rsidP="00A10431">
      <w:pPr>
        <w:spacing w:line="360" w:lineRule="auto"/>
        <w:ind w:firstLine="709"/>
        <w:jc w:val="both"/>
        <w:rPr>
          <w:sz w:val="28"/>
          <w:szCs w:val="28"/>
        </w:rPr>
      </w:pPr>
      <w:r w:rsidRPr="00A10431">
        <w:rPr>
          <w:sz w:val="28"/>
          <w:szCs w:val="28"/>
        </w:rPr>
        <w:t>Основой воспитательной работы является всестороннее изучение личности осужденного, выявление положительных и отрицательных ее свойств для разработки и проведения с ним индивидуальных мероприятий. Организацией такой работы, как правило, занимаются командиры взводов.</w:t>
      </w:r>
    </w:p>
    <w:p w:rsidR="00DE6ADD" w:rsidRPr="00A10431" w:rsidRDefault="00DE6ADD" w:rsidP="00A10431">
      <w:pPr>
        <w:spacing w:line="360" w:lineRule="auto"/>
        <w:ind w:firstLine="709"/>
        <w:jc w:val="both"/>
        <w:rPr>
          <w:sz w:val="28"/>
          <w:szCs w:val="28"/>
        </w:rPr>
      </w:pPr>
      <w:r w:rsidRPr="00A10431">
        <w:rPr>
          <w:sz w:val="28"/>
          <w:szCs w:val="28"/>
        </w:rPr>
        <w:t>Направления воспитательной работы с осужденными военнослужащими разнообразны: проведение мероприятий по гуманитарной подготовке (по специально разработанной тематике); культурно-массовая и спортивная работа; художественная самодеятельность; вовлечение осужденных в общественную жизнь дисциплинарной части и др.</w:t>
      </w:r>
    </w:p>
    <w:p w:rsidR="00A10431" w:rsidRDefault="008F1420" w:rsidP="00A10431">
      <w:pPr>
        <w:spacing w:line="360" w:lineRule="auto"/>
        <w:ind w:firstLine="709"/>
        <w:jc w:val="both"/>
        <w:rPr>
          <w:sz w:val="28"/>
          <w:szCs w:val="28"/>
        </w:rPr>
      </w:pPr>
      <w:r w:rsidRPr="00A10431">
        <w:rPr>
          <w:sz w:val="28"/>
          <w:szCs w:val="28"/>
        </w:rPr>
        <w:t>Из числа осужденных, положительно себя зарекомендовавших, в дисциплинарных частях создаются советы общественности. Совет избирается на общем собрании осужденных военнослужащих. Он является органом самоуправления осужденных и призван оказывать помощь командованию части в организации и проведении различных воспитательных мероприятий, развитии художественной самодеятельности, библиотечной, клубной, спортивно-массовой работы, в поддержании правил санитарии и гигиены и других мероприятиях, связанных с обеспечением жизнедеятельности коллектива осужденных.</w:t>
      </w:r>
    </w:p>
    <w:p w:rsidR="008A3B69" w:rsidRPr="00A10431" w:rsidRDefault="008F1420" w:rsidP="00A10431">
      <w:pPr>
        <w:spacing w:line="360" w:lineRule="auto"/>
        <w:ind w:firstLine="709"/>
        <w:jc w:val="both"/>
        <w:rPr>
          <w:sz w:val="28"/>
          <w:szCs w:val="28"/>
        </w:rPr>
      </w:pPr>
      <w:r w:rsidRPr="00A10431">
        <w:rPr>
          <w:sz w:val="28"/>
          <w:szCs w:val="28"/>
        </w:rPr>
        <w:t>В целях повышения эффективности исполнения данного вида наказания законодатель возлагает на командование воинских частей, из которых прибыли осужденные, обязанность оказывать помощь дисциплинарной воинской части в исправлении своих бывших подчиненных. Его представители должны поддерживать тесную связь с командованием дисциплинарной части, посещать осужденных, помогать им в устройстве жизни после освобождения.</w:t>
      </w:r>
    </w:p>
    <w:p w:rsidR="008A3B69" w:rsidRPr="00A10431" w:rsidRDefault="008F1420" w:rsidP="00A10431">
      <w:pPr>
        <w:spacing w:line="360" w:lineRule="auto"/>
        <w:ind w:firstLine="709"/>
        <w:jc w:val="both"/>
        <w:rPr>
          <w:sz w:val="28"/>
          <w:szCs w:val="28"/>
        </w:rPr>
      </w:pPr>
      <w:r w:rsidRPr="00A10431">
        <w:rPr>
          <w:sz w:val="28"/>
          <w:szCs w:val="28"/>
        </w:rPr>
        <w:t>Кроме того, закон предоставляет возможность органам местного самоуправления и общественных объединений по месту дислокации дисциплинарной воинской части оказывать помощь ее командованию в проведении воспитательной работы с осужденными. Они могут оказывать помощь в закреплении шефствующих организаций за дисциплинарной частью; в обеспечении ее спортивным инвентарем; литературой; в организации художественной самодеятельности и т.д.</w:t>
      </w:r>
    </w:p>
    <w:p w:rsidR="008A3B69" w:rsidRPr="00A10431" w:rsidRDefault="008F1420" w:rsidP="00A10431">
      <w:pPr>
        <w:spacing w:line="360" w:lineRule="auto"/>
        <w:ind w:firstLine="709"/>
        <w:jc w:val="both"/>
        <w:rPr>
          <w:sz w:val="28"/>
          <w:szCs w:val="28"/>
        </w:rPr>
      </w:pPr>
      <w:r w:rsidRPr="00A10431">
        <w:rPr>
          <w:sz w:val="28"/>
          <w:szCs w:val="28"/>
        </w:rPr>
        <w:t>Среди иных средств исправления осужденных военнослужащих следует назвать меры поощрения и взыскания, применяемые к ним. Меры поощрения являются важным стимулирующим фактором всей системы воспитания. Согласно ст. 167 УИК к осужденным военнослужащим могут применяться следующие меры поощрения: благодарность; награждение подарком; денежная премия; разрешение на одно дополнительное краткосрочное или длительное свидание либо на телефонный разговор с родственниками; досрочное снятие ранее наложенного взыскания. Закон не предусматривает оснований применения мер поощрения лишь в отношении высшей ее формы - представления к условно-досрочному освобождению, так как оно требует, чтобы осужденный характеризовался примерным поведением и добросовестным отношением к военной службе и к труду. Другие меры поощрения могут быть применены за любые положительные действия осужденных.</w:t>
      </w:r>
    </w:p>
    <w:p w:rsidR="008A3B69" w:rsidRPr="00A10431" w:rsidRDefault="008F1420" w:rsidP="00A10431">
      <w:pPr>
        <w:spacing w:line="360" w:lineRule="auto"/>
        <w:ind w:firstLine="709"/>
        <w:jc w:val="both"/>
        <w:rPr>
          <w:sz w:val="28"/>
          <w:szCs w:val="28"/>
        </w:rPr>
      </w:pPr>
      <w:r w:rsidRPr="00A10431">
        <w:rPr>
          <w:sz w:val="28"/>
          <w:szCs w:val="28"/>
        </w:rPr>
        <w:t>В указанной статье Кодекса в качестве вида поощрения не называется перевод осужденных из обычных условий отбывания наказания в облегченные, хотя по своей сути данная мера является поощрением (по отношению к лишенным свободы она указывается в качестве одного из видов поощрения).</w:t>
      </w:r>
    </w:p>
    <w:p w:rsidR="00A10431" w:rsidRDefault="008F1420" w:rsidP="00A10431">
      <w:pPr>
        <w:spacing w:line="360" w:lineRule="auto"/>
        <w:ind w:firstLine="709"/>
        <w:jc w:val="both"/>
        <w:rPr>
          <w:sz w:val="28"/>
          <w:szCs w:val="28"/>
        </w:rPr>
      </w:pPr>
      <w:r w:rsidRPr="00A10431">
        <w:rPr>
          <w:sz w:val="28"/>
          <w:szCs w:val="28"/>
        </w:rPr>
        <w:t>За нарушение порядка отбывания наказания, воинских уставов и дисциплины к осужденным военнослужащим применяются меры взыскания (ст. 168 УИК РФ): а) выговор; б) строгий выговор; в) арест в дисциплинарном порядке до 30 суток. Арестованные в дисциплинарном порядке военнослужащие отбывают наказание в одиночных камерах на гауптвахте дисциплинарной воинской части. Условия содержания осужденных на гауптвахте аналогичны исполнению наказания в виде ареста, применяемого в отношении осужденных военнослужащих.</w:t>
      </w:r>
    </w:p>
    <w:p w:rsidR="008A3B69" w:rsidRPr="00A10431" w:rsidRDefault="008F1420" w:rsidP="00A10431">
      <w:pPr>
        <w:spacing w:line="360" w:lineRule="auto"/>
        <w:ind w:firstLine="709"/>
        <w:jc w:val="both"/>
        <w:rPr>
          <w:sz w:val="28"/>
          <w:szCs w:val="28"/>
        </w:rPr>
      </w:pPr>
      <w:r w:rsidRPr="00A10431">
        <w:rPr>
          <w:sz w:val="28"/>
          <w:szCs w:val="28"/>
        </w:rPr>
        <w:t>Порядок применения и учета мер поощрения и взыскания, права командиров дисциплинарных воинских частей по применению указанных мер определяются Министерством обороны России в соответствии с требованиями воинских уставов. В полном объеме предусмотренные законом меры поощрения согласно Дисциплинарного устава Вооруженных Сил Российской Федерации имеют право применять командиры отдельной дисциплинарной роты и батальона. Правом объявления благодарности, снятия ранее наложенного ими взыскания обладают: командир отделения, заместитель командира взвода, старшина роты. Командир взвода и командир роты (в составе батальона) помимо указанных поощрений имеют право разрешать дополнительные краткосрочное или длительное свидание либо телефонный разговор с родственниками.</w:t>
      </w:r>
    </w:p>
    <w:p w:rsidR="008A3B69" w:rsidRPr="00A10431" w:rsidRDefault="008F1420" w:rsidP="00A10431">
      <w:pPr>
        <w:spacing w:line="360" w:lineRule="auto"/>
        <w:ind w:firstLine="709"/>
        <w:jc w:val="both"/>
        <w:rPr>
          <w:sz w:val="28"/>
          <w:szCs w:val="28"/>
        </w:rPr>
      </w:pPr>
      <w:r w:rsidRPr="00A10431">
        <w:rPr>
          <w:sz w:val="28"/>
          <w:szCs w:val="28"/>
        </w:rPr>
        <w:t>Право объявить выговор и строгий выговор имеют командир отделения, заместитель командира взвода, старшина роты. Командир взвода помимо выговора и строгого выговора вправе подвергнуть осужденного аресту с содержанием на гауптвахте сроком до 3-х суток, а командир роты дисциплинарного батальона аресту - до 5 суток. Командиры отдельной дисциплинарной роты и батальона имеют право применять все предусмотренные законом меры взыскания. Наложение дисциплинарных взысканий производится не позднее 10 суток с того дня, когда командиру стало известно о проступке.</w:t>
      </w:r>
    </w:p>
    <w:p w:rsidR="008A3B69" w:rsidRPr="00A10431" w:rsidRDefault="008F1420" w:rsidP="00A10431">
      <w:pPr>
        <w:spacing w:line="360" w:lineRule="auto"/>
        <w:ind w:firstLine="709"/>
        <w:jc w:val="both"/>
        <w:rPr>
          <w:sz w:val="28"/>
          <w:szCs w:val="28"/>
        </w:rPr>
      </w:pPr>
      <w:r w:rsidRPr="00A10431">
        <w:rPr>
          <w:sz w:val="28"/>
          <w:szCs w:val="28"/>
        </w:rPr>
        <w:t>Все меры поощрения и взыскания заносятся в служебные карточки осужденных. Каждый военнослужащий должен быть ознакомлен один раз в год со своей служебной карточкой под расписку.</w:t>
      </w:r>
    </w:p>
    <w:p w:rsidR="00A10431" w:rsidRDefault="008F1420" w:rsidP="00A10431">
      <w:pPr>
        <w:spacing w:line="360" w:lineRule="auto"/>
        <w:ind w:firstLine="709"/>
        <w:jc w:val="both"/>
        <w:rPr>
          <w:sz w:val="28"/>
          <w:szCs w:val="28"/>
        </w:rPr>
      </w:pPr>
      <w:r w:rsidRPr="00A10431">
        <w:rPr>
          <w:sz w:val="28"/>
          <w:szCs w:val="28"/>
        </w:rPr>
        <w:t>Регулируя общие вопросы материально-бытового и медицинского обеспечения осужденных военнослужащих в дисциплинарной воинской части, законодатель (ст. 170 УИК РФ) исходит из положения, что размещение осужденных, обеспечение их (одеждой, обувью, питанием и т.п.), создание необходимых санитарно-гигиенических условий осуществляются в соответствии с требованиями воинских уставов по нормам, установленным для военнослужащих срочной службы.</w:t>
      </w:r>
    </w:p>
    <w:p w:rsidR="00A10431" w:rsidRDefault="008F1420" w:rsidP="00A10431">
      <w:pPr>
        <w:spacing w:line="360" w:lineRule="auto"/>
        <w:ind w:firstLine="709"/>
        <w:jc w:val="both"/>
        <w:rPr>
          <w:sz w:val="28"/>
          <w:szCs w:val="28"/>
        </w:rPr>
      </w:pPr>
      <w:r w:rsidRPr="00A10431">
        <w:rPr>
          <w:sz w:val="28"/>
          <w:szCs w:val="28"/>
        </w:rPr>
        <w:t>Причитающееся осужденным военнослужащим денежное содержание в размере должностного оклада или по первому тарифному разряду, установленному для солдат и матросов первого года службы по призыву, начисляется ежемесячно на лицевые счета осужденных. Туда же зачисляется и денежная компенсация взамен табачного довольствия.</w:t>
      </w:r>
    </w:p>
    <w:p w:rsidR="00A10431" w:rsidRDefault="008F1420" w:rsidP="00A10431">
      <w:pPr>
        <w:spacing w:line="360" w:lineRule="auto"/>
        <w:ind w:firstLine="709"/>
        <w:jc w:val="both"/>
        <w:rPr>
          <w:sz w:val="28"/>
          <w:szCs w:val="28"/>
        </w:rPr>
      </w:pPr>
      <w:r w:rsidRPr="00A10431">
        <w:rPr>
          <w:sz w:val="28"/>
          <w:szCs w:val="28"/>
        </w:rPr>
        <w:t>Исполнение наказания в виде содержания в дисциплинарной воинской части реализуется с привлечением эл</w:t>
      </w:r>
      <w:r w:rsidR="008A3B69" w:rsidRPr="00A10431">
        <w:rPr>
          <w:sz w:val="28"/>
          <w:szCs w:val="28"/>
        </w:rPr>
        <w:t>ементов прогрессивной системы.</w:t>
      </w:r>
    </w:p>
    <w:p w:rsidR="008F1420" w:rsidRPr="00A10431" w:rsidRDefault="008F1420" w:rsidP="00A10431">
      <w:pPr>
        <w:spacing w:line="360" w:lineRule="auto"/>
        <w:ind w:firstLine="709"/>
        <w:jc w:val="both"/>
        <w:rPr>
          <w:sz w:val="28"/>
          <w:szCs w:val="28"/>
        </w:rPr>
      </w:pPr>
      <w:r w:rsidRPr="00A10431">
        <w:rPr>
          <w:sz w:val="28"/>
          <w:szCs w:val="28"/>
        </w:rPr>
        <w:t>В дисциплинарной воинской части установлены 2 вида условий отбывания наказания осужденными военнослужащими: обычные и облегченные. По прибытии в дисциплинарную часть все осужденные помещаются в обычные условия отбывания наказания. Здесь они содержатся не менее 1/3 назначенного судом срока наказания. По истечении этого срока, при условии примерного поведения и добросовестного отношения к военной службе и труду, они могут быть переведены в облегченные условия отбывания наказания (ч. 1 ст. 166 УИК РФ). Решение о таком переводе принимает командир дисциплинарной воинской части, о чем издает специальный приказ, во исполнение которого осужденный военнослужащий зачисляется в предназначенное для данной категории осужденных подразделение дисциплинарной воинской части, располагающееся отдельно от других категорий осужденных. Правовой статус лиц, переведенных на облегченные условия отбывания наказания, меняется в сторону смягчения карательных элементов данного наказания. Они могут пользоваться деньгами, имеющимися на их лицевых счетах, без ограничения, иметь краткосрочные и длительные свидания за пределами дисциплинарной воинской части, передвигаться без конвоя за ее пределами, если это необходимо по характеру исполняемых служебных обязанностей.</w:t>
      </w:r>
    </w:p>
    <w:p w:rsidR="00FF0D77" w:rsidRPr="00A10431" w:rsidRDefault="000E2A4F" w:rsidP="00A10431">
      <w:pPr>
        <w:spacing w:line="360" w:lineRule="auto"/>
        <w:ind w:firstLine="709"/>
        <w:jc w:val="both"/>
        <w:rPr>
          <w:sz w:val="28"/>
          <w:szCs w:val="28"/>
        </w:rPr>
      </w:pPr>
      <w:r w:rsidRPr="00A10431">
        <w:rPr>
          <w:sz w:val="28"/>
          <w:szCs w:val="28"/>
        </w:rPr>
        <w:t>За допущенные проступки осужденные в порядке дисциплинарного взыскания могут быть переведены с облегченных в обычные условия отбывания наказания. Обратный перевод на облегченные условия возможен не ранее чем через 3 месяца пребывания на обычных условиях при примерном проведении и добросовестном отношении к военной службе и труду.</w:t>
      </w:r>
    </w:p>
    <w:p w:rsidR="00FF0D77" w:rsidRPr="00A10431" w:rsidRDefault="000E2A4F" w:rsidP="00A10431">
      <w:pPr>
        <w:spacing w:line="360" w:lineRule="auto"/>
        <w:ind w:firstLine="709"/>
        <w:jc w:val="both"/>
        <w:rPr>
          <w:sz w:val="28"/>
          <w:szCs w:val="28"/>
        </w:rPr>
      </w:pPr>
      <w:r w:rsidRPr="00A10431">
        <w:rPr>
          <w:sz w:val="28"/>
          <w:szCs w:val="28"/>
        </w:rPr>
        <w:t>Время отбывания наказания в дисциплинарной воинской части в срок несения военной службы не засчитывается. После отбытия наказания эти лица должны продолжать службу, определенную сроком призыва. Но возможно исключение из этого общего положения. Согласно ч. 2 ст. 171 УИК РФ осужденным военнослужащим, овладевшим воинской специальностью, знающим и точно выполняющим требования воинских уставов и безупречно несущим службу после освобождения из дисциплинарной воинской части и по истечении срока их призыва время нахождения в дисциплинарной воинской части может быть зачтено в общий срок военной службы.</w:t>
      </w:r>
    </w:p>
    <w:p w:rsidR="00253B02" w:rsidRPr="00A10431" w:rsidRDefault="000E2A4F" w:rsidP="00A10431">
      <w:pPr>
        <w:spacing w:line="360" w:lineRule="auto"/>
        <w:ind w:firstLine="709"/>
        <w:jc w:val="both"/>
        <w:rPr>
          <w:sz w:val="28"/>
          <w:szCs w:val="28"/>
        </w:rPr>
      </w:pPr>
      <w:r w:rsidRPr="00A10431">
        <w:rPr>
          <w:sz w:val="28"/>
          <w:szCs w:val="28"/>
        </w:rPr>
        <w:t>Порядок зачета времени пребывания осужденных в дисциплинарной воинской части в общий срок военной службы определяется Министерством обороны РФ. Право такого зачета предоставлено Главнокомандующему видом Вооруженных Сил РФ, командующему войсками военного округа, флотом, отдельной армией и флотилией. Ходатайство о зачете времени нахождения в дисциплинарной воинской части может быть возбуждено командиром части, в которую прибыл освобожденный. Оно может быть</w:t>
      </w:r>
    </w:p>
    <w:p w:rsidR="00FF0D77" w:rsidRPr="00A10431" w:rsidRDefault="000E2A4F" w:rsidP="00A10431">
      <w:pPr>
        <w:spacing w:line="360" w:lineRule="auto"/>
        <w:ind w:firstLine="709"/>
        <w:jc w:val="both"/>
        <w:rPr>
          <w:sz w:val="28"/>
          <w:szCs w:val="28"/>
        </w:rPr>
      </w:pPr>
      <w:r w:rsidRPr="00A10431">
        <w:rPr>
          <w:sz w:val="28"/>
          <w:szCs w:val="28"/>
        </w:rPr>
        <w:t xml:space="preserve">возбуждено не ранее, чем через 6 месяцев после прибытия </w:t>
      </w:r>
      <w:r w:rsidR="00253B02" w:rsidRPr="00A10431">
        <w:rPr>
          <w:sz w:val="28"/>
          <w:szCs w:val="28"/>
        </w:rPr>
        <w:t>военнослужащего в часть. Ходатайство о зачете вправе возбуждать и командир дисциплинарной воинской части за один-два месяца до окончания срока наказания в отношении лиц, сверстники которых уволились в запас.</w:t>
      </w:r>
    </w:p>
    <w:p w:rsidR="00FF0D77" w:rsidRPr="00A10431" w:rsidRDefault="00253B02" w:rsidP="00A10431">
      <w:pPr>
        <w:spacing w:line="360" w:lineRule="auto"/>
        <w:ind w:firstLine="709"/>
        <w:jc w:val="both"/>
        <w:rPr>
          <w:sz w:val="28"/>
          <w:szCs w:val="28"/>
        </w:rPr>
      </w:pPr>
      <w:r w:rsidRPr="00A10431">
        <w:rPr>
          <w:sz w:val="28"/>
          <w:szCs w:val="28"/>
        </w:rPr>
        <w:t xml:space="preserve">Лицо, освобожденное от отбывания наказания в виде содержания в дисциплинарной воинской части и направленное для дальнейшего прохождения военной службы или досрочно освобожденное от отбытия </w:t>
      </w:r>
      <w:r w:rsidR="00FF0D77" w:rsidRPr="00A10431">
        <w:rPr>
          <w:sz w:val="28"/>
          <w:szCs w:val="28"/>
        </w:rPr>
        <w:t>наказания, считается не имеющим судимости.</w:t>
      </w:r>
    </w:p>
    <w:p w:rsidR="005D0809" w:rsidRPr="00A10431" w:rsidRDefault="00A10431" w:rsidP="00A10431">
      <w:pPr>
        <w:spacing w:line="360" w:lineRule="auto"/>
        <w:ind w:firstLine="709"/>
        <w:jc w:val="center"/>
        <w:rPr>
          <w:b/>
          <w:sz w:val="28"/>
          <w:szCs w:val="28"/>
        </w:rPr>
      </w:pPr>
      <w:r>
        <w:rPr>
          <w:sz w:val="28"/>
          <w:szCs w:val="28"/>
        </w:rPr>
        <w:br w:type="page"/>
      </w:r>
      <w:r w:rsidR="005D0809" w:rsidRPr="00A10431">
        <w:rPr>
          <w:b/>
          <w:sz w:val="28"/>
          <w:szCs w:val="28"/>
        </w:rPr>
        <w:t>Заключение</w:t>
      </w:r>
    </w:p>
    <w:p w:rsidR="005D0809" w:rsidRPr="00A10431" w:rsidRDefault="005D0809" w:rsidP="00A10431">
      <w:pPr>
        <w:spacing w:line="360" w:lineRule="auto"/>
        <w:ind w:firstLine="709"/>
        <w:jc w:val="both"/>
        <w:rPr>
          <w:b/>
          <w:sz w:val="28"/>
          <w:szCs w:val="28"/>
        </w:rPr>
      </w:pPr>
    </w:p>
    <w:p w:rsidR="005D0809" w:rsidRPr="00774569" w:rsidRDefault="005D0809" w:rsidP="00A10431">
      <w:pPr>
        <w:spacing w:line="360" w:lineRule="auto"/>
        <w:ind w:firstLine="709"/>
        <w:jc w:val="both"/>
        <w:rPr>
          <w:sz w:val="28"/>
          <w:szCs w:val="28"/>
        </w:rPr>
      </w:pPr>
      <w:r w:rsidRPr="00A10431">
        <w:rPr>
          <w:sz w:val="28"/>
          <w:szCs w:val="28"/>
        </w:rPr>
        <w:t>Ранее действовавшее исправительно-трудовое законодательство не относило к предмету своего ведения правовое регулирование исполнения уголовных наказаний в отношении военнослужащих. В Уголовно-исполнительном кодексе РФ целый раздел, состоящий из трех глав</w:t>
      </w:r>
      <w:r w:rsidR="00774569">
        <w:rPr>
          <w:sz w:val="28"/>
          <w:szCs w:val="28"/>
        </w:rPr>
        <w:t xml:space="preserve"> </w:t>
      </w:r>
      <w:r w:rsidRPr="00A10431">
        <w:rPr>
          <w:sz w:val="28"/>
          <w:szCs w:val="28"/>
        </w:rPr>
        <w:t>посвящен регламентированию наказаний, назначаемых военнослужащим. При этом некоторые наказания могут назначаться только военнослужащим (ограничения по военной службе и содержание в дисциплинарной воинской части), другие имеют особенности, связанные с отбыванием их данной категорией осужденных (арест). Данный раздел является органической частью Кодекса. Нормы, регулирующие указанные наказания, основываются на тех же положениях и принципах, что и нормы, регулирующие уголовно-исполнительные правоотношения в части гражданских лиц.</w:t>
      </w:r>
    </w:p>
    <w:p w:rsidR="009F6A83" w:rsidRPr="00A10431" w:rsidRDefault="00A10431" w:rsidP="00A10431">
      <w:pPr>
        <w:spacing w:line="360" w:lineRule="auto"/>
        <w:ind w:firstLine="709"/>
        <w:jc w:val="center"/>
        <w:rPr>
          <w:b/>
          <w:sz w:val="28"/>
          <w:szCs w:val="28"/>
        </w:rPr>
      </w:pPr>
      <w:r w:rsidRPr="00774569">
        <w:rPr>
          <w:sz w:val="28"/>
          <w:szCs w:val="28"/>
        </w:rPr>
        <w:br w:type="page"/>
      </w:r>
      <w:r w:rsidR="009F6A83" w:rsidRPr="00A10431">
        <w:rPr>
          <w:b/>
          <w:sz w:val="28"/>
          <w:szCs w:val="28"/>
        </w:rPr>
        <w:t>Задача №1</w:t>
      </w:r>
    </w:p>
    <w:p w:rsidR="00A10431" w:rsidRDefault="00A10431" w:rsidP="00A10431">
      <w:pPr>
        <w:spacing w:line="360" w:lineRule="auto"/>
        <w:ind w:firstLine="709"/>
        <w:jc w:val="both"/>
        <w:rPr>
          <w:sz w:val="28"/>
          <w:szCs w:val="28"/>
        </w:rPr>
      </w:pPr>
    </w:p>
    <w:p w:rsidR="009F6A83" w:rsidRPr="00A10431" w:rsidRDefault="009F6A83" w:rsidP="00A10431">
      <w:pPr>
        <w:spacing w:line="360" w:lineRule="auto"/>
        <w:ind w:firstLine="709"/>
        <w:jc w:val="both"/>
        <w:rPr>
          <w:sz w:val="28"/>
          <w:szCs w:val="28"/>
        </w:rPr>
      </w:pPr>
      <w:r w:rsidRPr="00A10431">
        <w:rPr>
          <w:sz w:val="28"/>
          <w:szCs w:val="28"/>
        </w:rPr>
        <w:t>Киселев был осуждён по ч.2 ст. 159 УК РФ к 4 годам лишения свободы. Приговор вступил в законную силу. Местом отбывания была определена исправительная колония общего режима. Однако администрация СИЗО оставила Киселева в СИЗО для работы по хозяйственному обслуживанию.</w:t>
      </w:r>
    </w:p>
    <w:p w:rsidR="009F6A83" w:rsidRPr="00A10431" w:rsidRDefault="009F6A83" w:rsidP="00A10431">
      <w:pPr>
        <w:spacing w:line="360" w:lineRule="auto"/>
        <w:ind w:firstLine="709"/>
        <w:jc w:val="both"/>
        <w:rPr>
          <w:sz w:val="28"/>
          <w:szCs w:val="28"/>
        </w:rPr>
      </w:pPr>
      <w:r w:rsidRPr="00A10431">
        <w:rPr>
          <w:sz w:val="28"/>
          <w:szCs w:val="28"/>
        </w:rPr>
        <w:t>Имеет ли на это право администрация СИЗО? Обоснуйте ответ, со ссылкой на Уголовно-исполнительное законодательство.</w:t>
      </w:r>
    </w:p>
    <w:p w:rsidR="003874C4" w:rsidRPr="00A10431" w:rsidRDefault="00B563D7" w:rsidP="00A10431">
      <w:pPr>
        <w:spacing w:line="360" w:lineRule="auto"/>
        <w:ind w:firstLine="709"/>
        <w:jc w:val="both"/>
        <w:rPr>
          <w:b/>
          <w:sz w:val="28"/>
          <w:szCs w:val="28"/>
        </w:rPr>
      </w:pPr>
      <w:r w:rsidRPr="00A10431">
        <w:rPr>
          <w:b/>
          <w:sz w:val="28"/>
          <w:szCs w:val="28"/>
        </w:rPr>
        <w:t>Ответ:</w:t>
      </w:r>
    </w:p>
    <w:p w:rsidR="00A10431" w:rsidRDefault="003874C4" w:rsidP="00A10431">
      <w:pPr>
        <w:spacing w:line="360" w:lineRule="auto"/>
        <w:ind w:firstLine="709"/>
        <w:jc w:val="both"/>
        <w:rPr>
          <w:sz w:val="28"/>
          <w:szCs w:val="28"/>
        </w:rPr>
      </w:pPr>
      <w:r w:rsidRPr="00A10431">
        <w:rPr>
          <w:sz w:val="28"/>
          <w:szCs w:val="28"/>
        </w:rPr>
        <w:t>Статья 77</w:t>
      </w:r>
      <w:r w:rsidR="009107A2" w:rsidRPr="00774569">
        <w:rPr>
          <w:sz w:val="28"/>
          <w:szCs w:val="28"/>
        </w:rPr>
        <w:t xml:space="preserve"> </w:t>
      </w:r>
      <w:r w:rsidR="009107A2" w:rsidRPr="00A10431">
        <w:rPr>
          <w:sz w:val="28"/>
          <w:szCs w:val="28"/>
        </w:rPr>
        <w:t>УИК РФ</w:t>
      </w:r>
      <w:r w:rsidRPr="00A10431">
        <w:rPr>
          <w:sz w:val="28"/>
          <w:szCs w:val="28"/>
        </w:rPr>
        <w:t>. Оставление осужденных к лишению свободы в следственном изоляторе или тюрьме для выполнения работ по хозяйственному обслуживанию</w:t>
      </w:r>
    </w:p>
    <w:p w:rsidR="00A10431" w:rsidRDefault="003874C4" w:rsidP="00A10431">
      <w:pPr>
        <w:spacing w:line="360" w:lineRule="auto"/>
        <w:ind w:firstLine="709"/>
        <w:jc w:val="both"/>
        <w:rPr>
          <w:sz w:val="28"/>
          <w:szCs w:val="28"/>
        </w:rPr>
      </w:pPr>
      <w:r w:rsidRPr="00A10431">
        <w:rPr>
          <w:sz w:val="28"/>
          <w:szCs w:val="28"/>
        </w:rPr>
        <w:t>1. Осужденный к лишению свободы, в отношении которого приговор вступил в силу, по общему правилу отбывает наказание в ИУ соответствующего вида режима. Вместе с тем в ряде случаев возможно оставление осужденного в СИЗО или тюрьме для выполнения работ по хозяйственному обслуживанию, несмотря на то что суд определил ему в приговоре отбывание наказания в ИК.</w:t>
      </w:r>
    </w:p>
    <w:p w:rsidR="00A10431" w:rsidRDefault="003874C4" w:rsidP="00A10431">
      <w:pPr>
        <w:spacing w:line="360" w:lineRule="auto"/>
        <w:ind w:firstLine="709"/>
        <w:jc w:val="both"/>
        <w:rPr>
          <w:sz w:val="28"/>
          <w:szCs w:val="28"/>
        </w:rPr>
      </w:pPr>
      <w:r w:rsidRPr="00A10431">
        <w:rPr>
          <w:sz w:val="28"/>
          <w:szCs w:val="28"/>
        </w:rPr>
        <w:t>Связано это, как правило, с тем, что на данную работу (приготовление и раздача пищи, ремонт помещений и т.п.) трудно подобрать вольнонаемных работников, а также с нецелесообразностью этапирования осужденного из-за малого срока наказания.</w:t>
      </w:r>
    </w:p>
    <w:p w:rsidR="00A10431" w:rsidRDefault="003874C4" w:rsidP="00A10431">
      <w:pPr>
        <w:spacing w:line="360" w:lineRule="auto"/>
        <w:ind w:firstLine="709"/>
        <w:jc w:val="both"/>
        <w:rPr>
          <w:sz w:val="28"/>
          <w:szCs w:val="28"/>
        </w:rPr>
      </w:pPr>
      <w:r w:rsidRPr="00A10431">
        <w:rPr>
          <w:sz w:val="28"/>
          <w:szCs w:val="28"/>
        </w:rPr>
        <w:t>2. Осужденные, оставляемые в СИЗО или тюрьме для выполнения работ по хозяйственному обслуживанию данных учреждений, должны не только обладать профессиональными навыками, но и соответствовать определенным правовым критериям. Так, для этих работ оставляются лишь лица, осужденные к лишению свободы, ранее не отбывавшие лишение свободы, с отбыванием наказания в ИК общего режима. Федеральный закон от 3 апреля 2006 г. N 46-ФЗ существенно расширил круг лиц, которые могут быть оставлены для хозяйственного обслуживания указанных учреждений, тем самым ориентируя администрацию на то, чтобы при принятии соответствующего решения учитывались личностные характеристики осужденных.</w:t>
      </w:r>
    </w:p>
    <w:p w:rsidR="00A10431" w:rsidRDefault="003874C4" w:rsidP="00A10431">
      <w:pPr>
        <w:spacing w:line="360" w:lineRule="auto"/>
        <w:ind w:firstLine="709"/>
        <w:jc w:val="both"/>
        <w:rPr>
          <w:sz w:val="28"/>
          <w:szCs w:val="28"/>
        </w:rPr>
      </w:pPr>
      <w:r w:rsidRPr="00A10431">
        <w:rPr>
          <w:sz w:val="28"/>
          <w:szCs w:val="28"/>
        </w:rPr>
        <w:t>3. Комментируемая статья регламентирует также процедурные правила, связанные с порядком оставления осужденного для хозяйственного обслуживания СИЗО и тюрем. Прежде всего для этого требуется согласие в письменной форме самого осужденного. Данное положение не только имеет формальное значение для оставления осужденного в СИЗО или тюрьме, но и является определенной гарантией соблюдения его прав. Так, если этот осужденный в дальнейшем подаст обратное заявление о переводе его для отбывания наказания в ИК, администрация СИЗО или тюрьмы обязана будет удовлетворить его требование (за исключением лиц, осужденных на срок менее шести месяцев).</w:t>
      </w:r>
    </w:p>
    <w:p w:rsidR="00A10431" w:rsidRDefault="003874C4" w:rsidP="00A10431">
      <w:pPr>
        <w:spacing w:line="360" w:lineRule="auto"/>
        <w:ind w:firstLine="709"/>
        <w:jc w:val="both"/>
        <w:rPr>
          <w:sz w:val="28"/>
          <w:szCs w:val="28"/>
        </w:rPr>
      </w:pPr>
      <w:r w:rsidRPr="00A10431">
        <w:rPr>
          <w:sz w:val="28"/>
          <w:szCs w:val="28"/>
        </w:rPr>
        <w:t>4. Юридическим документом, в соответствии с которым осужденный оставляется для выполнения работ по хозяйственному обслуживанию, является приказ начальника СИЗО или тюрьмы. Один из экземпляров этого документа приобщается к личному делу осужденного.</w:t>
      </w:r>
    </w:p>
    <w:p w:rsidR="003874C4" w:rsidRPr="00A10431" w:rsidRDefault="003874C4" w:rsidP="00A10431">
      <w:pPr>
        <w:spacing w:line="360" w:lineRule="auto"/>
        <w:ind w:firstLine="709"/>
        <w:jc w:val="both"/>
        <w:rPr>
          <w:sz w:val="28"/>
          <w:szCs w:val="28"/>
        </w:rPr>
      </w:pPr>
      <w:r w:rsidRPr="00A10431">
        <w:rPr>
          <w:sz w:val="28"/>
          <w:szCs w:val="28"/>
        </w:rPr>
        <w:t>5. Осужденных, оставленных в СИЗО или тюрьме для выполнения работ по хозяйственному обслуживанию, содержат на условиях, предусмотренных для лиц, отбывающих наказание в ИК общего режима. Закон также специально указывает, что эта категория осужденных содержится отдельно от иных лиц в незапираемых общих камерах; они пользуются правом ежедневной прогулки продолжительностью два часа.</w:t>
      </w:r>
    </w:p>
    <w:p w:rsidR="009F6A83" w:rsidRPr="00A10431" w:rsidRDefault="009F6A83" w:rsidP="00A10431">
      <w:pPr>
        <w:spacing w:line="360" w:lineRule="auto"/>
        <w:ind w:firstLine="709"/>
        <w:jc w:val="both"/>
        <w:rPr>
          <w:sz w:val="28"/>
          <w:szCs w:val="28"/>
        </w:rPr>
      </w:pPr>
    </w:p>
    <w:p w:rsidR="00FE218C" w:rsidRPr="00A10431" w:rsidRDefault="00FE218C" w:rsidP="00A10431">
      <w:pPr>
        <w:spacing w:line="360" w:lineRule="auto"/>
        <w:ind w:firstLine="709"/>
        <w:jc w:val="center"/>
        <w:rPr>
          <w:b/>
          <w:sz w:val="28"/>
          <w:szCs w:val="28"/>
        </w:rPr>
      </w:pPr>
      <w:r w:rsidRPr="00A10431">
        <w:rPr>
          <w:b/>
          <w:sz w:val="28"/>
          <w:szCs w:val="28"/>
        </w:rPr>
        <w:t>Задача №2</w:t>
      </w:r>
    </w:p>
    <w:p w:rsidR="00A10431" w:rsidRPr="00A10431" w:rsidRDefault="00A10431" w:rsidP="00A10431">
      <w:pPr>
        <w:spacing w:line="360" w:lineRule="auto"/>
        <w:ind w:firstLine="709"/>
        <w:jc w:val="both"/>
        <w:rPr>
          <w:b/>
          <w:i/>
          <w:sz w:val="28"/>
          <w:szCs w:val="28"/>
        </w:rPr>
      </w:pPr>
    </w:p>
    <w:p w:rsidR="00FE218C" w:rsidRPr="00A10431" w:rsidRDefault="00FE218C" w:rsidP="00A10431">
      <w:pPr>
        <w:spacing w:line="360" w:lineRule="auto"/>
        <w:ind w:firstLine="709"/>
        <w:jc w:val="both"/>
        <w:rPr>
          <w:sz w:val="28"/>
          <w:szCs w:val="28"/>
        </w:rPr>
      </w:pPr>
      <w:r w:rsidRPr="00A10431">
        <w:rPr>
          <w:sz w:val="28"/>
          <w:szCs w:val="28"/>
        </w:rPr>
        <w:t>Синяков, переведённый из исправительной колонии общего режима в колонию-поселение, после окончания средней школы решил продолжить обучение в институте, расположенном в областном центре, в 110 км. от колонии-поселении.</w:t>
      </w:r>
    </w:p>
    <w:p w:rsidR="00FE218C" w:rsidRPr="00A10431" w:rsidRDefault="00FE218C" w:rsidP="00A10431">
      <w:pPr>
        <w:spacing w:line="360" w:lineRule="auto"/>
        <w:ind w:firstLine="709"/>
        <w:jc w:val="both"/>
        <w:rPr>
          <w:sz w:val="28"/>
          <w:szCs w:val="28"/>
        </w:rPr>
      </w:pPr>
      <w:r w:rsidRPr="00A10431">
        <w:rPr>
          <w:sz w:val="28"/>
          <w:szCs w:val="28"/>
        </w:rPr>
        <w:t>Может ли быть разрешено Синякову обучение в высшем учебном заведении? Каковы условия содержания и правовое положение осужденных в колониях – поселениях по Уголовно-исполнительному законодательству?</w:t>
      </w:r>
    </w:p>
    <w:p w:rsidR="00FE218C" w:rsidRPr="00A10431" w:rsidRDefault="00FE218C" w:rsidP="00A10431">
      <w:pPr>
        <w:spacing w:line="360" w:lineRule="auto"/>
        <w:ind w:firstLine="709"/>
        <w:jc w:val="both"/>
        <w:rPr>
          <w:b/>
          <w:sz w:val="28"/>
          <w:szCs w:val="28"/>
        </w:rPr>
      </w:pPr>
      <w:r w:rsidRPr="00A10431">
        <w:rPr>
          <w:b/>
          <w:sz w:val="28"/>
          <w:szCs w:val="28"/>
        </w:rPr>
        <w:t>Ответ:</w:t>
      </w:r>
    </w:p>
    <w:p w:rsidR="001A532B" w:rsidRPr="00A10431" w:rsidRDefault="001A532B" w:rsidP="00A10431">
      <w:pPr>
        <w:spacing w:line="360" w:lineRule="auto"/>
        <w:ind w:firstLine="709"/>
        <w:jc w:val="both"/>
        <w:rPr>
          <w:color w:val="000000"/>
          <w:sz w:val="28"/>
          <w:szCs w:val="28"/>
        </w:rPr>
      </w:pPr>
      <w:r w:rsidRPr="00A10431">
        <w:rPr>
          <w:color w:val="000000"/>
          <w:sz w:val="28"/>
          <w:szCs w:val="28"/>
        </w:rPr>
        <w:t>В колониях-поселениях отбывают наказание в виде лишения свободы: лица, осужденные за преступления, совершенные по неосторожности; лица, впервые осужденные за совершение умышленных преступлений небольшой или средней тяжести; положительно характеризующиеся осужденные, переведенные из колоний общего и строгого режима в порядке, предусмотренном статьей 78 настоящего Кодекса. В колониях-поселениях осужденные отбывают лишение свободы в одних и тех же условиях. В одной колонии-поселении могут содержаться осужденные мужчины и осужденные женщины. Осужденные, совершившие преступления в соучастии, отбывают лишение свободы, как правило, раздельно.</w:t>
      </w:r>
    </w:p>
    <w:p w:rsidR="00F9137A" w:rsidRPr="00A10431" w:rsidRDefault="00F9137A" w:rsidP="00A10431">
      <w:pPr>
        <w:spacing w:line="360" w:lineRule="auto"/>
        <w:ind w:firstLine="709"/>
        <w:jc w:val="both"/>
        <w:rPr>
          <w:color w:val="000000"/>
          <w:sz w:val="28"/>
          <w:szCs w:val="28"/>
        </w:rPr>
      </w:pPr>
      <w:r w:rsidRPr="00A10431">
        <w:rPr>
          <w:color w:val="000000"/>
          <w:sz w:val="28"/>
          <w:szCs w:val="28"/>
        </w:rPr>
        <w:t>В колониях-поселениях осужденные к лишению свободы:</w:t>
      </w:r>
    </w:p>
    <w:p w:rsidR="00F9137A" w:rsidRPr="00A10431" w:rsidRDefault="00F9137A" w:rsidP="00A10431">
      <w:pPr>
        <w:spacing w:line="360" w:lineRule="auto"/>
        <w:ind w:firstLine="709"/>
        <w:jc w:val="both"/>
        <w:rPr>
          <w:color w:val="000000"/>
          <w:sz w:val="28"/>
          <w:szCs w:val="28"/>
        </w:rPr>
      </w:pPr>
      <w:r w:rsidRPr="00A10431">
        <w:rPr>
          <w:color w:val="000000"/>
          <w:sz w:val="28"/>
          <w:szCs w:val="28"/>
        </w:rPr>
        <w:t>а) содержатся без охраны, но под надзором администрации колонии-поселения; в часы от подъема до отбоя пользуются правом свободного передвижения в пределах колонии-поселения; с разрешения администрации колонии-поселения могут передвигаться без надзора вне колонии-поселения, но в пределах территории соответствующего административно-территориального образования,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без ограничения; получают посылки, передачи и бандероли; могут иметь свидания без ограничения их количества;</w:t>
      </w:r>
    </w:p>
    <w:p w:rsidR="00F9137A" w:rsidRPr="00A10431" w:rsidRDefault="00F9137A" w:rsidP="00A10431">
      <w:pPr>
        <w:spacing w:line="360" w:lineRule="auto"/>
        <w:ind w:firstLine="709"/>
        <w:jc w:val="both"/>
        <w:rPr>
          <w:color w:val="000000"/>
          <w:sz w:val="28"/>
          <w:szCs w:val="28"/>
        </w:rPr>
      </w:pPr>
      <w:r w:rsidRPr="00A10431">
        <w:rPr>
          <w:color w:val="000000"/>
          <w:sz w:val="28"/>
          <w:szCs w:val="28"/>
        </w:rPr>
        <w:t>б) проживают, как правило, в специально предназначенных для них общежитиях. Осужденным, не допускающим нарушений установленного порядка отбывания наказания и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 территории колонии-поселения или за ее пределами. Указанные осужденные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Жилые помещения, в которых проживают осужденные, могут посещаться в любое время представителем администрации колонии-поселения;</w:t>
      </w:r>
    </w:p>
    <w:p w:rsidR="00F9137A" w:rsidRPr="00A10431" w:rsidRDefault="00F9137A" w:rsidP="00A10431">
      <w:pPr>
        <w:spacing w:line="360" w:lineRule="auto"/>
        <w:ind w:firstLine="709"/>
        <w:jc w:val="both"/>
        <w:rPr>
          <w:color w:val="000000"/>
          <w:sz w:val="28"/>
          <w:szCs w:val="28"/>
        </w:rPr>
      </w:pPr>
      <w:r w:rsidRPr="00A10431">
        <w:rPr>
          <w:color w:val="000000"/>
          <w:sz w:val="28"/>
          <w:szCs w:val="28"/>
        </w:rPr>
        <w:t>в) имеют документ установленного образца, удостоверяющий личность осужденного. Паспорт и другие личные документы осужденных хранятся в их личных делах.</w:t>
      </w:r>
    </w:p>
    <w:p w:rsidR="00F9137A" w:rsidRPr="00A10431" w:rsidRDefault="00F9137A" w:rsidP="00A10431">
      <w:pPr>
        <w:spacing w:line="360" w:lineRule="auto"/>
        <w:ind w:firstLine="709"/>
        <w:jc w:val="both"/>
        <w:rPr>
          <w:color w:val="000000"/>
          <w:sz w:val="28"/>
          <w:szCs w:val="28"/>
        </w:rPr>
      </w:pPr>
      <w:r w:rsidRPr="00A10431">
        <w:rPr>
          <w:color w:val="000000"/>
          <w:sz w:val="28"/>
          <w:szCs w:val="28"/>
        </w:rPr>
        <w:t>Осужденным запрещается приносить в общежитие, использовать и хранить в общежитии предметы и вещества, перечень которых установлен Правилами внутреннего распорядка исправительных учреждений.</w:t>
      </w:r>
    </w:p>
    <w:p w:rsidR="00F9137A" w:rsidRPr="00A10431" w:rsidRDefault="00F9137A" w:rsidP="00A10431">
      <w:pPr>
        <w:spacing w:line="360" w:lineRule="auto"/>
        <w:ind w:firstLine="709"/>
        <w:jc w:val="both"/>
        <w:rPr>
          <w:color w:val="000000"/>
          <w:sz w:val="28"/>
          <w:szCs w:val="28"/>
        </w:rPr>
      </w:pPr>
      <w:r w:rsidRPr="00A10431">
        <w:rPr>
          <w:color w:val="000000"/>
          <w:sz w:val="28"/>
          <w:szCs w:val="28"/>
        </w:rPr>
        <w:t>Труд осужденных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предприятия, на котором они работают, по согласованию с администрацией колонии-поселения.</w:t>
      </w:r>
    </w:p>
    <w:p w:rsidR="00F9137A" w:rsidRPr="00A10431" w:rsidRDefault="00F9137A" w:rsidP="00A10431">
      <w:pPr>
        <w:spacing w:line="360" w:lineRule="auto"/>
        <w:ind w:firstLine="709"/>
        <w:jc w:val="both"/>
        <w:rPr>
          <w:color w:val="000000"/>
          <w:sz w:val="28"/>
          <w:szCs w:val="28"/>
        </w:rPr>
      </w:pPr>
      <w:r w:rsidRPr="00A10431">
        <w:rPr>
          <w:color w:val="000000"/>
          <w:sz w:val="28"/>
          <w:szCs w:val="28"/>
        </w:rPr>
        <w:t>Осужденным разрешается заочно обучаться в образовательных учреждениях высшего и среднего профессионального образования, расположенных в пределах территории соответствующего административно-территориального образования.</w:t>
      </w:r>
    </w:p>
    <w:p w:rsidR="00910C5A" w:rsidRPr="00A10431" w:rsidRDefault="00F9137A" w:rsidP="00A10431">
      <w:pPr>
        <w:spacing w:line="360" w:lineRule="auto"/>
        <w:ind w:firstLine="709"/>
        <w:jc w:val="both"/>
        <w:rPr>
          <w:sz w:val="28"/>
          <w:szCs w:val="28"/>
        </w:rPr>
      </w:pPr>
      <w:r w:rsidRPr="00A10431">
        <w:rPr>
          <w:color w:val="000000"/>
          <w:sz w:val="28"/>
          <w:szCs w:val="28"/>
        </w:rPr>
        <w:t>При применении к осужденным, отбывающим лишение свободы в колониях-поселениях и не занятым общественно полезным трудом, взыскания в виде запрещения выхода за пределы общежития в свободное от работы время на срок до 30 дней им предоставляется право на ежедневную прогулку продолжительностью не менее двух часов.</w:t>
      </w:r>
      <w:bookmarkStart w:id="0" w:name="_GoBack"/>
      <w:bookmarkEnd w:id="0"/>
    </w:p>
    <w:sectPr w:rsidR="00910C5A" w:rsidRPr="00A10431" w:rsidSect="00A10431">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E2" w:rsidRDefault="00D403E2">
      <w:r>
        <w:separator/>
      </w:r>
    </w:p>
  </w:endnote>
  <w:endnote w:type="continuationSeparator" w:id="0">
    <w:p w:rsidR="00D403E2" w:rsidRDefault="00D4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4" w:rsidRDefault="003A5884" w:rsidP="00BF5493">
    <w:pPr>
      <w:pStyle w:val="a4"/>
      <w:framePr w:wrap="around" w:vAnchor="text" w:hAnchor="margin" w:xAlign="center" w:y="1"/>
      <w:rPr>
        <w:rStyle w:val="a6"/>
      </w:rPr>
    </w:pPr>
  </w:p>
  <w:p w:rsidR="003A5884" w:rsidRDefault="003A58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E2" w:rsidRDefault="00D403E2">
      <w:r>
        <w:separator/>
      </w:r>
    </w:p>
  </w:footnote>
  <w:footnote w:type="continuationSeparator" w:id="0">
    <w:p w:rsidR="00D403E2" w:rsidRDefault="00D4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478FC"/>
    <w:multiLevelType w:val="hybridMultilevel"/>
    <w:tmpl w:val="62BE8558"/>
    <w:lvl w:ilvl="0" w:tplc="6C6CF4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A9D"/>
    <w:rsid w:val="00007EFE"/>
    <w:rsid w:val="00012016"/>
    <w:rsid w:val="000A7F90"/>
    <w:rsid w:val="000E2A4F"/>
    <w:rsid w:val="001109F4"/>
    <w:rsid w:val="00147BE2"/>
    <w:rsid w:val="001A532B"/>
    <w:rsid w:val="00253B02"/>
    <w:rsid w:val="0029692A"/>
    <w:rsid w:val="002A3DF9"/>
    <w:rsid w:val="0032052C"/>
    <w:rsid w:val="00340A75"/>
    <w:rsid w:val="003874C4"/>
    <w:rsid w:val="003A5884"/>
    <w:rsid w:val="004746AD"/>
    <w:rsid w:val="0051687B"/>
    <w:rsid w:val="005C67D0"/>
    <w:rsid w:val="005D0809"/>
    <w:rsid w:val="00614AFB"/>
    <w:rsid w:val="00640A9D"/>
    <w:rsid w:val="00652F4D"/>
    <w:rsid w:val="006A4D1D"/>
    <w:rsid w:val="00774569"/>
    <w:rsid w:val="008A3B69"/>
    <w:rsid w:val="008F1420"/>
    <w:rsid w:val="009107A2"/>
    <w:rsid w:val="00910C5A"/>
    <w:rsid w:val="00976434"/>
    <w:rsid w:val="009F6A83"/>
    <w:rsid w:val="00A10431"/>
    <w:rsid w:val="00A34DAD"/>
    <w:rsid w:val="00A72596"/>
    <w:rsid w:val="00A90AF5"/>
    <w:rsid w:val="00A9262F"/>
    <w:rsid w:val="00B12D4A"/>
    <w:rsid w:val="00B5188D"/>
    <w:rsid w:val="00B563D7"/>
    <w:rsid w:val="00BA6FFA"/>
    <w:rsid w:val="00BD6DA2"/>
    <w:rsid w:val="00BF5493"/>
    <w:rsid w:val="00BF6707"/>
    <w:rsid w:val="00C602A7"/>
    <w:rsid w:val="00C869E5"/>
    <w:rsid w:val="00C92203"/>
    <w:rsid w:val="00D071A7"/>
    <w:rsid w:val="00D403E2"/>
    <w:rsid w:val="00D8165D"/>
    <w:rsid w:val="00DB0E97"/>
    <w:rsid w:val="00DC5795"/>
    <w:rsid w:val="00DE6ADD"/>
    <w:rsid w:val="00E2274F"/>
    <w:rsid w:val="00E45170"/>
    <w:rsid w:val="00E63EEF"/>
    <w:rsid w:val="00ED276A"/>
    <w:rsid w:val="00ED37B2"/>
    <w:rsid w:val="00F14AD9"/>
    <w:rsid w:val="00F45C64"/>
    <w:rsid w:val="00F9137A"/>
    <w:rsid w:val="00FE218C"/>
    <w:rsid w:val="00FF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DA4C7E-D727-4530-AC23-F9DE2504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46AD"/>
    <w:pPr>
      <w:spacing w:line="300" w:lineRule="atLeast"/>
      <w:ind w:firstLine="400"/>
      <w:jc w:val="both"/>
    </w:pPr>
    <w:rPr>
      <w:rFonts w:ascii="Tahoma" w:hAnsi="Tahoma" w:cs="Tahoma"/>
      <w:color w:val="515151"/>
      <w:sz w:val="16"/>
      <w:szCs w:val="16"/>
    </w:rPr>
  </w:style>
  <w:style w:type="paragraph" w:customStyle="1" w:styleId="ConsPlusTitle">
    <w:name w:val="ConsPlusTitle"/>
    <w:rsid w:val="00614AFB"/>
    <w:pPr>
      <w:widowControl w:val="0"/>
      <w:autoSpaceDE w:val="0"/>
      <w:autoSpaceDN w:val="0"/>
      <w:adjustRightInd w:val="0"/>
    </w:pPr>
    <w:rPr>
      <w:rFonts w:ascii="Arial" w:hAnsi="Arial" w:cs="Arial"/>
      <w:b/>
      <w:bCs/>
    </w:rPr>
  </w:style>
  <w:style w:type="paragraph" w:styleId="a4">
    <w:name w:val="footer"/>
    <w:basedOn w:val="a"/>
    <w:link w:val="a5"/>
    <w:uiPriority w:val="99"/>
    <w:rsid w:val="00BF549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F5493"/>
    <w:rPr>
      <w:rFonts w:cs="Times New Roman"/>
    </w:rPr>
  </w:style>
  <w:style w:type="paragraph" w:styleId="a7">
    <w:name w:val="Balloon Text"/>
    <w:basedOn w:val="a"/>
    <w:link w:val="a8"/>
    <w:uiPriority w:val="99"/>
    <w:semiHidden/>
    <w:rsid w:val="0051687B"/>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
    <w:link w:val="aa"/>
    <w:uiPriority w:val="99"/>
    <w:semiHidden/>
    <w:unhideWhenUsed/>
    <w:rsid w:val="00A10431"/>
    <w:pPr>
      <w:tabs>
        <w:tab w:val="center" w:pos="4677"/>
        <w:tab w:val="right" w:pos="9355"/>
      </w:tabs>
    </w:pPr>
  </w:style>
  <w:style w:type="character" w:customStyle="1" w:styleId="aa">
    <w:name w:val="Верхний колонтитул Знак"/>
    <w:link w:val="a9"/>
    <w:uiPriority w:val="99"/>
    <w:semiHidden/>
    <w:locked/>
    <w:rsid w:val="00A104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78660">
      <w:marLeft w:val="0"/>
      <w:marRight w:val="0"/>
      <w:marTop w:val="0"/>
      <w:marBottom w:val="0"/>
      <w:divBdr>
        <w:top w:val="none" w:sz="0" w:space="0" w:color="auto"/>
        <w:left w:val="none" w:sz="0" w:space="0" w:color="auto"/>
        <w:bottom w:val="none" w:sz="0" w:space="0" w:color="auto"/>
        <w:right w:val="none" w:sz="0" w:space="0" w:color="auto"/>
      </w:divBdr>
    </w:div>
    <w:div w:id="1662078662">
      <w:marLeft w:val="0"/>
      <w:marRight w:val="0"/>
      <w:marTop w:val="0"/>
      <w:marBottom w:val="150"/>
      <w:divBdr>
        <w:top w:val="none" w:sz="0" w:space="0" w:color="auto"/>
        <w:left w:val="none" w:sz="0" w:space="0" w:color="auto"/>
        <w:bottom w:val="none" w:sz="0" w:space="0" w:color="auto"/>
        <w:right w:val="none" w:sz="0" w:space="0" w:color="auto"/>
      </w:divBdr>
      <w:divsChild>
        <w:div w:id="1662078661">
          <w:marLeft w:val="0"/>
          <w:marRight w:val="0"/>
          <w:marTop w:val="0"/>
          <w:marBottom w:val="0"/>
          <w:divBdr>
            <w:top w:val="single" w:sz="6" w:space="0" w:color="777777"/>
            <w:left w:val="single" w:sz="6" w:space="0" w:color="777777"/>
            <w:bottom w:val="single" w:sz="6" w:space="0" w:color="777777"/>
            <w:right w:val="single" w:sz="6" w:space="0" w:color="777777"/>
          </w:divBdr>
          <w:divsChild>
            <w:div w:id="1662078668">
              <w:marLeft w:val="0"/>
              <w:marRight w:val="0"/>
              <w:marTop w:val="0"/>
              <w:marBottom w:val="0"/>
              <w:divBdr>
                <w:top w:val="none" w:sz="0" w:space="0" w:color="auto"/>
                <w:left w:val="none" w:sz="0" w:space="0" w:color="auto"/>
                <w:bottom w:val="none" w:sz="0" w:space="0" w:color="auto"/>
                <w:right w:val="none" w:sz="0" w:space="0" w:color="auto"/>
              </w:divBdr>
              <w:divsChild>
                <w:div w:id="1662078659">
                  <w:marLeft w:val="0"/>
                  <w:marRight w:val="0"/>
                  <w:marTop w:val="0"/>
                  <w:marBottom w:val="0"/>
                  <w:divBdr>
                    <w:top w:val="none" w:sz="0" w:space="0" w:color="auto"/>
                    <w:left w:val="none" w:sz="0" w:space="0" w:color="auto"/>
                    <w:bottom w:val="none" w:sz="0" w:space="0" w:color="auto"/>
                    <w:right w:val="none" w:sz="0" w:space="0" w:color="auto"/>
                  </w:divBdr>
                  <w:divsChild>
                    <w:div w:id="16620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8665">
      <w:marLeft w:val="0"/>
      <w:marRight w:val="0"/>
      <w:marTop w:val="0"/>
      <w:marBottom w:val="150"/>
      <w:divBdr>
        <w:top w:val="none" w:sz="0" w:space="0" w:color="auto"/>
        <w:left w:val="none" w:sz="0" w:space="0" w:color="auto"/>
        <w:bottom w:val="none" w:sz="0" w:space="0" w:color="auto"/>
        <w:right w:val="none" w:sz="0" w:space="0" w:color="auto"/>
      </w:divBdr>
      <w:divsChild>
        <w:div w:id="1662078658">
          <w:marLeft w:val="0"/>
          <w:marRight w:val="0"/>
          <w:marTop w:val="0"/>
          <w:marBottom w:val="0"/>
          <w:divBdr>
            <w:top w:val="single" w:sz="6" w:space="0" w:color="777777"/>
            <w:left w:val="single" w:sz="6" w:space="0" w:color="777777"/>
            <w:bottom w:val="single" w:sz="6" w:space="0" w:color="777777"/>
            <w:right w:val="single" w:sz="6" w:space="0" w:color="777777"/>
          </w:divBdr>
          <w:divsChild>
            <w:div w:id="1662078656">
              <w:marLeft w:val="0"/>
              <w:marRight w:val="0"/>
              <w:marTop w:val="0"/>
              <w:marBottom w:val="0"/>
              <w:divBdr>
                <w:top w:val="none" w:sz="0" w:space="0" w:color="auto"/>
                <w:left w:val="none" w:sz="0" w:space="0" w:color="auto"/>
                <w:bottom w:val="none" w:sz="0" w:space="0" w:color="auto"/>
                <w:right w:val="none" w:sz="0" w:space="0" w:color="auto"/>
              </w:divBdr>
              <w:divsChild>
                <w:div w:id="1662078657">
                  <w:marLeft w:val="0"/>
                  <w:marRight w:val="0"/>
                  <w:marTop w:val="0"/>
                  <w:marBottom w:val="0"/>
                  <w:divBdr>
                    <w:top w:val="none" w:sz="0" w:space="0" w:color="auto"/>
                    <w:left w:val="none" w:sz="0" w:space="0" w:color="auto"/>
                    <w:bottom w:val="none" w:sz="0" w:space="0" w:color="auto"/>
                    <w:right w:val="none" w:sz="0" w:space="0" w:color="auto"/>
                  </w:divBdr>
                  <w:divsChild>
                    <w:div w:id="16620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8669">
      <w:marLeft w:val="0"/>
      <w:marRight w:val="0"/>
      <w:marTop w:val="0"/>
      <w:marBottom w:val="0"/>
      <w:divBdr>
        <w:top w:val="none" w:sz="0" w:space="0" w:color="auto"/>
        <w:left w:val="none" w:sz="0" w:space="0" w:color="auto"/>
        <w:bottom w:val="none" w:sz="0" w:space="0" w:color="auto"/>
        <w:right w:val="none" w:sz="0" w:space="0" w:color="auto"/>
      </w:divBdr>
      <w:divsChild>
        <w:div w:id="1662078666">
          <w:marLeft w:val="0"/>
          <w:marRight w:val="0"/>
          <w:marTop w:val="0"/>
          <w:marBottom w:val="0"/>
          <w:divBdr>
            <w:top w:val="dashed" w:sz="6" w:space="4" w:color="ADADAD"/>
            <w:left w:val="dashed" w:sz="6" w:space="4" w:color="ADADAD"/>
            <w:bottom w:val="dashed" w:sz="6" w:space="4" w:color="ADADAD"/>
            <w:right w:val="dashed" w:sz="6" w:space="4" w:color="ADADAD"/>
          </w:divBdr>
        </w:div>
        <w:div w:id="1662078667">
          <w:marLeft w:val="0"/>
          <w:marRight w:val="0"/>
          <w:marTop w:val="0"/>
          <w:marBottom w:val="0"/>
          <w:divBdr>
            <w:top w:val="dashed" w:sz="6" w:space="4" w:color="ADADAD"/>
            <w:left w:val="dashed" w:sz="6" w:space="4" w:color="ADADAD"/>
            <w:bottom w:val="dashed" w:sz="6" w:space="4" w:color="ADADAD"/>
            <w:right w:val="dashed" w:sz="6" w:space="4" w:color="ADADA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6165</Words>
  <Characters>35143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41226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cp:lastPrinted>2009-10-21T15:26:00Z</cp:lastPrinted>
  <dcterms:created xsi:type="dcterms:W3CDTF">2014-03-06T06:47:00Z</dcterms:created>
  <dcterms:modified xsi:type="dcterms:W3CDTF">2014-03-06T06:47:00Z</dcterms:modified>
</cp:coreProperties>
</file>