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58E5" w:rsidRPr="00FD6D8A" w:rsidRDefault="00CD58E5" w:rsidP="00FD6D8A">
      <w:pPr>
        <w:pStyle w:val="HTML"/>
        <w:spacing w:line="360" w:lineRule="auto"/>
        <w:ind w:firstLine="709"/>
        <w:jc w:val="center"/>
        <w:rPr>
          <w:rFonts w:ascii="Times New Roman" w:hAnsi="Times New Roman" w:cs="Times New Roman"/>
          <w:b/>
          <w:kern w:val="28"/>
          <w:sz w:val="28"/>
          <w:szCs w:val="28"/>
        </w:rPr>
      </w:pPr>
      <w:r w:rsidRPr="00FD6D8A">
        <w:rPr>
          <w:rFonts w:ascii="Times New Roman" w:hAnsi="Times New Roman" w:cs="Times New Roman"/>
          <w:b/>
          <w:kern w:val="28"/>
          <w:sz w:val="28"/>
          <w:szCs w:val="28"/>
        </w:rPr>
        <w:t>СОДЕРЖАНИЕ</w:t>
      </w:r>
    </w:p>
    <w:p w:rsidR="00022676" w:rsidRPr="00FD6D8A" w:rsidRDefault="00022676" w:rsidP="00FD6D8A">
      <w:pPr>
        <w:pStyle w:val="HTML"/>
        <w:spacing w:line="360" w:lineRule="auto"/>
        <w:ind w:firstLine="709"/>
        <w:jc w:val="both"/>
        <w:rPr>
          <w:rFonts w:ascii="Times New Roman" w:hAnsi="Times New Roman" w:cs="Times New Roman"/>
          <w:kern w:val="28"/>
          <w:sz w:val="28"/>
          <w:szCs w:val="28"/>
        </w:rPr>
      </w:pPr>
    </w:p>
    <w:p w:rsidR="00CD58E5" w:rsidRPr="00FD6D8A" w:rsidRDefault="00022676" w:rsidP="00FD6D8A">
      <w:pPr>
        <w:pStyle w:val="HTML"/>
        <w:spacing w:line="360" w:lineRule="auto"/>
        <w:jc w:val="both"/>
        <w:rPr>
          <w:rFonts w:ascii="Times New Roman" w:hAnsi="Times New Roman" w:cs="Times New Roman"/>
          <w:kern w:val="28"/>
          <w:sz w:val="28"/>
          <w:szCs w:val="28"/>
        </w:rPr>
      </w:pPr>
      <w:r w:rsidRPr="00FD6D8A">
        <w:rPr>
          <w:rFonts w:ascii="Times New Roman" w:hAnsi="Times New Roman" w:cs="Times New Roman"/>
          <w:kern w:val="28"/>
          <w:sz w:val="28"/>
          <w:szCs w:val="28"/>
        </w:rPr>
        <w:t>ВВЕДЕНИЕ</w:t>
      </w:r>
      <w:r w:rsidRPr="00FD6D8A">
        <w:rPr>
          <w:rFonts w:ascii="Times New Roman" w:hAnsi="Times New Roman" w:cs="Times New Roman"/>
          <w:kern w:val="28"/>
          <w:sz w:val="28"/>
          <w:szCs w:val="28"/>
        </w:rPr>
        <w:tab/>
      </w:r>
      <w:r w:rsidRPr="00FD6D8A">
        <w:rPr>
          <w:rFonts w:ascii="Times New Roman" w:hAnsi="Times New Roman" w:cs="Times New Roman"/>
          <w:kern w:val="28"/>
          <w:sz w:val="28"/>
          <w:szCs w:val="28"/>
        </w:rPr>
        <w:tab/>
      </w:r>
      <w:r w:rsidRPr="00FD6D8A">
        <w:rPr>
          <w:rFonts w:ascii="Times New Roman" w:hAnsi="Times New Roman" w:cs="Times New Roman"/>
          <w:kern w:val="28"/>
          <w:sz w:val="28"/>
          <w:szCs w:val="28"/>
        </w:rPr>
        <w:tab/>
      </w:r>
      <w:r w:rsidRPr="00FD6D8A">
        <w:rPr>
          <w:rFonts w:ascii="Times New Roman" w:hAnsi="Times New Roman" w:cs="Times New Roman"/>
          <w:kern w:val="28"/>
          <w:sz w:val="28"/>
          <w:szCs w:val="28"/>
        </w:rPr>
        <w:tab/>
      </w:r>
      <w:r w:rsidRPr="00FD6D8A">
        <w:rPr>
          <w:rFonts w:ascii="Times New Roman" w:hAnsi="Times New Roman" w:cs="Times New Roman"/>
          <w:kern w:val="28"/>
          <w:sz w:val="28"/>
          <w:szCs w:val="28"/>
        </w:rPr>
        <w:tab/>
      </w:r>
      <w:r w:rsidRPr="00FD6D8A">
        <w:rPr>
          <w:rFonts w:ascii="Times New Roman" w:hAnsi="Times New Roman" w:cs="Times New Roman"/>
          <w:kern w:val="28"/>
          <w:sz w:val="28"/>
          <w:szCs w:val="28"/>
        </w:rPr>
        <w:tab/>
      </w:r>
      <w:r w:rsidRPr="00FD6D8A">
        <w:rPr>
          <w:rFonts w:ascii="Times New Roman" w:hAnsi="Times New Roman" w:cs="Times New Roman"/>
          <w:kern w:val="28"/>
          <w:sz w:val="28"/>
          <w:szCs w:val="28"/>
        </w:rPr>
        <w:tab/>
      </w:r>
      <w:r w:rsidRPr="00FD6D8A">
        <w:rPr>
          <w:rFonts w:ascii="Times New Roman" w:hAnsi="Times New Roman" w:cs="Times New Roman"/>
          <w:kern w:val="28"/>
          <w:sz w:val="28"/>
          <w:szCs w:val="28"/>
        </w:rPr>
        <w:tab/>
      </w:r>
      <w:r w:rsidRPr="00FD6D8A">
        <w:rPr>
          <w:rFonts w:ascii="Times New Roman" w:hAnsi="Times New Roman" w:cs="Times New Roman"/>
          <w:kern w:val="28"/>
          <w:sz w:val="28"/>
          <w:szCs w:val="28"/>
        </w:rPr>
        <w:tab/>
      </w:r>
      <w:r w:rsidR="00D026A5" w:rsidRPr="00FD6D8A">
        <w:rPr>
          <w:rFonts w:ascii="Times New Roman" w:hAnsi="Times New Roman" w:cs="Times New Roman"/>
          <w:kern w:val="28"/>
          <w:sz w:val="28"/>
          <w:szCs w:val="28"/>
        </w:rPr>
        <w:t>3</w:t>
      </w:r>
    </w:p>
    <w:p w:rsidR="00CD58E5" w:rsidRPr="00FD6D8A" w:rsidRDefault="00CD58E5" w:rsidP="00FD6D8A">
      <w:pPr>
        <w:pStyle w:val="HTML"/>
        <w:spacing w:line="360" w:lineRule="auto"/>
        <w:jc w:val="both"/>
        <w:rPr>
          <w:rFonts w:ascii="Times New Roman" w:hAnsi="Times New Roman" w:cs="Times New Roman"/>
          <w:kern w:val="28"/>
          <w:sz w:val="28"/>
          <w:szCs w:val="28"/>
        </w:rPr>
      </w:pPr>
      <w:r w:rsidRPr="00FD6D8A">
        <w:rPr>
          <w:rFonts w:ascii="Times New Roman" w:hAnsi="Times New Roman" w:cs="Times New Roman"/>
          <w:kern w:val="28"/>
          <w:sz w:val="28"/>
          <w:szCs w:val="28"/>
        </w:rPr>
        <w:t>1. ОБЩ</w:t>
      </w:r>
      <w:r w:rsidR="002F3C1A" w:rsidRPr="00FD6D8A">
        <w:rPr>
          <w:rFonts w:ascii="Times New Roman" w:hAnsi="Times New Roman" w:cs="Times New Roman"/>
          <w:kern w:val="28"/>
          <w:sz w:val="28"/>
          <w:szCs w:val="28"/>
        </w:rPr>
        <w:t>Е</w:t>
      </w:r>
      <w:r w:rsidRPr="00FD6D8A">
        <w:rPr>
          <w:rFonts w:ascii="Times New Roman" w:hAnsi="Times New Roman" w:cs="Times New Roman"/>
          <w:kern w:val="28"/>
          <w:sz w:val="28"/>
          <w:szCs w:val="28"/>
        </w:rPr>
        <w:t>Е ПОНЯТИ</w:t>
      </w:r>
      <w:r w:rsidR="002F3C1A" w:rsidRPr="00FD6D8A">
        <w:rPr>
          <w:rFonts w:ascii="Times New Roman" w:hAnsi="Times New Roman" w:cs="Times New Roman"/>
          <w:kern w:val="28"/>
          <w:sz w:val="28"/>
          <w:szCs w:val="28"/>
        </w:rPr>
        <w:t>Е</w:t>
      </w:r>
      <w:r w:rsidRPr="00FD6D8A">
        <w:rPr>
          <w:rFonts w:ascii="Times New Roman" w:hAnsi="Times New Roman" w:cs="Times New Roman"/>
          <w:kern w:val="28"/>
          <w:sz w:val="28"/>
          <w:szCs w:val="28"/>
        </w:rPr>
        <w:t xml:space="preserve"> УПРАВЛЕНИЯ</w:t>
      </w:r>
      <w:r w:rsidR="00C27912" w:rsidRPr="00FD6D8A">
        <w:rPr>
          <w:rFonts w:ascii="Times New Roman" w:hAnsi="Times New Roman" w:cs="Times New Roman"/>
          <w:kern w:val="28"/>
          <w:sz w:val="28"/>
          <w:szCs w:val="28"/>
        </w:rPr>
        <w:tab/>
      </w:r>
      <w:r w:rsidR="00C27912" w:rsidRPr="00FD6D8A">
        <w:rPr>
          <w:rFonts w:ascii="Times New Roman" w:hAnsi="Times New Roman" w:cs="Times New Roman"/>
          <w:kern w:val="28"/>
          <w:sz w:val="28"/>
          <w:szCs w:val="28"/>
        </w:rPr>
        <w:tab/>
      </w:r>
      <w:r w:rsidR="00C27912" w:rsidRPr="00FD6D8A">
        <w:rPr>
          <w:rFonts w:ascii="Times New Roman" w:hAnsi="Times New Roman" w:cs="Times New Roman"/>
          <w:kern w:val="28"/>
          <w:sz w:val="28"/>
          <w:szCs w:val="28"/>
        </w:rPr>
        <w:tab/>
      </w:r>
      <w:r w:rsidR="00C27912" w:rsidRPr="00FD6D8A">
        <w:rPr>
          <w:rFonts w:ascii="Times New Roman" w:hAnsi="Times New Roman" w:cs="Times New Roman"/>
          <w:kern w:val="28"/>
          <w:sz w:val="28"/>
          <w:szCs w:val="28"/>
        </w:rPr>
        <w:tab/>
      </w:r>
      <w:r w:rsidR="00C27912" w:rsidRPr="00FD6D8A">
        <w:rPr>
          <w:rFonts w:ascii="Times New Roman" w:hAnsi="Times New Roman" w:cs="Times New Roman"/>
          <w:kern w:val="28"/>
          <w:sz w:val="28"/>
          <w:szCs w:val="28"/>
        </w:rPr>
        <w:tab/>
        <w:t>4</w:t>
      </w:r>
    </w:p>
    <w:p w:rsidR="00CD58E5" w:rsidRPr="00FD6D8A" w:rsidRDefault="00CD58E5" w:rsidP="00FD6D8A">
      <w:pPr>
        <w:pStyle w:val="HTML"/>
        <w:spacing w:line="360" w:lineRule="auto"/>
        <w:jc w:val="both"/>
        <w:rPr>
          <w:rFonts w:ascii="Times New Roman" w:hAnsi="Times New Roman" w:cs="Times New Roman"/>
          <w:kern w:val="28"/>
          <w:sz w:val="28"/>
          <w:szCs w:val="28"/>
        </w:rPr>
      </w:pPr>
      <w:r w:rsidRPr="00FD6D8A">
        <w:rPr>
          <w:rFonts w:ascii="Times New Roman" w:hAnsi="Times New Roman" w:cs="Times New Roman"/>
          <w:kern w:val="28"/>
          <w:sz w:val="28"/>
          <w:szCs w:val="28"/>
        </w:rPr>
        <w:t>2. СОЦИАЛЬНОЕ УПРАВЛЕНИЕ И ЕГО ВИДЫ</w:t>
      </w:r>
      <w:r w:rsidR="004277F5" w:rsidRPr="00FD6D8A">
        <w:rPr>
          <w:rFonts w:ascii="Times New Roman" w:hAnsi="Times New Roman" w:cs="Times New Roman"/>
          <w:kern w:val="28"/>
          <w:sz w:val="28"/>
          <w:szCs w:val="28"/>
        </w:rPr>
        <w:tab/>
      </w:r>
      <w:r w:rsidR="004277F5" w:rsidRPr="00FD6D8A">
        <w:rPr>
          <w:rFonts w:ascii="Times New Roman" w:hAnsi="Times New Roman" w:cs="Times New Roman"/>
          <w:kern w:val="28"/>
          <w:sz w:val="28"/>
          <w:szCs w:val="28"/>
        </w:rPr>
        <w:tab/>
      </w:r>
      <w:r w:rsidR="004277F5" w:rsidRPr="00FD6D8A">
        <w:rPr>
          <w:rFonts w:ascii="Times New Roman" w:hAnsi="Times New Roman" w:cs="Times New Roman"/>
          <w:kern w:val="28"/>
          <w:sz w:val="28"/>
          <w:szCs w:val="28"/>
        </w:rPr>
        <w:tab/>
      </w:r>
      <w:r w:rsidR="004277F5" w:rsidRPr="00FD6D8A">
        <w:rPr>
          <w:rFonts w:ascii="Times New Roman" w:hAnsi="Times New Roman" w:cs="Times New Roman"/>
          <w:kern w:val="28"/>
          <w:sz w:val="28"/>
          <w:szCs w:val="28"/>
        </w:rPr>
        <w:tab/>
      </w:r>
      <w:r w:rsidR="00C27912" w:rsidRPr="00FD6D8A">
        <w:rPr>
          <w:rFonts w:ascii="Times New Roman" w:hAnsi="Times New Roman" w:cs="Times New Roman"/>
          <w:kern w:val="28"/>
          <w:sz w:val="28"/>
          <w:szCs w:val="28"/>
        </w:rPr>
        <w:t>6</w:t>
      </w:r>
    </w:p>
    <w:p w:rsidR="00CD58E5" w:rsidRPr="00FD6D8A" w:rsidRDefault="00CD58E5" w:rsidP="00FD6D8A">
      <w:pPr>
        <w:pStyle w:val="HTML"/>
        <w:spacing w:line="360" w:lineRule="auto"/>
        <w:jc w:val="both"/>
        <w:rPr>
          <w:rFonts w:ascii="Times New Roman" w:hAnsi="Times New Roman" w:cs="Times New Roman"/>
          <w:kern w:val="28"/>
          <w:sz w:val="28"/>
          <w:szCs w:val="28"/>
        </w:rPr>
      </w:pPr>
      <w:r w:rsidRPr="00FD6D8A">
        <w:rPr>
          <w:rFonts w:ascii="Times New Roman" w:hAnsi="Times New Roman" w:cs="Times New Roman"/>
          <w:kern w:val="28"/>
          <w:sz w:val="28"/>
          <w:szCs w:val="28"/>
        </w:rPr>
        <w:t>3. ГОСУДАРСТВЕННОЕ УПРАВЛЕНИЕ. СУБЪЕКТЫ ГОСУДАРСТВЕННОГО УПРАВЛЕНИЯ</w:t>
      </w:r>
      <w:r w:rsidR="00C27912" w:rsidRPr="00FD6D8A">
        <w:rPr>
          <w:rFonts w:ascii="Times New Roman" w:hAnsi="Times New Roman" w:cs="Times New Roman"/>
          <w:kern w:val="28"/>
          <w:sz w:val="28"/>
          <w:szCs w:val="28"/>
        </w:rPr>
        <w:tab/>
      </w:r>
      <w:r w:rsidR="00C27912" w:rsidRPr="00FD6D8A">
        <w:rPr>
          <w:rFonts w:ascii="Times New Roman" w:hAnsi="Times New Roman" w:cs="Times New Roman"/>
          <w:kern w:val="28"/>
          <w:sz w:val="28"/>
          <w:szCs w:val="28"/>
        </w:rPr>
        <w:tab/>
      </w:r>
      <w:r w:rsidR="00C27912" w:rsidRPr="00FD6D8A">
        <w:rPr>
          <w:rFonts w:ascii="Times New Roman" w:hAnsi="Times New Roman" w:cs="Times New Roman"/>
          <w:kern w:val="28"/>
          <w:sz w:val="28"/>
          <w:szCs w:val="28"/>
        </w:rPr>
        <w:tab/>
      </w:r>
      <w:r w:rsidR="00C27912" w:rsidRPr="00FD6D8A">
        <w:rPr>
          <w:rFonts w:ascii="Times New Roman" w:hAnsi="Times New Roman" w:cs="Times New Roman"/>
          <w:kern w:val="28"/>
          <w:sz w:val="28"/>
          <w:szCs w:val="28"/>
        </w:rPr>
        <w:tab/>
      </w:r>
      <w:r w:rsidR="00FD6D8A">
        <w:rPr>
          <w:rFonts w:ascii="Times New Roman" w:hAnsi="Times New Roman" w:cs="Times New Roman"/>
          <w:kern w:val="28"/>
          <w:sz w:val="28"/>
          <w:szCs w:val="28"/>
        </w:rPr>
        <w:t xml:space="preserve">           </w:t>
      </w:r>
      <w:r w:rsidR="00C27912" w:rsidRPr="00FD6D8A">
        <w:rPr>
          <w:rFonts w:ascii="Times New Roman" w:hAnsi="Times New Roman" w:cs="Times New Roman"/>
          <w:kern w:val="28"/>
          <w:sz w:val="28"/>
          <w:szCs w:val="28"/>
        </w:rPr>
        <w:t>10</w:t>
      </w:r>
    </w:p>
    <w:p w:rsidR="00CD58E5" w:rsidRPr="00FD6D8A" w:rsidRDefault="00CD58E5" w:rsidP="00FD6D8A">
      <w:pPr>
        <w:pStyle w:val="HTML"/>
        <w:spacing w:line="360" w:lineRule="auto"/>
        <w:jc w:val="both"/>
        <w:rPr>
          <w:rFonts w:ascii="Times New Roman" w:hAnsi="Times New Roman" w:cs="Times New Roman"/>
          <w:kern w:val="28"/>
          <w:sz w:val="28"/>
          <w:szCs w:val="28"/>
        </w:rPr>
      </w:pPr>
      <w:r w:rsidRPr="00FD6D8A">
        <w:rPr>
          <w:rFonts w:ascii="Times New Roman" w:hAnsi="Times New Roman" w:cs="Times New Roman"/>
          <w:kern w:val="28"/>
          <w:sz w:val="28"/>
          <w:szCs w:val="28"/>
        </w:rPr>
        <w:t>4. ИСПОЛНИТЕЛЬНАЯ ВЛАСТЬ: МЕХАНИЗМ ОСУЩЕСТВЛЕНИЯ, СООТНОШЕНИЕ С ГОСУДАРСТВЕННЫМ УПРАВЛЕНИЕМ</w:t>
      </w:r>
      <w:r w:rsidR="00C27912" w:rsidRPr="00FD6D8A">
        <w:rPr>
          <w:rFonts w:ascii="Times New Roman" w:hAnsi="Times New Roman" w:cs="Times New Roman"/>
          <w:kern w:val="28"/>
          <w:sz w:val="28"/>
          <w:szCs w:val="28"/>
        </w:rPr>
        <w:tab/>
      </w:r>
      <w:r w:rsidR="00FD6D8A">
        <w:rPr>
          <w:rFonts w:ascii="Times New Roman" w:hAnsi="Times New Roman" w:cs="Times New Roman"/>
          <w:kern w:val="28"/>
          <w:sz w:val="28"/>
          <w:szCs w:val="28"/>
        </w:rPr>
        <w:t xml:space="preserve">          </w:t>
      </w:r>
      <w:r w:rsidR="00C27912" w:rsidRPr="00FD6D8A">
        <w:rPr>
          <w:rFonts w:ascii="Times New Roman" w:hAnsi="Times New Roman" w:cs="Times New Roman"/>
          <w:kern w:val="28"/>
          <w:sz w:val="28"/>
          <w:szCs w:val="28"/>
        </w:rPr>
        <w:t>13</w:t>
      </w:r>
    </w:p>
    <w:p w:rsidR="00CD58E5" w:rsidRPr="00FD6D8A" w:rsidRDefault="00CD58E5" w:rsidP="00FD6D8A">
      <w:pPr>
        <w:pStyle w:val="HTML"/>
        <w:spacing w:line="360" w:lineRule="auto"/>
        <w:jc w:val="both"/>
        <w:rPr>
          <w:rFonts w:ascii="Times New Roman" w:hAnsi="Times New Roman" w:cs="Times New Roman"/>
          <w:kern w:val="28"/>
          <w:sz w:val="28"/>
          <w:szCs w:val="28"/>
        </w:rPr>
      </w:pPr>
      <w:r w:rsidRPr="00FD6D8A">
        <w:rPr>
          <w:rFonts w:ascii="Times New Roman" w:hAnsi="Times New Roman" w:cs="Times New Roman"/>
          <w:kern w:val="28"/>
          <w:sz w:val="28"/>
          <w:szCs w:val="28"/>
        </w:rPr>
        <w:t>5. ЗАДАЧА</w:t>
      </w:r>
      <w:r w:rsidR="00D026A5" w:rsidRPr="00FD6D8A">
        <w:rPr>
          <w:rFonts w:ascii="Times New Roman" w:hAnsi="Times New Roman" w:cs="Times New Roman"/>
          <w:kern w:val="28"/>
          <w:sz w:val="28"/>
          <w:szCs w:val="28"/>
        </w:rPr>
        <w:tab/>
      </w:r>
      <w:r w:rsidR="00D026A5" w:rsidRPr="00FD6D8A">
        <w:rPr>
          <w:rFonts w:ascii="Times New Roman" w:hAnsi="Times New Roman" w:cs="Times New Roman"/>
          <w:kern w:val="28"/>
          <w:sz w:val="28"/>
          <w:szCs w:val="28"/>
        </w:rPr>
        <w:tab/>
      </w:r>
      <w:r w:rsidR="00D026A5" w:rsidRPr="00FD6D8A">
        <w:rPr>
          <w:rFonts w:ascii="Times New Roman" w:hAnsi="Times New Roman" w:cs="Times New Roman"/>
          <w:kern w:val="28"/>
          <w:sz w:val="28"/>
          <w:szCs w:val="28"/>
        </w:rPr>
        <w:tab/>
      </w:r>
      <w:r w:rsidR="00D026A5" w:rsidRPr="00FD6D8A">
        <w:rPr>
          <w:rFonts w:ascii="Times New Roman" w:hAnsi="Times New Roman" w:cs="Times New Roman"/>
          <w:kern w:val="28"/>
          <w:sz w:val="28"/>
          <w:szCs w:val="28"/>
        </w:rPr>
        <w:tab/>
      </w:r>
      <w:r w:rsidR="00D026A5" w:rsidRPr="00FD6D8A">
        <w:rPr>
          <w:rFonts w:ascii="Times New Roman" w:hAnsi="Times New Roman" w:cs="Times New Roman"/>
          <w:kern w:val="28"/>
          <w:sz w:val="28"/>
          <w:szCs w:val="28"/>
        </w:rPr>
        <w:tab/>
      </w:r>
      <w:r w:rsidR="00D026A5" w:rsidRPr="00FD6D8A">
        <w:rPr>
          <w:rFonts w:ascii="Times New Roman" w:hAnsi="Times New Roman" w:cs="Times New Roman"/>
          <w:kern w:val="28"/>
          <w:sz w:val="28"/>
          <w:szCs w:val="28"/>
        </w:rPr>
        <w:tab/>
      </w:r>
      <w:r w:rsidR="00D026A5" w:rsidRPr="00FD6D8A">
        <w:rPr>
          <w:rFonts w:ascii="Times New Roman" w:hAnsi="Times New Roman" w:cs="Times New Roman"/>
          <w:kern w:val="28"/>
          <w:sz w:val="28"/>
          <w:szCs w:val="28"/>
        </w:rPr>
        <w:tab/>
      </w:r>
      <w:r w:rsidR="00D026A5" w:rsidRPr="00FD6D8A">
        <w:rPr>
          <w:rFonts w:ascii="Times New Roman" w:hAnsi="Times New Roman" w:cs="Times New Roman"/>
          <w:kern w:val="28"/>
          <w:sz w:val="28"/>
          <w:szCs w:val="28"/>
        </w:rPr>
        <w:tab/>
      </w:r>
      <w:r w:rsidR="00FD6D8A">
        <w:rPr>
          <w:rFonts w:ascii="Times New Roman" w:hAnsi="Times New Roman" w:cs="Times New Roman"/>
          <w:kern w:val="28"/>
          <w:sz w:val="28"/>
          <w:szCs w:val="28"/>
        </w:rPr>
        <w:t xml:space="preserve">          </w:t>
      </w:r>
      <w:r w:rsidR="00D026A5" w:rsidRPr="00FD6D8A">
        <w:rPr>
          <w:rFonts w:ascii="Times New Roman" w:hAnsi="Times New Roman" w:cs="Times New Roman"/>
          <w:kern w:val="28"/>
          <w:sz w:val="28"/>
          <w:szCs w:val="28"/>
        </w:rPr>
        <w:t>16</w:t>
      </w:r>
    </w:p>
    <w:p w:rsidR="00022676" w:rsidRPr="00FD6D8A" w:rsidRDefault="00022676" w:rsidP="00FD6D8A">
      <w:pPr>
        <w:pStyle w:val="HTML"/>
        <w:spacing w:line="360" w:lineRule="auto"/>
        <w:jc w:val="both"/>
        <w:rPr>
          <w:rFonts w:ascii="Times New Roman" w:hAnsi="Times New Roman" w:cs="Times New Roman"/>
          <w:kern w:val="28"/>
          <w:sz w:val="28"/>
          <w:szCs w:val="28"/>
        </w:rPr>
      </w:pPr>
      <w:r w:rsidRPr="00FD6D8A">
        <w:rPr>
          <w:rFonts w:ascii="Times New Roman" w:hAnsi="Times New Roman" w:cs="Times New Roman"/>
          <w:kern w:val="28"/>
          <w:sz w:val="28"/>
          <w:szCs w:val="28"/>
        </w:rPr>
        <w:t>ЗАКЛЮЧЕНИЕ</w:t>
      </w:r>
      <w:r w:rsidRPr="00FD6D8A">
        <w:rPr>
          <w:rFonts w:ascii="Times New Roman" w:hAnsi="Times New Roman" w:cs="Times New Roman"/>
          <w:kern w:val="28"/>
          <w:sz w:val="28"/>
          <w:szCs w:val="28"/>
        </w:rPr>
        <w:tab/>
      </w:r>
      <w:r w:rsidRPr="00FD6D8A">
        <w:rPr>
          <w:rFonts w:ascii="Times New Roman" w:hAnsi="Times New Roman" w:cs="Times New Roman"/>
          <w:kern w:val="28"/>
          <w:sz w:val="28"/>
          <w:szCs w:val="28"/>
        </w:rPr>
        <w:tab/>
      </w:r>
      <w:r w:rsidRPr="00FD6D8A">
        <w:rPr>
          <w:rFonts w:ascii="Times New Roman" w:hAnsi="Times New Roman" w:cs="Times New Roman"/>
          <w:kern w:val="28"/>
          <w:sz w:val="28"/>
          <w:szCs w:val="28"/>
        </w:rPr>
        <w:tab/>
      </w:r>
      <w:r w:rsidRPr="00FD6D8A">
        <w:rPr>
          <w:rFonts w:ascii="Times New Roman" w:hAnsi="Times New Roman" w:cs="Times New Roman"/>
          <w:kern w:val="28"/>
          <w:sz w:val="28"/>
          <w:szCs w:val="28"/>
        </w:rPr>
        <w:tab/>
      </w:r>
      <w:r w:rsidRPr="00FD6D8A">
        <w:rPr>
          <w:rFonts w:ascii="Times New Roman" w:hAnsi="Times New Roman" w:cs="Times New Roman"/>
          <w:kern w:val="28"/>
          <w:sz w:val="28"/>
          <w:szCs w:val="28"/>
        </w:rPr>
        <w:tab/>
      </w:r>
      <w:r w:rsidRPr="00FD6D8A">
        <w:rPr>
          <w:rFonts w:ascii="Times New Roman" w:hAnsi="Times New Roman" w:cs="Times New Roman"/>
          <w:kern w:val="28"/>
          <w:sz w:val="28"/>
          <w:szCs w:val="28"/>
        </w:rPr>
        <w:tab/>
      </w:r>
      <w:r w:rsidRPr="00FD6D8A">
        <w:rPr>
          <w:rFonts w:ascii="Times New Roman" w:hAnsi="Times New Roman" w:cs="Times New Roman"/>
          <w:kern w:val="28"/>
          <w:sz w:val="28"/>
          <w:szCs w:val="28"/>
        </w:rPr>
        <w:tab/>
      </w:r>
      <w:r w:rsidR="00FD6D8A">
        <w:rPr>
          <w:rFonts w:ascii="Times New Roman" w:hAnsi="Times New Roman" w:cs="Times New Roman"/>
          <w:kern w:val="28"/>
          <w:sz w:val="28"/>
          <w:szCs w:val="28"/>
        </w:rPr>
        <w:t xml:space="preserve">          </w:t>
      </w:r>
      <w:r w:rsidR="00D026A5" w:rsidRPr="00FD6D8A">
        <w:rPr>
          <w:rFonts w:ascii="Times New Roman" w:hAnsi="Times New Roman" w:cs="Times New Roman"/>
          <w:kern w:val="28"/>
          <w:sz w:val="28"/>
          <w:szCs w:val="28"/>
        </w:rPr>
        <w:t>19</w:t>
      </w:r>
    </w:p>
    <w:p w:rsidR="00CD58E5" w:rsidRPr="00FD6D8A" w:rsidRDefault="00CD58E5" w:rsidP="00FD6D8A">
      <w:pPr>
        <w:pStyle w:val="HTML"/>
        <w:spacing w:line="360" w:lineRule="auto"/>
        <w:jc w:val="both"/>
        <w:rPr>
          <w:rFonts w:ascii="Times New Roman" w:hAnsi="Times New Roman" w:cs="Times New Roman"/>
          <w:kern w:val="28"/>
          <w:sz w:val="28"/>
          <w:szCs w:val="28"/>
        </w:rPr>
      </w:pPr>
      <w:r w:rsidRPr="00FD6D8A">
        <w:rPr>
          <w:rFonts w:ascii="Times New Roman" w:hAnsi="Times New Roman" w:cs="Times New Roman"/>
          <w:kern w:val="28"/>
          <w:sz w:val="28"/>
          <w:szCs w:val="28"/>
        </w:rPr>
        <w:t>СПИСОК ИСПОЛЬЗОВАННЫХ ИСТОЧНИКОВ</w:t>
      </w:r>
      <w:r w:rsidR="004277F5" w:rsidRPr="00FD6D8A">
        <w:rPr>
          <w:rFonts w:ascii="Times New Roman" w:hAnsi="Times New Roman" w:cs="Times New Roman"/>
          <w:kern w:val="28"/>
          <w:sz w:val="28"/>
          <w:szCs w:val="28"/>
        </w:rPr>
        <w:tab/>
      </w:r>
      <w:r w:rsidR="004277F5" w:rsidRPr="00FD6D8A">
        <w:rPr>
          <w:rFonts w:ascii="Times New Roman" w:hAnsi="Times New Roman" w:cs="Times New Roman"/>
          <w:kern w:val="28"/>
          <w:sz w:val="28"/>
          <w:szCs w:val="28"/>
        </w:rPr>
        <w:tab/>
      </w:r>
      <w:r w:rsidR="004277F5" w:rsidRPr="00FD6D8A">
        <w:rPr>
          <w:rFonts w:ascii="Times New Roman" w:hAnsi="Times New Roman" w:cs="Times New Roman"/>
          <w:kern w:val="28"/>
          <w:sz w:val="28"/>
          <w:szCs w:val="28"/>
        </w:rPr>
        <w:tab/>
      </w:r>
      <w:r w:rsidR="00FD6D8A">
        <w:rPr>
          <w:rFonts w:ascii="Times New Roman" w:hAnsi="Times New Roman" w:cs="Times New Roman"/>
          <w:kern w:val="28"/>
          <w:sz w:val="28"/>
          <w:szCs w:val="28"/>
        </w:rPr>
        <w:t xml:space="preserve">          </w:t>
      </w:r>
      <w:r w:rsidR="00D026A5" w:rsidRPr="00FD6D8A">
        <w:rPr>
          <w:rFonts w:ascii="Times New Roman" w:hAnsi="Times New Roman" w:cs="Times New Roman"/>
          <w:kern w:val="28"/>
          <w:sz w:val="28"/>
          <w:szCs w:val="28"/>
        </w:rPr>
        <w:t>20</w:t>
      </w:r>
    </w:p>
    <w:p w:rsidR="004E43D8" w:rsidRPr="00FD6D8A" w:rsidRDefault="00CD58E5" w:rsidP="00FD6D8A">
      <w:pPr>
        <w:pStyle w:val="HTML"/>
        <w:spacing w:line="360" w:lineRule="auto"/>
        <w:ind w:firstLine="709"/>
        <w:jc w:val="center"/>
        <w:rPr>
          <w:rFonts w:ascii="Times New Roman" w:hAnsi="Times New Roman" w:cs="Times New Roman"/>
          <w:b/>
          <w:kern w:val="28"/>
          <w:sz w:val="28"/>
          <w:szCs w:val="28"/>
        </w:rPr>
      </w:pPr>
      <w:r w:rsidRPr="00FD6D8A">
        <w:rPr>
          <w:rFonts w:ascii="Times New Roman" w:hAnsi="Times New Roman" w:cs="Times New Roman"/>
          <w:kern w:val="28"/>
          <w:sz w:val="28"/>
          <w:szCs w:val="28"/>
        </w:rPr>
        <w:br w:type="page"/>
      </w:r>
      <w:r w:rsidR="004E43D8" w:rsidRPr="00FD6D8A">
        <w:rPr>
          <w:rFonts w:ascii="Times New Roman" w:hAnsi="Times New Roman" w:cs="Times New Roman"/>
          <w:b/>
          <w:kern w:val="28"/>
          <w:sz w:val="28"/>
          <w:szCs w:val="28"/>
        </w:rPr>
        <w:t>ВВЕДЕНИЕ</w:t>
      </w:r>
    </w:p>
    <w:p w:rsidR="004E43D8" w:rsidRPr="00FD6D8A" w:rsidRDefault="004E43D8" w:rsidP="00FD6D8A">
      <w:pPr>
        <w:pStyle w:val="HTML"/>
        <w:spacing w:line="360" w:lineRule="auto"/>
        <w:ind w:firstLine="709"/>
        <w:jc w:val="both"/>
        <w:rPr>
          <w:rFonts w:ascii="Times New Roman" w:hAnsi="Times New Roman" w:cs="Times New Roman"/>
          <w:kern w:val="28"/>
          <w:sz w:val="28"/>
          <w:szCs w:val="28"/>
        </w:rPr>
      </w:pPr>
    </w:p>
    <w:p w:rsidR="002F3C1A" w:rsidRPr="00FD6D8A" w:rsidRDefault="002F3C1A" w:rsidP="00FD6D8A">
      <w:pPr>
        <w:pStyle w:val="Iauiue"/>
        <w:spacing w:line="360" w:lineRule="auto"/>
        <w:ind w:firstLine="709"/>
        <w:jc w:val="both"/>
        <w:rPr>
          <w:sz w:val="28"/>
          <w:szCs w:val="28"/>
        </w:rPr>
      </w:pPr>
      <w:r w:rsidRPr="00FD6D8A">
        <w:rPr>
          <w:sz w:val="28"/>
          <w:szCs w:val="28"/>
        </w:rPr>
        <w:t>Управление обществом, обеспечение общественной дисциплины и правопорядка осуществляется с помощь активных способов целенаправленного воздействия на сознание и поведение людей, в качестве этих способов выступают и такие методы государственной и общественной деятельности, как убеждение и принуждение. Интересы охраны законности и правопорядка, поддержания государственной дисциплины требуют, чтобы органы государства обеспечивали проведение в жизнь государственной воли, применяя в случае необходимости к тем, кто не следует этой воле добровольно, и принудительные меры, допускаемые законом. Необходимо различать принуждение как специфическую деятельность органов государственного управления и как один из методов управления.</w:t>
      </w:r>
    </w:p>
    <w:p w:rsidR="002F3C1A" w:rsidRPr="00FD6D8A" w:rsidRDefault="002F3C1A" w:rsidP="00FD6D8A">
      <w:pPr>
        <w:pStyle w:val="Iauiue"/>
        <w:spacing w:line="360" w:lineRule="auto"/>
        <w:ind w:firstLine="709"/>
        <w:jc w:val="both"/>
        <w:rPr>
          <w:sz w:val="28"/>
          <w:szCs w:val="28"/>
        </w:rPr>
      </w:pPr>
      <w:r w:rsidRPr="00FD6D8A">
        <w:rPr>
          <w:sz w:val="28"/>
          <w:szCs w:val="28"/>
        </w:rPr>
        <w:t>Тема контрольной работы:</w:t>
      </w:r>
      <w:r w:rsidRPr="00FD6D8A">
        <w:rPr>
          <w:bCs/>
          <w:sz w:val="28"/>
          <w:szCs w:val="28"/>
        </w:rPr>
        <w:t xml:space="preserve"> </w:t>
      </w:r>
      <w:r w:rsidRPr="00FD6D8A">
        <w:rPr>
          <w:sz w:val="28"/>
          <w:szCs w:val="28"/>
        </w:rPr>
        <w:t>«Управление, государственное управление, исполнительная власть».</w:t>
      </w:r>
    </w:p>
    <w:p w:rsidR="002F3C1A" w:rsidRPr="00FD6D8A" w:rsidRDefault="002F3C1A" w:rsidP="00FD6D8A">
      <w:pPr>
        <w:widowControl/>
        <w:snapToGrid/>
        <w:spacing w:line="360" w:lineRule="auto"/>
        <w:ind w:firstLine="709"/>
        <w:rPr>
          <w:sz w:val="28"/>
          <w:szCs w:val="28"/>
        </w:rPr>
      </w:pPr>
      <w:r w:rsidRPr="00FD6D8A">
        <w:rPr>
          <w:sz w:val="28"/>
          <w:szCs w:val="28"/>
        </w:rPr>
        <w:t>Цель работы раскрыть тему контрольной работы.</w:t>
      </w:r>
    </w:p>
    <w:p w:rsidR="002F3C1A" w:rsidRPr="00FD6D8A" w:rsidRDefault="002F3C1A" w:rsidP="00FD6D8A">
      <w:pPr>
        <w:widowControl/>
        <w:tabs>
          <w:tab w:val="num" w:pos="0"/>
        </w:tabs>
        <w:snapToGrid/>
        <w:spacing w:line="360" w:lineRule="auto"/>
        <w:ind w:firstLine="709"/>
        <w:rPr>
          <w:sz w:val="28"/>
          <w:szCs w:val="28"/>
        </w:rPr>
      </w:pPr>
      <w:r w:rsidRPr="00FD6D8A">
        <w:rPr>
          <w:sz w:val="28"/>
          <w:szCs w:val="28"/>
        </w:rPr>
        <w:t>Задачи контрольной работы предопределяются целью и состоят в том чтобы:</w:t>
      </w:r>
      <w:r w:rsidR="00FA54F6" w:rsidRPr="00FD6D8A">
        <w:rPr>
          <w:sz w:val="28"/>
          <w:szCs w:val="28"/>
        </w:rPr>
        <w:t xml:space="preserve"> </w:t>
      </w:r>
      <w:r w:rsidRPr="00FD6D8A">
        <w:rPr>
          <w:sz w:val="28"/>
          <w:szCs w:val="28"/>
        </w:rPr>
        <w:t>- дать понятие управления;</w:t>
      </w:r>
      <w:r w:rsidR="00FA54F6" w:rsidRPr="00FD6D8A">
        <w:rPr>
          <w:sz w:val="28"/>
          <w:szCs w:val="28"/>
        </w:rPr>
        <w:t xml:space="preserve"> </w:t>
      </w:r>
      <w:r w:rsidRPr="00FD6D8A">
        <w:rPr>
          <w:sz w:val="28"/>
          <w:szCs w:val="28"/>
        </w:rPr>
        <w:t>- рассмотреть социальное управление и его виды;</w:t>
      </w:r>
      <w:r w:rsidR="00FA54F6" w:rsidRPr="00FD6D8A">
        <w:rPr>
          <w:sz w:val="28"/>
          <w:szCs w:val="28"/>
        </w:rPr>
        <w:t xml:space="preserve"> </w:t>
      </w:r>
      <w:r w:rsidRPr="00FD6D8A">
        <w:rPr>
          <w:sz w:val="28"/>
          <w:szCs w:val="28"/>
        </w:rPr>
        <w:t>- изложить государственное управление. Субъекты государственного управления;</w:t>
      </w:r>
      <w:r w:rsidR="00FA54F6" w:rsidRPr="00FD6D8A">
        <w:rPr>
          <w:sz w:val="28"/>
          <w:szCs w:val="28"/>
        </w:rPr>
        <w:t xml:space="preserve"> </w:t>
      </w:r>
      <w:r w:rsidRPr="00FD6D8A">
        <w:rPr>
          <w:sz w:val="28"/>
          <w:szCs w:val="28"/>
        </w:rPr>
        <w:t>- охарактеризовать исполнительную власть;</w:t>
      </w:r>
      <w:r w:rsidR="00FA54F6" w:rsidRPr="00FD6D8A">
        <w:rPr>
          <w:sz w:val="28"/>
          <w:szCs w:val="28"/>
        </w:rPr>
        <w:t xml:space="preserve"> </w:t>
      </w:r>
      <w:r w:rsidRPr="00FD6D8A">
        <w:rPr>
          <w:sz w:val="28"/>
          <w:szCs w:val="28"/>
        </w:rPr>
        <w:t>- решить задачу.</w:t>
      </w:r>
    </w:p>
    <w:p w:rsidR="002F3C1A" w:rsidRPr="00FD6D8A" w:rsidRDefault="002F3C1A" w:rsidP="00FD6D8A">
      <w:pPr>
        <w:widowControl/>
        <w:tabs>
          <w:tab w:val="left" w:pos="0"/>
        </w:tabs>
        <w:snapToGrid/>
        <w:spacing w:line="360" w:lineRule="auto"/>
        <w:ind w:firstLine="709"/>
        <w:rPr>
          <w:sz w:val="28"/>
          <w:szCs w:val="28"/>
        </w:rPr>
      </w:pPr>
      <w:r w:rsidRPr="00FD6D8A">
        <w:rPr>
          <w:sz w:val="28"/>
          <w:szCs w:val="28"/>
        </w:rPr>
        <w:t>При разрешении поставленных задач для достижения цели исследования использовались следующие методы: формально-юридический метод, метод системного анализа, комплексного исследования, сравнительного правоведения.</w:t>
      </w:r>
    </w:p>
    <w:p w:rsidR="002F3C1A" w:rsidRPr="00FD6D8A" w:rsidRDefault="002F3C1A" w:rsidP="00FD6D8A">
      <w:pPr>
        <w:widowControl/>
        <w:tabs>
          <w:tab w:val="left" w:pos="0"/>
          <w:tab w:val="left" w:pos="567"/>
        </w:tabs>
        <w:snapToGrid/>
        <w:spacing w:line="360" w:lineRule="auto"/>
        <w:ind w:firstLine="709"/>
        <w:rPr>
          <w:sz w:val="28"/>
          <w:szCs w:val="28"/>
        </w:rPr>
      </w:pPr>
      <w:r w:rsidRPr="00FD6D8A">
        <w:rPr>
          <w:bCs/>
          <w:sz w:val="28"/>
          <w:szCs w:val="28"/>
        </w:rPr>
        <w:t>Структура контрольной работы включает</w:t>
      </w:r>
      <w:r w:rsidRPr="00FD6D8A">
        <w:rPr>
          <w:sz w:val="28"/>
          <w:szCs w:val="28"/>
        </w:rPr>
        <w:t xml:space="preserve">: титульный лист, содержание, введение, четыре вопроса, задачу, заключение, список использованной литературы. Контрольная работа выполнена на </w:t>
      </w:r>
      <w:r w:rsidR="00D026A5" w:rsidRPr="00FD6D8A">
        <w:rPr>
          <w:sz w:val="28"/>
          <w:szCs w:val="28"/>
        </w:rPr>
        <w:t xml:space="preserve">20 </w:t>
      </w:r>
      <w:r w:rsidRPr="00FD6D8A">
        <w:rPr>
          <w:sz w:val="28"/>
          <w:szCs w:val="28"/>
        </w:rPr>
        <w:t>страницах компьютерного текста.</w:t>
      </w:r>
    </w:p>
    <w:p w:rsidR="002F3C1A" w:rsidRPr="00FD6D8A" w:rsidRDefault="002F3C1A" w:rsidP="00FD6D8A">
      <w:pPr>
        <w:pStyle w:val="HTML"/>
        <w:spacing w:line="360" w:lineRule="auto"/>
        <w:ind w:firstLine="709"/>
        <w:jc w:val="both"/>
        <w:rPr>
          <w:rFonts w:ascii="Times New Roman" w:hAnsi="Times New Roman" w:cs="Times New Roman"/>
          <w:kern w:val="28"/>
          <w:sz w:val="28"/>
          <w:szCs w:val="28"/>
        </w:rPr>
      </w:pPr>
    </w:p>
    <w:p w:rsidR="00331984" w:rsidRPr="00FD6D8A" w:rsidRDefault="004E43D8" w:rsidP="00FD6D8A">
      <w:pPr>
        <w:pStyle w:val="HTML"/>
        <w:spacing w:line="360" w:lineRule="auto"/>
        <w:ind w:firstLine="709"/>
        <w:jc w:val="center"/>
        <w:rPr>
          <w:rFonts w:ascii="Times New Roman" w:hAnsi="Times New Roman" w:cs="Times New Roman"/>
          <w:b/>
          <w:kern w:val="28"/>
          <w:sz w:val="28"/>
          <w:szCs w:val="28"/>
        </w:rPr>
      </w:pPr>
      <w:r w:rsidRPr="00FD6D8A">
        <w:rPr>
          <w:rFonts w:ascii="Times New Roman" w:hAnsi="Times New Roman" w:cs="Times New Roman"/>
          <w:kern w:val="28"/>
          <w:sz w:val="28"/>
          <w:szCs w:val="28"/>
        </w:rPr>
        <w:br w:type="page"/>
      </w:r>
      <w:r w:rsidR="00331984" w:rsidRPr="00FD6D8A">
        <w:rPr>
          <w:rFonts w:ascii="Times New Roman" w:hAnsi="Times New Roman" w:cs="Times New Roman"/>
          <w:b/>
          <w:kern w:val="28"/>
          <w:sz w:val="28"/>
          <w:szCs w:val="28"/>
        </w:rPr>
        <w:t>1. ОБЩИЕ ПОНЯТИЯ УПРАВЛЕНИЯ</w:t>
      </w:r>
    </w:p>
    <w:p w:rsidR="00947CD1" w:rsidRPr="00FD6D8A" w:rsidRDefault="00947CD1" w:rsidP="00FD6D8A">
      <w:pPr>
        <w:pStyle w:val="af0"/>
        <w:spacing w:before="0" w:beforeAutospacing="0" w:after="0" w:afterAutospacing="0" w:line="360" w:lineRule="auto"/>
        <w:ind w:firstLine="709"/>
        <w:jc w:val="both"/>
        <w:rPr>
          <w:rFonts w:ascii="Times New Roman" w:hAnsi="Times New Roman" w:cs="Times New Roman"/>
          <w:kern w:val="28"/>
          <w:sz w:val="28"/>
          <w:szCs w:val="28"/>
        </w:rPr>
      </w:pPr>
    </w:p>
    <w:p w:rsidR="00947CD1" w:rsidRPr="00FD6D8A" w:rsidRDefault="00E931D5" w:rsidP="00FD6D8A">
      <w:pPr>
        <w:pStyle w:val="af0"/>
        <w:spacing w:before="0" w:beforeAutospacing="0" w:after="0" w:afterAutospacing="0" w:line="360" w:lineRule="auto"/>
        <w:ind w:firstLine="709"/>
        <w:jc w:val="both"/>
        <w:rPr>
          <w:rFonts w:ascii="Times New Roman" w:hAnsi="Times New Roman" w:cs="Times New Roman"/>
          <w:kern w:val="28"/>
          <w:sz w:val="28"/>
          <w:szCs w:val="28"/>
        </w:rPr>
      </w:pPr>
      <w:r w:rsidRPr="00FD6D8A">
        <w:rPr>
          <w:rFonts w:ascii="Times New Roman" w:hAnsi="Times New Roman" w:cs="Times New Roman"/>
          <w:kern w:val="28"/>
          <w:sz w:val="28"/>
          <w:szCs w:val="28"/>
        </w:rPr>
        <w:t>Термин управление происходит от латинского слова администрация и в буквальном смысле означает деятельность по руководству чем</w:t>
      </w:r>
      <w:r w:rsidR="004277F5"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либо. Практическое употребление этого термина очень разнообразно и зависит с </w:t>
      </w:r>
      <w:r w:rsidR="00947CD1" w:rsidRPr="00FD6D8A">
        <w:rPr>
          <w:rFonts w:ascii="Times New Roman" w:hAnsi="Times New Roman" w:cs="Times New Roman"/>
          <w:kern w:val="28"/>
          <w:sz w:val="28"/>
          <w:szCs w:val="28"/>
        </w:rPr>
        <w:t>позиций,</w:t>
      </w:r>
      <w:r w:rsidRPr="00FD6D8A">
        <w:rPr>
          <w:rFonts w:ascii="Times New Roman" w:hAnsi="Times New Roman" w:cs="Times New Roman"/>
          <w:kern w:val="28"/>
          <w:sz w:val="28"/>
          <w:szCs w:val="28"/>
        </w:rPr>
        <w:t xml:space="preserve"> какой науки он рассматривается. Но для выявления определённых закономерностей и исследования происходящих явлений (процессов) необходимо определить тот базис, который мог быть относительно универсальным. В философском энциклопедическом словаре дано следующее определение управления</w:t>
      </w:r>
      <w:r w:rsidR="00947CD1"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Управление это элемент, функция организованных систем различной природы, обеспечивающая сохра</w:t>
      </w:r>
      <w:r w:rsidR="00947CD1" w:rsidRPr="00FD6D8A">
        <w:rPr>
          <w:rFonts w:ascii="Times New Roman" w:hAnsi="Times New Roman" w:cs="Times New Roman"/>
          <w:kern w:val="28"/>
          <w:sz w:val="28"/>
          <w:szCs w:val="28"/>
        </w:rPr>
        <w:t>нение их определённой структуры</w:t>
      </w:r>
      <w:r w:rsidRPr="00FD6D8A">
        <w:rPr>
          <w:rFonts w:ascii="Times New Roman" w:hAnsi="Times New Roman" w:cs="Times New Roman"/>
          <w:kern w:val="28"/>
          <w:sz w:val="28"/>
          <w:szCs w:val="28"/>
        </w:rPr>
        <w:t>, поддержание режима деятельности, реализацию программы</w:t>
      </w:r>
      <w:r w:rsidR="004277F5" w:rsidRPr="00FD6D8A">
        <w:rPr>
          <w:rFonts w:ascii="Times New Roman" w:hAnsi="Times New Roman" w:cs="Times New Roman"/>
          <w:kern w:val="28"/>
          <w:sz w:val="28"/>
          <w:szCs w:val="28"/>
        </w:rPr>
        <w:t>,</w:t>
      </w:r>
      <w:r w:rsidR="00C27912" w:rsidRPr="00FD6D8A">
        <w:rPr>
          <w:rFonts w:ascii="Times New Roman" w:hAnsi="Times New Roman" w:cs="Times New Roman"/>
          <w:kern w:val="28"/>
          <w:sz w:val="28"/>
          <w:szCs w:val="28"/>
        </w:rPr>
        <w:t xml:space="preserve"> цели деятельности [7 с. 78].</w:t>
      </w:r>
    </w:p>
    <w:p w:rsidR="00E931D5" w:rsidRPr="00FD6D8A" w:rsidRDefault="00E931D5" w:rsidP="00FD6D8A">
      <w:pPr>
        <w:pStyle w:val="af0"/>
        <w:spacing w:before="0" w:beforeAutospacing="0" w:after="0" w:afterAutospacing="0" w:line="360" w:lineRule="auto"/>
        <w:ind w:firstLine="709"/>
        <w:jc w:val="both"/>
        <w:rPr>
          <w:rFonts w:ascii="Times New Roman" w:hAnsi="Times New Roman" w:cs="Times New Roman"/>
          <w:kern w:val="28"/>
          <w:sz w:val="28"/>
          <w:szCs w:val="28"/>
        </w:rPr>
      </w:pPr>
      <w:r w:rsidRPr="00FD6D8A">
        <w:rPr>
          <w:rFonts w:ascii="Times New Roman" w:hAnsi="Times New Roman" w:cs="Times New Roman"/>
          <w:kern w:val="28"/>
          <w:sz w:val="28"/>
          <w:szCs w:val="28"/>
        </w:rPr>
        <w:t xml:space="preserve">Приводя выдержку из философского энциклопедического словаря об определении управления </w:t>
      </w:r>
      <w:r w:rsidR="00947CD1" w:rsidRPr="00FD6D8A">
        <w:rPr>
          <w:rFonts w:ascii="Times New Roman" w:hAnsi="Times New Roman" w:cs="Times New Roman"/>
          <w:kern w:val="28"/>
          <w:sz w:val="28"/>
          <w:szCs w:val="28"/>
        </w:rPr>
        <w:t>можно выделить</w:t>
      </w:r>
      <w:r w:rsidRPr="00FD6D8A">
        <w:rPr>
          <w:rFonts w:ascii="Times New Roman" w:hAnsi="Times New Roman" w:cs="Times New Roman"/>
          <w:kern w:val="28"/>
          <w:sz w:val="28"/>
          <w:szCs w:val="28"/>
        </w:rPr>
        <w:t xml:space="preserve"> содержательный подход</w:t>
      </w:r>
      <w:r w:rsidR="004277F5"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позволяющий осмыслить управление с чётко выраженных функциональных позиций. </w:t>
      </w:r>
      <w:r w:rsidR="00947CD1" w:rsidRPr="00FD6D8A">
        <w:rPr>
          <w:rFonts w:ascii="Times New Roman" w:hAnsi="Times New Roman" w:cs="Times New Roman"/>
          <w:kern w:val="28"/>
          <w:sz w:val="28"/>
          <w:szCs w:val="28"/>
        </w:rPr>
        <w:t xml:space="preserve">Также можно осмыслить </w:t>
      </w:r>
      <w:r w:rsidRPr="00FD6D8A">
        <w:rPr>
          <w:rFonts w:ascii="Times New Roman" w:hAnsi="Times New Roman" w:cs="Times New Roman"/>
          <w:kern w:val="28"/>
          <w:sz w:val="28"/>
          <w:szCs w:val="28"/>
        </w:rPr>
        <w:t>сущность управления с позиций науки кибернетики</w:t>
      </w:r>
      <w:r w:rsidR="00947CD1"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С помо</w:t>
      </w:r>
      <w:r w:rsidR="00947CD1" w:rsidRPr="00FD6D8A">
        <w:rPr>
          <w:rFonts w:ascii="Times New Roman" w:hAnsi="Times New Roman" w:cs="Times New Roman"/>
          <w:kern w:val="28"/>
          <w:sz w:val="28"/>
          <w:szCs w:val="28"/>
        </w:rPr>
        <w:t xml:space="preserve">щью её </w:t>
      </w:r>
      <w:r w:rsidRPr="00FD6D8A">
        <w:rPr>
          <w:rFonts w:ascii="Times New Roman" w:hAnsi="Times New Roman" w:cs="Times New Roman"/>
          <w:kern w:val="28"/>
          <w:sz w:val="28"/>
          <w:szCs w:val="28"/>
        </w:rPr>
        <w:t>категорий появляется возможность найти те принципиально единые позиции</w:t>
      </w:r>
      <w:r w:rsidR="004277F5"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которые отсутствуют в различных вариантах ведомственного подхода к пониманию сущности управления. Именно кибернетика наиболее последовательно выражает позиции, по крайней </w:t>
      </w:r>
      <w:r w:rsidR="004277F5" w:rsidRPr="00FD6D8A">
        <w:rPr>
          <w:rFonts w:ascii="Times New Roman" w:hAnsi="Times New Roman" w:cs="Times New Roman"/>
          <w:kern w:val="28"/>
          <w:sz w:val="28"/>
          <w:szCs w:val="28"/>
        </w:rPr>
        <w:t>мере,</w:t>
      </w:r>
      <w:r w:rsidRPr="00FD6D8A">
        <w:rPr>
          <w:rFonts w:ascii="Times New Roman" w:hAnsi="Times New Roman" w:cs="Times New Roman"/>
          <w:kern w:val="28"/>
          <w:sz w:val="28"/>
          <w:szCs w:val="28"/>
        </w:rPr>
        <w:t xml:space="preserve"> в основном. И способствует этому то обстоятельство, что кибернетика имеет своим непосредственным объектом процесс управления как таковой, причём в его абстрактном понимании, без учё</w:t>
      </w:r>
      <w:r w:rsidR="00DA5956" w:rsidRPr="00FD6D8A">
        <w:rPr>
          <w:rFonts w:ascii="Times New Roman" w:hAnsi="Times New Roman" w:cs="Times New Roman"/>
          <w:kern w:val="28"/>
          <w:sz w:val="28"/>
          <w:szCs w:val="28"/>
        </w:rPr>
        <w:t>та особенностей</w:t>
      </w:r>
      <w:r w:rsidRPr="00FD6D8A">
        <w:rPr>
          <w:rFonts w:ascii="Times New Roman" w:hAnsi="Times New Roman" w:cs="Times New Roman"/>
          <w:kern w:val="28"/>
          <w:sz w:val="28"/>
          <w:szCs w:val="28"/>
        </w:rPr>
        <w:t>, присущих участникам этого процесса. Научная абстракция в данном случае и позволяет найти общее понятие управления, которое может подвергаться известной модификации в интересах наиболее полного отражения соответствующих особенностей. Такой подход, наиболее верен, так как в любом понятии или явлении имеется основа, познав которую можно далее строить своё исследование. Суть управления в кибернетическом смысле сводится по существу к воздействию, цель которого упорядочение соответствующей системы. Такое взаимодействие называется целенаправленным или упорядочивающим. Управление</w:t>
      </w:r>
      <w:r w:rsidR="004277F5"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соответственно</w:t>
      </w:r>
      <w:r w:rsidR="004277F5"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понимается как процесс целенаправленного воздействия на систему, в результате которого достигаются её упорядоченность и развитие в соответствии с поставленными перед ней общими целями. Управляющее воздействие всегда реализуется в связях между субъектом и объектом управления. При этом управление осуществляется субъектом через подчинение ему объекта управления. Такое подчинение осуществляется использованием управленческих команд. Каждую управленческую команду можно разделить на две составляющие</w:t>
      </w:r>
      <w:r w:rsidR="004277F5"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во-первых</w:t>
      </w:r>
      <w:r w:rsidR="004277F5"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это информационная составляющая</w:t>
      </w:r>
      <w:r w:rsidR="004277F5"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во-вторых, волевая</w:t>
      </w:r>
      <w:r w:rsidR="004277F5"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При взаимодействии субъекта и объекта управления происходит обмен информацией</w:t>
      </w:r>
      <w:r w:rsidR="00C27912"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когда на управленческую команду от объекта управления поступают сигналы обратной связи</w:t>
      </w:r>
      <w:r w:rsidR="00C27912"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Эти сигналы содержат в себе данные о выполнении управляющего воздействия. Обмен информацией</w:t>
      </w:r>
      <w:r w:rsidR="004277F5"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протекающий в том и другом направлении</w:t>
      </w:r>
      <w:r w:rsidR="004277F5"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способствует достижению целей управления</w:t>
      </w:r>
      <w:r w:rsidR="004277F5"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обеспечивает устойчивость и упорядоченность системы. </w:t>
      </w:r>
    </w:p>
    <w:p w:rsidR="00E931D5" w:rsidRPr="00FD6D8A" w:rsidRDefault="00E931D5" w:rsidP="00FD6D8A">
      <w:pPr>
        <w:pStyle w:val="af0"/>
        <w:spacing w:before="0" w:beforeAutospacing="0" w:after="0" w:afterAutospacing="0" w:line="360" w:lineRule="auto"/>
        <w:ind w:firstLine="709"/>
        <w:jc w:val="both"/>
        <w:rPr>
          <w:rFonts w:ascii="Times New Roman" w:hAnsi="Times New Roman" w:cs="Times New Roman"/>
          <w:kern w:val="28"/>
          <w:sz w:val="28"/>
          <w:szCs w:val="28"/>
        </w:rPr>
      </w:pPr>
      <w:r w:rsidRPr="00FD6D8A">
        <w:rPr>
          <w:rFonts w:ascii="Times New Roman" w:hAnsi="Times New Roman" w:cs="Times New Roman"/>
          <w:kern w:val="28"/>
          <w:sz w:val="28"/>
          <w:szCs w:val="28"/>
        </w:rPr>
        <w:t>Таким образом, можно сделать вывод</w:t>
      </w:r>
      <w:r w:rsidR="004277F5" w:rsidRPr="00FD6D8A">
        <w:rPr>
          <w:rFonts w:ascii="Times New Roman" w:hAnsi="Times New Roman" w:cs="Times New Roman"/>
          <w:kern w:val="28"/>
          <w:sz w:val="28"/>
          <w:szCs w:val="28"/>
        </w:rPr>
        <w:t>,</w:t>
      </w:r>
      <w:r w:rsidRPr="00FD6D8A">
        <w:rPr>
          <w:rFonts w:ascii="Times New Roman" w:hAnsi="Times New Roman" w:cs="Times New Roman"/>
          <w:kern w:val="28"/>
          <w:sz w:val="28"/>
          <w:szCs w:val="28"/>
        </w:rPr>
        <w:t xml:space="preserve"> что </w:t>
      </w:r>
      <w:r w:rsidR="004277F5" w:rsidRPr="00FD6D8A">
        <w:rPr>
          <w:rFonts w:ascii="Times New Roman" w:hAnsi="Times New Roman" w:cs="Times New Roman"/>
          <w:kern w:val="28"/>
          <w:sz w:val="28"/>
          <w:szCs w:val="28"/>
        </w:rPr>
        <w:t>там,</w:t>
      </w:r>
      <w:r w:rsidRPr="00FD6D8A">
        <w:rPr>
          <w:rFonts w:ascii="Times New Roman" w:hAnsi="Times New Roman" w:cs="Times New Roman"/>
          <w:kern w:val="28"/>
          <w:sz w:val="28"/>
          <w:szCs w:val="28"/>
        </w:rPr>
        <w:t xml:space="preserve"> где есть система с определёнными целями и задачами есть и управляющее воздействие. </w:t>
      </w:r>
      <w:r w:rsidR="004277F5" w:rsidRPr="00FD6D8A">
        <w:rPr>
          <w:rFonts w:ascii="Times New Roman" w:hAnsi="Times New Roman" w:cs="Times New Roman"/>
          <w:kern w:val="28"/>
          <w:sz w:val="28"/>
          <w:szCs w:val="28"/>
        </w:rPr>
        <w:t>И,</w:t>
      </w:r>
      <w:r w:rsidRPr="00FD6D8A">
        <w:rPr>
          <w:rFonts w:ascii="Times New Roman" w:hAnsi="Times New Roman" w:cs="Times New Roman"/>
          <w:kern w:val="28"/>
          <w:sz w:val="28"/>
          <w:szCs w:val="28"/>
        </w:rPr>
        <w:t xml:space="preserve"> наоборот, </w:t>
      </w:r>
      <w:r w:rsidR="004277F5" w:rsidRPr="00FD6D8A">
        <w:rPr>
          <w:rFonts w:ascii="Times New Roman" w:hAnsi="Times New Roman" w:cs="Times New Roman"/>
          <w:kern w:val="28"/>
          <w:sz w:val="28"/>
          <w:szCs w:val="28"/>
        </w:rPr>
        <w:t>там,</w:t>
      </w:r>
      <w:r w:rsidRPr="00FD6D8A">
        <w:rPr>
          <w:rFonts w:ascii="Times New Roman" w:hAnsi="Times New Roman" w:cs="Times New Roman"/>
          <w:kern w:val="28"/>
          <w:sz w:val="28"/>
          <w:szCs w:val="28"/>
        </w:rPr>
        <w:t xml:space="preserve"> где есть управляющее </w:t>
      </w:r>
      <w:r w:rsidR="004277F5" w:rsidRPr="00FD6D8A">
        <w:rPr>
          <w:rFonts w:ascii="Times New Roman" w:hAnsi="Times New Roman" w:cs="Times New Roman"/>
          <w:kern w:val="28"/>
          <w:sz w:val="28"/>
          <w:szCs w:val="28"/>
        </w:rPr>
        <w:t>воздействие,</w:t>
      </w:r>
      <w:r w:rsidRPr="00FD6D8A">
        <w:rPr>
          <w:rFonts w:ascii="Times New Roman" w:hAnsi="Times New Roman" w:cs="Times New Roman"/>
          <w:kern w:val="28"/>
          <w:sz w:val="28"/>
          <w:szCs w:val="28"/>
        </w:rPr>
        <w:t xml:space="preserve"> наличествует система.</w:t>
      </w:r>
    </w:p>
    <w:p w:rsidR="00E931D5" w:rsidRPr="00FD6D8A" w:rsidRDefault="00E931D5" w:rsidP="00FD6D8A">
      <w:pPr>
        <w:pStyle w:val="HTML"/>
        <w:spacing w:line="360" w:lineRule="auto"/>
        <w:ind w:firstLine="709"/>
        <w:jc w:val="both"/>
        <w:rPr>
          <w:rFonts w:ascii="Times New Roman" w:hAnsi="Times New Roman" w:cs="Times New Roman"/>
          <w:kern w:val="28"/>
          <w:sz w:val="28"/>
          <w:szCs w:val="28"/>
        </w:rPr>
      </w:pPr>
    </w:p>
    <w:p w:rsidR="00DA5956" w:rsidRPr="00FD6D8A" w:rsidRDefault="00331984" w:rsidP="00FD6D8A">
      <w:pPr>
        <w:pStyle w:val="HTML"/>
        <w:spacing w:line="360" w:lineRule="auto"/>
        <w:ind w:firstLine="709"/>
        <w:jc w:val="center"/>
        <w:rPr>
          <w:rFonts w:ascii="Times New Roman" w:hAnsi="Times New Roman" w:cs="Times New Roman"/>
          <w:b/>
          <w:kern w:val="28"/>
          <w:sz w:val="28"/>
          <w:szCs w:val="28"/>
        </w:rPr>
      </w:pPr>
      <w:r w:rsidRPr="00FD6D8A">
        <w:rPr>
          <w:rFonts w:ascii="Times New Roman" w:hAnsi="Times New Roman" w:cs="Times New Roman"/>
          <w:kern w:val="28"/>
          <w:sz w:val="28"/>
          <w:szCs w:val="28"/>
        </w:rPr>
        <w:br w:type="page"/>
      </w:r>
      <w:r w:rsidR="00DA5956" w:rsidRPr="00FD6D8A">
        <w:rPr>
          <w:rFonts w:ascii="Times New Roman" w:hAnsi="Times New Roman" w:cs="Times New Roman"/>
          <w:b/>
          <w:kern w:val="28"/>
          <w:sz w:val="28"/>
          <w:szCs w:val="28"/>
        </w:rPr>
        <w:t>2. СОЦИАЛЬНОЕ УПРАВЛЕНИЕ И ЕГО ВИДЫ</w:t>
      </w:r>
    </w:p>
    <w:p w:rsidR="00DA5956" w:rsidRPr="00FD6D8A" w:rsidRDefault="00DA5956" w:rsidP="00FD6D8A">
      <w:pPr>
        <w:widowControl/>
        <w:snapToGrid/>
        <w:spacing w:line="360" w:lineRule="auto"/>
        <w:ind w:firstLine="709"/>
        <w:rPr>
          <w:kern w:val="28"/>
          <w:sz w:val="28"/>
          <w:szCs w:val="28"/>
        </w:rPr>
      </w:pPr>
    </w:p>
    <w:p w:rsidR="00CB50B0" w:rsidRPr="00FD6D8A" w:rsidRDefault="00CB50B0" w:rsidP="00FD6D8A">
      <w:pPr>
        <w:widowControl/>
        <w:snapToGrid/>
        <w:spacing w:line="360" w:lineRule="auto"/>
        <w:ind w:firstLine="709"/>
        <w:rPr>
          <w:kern w:val="28"/>
          <w:sz w:val="28"/>
          <w:szCs w:val="28"/>
        </w:rPr>
      </w:pPr>
      <w:r w:rsidRPr="00FD6D8A">
        <w:rPr>
          <w:kern w:val="28"/>
          <w:sz w:val="28"/>
          <w:szCs w:val="28"/>
        </w:rPr>
        <w:t>Под социальным управлением понимается управление в сфере человеческой деятельности, управление общественными отношениями и процессами в обществе, управление поведением людей и их коллективами, управление организациями, в которых трудятся люди. Совместная общественная деятельность людей осуществляется в различных областях: например, в процессе производства и потребления материальных благ, в социально-политической, идеологической (в том числе и этической), культурной, семейной сферах. Протекаемые в указанных областях процессы, отличающиеся порой особой сложностью и важностью, требуют руководства, т. е. приведения отношений в законченную систему, создания упорядоченности общественных связей. В каждой сфере, обладающей качественным своеобразием, приемлемы лишь специальные системы управленческой организации.</w:t>
      </w:r>
      <w:r w:rsidR="00DA5956" w:rsidRPr="00FD6D8A">
        <w:rPr>
          <w:kern w:val="28"/>
          <w:sz w:val="28"/>
          <w:szCs w:val="28"/>
        </w:rPr>
        <w:t xml:space="preserve"> </w:t>
      </w:r>
      <w:r w:rsidRPr="00FD6D8A">
        <w:rPr>
          <w:kern w:val="28"/>
          <w:sz w:val="28"/>
          <w:szCs w:val="28"/>
        </w:rPr>
        <w:t xml:space="preserve">Таким образом, управленческое начало обязательно, в частности, и для социальной системы, в которой выделяются два участника управления </w:t>
      </w:r>
      <w:r w:rsidR="00DA5956" w:rsidRPr="00FD6D8A">
        <w:rPr>
          <w:kern w:val="28"/>
          <w:sz w:val="28"/>
          <w:szCs w:val="28"/>
        </w:rPr>
        <w:t>-</w:t>
      </w:r>
      <w:r w:rsidRPr="00FD6D8A">
        <w:rPr>
          <w:kern w:val="28"/>
          <w:sz w:val="28"/>
          <w:szCs w:val="28"/>
        </w:rPr>
        <w:t xml:space="preserve"> субъект и объект с прямыми и обратными связями между ними</w:t>
      </w:r>
      <w:r w:rsidR="00C27912" w:rsidRPr="00FD6D8A">
        <w:rPr>
          <w:kern w:val="28"/>
          <w:sz w:val="28"/>
          <w:szCs w:val="28"/>
        </w:rPr>
        <w:t xml:space="preserve"> [6 с. 94].</w:t>
      </w:r>
    </w:p>
    <w:p w:rsidR="00CB50B0" w:rsidRPr="00FD6D8A" w:rsidRDefault="00CB50B0" w:rsidP="00FD6D8A">
      <w:pPr>
        <w:widowControl/>
        <w:snapToGrid/>
        <w:spacing w:line="360" w:lineRule="auto"/>
        <w:ind w:firstLine="709"/>
        <w:rPr>
          <w:kern w:val="28"/>
          <w:sz w:val="28"/>
          <w:szCs w:val="28"/>
        </w:rPr>
      </w:pPr>
      <w:r w:rsidRPr="00FD6D8A">
        <w:rPr>
          <w:kern w:val="28"/>
          <w:sz w:val="28"/>
          <w:szCs w:val="28"/>
        </w:rPr>
        <w:t>Сущность социального управления раскрывается в процессе анализа следующих его аспектов:</w:t>
      </w:r>
      <w:r w:rsidR="00DA5956" w:rsidRPr="00FD6D8A">
        <w:rPr>
          <w:kern w:val="28"/>
          <w:sz w:val="28"/>
          <w:szCs w:val="28"/>
        </w:rPr>
        <w:t xml:space="preserve"> </w:t>
      </w:r>
      <w:r w:rsidRPr="00FD6D8A">
        <w:rPr>
          <w:kern w:val="28"/>
          <w:sz w:val="28"/>
          <w:szCs w:val="28"/>
        </w:rPr>
        <w:t>1) упра</w:t>
      </w:r>
      <w:r w:rsidR="00DA5956" w:rsidRPr="00FD6D8A">
        <w:rPr>
          <w:kern w:val="28"/>
          <w:sz w:val="28"/>
          <w:szCs w:val="28"/>
        </w:rPr>
        <w:t>вление как абстрактное понятие</w:t>
      </w:r>
      <w:r w:rsidRPr="00FD6D8A">
        <w:rPr>
          <w:kern w:val="28"/>
          <w:sz w:val="28"/>
          <w:szCs w:val="28"/>
        </w:rPr>
        <w:t>;</w:t>
      </w:r>
      <w:r w:rsidR="00DA5956" w:rsidRPr="00FD6D8A">
        <w:rPr>
          <w:kern w:val="28"/>
          <w:sz w:val="28"/>
          <w:szCs w:val="28"/>
        </w:rPr>
        <w:t xml:space="preserve"> </w:t>
      </w:r>
      <w:r w:rsidRPr="00FD6D8A">
        <w:rPr>
          <w:kern w:val="28"/>
          <w:sz w:val="28"/>
          <w:szCs w:val="28"/>
        </w:rPr>
        <w:t>2) управление как функция;</w:t>
      </w:r>
      <w:r w:rsidR="00DA5956" w:rsidRPr="00FD6D8A">
        <w:rPr>
          <w:kern w:val="28"/>
          <w:sz w:val="28"/>
          <w:szCs w:val="28"/>
        </w:rPr>
        <w:t xml:space="preserve"> </w:t>
      </w:r>
      <w:r w:rsidRPr="00FD6D8A">
        <w:rPr>
          <w:kern w:val="28"/>
          <w:sz w:val="28"/>
          <w:szCs w:val="28"/>
        </w:rPr>
        <w:t xml:space="preserve">3) </w:t>
      </w:r>
      <w:r w:rsidR="00DA5956" w:rsidRPr="00FD6D8A">
        <w:rPr>
          <w:kern w:val="28"/>
          <w:sz w:val="28"/>
          <w:szCs w:val="28"/>
        </w:rPr>
        <w:t>управление как процесс</w:t>
      </w:r>
      <w:r w:rsidRPr="00FD6D8A">
        <w:rPr>
          <w:kern w:val="28"/>
          <w:sz w:val="28"/>
          <w:szCs w:val="28"/>
        </w:rPr>
        <w:t xml:space="preserve">. Иногда говорят, что "процесс управления </w:t>
      </w:r>
      <w:r w:rsidR="00DA5956" w:rsidRPr="00FD6D8A">
        <w:rPr>
          <w:kern w:val="28"/>
          <w:sz w:val="28"/>
          <w:szCs w:val="28"/>
        </w:rPr>
        <w:t>-</w:t>
      </w:r>
      <w:r w:rsidRPr="00FD6D8A">
        <w:rPr>
          <w:kern w:val="28"/>
          <w:sz w:val="28"/>
          <w:szCs w:val="28"/>
        </w:rPr>
        <w:t xml:space="preserve"> это порядок осуществления механизма управления"; весьма интересным является мнение, что управленческий процесс </w:t>
      </w:r>
      <w:r w:rsidR="00DA5956" w:rsidRPr="00FD6D8A">
        <w:rPr>
          <w:kern w:val="28"/>
          <w:sz w:val="28"/>
          <w:szCs w:val="28"/>
        </w:rPr>
        <w:t>-</w:t>
      </w:r>
      <w:r w:rsidRPr="00FD6D8A">
        <w:rPr>
          <w:kern w:val="28"/>
          <w:sz w:val="28"/>
          <w:szCs w:val="28"/>
        </w:rPr>
        <w:t xml:space="preserve"> это процесс достижения нормативно установленных целей управления посредством использования организационно-правовых и иных средств управленческого воздействия;</w:t>
      </w:r>
      <w:r w:rsidR="00DA5956" w:rsidRPr="00FD6D8A">
        <w:rPr>
          <w:kern w:val="28"/>
          <w:sz w:val="28"/>
          <w:szCs w:val="28"/>
        </w:rPr>
        <w:t xml:space="preserve"> </w:t>
      </w:r>
      <w:r w:rsidRPr="00FD6D8A">
        <w:rPr>
          <w:kern w:val="28"/>
          <w:sz w:val="28"/>
          <w:szCs w:val="28"/>
        </w:rPr>
        <w:t xml:space="preserve">4) управление в конкретной сфере. В этом смысле государственное управление имеет существенные отличия от управления негосударственными коммерческими или некоммерческими организациями, от управления в политической партии, а управление наукой отлично от управления административно-политической сферой, равно как и </w:t>
      </w:r>
      <w:r w:rsidR="004277F5" w:rsidRPr="00FD6D8A">
        <w:rPr>
          <w:kern w:val="28"/>
          <w:sz w:val="28"/>
          <w:szCs w:val="28"/>
        </w:rPr>
        <w:t>управление,</w:t>
      </w:r>
      <w:r w:rsidRPr="00FD6D8A">
        <w:rPr>
          <w:kern w:val="28"/>
          <w:sz w:val="28"/>
          <w:szCs w:val="28"/>
        </w:rPr>
        <w:t xml:space="preserve"> внутренними делами, охраной общественного порядка </w:t>
      </w:r>
      <w:r w:rsidR="00DA5956" w:rsidRPr="00FD6D8A">
        <w:rPr>
          <w:kern w:val="28"/>
          <w:sz w:val="28"/>
          <w:szCs w:val="28"/>
        </w:rPr>
        <w:t>-</w:t>
      </w:r>
      <w:r w:rsidRPr="00FD6D8A">
        <w:rPr>
          <w:kern w:val="28"/>
          <w:sz w:val="28"/>
          <w:szCs w:val="28"/>
        </w:rPr>
        <w:t xml:space="preserve"> от управления в сфере строительства;</w:t>
      </w:r>
      <w:r w:rsidR="00DA5956" w:rsidRPr="00FD6D8A">
        <w:rPr>
          <w:kern w:val="28"/>
          <w:sz w:val="28"/>
          <w:szCs w:val="28"/>
        </w:rPr>
        <w:t xml:space="preserve"> </w:t>
      </w:r>
      <w:r w:rsidRPr="00FD6D8A">
        <w:rPr>
          <w:kern w:val="28"/>
          <w:sz w:val="28"/>
          <w:szCs w:val="28"/>
        </w:rPr>
        <w:t>5) управление как конкретная организация (это отдельный орган управления, имеющий свое специальное назначение и особое место в механизме управления).</w:t>
      </w:r>
      <w:r w:rsidR="00DA5956" w:rsidRPr="00FD6D8A">
        <w:rPr>
          <w:kern w:val="28"/>
          <w:sz w:val="28"/>
          <w:szCs w:val="28"/>
        </w:rPr>
        <w:t xml:space="preserve"> </w:t>
      </w:r>
      <w:r w:rsidRPr="00FD6D8A">
        <w:rPr>
          <w:kern w:val="28"/>
          <w:sz w:val="28"/>
          <w:szCs w:val="28"/>
        </w:rPr>
        <w:t xml:space="preserve">Содержанием социального управления является упорядочение общественных отношений, регулирование организации и функционирования социального порядка и общественных объединений, обеспечение условий для гармоничного развития личности, соблюдение и защита прав и свобод человека и гражданина. Во всех этих случаях объектом управления становятся социально-волевые связи, поведение человека и его действия. Однако человек </w:t>
      </w:r>
      <w:r w:rsidR="00DA5956" w:rsidRPr="00FD6D8A">
        <w:rPr>
          <w:kern w:val="28"/>
          <w:sz w:val="28"/>
          <w:szCs w:val="28"/>
        </w:rPr>
        <w:t>-</w:t>
      </w:r>
      <w:r w:rsidRPr="00FD6D8A">
        <w:rPr>
          <w:kern w:val="28"/>
          <w:sz w:val="28"/>
          <w:szCs w:val="28"/>
        </w:rPr>
        <w:t xml:space="preserve"> это и субъект социального управления, которое осуществляется им в отношении других людей. В каждом конкретном случае субъектом социального управления выступают как отдельные личности, так и организации: государственные, общественные, международные.</w:t>
      </w:r>
    </w:p>
    <w:p w:rsidR="00CB50B0" w:rsidRPr="00FD6D8A" w:rsidRDefault="00CB50B0" w:rsidP="00FD6D8A">
      <w:pPr>
        <w:widowControl/>
        <w:snapToGrid/>
        <w:spacing w:line="360" w:lineRule="auto"/>
        <w:ind w:firstLine="709"/>
        <w:rPr>
          <w:kern w:val="28"/>
          <w:sz w:val="28"/>
          <w:szCs w:val="28"/>
        </w:rPr>
      </w:pPr>
      <w:r w:rsidRPr="00FD6D8A">
        <w:rPr>
          <w:kern w:val="28"/>
          <w:sz w:val="28"/>
          <w:szCs w:val="28"/>
        </w:rPr>
        <w:t xml:space="preserve">Социальное управление включает понятие социально-управленческой деятельности, которое является более широким по отношению к термину "управление". Управленческая деятельность предполагает наличие практического элемента в осуществлении управления, т. е. характеризуется непосредственным осуществлением функций социального управления </w:t>
      </w:r>
      <w:r w:rsidR="00DA5956" w:rsidRPr="00FD6D8A">
        <w:rPr>
          <w:kern w:val="28"/>
          <w:sz w:val="28"/>
          <w:szCs w:val="28"/>
        </w:rPr>
        <w:t>-</w:t>
      </w:r>
      <w:r w:rsidRPr="00FD6D8A">
        <w:rPr>
          <w:kern w:val="28"/>
          <w:sz w:val="28"/>
          <w:szCs w:val="28"/>
        </w:rPr>
        <w:t xml:space="preserve"> исполнением норм, правил, организацией, руководством, координированием, учетом и контролем.</w:t>
      </w:r>
    </w:p>
    <w:p w:rsidR="00CB50B0" w:rsidRPr="00FD6D8A" w:rsidRDefault="00CB50B0" w:rsidP="00FD6D8A">
      <w:pPr>
        <w:widowControl/>
        <w:snapToGrid/>
        <w:spacing w:line="360" w:lineRule="auto"/>
        <w:ind w:firstLine="709"/>
        <w:rPr>
          <w:kern w:val="28"/>
          <w:sz w:val="28"/>
          <w:szCs w:val="28"/>
        </w:rPr>
      </w:pPr>
      <w:r w:rsidRPr="00FD6D8A">
        <w:rPr>
          <w:kern w:val="28"/>
          <w:sz w:val="28"/>
          <w:szCs w:val="28"/>
        </w:rPr>
        <w:t xml:space="preserve">Создание организационной структуры социального управления </w:t>
      </w:r>
      <w:r w:rsidR="00DA5956" w:rsidRPr="00FD6D8A">
        <w:rPr>
          <w:kern w:val="28"/>
          <w:sz w:val="28"/>
          <w:szCs w:val="28"/>
        </w:rPr>
        <w:t>-</w:t>
      </w:r>
      <w:r w:rsidRPr="00FD6D8A">
        <w:rPr>
          <w:kern w:val="28"/>
          <w:sz w:val="28"/>
          <w:szCs w:val="28"/>
        </w:rPr>
        <w:t xml:space="preserve"> необходимое, но недостаточное условие достижения поставленной цели и решения задач управления. Реальность управления обеспечивается такими его качествами, как организованность, ответственность, подчиненность, сила, воля. Взятые в совокупности, они образуют новое качество </w:t>
      </w:r>
      <w:r w:rsidR="00DA5956" w:rsidRPr="00FD6D8A">
        <w:rPr>
          <w:kern w:val="28"/>
          <w:sz w:val="28"/>
          <w:szCs w:val="28"/>
        </w:rPr>
        <w:t>-</w:t>
      </w:r>
      <w:r w:rsidRPr="00FD6D8A">
        <w:rPr>
          <w:kern w:val="28"/>
          <w:sz w:val="28"/>
          <w:szCs w:val="28"/>
        </w:rPr>
        <w:t xml:space="preserve"> властность управления, т. е. наделение субъекта управленческой деятельности необходимыми полномочиями для успешной реализации возложенных на него управленческих </w:t>
      </w:r>
      <w:r w:rsidR="00DA5956" w:rsidRPr="00FD6D8A">
        <w:rPr>
          <w:kern w:val="28"/>
          <w:sz w:val="28"/>
          <w:szCs w:val="28"/>
        </w:rPr>
        <w:t>функции</w:t>
      </w:r>
      <w:r w:rsidRPr="00FD6D8A">
        <w:rPr>
          <w:kern w:val="28"/>
          <w:sz w:val="28"/>
          <w:szCs w:val="28"/>
        </w:rPr>
        <w:t xml:space="preserve">. Таким образом, управление неотделимо от понятия "власть", "государственная власть". Властность управления обусловливает возникновение организационных связей, обеспечивающих подчинение участников совместной общественной деятельности желанию субъекта управления, его "господствующей" воле. Власть </w:t>
      </w:r>
      <w:r w:rsidR="00DA5956" w:rsidRPr="00FD6D8A">
        <w:rPr>
          <w:kern w:val="28"/>
          <w:sz w:val="28"/>
          <w:szCs w:val="28"/>
        </w:rPr>
        <w:t>-</w:t>
      </w:r>
      <w:r w:rsidRPr="00FD6D8A">
        <w:rPr>
          <w:kern w:val="28"/>
          <w:sz w:val="28"/>
          <w:szCs w:val="28"/>
        </w:rPr>
        <w:t xml:space="preserve"> это необходимое средство регулирования социальных процессов; она формирует единую, отвечающую публичным интересам организационно-управляющую волю и обеспечивает создание социального порядка, демократических основ жизни общества. Властность социального управления включает и такое социальное явление, как авторитет. Социальное управление должно обеспечивать взаимодействие двух факторов: с одной стороны, властных полномочий и авторитета субъекта управления и самого управления (в широком смысле </w:t>
      </w:r>
      <w:r w:rsidR="00DA5956" w:rsidRPr="00FD6D8A">
        <w:rPr>
          <w:kern w:val="28"/>
          <w:sz w:val="28"/>
          <w:szCs w:val="28"/>
        </w:rPr>
        <w:t>-</w:t>
      </w:r>
      <w:r w:rsidRPr="00FD6D8A">
        <w:rPr>
          <w:kern w:val="28"/>
          <w:sz w:val="28"/>
          <w:szCs w:val="28"/>
        </w:rPr>
        <w:t xml:space="preserve"> авторитета самого государства), а с другой </w:t>
      </w:r>
      <w:r w:rsidR="00DA5956" w:rsidRPr="00FD6D8A">
        <w:rPr>
          <w:kern w:val="28"/>
          <w:sz w:val="28"/>
          <w:szCs w:val="28"/>
        </w:rPr>
        <w:t>-</w:t>
      </w:r>
      <w:r w:rsidRPr="00FD6D8A">
        <w:rPr>
          <w:kern w:val="28"/>
          <w:sz w:val="28"/>
          <w:szCs w:val="28"/>
        </w:rPr>
        <w:t xml:space="preserve"> добровольного исполнения людьми и их организациями социальных норм, сознательного подчинения субъекту власти и управления, а также его предписаниям. Баланс этих явлений и создает необходимое качество социальной управленческой деятельности.</w:t>
      </w:r>
      <w:r w:rsidR="00DA5956" w:rsidRPr="00FD6D8A">
        <w:rPr>
          <w:kern w:val="28"/>
          <w:sz w:val="28"/>
          <w:szCs w:val="28"/>
        </w:rPr>
        <w:t xml:space="preserve"> </w:t>
      </w:r>
      <w:r w:rsidRPr="00FD6D8A">
        <w:rPr>
          <w:kern w:val="28"/>
          <w:sz w:val="28"/>
          <w:szCs w:val="28"/>
        </w:rPr>
        <w:t>Центральной проблемой в социальном управлении является проблема власти (подчинения). Если в качестве примера взять государственное управление, то в литературе конца 80-х гг. мы найдем активное обсуждение таких тем, как перемещение акцентов с волевого воздействия субъекта управления на объект</w:t>
      </w:r>
      <w:r w:rsidR="00DA5956" w:rsidRPr="00FD6D8A">
        <w:rPr>
          <w:kern w:val="28"/>
          <w:sz w:val="28"/>
          <w:szCs w:val="28"/>
        </w:rPr>
        <w:t xml:space="preserve"> </w:t>
      </w:r>
      <w:r w:rsidRPr="00FD6D8A">
        <w:rPr>
          <w:kern w:val="28"/>
          <w:sz w:val="28"/>
          <w:szCs w:val="28"/>
        </w:rPr>
        <w:t xml:space="preserve">на отношения взаимной ответственности, партнерства, самостоятельности, договоров, координации, общего руководства. Властность социального управления проявляется в различных формах. Соблюдение надлежащего порядка в общественном объединении базируется на выработанных социальных нормах, моральных ценностях, традициях и правилах, установленных самим объединением. Добровольное подчинение этой власти </w:t>
      </w:r>
      <w:r w:rsidR="00DA5956" w:rsidRPr="00FD6D8A">
        <w:rPr>
          <w:kern w:val="28"/>
          <w:sz w:val="28"/>
          <w:szCs w:val="28"/>
        </w:rPr>
        <w:t>-</w:t>
      </w:r>
      <w:r w:rsidRPr="00FD6D8A">
        <w:rPr>
          <w:kern w:val="28"/>
          <w:sz w:val="28"/>
          <w:szCs w:val="28"/>
        </w:rPr>
        <w:t xml:space="preserve"> та основа, на которой создано само объединение. Государственное управление характеризуется реализацией власт</w:t>
      </w:r>
      <w:r w:rsidR="00DA5956" w:rsidRPr="00FD6D8A">
        <w:rPr>
          <w:kern w:val="28"/>
          <w:sz w:val="28"/>
          <w:szCs w:val="28"/>
        </w:rPr>
        <w:t xml:space="preserve">ных </w:t>
      </w:r>
      <w:r w:rsidRPr="00FD6D8A">
        <w:rPr>
          <w:kern w:val="28"/>
          <w:sz w:val="28"/>
          <w:szCs w:val="28"/>
        </w:rPr>
        <w:t>полномочий, принятием административных актов, использованием установленных законом процедур. Осуществление власти в коммерческих организациях исходит из необходимости выполнения установленных законом предписаний и базируется на моральных нормах, а также на созданных самой организацией механизмах экономической мотивации работников.</w:t>
      </w:r>
    </w:p>
    <w:p w:rsidR="00CB50B0" w:rsidRPr="00FD6D8A" w:rsidRDefault="00CB50B0" w:rsidP="00FD6D8A">
      <w:pPr>
        <w:widowControl/>
        <w:snapToGrid/>
        <w:spacing w:line="360" w:lineRule="auto"/>
        <w:ind w:firstLine="709"/>
        <w:rPr>
          <w:kern w:val="28"/>
          <w:sz w:val="28"/>
          <w:szCs w:val="28"/>
        </w:rPr>
      </w:pPr>
      <w:r w:rsidRPr="00FD6D8A">
        <w:rPr>
          <w:kern w:val="28"/>
          <w:sz w:val="28"/>
          <w:szCs w:val="28"/>
        </w:rPr>
        <w:t>Таким образом, социальное управление представляет собой общественные отношения между субъектом и объектом управления, сущностью которых является властное, организующее либо регулятивное, воздействие субъекта управления на поведение (деятельность) людей и их организаций, являющихся участниками социально-управленческой деятельности. Социальное управление характеризуется тем, что оно: а) возникает в связи с потребностью организации и регулирования деятельности людей и их организаций, а также установления стандартов их поведения и действий; б) направлено на достижение целей и решение задач управления, заключающихся в удовлетворении публичных интересов путем осуществления совместной деятельности людей;</w:t>
      </w:r>
      <w:r w:rsidR="00DA5956" w:rsidRPr="00FD6D8A">
        <w:rPr>
          <w:kern w:val="28"/>
          <w:sz w:val="28"/>
          <w:szCs w:val="28"/>
        </w:rPr>
        <w:t xml:space="preserve"> </w:t>
      </w:r>
      <w:r w:rsidRPr="00FD6D8A">
        <w:rPr>
          <w:kern w:val="28"/>
          <w:sz w:val="28"/>
          <w:szCs w:val="28"/>
        </w:rPr>
        <w:t>г) использует имеющиеся властные полномочия и функции;</w:t>
      </w:r>
      <w:r w:rsidR="00DA5956" w:rsidRPr="00FD6D8A">
        <w:rPr>
          <w:kern w:val="28"/>
          <w:sz w:val="28"/>
          <w:szCs w:val="28"/>
        </w:rPr>
        <w:t xml:space="preserve"> </w:t>
      </w:r>
      <w:r w:rsidRPr="00FD6D8A">
        <w:rPr>
          <w:kern w:val="28"/>
          <w:sz w:val="28"/>
          <w:szCs w:val="28"/>
        </w:rPr>
        <w:t>д) осуществляется на началах</w:t>
      </w:r>
      <w:r w:rsidR="00DA5956" w:rsidRPr="00FD6D8A">
        <w:rPr>
          <w:kern w:val="28"/>
          <w:sz w:val="28"/>
          <w:szCs w:val="28"/>
        </w:rPr>
        <w:t xml:space="preserve"> подчиненности участников управ</w:t>
      </w:r>
      <w:r w:rsidRPr="00FD6D8A">
        <w:rPr>
          <w:kern w:val="28"/>
          <w:sz w:val="28"/>
          <w:szCs w:val="28"/>
        </w:rPr>
        <w:t>ленческой деятельности единой управляющей воли субъекта управления (лица, коллектива, организации).</w:t>
      </w:r>
    </w:p>
    <w:p w:rsidR="00CB50B0" w:rsidRPr="00FD6D8A" w:rsidRDefault="00CB50B0" w:rsidP="00FD6D8A">
      <w:pPr>
        <w:widowControl/>
        <w:snapToGrid/>
        <w:spacing w:line="360" w:lineRule="auto"/>
        <w:ind w:firstLine="709"/>
        <w:rPr>
          <w:kern w:val="28"/>
          <w:sz w:val="28"/>
          <w:szCs w:val="28"/>
        </w:rPr>
      </w:pPr>
      <w:r w:rsidRPr="00FD6D8A">
        <w:rPr>
          <w:kern w:val="28"/>
          <w:sz w:val="28"/>
          <w:szCs w:val="28"/>
        </w:rPr>
        <w:t>Социальное управление включает несколько видов, различающих по целям, задачам, функциям, субъектам и их полномочиям, а также процедурам управления: 1) государственное управление (управление в области организации и функционирования государства, государственной исполнительной власти); 2) местное управление (муниципальное управление, местное самоуправление, коммунальное управление); 3) общественное управление (управление в общественных объединениях и некоммерческих организациях); 4) коммерческое управление (управление в коммерческих организациях, созданных с целью извлечения прибыли и распределяющих полученную прибыль между их участниками).</w:t>
      </w:r>
    </w:p>
    <w:p w:rsidR="00CB50B0" w:rsidRPr="00FD6D8A" w:rsidRDefault="00CB50B0" w:rsidP="00FD6D8A">
      <w:pPr>
        <w:pStyle w:val="HTML"/>
        <w:spacing w:line="360" w:lineRule="auto"/>
        <w:ind w:firstLine="709"/>
        <w:jc w:val="both"/>
        <w:rPr>
          <w:rFonts w:ascii="Times New Roman" w:hAnsi="Times New Roman" w:cs="Times New Roman"/>
          <w:kern w:val="28"/>
          <w:sz w:val="28"/>
          <w:szCs w:val="28"/>
        </w:rPr>
      </w:pPr>
    </w:p>
    <w:p w:rsidR="00947CD1" w:rsidRPr="00FD6D8A" w:rsidRDefault="00CB50B0" w:rsidP="00FD6D8A">
      <w:pPr>
        <w:pStyle w:val="HTML"/>
        <w:spacing w:line="360" w:lineRule="auto"/>
        <w:ind w:firstLine="709"/>
        <w:jc w:val="center"/>
        <w:rPr>
          <w:rFonts w:ascii="Times New Roman" w:hAnsi="Times New Roman" w:cs="Times New Roman"/>
          <w:b/>
          <w:kern w:val="28"/>
          <w:sz w:val="28"/>
          <w:szCs w:val="28"/>
        </w:rPr>
      </w:pPr>
      <w:r w:rsidRPr="00FD6D8A">
        <w:rPr>
          <w:rFonts w:ascii="Times New Roman" w:hAnsi="Times New Roman" w:cs="Times New Roman"/>
          <w:kern w:val="28"/>
          <w:sz w:val="28"/>
          <w:szCs w:val="28"/>
        </w:rPr>
        <w:br w:type="page"/>
      </w:r>
      <w:r w:rsidR="00947CD1" w:rsidRPr="00FD6D8A">
        <w:rPr>
          <w:rFonts w:ascii="Times New Roman" w:hAnsi="Times New Roman" w:cs="Times New Roman"/>
          <w:b/>
          <w:kern w:val="28"/>
          <w:sz w:val="28"/>
          <w:szCs w:val="28"/>
        </w:rPr>
        <w:t>3. ГОСУДАРСТВЕННОЕ УПРАВЛЕНИЕ. СУБЪЕКТЫ ГОСУДАРСТВЕННОГО УПРАВЛЕНИЯ</w:t>
      </w:r>
    </w:p>
    <w:p w:rsidR="00947CD1" w:rsidRPr="00FD6D8A" w:rsidRDefault="00947CD1" w:rsidP="00FD6D8A">
      <w:pPr>
        <w:widowControl/>
        <w:snapToGrid/>
        <w:spacing w:line="360" w:lineRule="auto"/>
        <w:ind w:firstLine="709"/>
        <w:jc w:val="center"/>
        <w:rPr>
          <w:b/>
          <w:kern w:val="28"/>
          <w:sz w:val="28"/>
          <w:szCs w:val="28"/>
        </w:rPr>
      </w:pPr>
    </w:p>
    <w:p w:rsidR="00947CD1" w:rsidRPr="00FD6D8A" w:rsidRDefault="00947CD1" w:rsidP="00FD6D8A">
      <w:pPr>
        <w:widowControl/>
        <w:snapToGrid/>
        <w:spacing w:line="360" w:lineRule="auto"/>
        <w:ind w:firstLine="709"/>
        <w:rPr>
          <w:kern w:val="28"/>
          <w:sz w:val="28"/>
          <w:szCs w:val="28"/>
        </w:rPr>
      </w:pPr>
      <w:r w:rsidRPr="00FD6D8A">
        <w:rPr>
          <w:kern w:val="28"/>
          <w:sz w:val="28"/>
          <w:szCs w:val="28"/>
        </w:rPr>
        <w:t xml:space="preserve">Термин </w:t>
      </w:r>
      <w:r w:rsidR="00DA5956" w:rsidRPr="00FD6D8A">
        <w:rPr>
          <w:kern w:val="28"/>
          <w:sz w:val="28"/>
          <w:szCs w:val="28"/>
        </w:rPr>
        <w:t>«</w:t>
      </w:r>
      <w:r w:rsidRPr="00FD6D8A">
        <w:rPr>
          <w:kern w:val="28"/>
          <w:sz w:val="28"/>
          <w:szCs w:val="28"/>
        </w:rPr>
        <w:t>государственное управление</w:t>
      </w:r>
      <w:r w:rsidR="00DA5956" w:rsidRPr="00FD6D8A">
        <w:rPr>
          <w:kern w:val="28"/>
          <w:sz w:val="28"/>
          <w:szCs w:val="28"/>
        </w:rPr>
        <w:t>»</w:t>
      </w:r>
      <w:r w:rsidRPr="00FD6D8A">
        <w:rPr>
          <w:kern w:val="28"/>
          <w:sz w:val="28"/>
          <w:szCs w:val="28"/>
        </w:rPr>
        <w:t xml:space="preserve">, видимо, не потеряет своего важнейшего значения в практике функционирования государства, несмотря на изменения в понятийном аппарате различных наук, изучающих этот феномен, по крайней мере, до тех пор, пока существует само государство. Именно с позиций взаимосвязи понятий </w:t>
      </w:r>
      <w:r w:rsidR="00DA5956" w:rsidRPr="00FD6D8A">
        <w:rPr>
          <w:kern w:val="28"/>
          <w:sz w:val="28"/>
          <w:szCs w:val="28"/>
        </w:rPr>
        <w:t>«</w:t>
      </w:r>
      <w:r w:rsidRPr="00FD6D8A">
        <w:rPr>
          <w:kern w:val="28"/>
          <w:sz w:val="28"/>
          <w:szCs w:val="28"/>
        </w:rPr>
        <w:t>государство</w:t>
      </w:r>
      <w:r w:rsidR="00DA5956" w:rsidRPr="00FD6D8A">
        <w:rPr>
          <w:kern w:val="28"/>
          <w:sz w:val="28"/>
          <w:szCs w:val="28"/>
        </w:rPr>
        <w:t>»</w:t>
      </w:r>
      <w:r w:rsidRPr="00FD6D8A">
        <w:rPr>
          <w:kern w:val="28"/>
          <w:sz w:val="28"/>
          <w:szCs w:val="28"/>
        </w:rPr>
        <w:t xml:space="preserve"> и </w:t>
      </w:r>
      <w:r w:rsidR="00DA5956" w:rsidRPr="00FD6D8A">
        <w:rPr>
          <w:kern w:val="28"/>
          <w:sz w:val="28"/>
          <w:szCs w:val="28"/>
        </w:rPr>
        <w:t>«</w:t>
      </w:r>
      <w:r w:rsidRPr="00FD6D8A">
        <w:rPr>
          <w:kern w:val="28"/>
          <w:sz w:val="28"/>
          <w:szCs w:val="28"/>
        </w:rPr>
        <w:t>управление</w:t>
      </w:r>
      <w:r w:rsidR="00DA5956" w:rsidRPr="00FD6D8A">
        <w:rPr>
          <w:kern w:val="28"/>
          <w:sz w:val="28"/>
          <w:szCs w:val="28"/>
        </w:rPr>
        <w:t>»</w:t>
      </w:r>
      <w:r w:rsidRPr="00FD6D8A">
        <w:rPr>
          <w:kern w:val="28"/>
          <w:sz w:val="28"/>
          <w:szCs w:val="28"/>
        </w:rPr>
        <w:t xml:space="preserve"> и следует рассматривать сущность государственного управления. При этом не исключено, что с развитием новых политических и экономических отношений могут изменяться формы и методы управления, возрастать важность отдельных функций управления и ослабевать значение других.</w:t>
      </w:r>
      <w:r w:rsidR="00DA5956" w:rsidRPr="00FD6D8A">
        <w:rPr>
          <w:kern w:val="28"/>
          <w:sz w:val="28"/>
          <w:szCs w:val="28"/>
        </w:rPr>
        <w:t xml:space="preserve"> </w:t>
      </w:r>
      <w:r w:rsidRPr="00FD6D8A">
        <w:rPr>
          <w:kern w:val="28"/>
          <w:sz w:val="28"/>
          <w:szCs w:val="28"/>
        </w:rPr>
        <w:t xml:space="preserve">К определению понятия </w:t>
      </w:r>
      <w:r w:rsidR="00DA5956" w:rsidRPr="00FD6D8A">
        <w:rPr>
          <w:kern w:val="28"/>
          <w:sz w:val="28"/>
          <w:szCs w:val="28"/>
        </w:rPr>
        <w:t>«</w:t>
      </w:r>
      <w:r w:rsidRPr="00FD6D8A">
        <w:rPr>
          <w:kern w:val="28"/>
          <w:sz w:val="28"/>
          <w:szCs w:val="28"/>
        </w:rPr>
        <w:t>государственное управление</w:t>
      </w:r>
      <w:r w:rsidR="00DA5956" w:rsidRPr="00FD6D8A">
        <w:rPr>
          <w:kern w:val="28"/>
          <w:sz w:val="28"/>
          <w:szCs w:val="28"/>
        </w:rPr>
        <w:t>»</w:t>
      </w:r>
      <w:r w:rsidRPr="00FD6D8A">
        <w:rPr>
          <w:kern w:val="28"/>
          <w:sz w:val="28"/>
          <w:szCs w:val="28"/>
        </w:rPr>
        <w:t xml:space="preserve"> можно подходить с разных точек зрения. Иногда управление определяется как такая государственная деятельность, которая не является ни правосудием, ни законотворчеством. </w:t>
      </w:r>
      <w:r w:rsidR="00DA5956" w:rsidRPr="00FD6D8A">
        <w:rPr>
          <w:kern w:val="28"/>
          <w:sz w:val="28"/>
          <w:szCs w:val="28"/>
        </w:rPr>
        <w:t>У</w:t>
      </w:r>
      <w:r w:rsidRPr="00FD6D8A">
        <w:rPr>
          <w:kern w:val="28"/>
          <w:sz w:val="28"/>
          <w:szCs w:val="28"/>
        </w:rPr>
        <w:t xml:space="preserve">правление </w:t>
      </w:r>
      <w:r w:rsidR="00DA5956" w:rsidRPr="00FD6D8A">
        <w:rPr>
          <w:kern w:val="28"/>
          <w:sz w:val="28"/>
          <w:szCs w:val="28"/>
        </w:rPr>
        <w:t>-</w:t>
      </w:r>
      <w:r w:rsidRPr="00FD6D8A">
        <w:rPr>
          <w:kern w:val="28"/>
          <w:sz w:val="28"/>
          <w:szCs w:val="28"/>
        </w:rPr>
        <w:t xml:space="preserve"> это деятельность государства или других субъектов государственной (публичной) власти, осуществляемая вне границ законотворчества и правосудия. Это так называемое негативное определение государственного управления выделяет и связывает воедино такие явления и институты, как государственное управление и правительство в качестве исполнительного органа единой госу</w:t>
      </w:r>
      <w:r w:rsidR="00DA5956" w:rsidRPr="00FD6D8A">
        <w:rPr>
          <w:kern w:val="28"/>
          <w:sz w:val="28"/>
          <w:szCs w:val="28"/>
        </w:rPr>
        <w:t xml:space="preserve">дарственной власти </w:t>
      </w:r>
      <w:r w:rsidRPr="00FD6D8A">
        <w:rPr>
          <w:kern w:val="28"/>
          <w:sz w:val="28"/>
          <w:szCs w:val="28"/>
        </w:rPr>
        <w:t>и органов местного самоуправления, реализующих в определенном объеме функции государственного управления. Органы государственного управления и местного самоуправления и образуют исполнительную власть. Местное самоуправление играет большую роль в данной сфере</w:t>
      </w:r>
      <w:r w:rsidR="00DA5956" w:rsidRPr="00FD6D8A">
        <w:rPr>
          <w:kern w:val="28"/>
          <w:sz w:val="28"/>
          <w:szCs w:val="28"/>
        </w:rPr>
        <w:t xml:space="preserve">. </w:t>
      </w:r>
      <w:r w:rsidRPr="00FD6D8A">
        <w:rPr>
          <w:kern w:val="28"/>
          <w:sz w:val="28"/>
          <w:szCs w:val="28"/>
        </w:rPr>
        <w:t xml:space="preserve">Понятия "государственное управление" и "правительство" различаются между собой: например, задачей правительства </w:t>
      </w:r>
      <w:r w:rsidR="004277F5" w:rsidRPr="00FD6D8A">
        <w:rPr>
          <w:kern w:val="28"/>
          <w:sz w:val="28"/>
          <w:szCs w:val="28"/>
        </w:rPr>
        <w:t>является,</w:t>
      </w:r>
      <w:r w:rsidRPr="00FD6D8A">
        <w:rPr>
          <w:kern w:val="28"/>
          <w:sz w:val="28"/>
          <w:szCs w:val="28"/>
        </w:rPr>
        <w:t xml:space="preserve"> прежде </w:t>
      </w:r>
      <w:r w:rsidR="004277F5" w:rsidRPr="00FD6D8A">
        <w:rPr>
          <w:kern w:val="28"/>
          <w:sz w:val="28"/>
          <w:szCs w:val="28"/>
        </w:rPr>
        <w:t>всего,</w:t>
      </w:r>
      <w:r w:rsidRPr="00FD6D8A">
        <w:rPr>
          <w:kern w:val="28"/>
          <w:sz w:val="28"/>
          <w:szCs w:val="28"/>
        </w:rPr>
        <w:t xml:space="preserve"> достижение целей политического руководства, в то время как государственное управление в первую очередь направлено на непосредственное осуществление функций управления в различных административных отраслях, на выполнение положений законодательных актов, действующих в сфере государственного управления.</w:t>
      </w:r>
      <w:r w:rsidR="00DA5956" w:rsidRPr="00FD6D8A">
        <w:rPr>
          <w:kern w:val="28"/>
          <w:sz w:val="28"/>
          <w:szCs w:val="28"/>
        </w:rPr>
        <w:t xml:space="preserve"> </w:t>
      </w:r>
      <w:r w:rsidRPr="00FD6D8A">
        <w:rPr>
          <w:kern w:val="28"/>
          <w:sz w:val="28"/>
          <w:szCs w:val="28"/>
        </w:rPr>
        <w:t>С точки зрения системности, государственное управление представляет собой чрезвычайно сложную динамическую систему, каждый элемент которой продуцирует, передает, воспринимает, преобразует регулирующие воздействия таким образом, что они упорядочивают общественную жизнь. Признаку системности государственного управления в специальной литературе</w:t>
      </w:r>
      <w:r w:rsidR="00DA5956" w:rsidRPr="00FD6D8A">
        <w:rPr>
          <w:kern w:val="28"/>
          <w:sz w:val="28"/>
          <w:szCs w:val="28"/>
        </w:rPr>
        <w:t xml:space="preserve"> </w:t>
      </w:r>
      <w:r w:rsidRPr="00FD6D8A">
        <w:rPr>
          <w:kern w:val="28"/>
          <w:sz w:val="28"/>
          <w:szCs w:val="28"/>
        </w:rPr>
        <w:t>уделяется особое внимание, так как в эту деятельность вовлечены миллионы управленцев (государственных служащих и</w:t>
      </w:r>
      <w:r w:rsidR="00DA5956" w:rsidRPr="00FD6D8A">
        <w:rPr>
          <w:kern w:val="28"/>
          <w:sz w:val="28"/>
          <w:szCs w:val="28"/>
        </w:rPr>
        <w:t xml:space="preserve"> </w:t>
      </w:r>
      <w:r w:rsidRPr="00FD6D8A">
        <w:rPr>
          <w:kern w:val="28"/>
          <w:sz w:val="28"/>
          <w:szCs w:val="28"/>
        </w:rPr>
        <w:t>должностных лиц), принимающих и исполняющих правовые акты управления, а также граждан и, кроме того, колоссальные финансовые, организационные, материальные и человеческие ресурсы. Системность государственного управления обеспечивает достижение поставленных задач и качественное осуществление управленческих функций, ибо она связывает в единое целое при помощи управляющего воздей</w:t>
      </w:r>
      <w:r w:rsidR="00DA5956" w:rsidRPr="00FD6D8A">
        <w:rPr>
          <w:kern w:val="28"/>
          <w:sz w:val="28"/>
          <w:szCs w:val="28"/>
        </w:rPr>
        <w:t xml:space="preserve">ствия </w:t>
      </w:r>
      <w:r w:rsidRPr="00FD6D8A">
        <w:rPr>
          <w:kern w:val="28"/>
          <w:sz w:val="28"/>
          <w:szCs w:val="28"/>
        </w:rPr>
        <w:t>субъектов и объектов управления.</w:t>
      </w:r>
      <w:r w:rsidR="00367DC9" w:rsidRPr="00FD6D8A">
        <w:rPr>
          <w:kern w:val="28"/>
          <w:sz w:val="28"/>
          <w:szCs w:val="28"/>
        </w:rPr>
        <w:t xml:space="preserve"> </w:t>
      </w:r>
      <w:r w:rsidRPr="00FD6D8A">
        <w:rPr>
          <w:kern w:val="28"/>
          <w:sz w:val="28"/>
          <w:szCs w:val="28"/>
        </w:rPr>
        <w:t xml:space="preserve">Все определения государственного управления содержат указание на его главное содержание - целенаправленное практическое воздействие государства на общественные отношения, цель которого </w:t>
      </w:r>
      <w:r w:rsidR="00DA5956" w:rsidRPr="00FD6D8A">
        <w:rPr>
          <w:kern w:val="28"/>
          <w:sz w:val="28"/>
          <w:szCs w:val="28"/>
        </w:rPr>
        <w:t>-</w:t>
      </w:r>
      <w:r w:rsidRPr="00FD6D8A">
        <w:rPr>
          <w:kern w:val="28"/>
          <w:sz w:val="28"/>
          <w:szCs w:val="28"/>
        </w:rPr>
        <w:t xml:space="preserve"> упорядочение, организация соответствующей системы и оказание на нее регулирующего влияния, т. е. обеспечение ее должного функционирования и возможного изменения. Необходимо отметить, что такое воздействие обеспечивается именно силой государства, т. е. властным характером используемых в процессе управления методов и средств. С организационной точки зрения, государственное управление </w:t>
      </w:r>
      <w:r w:rsidR="00DA5956" w:rsidRPr="00FD6D8A">
        <w:rPr>
          <w:kern w:val="28"/>
          <w:sz w:val="28"/>
          <w:szCs w:val="28"/>
        </w:rPr>
        <w:t>-</w:t>
      </w:r>
      <w:r w:rsidRPr="00FD6D8A">
        <w:rPr>
          <w:kern w:val="28"/>
          <w:sz w:val="28"/>
          <w:szCs w:val="28"/>
        </w:rPr>
        <w:t xml:space="preserve"> это властное упорядочивающее в</w:t>
      </w:r>
      <w:r w:rsidR="00DA5956" w:rsidRPr="00FD6D8A">
        <w:rPr>
          <w:kern w:val="28"/>
          <w:sz w:val="28"/>
          <w:szCs w:val="28"/>
        </w:rPr>
        <w:t>оздействие субъекта управления</w:t>
      </w:r>
      <w:r w:rsidRPr="00FD6D8A">
        <w:rPr>
          <w:kern w:val="28"/>
          <w:sz w:val="28"/>
          <w:szCs w:val="28"/>
        </w:rPr>
        <w:t xml:space="preserve"> на объекты упр</w:t>
      </w:r>
      <w:r w:rsidR="00DA5956" w:rsidRPr="00FD6D8A">
        <w:rPr>
          <w:kern w:val="28"/>
          <w:sz w:val="28"/>
          <w:szCs w:val="28"/>
        </w:rPr>
        <w:t>авления</w:t>
      </w:r>
      <w:r w:rsidRPr="00FD6D8A">
        <w:rPr>
          <w:kern w:val="28"/>
          <w:sz w:val="28"/>
          <w:szCs w:val="28"/>
        </w:rPr>
        <w:t>. Более конкретно, это целенаправленная организующая, подзаконная, исполнительно-распорядительная и регулирующая деятельность системы органов государственной исполнительной власти, осуществляющих функции государственного управления на основе и во исполнение законов в различных отраслях и сферах социально-культурного, хозяйственного и административно-политического строительства</w:t>
      </w:r>
      <w:r w:rsidR="00C27912" w:rsidRPr="00FD6D8A">
        <w:rPr>
          <w:kern w:val="28"/>
          <w:sz w:val="28"/>
          <w:szCs w:val="28"/>
        </w:rPr>
        <w:t xml:space="preserve"> [4с. 78</w:t>
      </w:r>
      <w:r w:rsidR="00C27912" w:rsidRPr="00FD6D8A">
        <w:rPr>
          <w:kern w:val="28"/>
          <w:sz w:val="28"/>
          <w:szCs w:val="28"/>
          <w:lang w:val="en-US"/>
        </w:rPr>
        <w:t>]</w:t>
      </w:r>
      <w:r w:rsidR="00C27912" w:rsidRPr="00FD6D8A">
        <w:rPr>
          <w:kern w:val="28"/>
          <w:sz w:val="28"/>
          <w:szCs w:val="28"/>
        </w:rPr>
        <w:t>.</w:t>
      </w:r>
    </w:p>
    <w:p w:rsidR="00947CD1" w:rsidRPr="00FD6D8A" w:rsidRDefault="00947CD1" w:rsidP="00FD6D8A">
      <w:pPr>
        <w:widowControl/>
        <w:snapToGrid/>
        <w:spacing w:line="360" w:lineRule="auto"/>
        <w:ind w:firstLine="709"/>
        <w:rPr>
          <w:kern w:val="28"/>
          <w:sz w:val="28"/>
          <w:szCs w:val="28"/>
        </w:rPr>
      </w:pPr>
      <w:r w:rsidRPr="00FD6D8A">
        <w:rPr>
          <w:kern w:val="28"/>
          <w:sz w:val="28"/>
          <w:szCs w:val="28"/>
        </w:rPr>
        <w:t>Теория административного права выработала два подхода к определению государственного управления, учитывающие вышеизложенные положения.</w:t>
      </w:r>
    </w:p>
    <w:p w:rsidR="00367DC9" w:rsidRPr="00FD6D8A" w:rsidRDefault="00947CD1" w:rsidP="00FD6D8A">
      <w:pPr>
        <w:widowControl/>
        <w:snapToGrid/>
        <w:spacing w:line="360" w:lineRule="auto"/>
        <w:ind w:firstLine="709"/>
        <w:rPr>
          <w:kern w:val="28"/>
          <w:sz w:val="28"/>
          <w:szCs w:val="28"/>
        </w:rPr>
      </w:pPr>
      <w:r w:rsidRPr="00FD6D8A">
        <w:rPr>
          <w:kern w:val="28"/>
          <w:sz w:val="28"/>
          <w:szCs w:val="28"/>
        </w:rPr>
        <w:t xml:space="preserve">1. Государственное управление в широком понимании </w:t>
      </w:r>
      <w:r w:rsidR="00367DC9" w:rsidRPr="00FD6D8A">
        <w:rPr>
          <w:kern w:val="28"/>
          <w:sz w:val="28"/>
          <w:szCs w:val="28"/>
        </w:rPr>
        <w:t>–</w:t>
      </w:r>
      <w:r w:rsidRPr="00FD6D8A">
        <w:rPr>
          <w:kern w:val="28"/>
          <w:sz w:val="28"/>
          <w:szCs w:val="28"/>
        </w:rPr>
        <w:t xml:space="preserve"> это</w:t>
      </w:r>
      <w:r w:rsidR="00367DC9" w:rsidRPr="00FD6D8A">
        <w:rPr>
          <w:kern w:val="28"/>
          <w:sz w:val="28"/>
          <w:szCs w:val="28"/>
        </w:rPr>
        <w:t xml:space="preserve"> </w:t>
      </w:r>
      <w:r w:rsidRPr="00FD6D8A">
        <w:rPr>
          <w:kern w:val="28"/>
          <w:sz w:val="28"/>
          <w:szCs w:val="28"/>
        </w:rPr>
        <w:t>регулирующая де</w:t>
      </w:r>
      <w:r w:rsidR="00367DC9" w:rsidRPr="00FD6D8A">
        <w:rPr>
          <w:kern w:val="28"/>
          <w:sz w:val="28"/>
          <w:szCs w:val="28"/>
        </w:rPr>
        <w:t>ятельность государства в целом</w:t>
      </w:r>
      <w:r w:rsidRPr="00FD6D8A">
        <w:rPr>
          <w:kern w:val="28"/>
          <w:sz w:val="28"/>
          <w:szCs w:val="28"/>
        </w:rPr>
        <w:t xml:space="preserve">. </w:t>
      </w:r>
    </w:p>
    <w:p w:rsidR="00367DC9" w:rsidRPr="00FD6D8A" w:rsidRDefault="00947CD1" w:rsidP="00FD6D8A">
      <w:pPr>
        <w:widowControl/>
        <w:snapToGrid/>
        <w:spacing w:line="360" w:lineRule="auto"/>
        <w:ind w:firstLine="709"/>
        <w:rPr>
          <w:kern w:val="28"/>
          <w:sz w:val="28"/>
          <w:szCs w:val="28"/>
        </w:rPr>
      </w:pPr>
      <w:r w:rsidRPr="00FD6D8A">
        <w:rPr>
          <w:kern w:val="28"/>
          <w:sz w:val="28"/>
          <w:szCs w:val="28"/>
        </w:rPr>
        <w:t xml:space="preserve">2. Государственное управление в узком понимании </w:t>
      </w:r>
      <w:r w:rsidR="00367DC9" w:rsidRPr="00FD6D8A">
        <w:rPr>
          <w:kern w:val="28"/>
          <w:sz w:val="28"/>
          <w:szCs w:val="28"/>
        </w:rPr>
        <w:t>-</w:t>
      </w:r>
      <w:r w:rsidRPr="00FD6D8A">
        <w:rPr>
          <w:kern w:val="28"/>
          <w:sz w:val="28"/>
          <w:szCs w:val="28"/>
        </w:rPr>
        <w:t xml:space="preserve"> это административная деятельность, т. е. деятельность органов исполнительной власти, исполнительно-распорядительных органов государства по осуществлению исполнительной власти на </w:t>
      </w:r>
      <w:r w:rsidR="00367DC9" w:rsidRPr="00FD6D8A">
        <w:rPr>
          <w:kern w:val="28"/>
          <w:sz w:val="28"/>
          <w:szCs w:val="28"/>
        </w:rPr>
        <w:t xml:space="preserve">государственном </w:t>
      </w:r>
      <w:r w:rsidRPr="00FD6D8A">
        <w:rPr>
          <w:kern w:val="28"/>
          <w:sz w:val="28"/>
          <w:szCs w:val="28"/>
        </w:rPr>
        <w:t>уровне</w:t>
      </w:r>
      <w:r w:rsidR="00367DC9" w:rsidRPr="00FD6D8A">
        <w:rPr>
          <w:kern w:val="28"/>
          <w:sz w:val="28"/>
          <w:szCs w:val="28"/>
        </w:rPr>
        <w:t>.</w:t>
      </w:r>
    </w:p>
    <w:p w:rsidR="00947CD1" w:rsidRPr="00FD6D8A" w:rsidRDefault="00947CD1" w:rsidP="00FD6D8A">
      <w:pPr>
        <w:widowControl/>
        <w:snapToGrid/>
        <w:spacing w:line="360" w:lineRule="auto"/>
        <w:ind w:firstLine="709"/>
        <w:rPr>
          <w:kern w:val="28"/>
          <w:sz w:val="28"/>
          <w:szCs w:val="28"/>
        </w:rPr>
      </w:pPr>
      <w:r w:rsidRPr="00FD6D8A">
        <w:rPr>
          <w:kern w:val="28"/>
          <w:sz w:val="28"/>
          <w:szCs w:val="28"/>
        </w:rPr>
        <w:t>Поскольку государственное управление осуществляется и посредством принуждения, то в качестве субъектов управления можно выделить организации, не относящиеся к органам исполнительной власти, которым делегированы соответствующие полномочия принуждающего характера:</w:t>
      </w:r>
      <w:r w:rsidR="00367DC9" w:rsidRPr="00FD6D8A">
        <w:rPr>
          <w:kern w:val="28"/>
          <w:sz w:val="28"/>
          <w:szCs w:val="28"/>
        </w:rPr>
        <w:t xml:space="preserve"> </w:t>
      </w:r>
      <w:r w:rsidRPr="00FD6D8A">
        <w:rPr>
          <w:kern w:val="28"/>
          <w:sz w:val="28"/>
          <w:szCs w:val="28"/>
        </w:rPr>
        <w:t>а) суды общей юрисдикции при рассмотрении дел об административных правонарушениях;</w:t>
      </w:r>
      <w:r w:rsidR="00367DC9" w:rsidRPr="00FD6D8A">
        <w:rPr>
          <w:kern w:val="28"/>
          <w:sz w:val="28"/>
          <w:szCs w:val="28"/>
        </w:rPr>
        <w:t xml:space="preserve"> </w:t>
      </w:r>
      <w:r w:rsidRPr="00FD6D8A">
        <w:rPr>
          <w:kern w:val="28"/>
          <w:sz w:val="28"/>
          <w:szCs w:val="28"/>
        </w:rPr>
        <w:t>б) общественные объединения (организации) и другие субъекты, уполномоченные государством применять меры контроля и принуждения, а также выполнять важные государственно-управленческие функции (например, общество по охране прав потребителей; лица, занимающиеся частной нотариальной практикой).</w:t>
      </w:r>
    </w:p>
    <w:p w:rsidR="00947CD1" w:rsidRPr="00FD6D8A" w:rsidRDefault="00947CD1" w:rsidP="00FD6D8A">
      <w:pPr>
        <w:pStyle w:val="HTML"/>
        <w:spacing w:line="360" w:lineRule="auto"/>
        <w:ind w:firstLine="709"/>
        <w:jc w:val="both"/>
        <w:rPr>
          <w:rFonts w:ascii="Times New Roman" w:hAnsi="Times New Roman" w:cs="Times New Roman"/>
          <w:kern w:val="28"/>
          <w:sz w:val="28"/>
          <w:szCs w:val="28"/>
        </w:rPr>
      </w:pPr>
    </w:p>
    <w:p w:rsidR="00CD58E5" w:rsidRPr="00FD6D8A" w:rsidRDefault="00947CD1" w:rsidP="00FD6D8A">
      <w:pPr>
        <w:pStyle w:val="HTML"/>
        <w:spacing w:line="360" w:lineRule="auto"/>
        <w:ind w:firstLine="709"/>
        <w:jc w:val="center"/>
        <w:rPr>
          <w:rFonts w:ascii="Times New Roman" w:hAnsi="Times New Roman" w:cs="Times New Roman"/>
          <w:b/>
          <w:kern w:val="28"/>
          <w:sz w:val="28"/>
          <w:szCs w:val="28"/>
        </w:rPr>
      </w:pPr>
      <w:r w:rsidRPr="00FD6D8A">
        <w:rPr>
          <w:rFonts w:ascii="Times New Roman" w:hAnsi="Times New Roman" w:cs="Times New Roman"/>
          <w:kern w:val="28"/>
          <w:sz w:val="28"/>
          <w:szCs w:val="28"/>
        </w:rPr>
        <w:br w:type="page"/>
      </w:r>
      <w:r w:rsidR="00CD58E5" w:rsidRPr="00FD6D8A">
        <w:rPr>
          <w:rFonts w:ascii="Times New Roman" w:hAnsi="Times New Roman" w:cs="Times New Roman"/>
          <w:b/>
          <w:kern w:val="28"/>
          <w:sz w:val="28"/>
          <w:szCs w:val="28"/>
        </w:rPr>
        <w:t>4. ИСПОЛНИТЕЛЬНАЯ ВЛАСТЬ: МЕХАНИЗМ ОСУЩЕСТВЛЕНИЯ, СООТНОШЕНИЕ С ГОСУДАРСТВЕННЫМ УПРАВЛЕНИЕМ</w:t>
      </w:r>
    </w:p>
    <w:p w:rsidR="00CD58E5" w:rsidRPr="00FD6D8A" w:rsidRDefault="00CD58E5" w:rsidP="00FD6D8A">
      <w:pPr>
        <w:pStyle w:val="HTML"/>
        <w:spacing w:line="360" w:lineRule="auto"/>
        <w:ind w:firstLine="709"/>
        <w:jc w:val="center"/>
        <w:rPr>
          <w:rFonts w:ascii="Times New Roman" w:hAnsi="Times New Roman" w:cs="Times New Roman"/>
          <w:b/>
          <w:kern w:val="28"/>
          <w:sz w:val="28"/>
          <w:szCs w:val="28"/>
        </w:rPr>
      </w:pPr>
    </w:p>
    <w:p w:rsidR="002F6BF8" w:rsidRPr="00FD6D8A" w:rsidRDefault="002F6BF8" w:rsidP="00FD6D8A">
      <w:pPr>
        <w:pStyle w:val="HTML"/>
        <w:spacing w:line="360" w:lineRule="auto"/>
        <w:ind w:firstLine="709"/>
        <w:jc w:val="both"/>
        <w:rPr>
          <w:rFonts w:ascii="Times New Roman" w:hAnsi="Times New Roman" w:cs="Times New Roman"/>
          <w:kern w:val="28"/>
          <w:sz w:val="28"/>
          <w:szCs w:val="28"/>
        </w:rPr>
      </w:pPr>
      <w:r w:rsidRPr="00FD6D8A">
        <w:rPr>
          <w:rFonts w:ascii="Times New Roman" w:hAnsi="Times New Roman" w:cs="Times New Roman"/>
          <w:kern w:val="28"/>
          <w:sz w:val="28"/>
          <w:szCs w:val="28"/>
        </w:rPr>
        <w:t>Исполнительную власть в Республике Беларусь осуществляет Правительство - Совет Министров Республики Беларусь - центральный орган государственного управления.</w:t>
      </w:r>
      <w:r w:rsidR="00CD58E5" w:rsidRPr="00FD6D8A">
        <w:rPr>
          <w:rFonts w:ascii="Times New Roman" w:hAnsi="Times New Roman" w:cs="Times New Roman"/>
          <w:kern w:val="28"/>
          <w:sz w:val="28"/>
          <w:szCs w:val="28"/>
        </w:rPr>
        <w:t xml:space="preserve"> </w:t>
      </w:r>
      <w:r w:rsidRPr="00FD6D8A">
        <w:rPr>
          <w:rFonts w:ascii="Times New Roman" w:hAnsi="Times New Roman" w:cs="Times New Roman"/>
          <w:kern w:val="28"/>
          <w:sz w:val="28"/>
          <w:szCs w:val="28"/>
        </w:rPr>
        <w:t>Правительство в своей деятельности подотчетно Президенту Республики Беларусь и ответственно перед Парламентом Республики Беларусь. Правительство слагает свои полномочия перед вновь избранным Президентом Республики Беларусь. Правительство Республики Беларусь состоит из Премьер-министра, его заместителей и министров. В состав Правительства могут входить и руководители иных республиканских органов государственного управления. Премьер-министр назначается Президентом Республики Беларусь с согласия Палаты представителей. Решение по этому вопросу принимается Палатой представителей не позднее чем в двухнедельный срок со дня внесения предложения по кандидатуре Премьер-министра. В случае двукратного отказа в даче согласия на назначение Премьер-министра Палатой представителей Президент Республики Беларусь вправе назначить исполняющего обязанности Премьер-министра, распустить Палату представителей и назначить новые выборы. Работой Правительства руководит Премьер-министр.</w:t>
      </w:r>
      <w:r w:rsidR="00CD58E5" w:rsidRPr="00FD6D8A">
        <w:rPr>
          <w:rFonts w:ascii="Times New Roman" w:hAnsi="Times New Roman" w:cs="Times New Roman"/>
          <w:kern w:val="28"/>
          <w:sz w:val="28"/>
          <w:szCs w:val="28"/>
        </w:rPr>
        <w:t xml:space="preserve"> </w:t>
      </w:r>
      <w:r w:rsidRPr="00FD6D8A">
        <w:rPr>
          <w:rFonts w:ascii="Times New Roman" w:hAnsi="Times New Roman" w:cs="Times New Roman"/>
          <w:kern w:val="28"/>
          <w:sz w:val="28"/>
          <w:szCs w:val="28"/>
        </w:rPr>
        <w:t>Премьер-министр: 1) осуществляет непосредственное руководство деятельностью Правительства и несет персональную ответственность за его работу; 2) подписывает постановления Правительства; 3) в двухмесячный срок после своего назначения представляет Парламенту программу деятельности Правительства, а в случае ее отклонения представляет повторную программу деятельности Правительства в течение двух месяцев; 4) информирует Президента об основных направлениях деятельности Правительства и о всех его важнейших решениях; 5) выполняет другие функции, связанные с организацией и деятельностью Правительства.</w:t>
      </w:r>
      <w:r w:rsidR="00CD58E5" w:rsidRPr="00FD6D8A">
        <w:rPr>
          <w:rFonts w:ascii="Times New Roman" w:hAnsi="Times New Roman" w:cs="Times New Roman"/>
          <w:kern w:val="28"/>
          <w:sz w:val="28"/>
          <w:szCs w:val="28"/>
        </w:rPr>
        <w:t xml:space="preserve"> </w:t>
      </w:r>
      <w:r w:rsidRPr="00FD6D8A">
        <w:rPr>
          <w:rFonts w:ascii="Times New Roman" w:hAnsi="Times New Roman" w:cs="Times New Roman"/>
          <w:kern w:val="28"/>
          <w:sz w:val="28"/>
          <w:szCs w:val="28"/>
        </w:rPr>
        <w:t>Президент вправе по собственной инициативе принять решение об отставке Правительства и освободить от должности любого члена Правительства.</w:t>
      </w:r>
      <w:r w:rsidR="00CD58E5" w:rsidRPr="00FD6D8A">
        <w:rPr>
          <w:rFonts w:ascii="Times New Roman" w:hAnsi="Times New Roman" w:cs="Times New Roman"/>
          <w:kern w:val="28"/>
          <w:sz w:val="28"/>
          <w:szCs w:val="28"/>
        </w:rPr>
        <w:t xml:space="preserve"> </w:t>
      </w:r>
      <w:r w:rsidRPr="00FD6D8A">
        <w:rPr>
          <w:rFonts w:ascii="Times New Roman" w:hAnsi="Times New Roman" w:cs="Times New Roman"/>
          <w:kern w:val="28"/>
          <w:sz w:val="28"/>
          <w:szCs w:val="28"/>
        </w:rPr>
        <w:t>В случае отставки или сложения полномочий Правительство Республики Беларусь по поручению Президента продолжает осуществлять свои полномочия до сформирования нового Правительства.</w:t>
      </w:r>
      <w:r w:rsidR="00CD58E5" w:rsidRPr="00FD6D8A">
        <w:rPr>
          <w:rFonts w:ascii="Times New Roman" w:hAnsi="Times New Roman" w:cs="Times New Roman"/>
          <w:kern w:val="28"/>
          <w:sz w:val="28"/>
          <w:szCs w:val="28"/>
        </w:rPr>
        <w:t xml:space="preserve"> </w:t>
      </w:r>
      <w:r w:rsidRPr="00FD6D8A">
        <w:rPr>
          <w:rFonts w:ascii="Times New Roman" w:hAnsi="Times New Roman" w:cs="Times New Roman"/>
          <w:kern w:val="28"/>
          <w:sz w:val="28"/>
          <w:szCs w:val="28"/>
        </w:rPr>
        <w:t xml:space="preserve">Правительство Республики Беларусь издает постановления, имеющие обязательную силу на всей территории Республики Беларусь. Премьер-министр издает в пределах своей компетенции распоряжения. </w:t>
      </w:r>
    </w:p>
    <w:p w:rsidR="00CC082E" w:rsidRPr="00FD6D8A" w:rsidRDefault="00CC082E" w:rsidP="00FD6D8A">
      <w:pPr>
        <w:widowControl/>
        <w:snapToGrid/>
        <w:spacing w:line="360" w:lineRule="auto"/>
        <w:ind w:firstLine="709"/>
        <w:rPr>
          <w:snapToGrid w:val="0"/>
          <w:kern w:val="28"/>
          <w:sz w:val="28"/>
          <w:szCs w:val="28"/>
        </w:rPr>
      </w:pPr>
      <w:bookmarkStart w:id="0" w:name="OCRUncertain2786"/>
      <w:bookmarkStart w:id="1" w:name="OCRUncertain2765"/>
      <w:r w:rsidRPr="00FD6D8A">
        <w:rPr>
          <w:snapToGrid w:val="0"/>
          <w:kern w:val="28"/>
          <w:sz w:val="28"/>
          <w:szCs w:val="28"/>
        </w:rPr>
        <w:t>Государственное</w:t>
      </w:r>
      <w:bookmarkEnd w:id="0"/>
      <w:r w:rsidRPr="00FD6D8A">
        <w:rPr>
          <w:snapToGrid w:val="0"/>
          <w:kern w:val="28"/>
          <w:sz w:val="28"/>
          <w:szCs w:val="28"/>
        </w:rPr>
        <w:t xml:space="preserve"> управление - реальност</w:t>
      </w:r>
      <w:bookmarkStart w:id="2" w:name="OCRUncertain2787"/>
      <w:r w:rsidRPr="00FD6D8A">
        <w:rPr>
          <w:snapToGrid w:val="0"/>
          <w:kern w:val="28"/>
          <w:sz w:val="28"/>
          <w:szCs w:val="28"/>
        </w:rPr>
        <w:t>ь</w:t>
      </w:r>
      <w:bookmarkEnd w:id="2"/>
      <w:r w:rsidRPr="00FD6D8A">
        <w:rPr>
          <w:snapToGrid w:val="0"/>
          <w:kern w:val="28"/>
          <w:sz w:val="28"/>
          <w:szCs w:val="28"/>
        </w:rPr>
        <w:t xml:space="preserve">, без которой не </w:t>
      </w:r>
      <w:bookmarkStart w:id="3" w:name="OCRUncertain2788"/>
      <w:r w:rsidRPr="00FD6D8A">
        <w:rPr>
          <w:snapToGrid w:val="0"/>
          <w:kern w:val="28"/>
          <w:sz w:val="28"/>
          <w:szCs w:val="28"/>
        </w:rPr>
        <w:t>м</w:t>
      </w:r>
      <w:bookmarkEnd w:id="3"/>
      <w:r w:rsidRPr="00FD6D8A">
        <w:rPr>
          <w:snapToGrid w:val="0"/>
          <w:kern w:val="28"/>
          <w:sz w:val="28"/>
          <w:szCs w:val="28"/>
        </w:rPr>
        <w:t xml:space="preserve">ожет работать </w:t>
      </w:r>
      <w:bookmarkStart w:id="4" w:name="OCRUncertain2789"/>
      <w:r w:rsidRPr="00FD6D8A">
        <w:rPr>
          <w:snapToGrid w:val="0"/>
          <w:kern w:val="28"/>
          <w:sz w:val="28"/>
          <w:szCs w:val="28"/>
        </w:rPr>
        <w:t>государственно-властный</w:t>
      </w:r>
      <w:bookmarkEnd w:id="4"/>
      <w:r w:rsidRPr="00FD6D8A">
        <w:rPr>
          <w:snapToGrid w:val="0"/>
          <w:kern w:val="28"/>
          <w:sz w:val="28"/>
          <w:szCs w:val="28"/>
        </w:rPr>
        <w:t xml:space="preserve"> механиз</w:t>
      </w:r>
      <w:bookmarkStart w:id="5" w:name="OCRUncertain2790"/>
      <w:r w:rsidRPr="00FD6D8A">
        <w:rPr>
          <w:snapToGrid w:val="0"/>
          <w:kern w:val="28"/>
          <w:sz w:val="28"/>
          <w:szCs w:val="28"/>
        </w:rPr>
        <w:t>м</w:t>
      </w:r>
      <w:bookmarkEnd w:id="5"/>
      <w:r w:rsidRPr="00FD6D8A">
        <w:rPr>
          <w:snapToGrid w:val="0"/>
          <w:kern w:val="28"/>
          <w:sz w:val="28"/>
          <w:szCs w:val="28"/>
        </w:rPr>
        <w:t>. Система «разделе</w:t>
      </w:r>
      <w:bookmarkStart w:id="6" w:name="OCRUncertain2812"/>
      <w:r w:rsidRPr="00FD6D8A">
        <w:rPr>
          <w:snapToGrid w:val="0"/>
          <w:kern w:val="28"/>
          <w:sz w:val="28"/>
          <w:szCs w:val="28"/>
        </w:rPr>
        <w:t>ни</w:t>
      </w:r>
      <w:bookmarkEnd w:id="6"/>
      <w:r w:rsidRPr="00FD6D8A">
        <w:rPr>
          <w:snapToGrid w:val="0"/>
          <w:kern w:val="28"/>
          <w:sz w:val="28"/>
          <w:szCs w:val="28"/>
        </w:rPr>
        <w:t xml:space="preserve">я властей» </w:t>
      </w:r>
      <w:bookmarkStart w:id="7" w:name="OCRUncertain2813"/>
      <w:r w:rsidRPr="00FD6D8A">
        <w:rPr>
          <w:snapToGrid w:val="0"/>
          <w:kern w:val="28"/>
          <w:sz w:val="28"/>
          <w:szCs w:val="28"/>
        </w:rPr>
        <w:t>и</w:t>
      </w:r>
      <w:bookmarkEnd w:id="7"/>
      <w:r w:rsidRPr="00FD6D8A">
        <w:rPr>
          <w:snapToGrid w:val="0"/>
          <w:kern w:val="28"/>
          <w:sz w:val="28"/>
          <w:szCs w:val="28"/>
        </w:rPr>
        <w:t>с</w:t>
      </w:r>
      <w:bookmarkStart w:id="8" w:name="OCRUncertain2814"/>
      <w:r w:rsidRPr="00FD6D8A">
        <w:rPr>
          <w:snapToGrid w:val="0"/>
          <w:kern w:val="28"/>
          <w:sz w:val="28"/>
          <w:szCs w:val="28"/>
        </w:rPr>
        <w:t>хо</w:t>
      </w:r>
      <w:bookmarkEnd w:id="8"/>
      <w:r w:rsidRPr="00FD6D8A">
        <w:rPr>
          <w:snapToGrid w:val="0"/>
          <w:kern w:val="28"/>
          <w:sz w:val="28"/>
          <w:szCs w:val="28"/>
        </w:rPr>
        <w:t>дит из того, что ка</w:t>
      </w:r>
      <w:bookmarkStart w:id="9" w:name="OCRUncertain2815"/>
      <w:r w:rsidRPr="00FD6D8A">
        <w:rPr>
          <w:snapToGrid w:val="0"/>
          <w:kern w:val="28"/>
          <w:sz w:val="28"/>
          <w:szCs w:val="28"/>
        </w:rPr>
        <w:t>ж</w:t>
      </w:r>
      <w:bookmarkEnd w:id="9"/>
      <w:r w:rsidRPr="00FD6D8A">
        <w:rPr>
          <w:snapToGrid w:val="0"/>
          <w:kern w:val="28"/>
          <w:sz w:val="28"/>
          <w:szCs w:val="28"/>
        </w:rPr>
        <w:t>дая ветвь единой госу</w:t>
      </w:r>
      <w:bookmarkStart w:id="10" w:name="OCRUncertain2816"/>
      <w:r w:rsidRPr="00FD6D8A">
        <w:rPr>
          <w:snapToGrid w:val="0"/>
          <w:kern w:val="28"/>
          <w:sz w:val="28"/>
          <w:szCs w:val="28"/>
        </w:rPr>
        <w:t>д</w:t>
      </w:r>
      <w:bookmarkEnd w:id="10"/>
      <w:r w:rsidRPr="00FD6D8A">
        <w:rPr>
          <w:snapToGrid w:val="0"/>
          <w:kern w:val="28"/>
          <w:sz w:val="28"/>
          <w:szCs w:val="28"/>
        </w:rPr>
        <w:t>арствен</w:t>
      </w:r>
      <w:bookmarkStart w:id="11" w:name="OCRUncertain2817"/>
      <w:r w:rsidRPr="00FD6D8A">
        <w:rPr>
          <w:snapToGrid w:val="0"/>
          <w:kern w:val="28"/>
          <w:sz w:val="28"/>
          <w:szCs w:val="28"/>
        </w:rPr>
        <w:t>н</w:t>
      </w:r>
      <w:bookmarkEnd w:id="11"/>
      <w:r w:rsidRPr="00FD6D8A">
        <w:rPr>
          <w:snapToGrid w:val="0"/>
          <w:kern w:val="28"/>
          <w:sz w:val="28"/>
          <w:szCs w:val="28"/>
        </w:rPr>
        <w:t xml:space="preserve">ой власти </w:t>
      </w:r>
      <w:bookmarkStart w:id="12" w:name="OCRUncertain2818"/>
      <w:r w:rsidRPr="00FD6D8A">
        <w:rPr>
          <w:snapToGrid w:val="0"/>
          <w:kern w:val="28"/>
          <w:sz w:val="28"/>
          <w:szCs w:val="28"/>
        </w:rPr>
        <w:t>реализуется</w:t>
      </w:r>
      <w:bookmarkEnd w:id="12"/>
      <w:r w:rsidRPr="00FD6D8A">
        <w:rPr>
          <w:snapToGrid w:val="0"/>
          <w:kern w:val="28"/>
          <w:sz w:val="28"/>
          <w:szCs w:val="28"/>
        </w:rPr>
        <w:t xml:space="preserve"> в д</w:t>
      </w:r>
      <w:bookmarkStart w:id="13" w:name="OCRUncertain2819"/>
      <w:r w:rsidRPr="00FD6D8A">
        <w:rPr>
          <w:snapToGrid w:val="0"/>
          <w:kern w:val="28"/>
          <w:sz w:val="28"/>
          <w:szCs w:val="28"/>
        </w:rPr>
        <w:t>е</w:t>
      </w:r>
      <w:bookmarkEnd w:id="13"/>
      <w:r w:rsidRPr="00FD6D8A">
        <w:rPr>
          <w:snapToGrid w:val="0"/>
          <w:kern w:val="28"/>
          <w:sz w:val="28"/>
          <w:szCs w:val="28"/>
        </w:rPr>
        <w:t xml:space="preserve">ятельности </w:t>
      </w:r>
      <w:bookmarkStart w:id="14" w:name="OCRUncertain2820"/>
      <w:r w:rsidRPr="00FD6D8A">
        <w:rPr>
          <w:snapToGrid w:val="0"/>
          <w:kern w:val="28"/>
          <w:sz w:val="28"/>
          <w:szCs w:val="28"/>
        </w:rPr>
        <w:t>и</w:t>
      </w:r>
      <w:bookmarkEnd w:id="14"/>
      <w:r w:rsidRPr="00FD6D8A">
        <w:rPr>
          <w:snapToGrid w:val="0"/>
          <w:kern w:val="28"/>
          <w:sz w:val="28"/>
          <w:szCs w:val="28"/>
        </w:rPr>
        <w:t>х су</w:t>
      </w:r>
      <w:bookmarkStart w:id="15" w:name="OCRUncertain2821"/>
      <w:r w:rsidRPr="00FD6D8A">
        <w:rPr>
          <w:snapToGrid w:val="0"/>
          <w:kern w:val="28"/>
          <w:sz w:val="28"/>
          <w:szCs w:val="28"/>
        </w:rPr>
        <w:t>бъе</w:t>
      </w:r>
      <w:bookmarkEnd w:id="15"/>
      <w:r w:rsidRPr="00FD6D8A">
        <w:rPr>
          <w:snapToGrid w:val="0"/>
          <w:kern w:val="28"/>
          <w:sz w:val="28"/>
          <w:szCs w:val="28"/>
        </w:rPr>
        <w:t>ктов. Но в Конститу</w:t>
      </w:r>
      <w:bookmarkStart w:id="16" w:name="OCRUncertain2791"/>
      <w:r w:rsidRPr="00FD6D8A">
        <w:rPr>
          <w:snapToGrid w:val="0"/>
          <w:kern w:val="28"/>
          <w:sz w:val="28"/>
          <w:szCs w:val="28"/>
        </w:rPr>
        <w:t>ц</w:t>
      </w:r>
      <w:bookmarkEnd w:id="16"/>
      <w:r w:rsidRPr="00FD6D8A">
        <w:rPr>
          <w:snapToGrid w:val="0"/>
          <w:kern w:val="28"/>
          <w:sz w:val="28"/>
          <w:szCs w:val="28"/>
        </w:rPr>
        <w:t>и</w:t>
      </w:r>
      <w:bookmarkStart w:id="17" w:name="OCRUncertain2792"/>
      <w:r w:rsidRPr="00FD6D8A">
        <w:rPr>
          <w:snapToGrid w:val="0"/>
          <w:kern w:val="28"/>
          <w:sz w:val="28"/>
          <w:szCs w:val="28"/>
        </w:rPr>
        <w:t>и</w:t>
      </w:r>
      <w:bookmarkEnd w:id="17"/>
      <w:r w:rsidRPr="00FD6D8A">
        <w:rPr>
          <w:snapToGrid w:val="0"/>
          <w:kern w:val="28"/>
          <w:sz w:val="28"/>
          <w:szCs w:val="28"/>
        </w:rPr>
        <w:t xml:space="preserve"> </w:t>
      </w:r>
      <w:bookmarkStart w:id="18" w:name="OCRUncertain2793"/>
      <w:r w:rsidRPr="00FD6D8A">
        <w:rPr>
          <w:snapToGrid w:val="0"/>
          <w:kern w:val="28"/>
          <w:sz w:val="28"/>
          <w:szCs w:val="28"/>
        </w:rPr>
        <w:t>и</w:t>
      </w:r>
      <w:bookmarkEnd w:id="18"/>
      <w:r w:rsidRPr="00FD6D8A">
        <w:rPr>
          <w:snapToGrid w:val="0"/>
          <w:kern w:val="28"/>
          <w:sz w:val="28"/>
          <w:szCs w:val="28"/>
        </w:rPr>
        <w:t xml:space="preserve"> действ</w:t>
      </w:r>
      <w:bookmarkStart w:id="19" w:name="OCRUncertain2794"/>
      <w:r w:rsidRPr="00FD6D8A">
        <w:rPr>
          <w:snapToGrid w:val="0"/>
          <w:kern w:val="28"/>
          <w:sz w:val="28"/>
          <w:szCs w:val="28"/>
        </w:rPr>
        <w:t>у</w:t>
      </w:r>
      <w:bookmarkEnd w:id="19"/>
      <w:r w:rsidRPr="00FD6D8A">
        <w:rPr>
          <w:snapToGrid w:val="0"/>
          <w:kern w:val="28"/>
          <w:sz w:val="28"/>
          <w:szCs w:val="28"/>
        </w:rPr>
        <w:t>ю</w:t>
      </w:r>
      <w:bookmarkStart w:id="20" w:name="OCRUncertain2795"/>
      <w:r w:rsidRPr="00FD6D8A">
        <w:rPr>
          <w:snapToGrid w:val="0"/>
          <w:kern w:val="28"/>
          <w:sz w:val="28"/>
          <w:szCs w:val="28"/>
        </w:rPr>
        <w:t>щ</w:t>
      </w:r>
      <w:bookmarkEnd w:id="20"/>
      <w:r w:rsidRPr="00FD6D8A">
        <w:rPr>
          <w:snapToGrid w:val="0"/>
          <w:kern w:val="28"/>
          <w:sz w:val="28"/>
          <w:szCs w:val="28"/>
        </w:rPr>
        <w:t xml:space="preserve">ем законодательстве Республики Беларусь </w:t>
      </w:r>
      <w:bookmarkStart w:id="21" w:name="OCRUncertain2804"/>
      <w:r w:rsidRPr="00FD6D8A">
        <w:rPr>
          <w:snapToGrid w:val="0"/>
          <w:kern w:val="28"/>
          <w:sz w:val="28"/>
          <w:szCs w:val="28"/>
        </w:rPr>
        <w:t>ничего</w:t>
      </w:r>
      <w:bookmarkEnd w:id="21"/>
      <w:r w:rsidRPr="00FD6D8A">
        <w:rPr>
          <w:snapToGrid w:val="0"/>
          <w:kern w:val="28"/>
          <w:sz w:val="28"/>
          <w:szCs w:val="28"/>
        </w:rPr>
        <w:t xml:space="preserve"> не говорится</w:t>
      </w:r>
      <w:bookmarkStart w:id="22" w:name="OCRUncertain2805"/>
      <w:r w:rsidRPr="00FD6D8A">
        <w:rPr>
          <w:snapToGrid w:val="0"/>
          <w:kern w:val="28"/>
          <w:sz w:val="28"/>
          <w:szCs w:val="28"/>
        </w:rPr>
        <w:t xml:space="preserve"> </w:t>
      </w:r>
      <w:bookmarkEnd w:id="22"/>
      <w:r w:rsidRPr="00FD6D8A">
        <w:rPr>
          <w:snapToGrid w:val="0"/>
          <w:kern w:val="28"/>
          <w:sz w:val="28"/>
          <w:szCs w:val="28"/>
        </w:rPr>
        <w:t xml:space="preserve">об исполнительной деятельности: субъекты этой деятельности приведены, а </w:t>
      </w:r>
      <w:bookmarkStart w:id="23" w:name="OCRUncertain2808"/>
      <w:r w:rsidRPr="00FD6D8A">
        <w:rPr>
          <w:snapToGrid w:val="0"/>
          <w:kern w:val="28"/>
          <w:sz w:val="28"/>
          <w:szCs w:val="28"/>
        </w:rPr>
        <w:t>х</w:t>
      </w:r>
      <w:bookmarkEnd w:id="23"/>
      <w:r w:rsidRPr="00FD6D8A">
        <w:rPr>
          <w:snapToGrid w:val="0"/>
          <w:kern w:val="28"/>
          <w:sz w:val="28"/>
          <w:szCs w:val="28"/>
        </w:rPr>
        <w:t>арактер е</w:t>
      </w:r>
      <w:bookmarkStart w:id="24" w:name="OCRUncertain2809"/>
      <w:r w:rsidRPr="00FD6D8A">
        <w:rPr>
          <w:snapToGrid w:val="0"/>
          <w:kern w:val="28"/>
          <w:sz w:val="28"/>
          <w:szCs w:val="28"/>
        </w:rPr>
        <w:t>е</w:t>
      </w:r>
      <w:bookmarkEnd w:id="24"/>
      <w:r w:rsidRPr="00FD6D8A">
        <w:rPr>
          <w:snapToGrid w:val="0"/>
          <w:kern w:val="28"/>
          <w:sz w:val="28"/>
          <w:szCs w:val="28"/>
        </w:rPr>
        <w:t xml:space="preserve"> не опреде</w:t>
      </w:r>
      <w:bookmarkStart w:id="25" w:name="OCRUncertain2810"/>
      <w:r w:rsidRPr="00FD6D8A">
        <w:rPr>
          <w:snapToGrid w:val="0"/>
          <w:kern w:val="28"/>
          <w:sz w:val="28"/>
          <w:szCs w:val="28"/>
        </w:rPr>
        <w:t>л</w:t>
      </w:r>
      <w:bookmarkEnd w:id="25"/>
      <w:r w:rsidRPr="00FD6D8A">
        <w:rPr>
          <w:snapToGrid w:val="0"/>
          <w:kern w:val="28"/>
          <w:sz w:val="28"/>
          <w:szCs w:val="28"/>
        </w:rPr>
        <w:t>ен. Государстве</w:t>
      </w:r>
      <w:bookmarkStart w:id="26" w:name="OCRUncertain2824"/>
      <w:r w:rsidRPr="00FD6D8A">
        <w:rPr>
          <w:snapToGrid w:val="0"/>
          <w:kern w:val="28"/>
          <w:sz w:val="28"/>
          <w:szCs w:val="28"/>
        </w:rPr>
        <w:t>н</w:t>
      </w:r>
      <w:bookmarkEnd w:id="26"/>
      <w:r w:rsidRPr="00FD6D8A">
        <w:rPr>
          <w:snapToGrid w:val="0"/>
          <w:kern w:val="28"/>
          <w:sz w:val="28"/>
          <w:szCs w:val="28"/>
        </w:rPr>
        <w:t xml:space="preserve">ное </w:t>
      </w:r>
      <w:bookmarkStart w:id="27" w:name="OCRUncertain2825"/>
      <w:r w:rsidRPr="00FD6D8A">
        <w:rPr>
          <w:snapToGrid w:val="0"/>
          <w:kern w:val="28"/>
          <w:sz w:val="28"/>
          <w:szCs w:val="28"/>
        </w:rPr>
        <w:t>управление по своему</w:t>
      </w:r>
      <w:bookmarkEnd w:id="27"/>
      <w:r w:rsidRPr="00FD6D8A">
        <w:rPr>
          <w:snapToGrid w:val="0"/>
          <w:kern w:val="28"/>
          <w:sz w:val="28"/>
          <w:szCs w:val="28"/>
        </w:rPr>
        <w:t xml:space="preserve"> на</w:t>
      </w:r>
      <w:bookmarkStart w:id="28" w:name="OCRUncertain2826"/>
      <w:r w:rsidRPr="00FD6D8A">
        <w:rPr>
          <w:snapToGrid w:val="0"/>
          <w:kern w:val="28"/>
          <w:sz w:val="28"/>
          <w:szCs w:val="28"/>
        </w:rPr>
        <w:t>з</w:t>
      </w:r>
      <w:bookmarkEnd w:id="28"/>
      <w:r w:rsidRPr="00FD6D8A">
        <w:rPr>
          <w:snapToGrid w:val="0"/>
          <w:kern w:val="28"/>
          <w:sz w:val="28"/>
          <w:szCs w:val="28"/>
        </w:rPr>
        <w:t xml:space="preserve">начению представляет </w:t>
      </w:r>
      <w:bookmarkStart w:id="29" w:name="OCRUncertain2827"/>
      <w:r w:rsidRPr="00FD6D8A">
        <w:rPr>
          <w:snapToGrid w:val="0"/>
          <w:kern w:val="28"/>
          <w:sz w:val="28"/>
          <w:szCs w:val="28"/>
        </w:rPr>
        <w:t xml:space="preserve">собой </w:t>
      </w:r>
      <w:bookmarkStart w:id="30" w:name="OCRUncertain2828"/>
      <w:bookmarkEnd w:id="29"/>
      <w:r w:rsidRPr="00FD6D8A">
        <w:rPr>
          <w:snapToGrid w:val="0"/>
          <w:kern w:val="28"/>
          <w:sz w:val="28"/>
          <w:szCs w:val="28"/>
        </w:rPr>
        <w:t>вид</w:t>
      </w:r>
      <w:bookmarkEnd w:id="30"/>
      <w:r w:rsidRPr="00FD6D8A">
        <w:rPr>
          <w:snapToGrid w:val="0"/>
          <w:kern w:val="28"/>
          <w:sz w:val="28"/>
          <w:szCs w:val="28"/>
        </w:rPr>
        <w:t xml:space="preserve"> </w:t>
      </w:r>
      <w:bookmarkStart w:id="31" w:name="OCRUncertain2829"/>
      <w:r w:rsidRPr="00FD6D8A">
        <w:rPr>
          <w:snapToGrid w:val="0"/>
          <w:kern w:val="28"/>
          <w:sz w:val="28"/>
          <w:szCs w:val="28"/>
        </w:rPr>
        <w:t>государственной</w:t>
      </w:r>
      <w:bookmarkEnd w:id="31"/>
      <w:r w:rsidRPr="00FD6D8A">
        <w:rPr>
          <w:snapToGrid w:val="0"/>
          <w:kern w:val="28"/>
          <w:sz w:val="28"/>
          <w:szCs w:val="28"/>
        </w:rPr>
        <w:t xml:space="preserve"> </w:t>
      </w:r>
      <w:bookmarkStart w:id="32" w:name="OCRUncertain2830"/>
      <w:r w:rsidRPr="00FD6D8A">
        <w:rPr>
          <w:snapToGrid w:val="0"/>
          <w:kern w:val="28"/>
          <w:sz w:val="28"/>
          <w:szCs w:val="28"/>
        </w:rPr>
        <w:t>д</w:t>
      </w:r>
      <w:bookmarkEnd w:id="32"/>
      <w:r w:rsidRPr="00FD6D8A">
        <w:rPr>
          <w:snapToGrid w:val="0"/>
          <w:kern w:val="28"/>
          <w:sz w:val="28"/>
          <w:szCs w:val="28"/>
        </w:rPr>
        <w:t>еятельности, в рамка</w:t>
      </w:r>
      <w:bookmarkStart w:id="33" w:name="OCRUncertain2831"/>
      <w:r w:rsidRPr="00FD6D8A">
        <w:rPr>
          <w:snapToGrid w:val="0"/>
          <w:kern w:val="28"/>
          <w:sz w:val="28"/>
          <w:szCs w:val="28"/>
        </w:rPr>
        <w:t>х</w:t>
      </w:r>
      <w:bookmarkEnd w:id="33"/>
      <w:r w:rsidRPr="00FD6D8A">
        <w:rPr>
          <w:snapToGrid w:val="0"/>
          <w:kern w:val="28"/>
          <w:sz w:val="28"/>
          <w:szCs w:val="28"/>
        </w:rPr>
        <w:t xml:space="preserve"> котор</w:t>
      </w:r>
      <w:bookmarkStart w:id="34" w:name="OCRUncertain2832"/>
      <w:r w:rsidRPr="00FD6D8A">
        <w:rPr>
          <w:snapToGrid w:val="0"/>
          <w:kern w:val="28"/>
          <w:sz w:val="28"/>
          <w:szCs w:val="28"/>
        </w:rPr>
        <w:t>о</w:t>
      </w:r>
      <w:bookmarkEnd w:id="34"/>
      <w:r w:rsidRPr="00FD6D8A">
        <w:rPr>
          <w:snapToGrid w:val="0"/>
          <w:kern w:val="28"/>
          <w:sz w:val="28"/>
          <w:szCs w:val="28"/>
        </w:rPr>
        <w:t>го пр</w:t>
      </w:r>
      <w:bookmarkStart w:id="35" w:name="OCRUncertain2833"/>
      <w:r w:rsidRPr="00FD6D8A">
        <w:rPr>
          <w:snapToGrid w:val="0"/>
          <w:kern w:val="28"/>
          <w:sz w:val="28"/>
          <w:szCs w:val="28"/>
        </w:rPr>
        <w:t>а</w:t>
      </w:r>
      <w:bookmarkEnd w:id="35"/>
      <w:r w:rsidRPr="00FD6D8A">
        <w:rPr>
          <w:snapToGrid w:val="0"/>
          <w:kern w:val="28"/>
          <w:sz w:val="28"/>
          <w:szCs w:val="28"/>
        </w:rPr>
        <w:t xml:space="preserve">ктически </w:t>
      </w:r>
      <w:bookmarkStart w:id="36" w:name="OCRUncertain2834"/>
      <w:r w:rsidRPr="00FD6D8A">
        <w:rPr>
          <w:snapToGrid w:val="0"/>
          <w:kern w:val="28"/>
          <w:sz w:val="28"/>
          <w:szCs w:val="28"/>
        </w:rPr>
        <w:t>реализуется</w:t>
      </w:r>
      <w:bookmarkEnd w:id="36"/>
      <w:r w:rsidRPr="00FD6D8A">
        <w:rPr>
          <w:snapToGrid w:val="0"/>
          <w:kern w:val="28"/>
          <w:sz w:val="28"/>
          <w:szCs w:val="28"/>
        </w:rPr>
        <w:t xml:space="preserve"> </w:t>
      </w:r>
      <w:bookmarkStart w:id="37" w:name="OCRUncertain2835"/>
      <w:r w:rsidRPr="00FD6D8A">
        <w:rPr>
          <w:snapToGrid w:val="0"/>
          <w:kern w:val="28"/>
          <w:sz w:val="28"/>
          <w:szCs w:val="28"/>
        </w:rPr>
        <w:t>исполнительная</w:t>
      </w:r>
      <w:bookmarkEnd w:id="37"/>
      <w:r w:rsidRPr="00FD6D8A">
        <w:rPr>
          <w:snapToGrid w:val="0"/>
          <w:kern w:val="28"/>
          <w:sz w:val="28"/>
          <w:szCs w:val="28"/>
        </w:rPr>
        <w:t xml:space="preserve"> власть</w:t>
      </w:r>
      <w:bookmarkStart w:id="38" w:name="OCRUncertain2836"/>
      <w:r w:rsidRPr="00FD6D8A">
        <w:rPr>
          <w:snapToGrid w:val="0"/>
          <w:kern w:val="28"/>
          <w:sz w:val="28"/>
          <w:szCs w:val="28"/>
        </w:rPr>
        <w:t>.</w:t>
      </w:r>
      <w:bookmarkEnd w:id="38"/>
      <w:r w:rsidRPr="00FD6D8A">
        <w:rPr>
          <w:snapToGrid w:val="0"/>
          <w:kern w:val="28"/>
          <w:sz w:val="28"/>
          <w:szCs w:val="28"/>
        </w:rPr>
        <w:t xml:space="preserve"> Исполнительная</w:t>
      </w:r>
      <w:bookmarkEnd w:id="1"/>
      <w:r w:rsidRPr="00FD6D8A">
        <w:rPr>
          <w:snapToGrid w:val="0"/>
          <w:kern w:val="28"/>
          <w:sz w:val="28"/>
          <w:szCs w:val="28"/>
        </w:rPr>
        <w:t xml:space="preserve"> власть является по существу пол</w:t>
      </w:r>
      <w:bookmarkStart w:id="39" w:name="OCRUncertain2769"/>
      <w:r w:rsidRPr="00FD6D8A">
        <w:rPr>
          <w:snapToGrid w:val="0"/>
          <w:kern w:val="28"/>
          <w:sz w:val="28"/>
          <w:szCs w:val="28"/>
        </w:rPr>
        <w:t>и</w:t>
      </w:r>
      <w:bookmarkEnd w:id="39"/>
      <w:r w:rsidRPr="00FD6D8A">
        <w:rPr>
          <w:snapToGrid w:val="0"/>
          <w:kern w:val="28"/>
          <w:sz w:val="28"/>
          <w:szCs w:val="28"/>
        </w:rPr>
        <w:t>тик</w:t>
      </w:r>
      <w:bookmarkStart w:id="40" w:name="OCRUncertain2770"/>
      <w:r w:rsidRPr="00FD6D8A">
        <w:rPr>
          <w:snapToGrid w:val="0"/>
          <w:kern w:val="28"/>
          <w:sz w:val="28"/>
          <w:szCs w:val="28"/>
        </w:rPr>
        <w:t>о-</w:t>
      </w:r>
      <w:bookmarkEnd w:id="40"/>
      <w:r w:rsidRPr="00FD6D8A">
        <w:rPr>
          <w:snapToGrid w:val="0"/>
          <w:kern w:val="28"/>
          <w:sz w:val="28"/>
          <w:szCs w:val="28"/>
        </w:rPr>
        <w:t>правовой кат</w:t>
      </w:r>
      <w:bookmarkStart w:id="41" w:name="OCRUncertain2768"/>
      <w:r w:rsidRPr="00FD6D8A">
        <w:rPr>
          <w:snapToGrid w:val="0"/>
          <w:kern w:val="28"/>
          <w:sz w:val="28"/>
          <w:szCs w:val="28"/>
        </w:rPr>
        <w:t>ег</w:t>
      </w:r>
      <w:bookmarkEnd w:id="41"/>
      <w:r w:rsidRPr="00FD6D8A">
        <w:rPr>
          <w:snapToGrid w:val="0"/>
          <w:kern w:val="28"/>
          <w:sz w:val="28"/>
          <w:szCs w:val="28"/>
        </w:rPr>
        <w:t xml:space="preserve">орией, в </w:t>
      </w:r>
      <w:bookmarkStart w:id="42" w:name="OCRUncertain2771"/>
      <w:r w:rsidRPr="00FD6D8A">
        <w:rPr>
          <w:snapToGrid w:val="0"/>
          <w:kern w:val="28"/>
          <w:sz w:val="28"/>
          <w:szCs w:val="28"/>
        </w:rPr>
        <w:t>то время</w:t>
      </w:r>
      <w:bookmarkEnd w:id="42"/>
      <w:r w:rsidRPr="00FD6D8A">
        <w:rPr>
          <w:snapToGrid w:val="0"/>
          <w:kern w:val="28"/>
          <w:sz w:val="28"/>
          <w:szCs w:val="28"/>
        </w:rPr>
        <w:t xml:space="preserve"> как </w:t>
      </w:r>
      <w:bookmarkStart w:id="43" w:name="OCRUncertain2772"/>
      <w:r w:rsidRPr="00FD6D8A">
        <w:rPr>
          <w:snapToGrid w:val="0"/>
          <w:kern w:val="28"/>
          <w:sz w:val="28"/>
          <w:szCs w:val="28"/>
        </w:rPr>
        <w:t>государственное</w:t>
      </w:r>
      <w:bookmarkEnd w:id="43"/>
      <w:r w:rsidRPr="00FD6D8A">
        <w:rPr>
          <w:snapToGrid w:val="0"/>
          <w:kern w:val="28"/>
          <w:sz w:val="28"/>
          <w:szCs w:val="28"/>
        </w:rPr>
        <w:t xml:space="preserve"> у</w:t>
      </w:r>
      <w:bookmarkStart w:id="44" w:name="OCRUncertain2773"/>
      <w:r w:rsidRPr="00FD6D8A">
        <w:rPr>
          <w:snapToGrid w:val="0"/>
          <w:kern w:val="28"/>
          <w:sz w:val="28"/>
          <w:szCs w:val="28"/>
        </w:rPr>
        <w:t>п</w:t>
      </w:r>
      <w:bookmarkEnd w:id="44"/>
      <w:r w:rsidRPr="00FD6D8A">
        <w:rPr>
          <w:snapToGrid w:val="0"/>
          <w:kern w:val="28"/>
          <w:sz w:val="28"/>
          <w:szCs w:val="28"/>
        </w:rPr>
        <w:t>равление - организационно-правовой. Сл</w:t>
      </w:r>
      <w:bookmarkStart w:id="45" w:name="OCRUncertain2837"/>
      <w:r w:rsidRPr="00FD6D8A">
        <w:rPr>
          <w:snapToGrid w:val="0"/>
          <w:kern w:val="28"/>
          <w:sz w:val="28"/>
          <w:szCs w:val="28"/>
        </w:rPr>
        <w:t>ед</w:t>
      </w:r>
      <w:bookmarkEnd w:id="45"/>
      <w:r w:rsidRPr="00FD6D8A">
        <w:rPr>
          <w:snapToGrid w:val="0"/>
          <w:kern w:val="28"/>
          <w:sz w:val="28"/>
          <w:szCs w:val="28"/>
        </w:rPr>
        <w:t>овательно</w:t>
      </w:r>
      <w:bookmarkStart w:id="46" w:name="OCRUncertain2838"/>
      <w:r w:rsidRPr="00FD6D8A">
        <w:rPr>
          <w:snapToGrid w:val="0"/>
          <w:kern w:val="28"/>
          <w:sz w:val="28"/>
          <w:szCs w:val="28"/>
        </w:rPr>
        <w:t>,</w:t>
      </w:r>
      <w:bookmarkEnd w:id="46"/>
      <w:r w:rsidRPr="00FD6D8A">
        <w:rPr>
          <w:snapToGrid w:val="0"/>
          <w:kern w:val="28"/>
          <w:sz w:val="28"/>
          <w:szCs w:val="28"/>
        </w:rPr>
        <w:t xml:space="preserve"> государственное управлени</w:t>
      </w:r>
      <w:bookmarkStart w:id="47" w:name="OCRUncertain2839"/>
      <w:r w:rsidRPr="00FD6D8A">
        <w:rPr>
          <w:snapToGrid w:val="0"/>
          <w:kern w:val="28"/>
          <w:sz w:val="28"/>
          <w:szCs w:val="28"/>
        </w:rPr>
        <w:t>е</w:t>
      </w:r>
      <w:bookmarkEnd w:id="47"/>
      <w:r w:rsidRPr="00FD6D8A">
        <w:rPr>
          <w:snapToGrid w:val="0"/>
          <w:kern w:val="28"/>
          <w:sz w:val="28"/>
          <w:szCs w:val="28"/>
        </w:rPr>
        <w:t xml:space="preserve"> практ</w:t>
      </w:r>
      <w:bookmarkStart w:id="48" w:name="OCRUncertain2840"/>
      <w:r w:rsidRPr="00FD6D8A">
        <w:rPr>
          <w:snapToGrid w:val="0"/>
          <w:kern w:val="28"/>
          <w:sz w:val="28"/>
          <w:szCs w:val="28"/>
        </w:rPr>
        <w:t>и</w:t>
      </w:r>
      <w:bookmarkEnd w:id="48"/>
      <w:r w:rsidRPr="00FD6D8A">
        <w:rPr>
          <w:snapToGrid w:val="0"/>
          <w:kern w:val="28"/>
          <w:sz w:val="28"/>
          <w:szCs w:val="28"/>
        </w:rPr>
        <w:t>чес</w:t>
      </w:r>
      <w:bookmarkStart w:id="49" w:name="OCRUncertain2841"/>
      <w:r w:rsidRPr="00FD6D8A">
        <w:rPr>
          <w:snapToGrid w:val="0"/>
          <w:kern w:val="28"/>
          <w:sz w:val="28"/>
          <w:szCs w:val="28"/>
        </w:rPr>
        <w:t>к</w:t>
      </w:r>
      <w:bookmarkEnd w:id="49"/>
      <w:r w:rsidRPr="00FD6D8A">
        <w:rPr>
          <w:snapToGrid w:val="0"/>
          <w:kern w:val="28"/>
          <w:sz w:val="28"/>
          <w:szCs w:val="28"/>
        </w:rPr>
        <w:t xml:space="preserve">и </w:t>
      </w:r>
      <w:bookmarkStart w:id="50" w:name="OCRUncertain2842"/>
      <w:r w:rsidRPr="00FD6D8A">
        <w:rPr>
          <w:snapToGrid w:val="0"/>
          <w:kern w:val="28"/>
          <w:sz w:val="28"/>
          <w:szCs w:val="28"/>
        </w:rPr>
        <w:t>осуществляется</w:t>
      </w:r>
      <w:bookmarkEnd w:id="50"/>
      <w:r w:rsidRPr="00FD6D8A">
        <w:rPr>
          <w:snapToGrid w:val="0"/>
          <w:kern w:val="28"/>
          <w:sz w:val="28"/>
          <w:szCs w:val="28"/>
        </w:rPr>
        <w:t xml:space="preserve"> в рамка</w:t>
      </w:r>
      <w:bookmarkStart w:id="51" w:name="OCRUncertain2843"/>
      <w:r w:rsidRPr="00FD6D8A">
        <w:rPr>
          <w:snapToGrid w:val="0"/>
          <w:kern w:val="28"/>
          <w:sz w:val="28"/>
          <w:szCs w:val="28"/>
        </w:rPr>
        <w:t>х</w:t>
      </w:r>
      <w:bookmarkEnd w:id="51"/>
      <w:r w:rsidRPr="00FD6D8A">
        <w:rPr>
          <w:snapToGrid w:val="0"/>
          <w:kern w:val="28"/>
          <w:sz w:val="28"/>
          <w:szCs w:val="28"/>
        </w:rPr>
        <w:t xml:space="preserve"> системы государственной вла</w:t>
      </w:r>
      <w:bookmarkStart w:id="52" w:name="OCRUncertain2844"/>
      <w:r w:rsidRPr="00FD6D8A">
        <w:rPr>
          <w:snapToGrid w:val="0"/>
          <w:kern w:val="28"/>
          <w:sz w:val="28"/>
          <w:szCs w:val="28"/>
        </w:rPr>
        <w:t>с</w:t>
      </w:r>
      <w:bookmarkEnd w:id="52"/>
      <w:r w:rsidRPr="00FD6D8A">
        <w:rPr>
          <w:snapToGrid w:val="0"/>
          <w:kern w:val="28"/>
          <w:sz w:val="28"/>
          <w:szCs w:val="28"/>
        </w:rPr>
        <w:t>ти, базирующейся на началах ра</w:t>
      </w:r>
      <w:bookmarkStart w:id="53" w:name="OCRUncertain2845"/>
      <w:r w:rsidRPr="00FD6D8A">
        <w:rPr>
          <w:snapToGrid w:val="0"/>
          <w:kern w:val="28"/>
          <w:sz w:val="28"/>
          <w:szCs w:val="28"/>
        </w:rPr>
        <w:t>з</w:t>
      </w:r>
      <w:bookmarkEnd w:id="53"/>
      <w:r w:rsidRPr="00FD6D8A">
        <w:rPr>
          <w:snapToGrid w:val="0"/>
          <w:kern w:val="28"/>
          <w:sz w:val="28"/>
          <w:szCs w:val="28"/>
        </w:rPr>
        <w:t>делени</w:t>
      </w:r>
      <w:bookmarkStart w:id="54" w:name="OCRUncertain2846"/>
      <w:r w:rsidRPr="00FD6D8A">
        <w:rPr>
          <w:snapToGrid w:val="0"/>
          <w:kern w:val="28"/>
          <w:sz w:val="28"/>
          <w:szCs w:val="28"/>
        </w:rPr>
        <w:t>я</w:t>
      </w:r>
      <w:bookmarkEnd w:id="54"/>
      <w:r w:rsidRPr="00FD6D8A">
        <w:rPr>
          <w:snapToGrid w:val="0"/>
          <w:kern w:val="28"/>
          <w:sz w:val="28"/>
          <w:szCs w:val="28"/>
        </w:rPr>
        <w:t xml:space="preserve"> влас</w:t>
      </w:r>
      <w:bookmarkStart w:id="55" w:name="OCRUncertain2847"/>
      <w:r w:rsidRPr="00FD6D8A">
        <w:rPr>
          <w:snapToGrid w:val="0"/>
          <w:kern w:val="28"/>
          <w:sz w:val="28"/>
          <w:szCs w:val="28"/>
        </w:rPr>
        <w:t>т</w:t>
      </w:r>
      <w:bookmarkEnd w:id="55"/>
      <w:r w:rsidRPr="00FD6D8A">
        <w:rPr>
          <w:snapToGrid w:val="0"/>
          <w:kern w:val="28"/>
          <w:sz w:val="28"/>
          <w:szCs w:val="28"/>
        </w:rPr>
        <w:t>ей</w:t>
      </w:r>
      <w:bookmarkStart w:id="56" w:name="OCRUncertain2848"/>
      <w:r w:rsidRPr="00FD6D8A">
        <w:rPr>
          <w:snapToGrid w:val="0"/>
          <w:kern w:val="28"/>
          <w:sz w:val="28"/>
          <w:szCs w:val="28"/>
        </w:rPr>
        <w:t>.</w:t>
      </w:r>
      <w:bookmarkEnd w:id="56"/>
      <w:r w:rsidRPr="00FD6D8A">
        <w:rPr>
          <w:snapToGrid w:val="0"/>
          <w:kern w:val="28"/>
          <w:sz w:val="28"/>
          <w:szCs w:val="28"/>
        </w:rPr>
        <w:t xml:space="preserve"> Ис</w:t>
      </w:r>
      <w:bookmarkStart w:id="57" w:name="OCRUncertain2849"/>
      <w:r w:rsidRPr="00FD6D8A">
        <w:rPr>
          <w:snapToGrid w:val="0"/>
          <w:kern w:val="28"/>
          <w:sz w:val="28"/>
          <w:szCs w:val="28"/>
        </w:rPr>
        <w:t>п</w:t>
      </w:r>
      <w:bookmarkEnd w:id="57"/>
      <w:r w:rsidRPr="00FD6D8A">
        <w:rPr>
          <w:snapToGrid w:val="0"/>
          <w:kern w:val="28"/>
          <w:sz w:val="28"/>
          <w:szCs w:val="28"/>
        </w:rPr>
        <w:t>олните</w:t>
      </w:r>
      <w:bookmarkStart w:id="58" w:name="OCRUncertain2850"/>
      <w:r w:rsidRPr="00FD6D8A">
        <w:rPr>
          <w:snapToGrid w:val="0"/>
          <w:kern w:val="28"/>
          <w:sz w:val="28"/>
          <w:szCs w:val="28"/>
        </w:rPr>
        <w:t>л</w:t>
      </w:r>
      <w:bookmarkEnd w:id="58"/>
      <w:r w:rsidRPr="00FD6D8A">
        <w:rPr>
          <w:snapToGrid w:val="0"/>
          <w:kern w:val="28"/>
          <w:sz w:val="28"/>
          <w:szCs w:val="28"/>
        </w:rPr>
        <w:t>ьная власть как проявлени</w:t>
      </w:r>
      <w:bookmarkStart w:id="59" w:name="OCRUncertain2851"/>
      <w:r w:rsidRPr="00FD6D8A">
        <w:rPr>
          <w:snapToGrid w:val="0"/>
          <w:kern w:val="28"/>
          <w:sz w:val="28"/>
          <w:szCs w:val="28"/>
        </w:rPr>
        <w:t>е</w:t>
      </w:r>
      <w:bookmarkEnd w:id="59"/>
      <w:r w:rsidRPr="00FD6D8A">
        <w:rPr>
          <w:snapToGrid w:val="0"/>
          <w:kern w:val="28"/>
          <w:sz w:val="28"/>
          <w:szCs w:val="28"/>
        </w:rPr>
        <w:t xml:space="preserve"> единой государственной власти, пр</w:t>
      </w:r>
      <w:bookmarkStart w:id="60" w:name="OCRUncertain2852"/>
      <w:r w:rsidRPr="00FD6D8A">
        <w:rPr>
          <w:snapToGrid w:val="0"/>
          <w:kern w:val="28"/>
          <w:sz w:val="28"/>
          <w:szCs w:val="28"/>
        </w:rPr>
        <w:t>и</w:t>
      </w:r>
      <w:bookmarkEnd w:id="60"/>
      <w:r w:rsidRPr="00FD6D8A">
        <w:rPr>
          <w:snapToGrid w:val="0"/>
          <w:kern w:val="28"/>
          <w:sz w:val="28"/>
          <w:szCs w:val="28"/>
        </w:rPr>
        <w:t>обр</w:t>
      </w:r>
      <w:bookmarkStart w:id="61" w:name="OCRUncertain2853"/>
      <w:r w:rsidRPr="00FD6D8A">
        <w:rPr>
          <w:snapToGrid w:val="0"/>
          <w:kern w:val="28"/>
          <w:sz w:val="28"/>
          <w:szCs w:val="28"/>
        </w:rPr>
        <w:t>е</w:t>
      </w:r>
      <w:bookmarkEnd w:id="61"/>
      <w:r w:rsidRPr="00FD6D8A">
        <w:rPr>
          <w:snapToGrid w:val="0"/>
          <w:kern w:val="28"/>
          <w:sz w:val="28"/>
          <w:szCs w:val="28"/>
        </w:rPr>
        <w:t xml:space="preserve">тает реальный </w:t>
      </w:r>
      <w:bookmarkStart w:id="62" w:name="OCRUncertain2854"/>
      <w:r w:rsidRPr="00FD6D8A">
        <w:rPr>
          <w:snapToGrid w:val="0"/>
          <w:kern w:val="28"/>
          <w:sz w:val="28"/>
          <w:szCs w:val="28"/>
        </w:rPr>
        <w:t>х</w:t>
      </w:r>
      <w:bookmarkEnd w:id="62"/>
      <w:r w:rsidRPr="00FD6D8A">
        <w:rPr>
          <w:snapToGrid w:val="0"/>
          <w:kern w:val="28"/>
          <w:sz w:val="28"/>
          <w:szCs w:val="28"/>
        </w:rPr>
        <w:t xml:space="preserve">арактер в </w:t>
      </w:r>
      <w:bookmarkStart w:id="63" w:name="OCRUncertain2855"/>
      <w:r w:rsidRPr="00FD6D8A">
        <w:rPr>
          <w:snapToGrid w:val="0"/>
          <w:kern w:val="28"/>
          <w:sz w:val="28"/>
          <w:szCs w:val="28"/>
        </w:rPr>
        <w:t>д</w:t>
      </w:r>
      <w:bookmarkEnd w:id="63"/>
      <w:r w:rsidRPr="00FD6D8A">
        <w:rPr>
          <w:snapToGrid w:val="0"/>
          <w:kern w:val="28"/>
          <w:sz w:val="28"/>
          <w:szCs w:val="28"/>
        </w:rPr>
        <w:t>еят</w:t>
      </w:r>
      <w:bookmarkStart w:id="64" w:name="OCRUncertain2856"/>
      <w:r w:rsidRPr="00FD6D8A">
        <w:rPr>
          <w:snapToGrid w:val="0"/>
          <w:kern w:val="28"/>
          <w:sz w:val="28"/>
          <w:szCs w:val="28"/>
        </w:rPr>
        <w:t>е</w:t>
      </w:r>
      <w:bookmarkEnd w:id="64"/>
      <w:r w:rsidRPr="00FD6D8A">
        <w:rPr>
          <w:snapToGrid w:val="0"/>
          <w:kern w:val="28"/>
          <w:sz w:val="28"/>
          <w:szCs w:val="28"/>
        </w:rPr>
        <w:t xml:space="preserve">льности особых </w:t>
      </w:r>
      <w:bookmarkStart w:id="65" w:name="OCRUncertain2857"/>
      <w:r w:rsidRPr="00FD6D8A">
        <w:rPr>
          <w:snapToGrid w:val="0"/>
          <w:kern w:val="28"/>
          <w:sz w:val="28"/>
          <w:szCs w:val="28"/>
        </w:rPr>
        <w:t>з</w:t>
      </w:r>
      <w:bookmarkEnd w:id="65"/>
      <w:r w:rsidRPr="00FD6D8A">
        <w:rPr>
          <w:snapToGrid w:val="0"/>
          <w:kern w:val="28"/>
          <w:sz w:val="28"/>
          <w:szCs w:val="28"/>
        </w:rPr>
        <w:t>веньев го</w:t>
      </w:r>
      <w:bookmarkStart w:id="66" w:name="OCRUncertain2858"/>
      <w:r w:rsidRPr="00FD6D8A">
        <w:rPr>
          <w:snapToGrid w:val="0"/>
          <w:kern w:val="28"/>
          <w:sz w:val="28"/>
          <w:szCs w:val="28"/>
        </w:rPr>
        <w:t>с</w:t>
      </w:r>
      <w:bookmarkEnd w:id="66"/>
      <w:r w:rsidRPr="00FD6D8A">
        <w:rPr>
          <w:snapToGrid w:val="0"/>
          <w:kern w:val="28"/>
          <w:sz w:val="28"/>
          <w:szCs w:val="28"/>
        </w:rPr>
        <w:t>у</w:t>
      </w:r>
      <w:bookmarkStart w:id="67" w:name="OCRUncertain2859"/>
      <w:r w:rsidRPr="00FD6D8A">
        <w:rPr>
          <w:snapToGrid w:val="0"/>
          <w:kern w:val="28"/>
          <w:sz w:val="28"/>
          <w:szCs w:val="28"/>
        </w:rPr>
        <w:t>д</w:t>
      </w:r>
      <w:bookmarkEnd w:id="67"/>
      <w:r w:rsidRPr="00FD6D8A">
        <w:rPr>
          <w:snapToGrid w:val="0"/>
          <w:kern w:val="28"/>
          <w:sz w:val="28"/>
          <w:szCs w:val="28"/>
        </w:rPr>
        <w:t>ар</w:t>
      </w:r>
      <w:bookmarkStart w:id="68" w:name="OCRUncertain2860"/>
      <w:r w:rsidRPr="00FD6D8A">
        <w:rPr>
          <w:snapToGrid w:val="0"/>
          <w:kern w:val="28"/>
          <w:sz w:val="28"/>
          <w:szCs w:val="28"/>
        </w:rPr>
        <w:t>ст</w:t>
      </w:r>
      <w:bookmarkEnd w:id="68"/>
      <w:r w:rsidRPr="00FD6D8A">
        <w:rPr>
          <w:snapToGrid w:val="0"/>
          <w:kern w:val="28"/>
          <w:sz w:val="28"/>
          <w:szCs w:val="28"/>
        </w:rPr>
        <w:t>венного аппарата</w:t>
      </w:r>
      <w:bookmarkStart w:id="69" w:name="OCRUncertain2861"/>
      <w:r w:rsidRPr="00FD6D8A">
        <w:rPr>
          <w:snapToGrid w:val="0"/>
          <w:kern w:val="28"/>
          <w:sz w:val="28"/>
          <w:szCs w:val="28"/>
        </w:rPr>
        <w:t>,</w:t>
      </w:r>
      <w:bookmarkEnd w:id="69"/>
      <w:r w:rsidRPr="00FD6D8A">
        <w:rPr>
          <w:snapToGrid w:val="0"/>
          <w:kern w:val="28"/>
          <w:sz w:val="28"/>
          <w:szCs w:val="28"/>
        </w:rPr>
        <w:t xml:space="preserve"> в </w:t>
      </w:r>
      <w:bookmarkStart w:id="70" w:name="OCRUncertain2862"/>
      <w:r w:rsidRPr="00FD6D8A">
        <w:rPr>
          <w:snapToGrid w:val="0"/>
          <w:kern w:val="28"/>
          <w:sz w:val="28"/>
          <w:szCs w:val="28"/>
        </w:rPr>
        <w:t xml:space="preserve">настоящее </w:t>
      </w:r>
      <w:bookmarkEnd w:id="70"/>
      <w:r w:rsidRPr="00FD6D8A">
        <w:rPr>
          <w:snapToGrid w:val="0"/>
          <w:kern w:val="28"/>
          <w:sz w:val="28"/>
          <w:szCs w:val="28"/>
        </w:rPr>
        <w:t>вр</w:t>
      </w:r>
      <w:bookmarkStart w:id="71" w:name="OCRUncertain2863"/>
      <w:r w:rsidRPr="00FD6D8A">
        <w:rPr>
          <w:snapToGrid w:val="0"/>
          <w:kern w:val="28"/>
          <w:sz w:val="28"/>
          <w:szCs w:val="28"/>
        </w:rPr>
        <w:t>ем</w:t>
      </w:r>
      <w:bookmarkEnd w:id="71"/>
      <w:r w:rsidRPr="00FD6D8A">
        <w:rPr>
          <w:snapToGrid w:val="0"/>
          <w:kern w:val="28"/>
          <w:sz w:val="28"/>
          <w:szCs w:val="28"/>
        </w:rPr>
        <w:t>я имену</w:t>
      </w:r>
      <w:bookmarkStart w:id="72" w:name="OCRUncertain2864"/>
      <w:r w:rsidRPr="00FD6D8A">
        <w:rPr>
          <w:snapToGrid w:val="0"/>
          <w:kern w:val="28"/>
          <w:sz w:val="28"/>
          <w:szCs w:val="28"/>
        </w:rPr>
        <w:t>е</w:t>
      </w:r>
      <w:bookmarkEnd w:id="72"/>
      <w:r w:rsidRPr="00FD6D8A">
        <w:rPr>
          <w:snapToGrid w:val="0"/>
          <w:kern w:val="28"/>
          <w:sz w:val="28"/>
          <w:szCs w:val="28"/>
        </w:rPr>
        <w:t>мых исполнительными органами, а по существу являющимися органами государственного управ</w:t>
      </w:r>
      <w:bookmarkStart w:id="73" w:name="OCRUncertain2865"/>
      <w:r w:rsidRPr="00FD6D8A">
        <w:rPr>
          <w:snapToGrid w:val="0"/>
          <w:kern w:val="28"/>
          <w:sz w:val="28"/>
          <w:szCs w:val="28"/>
        </w:rPr>
        <w:t>л</w:t>
      </w:r>
      <w:bookmarkEnd w:id="73"/>
      <w:r w:rsidRPr="00FD6D8A">
        <w:rPr>
          <w:snapToGrid w:val="0"/>
          <w:kern w:val="28"/>
          <w:sz w:val="28"/>
          <w:szCs w:val="28"/>
        </w:rPr>
        <w:t>ения. В подобном смы</w:t>
      </w:r>
      <w:bookmarkStart w:id="74" w:name="OCRUncertain2866"/>
      <w:r w:rsidRPr="00FD6D8A">
        <w:rPr>
          <w:snapToGrid w:val="0"/>
          <w:kern w:val="28"/>
          <w:sz w:val="28"/>
          <w:szCs w:val="28"/>
        </w:rPr>
        <w:t>сл</w:t>
      </w:r>
      <w:bookmarkEnd w:id="74"/>
      <w:r w:rsidRPr="00FD6D8A">
        <w:rPr>
          <w:snapToGrid w:val="0"/>
          <w:kern w:val="28"/>
          <w:sz w:val="28"/>
          <w:szCs w:val="28"/>
        </w:rPr>
        <w:t xml:space="preserve">е государственное управление, </w:t>
      </w:r>
      <w:bookmarkStart w:id="75" w:name="OCRUncertain2867"/>
      <w:r w:rsidRPr="00FD6D8A">
        <w:rPr>
          <w:snapToGrid w:val="0"/>
          <w:kern w:val="28"/>
          <w:sz w:val="28"/>
          <w:szCs w:val="28"/>
        </w:rPr>
        <w:t>п</w:t>
      </w:r>
      <w:bookmarkEnd w:id="75"/>
      <w:r w:rsidRPr="00FD6D8A">
        <w:rPr>
          <w:snapToGrid w:val="0"/>
          <w:kern w:val="28"/>
          <w:sz w:val="28"/>
          <w:szCs w:val="28"/>
        </w:rPr>
        <w:t>онима</w:t>
      </w:r>
      <w:bookmarkStart w:id="76" w:name="OCRUncertain2868"/>
      <w:r w:rsidRPr="00FD6D8A">
        <w:rPr>
          <w:snapToGrid w:val="0"/>
          <w:kern w:val="28"/>
          <w:sz w:val="28"/>
          <w:szCs w:val="28"/>
        </w:rPr>
        <w:t>е</w:t>
      </w:r>
      <w:bookmarkEnd w:id="76"/>
      <w:r w:rsidRPr="00FD6D8A">
        <w:rPr>
          <w:snapToGrid w:val="0"/>
          <w:kern w:val="28"/>
          <w:sz w:val="28"/>
          <w:szCs w:val="28"/>
        </w:rPr>
        <w:t xml:space="preserve">мое как </w:t>
      </w:r>
      <w:bookmarkStart w:id="77" w:name="OCRUncertain2869"/>
      <w:r w:rsidRPr="00FD6D8A">
        <w:rPr>
          <w:snapToGrid w:val="0"/>
          <w:kern w:val="28"/>
          <w:sz w:val="28"/>
          <w:szCs w:val="28"/>
        </w:rPr>
        <w:t>исполнительно-распорядительная</w:t>
      </w:r>
      <w:bookmarkEnd w:id="77"/>
      <w:r w:rsidRPr="00FD6D8A">
        <w:rPr>
          <w:snapToGrid w:val="0"/>
          <w:kern w:val="28"/>
          <w:sz w:val="28"/>
          <w:szCs w:val="28"/>
        </w:rPr>
        <w:t xml:space="preserve"> деятельн</w:t>
      </w:r>
      <w:bookmarkStart w:id="78" w:name="OCRUncertain2870"/>
      <w:r w:rsidRPr="00FD6D8A">
        <w:rPr>
          <w:snapToGrid w:val="0"/>
          <w:kern w:val="28"/>
          <w:sz w:val="28"/>
          <w:szCs w:val="28"/>
        </w:rPr>
        <w:t>о</w:t>
      </w:r>
      <w:bookmarkEnd w:id="78"/>
      <w:r w:rsidRPr="00FD6D8A">
        <w:rPr>
          <w:snapToGrid w:val="0"/>
          <w:kern w:val="28"/>
          <w:sz w:val="28"/>
          <w:szCs w:val="28"/>
        </w:rPr>
        <w:t>сть, не противопоставля</w:t>
      </w:r>
      <w:bookmarkStart w:id="79" w:name="OCRUncertain2871"/>
      <w:r w:rsidRPr="00FD6D8A">
        <w:rPr>
          <w:snapToGrid w:val="0"/>
          <w:kern w:val="28"/>
          <w:sz w:val="28"/>
          <w:szCs w:val="28"/>
        </w:rPr>
        <w:t>е</w:t>
      </w:r>
      <w:bookmarkEnd w:id="79"/>
      <w:r w:rsidRPr="00FD6D8A">
        <w:rPr>
          <w:snapToGrid w:val="0"/>
          <w:kern w:val="28"/>
          <w:sz w:val="28"/>
          <w:szCs w:val="28"/>
        </w:rPr>
        <w:t xml:space="preserve">тся реализации </w:t>
      </w:r>
      <w:bookmarkStart w:id="80" w:name="OCRUncertain2872"/>
      <w:r w:rsidRPr="00FD6D8A">
        <w:rPr>
          <w:snapToGrid w:val="0"/>
          <w:kern w:val="28"/>
          <w:sz w:val="28"/>
          <w:szCs w:val="28"/>
        </w:rPr>
        <w:t>исполнительной</w:t>
      </w:r>
      <w:bookmarkEnd w:id="80"/>
      <w:r w:rsidRPr="00FD6D8A">
        <w:rPr>
          <w:snapToGrid w:val="0"/>
          <w:kern w:val="28"/>
          <w:sz w:val="28"/>
          <w:szCs w:val="28"/>
        </w:rPr>
        <w:t xml:space="preserve"> в</w:t>
      </w:r>
      <w:bookmarkStart w:id="81" w:name="OCRUncertain2873"/>
      <w:r w:rsidRPr="00FD6D8A">
        <w:rPr>
          <w:snapToGrid w:val="0"/>
          <w:kern w:val="28"/>
          <w:sz w:val="28"/>
          <w:szCs w:val="28"/>
        </w:rPr>
        <w:t>л</w:t>
      </w:r>
      <w:bookmarkEnd w:id="81"/>
      <w:r w:rsidRPr="00FD6D8A">
        <w:rPr>
          <w:snapToGrid w:val="0"/>
          <w:kern w:val="28"/>
          <w:sz w:val="28"/>
          <w:szCs w:val="28"/>
        </w:rPr>
        <w:t xml:space="preserve">асти, </w:t>
      </w:r>
      <w:bookmarkStart w:id="82" w:name="OCRUncertain2874"/>
      <w:r w:rsidRPr="00FD6D8A">
        <w:rPr>
          <w:snapToGrid w:val="0"/>
          <w:kern w:val="28"/>
          <w:sz w:val="28"/>
          <w:szCs w:val="28"/>
        </w:rPr>
        <w:t>п</w:t>
      </w:r>
      <w:bookmarkEnd w:id="82"/>
      <w:r w:rsidRPr="00FD6D8A">
        <w:rPr>
          <w:snapToGrid w:val="0"/>
          <w:kern w:val="28"/>
          <w:sz w:val="28"/>
          <w:szCs w:val="28"/>
        </w:rPr>
        <w:t>онимаемой как д</w:t>
      </w:r>
      <w:bookmarkStart w:id="83" w:name="OCRUncertain2875"/>
      <w:r w:rsidRPr="00FD6D8A">
        <w:rPr>
          <w:snapToGrid w:val="0"/>
          <w:kern w:val="28"/>
          <w:sz w:val="28"/>
          <w:szCs w:val="28"/>
        </w:rPr>
        <w:t>е</w:t>
      </w:r>
      <w:bookmarkEnd w:id="83"/>
      <w:r w:rsidRPr="00FD6D8A">
        <w:rPr>
          <w:snapToGrid w:val="0"/>
          <w:kern w:val="28"/>
          <w:sz w:val="28"/>
          <w:szCs w:val="28"/>
        </w:rPr>
        <w:t>ятельность суб</w:t>
      </w:r>
      <w:bookmarkStart w:id="84" w:name="OCRUncertain2876"/>
      <w:r w:rsidRPr="00FD6D8A">
        <w:rPr>
          <w:snapToGrid w:val="0"/>
          <w:kern w:val="28"/>
          <w:sz w:val="28"/>
          <w:szCs w:val="28"/>
        </w:rPr>
        <w:t>ъ</w:t>
      </w:r>
      <w:bookmarkEnd w:id="84"/>
      <w:r w:rsidRPr="00FD6D8A">
        <w:rPr>
          <w:snapToGrid w:val="0"/>
          <w:kern w:val="28"/>
          <w:sz w:val="28"/>
          <w:szCs w:val="28"/>
        </w:rPr>
        <w:t>ект</w:t>
      </w:r>
      <w:bookmarkStart w:id="85" w:name="OCRUncertain2877"/>
      <w:r w:rsidRPr="00FD6D8A">
        <w:rPr>
          <w:snapToGrid w:val="0"/>
          <w:kern w:val="28"/>
          <w:sz w:val="28"/>
          <w:szCs w:val="28"/>
        </w:rPr>
        <w:t>о</w:t>
      </w:r>
      <w:bookmarkEnd w:id="85"/>
      <w:r w:rsidRPr="00FD6D8A">
        <w:rPr>
          <w:snapToGrid w:val="0"/>
          <w:kern w:val="28"/>
          <w:sz w:val="28"/>
          <w:szCs w:val="28"/>
        </w:rPr>
        <w:t>в эт</w:t>
      </w:r>
      <w:bookmarkStart w:id="86" w:name="OCRUncertain2878"/>
      <w:r w:rsidRPr="00FD6D8A">
        <w:rPr>
          <w:snapToGrid w:val="0"/>
          <w:kern w:val="28"/>
          <w:sz w:val="28"/>
          <w:szCs w:val="28"/>
        </w:rPr>
        <w:t>о</w:t>
      </w:r>
      <w:bookmarkEnd w:id="86"/>
      <w:r w:rsidRPr="00FD6D8A">
        <w:rPr>
          <w:snapToGrid w:val="0"/>
          <w:kern w:val="28"/>
          <w:sz w:val="28"/>
          <w:szCs w:val="28"/>
        </w:rPr>
        <w:t xml:space="preserve">й ветви </w:t>
      </w:r>
      <w:bookmarkStart w:id="87" w:name="OCRUncertain2879"/>
      <w:r w:rsidRPr="00FD6D8A">
        <w:rPr>
          <w:snapToGrid w:val="0"/>
          <w:kern w:val="28"/>
          <w:sz w:val="28"/>
          <w:szCs w:val="28"/>
        </w:rPr>
        <w:t>в</w:t>
      </w:r>
      <w:bookmarkEnd w:id="87"/>
      <w:r w:rsidRPr="00FD6D8A">
        <w:rPr>
          <w:snapToGrid w:val="0"/>
          <w:kern w:val="28"/>
          <w:sz w:val="28"/>
          <w:szCs w:val="28"/>
        </w:rPr>
        <w:t>ласти. Таким образом, можно сделать вывод о том, что понятие «государстве</w:t>
      </w:r>
      <w:bookmarkStart w:id="88" w:name="OCRUncertain2910"/>
      <w:r w:rsidRPr="00FD6D8A">
        <w:rPr>
          <w:snapToGrid w:val="0"/>
          <w:kern w:val="28"/>
          <w:sz w:val="28"/>
          <w:szCs w:val="28"/>
        </w:rPr>
        <w:t>н</w:t>
      </w:r>
      <w:bookmarkEnd w:id="88"/>
      <w:r w:rsidRPr="00FD6D8A">
        <w:rPr>
          <w:snapToGrid w:val="0"/>
          <w:kern w:val="28"/>
          <w:sz w:val="28"/>
          <w:szCs w:val="28"/>
        </w:rPr>
        <w:t xml:space="preserve">ное </w:t>
      </w:r>
      <w:bookmarkStart w:id="89" w:name="OCRUncertain2911"/>
      <w:r w:rsidRPr="00FD6D8A">
        <w:rPr>
          <w:snapToGrid w:val="0"/>
          <w:kern w:val="28"/>
          <w:sz w:val="28"/>
          <w:szCs w:val="28"/>
        </w:rPr>
        <w:t>управление</w:t>
      </w:r>
      <w:bookmarkEnd w:id="89"/>
      <w:r w:rsidRPr="00FD6D8A">
        <w:rPr>
          <w:snapToGrid w:val="0"/>
          <w:kern w:val="28"/>
          <w:sz w:val="28"/>
          <w:szCs w:val="28"/>
        </w:rPr>
        <w:t xml:space="preserve">» </w:t>
      </w:r>
      <w:r w:rsidR="00331984" w:rsidRPr="00FD6D8A">
        <w:rPr>
          <w:snapToGrid w:val="0"/>
          <w:kern w:val="28"/>
          <w:sz w:val="28"/>
          <w:szCs w:val="28"/>
        </w:rPr>
        <w:t>-</w:t>
      </w:r>
      <w:r w:rsidRPr="00FD6D8A">
        <w:rPr>
          <w:snapToGrid w:val="0"/>
          <w:kern w:val="28"/>
          <w:sz w:val="28"/>
          <w:szCs w:val="28"/>
        </w:rPr>
        <w:t xml:space="preserve"> бол</w:t>
      </w:r>
      <w:bookmarkStart w:id="90" w:name="OCRUncertain2912"/>
      <w:r w:rsidRPr="00FD6D8A">
        <w:rPr>
          <w:snapToGrid w:val="0"/>
          <w:kern w:val="28"/>
          <w:sz w:val="28"/>
          <w:szCs w:val="28"/>
        </w:rPr>
        <w:t>е</w:t>
      </w:r>
      <w:bookmarkEnd w:id="90"/>
      <w:r w:rsidRPr="00FD6D8A">
        <w:rPr>
          <w:snapToGrid w:val="0"/>
          <w:kern w:val="28"/>
          <w:sz w:val="28"/>
          <w:szCs w:val="28"/>
        </w:rPr>
        <w:t xml:space="preserve">е широкое по </w:t>
      </w:r>
      <w:bookmarkStart w:id="91" w:name="OCRUncertain2913"/>
      <w:r w:rsidRPr="00FD6D8A">
        <w:rPr>
          <w:snapToGrid w:val="0"/>
          <w:kern w:val="28"/>
          <w:sz w:val="28"/>
          <w:szCs w:val="28"/>
        </w:rPr>
        <w:t xml:space="preserve">сравнению </w:t>
      </w:r>
      <w:bookmarkEnd w:id="91"/>
      <w:r w:rsidRPr="00FD6D8A">
        <w:rPr>
          <w:snapToGrid w:val="0"/>
          <w:kern w:val="28"/>
          <w:sz w:val="28"/>
          <w:szCs w:val="28"/>
        </w:rPr>
        <w:t xml:space="preserve">с исполнительной </w:t>
      </w:r>
      <w:bookmarkStart w:id="92" w:name="OCRUncertain2914"/>
      <w:r w:rsidRPr="00FD6D8A">
        <w:rPr>
          <w:snapToGrid w:val="0"/>
          <w:kern w:val="28"/>
          <w:sz w:val="28"/>
          <w:szCs w:val="28"/>
        </w:rPr>
        <w:t>в</w:t>
      </w:r>
      <w:bookmarkEnd w:id="92"/>
      <w:r w:rsidRPr="00FD6D8A">
        <w:rPr>
          <w:snapToGrid w:val="0"/>
          <w:kern w:val="28"/>
          <w:sz w:val="28"/>
          <w:szCs w:val="28"/>
        </w:rPr>
        <w:t>ласть</w:t>
      </w:r>
      <w:bookmarkStart w:id="93" w:name="OCRUncertain2915"/>
      <w:r w:rsidRPr="00FD6D8A">
        <w:rPr>
          <w:snapToGrid w:val="0"/>
          <w:kern w:val="28"/>
          <w:sz w:val="28"/>
          <w:szCs w:val="28"/>
        </w:rPr>
        <w:t>ю</w:t>
      </w:r>
      <w:bookmarkEnd w:id="93"/>
      <w:r w:rsidRPr="00FD6D8A">
        <w:rPr>
          <w:snapToGrid w:val="0"/>
          <w:kern w:val="28"/>
          <w:sz w:val="28"/>
          <w:szCs w:val="28"/>
        </w:rPr>
        <w:t>. Последняя в известно</w:t>
      </w:r>
      <w:bookmarkStart w:id="94" w:name="OCRUncertain2916"/>
      <w:r w:rsidRPr="00FD6D8A">
        <w:rPr>
          <w:snapToGrid w:val="0"/>
          <w:kern w:val="28"/>
          <w:sz w:val="28"/>
          <w:szCs w:val="28"/>
        </w:rPr>
        <w:t>м</w:t>
      </w:r>
      <w:bookmarkEnd w:id="94"/>
      <w:r w:rsidRPr="00FD6D8A">
        <w:rPr>
          <w:snapToGrid w:val="0"/>
          <w:kern w:val="28"/>
          <w:sz w:val="28"/>
          <w:szCs w:val="28"/>
        </w:rPr>
        <w:t xml:space="preserve"> с</w:t>
      </w:r>
      <w:bookmarkStart w:id="95" w:name="OCRUncertain2917"/>
      <w:r w:rsidRPr="00FD6D8A">
        <w:rPr>
          <w:snapToGrid w:val="0"/>
          <w:kern w:val="28"/>
          <w:sz w:val="28"/>
          <w:szCs w:val="28"/>
        </w:rPr>
        <w:t>м</w:t>
      </w:r>
      <w:bookmarkEnd w:id="95"/>
      <w:r w:rsidRPr="00FD6D8A">
        <w:rPr>
          <w:snapToGrid w:val="0"/>
          <w:kern w:val="28"/>
          <w:sz w:val="28"/>
          <w:szCs w:val="28"/>
        </w:rPr>
        <w:t>ы</w:t>
      </w:r>
      <w:bookmarkStart w:id="96" w:name="OCRUncertain2918"/>
      <w:r w:rsidRPr="00FD6D8A">
        <w:rPr>
          <w:snapToGrid w:val="0"/>
          <w:kern w:val="28"/>
          <w:sz w:val="28"/>
          <w:szCs w:val="28"/>
        </w:rPr>
        <w:t>с</w:t>
      </w:r>
      <w:bookmarkEnd w:id="96"/>
      <w:r w:rsidRPr="00FD6D8A">
        <w:rPr>
          <w:snapToGrid w:val="0"/>
          <w:kern w:val="28"/>
          <w:sz w:val="28"/>
          <w:szCs w:val="28"/>
        </w:rPr>
        <w:t xml:space="preserve">ле </w:t>
      </w:r>
      <w:bookmarkStart w:id="97" w:name="OCRUncertain2919"/>
      <w:r w:rsidRPr="00FD6D8A">
        <w:rPr>
          <w:snapToGrid w:val="0"/>
          <w:kern w:val="28"/>
          <w:sz w:val="28"/>
          <w:szCs w:val="28"/>
        </w:rPr>
        <w:t>производна</w:t>
      </w:r>
      <w:bookmarkEnd w:id="97"/>
      <w:r w:rsidRPr="00FD6D8A">
        <w:rPr>
          <w:snapToGrid w:val="0"/>
          <w:kern w:val="28"/>
          <w:sz w:val="28"/>
          <w:szCs w:val="28"/>
        </w:rPr>
        <w:t xml:space="preserve"> от государстве</w:t>
      </w:r>
      <w:bookmarkStart w:id="98" w:name="OCRUncertain2920"/>
      <w:r w:rsidRPr="00FD6D8A">
        <w:rPr>
          <w:snapToGrid w:val="0"/>
          <w:kern w:val="28"/>
          <w:sz w:val="28"/>
          <w:szCs w:val="28"/>
        </w:rPr>
        <w:t>н</w:t>
      </w:r>
      <w:bookmarkEnd w:id="98"/>
      <w:r w:rsidRPr="00FD6D8A">
        <w:rPr>
          <w:snapToGrid w:val="0"/>
          <w:kern w:val="28"/>
          <w:sz w:val="28"/>
          <w:szCs w:val="28"/>
        </w:rPr>
        <w:t xml:space="preserve">ного управления. Она призвана </w:t>
      </w:r>
      <w:bookmarkStart w:id="99" w:name="OCRUncertain2921"/>
      <w:r w:rsidRPr="00FD6D8A">
        <w:rPr>
          <w:snapToGrid w:val="0"/>
          <w:kern w:val="28"/>
          <w:sz w:val="28"/>
          <w:szCs w:val="28"/>
        </w:rPr>
        <w:t>определить</w:t>
      </w:r>
      <w:bookmarkEnd w:id="99"/>
      <w:r w:rsidRPr="00FD6D8A">
        <w:rPr>
          <w:snapToGrid w:val="0"/>
          <w:kern w:val="28"/>
          <w:sz w:val="28"/>
          <w:szCs w:val="28"/>
        </w:rPr>
        <w:t xml:space="preserve"> об</w:t>
      </w:r>
      <w:bookmarkStart w:id="100" w:name="OCRUncertain2922"/>
      <w:r w:rsidRPr="00FD6D8A">
        <w:rPr>
          <w:snapToGrid w:val="0"/>
          <w:kern w:val="28"/>
          <w:sz w:val="28"/>
          <w:szCs w:val="28"/>
        </w:rPr>
        <w:t>ъ</w:t>
      </w:r>
      <w:bookmarkEnd w:id="100"/>
      <w:r w:rsidRPr="00FD6D8A">
        <w:rPr>
          <w:snapToGrid w:val="0"/>
          <w:kern w:val="28"/>
          <w:sz w:val="28"/>
          <w:szCs w:val="28"/>
        </w:rPr>
        <w:t xml:space="preserve">ем и </w:t>
      </w:r>
      <w:bookmarkStart w:id="101" w:name="OCRUncertain2923"/>
      <w:r w:rsidRPr="00FD6D8A">
        <w:rPr>
          <w:snapToGrid w:val="0"/>
          <w:kern w:val="28"/>
          <w:sz w:val="28"/>
          <w:szCs w:val="28"/>
        </w:rPr>
        <w:t>х</w:t>
      </w:r>
      <w:bookmarkEnd w:id="101"/>
      <w:r w:rsidRPr="00FD6D8A">
        <w:rPr>
          <w:snapToGrid w:val="0"/>
          <w:kern w:val="28"/>
          <w:sz w:val="28"/>
          <w:szCs w:val="28"/>
        </w:rPr>
        <w:t xml:space="preserve">арактер </w:t>
      </w:r>
      <w:bookmarkStart w:id="102" w:name="OCRUncertain2924"/>
      <w:r w:rsidRPr="00FD6D8A">
        <w:rPr>
          <w:snapToGrid w:val="0"/>
          <w:kern w:val="28"/>
          <w:sz w:val="28"/>
          <w:szCs w:val="28"/>
        </w:rPr>
        <w:t>государственно-властных</w:t>
      </w:r>
      <w:bookmarkEnd w:id="102"/>
      <w:r w:rsidRPr="00FD6D8A">
        <w:rPr>
          <w:snapToGrid w:val="0"/>
          <w:kern w:val="28"/>
          <w:sz w:val="28"/>
          <w:szCs w:val="28"/>
        </w:rPr>
        <w:t xml:space="preserve"> полномочий, реализуемых в про</w:t>
      </w:r>
      <w:bookmarkStart w:id="103" w:name="OCRUncertain2925"/>
      <w:r w:rsidRPr="00FD6D8A">
        <w:rPr>
          <w:snapToGrid w:val="0"/>
          <w:kern w:val="28"/>
          <w:sz w:val="28"/>
          <w:szCs w:val="28"/>
        </w:rPr>
        <w:t>ц</w:t>
      </w:r>
      <w:bookmarkEnd w:id="103"/>
      <w:r w:rsidRPr="00FD6D8A">
        <w:rPr>
          <w:snapToGrid w:val="0"/>
          <w:kern w:val="28"/>
          <w:sz w:val="28"/>
          <w:szCs w:val="28"/>
        </w:rPr>
        <w:t>ессе государственно-управленч</w:t>
      </w:r>
      <w:bookmarkStart w:id="104" w:name="OCRUncertain2926"/>
      <w:r w:rsidRPr="00FD6D8A">
        <w:rPr>
          <w:snapToGrid w:val="0"/>
          <w:kern w:val="28"/>
          <w:sz w:val="28"/>
          <w:szCs w:val="28"/>
        </w:rPr>
        <w:t>е</w:t>
      </w:r>
      <w:bookmarkEnd w:id="104"/>
      <w:r w:rsidRPr="00FD6D8A">
        <w:rPr>
          <w:snapToGrid w:val="0"/>
          <w:kern w:val="28"/>
          <w:sz w:val="28"/>
          <w:szCs w:val="28"/>
        </w:rPr>
        <w:t>ской деятельности. С другой стороны, государственное упра</w:t>
      </w:r>
      <w:bookmarkStart w:id="105" w:name="OCRUncertain2927"/>
      <w:r w:rsidRPr="00FD6D8A">
        <w:rPr>
          <w:snapToGrid w:val="0"/>
          <w:kern w:val="28"/>
          <w:sz w:val="28"/>
          <w:szCs w:val="28"/>
        </w:rPr>
        <w:t>в</w:t>
      </w:r>
      <w:bookmarkEnd w:id="105"/>
      <w:r w:rsidRPr="00FD6D8A">
        <w:rPr>
          <w:snapToGrid w:val="0"/>
          <w:kern w:val="28"/>
          <w:sz w:val="28"/>
          <w:szCs w:val="28"/>
        </w:rPr>
        <w:t>л</w:t>
      </w:r>
      <w:bookmarkStart w:id="106" w:name="OCRUncertain2928"/>
      <w:r w:rsidRPr="00FD6D8A">
        <w:rPr>
          <w:snapToGrid w:val="0"/>
          <w:kern w:val="28"/>
          <w:sz w:val="28"/>
          <w:szCs w:val="28"/>
        </w:rPr>
        <w:t>е</w:t>
      </w:r>
      <w:bookmarkEnd w:id="106"/>
      <w:r w:rsidRPr="00FD6D8A">
        <w:rPr>
          <w:snapToGrid w:val="0"/>
          <w:kern w:val="28"/>
          <w:sz w:val="28"/>
          <w:szCs w:val="28"/>
        </w:rPr>
        <w:t>н</w:t>
      </w:r>
      <w:bookmarkStart w:id="107" w:name="OCRUncertain2929"/>
      <w:r w:rsidRPr="00FD6D8A">
        <w:rPr>
          <w:snapToGrid w:val="0"/>
          <w:kern w:val="28"/>
          <w:sz w:val="28"/>
          <w:szCs w:val="28"/>
        </w:rPr>
        <w:t>и</w:t>
      </w:r>
      <w:bookmarkEnd w:id="107"/>
      <w:r w:rsidRPr="00FD6D8A">
        <w:rPr>
          <w:snapToGrid w:val="0"/>
          <w:kern w:val="28"/>
          <w:sz w:val="28"/>
          <w:szCs w:val="28"/>
        </w:rPr>
        <w:t xml:space="preserve">е </w:t>
      </w:r>
      <w:r w:rsidR="00331984" w:rsidRPr="00FD6D8A">
        <w:rPr>
          <w:snapToGrid w:val="0"/>
          <w:kern w:val="28"/>
          <w:sz w:val="28"/>
          <w:szCs w:val="28"/>
        </w:rPr>
        <w:t>-</w:t>
      </w:r>
      <w:r w:rsidRPr="00FD6D8A">
        <w:rPr>
          <w:snapToGrid w:val="0"/>
          <w:kern w:val="28"/>
          <w:sz w:val="28"/>
          <w:szCs w:val="28"/>
        </w:rPr>
        <w:t xml:space="preserve"> это и есть то</w:t>
      </w:r>
      <w:bookmarkStart w:id="108" w:name="OCRUncertain2930"/>
      <w:r w:rsidRPr="00FD6D8A">
        <w:rPr>
          <w:snapToGrid w:val="0"/>
          <w:kern w:val="28"/>
          <w:sz w:val="28"/>
          <w:szCs w:val="28"/>
        </w:rPr>
        <w:t>т</w:t>
      </w:r>
      <w:bookmarkEnd w:id="108"/>
      <w:r w:rsidRPr="00FD6D8A">
        <w:rPr>
          <w:snapToGrid w:val="0"/>
          <w:kern w:val="28"/>
          <w:sz w:val="28"/>
          <w:szCs w:val="28"/>
        </w:rPr>
        <w:t xml:space="preserve"> вид </w:t>
      </w:r>
      <w:bookmarkStart w:id="109" w:name="OCRUncertain2931"/>
      <w:r w:rsidRPr="00FD6D8A">
        <w:rPr>
          <w:snapToGrid w:val="0"/>
          <w:kern w:val="28"/>
          <w:sz w:val="28"/>
          <w:szCs w:val="28"/>
        </w:rPr>
        <w:t>д</w:t>
      </w:r>
      <w:bookmarkEnd w:id="109"/>
      <w:r w:rsidRPr="00FD6D8A">
        <w:rPr>
          <w:snapToGrid w:val="0"/>
          <w:kern w:val="28"/>
          <w:sz w:val="28"/>
          <w:szCs w:val="28"/>
        </w:rPr>
        <w:t>еяте</w:t>
      </w:r>
      <w:bookmarkStart w:id="110" w:name="OCRUncertain2932"/>
      <w:r w:rsidRPr="00FD6D8A">
        <w:rPr>
          <w:snapToGrid w:val="0"/>
          <w:kern w:val="28"/>
          <w:sz w:val="28"/>
          <w:szCs w:val="28"/>
        </w:rPr>
        <w:t>л</w:t>
      </w:r>
      <w:bookmarkEnd w:id="110"/>
      <w:r w:rsidRPr="00FD6D8A">
        <w:rPr>
          <w:snapToGrid w:val="0"/>
          <w:kern w:val="28"/>
          <w:sz w:val="28"/>
          <w:szCs w:val="28"/>
        </w:rPr>
        <w:t>ьности</w:t>
      </w:r>
      <w:bookmarkStart w:id="111" w:name="OCRUncertain2933"/>
      <w:r w:rsidRPr="00FD6D8A">
        <w:rPr>
          <w:snapToGrid w:val="0"/>
          <w:kern w:val="28"/>
          <w:sz w:val="28"/>
          <w:szCs w:val="28"/>
        </w:rPr>
        <w:t>,</w:t>
      </w:r>
      <w:bookmarkEnd w:id="111"/>
      <w:r w:rsidRPr="00FD6D8A">
        <w:rPr>
          <w:snapToGrid w:val="0"/>
          <w:kern w:val="28"/>
          <w:sz w:val="28"/>
          <w:szCs w:val="28"/>
        </w:rPr>
        <w:t xml:space="preserve"> кот</w:t>
      </w:r>
      <w:bookmarkStart w:id="112" w:name="OCRUncertain2934"/>
      <w:r w:rsidRPr="00FD6D8A">
        <w:rPr>
          <w:snapToGrid w:val="0"/>
          <w:kern w:val="28"/>
          <w:sz w:val="28"/>
          <w:szCs w:val="28"/>
        </w:rPr>
        <w:t>о</w:t>
      </w:r>
      <w:bookmarkEnd w:id="112"/>
      <w:r w:rsidRPr="00FD6D8A">
        <w:rPr>
          <w:snapToGrid w:val="0"/>
          <w:kern w:val="28"/>
          <w:sz w:val="28"/>
          <w:szCs w:val="28"/>
        </w:rPr>
        <w:t xml:space="preserve">рый направлен </w:t>
      </w:r>
      <w:bookmarkStart w:id="113" w:name="OCRUncertain2935"/>
      <w:r w:rsidRPr="00FD6D8A">
        <w:rPr>
          <w:snapToGrid w:val="0"/>
          <w:kern w:val="28"/>
          <w:sz w:val="28"/>
          <w:szCs w:val="28"/>
        </w:rPr>
        <w:t>н</w:t>
      </w:r>
      <w:bookmarkEnd w:id="113"/>
      <w:r w:rsidRPr="00FD6D8A">
        <w:rPr>
          <w:snapToGrid w:val="0"/>
          <w:kern w:val="28"/>
          <w:sz w:val="28"/>
          <w:szCs w:val="28"/>
        </w:rPr>
        <w:t xml:space="preserve">а практическую реализацию </w:t>
      </w:r>
      <w:bookmarkStart w:id="114" w:name="OCRUncertain2953"/>
      <w:r w:rsidRPr="00FD6D8A">
        <w:rPr>
          <w:snapToGrid w:val="0"/>
          <w:kern w:val="28"/>
          <w:sz w:val="28"/>
          <w:szCs w:val="28"/>
        </w:rPr>
        <w:t>исполнительной</w:t>
      </w:r>
      <w:bookmarkEnd w:id="114"/>
      <w:r w:rsidRPr="00FD6D8A">
        <w:rPr>
          <w:snapToGrid w:val="0"/>
          <w:kern w:val="28"/>
          <w:sz w:val="28"/>
          <w:szCs w:val="28"/>
        </w:rPr>
        <w:t xml:space="preserve"> власти. Исп</w:t>
      </w:r>
      <w:bookmarkStart w:id="115" w:name="OCRUncertain2954"/>
      <w:r w:rsidRPr="00FD6D8A">
        <w:rPr>
          <w:snapToGrid w:val="0"/>
          <w:kern w:val="28"/>
          <w:sz w:val="28"/>
          <w:szCs w:val="28"/>
        </w:rPr>
        <w:t>о</w:t>
      </w:r>
      <w:bookmarkEnd w:id="115"/>
      <w:r w:rsidRPr="00FD6D8A">
        <w:rPr>
          <w:snapToGrid w:val="0"/>
          <w:kern w:val="28"/>
          <w:sz w:val="28"/>
          <w:szCs w:val="28"/>
        </w:rPr>
        <w:t>лнит</w:t>
      </w:r>
      <w:bookmarkStart w:id="116" w:name="OCRUncertain2955"/>
      <w:r w:rsidRPr="00FD6D8A">
        <w:rPr>
          <w:snapToGrid w:val="0"/>
          <w:kern w:val="28"/>
          <w:sz w:val="28"/>
          <w:szCs w:val="28"/>
        </w:rPr>
        <w:t>е</w:t>
      </w:r>
      <w:bookmarkEnd w:id="116"/>
      <w:r w:rsidRPr="00FD6D8A">
        <w:rPr>
          <w:snapToGrid w:val="0"/>
          <w:kern w:val="28"/>
          <w:sz w:val="28"/>
          <w:szCs w:val="28"/>
        </w:rPr>
        <w:t xml:space="preserve">льная власть по </w:t>
      </w:r>
      <w:bookmarkStart w:id="117" w:name="OCRUncertain2956"/>
      <w:r w:rsidRPr="00FD6D8A">
        <w:rPr>
          <w:snapToGrid w:val="0"/>
          <w:kern w:val="28"/>
          <w:sz w:val="28"/>
          <w:szCs w:val="28"/>
        </w:rPr>
        <w:t>с</w:t>
      </w:r>
      <w:bookmarkEnd w:id="117"/>
      <w:r w:rsidRPr="00FD6D8A">
        <w:rPr>
          <w:snapToGrid w:val="0"/>
          <w:kern w:val="28"/>
          <w:sz w:val="28"/>
          <w:szCs w:val="28"/>
        </w:rPr>
        <w:t>у</w:t>
      </w:r>
      <w:bookmarkStart w:id="118" w:name="OCRUncertain2957"/>
      <w:r w:rsidRPr="00FD6D8A">
        <w:rPr>
          <w:snapToGrid w:val="0"/>
          <w:kern w:val="28"/>
          <w:sz w:val="28"/>
          <w:szCs w:val="28"/>
        </w:rPr>
        <w:t>ще</w:t>
      </w:r>
      <w:bookmarkEnd w:id="118"/>
      <w:r w:rsidRPr="00FD6D8A">
        <w:rPr>
          <w:snapToGrid w:val="0"/>
          <w:kern w:val="28"/>
          <w:sz w:val="28"/>
          <w:szCs w:val="28"/>
        </w:rPr>
        <w:t xml:space="preserve">ству </w:t>
      </w:r>
      <w:bookmarkStart w:id="119" w:name="OCRUncertain2958"/>
      <w:r w:rsidRPr="00FD6D8A">
        <w:rPr>
          <w:snapToGrid w:val="0"/>
          <w:kern w:val="28"/>
          <w:sz w:val="28"/>
          <w:szCs w:val="28"/>
        </w:rPr>
        <w:t>с</w:t>
      </w:r>
      <w:bookmarkEnd w:id="119"/>
      <w:r w:rsidRPr="00FD6D8A">
        <w:rPr>
          <w:snapToGrid w:val="0"/>
          <w:kern w:val="28"/>
          <w:sz w:val="28"/>
          <w:szCs w:val="28"/>
        </w:rPr>
        <w:t>оставляет с</w:t>
      </w:r>
      <w:bookmarkStart w:id="120" w:name="OCRUncertain2959"/>
      <w:r w:rsidRPr="00FD6D8A">
        <w:rPr>
          <w:snapToGrid w:val="0"/>
          <w:kern w:val="28"/>
          <w:sz w:val="28"/>
          <w:szCs w:val="28"/>
        </w:rPr>
        <w:t>о</w:t>
      </w:r>
      <w:bookmarkEnd w:id="120"/>
      <w:r w:rsidRPr="00FD6D8A">
        <w:rPr>
          <w:snapToGrid w:val="0"/>
          <w:kern w:val="28"/>
          <w:sz w:val="28"/>
          <w:szCs w:val="28"/>
        </w:rPr>
        <w:t>дер</w:t>
      </w:r>
      <w:bookmarkStart w:id="121" w:name="OCRUncertain2960"/>
      <w:r w:rsidRPr="00FD6D8A">
        <w:rPr>
          <w:snapToGrid w:val="0"/>
          <w:kern w:val="28"/>
          <w:sz w:val="28"/>
          <w:szCs w:val="28"/>
        </w:rPr>
        <w:t>ж</w:t>
      </w:r>
      <w:bookmarkEnd w:id="121"/>
      <w:r w:rsidRPr="00FD6D8A">
        <w:rPr>
          <w:snapToGrid w:val="0"/>
          <w:kern w:val="28"/>
          <w:sz w:val="28"/>
          <w:szCs w:val="28"/>
        </w:rPr>
        <w:t xml:space="preserve">ание </w:t>
      </w:r>
      <w:bookmarkStart w:id="122" w:name="OCRUncertain2961"/>
      <w:r w:rsidRPr="00FD6D8A">
        <w:rPr>
          <w:snapToGrid w:val="0"/>
          <w:kern w:val="28"/>
          <w:sz w:val="28"/>
          <w:szCs w:val="28"/>
        </w:rPr>
        <w:t>д</w:t>
      </w:r>
      <w:bookmarkEnd w:id="122"/>
      <w:r w:rsidRPr="00FD6D8A">
        <w:rPr>
          <w:snapToGrid w:val="0"/>
          <w:kern w:val="28"/>
          <w:sz w:val="28"/>
          <w:szCs w:val="28"/>
        </w:rPr>
        <w:t>еятельнос</w:t>
      </w:r>
      <w:bookmarkStart w:id="123" w:name="OCRUncertain2962"/>
      <w:r w:rsidRPr="00FD6D8A">
        <w:rPr>
          <w:snapToGrid w:val="0"/>
          <w:kern w:val="28"/>
          <w:sz w:val="28"/>
          <w:szCs w:val="28"/>
        </w:rPr>
        <w:t>т</w:t>
      </w:r>
      <w:bookmarkEnd w:id="123"/>
      <w:r w:rsidRPr="00FD6D8A">
        <w:rPr>
          <w:snapToGrid w:val="0"/>
          <w:kern w:val="28"/>
          <w:sz w:val="28"/>
          <w:szCs w:val="28"/>
        </w:rPr>
        <w:t xml:space="preserve">и по государственному управлению, </w:t>
      </w:r>
      <w:r w:rsidR="00331984" w:rsidRPr="00FD6D8A">
        <w:rPr>
          <w:snapToGrid w:val="0"/>
          <w:kern w:val="28"/>
          <w:sz w:val="28"/>
          <w:szCs w:val="28"/>
        </w:rPr>
        <w:t>выражая,</w:t>
      </w:r>
      <w:r w:rsidRPr="00FD6D8A">
        <w:rPr>
          <w:snapToGrid w:val="0"/>
          <w:kern w:val="28"/>
          <w:sz w:val="28"/>
          <w:szCs w:val="28"/>
        </w:rPr>
        <w:t xml:space="preserve"> прежде вс</w:t>
      </w:r>
      <w:bookmarkStart w:id="124" w:name="OCRUncertain2963"/>
      <w:r w:rsidRPr="00FD6D8A">
        <w:rPr>
          <w:snapToGrid w:val="0"/>
          <w:kern w:val="28"/>
          <w:sz w:val="28"/>
          <w:szCs w:val="28"/>
        </w:rPr>
        <w:t>е</w:t>
      </w:r>
      <w:bookmarkEnd w:id="124"/>
      <w:r w:rsidRPr="00FD6D8A">
        <w:rPr>
          <w:snapToGrid w:val="0"/>
          <w:kern w:val="28"/>
          <w:sz w:val="28"/>
          <w:szCs w:val="28"/>
        </w:rPr>
        <w:t xml:space="preserve">го ее функциональную </w:t>
      </w:r>
      <w:bookmarkStart w:id="125" w:name="OCRUncertain2964"/>
      <w:r w:rsidRPr="00FD6D8A">
        <w:rPr>
          <w:snapToGrid w:val="0"/>
          <w:kern w:val="28"/>
          <w:sz w:val="28"/>
          <w:szCs w:val="28"/>
        </w:rPr>
        <w:t>(</w:t>
      </w:r>
      <w:bookmarkEnd w:id="125"/>
      <w:r w:rsidRPr="00FD6D8A">
        <w:rPr>
          <w:snapToGrid w:val="0"/>
          <w:kern w:val="28"/>
          <w:sz w:val="28"/>
          <w:szCs w:val="28"/>
        </w:rPr>
        <w:t>испо</w:t>
      </w:r>
      <w:bookmarkStart w:id="126" w:name="OCRUncertain2965"/>
      <w:r w:rsidRPr="00FD6D8A">
        <w:rPr>
          <w:snapToGrid w:val="0"/>
          <w:kern w:val="28"/>
          <w:sz w:val="28"/>
          <w:szCs w:val="28"/>
        </w:rPr>
        <w:t>лн</w:t>
      </w:r>
      <w:bookmarkEnd w:id="126"/>
      <w:r w:rsidRPr="00FD6D8A">
        <w:rPr>
          <w:snapToGrid w:val="0"/>
          <w:kern w:val="28"/>
          <w:sz w:val="28"/>
          <w:szCs w:val="28"/>
        </w:rPr>
        <w:t>ительну</w:t>
      </w:r>
      <w:bookmarkStart w:id="127" w:name="OCRUncertain2966"/>
      <w:r w:rsidRPr="00FD6D8A">
        <w:rPr>
          <w:snapToGrid w:val="0"/>
          <w:kern w:val="28"/>
          <w:sz w:val="28"/>
          <w:szCs w:val="28"/>
        </w:rPr>
        <w:t>ю</w:t>
      </w:r>
      <w:bookmarkEnd w:id="127"/>
      <w:r w:rsidRPr="00FD6D8A">
        <w:rPr>
          <w:snapToGrid w:val="0"/>
          <w:kern w:val="28"/>
          <w:sz w:val="28"/>
          <w:szCs w:val="28"/>
        </w:rPr>
        <w:t xml:space="preserve">) </w:t>
      </w:r>
      <w:bookmarkStart w:id="128" w:name="OCRUncertain2967"/>
      <w:r w:rsidRPr="00FD6D8A">
        <w:rPr>
          <w:snapToGrid w:val="0"/>
          <w:kern w:val="28"/>
          <w:sz w:val="28"/>
          <w:szCs w:val="28"/>
        </w:rPr>
        <w:t>нап</w:t>
      </w:r>
      <w:bookmarkStart w:id="129" w:name="OCRUncertain2968"/>
      <w:bookmarkEnd w:id="128"/>
      <w:r w:rsidRPr="00FD6D8A">
        <w:rPr>
          <w:snapToGrid w:val="0"/>
          <w:kern w:val="28"/>
          <w:sz w:val="28"/>
          <w:szCs w:val="28"/>
        </w:rPr>
        <w:t>равленность.</w:t>
      </w:r>
      <w:bookmarkEnd w:id="129"/>
      <w:r w:rsidR="00331984" w:rsidRPr="00FD6D8A">
        <w:rPr>
          <w:snapToGrid w:val="0"/>
          <w:kern w:val="28"/>
          <w:sz w:val="28"/>
          <w:szCs w:val="28"/>
        </w:rPr>
        <w:t xml:space="preserve"> </w:t>
      </w:r>
      <w:r w:rsidRPr="00FD6D8A">
        <w:rPr>
          <w:snapToGrid w:val="0"/>
          <w:kern w:val="28"/>
          <w:sz w:val="28"/>
          <w:szCs w:val="28"/>
        </w:rPr>
        <w:t>Соо</w:t>
      </w:r>
      <w:bookmarkStart w:id="130" w:name="OCRUncertain2969"/>
      <w:r w:rsidRPr="00FD6D8A">
        <w:rPr>
          <w:snapToGrid w:val="0"/>
          <w:kern w:val="28"/>
          <w:sz w:val="28"/>
          <w:szCs w:val="28"/>
        </w:rPr>
        <w:t>т</w:t>
      </w:r>
      <w:bookmarkEnd w:id="130"/>
      <w:r w:rsidRPr="00FD6D8A">
        <w:rPr>
          <w:snapToGrid w:val="0"/>
          <w:kern w:val="28"/>
          <w:sz w:val="28"/>
          <w:szCs w:val="28"/>
        </w:rPr>
        <w:t>в</w:t>
      </w:r>
      <w:bookmarkStart w:id="131" w:name="OCRUncertain2970"/>
      <w:r w:rsidRPr="00FD6D8A">
        <w:rPr>
          <w:snapToGrid w:val="0"/>
          <w:kern w:val="28"/>
          <w:sz w:val="28"/>
          <w:szCs w:val="28"/>
        </w:rPr>
        <w:t>е</w:t>
      </w:r>
      <w:bookmarkEnd w:id="131"/>
      <w:r w:rsidRPr="00FD6D8A">
        <w:rPr>
          <w:snapToGrid w:val="0"/>
          <w:kern w:val="28"/>
          <w:sz w:val="28"/>
          <w:szCs w:val="28"/>
        </w:rPr>
        <w:t xml:space="preserve">тственно </w:t>
      </w:r>
      <w:bookmarkStart w:id="132" w:name="OCRUncertain2971"/>
      <w:r w:rsidRPr="00FD6D8A">
        <w:rPr>
          <w:snapToGrid w:val="0"/>
          <w:kern w:val="28"/>
          <w:sz w:val="28"/>
          <w:szCs w:val="28"/>
        </w:rPr>
        <w:t>все</w:t>
      </w:r>
      <w:bookmarkEnd w:id="132"/>
      <w:r w:rsidRPr="00FD6D8A">
        <w:rPr>
          <w:snapToGrid w:val="0"/>
          <w:kern w:val="28"/>
          <w:sz w:val="28"/>
          <w:szCs w:val="28"/>
        </w:rPr>
        <w:t xml:space="preserve"> суб</w:t>
      </w:r>
      <w:bookmarkStart w:id="133" w:name="OCRUncertain2972"/>
      <w:r w:rsidRPr="00FD6D8A">
        <w:rPr>
          <w:snapToGrid w:val="0"/>
          <w:kern w:val="28"/>
          <w:sz w:val="28"/>
          <w:szCs w:val="28"/>
        </w:rPr>
        <w:t>ъ</w:t>
      </w:r>
      <w:bookmarkEnd w:id="133"/>
      <w:r w:rsidRPr="00FD6D8A">
        <w:rPr>
          <w:snapToGrid w:val="0"/>
          <w:kern w:val="28"/>
          <w:sz w:val="28"/>
          <w:szCs w:val="28"/>
        </w:rPr>
        <w:t>е</w:t>
      </w:r>
      <w:bookmarkStart w:id="134" w:name="OCRUncertain2973"/>
      <w:r w:rsidRPr="00FD6D8A">
        <w:rPr>
          <w:snapToGrid w:val="0"/>
          <w:kern w:val="28"/>
          <w:sz w:val="28"/>
          <w:szCs w:val="28"/>
        </w:rPr>
        <w:t>к</w:t>
      </w:r>
      <w:bookmarkEnd w:id="134"/>
      <w:r w:rsidRPr="00FD6D8A">
        <w:rPr>
          <w:snapToGrid w:val="0"/>
          <w:kern w:val="28"/>
          <w:sz w:val="28"/>
          <w:szCs w:val="28"/>
        </w:rPr>
        <w:t xml:space="preserve">ты </w:t>
      </w:r>
      <w:bookmarkStart w:id="135" w:name="OCRUncertain2974"/>
      <w:r w:rsidRPr="00FD6D8A">
        <w:rPr>
          <w:snapToGrid w:val="0"/>
          <w:kern w:val="28"/>
          <w:sz w:val="28"/>
          <w:szCs w:val="28"/>
        </w:rPr>
        <w:t>исполнительной</w:t>
      </w:r>
      <w:bookmarkEnd w:id="135"/>
      <w:r w:rsidRPr="00FD6D8A">
        <w:rPr>
          <w:snapToGrid w:val="0"/>
          <w:kern w:val="28"/>
          <w:sz w:val="28"/>
          <w:szCs w:val="28"/>
        </w:rPr>
        <w:t xml:space="preserve"> власти одновременно являются звеньями системы государственного управления. Однако обратное неверно: не все такого рода </w:t>
      </w:r>
      <w:bookmarkStart w:id="136" w:name="OCRUncertain2976"/>
      <w:r w:rsidRPr="00FD6D8A">
        <w:rPr>
          <w:snapToGrid w:val="0"/>
          <w:kern w:val="28"/>
          <w:sz w:val="28"/>
          <w:szCs w:val="28"/>
        </w:rPr>
        <w:t>з</w:t>
      </w:r>
      <w:bookmarkEnd w:id="136"/>
      <w:r w:rsidRPr="00FD6D8A">
        <w:rPr>
          <w:snapToGrid w:val="0"/>
          <w:kern w:val="28"/>
          <w:sz w:val="28"/>
          <w:szCs w:val="28"/>
        </w:rPr>
        <w:t>венья мог</w:t>
      </w:r>
      <w:bookmarkStart w:id="137" w:name="OCRUncertain2977"/>
      <w:r w:rsidRPr="00FD6D8A">
        <w:rPr>
          <w:snapToGrid w:val="0"/>
          <w:kern w:val="28"/>
          <w:sz w:val="28"/>
          <w:szCs w:val="28"/>
        </w:rPr>
        <w:t>у</w:t>
      </w:r>
      <w:bookmarkEnd w:id="137"/>
      <w:r w:rsidRPr="00FD6D8A">
        <w:rPr>
          <w:snapToGrid w:val="0"/>
          <w:kern w:val="28"/>
          <w:sz w:val="28"/>
          <w:szCs w:val="28"/>
        </w:rPr>
        <w:t>т быть субъекта</w:t>
      </w:r>
      <w:bookmarkStart w:id="138" w:name="OCRUncertain2978"/>
      <w:r w:rsidRPr="00FD6D8A">
        <w:rPr>
          <w:snapToGrid w:val="0"/>
          <w:kern w:val="28"/>
          <w:sz w:val="28"/>
          <w:szCs w:val="28"/>
        </w:rPr>
        <w:t>м</w:t>
      </w:r>
      <w:bookmarkEnd w:id="138"/>
      <w:r w:rsidRPr="00FD6D8A">
        <w:rPr>
          <w:snapToGrid w:val="0"/>
          <w:kern w:val="28"/>
          <w:sz w:val="28"/>
          <w:szCs w:val="28"/>
        </w:rPr>
        <w:t xml:space="preserve">и </w:t>
      </w:r>
      <w:bookmarkStart w:id="139" w:name="OCRUncertain2979"/>
      <w:r w:rsidRPr="00FD6D8A">
        <w:rPr>
          <w:snapToGrid w:val="0"/>
          <w:kern w:val="28"/>
          <w:sz w:val="28"/>
          <w:szCs w:val="28"/>
        </w:rPr>
        <w:t>исполни</w:t>
      </w:r>
      <w:bookmarkEnd w:id="139"/>
      <w:r w:rsidRPr="00FD6D8A">
        <w:rPr>
          <w:snapToGrid w:val="0"/>
          <w:kern w:val="28"/>
          <w:sz w:val="28"/>
          <w:szCs w:val="28"/>
        </w:rPr>
        <w:t>те</w:t>
      </w:r>
      <w:bookmarkStart w:id="140" w:name="OCRUncertain2980"/>
      <w:r w:rsidRPr="00FD6D8A">
        <w:rPr>
          <w:snapToGrid w:val="0"/>
          <w:kern w:val="28"/>
          <w:sz w:val="28"/>
          <w:szCs w:val="28"/>
        </w:rPr>
        <w:t>л</w:t>
      </w:r>
      <w:bookmarkEnd w:id="140"/>
      <w:r w:rsidRPr="00FD6D8A">
        <w:rPr>
          <w:snapToGrid w:val="0"/>
          <w:kern w:val="28"/>
          <w:sz w:val="28"/>
          <w:szCs w:val="28"/>
        </w:rPr>
        <w:t>ь</w:t>
      </w:r>
      <w:bookmarkStart w:id="141" w:name="OCRUncertain2981"/>
      <w:r w:rsidRPr="00FD6D8A">
        <w:rPr>
          <w:snapToGrid w:val="0"/>
          <w:kern w:val="28"/>
          <w:sz w:val="28"/>
          <w:szCs w:val="28"/>
        </w:rPr>
        <w:t>ной</w:t>
      </w:r>
      <w:bookmarkEnd w:id="141"/>
      <w:r w:rsidRPr="00FD6D8A">
        <w:rPr>
          <w:snapToGrid w:val="0"/>
          <w:kern w:val="28"/>
          <w:sz w:val="28"/>
          <w:szCs w:val="28"/>
        </w:rPr>
        <w:t xml:space="preserve"> власти в </w:t>
      </w:r>
      <w:bookmarkStart w:id="142" w:name="OCRUncertain2983"/>
      <w:r w:rsidRPr="00FD6D8A">
        <w:rPr>
          <w:snapToGrid w:val="0"/>
          <w:kern w:val="28"/>
          <w:sz w:val="28"/>
          <w:szCs w:val="28"/>
        </w:rPr>
        <w:t>ее</w:t>
      </w:r>
      <w:bookmarkEnd w:id="142"/>
      <w:r w:rsidRPr="00FD6D8A">
        <w:rPr>
          <w:snapToGrid w:val="0"/>
          <w:kern w:val="28"/>
          <w:sz w:val="28"/>
          <w:szCs w:val="28"/>
        </w:rPr>
        <w:t xml:space="preserve"> </w:t>
      </w:r>
      <w:bookmarkStart w:id="143" w:name="OCRUncertain2984"/>
      <w:r w:rsidRPr="00FD6D8A">
        <w:rPr>
          <w:snapToGrid w:val="0"/>
          <w:kern w:val="28"/>
          <w:sz w:val="28"/>
          <w:szCs w:val="28"/>
        </w:rPr>
        <w:t xml:space="preserve">конституционном смысле, т. к. иначе </w:t>
      </w:r>
      <w:bookmarkEnd w:id="143"/>
      <w:r w:rsidRPr="00FD6D8A">
        <w:rPr>
          <w:snapToGrid w:val="0"/>
          <w:kern w:val="28"/>
          <w:sz w:val="28"/>
          <w:szCs w:val="28"/>
        </w:rPr>
        <w:t>пр</w:t>
      </w:r>
      <w:bookmarkStart w:id="144" w:name="OCRUncertain2986"/>
      <w:r w:rsidRPr="00FD6D8A">
        <w:rPr>
          <w:snapToGrid w:val="0"/>
          <w:kern w:val="28"/>
          <w:sz w:val="28"/>
          <w:szCs w:val="28"/>
        </w:rPr>
        <w:t>и</w:t>
      </w:r>
      <w:bookmarkEnd w:id="144"/>
      <w:r w:rsidRPr="00FD6D8A">
        <w:rPr>
          <w:snapToGrid w:val="0"/>
          <w:kern w:val="28"/>
          <w:sz w:val="28"/>
          <w:szCs w:val="28"/>
        </w:rPr>
        <w:t>де</w:t>
      </w:r>
      <w:bookmarkStart w:id="145" w:name="OCRUncertain2987"/>
      <w:r w:rsidRPr="00FD6D8A">
        <w:rPr>
          <w:snapToGrid w:val="0"/>
          <w:kern w:val="28"/>
          <w:sz w:val="28"/>
          <w:szCs w:val="28"/>
        </w:rPr>
        <w:t>т</w:t>
      </w:r>
      <w:bookmarkEnd w:id="145"/>
      <w:r w:rsidRPr="00FD6D8A">
        <w:rPr>
          <w:snapToGrid w:val="0"/>
          <w:kern w:val="28"/>
          <w:sz w:val="28"/>
          <w:szCs w:val="28"/>
        </w:rPr>
        <w:t>ся признать в качестве таковых</w:t>
      </w:r>
      <w:bookmarkStart w:id="146" w:name="OCRUncertain2988"/>
      <w:r w:rsidRPr="00FD6D8A">
        <w:rPr>
          <w:snapToGrid w:val="0"/>
          <w:kern w:val="28"/>
          <w:sz w:val="28"/>
          <w:szCs w:val="28"/>
        </w:rPr>
        <w:t>,</w:t>
      </w:r>
      <w:bookmarkEnd w:id="146"/>
      <w:r w:rsidRPr="00FD6D8A">
        <w:rPr>
          <w:snapToGrid w:val="0"/>
          <w:kern w:val="28"/>
          <w:sz w:val="28"/>
          <w:szCs w:val="28"/>
        </w:rPr>
        <w:t xml:space="preserve"> напри</w:t>
      </w:r>
      <w:bookmarkStart w:id="147" w:name="OCRUncertain2989"/>
      <w:r w:rsidRPr="00FD6D8A">
        <w:rPr>
          <w:snapToGrid w:val="0"/>
          <w:kern w:val="28"/>
          <w:sz w:val="28"/>
          <w:szCs w:val="28"/>
        </w:rPr>
        <w:t>м</w:t>
      </w:r>
      <w:bookmarkEnd w:id="147"/>
      <w:r w:rsidRPr="00FD6D8A">
        <w:rPr>
          <w:snapToGrid w:val="0"/>
          <w:kern w:val="28"/>
          <w:sz w:val="28"/>
          <w:szCs w:val="28"/>
        </w:rPr>
        <w:t>ер, админ</w:t>
      </w:r>
      <w:bookmarkStart w:id="148" w:name="OCRUncertain2990"/>
      <w:r w:rsidRPr="00FD6D8A">
        <w:rPr>
          <w:snapToGrid w:val="0"/>
          <w:kern w:val="28"/>
          <w:sz w:val="28"/>
          <w:szCs w:val="28"/>
        </w:rPr>
        <w:t>и</w:t>
      </w:r>
      <w:bookmarkEnd w:id="148"/>
      <w:r w:rsidRPr="00FD6D8A">
        <w:rPr>
          <w:snapToGrid w:val="0"/>
          <w:kern w:val="28"/>
          <w:sz w:val="28"/>
          <w:szCs w:val="28"/>
        </w:rPr>
        <w:t>стра</w:t>
      </w:r>
      <w:bookmarkStart w:id="149" w:name="OCRUncertain2991"/>
      <w:r w:rsidRPr="00FD6D8A">
        <w:rPr>
          <w:snapToGrid w:val="0"/>
          <w:kern w:val="28"/>
          <w:sz w:val="28"/>
          <w:szCs w:val="28"/>
        </w:rPr>
        <w:t>ц</w:t>
      </w:r>
      <w:bookmarkEnd w:id="149"/>
      <w:r w:rsidRPr="00FD6D8A">
        <w:rPr>
          <w:snapToGrid w:val="0"/>
          <w:kern w:val="28"/>
          <w:sz w:val="28"/>
          <w:szCs w:val="28"/>
        </w:rPr>
        <w:t>ию государственного пр</w:t>
      </w:r>
      <w:bookmarkStart w:id="150" w:name="OCRUncertain2992"/>
      <w:r w:rsidRPr="00FD6D8A">
        <w:rPr>
          <w:snapToGrid w:val="0"/>
          <w:kern w:val="28"/>
          <w:sz w:val="28"/>
          <w:szCs w:val="28"/>
        </w:rPr>
        <w:t>е</w:t>
      </w:r>
      <w:bookmarkEnd w:id="150"/>
      <w:r w:rsidRPr="00FD6D8A">
        <w:rPr>
          <w:snapToGrid w:val="0"/>
          <w:kern w:val="28"/>
          <w:sz w:val="28"/>
          <w:szCs w:val="28"/>
        </w:rPr>
        <w:t>дприятия, или учрежд</w:t>
      </w:r>
      <w:bookmarkStart w:id="151" w:name="OCRUncertain2993"/>
      <w:r w:rsidRPr="00FD6D8A">
        <w:rPr>
          <w:snapToGrid w:val="0"/>
          <w:kern w:val="28"/>
          <w:sz w:val="28"/>
          <w:szCs w:val="28"/>
        </w:rPr>
        <w:t>ен</w:t>
      </w:r>
      <w:bookmarkEnd w:id="151"/>
      <w:r w:rsidRPr="00FD6D8A">
        <w:rPr>
          <w:snapToGrid w:val="0"/>
          <w:kern w:val="28"/>
          <w:sz w:val="28"/>
          <w:szCs w:val="28"/>
        </w:rPr>
        <w:t>ия, л</w:t>
      </w:r>
      <w:bookmarkStart w:id="152" w:name="OCRUncertain2994"/>
      <w:r w:rsidRPr="00FD6D8A">
        <w:rPr>
          <w:snapToGrid w:val="0"/>
          <w:kern w:val="28"/>
          <w:sz w:val="28"/>
          <w:szCs w:val="28"/>
        </w:rPr>
        <w:t>и</w:t>
      </w:r>
      <w:bookmarkEnd w:id="152"/>
      <w:r w:rsidRPr="00FD6D8A">
        <w:rPr>
          <w:snapToGrid w:val="0"/>
          <w:kern w:val="28"/>
          <w:sz w:val="28"/>
          <w:szCs w:val="28"/>
        </w:rPr>
        <w:t>бо кон</w:t>
      </w:r>
      <w:bookmarkStart w:id="153" w:name="OCRUncertain2995"/>
      <w:r w:rsidRPr="00FD6D8A">
        <w:rPr>
          <w:snapToGrid w:val="0"/>
          <w:kern w:val="28"/>
          <w:sz w:val="28"/>
          <w:szCs w:val="28"/>
        </w:rPr>
        <w:t>ц</w:t>
      </w:r>
      <w:bookmarkEnd w:id="153"/>
      <w:r w:rsidRPr="00FD6D8A">
        <w:rPr>
          <w:snapToGrid w:val="0"/>
          <w:kern w:val="28"/>
          <w:sz w:val="28"/>
          <w:szCs w:val="28"/>
        </w:rPr>
        <w:t xml:space="preserve">ерна </w:t>
      </w:r>
      <w:bookmarkStart w:id="154" w:name="OCRUncertain2996"/>
      <w:r w:rsidRPr="00FD6D8A">
        <w:rPr>
          <w:snapToGrid w:val="0"/>
          <w:kern w:val="28"/>
          <w:sz w:val="28"/>
          <w:szCs w:val="28"/>
        </w:rPr>
        <w:t>и т.п.,</w:t>
      </w:r>
      <w:bookmarkEnd w:id="154"/>
      <w:r w:rsidRPr="00FD6D8A">
        <w:rPr>
          <w:snapToGrid w:val="0"/>
          <w:kern w:val="28"/>
          <w:sz w:val="28"/>
          <w:szCs w:val="28"/>
        </w:rPr>
        <w:t xml:space="preserve"> таких звеньев системы госу</w:t>
      </w:r>
      <w:bookmarkStart w:id="155" w:name="OCRUncertain2997"/>
      <w:r w:rsidRPr="00FD6D8A">
        <w:rPr>
          <w:snapToGrid w:val="0"/>
          <w:kern w:val="28"/>
          <w:sz w:val="28"/>
          <w:szCs w:val="28"/>
        </w:rPr>
        <w:t>д</w:t>
      </w:r>
      <w:bookmarkEnd w:id="155"/>
      <w:r w:rsidRPr="00FD6D8A">
        <w:rPr>
          <w:snapToGrid w:val="0"/>
          <w:kern w:val="28"/>
          <w:sz w:val="28"/>
          <w:szCs w:val="28"/>
        </w:rPr>
        <w:t xml:space="preserve">арственного управления, которые </w:t>
      </w:r>
      <w:bookmarkStart w:id="156" w:name="OCRUncertain2998"/>
      <w:r w:rsidRPr="00FD6D8A">
        <w:rPr>
          <w:snapToGrid w:val="0"/>
          <w:kern w:val="28"/>
          <w:sz w:val="28"/>
          <w:szCs w:val="28"/>
        </w:rPr>
        <w:t>находятся</w:t>
      </w:r>
      <w:bookmarkEnd w:id="156"/>
      <w:r w:rsidRPr="00FD6D8A">
        <w:rPr>
          <w:snapToGrid w:val="0"/>
          <w:kern w:val="28"/>
          <w:sz w:val="28"/>
          <w:szCs w:val="28"/>
        </w:rPr>
        <w:t xml:space="preserve"> за пр</w:t>
      </w:r>
      <w:bookmarkStart w:id="157" w:name="OCRUncertain2999"/>
      <w:r w:rsidRPr="00FD6D8A">
        <w:rPr>
          <w:snapToGrid w:val="0"/>
          <w:kern w:val="28"/>
          <w:sz w:val="28"/>
          <w:szCs w:val="28"/>
        </w:rPr>
        <w:t>еде</w:t>
      </w:r>
      <w:bookmarkEnd w:id="157"/>
      <w:r w:rsidRPr="00FD6D8A">
        <w:rPr>
          <w:snapToGrid w:val="0"/>
          <w:kern w:val="28"/>
          <w:sz w:val="28"/>
          <w:szCs w:val="28"/>
        </w:rPr>
        <w:t xml:space="preserve">лами </w:t>
      </w:r>
      <w:bookmarkStart w:id="158" w:name="OCRUncertain3000"/>
      <w:r w:rsidRPr="00FD6D8A">
        <w:rPr>
          <w:snapToGrid w:val="0"/>
          <w:kern w:val="28"/>
          <w:sz w:val="28"/>
          <w:szCs w:val="28"/>
        </w:rPr>
        <w:t>д</w:t>
      </w:r>
      <w:bookmarkEnd w:id="158"/>
      <w:r w:rsidRPr="00FD6D8A">
        <w:rPr>
          <w:snapToGrid w:val="0"/>
          <w:kern w:val="28"/>
          <w:sz w:val="28"/>
          <w:szCs w:val="28"/>
        </w:rPr>
        <w:t>ействия принц</w:t>
      </w:r>
      <w:bookmarkStart w:id="159" w:name="OCRUncertain3001"/>
      <w:r w:rsidRPr="00FD6D8A">
        <w:rPr>
          <w:snapToGrid w:val="0"/>
          <w:kern w:val="28"/>
          <w:sz w:val="28"/>
          <w:szCs w:val="28"/>
        </w:rPr>
        <w:t>и</w:t>
      </w:r>
      <w:bookmarkEnd w:id="159"/>
      <w:r w:rsidRPr="00FD6D8A">
        <w:rPr>
          <w:snapToGrid w:val="0"/>
          <w:kern w:val="28"/>
          <w:sz w:val="28"/>
          <w:szCs w:val="28"/>
        </w:rPr>
        <w:t xml:space="preserve">па </w:t>
      </w:r>
      <w:bookmarkStart w:id="160" w:name="OCRUncertain3002"/>
      <w:r w:rsidRPr="00FD6D8A">
        <w:rPr>
          <w:snapToGrid w:val="0"/>
          <w:kern w:val="28"/>
          <w:sz w:val="28"/>
          <w:szCs w:val="28"/>
        </w:rPr>
        <w:t xml:space="preserve">разделения властей. </w:t>
      </w:r>
      <w:bookmarkEnd w:id="160"/>
      <w:r w:rsidRPr="00FD6D8A">
        <w:rPr>
          <w:snapToGrid w:val="0"/>
          <w:kern w:val="28"/>
          <w:sz w:val="28"/>
          <w:szCs w:val="28"/>
        </w:rPr>
        <w:t>Таким образом, с</w:t>
      </w:r>
      <w:bookmarkStart w:id="161" w:name="OCRUncertain3353"/>
      <w:r w:rsidRPr="00FD6D8A">
        <w:rPr>
          <w:snapToGrid w:val="0"/>
          <w:kern w:val="28"/>
          <w:sz w:val="28"/>
          <w:szCs w:val="28"/>
        </w:rPr>
        <w:t>у</w:t>
      </w:r>
      <w:bookmarkEnd w:id="161"/>
      <w:r w:rsidRPr="00FD6D8A">
        <w:rPr>
          <w:snapToGrid w:val="0"/>
          <w:kern w:val="28"/>
          <w:sz w:val="28"/>
          <w:szCs w:val="28"/>
        </w:rPr>
        <w:t>ть пробл</w:t>
      </w:r>
      <w:bookmarkStart w:id="162" w:name="OCRUncertain3354"/>
      <w:r w:rsidRPr="00FD6D8A">
        <w:rPr>
          <w:snapToGrid w:val="0"/>
          <w:kern w:val="28"/>
          <w:sz w:val="28"/>
          <w:szCs w:val="28"/>
        </w:rPr>
        <w:t>ем</w:t>
      </w:r>
      <w:bookmarkEnd w:id="162"/>
      <w:r w:rsidRPr="00FD6D8A">
        <w:rPr>
          <w:snapToGrid w:val="0"/>
          <w:kern w:val="28"/>
          <w:sz w:val="28"/>
          <w:szCs w:val="28"/>
        </w:rPr>
        <w:t xml:space="preserve">ы </w:t>
      </w:r>
      <w:bookmarkStart w:id="163" w:name="OCRUncertain3355"/>
      <w:r w:rsidRPr="00FD6D8A">
        <w:rPr>
          <w:snapToGrid w:val="0"/>
          <w:kern w:val="28"/>
          <w:sz w:val="28"/>
          <w:szCs w:val="28"/>
        </w:rPr>
        <w:t xml:space="preserve">исполнительной </w:t>
      </w:r>
      <w:bookmarkEnd w:id="163"/>
      <w:r w:rsidRPr="00FD6D8A">
        <w:rPr>
          <w:snapToGrid w:val="0"/>
          <w:kern w:val="28"/>
          <w:sz w:val="28"/>
          <w:szCs w:val="28"/>
        </w:rPr>
        <w:t>власти и ее соотноше</w:t>
      </w:r>
      <w:bookmarkStart w:id="164" w:name="OCRUncertain3357"/>
      <w:r w:rsidRPr="00FD6D8A">
        <w:rPr>
          <w:snapToGrid w:val="0"/>
          <w:kern w:val="28"/>
          <w:sz w:val="28"/>
          <w:szCs w:val="28"/>
        </w:rPr>
        <w:t>ни</w:t>
      </w:r>
      <w:bookmarkEnd w:id="164"/>
      <w:r w:rsidRPr="00FD6D8A">
        <w:rPr>
          <w:snapToGrid w:val="0"/>
          <w:kern w:val="28"/>
          <w:sz w:val="28"/>
          <w:szCs w:val="28"/>
        </w:rPr>
        <w:t>я</w:t>
      </w:r>
      <w:bookmarkStart w:id="165" w:name="OCRUncertain3358"/>
      <w:r w:rsidRPr="00FD6D8A">
        <w:rPr>
          <w:snapToGrid w:val="0"/>
          <w:kern w:val="28"/>
          <w:sz w:val="28"/>
          <w:szCs w:val="28"/>
        </w:rPr>
        <w:t xml:space="preserve"> с</w:t>
      </w:r>
      <w:bookmarkEnd w:id="165"/>
      <w:r w:rsidRPr="00FD6D8A">
        <w:rPr>
          <w:snapToGrid w:val="0"/>
          <w:kern w:val="28"/>
          <w:sz w:val="28"/>
          <w:szCs w:val="28"/>
        </w:rPr>
        <w:t xml:space="preserve"> государственным </w:t>
      </w:r>
      <w:bookmarkStart w:id="166" w:name="OCRUncertain3359"/>
      <w:r w:rsidRPr="00FD6D8A">
        <w:rPr>
          <w:snapToGrid w:val="0"/>
          <w:kern w:val="28"/>
          <w:sz w:val="28"/>
          <w:szCs w:val="28"/>
        </w:rPr>
        <w:t>управлением</w:t>
      </w:r>
      <w:bookmarkEnd w:id="166"/>
      <w:r w:rsidRPr="00FD6D8A">
        <w:rPr>
          <w:snapToGrid w:val="0"/>
          <w:kern w:val="28"/>
          <w:sz w:val="28"/>
          <w:szCs w:val="28"/>
        </w:rPr>
        <w:t xml:space="preserve"> не до</w:t>
      </w:r>
      <w:bookmarkStart w:id="167" w:name="OCRUncertain3360"/>
      <w:r w:rsidRPr="00FD6D8A">
        <w:rPr>
          <w:snapToGrid w:val="0"/>
          <w:kern w:val="28"/>
          <w:sz w:val="28"/>
          <w:szCs w:val="28"/>
        </w:rPr>
        <w:t>л</w:t>
      </w:r>
      <w:bookmarkEnd w:id="167"/>
      <w:r w:rsidRPr="00FD6D8A">
        <w:rPr>
          <w:snapToGrid w:val="0"/>
          <w:kern w:val="28"/>
          <w:sz w:val="28"/>
          <w:szCs w:val="28"/>
        </w:rPr>
        <w:t>жн</w:t>
      </w:r>
      <w:bookmarkStart w:id="168" w:name="OCRUncertain3361"/>
      <w:r w:rsidRPr="00FD6D8A">
        <w:rPr>
          <w:snapToGrid w:val="0"/>
          <w:kern w:val="28"/>
          <w:sz w:val="28"/>
          <w:szCs w:val="28"/>
        </w:rPr>
        <w:t>а</w:t>
      </w:r>
      <w:bookmarkEnd w:id="168"/>
      <w:r w:rsidRPr="00FD6D8A">
        <w:rPr>
          <w:snapToGrid w:val="0"/>
          <w:kern w:val="28"/>
          <w:sz w:val="28"/>
          <w:szCs w:val="28"/>
        </w:rPr>
        <w:t xml:space="preserve"> с</w:t>
      </w:r>
      <w:bookmarkStart w:id="169" w:name="OCRUncertain3362"/>
      <w:r w:rsidRPr="00FD6D8A">
        <w:rPr>
          <w:snapToGrid w:val="0"/>
          <w:kern w:val="28"/>
          <w:sz w:val="28"/>
          <w:szCs w:val="28"/>
        </w:rPr>
        <w:t>во</w:t>
      </w:r>
      <w:bookmarkEnd w:id="169"/>
      <w:r w:rsidRPr="00FD6D8A">
        <w:rPr>
          <w:snapToGrid w:val="0"/>
          <w:kern w:val="28"/>
          <w:sz w:val="28"/>
          <w:szCs w:val="28"/>
        </w:rPr>
        <w:t xml:space="preserve">диться к подмене </w:t>
      </w:r>
      <w:bookmarkStart w:id="170" w:name="OCRUncertain3363"/>
      <w:r w:rsidRPr="00FD6D8A">
        <w:rPr>
          <w:snapToGrid w:val="0"/>
          <w:kern w:val="28"/>
          <w:sz w:val="28"/>
          <w:szCs w:val="28"/>
        </w:rPr>
        <w:t>одних</w:t>
      </w:r>
      <w:bookmarkEnd w:id="170"/>
      <w:r w:rsidRPr="00FD6D8A">
        <w:rPr>
          <w:snapToGrid w:val="0"/>
          <w:kern w:val="28"/>
          <w:sz w:val="28"/>
          <w:szCs w:val="28"/>
        </w:rPr>
        <w:t xml:space="preserve"> терминов другими</w:t>
      </w:r>
      <w:bookmarkStart w:id="171" w:name="OCRUncertain3364"/>
      <w:r w:rsidRPr="00FD6D8A">
        <w:rPr>
          <w:snapToGrid w:val="0"/>
          <w:kern w:val="28"/>
          <w:sz w:val="28"/>
          <w:szCs w:val="28"/>
        </w:rPr>
        <w:t>.</w:t>
      </w:r>
      <w:bookmarkEnd w:id="171"/>
      <w:r w:rsidRPr="00FD6D8A">
        <w:rPr>
          <w:snapToGrid w:val="0"/>
          <w:kern w:val="28"/>
          <w:sz w:val="28"/>
          <w:szCs w:val="28"/>
        </w:rPr>
        <w:t xml:space="preserve"> Государственно-управленч</w:t>
      </w:r>
      <w:bookmarkStart w:id="172" w:name="OCRUncertain3365"/>
      <w:r w:rsidRPr="00FD6D8A">
        <w:rPr>
          <w:snapToGrid w:val="0"/>
          <w:kern w:val="28"/>
          <w:sz w:val="28"/>
          <w:szCs w:val="28"/>
        </w:rPr>
        <w:t>е</w:t>
      </w:r>
      <w:bookmarkEnd w:id="172"/>
      <w:r w:rsidRPr="00FD6D8A">
        <w:rPr>
          <w:snapToGrid w:val="0"/>
          <w:kern w:val="28"/>
          <w:sz w:val="28"/>
          <w:szCs w:val="28"/>
        </w:rPr>
        <w:t>ска</w:t>
      </w:r>
      <w:bookmarkStart w:id="173" w:name="OCRUncertain3366"/>
      <w:r w:rsidRPr="00FD6D8A">
        <w:rPr>
          <w:snapToGrid w:val="0"/>
          <w:kern w:val="28"/>
          <w:sz w:val="28"/>
          <w:szCs w:val="28"/>
        </w:rPr>
        <w:t>я</w:t>
      </w:r>
      <w:bookmarkEnd w:id="173"/>
      <w:r w:rsidRPr="00FD6D8A">
        <w:rPr>
          <w:snapToGrid w:val="0"/>
          <w:kern w:val="28"/>
          <w:sz w:val="28"/>
          <w:szCs w:val="28"/>
        </w:rPr>
        <w:t xml:space="preserve"> д</w:t>
      </w:r>
      <w:bookmarkStart w:id="174" w:name="OCRUncertain3367"/>
      <w:r w:rsidRPr="00FD6D8A">
        <w:rPr>
          <w:snapToGrid w:val="0"/>
          <w:kern w:val="28"/>
          <w:sz w:val="28"/>
          <w:szCs w:val="28"/>
        </w:rPr>
        <w:t>е</w:t>
      </w:r>
      <w:bookmarkEnd w:id="174"/>
      <w:r w:rsidRPr="00FD6D8A">
        <w:rPr>
          <w:snapToGrid w:val="0"/>
          <w:kern w:val="28"/>
          <w:sz w:val="28"/>
          <w:szCs w:val="28"/>
        </w:rPr>
        <w:t>я</w:t>
      </w:r>
      <w:bookmarkStart w:id="175" w:name="OCRUncertain3368"/>
      <w:r w:rsidRPr="00FD6D8A">
        <w:rPr>
          <w:snapToGrid w:val="0"/>
          <w:kern w:val="28"/>
          <w:sz w:val="28"/>
          <w:szCs w:val="28"/>
        </w:rPr>
        <w:t>т</w:t>
      </w:r>
      <w:bookmarkEnd w:id="175"/>
      <w:r w:rsidRPr="00FD6D8A">
        <w:rPr>
          <w:snapToGrid w:val="0"/>
          <w:kern w:val="28"/>
          <w:sz w:val="28"/>
          <w:szCs w:val="28"/>
        </w:rPr>
        <w:t>ель</w:t>
      </w:r>
      <w:bookmarkStart w:id="176" w:name="OCRUncertain3369"/>
      <w:r w:rsidRPr="00FD6D8A">
        <w:rPr>
          <w:snapToGrid w:val="0"/>
          <w:kern w:val="28"/>
          <w:sz w:val="28"/>
          <w:szCs w:val="28"/>
        </w:rPr>
        <w:t>ность</w:t>
      </w:r>
      <w:bookmarkEnd w:id="176"/>
      <w:r w:rsidRPr="00FD6D8A">
        <w:rPr>
          <w:snapToGrid w:val="0"/>
          <w:kern w:val="28"/>
          <w:sz w:val="28"/>
          <w:szCs w:val="28"/>
        </w:rPr>
        <w:t xml:space="preserve"> </w:t>
      </w:r>
      <w:bookmarkStart w:id="177" w:name="OCRUncertain3370"/>
      <w:r w:rsidRPr="00FD6D8A">
        <w:rPr>
          <w:snapToGrid w:val="0"/>
          <w:kern w:val="28"/>
          <w:sz w:val="28"/>
          <w:szCs w:val="28"/>
        </w:rPr>
        <w:t>всегда</w:t>
      </w:r>
      <w:bookmarkEnd w:id="177"/>
      <w:r w:rsidRPr="00FD6D8A">
        <w:rPr>
          <w:snapToGrid w:val="0"/>
          <w:kern w:val="28"/>
          <w:sz w:val="28"/>
          <w:szCs w:val="28"/>
        </w:rPr>
        <w:t xml:space="preserve"> была необ</w:t>
      </w:r>
      <w:bookmarkStart w:id="178" w:name="OCRUncertain3371"/>
      <w:r w:rsidRPr="00FD6D8A">
        <w:rPr>
          <w:snapToGrid w:val="0"/>
          <w:kern w:val="28"/>
          <w:sz w:val="28"/>
          <w:szCs w:val="28"/>
        </w:rPr>
        <w:t>х</w:t>
      </w:r>
      <w:bookmarkEnd w:id="178"/>
      <w:r w:rsidRPr="00FD6D8A">
        <w:rPr>
          <w:snapToGrid w:val="0"/>
          <w:kern w:val="28"/>
          <w:sz w:val="28"/>
          <w:szCs w:val="28"/>
        </w:rPr>
        <w:t>одимой</w:t>
      </w:r>
      <w:bookmarkStart w:id="179" w:name="OCRUncertain3372"/>
      <w:r w:rsidRPr="00FD6D8A">
        <w:rPr>
          <w:snapToGrid w:val="0"/>
          <w:kern w:val="28"/>
          <w:sz w:val="28"/>
          <w:szCs w:val="28"/>
        </w:rPr>
        <w:t>,</w:t>
      </w:r>
      <w:bookmarkEnd w:id="179"/>
      <w:r w:rsidRPr="00FD6D8A">
        <w:rPr>
          <w:snapToGrid w:val="0"/>
          <w:kern w:val="28"/>
          <w:sz w:val="28"/>
          <w:szCs w:val="28"/>
        </w:rPr>
        <w:t xml:space="preserve"> и сохраняется </w:t>
      </w:r>
      <w:bookmarkStart w:id="180" w:name="OCRUncertain3373"/>
      <w:r w:rsidRPr="00FD6D8A">
        <w:rPr>
          <w:snapToGrid w:val="0"/>
          <w:kern w:val="28"/>
          <w:sz w:val="28"/>
          <w:szCs w:val="28"/>
        </w:rPr>
        <w:t>в</w:t>
      </w:r>
      <w:bookmarkEnd w:id="180"/>
      <w:r w:rsidRPr="00FD6D8A">
        <w:rPr>
          <w:snapToGrid w:val="0"/>
          <w:kern w:val="28"/>
          <w:sz w:val="28"/>
          <w:szCs w:val="28"/>
        </w:rPr>
        <w:t xml:space="preserve"> качестве таковой в </w:t>
      </w:r>
      <w:bookmarkStart w:id="181" w:name="OCRUncertain3374"/>
      <w:r w:rsidRPr="00FD6D8A">
        <w:rPr>
          <w:snapToGrid w:val="0"/>
          <w:kern w:val="28"/>
          <w:sz w:val="28"/>
          <w:szCs w:val="28"/>
        </w:rPr>
        <w:t>н</w:t>
      </w:r>
      <w:bookmarkEnd w:id="181"/>
      <w:r w:rsidRPr="00FD6D8A">
        <w:rPr>
          <w:snapToGrid w:val="0"/>
          <w:kern w:val="28"/>
          <w:sz w:val="28"/>
          <w:szCs w:val="28"/>
        </w:rPr>
        <w:t xml:space="preserve">аши </w:t>
      </w:r>
      <w:bookmarkStart w:id="182" w:name="OCRUncertain3375"/>
      <w:r w:rsidRPr="00FD6D8A">
        <w:rPr>
          <w:snapToGrid w:val="0"/>
          <w:kern w:val="28"/>
          <w:sz w:val="28"/>
          <w:szCs w:val="28"/>
        </w:rPr>
        <w:t>д</w:t>
      </w:r>
      <w:bookmarkEnd w:id="182"/>
      <w:r w:rsidRPr="00FD6D8A">
        <w:rPr>
          <w:snapToGrid w:val="0"/>
          <w:kern w:val="28"/>
          <w:sz w:val="28"/>
          <w:szCs w:val="28"/>
        </w:rPr>
        <w:t>н</w:t>
      </w:r>
      <w:bookmarkStart w:id="183" w:name="OCRUncertain3376"/>
      <w:r w:rsidRPr="00FD6D8A">
        <w:rPr>
          <w:snapToGrid w:val="0"/>
          <w:kern w:val="28"/>
          <w:sz w:val="28"/>
          <w:szCs w:val="28"/>
        </w:rPr>
        <w:t>и</w:t>
      </w:r>
      <w:bookmarkEnd w:id="183"/>
      <w:r w:rsidRPr="00FD6D8A">
        <w:rPr>
          <w:snapToGrid w:val="0"/>
          <w:kern w:val="28"/>
          <w:sz w:val="28"/>
          <w:szCs w:val="28"/>
        </w:rPr>
        <w:t xml:space="preserve">. Главное </w:t>
      </w:r>
      <w:bookmarkStart w:id="184" w:name="OCRUncertain3377"/>
      <w:r w:rsidRPr="00FD6D8A">
        <w:rPr>
          <w:snapToGrid w:val="0"/>
          <w:kern w:val="28"/>
          <w:sz w:val="28"/>
          <w:szCs w:val="28"/>
        </w:rPr>
        <w:t>з</w:t>
      </w:r>
      <w:bookmarkEnd w:id="184"/>
      <w:r w:rsidRPr="00FD6D8A">
        <w:rPr>
          <w:snapToGrid w:val="0"/>
          <w:kern w:val="28"/>
          <w:sz w:val="28"/>
          <w:szCs w:val="28"/>
        </w:rPr>
        <w:t>аключается в обя</w:t>
      </w:r>
      <w:bookmarkStart w:id="185" w:name="OCRUncertain3378"/>
      <w:r w:rsidRPr="00FD6D8A">
        <w:rPr>
          <w:snapToGrid w:val="0"/>
          <w:kern w:val="28"/>
          <w:sz w:val="28"/>
          <w:szCs w:val="28"/>
        </w:rPr>
        <w:t>з</w:t>
      </w:r>
      <w:bookmarkEnd w:id="185"/>
      <w:r w:rsidRPr="00FD6D8A">
        <w:rPr>
          <w:snapToGrid w:val="0"/>
          <w:kern w:val="28"/>
          <w:sz w:val="28"/>
          <w:szCs w:val="28"/>
        </w:rPr>
        <w:t>ательных и</w:t>
      </w:r>
      <w:bookmarkStart w:id="186" w:name="OCRUncertain3379"/>
      <w:r w:rsidRPr="00FD6D8A">
        <w:rPr>
          <w:snapToGrid w:val="0"/>
          <w:kern w:val="28"/>
          <w:sz w:val="28"/>
          <w:szCs w:val="28"/>
        </w:rPr>
        <w:t>з</w:t>
      </w:r>
      <w:bookmarkEnd w:id="186"/>
      <w:r w:rsidRPr="00FD6D8A">
        <w:rPr>
          <w:snapToGrid w:val="0"/>
          <w:kern w:val="28"/>
          <w:sz w:val="28"/>
          <w:szCs w:val="28"/>
        </w:rPr>
        <w:t>м</w:t>
      </w:r>
      <w:bookmarkStart w:id="187" w:name="OCRUncertain3380"/>
      <w:r w:rsidRPr="00FD6D8A">
        <w:rPr>
          <w:snapToGrid w:val="0"/>
          <w:kern w:val="28"/>
          <w:sz w:val="28"/>
          <w:szCs w:val="28"/>
        </w:rPr>
        <w:t>е</w:t>
      </w:r>
      <w:bookmarkEnd w:id="187"/>
      <w:r w:rsidRPr="00FD6D8A">
        <w:rPr>
          <w:snapToGrid w:val="0"/>
          <w:kern w:val="28"/>
          <w:sz w:val="28"/>
          <w:szCs w:val="28"/>
        </w:rPr>
        <w:t xml:space="preserve">нениях форм и методов этой </w:t>
      </w:r>
      <w:bookmarkStart w:id="188" w:name="OCRUncertain3381"/>
      <w:r w:rsidRPr="00FD6D8A">
        <w:rPr>
          <w:snapToGrid w:val="0"/>
          <w:kern w:val="28"/>
          <w:sz w:val="28"/>
          <w:szCs w:val="28"/>
        </w:rPr>
        <w:t>д</w:t>
      </w:r>
      <w:bookmarkEnd w:id="188"/>
      <w:r w:rsidRPr="00FD6D8A">
        <w:rPr>
          <w:snapToGrid w:val="0"/>
          <w:kern w:val="28"/>
          <w:sz w:val="28"/>
          <w:szCs w:val="28"/>
        </w:rPr>
        <w:t>ея</w:t>
      </w:r>
      <w:bookmarkStart w:id="189" w:name="OCRUncertain3382"/>
      <w:r w:rsidRPr="00FD6D8A">
        <w:rPr>
          <w:snapToGrid w:val="0"/>
          <w:kern w:val="28"/>
          <w:sz w:val="28"/>
          <w:szCs w:val="28"/>
        </w:rPr>
        <w:t>тел</w:t>
      </w:r>
      <w:bookmarkEnd w:id="189"/>
      <w:r w:rsidRPr="00FD6D8A">
        <w:rPr>
          <w:snapToGrid w:val="0"/>
          <w:kern w:val="28"/>
          <w:sz w:val="28"/>
          <w:szCs w:val="28"/>
        </w:rPr>
        <w:t>ьнос</w:t>
      </w:r>
      <w:bookmarkStart w:id="190" w:name="OCRUncertain3383"/>
      <w:r w:rsidRPr="00FD6D8A">
        <w:rPr>
          <w:snapToGrid w:val="0"/>
          <w:kern w:val="28"/>
          <w:sz w:val="28"/>
          <w:szCs w:val="28"/>
        </w:rPr>
        <w:t>т</w:t>
      </w:r>
      <w:bookmarkEnd w:id="190"/>
      <w:r w:rsidRPr="00FD6D8A">
        <w:rPr>
          <w:snapToGrid w:val="0"/>
          <w:kern w:val="28"/>
          <w:sz w:val="28"/>
          <w:szCs w:val="28"/>
        </w:rPr>
        <w:t>и, диктуемых услов</w:t>
      </w:r>
      <w:bookmarkStart w:id="191" w:name="OCRUncertain3384"/>
      <w:r w:rsidRPr="00FD6D8A">
        <w:rPr>
          <w:snapToGrid w:val="0"/>
          <w:kern w:val="28"/>
          <w:sz w:val="28"/>
          <w:szCs w:val="28"/>
        </w:rPr>
        <w:t>и</w:t>
      </w:r>
      <w:bookmarkEnd w:id="191"/>
      <w:r w:rsidRPr="00FD6D8A">
        <w:rPr>
          <w:snapToGrid w:val="0"/>
          <w:kern w:val="28"/>
          <w:sz w:val="28"/>
          <w:szCs w:val="28"/>
        </w:rPr>
        <w:t>ями общественного ра</w:t>
      </w:r>
      <w:bookmarkStart w:id="192" w:name="OCRUncertain3385"/>
      <w:r w:rsidRPr="00FD6D8A">
        <w:rPr>
          <w:snapToGrid w:val="0"/>
          <w:kern w:val="28"/>
          <w:sz w:val="28"/>
          <w:szCs w:val="28"/>
        </w:rPr>
        <w:t>з</w:t>
      </w:r>
      <w:bookmarkEnd w:id="192"/>
      <w:r w:rsidRPr="00FD6D8A">
        <w:rPr>
          <w:snapToGrid w:val="0"/>
          <w:kern w:val="28"/>
          <w:sz w:val="28"/>
          <w:szCs w:val="28"/>
        </w:rPr>
        <w:t>вития в п</w:t>
      </w:r>
      <w:bookmarkStart w:id="193" w:name="OCRUncertain3386"/>
      <w:r w:rsidRPr="00FD6D8A">
        <w:rPr>
          <w:snapToGrid w:val="0"/>
          <w:kern w:val="28"/>
          <w:sz w:val="28"/>
          <w:szCs w:val="28"/>
        </w:rPr>
        <w:t>е</w:t>
      </w:r>
      <w:bookmarkEnd w:id="193"/>
      <w:r w:rsidRPr="00FD6D8A">
        <w:rPr>
          <w:snapToGrid w:val="0"/>
          <w:kern w:val="28"/>
          <w:sz w:val="28"/>
          <w:szCs w:val="28"/>
        </w:rPr>
        <w:t>реходный пери</w:t>
      </w:r>
      <w:bookmarkStart w:id="194" w:name="OCRUncertain3387"/>
      <w:r w:rsidRPr="00FD6D8A">
        <w:rPr>
          <w:snapToGrid w:val="0"/>
          <w:kern w:val="28"/>
          <w:sz w:val="28"/>
          <w:szCs w:val="28"/>
        </w:rPr>
        <w:t>од</w:t>
      </w:r>
      <w:bookmarkEnd w:id="194"/>
      <w:r w:rsidRPr="00FD6D8A">
        <w:rPr>
          <w:snapToGrid w:val="0"/>
          <w:kern w:val="28"/>
          <w:sz w:val="28"/>
          <w:szCs w:val="28"/>
        </w:rPr>
        <w:t>. И</w:t>
      </w:r>
      <w:bookmarkStart w:id="195" w:name="OCRUncertain3388"/>
      <w:r w:rsidRPr="00FD6D8A">
        <w:rPr>
          <w:snapToGrid w:val="0"/>
          <w:kern w:val="28"/>
          <w:sz w:val="28"/>
          <w:szCs w:val="28"/>
        </w:rPr>
        <w:t>з</w:t>
      </w:r>
      <w:bookmarkEnd w:id="195"/>
      <w:r w:rsidRPr="00FD6D8A">
        <w:rPr>
          <w:snapToGrid w:val="0"/>
          <w:kern w:val="28"/>
          <w:sz w:val="28"/>
          <w:szCs w:val="28"/>
        </w:rPr>
        <w:t>вестно</w:t>
      </w:r>
      <w:bookmarkStart w:id="196" w:name="OCRUncertain3389"/>
      <w:r w:rsidRPr="00FD6D8A">
        <w:rPr>
          <w:snapToGrid w:val="0"/>
          <w:kern w:val="28"/>
          <w:sz w:val="28"/>
          <w:szCs w:val="28"/>
        </w:rPr>
        <w:t>,</w:t>
      </w:r>
      <w:bookmarkEnd w:id="196"/>
      <w:r w:rsidRPr="00FD6D8A">
        <w:rPr>
          <w:snapToGrid w:val="0"/>
          <w:kern w:val="28"/>
          <w:sz w:val="28"/>
          <w:szCs w:val="28"/>
        </w:rPr>
        <w:t xml:space="preserve"> что в дореформенн</w:t>
      </w:r>
      <w:bookmarkStart w:id="197" w:name="OCRUncertain3390"/>
      <w:r w:rsidRPr="00FD6D8A">
        <w:rPr>
          <w:snapToGrid w:val="0"/>
          <w:kern w:val="28"/>
          <w:sz w:val="28"/>
          <w:szCs w:val="28"/>
        </w:rPr>
        <w:t>ы</w:t>
      </w:r>
      <w:bookmarkEnd w:id="197"/>
      <w:r w:rsidRPr="00FD6D8A">
        <w:rPr>
          <w:snapToGrid w:val="0"/>
          <w:kern w:val="28"/>
          <w:sz w:val="28"/>
          <w:szCs w:val="28"/>
        </w:rPr>
        <w:t>й п</w:t>
      </w:r>
      <w:bookmarkStart w:id="198" w:name="OCRUncertain3391"/>
      <w:r w:rsidRPr="00FD6D8A">
        <w:rPr>
          <w:snapToGrid w:val="0"/>
          <w:kern w:val="28"/>
          <w:sz w:val="28"/>
          <w:szCs w:val="28"/>
        </w:rPr>
        <w:t>е</w:t>
      </w:r>
      <w:bookmarkEnd w:id="198"/>
      <w:r w:rsidRPr="00FD6D8A">
        <w:rPr>
          <w:snapToGrid w:val="0"/>
          <w:kern w:val="28"/>
          <w:sz w:val="28"/>
          <w:szCs w:val="28"/>
        </w:rPr>
        <w:t>ри</w:t>
      </w:r>
      <w:bookmarkStart w:id="199" w:name="OCRUncertain3392"/>
      <w:r w:rsidRPr="00FD6D8A">
        <w:rPr>
          <w:snapToGrid w:val="0"/>
          <w:kern w:val="28"/>
          <w:sz w:val="28"/>
          <w:szCs w:val="28"/>
        </w:rPr>
        <w:t>о</w:t>
      </w:r>
      <w:bookmarkEnd w:id="199"/>
      <w:r w:rsidRPr="00FD6D8A">
        <w:rPr>
          <w:snapToGrid w:val="0"/>
          <w:kern w:val="28"/>
          <w:sz w:val="28"/>
          <w:szCs w:val="28"/>
        </w:rPr>
        <w:t xml:space="preserve">д </w:t>
      </w:r>
      <w:bookmarkStart w:id="200" w:name="OCRUncertain3393"/>
      <w:r w:rsidRPr="00FD6D8A">
        <w:rPr>
          <w:snapToGrid w:val="0"/>
          <w:kern w:val="28"/>
          <w:sz w:val="28"/>
          <w:szCs w:val="28"/>
        </w:rPr>
        <w:t>государство</w:t>
      </w:r>
      <w:bookmarkEnd w:id="200"/>
      <w:r w:rsidRPr="00FD6D8A">
        <w:rPr>
          <w:snapToGrid w:val="0"/>
          <w:kern w:val="28"/>
          <w:sz w:val="28"/>
          <w:szCs w:val="28"/>
        </w:rPr>
        <w:t xml:space="preserve"> я</w:t>
      </w:r>
      <w:bookmarkStart w:id="201" w:name="OCRUncertain3394"/>
      <w:r w:rsidRPr="00FD6D8A">
        <w:rPr>
          <w:snapToGrid w:val="0"/>
          <w:kern w:val="28"/>
          <w:sz w:val="28"/>
          <w:szCs w:val="28"/>
        </w:rPr>
        <w:t>в</w:t>
      </w:r>
      <w:bookmarkEnd w:id="201"/>
      <w:r w:rsidRPr="00FD6D8A">
        <w:rPr>
          <w:snapToGrid w:val="0"/>
          <w:kern w:val="28"/>
          <w:sz w:val="28"/>
          <w:szCs w:val="28"/>
        </w:rPr>
        <w:t>лялось собстве</w:t>
      </w:r>
      <w:bookmarkStart w:id="202" w:name="OCRUncertain3395"/>
      <w:r w:rsidRPr="00FD6D8A">
        <w:rPr>
          <w:snapToGrid w:val="0"/>
          <w:kern w:val="28"/>
          <w:sz w:val="28"/>
          <w:szCs w:val="28"/>
        </w:rPr>
        <w:t>н</w:t>
      </w:r>
      <w:bookmarkEnd w:id="202"/>
      <w:r w:rsidRPr="00FD6D8A">
        <w:rPr>
          <w:snapToGrid w:val="0"/>
          <w:kern w:val="28"/>
          <w:sz w:val="28"/>
          <w:szCs w:val="28"/>
        </w:rPr>
        <w:t>ником почти 95 проц</w:t>
      </w:r>
      <w:bookmarkStart w:id="203" w:name="OCRUncertain3396"/>
      <w:r w:rsidRPr="00FD6D8A">
        <w:rPr>
          <w:snapToGrid w:val="0"/>
          <w:kern w:val="28"/>
          <w:sz w:val="28"/>
          <w:szCs w:val="28"/>
        </w:rPr>
        <w:t>е</w:t>
      </w:r>
      <w:bookmarkEnd w:id="203"/>
      <w:r w:rsidRPr="00FD6D8A">
        <w:rPr>
          <w:snapToGrid w:val="0"/>
          <w:kern w:val="28"/>
          <w:sz w:val="28"/>
          <w:szCs w:val="28"/>
        </w:rPr>
        <w:t>нтов всех с</w:t>
      </w:r>
      <w:bookmarkStart w:id="204" w:name="OCRUncertain3397"/>
      <w:r w:rsidRPr="00FD6D8A">
        <w:rPr>
          <w:snapToGrid w:val="0"/>
          <w:kern w:val="28"/>
          <w:sz w:val="28"/>
          <w:szCs w:val="28"/>
        </w:rPr>
        <w:t>р</w:t>
      </w:r>
      <w:bookmarkEnd w:id="204"/>
      <w:r w:rsidRPr="00FD6D8A">
        <w:rPr>
          <w:snapToGrid w:val="0"/>
          <w:kern w:val="28"/>
          <w:sz w:val="28"/>
          <w:szCs w:val="28"/>
        </w:rPr>
        <w:t>едств производства, раз</w:t>
      </w:r>
      <w:bookmarkStart w:id="205" w:name="OCRUncertain3398"/>
      <w:r w:rsidRPr="00FD6D8A">
        <w:rPr>
          <w:snapToGrid w:val="0"/>
          <w:kern w:val="28"/>
          <w:sz w:val="28"/>
          <w:szCs w:val="28"/>
        </w:rPr>
        <w:t>л</w:t>
      </w:r>
      <w:bookmarkEnd w:id="205"/>
      <w:r w:rsidRPr="00FD6D8A">
        <w:rPr>
          <w:snapToGrid w:val="0"/>
          <w:kern w:val="28"/>
          <w:sz w:val="28"/>
          <w:szCs w:val="28"/>
        </w:rPr>
        <w:t>ичны</w:t>
      </w:r>
      <w:bookmarkStart w:id="206" w:name="OCRUncertain3399"/>
      <w:r w:rsidRPr="00FD6D8A">
        <w:rPr>
          <w:snapToGrid w:val="0"/>
          <w:kern w:val="28"/>
          <w:sz w:val="28"/>
          <w:szCs w:val="28"/>
        </w:rPr>
        <w:t xml:space="preserve">х </w:t>
      </w:r>
      <w:bookmarkEnd w:id="206"/>
      <w:r w:rsidRPr="00FD6D8A">
        <w:rPr>
          <w:snapToGrid w:val="0"/>
          <w:kern w:val="28"/>
          <w:sz w:val="28"/>
          <w:szCs w:val="28"/>
        </w:rPr>
        <w:t>об</w:t>
      </w:r>
      <w:bookmarkStart w:id="207" w:name="OCRUncertain3400"/>
      <w:r w:rsidRPr="00FD6D8A">
        <w:rPr>
          <w:snapToGrid w:val="0"/>
          <w:kern w:val="28"/>
          <w:sz w:val="28"/>
          <w:szCs w:val="28"/>
        </w:rPr>
        <w:t>ъе</w:t>
      </w:r>
      <w:bookmarkEnd w:id="207"/>
      <w:r w:rsidRPr="00FD6D8A">
        <w:rPr>
          <w:snapToGrid w:val="0"/>
          <w:kern w:val="28"/>
          <w:sz w:val="28"/>
          <w:szCs w:val="28"/>
        </w:rPr>
        <w:t>кт</w:t>
      </w:r>
      <w:bookmarkStart w:id="208" w:name="OCRUncertain3401"/>
      <w:r w:rsidRPr="00FD6D8A">
        <w:rPr>
          <w:snapToGrid w:val="0"/>
          <w:kern w:val="28"/>
          <w:sz w:val="28"/>
          <w:szCs w:val="28"/>
        </w:rPr>
        <w:t>о</w:t>
      </w:r>
      <w:bookmarkEnd w:id="208"/>
      <w:r w:rsidRPr="00FD6D8A">
        <w:rPr>
          <w:snapToGrid w:val="0"/>
          <w:kern w:val="28"/>
          <w:sz w:val="28"/>
          <w:szCs w:val="28"/>
        </w:rPr>
        <w:t>в непроизв</w:t>
      </w:r>
      <w:bookmarkStart w:id="209" w:name="OCRUncertain3402"/>
      <w:r w:rsidRPr="00FD6D8A">
        <w:rPr>
          <w:snapToGrid w:val="0"/>
          <w:kern w:val="28"/>
          <w:sz w:val="28"/>
          <w:szCs w:val="28"/>
        </w:rPr>
        <w:t>о</w:t>
      </w:r>
      <w:bookmarkEnd w:id="209"/>
      <w:r w:rsidRPr="00FD6D8A">
        <w:rPr>
          <w:snapToGrid w:val="0"/>
          <w:kern w:val="28"/>
          <w:sz w:val="28"/>
          <w:szCs w:val="28"/>
        </w:rPr>
        <w:t>дственного назначения и управляло ими непосредственно. В подоб</w:t>
      </w:r>
      <w:bookmarkStart w:id="210" w:name="OCRUncertain3403"/>
      <w:r w:rsidRPr="00FD6D8A">
        <w:rPr>
          <w:snapToGrid w:val="0"/>
          <w:kern w:val="28"/>
          <w:sz w:val="28"/>
          <w:szCs w:val="28"/>
        </w:rPr>
        <w:t>н</w:t>
      </w:r>
      <w:bookmarkEnd w:id="210"/>
      <w:r w:rsidRPr="00FD6D8A">
        <w:rPr>
          <w:snapToGrid w:val="0"/>
          <w:kern w:val="28"/>
          <w:sz w:val="28"/>
          <w:szCs w:val="28"/>
        </w:rPr>
        <w:t>ых условиях сущ</w:t>
      </w:r>
      <w:bookmarkStart w:id="211" w:name="OCRUncertain3404"/>
      <w:r w:rsidRPr="00FD6D8A">
        <w:rPr>
          <w:snapToGrid w:val="0"/>
          <w:kern w:val="28"/>
          <w:sz w:val="28"/>
          <w:szCs w:val="28"/>
        </w:rPr>
        <w:t>е</w:t>
      </w:r>
      <w:bookmarkEnd w:id="211"/>
      <w:r w:rsidRPr="00FD6D8A">
        <w:rPr>
          <w:snapToGrid w:val="0"/>
          <w:kern w:val="28"/>
          <w:sz w:val="28"/>
          <w:szCs w:val="28"/>
        </w:rPr>
        <w:t>ственно р</w:t>
      </w:r>
      <w:bookmarkStart w:id="212" w:name="OCRUncertain3405"/>
      <w:r w:rsidRPr="00FD6D8A">
        <w:rPr>
          <w:snapToGrid w:val="0"/>
          <w:kern w:val="28"/>
          <w:sz w:val="28"/>
          <w:szCs w:val="28"/>
        </w:rPr>
        <w:t>а</w:t>
      </w:r>
      <w:bookmarkEnd w:id="212"/>
      <w:r w:rsidRPr="00FD6D8A">
        <w:rPr>
          <w:snapToGrid w:val="0"/>
          <w:kern w:val="28"/>
          <w:sz w:val="28"/>
          <w:szCs w:val="28"/>
        </w:rPr>
        <w:t>сширялась масштабност</w:t>
      </w:r>
      <w:bookmarkStart w:id="213" w:name="OCRUncertain3406"/>
      <w:r w:rsidRPr="00FD6D8A">
        <w:rPr>
          <w:snapToGrid w:val="0"/>
          <w:kern w:val="28"/>
          <w:sz w:val="28"/>
          <w:szCs w:val="28"/>
        </w:rPr>
        <w:t>ь</w:t>
      </w:r>
      <w:bookmarkEnd w:id="213"/>
      <w:r w:rsidRPr="00FD6D8A">
        <w:rPr>
          <w:snapToGrid w:val="0"/>
          <w:kern w:val="28"/>
          <w:sz w:val="28"/>
          <w:szCs w:val="28"/>
        </w:rPr>
        <w:t xml:space="preserve"> </w:t>
      </w:r>
      <w:bookmarkStart w:id="214" w:name="OCRUncertain3407"/>
      <w:r w:rsidRPr="00FD6D8A">
        <w:rPr>
          <w:snapToGrid w:val="0"/>
          <w:kern w:val="28"/>
          <w:sz w:val="28"/>
          <w:szCs w:val="28"/>
        </w:rPr>
        <w:t xml:space="preserve">государственно-управленческой </w:t>
      </w:r>
      <w:r w:rsidR="00331984" w:rsidRPr="00FD6D8A">
        <w:rPr>
          <w:snapToGrid w:val="0"/>
          <w:kern w:val="28"/>
          <w:sz w:val="28"/>
          <w:szCs w:val="28"/>
        </w:rPr>
        <w:t>деятельности</w:t>
      </w:r>
      <w:r w:rsidRPr="00FD6D8A">
        <w:rPr>
          <w:snapToGrid w:val="0"/>
          <w:kern w:val="28"/>
          <w:sz w:val="28"/>
          <w:szCs w:val="28"/>
        </w:rPr>
        <w:t>.</w:t>
      </w:r>
      <w:bookmarkEnd w:id="214"/>
      <w:r w:rsidRPr="00FD6D8A">
        <w:rPr>
          <w:snapToGrid w:val="0"/>
          <w:kern w:val="28"/>
          <w:sz w:val="28"/>
          <w:szCs w:val="28"/>
        </w:rPr>
        <w:t xml:space="preserve"> Сложилось строго </w:t>
      </w:r>
      <w:bookmarkStart w:id="215" w:name="OCRUncertain3408"/>
      <w:r w:rsidRPr="00FD6D8A">
        <w:rPr>
          <w:snapToGrid w:val="0"/>
          <w:kern w:val="28"/>
          <w:sz w:val="28"/>
          <w:szCs w:val="28"/>
        </w:rPr>
        <w:t>центр</w:t>
      </w:r>
      <w:bookmarkEnd w:id="215"/>
      <w:r w:rsidRPr="00FD6D8A">
        <w:rPr>
          <w:snapToGrid w:val="0"/>
          <w:kern w:val="28"/>
          <w:sz w:val="28"/>
          <w:szCs w:val="28"/>
        </w:rPr>
        <w:t>а</w:t>
      </w:r>
      <w:bookmarkStart w:id="216" w:name="OCRUncertain3409"/>
      <w:r w:rsidRPr="00FD6D8A">
        <w:rPr>
          <w:snapToGrid w:val="0"/>
          <w:kern w:val="28"/>
          <w:sz w:val="28"/>
          <w:szCs w:val="28"/>
        </w:rPr>
        <w:t>л</w:t>
      </w:r>
      <w:bookmarkEnd w:id="216"/>
      <w:r w:rsidRPr="00FD6D8A">
        <w:rPr>
          <w:snapToGrid w:val="0"/>
          <w:kern w:val="28"/>
          <w:sz w:val="28"/>
          <w:szCs w:val="28"/>
        </w:rPr>
        <w:t>и</w:t>
      </w:r>
      <w:bookmarkStart w:id="217" w:name="OCRUncertain3410"/>
      <w:r w:rsidRPr="00FD6D8A">
        <w:rPr>
          <w:snapToGrid w:val="0"/>
          <w:kern w:val="28"/>
          <w:sz w:val="28"/>
          <w:szCs w:val="28"/>
        </w:rPr>
        <w:t>зо</w:t>
      </w:r>
      <w:bookmarkEnd w:id="217"/>
      <w:r w:rsidRPr="00FD6D8A">
        <w:rPr>
          <w:snapToGrid w:val="0"/>
          <w:kern w:val="28"/>
          <w:sz w:val="28"/>
          <w:szCs w:val="28"/>
        </w:rPr>
        <w:t>ванн</w:t>
      </w:r>
      <w:bookmarkStart w:id="218" w:name="OCRUncertain3411"/>
      <w:r w:rsidRPr="00FD6D8A">
        <w:rPr>
          <w:snapToGrid w:val="0"/>
          <w:kern w:val="28"/>
          <w:sz w:val="28"/>
          <w:szCs w:val="28"/>
        </w:rPr>
        <w:t>а</w:t>
      </w:r>
      <w:bookmarkEnd w:id="218"/>
      <w:r w:rsidRPr="00FD6D8A">
        <w:rPr>
          <w:snapToGrid w:val="0"/>
          <w:kern w:val="28"/>
          <w:sz w:val="28"/>
          <w:szCs w:val="28"/>
        </w:rPr>
        <w:t>я</w:t>
      </w:r>
      <w:bookmarkStart w:id="219" w:name="OCRUncertain3412"/>
      <w:r w:rsidRPr="00FD6D8A">
        <w:rPr>
          <w:snapToGrid w:val="0"/>
          <w:kern w:val="28"/>
          <w:sz w:val="28"/>
          <w:szCs w:val="28"/>
        </w:rPr>
        <w:t xml:space="preserve"> с</w:t>
      </w:r>
      <w:bookmarkEnd w:id="219"/>
      <w:r w:rsidRPr="00FD6D8A">
        <w:rPr>
          <w:snapToGrid w:val="0"/>
          <w:kern w:val="28"/>
          <w:sz w:val="28"/>
          <w:szCs w:val="28"/>
        </w:rPr>
        <w:t>и</w:t>
      </w:r>
      <w:bookmarkStart w:id="220" w:name="OCRUncertain3413"/>
      <w:r w:rsidRPr="00FD6D8A">
        <w:rPr>
          <w:snapToGrid w:val="0"/>
          <w:kern w:val="28"/>
          <w:sz w:val="28"/>
          <w:szCs w:val="28"/>
        </w:rPr>
        <w:t>ст</w:t>
      </w:r>
      <w:bookmarkEnd w:id="220"/>
      <w:r w:rsidRPr="00FD6D8A">
        <w:rPr>
          <w:snapToGrid w:val="0"/>
          <w:kern w:val="28"/>
          <w:sz w:val="28"/>
          <w:szCs w:val="28"/>
        </w:rPr>
        <w:t>ема</w:t>
      </w:r>
      <w:bookmarkStart w:id="221" w:name="OCRUncertain3414"/>
      <w:r w:rsidRPr="00FD6D8A">
        <w:rPr>
          <w:snapToGrid w:val="0"/>
          <w:kern w:val="28"/>
          <w:sz w:val="28"/>
          <w:szCs w:val="28"/>
        </w:rPr>
        <w:t>,</w:t>
      </w:r>
      <w:bookmarkEnd w:id="221"/>
      <w:r w:rsidRPr="00FD6D8A">
        <w:rPr>
          <w:snapToGrid w:val="0"/>
          <w:kern w:val="28"/>
          <w:sz w:val="28"/>
          <w:szCs w:val="28"/>
        </w:rPr>
        <w:t xml:space="preserve"> ол</w:t>
      </w:r>
      <w:bookmarkStart w:id="222" w:name="OCRUncertain3415"/>
      <w:r w:rsidRPr="00FD6D8A">
        <w:rPr>
          <w:snapToGrid w:val="0"/>
          <w:kern w:val="28"/>
          <w:sz w:val="28"/>
          <w:szCs w:val="28"/>
        </w:rPr>
        <w:t>и</w:t>
      </w:r>
      <w:bookmarkEnd w:id="222"/>
      <w:r w:rsidRPr="00FD6D8A">
        <w:rPr>
          <w:snapToGrid w:val="0"/>
          <w:kern w:val="28"/>
          <w:sz w:val="28"/>
          <w:szCs w:val="28"/>
        </w:rPr>
        <w:t>це</w:t>
      </w:r>
      <w:bookmarkStart w:id="223" w:name="OCRUncertain3416"/>
      <w:r w:rsidRPr="00FD6D8A">
        <w:rPr>
          <w:snapToGrid w:val="0"/>
          <w:kern w:val="28"/>
          <w:sz w:val="28"/>
          <w:szCs w:val="28"/>
        </w:rPr>
        <w:t>т</w:t>
      </w:r>
      <w:bookmarkEnd w:id="223"/>
      <w:r w:rsidRPr="00FD6D8A">
        <w:rPr>
          <w:snapToGrid w:val="0"/>
          <w:kern w:val="28"/>
          <w:sz w:val="28"/>
          <w:szCs w:val="28"/>
        </w:rPr>
        <w:t>воря</w:t>
      </w:r>
      <w:bookmarkStart w:id="224" w:name="OCRUncertain3417"/>
      <w:r w:rsidRPr="00FD6D8A">
        <w:rPr>
          <w:snapToGrid w:val="0"/>
          <w:kern w:val="28"/>
          <w:sz w:val="28"/>
          <w:szCs w:val="28"/>
        </w:rPr>
        <w:t xml:space="preserve">ющая </w:t>
      </w:r>
      <w:bookmarkEnd w:id="224"/>
      <w:r w:rsidRPr="00FD6D8A">
        <w:rPr>
          <w:snapToGrid w:val="0"/>
          <w:kern w:val="28"/>
          <w:sz w:val="28"/>
          <w:szCs w:val="28"/>
        </w:rPr>
        <w:t>все</w:t>
      </w:r>
      <w:bookmarkStart w:id="225" w:name="OCRUncertain3419"/>
      <w:r w:rsidRPr="00FD6D8A">
        <w:rPr>
          <w:snapToGrid w:val="0"/>
          <w:kern w:val="28"/>
          <w:sz w:val="28"/>
          <w:szCs w:val="28"/>
        </w:rPr>
        <w:t>си</w:t>
      </w:r>
      <w:bookmarkEnd w:id="225"/>
      <w:r w:rsidRPr="00FD6D8A">
        <w:rPr>
          <w:snapToGrid w:val="0"/>
          <w:kern w:val="28"/>
          <w:sz w:val="28"/>
          <w:szCs w:val="28"/>
        </w:rPr>
        <w:t>л</w:t>
      </w:r>
      <w:bookmarkStart w:id="226" w:name="OCRUncertain3420"/>
      <w:r w:rsidRPr="00FD6D8A">
        <w:rPr>
          <w:snapToGrid w:val="0"/>
          <w:kern w:val="28"/>
          <w:sz w:val="28"/>
          <w:szCs w:val="28"/>
        </w:rPr>
        <w:t>ьн</w:t>
      </w:r>
      <w:bookmarkEnd w:id="226"/>
      <w:r w:rsidRPr="00FD6D8A">
        <w:rPr>
          <w:snapToGrid w:val="0"/>
          <w:kern w:val="28"/>
          <w:sz w:val="28"/>
          <w:szCs w:val="28"/>
        </w:rPr>
        <w:t>о</w:t>
      </w:r>
      <w:bookmarkStart w:id="227" w:name="OCRUncertain3421"/>
      <w:r w:rsidRPr="00FD6D8A">
        <w:rPr>
          <w:snapToGrid w:val="0"/>
          <w:kern w:val="28"/>
          <w:sz w:val="28"/>
          <w:szCs w:val="28"/>
        </w:rPr>
        <w:t>сть</w:t>
      </w:r>
      <w:bookmarkEnd w:id="227"/>
      <w:r w:rsidRPr="00FD6D8A">
        <w:rPr>
          <w:snapToGrid w:val="0"/>
          <w:kern w:val="28"/>
          <w:sz w:val="28"/>
          <w:szCs w:val="28"/>
        </w:rPr>
        <w:t xml:space="preserve"> управл</w:t>
      </w:r>
      <w:bookmarkStart w:id="228" w:name="OCRUncertain3422"/>
      <w:r w:rsidRPr="00FD6D8A">
        <w:rPr>
          <w:snapToGrid w:val="0"/>
          <w:kern w:val="28"/>
          <w:sz w:val="28"/>
          <w:szCs w:val="28"/>
        </w:rPr>
        <w:t>е</w:t>
      </w:r>
      <w:bookmarkEnd w:id="228"/>
      <w:r w:rsidRPr="00FD6D8A">
        <w:rPr>
          <w:snapToGrid w:val="0"/>
          <w:kern w:val="28"/>
          <w:sz w:val="28"/>
          <w:szCs w:val="28"/>
        </w:rPr>
        <w:t xml:space="preserve">нческого аппарата. </w:t>
      </w:r>
      <w:bookmarkStart w:id="229" w:name="OCRUncertain3423"/>
      <w:r w:rsidRPr="00FD6D8A">
        <w:rPr>
          <w:snapToGrid w:val="0"/>
          <w:kern w:val="28"/>
          <w:sz w:val="28"/>
          <w:szCs w:val="28"/>
        </w:rPr>
        <w:t>Сейчас</w:t>
      </w:r>
      <w:bookmarkEnd w:id="229"/>
      <w:r w:rsidRPr="00FD6D8A">
        <w:rPr>
          <w:snapToGrid w:val="0"/>
          <w:kern w:val="28"/>
          <w:sz w:val="28"/>
          <w:szCs w:val="28"/>
        </w:rPr>
        <w:t xml:space="preserve"> пр</w:t>
      </w:r>
      <w:bookmarkStart w:id="230" w:name="OCRUncertain3424"/>
      <w:r w:rsidRPr="00FD6D8A">
        <w:rPr>
          <w:snapToGrid w:val="0"/>
          <w:kern w:val="28"/>
          <w:sz w:val="28"/>
          <w:szCs w:val="28"/>
        </w:rPr>
        <w:t>о</w:t>
      </w:r>
      <w:bookmarkEnd w:id="230"/>
      <w:r w:rsidRPr="00FD6D8A">
        <w:rPr>
          <w:snapToGrid w:val="0"/>
          <w:kern w:val="28"/>
          <w:sz w:val="28"/>
          <w:szCs w:val="28"/>
        </w:rPr>
        <w:t xml:space="preserve">исходят </w:t>
      </w:r>
      <w:bookmarkStart w:id="231" w:name="OCRUncertain3425"/>
      <w:r w:rsidRPr="00FD6D8A">
        <w:rPr>
          <w:snapToGrid w:val="0"/>
          <w:kern w:val="28"/>
          <w:sz w:val="28"/>
          <w:szCs w:val="28"/>
        </w:rPr>
        <w:t>процессы,</w:t>
      </w:r>
      <w:bookmarkEnd w:id="231"/>
      <w:r w:rsidRPr="00FD6D8A">
        <w:rPr>
          <w:snapToGrid w:val="0"/>
          <w:kern w:val="28"/>
          <w:sz w:val="28"/>
          <w:szCs w:val="28"/>
        </w:rPr>
        <w:t xml:space="preserve"> свидете</w:t>
      </w:r>
      <w:bookmarkStart w:id="232" w:name="OCRUncertain3426"/>
      <w:r w:rsidRPr="00FD6D8A">
        <w:rPr>
          <w:snapToGrid w:val="0"/>
          <w:kern w:val="28"/>
          <w:sz w:val="28"/>
          <w:szCs w:val="28"/>
        </w:rPr>
        <w:t>л</w:t>
      </w:r>
      <w:bookmarkEnd w:id="232"/>
      <w:r w:rsidRPr="00FD6D8A">
        <w:rPr>
          <w:snapToGrid w:val="0"/>
          <w:kern w:val="28"/>
          <w:sz w:val="28"/>
          <w:szCs w:val="28"/>
        </w:rPr>
        <w:t>ьствующие об известно</w:t>
      </w:r>
      <w:bookmarkStart w:id="233" w:name="OCRUncertain3427"/>
      <w:r w:rsidRPr="00FD6D8A">
        <w:rPr>
          <w:snapToGrid w:val="0"/>
          <w:kern w:val="28"/>
          <w:sz w:val="28"/>
          <w:szCs w:val="28"/>
        </w:rPr>
        <w:t xml:space="preserve">м </w:t>
      </w:r>
      <w:bookmarkEnd w:id="233"/>
      <w:r w:rsidRPr="00FD6D8A">
        <w:rPr>
          <w:snapToGrid w:val="0"/>
          <w:kern w:val="28"/>
          <w:sz w:val="28"/>
          <w:szCs w:val="28"/>
        </w:rPr>
        <w:t>уменьшении у</w:t>
      </w:r>
      <w:bookmarkStart w:id="234" w:name="OCRUncertain3428"/>
      <w:r w:rsidRPr="00FD6D8A">
        <w:rPr>
          <w:snapToGrid w:val="0"/>
          <w:kern w:val="28"/>
          <w:sz w:val="28"/>
          <w:szCs w:val="28"/>
        </w:rPr>
        <w:t>де</w:t>
      </w:r>
      <w:bookmarkEnd w:id="234"/>
      <w:r w:rsidRPr="00FD6D8A">
        <w:rPr>
          <w:snapToGrid w:val="0"/>
          <w:kern w:val="28"/>
          <w:sz w:val="28"/>
          <w:szCs w:val="28"/>
        </w:rPr>
        <w:t>льного веса государс</w:t>
      </w:r>
      <w:bookmarkStart w:id="235" w:name="OCRUncertain3429"/>
      <w:r w:rsidRPr="00FD6D8A">
        <w:rPr>
          <w:snapToGrid w:val="0"/>
          <w:kern w:val="28"/>
          <w:sz w:val="28"/>
          <w:szCs w:val="28"/>
        </w:rPr>
        <w:t>т</w:t>
      </w:r>
      <w:bookmarkEnd w:id="235"/>
      <w:r w:rsidRPr="00FD6D8A">
        <w:rPr>
          <w:snapToGrid w:val="0"/>
          <w:kern w:val="28"/>
          <w:sz w:val="28"/>
          <w:szCs w:val="28"/>
        </w:rPr>
        <w:t>венного управления некоторыми облас</w:t>
      </w:r>
      <w:bookmarkStart w:id="236" w:name="OCRUncertain3430"/>
      <w:r w:rsidRPr="00FD6D8A">
        <w:rPr>
          <w:snapToGrid w:val="0"/>
          <w:kern w:val="28"/>
          <w:sz w:val="28"/>
          <w:szCs w:val="28"/>
        </w:rPr>
        <w:t>т</w:t>
      </w:r>
      <w:bookmarkEnd w:id="236"/>
      <w:r w:rsidRPr="00FD6D8A">
        <w:rPr>
          <w:snapToGrid w:val="0"/>
          <w:kern w:val="28"/>
          <w:sz w:val="28"/>
          <w:szCs w:val="28"/>
        </w:rPr>
        <w:t>ями жизни</w:t>
      </w:r>
      <w:bookmarkStart w:id="237" w:name="OCRUncertain3431"/>
      <w:r w:rsidRPr="00FD6D8A">
        <w:rPr>
          <w:snapToGrid w:val="0"/>
          <w:kern w:val="28"/>
          <w:sz w:val="28"/>
          <w:szCs w:val="28"/>
        </w:rPr>
        <w:t>,</w:t>
      </w:r>
      <w:bookmarkEnd w:id="237"/>
      <w:r w:rsidRPr="00FD6D8A">
        <w:rPr>
          <w:snapToGrid w:val="0"/>
          <w:kern w:val="28"/>
          <w:sz w:val="28"/>
          <w:szCs w:val="28"/>
        </w:rPr>
        <w:t xml:space="preserve"> пр</w:t>
      </w:r>
      <w:bookmarkStart w:id="238" w:name="OCRUncertain3432"/>
      <w:r w:rsidRPr="00FD6D8A">
        <w:rPr>
          <w:snapToGrid w:val="0"/>
          <w:kern w:val="28"/>
          <w:sz w:val="28"/>
          <w:szCs w:val="28"/>
        </w:rPr>
        <w:t>еж</w:t>
      </w:r>
      <w:bookmarkEnd w:id="238"/>
      <w:r w:rsidRPr="00FD6D8A">
        <w:rPr>
          <w:snapToGrid w:val="0"/>
          <w:kern w:val="28"/>
          <w:sz w:val="28"/>
          <w:szCs w:val="28"/>
        </w:rPr>
        <w:t>де всего эконо</w:t>
      </w:r>
      <w:bookmarkStart w:id="239" w:name="OCRUncertain3433"/>
      <w:r w:rsidRPr="00FD6D8A">
        <w:rPr>
          <w:snapToGrid w:val="0"/>
          <w:kern w:val="28"/>
          <w:sz w:val="28"/>
          <w:szCs w:val="28"/>
        </w:rPr>
        <w:t>м</w:t>
      </w:r>
      <w:bookmarkEnd w:id="239"/>
      <w:r w:rsidRPr="00FD6D8A">
        <w:rPr>
          <w:snapToGrid w:val="0"/>
          <w:kern w:val="28"/>
          <w:sz w:val="28"/>
          <w:szCs w:val="28"/>
        </w:rPr>
        <w:t>ик</w:t>
      </w:r>
      <w:bookmarkStart w:id="240" w:name="OCRUncertain3434"/>
      <w:r w:rsidRPr="00FD6D8A">
        <w:rPr>
          <w:snapToGrid w:val="0"/>
          <w:kern w:val="28"/>
          <w:sz w:val="28"/>
          <w:szCs w:val="28"/>
        </w:rPr>
        <w:t>о</w:t>
      </w:r>
      <w:bookmarkEnd w:id="240"/>
      <w:r w:rsidRPr="00FD6D8A">
        <w:rPr>
          <w:snapToGrid w:val="0"/>
          <w:kern w:val="28"/>
          <w:sz w:val="28"/>
          <w:szCs w:val="28"/>
        </w:rPr>
        <w:t>й. Исполнительная власть в ее государственно-уп</w:t>
      </w:r>
      <w:bookmarkStart w:id="241" w:name="OCRUncertain3500"/>
      <w:r w:rsidRPr="00FD6D8A">
        <w:rPr>
          <w:snapToGrid w:val="0"/>
          <w:kern w:val="28"/>
          <w:sz w:val="28"/>
          <w:szCs w:val="28"/>
        </w:rPr>
        <w:t>р</w:t>
      </w:r>
      <w:bookmarkEnd w:id="241"/>
      <w:r w:rsidRPr="00FD6D8A">
        <w:rPr>
          <w:snapToGrid w:val="0"/>
          <w:kern w:val="28"/>
          <w:sz w:val="28"/>
          <w:szCs w:val="28"/>
        </w:rPr>
        <w:t>авленческом пониман</w:t>
      </w:r>
      <w:bookmarkStart w:id="242" w:name="OCRUncertain3501"/>
      <w:r w:rsidRPr="00FD6D8A">
        <w:rPr>
          <w:snapToGrid w:val="0"/>
          <w:kern w:val="28"/>
          <w:sz w:val="28"/>
          <w:szCs w:val="28"/>
        </w:rPr>
        <w:t>и</w:t>
      </w:r>
      <w:bookmarkEnd w:id="242"/>
      <w:r w:rsidRPr="00FD6D8A">
        <w:rPr>
          <w:snapToGrid w:val="0"/>
          <w:kern w:val="28"/>
          <w:sz w:val="28"/>
          <w:szCs w:val="28"/>
        </w:rPr>
        <w:t xml:space="preserve">и в </w:t>
      </w:r>
      <w:bookmarkStart w:id="243" w:name="OCRUncertain3502"/>
      <w:r w:rsidRPr="00FD6D8A">
        <w:rPr>
          <w:snapToGrid w:val="0"/>
          <w:kern w:val="28"/>
          <w:sz w:val="28"/>
          <w:szCs w:val="28"/>
        </w:rPr>
        <w:t>и</w:t>
      </w:r>
      <w:bookmarkEnd w:id="243"/>
      <w:r w:rsidRPr="00FD6D8A">
        <w:rPr>
          <w:snapToGrid w:val="0"/>
          <w:kern w:val="28"/>
          <w:sz w:val="28"/>
          <w:szCs w:val="28"/>
        </w:rPr>
        <w:t>звес</w:t>
      </w:r>
      <w:bookmarkStart w:id="244" w:name="OCRUncertain3503"/>
      <w:r w:rsidRPr="00FD6D8A">
        <w:rPr>
          <w:snapToGrid w:val="0"/>
          <w:kern w:val="28"/>
          <w:sz w:val="28"/>
          <w:szCs w:val="28"/>
        </w:rPr>
        <w:t>тн</w:t>
      </w:r>
      <w:bookmarkEnd w:id="244"/>
      <w:r w:rsidRPr="00FD6D8A">
        <w:rPr>
          <w:snapToGrid w:val="0"/>
          <w:kern w:val="28"/>
          <w:sz w:val="28"/>
          <w:szCs w:val="28"/>
        </w:rPr>
        <w:t>ой м</w:t>
      </w:r>
      <w:bookmarkStart w:id="245" w:name="OCRUncertain3504"/>
      <w:r w:rsidRPr="00FD6D8A">
        <w:rPr>
          <w:snapToGrid w:val="0"/>
          <w:kern w:val="28"/>
          <w:sz w:val="28"/>
          <w:szCs w:val="28"/>
        </w:rPr>
        <w:t>е</w:t>
      </w:r>
      <w:bookmarkEnd w:id="245"/>
      <w:r w:rsidRPr="00FD6D8A">
        <w:rPr>
          <w:snapToGrid w:val="0"/>
          <w:kern w:val="28"/>
          <w:sz w:val="28"/>
          <w:szCs w:val="28"/>
        </w:rPr>
        <w:t xml:space="preserve">ре </w:t>
      </w:r>
      <w:bookmarkStart w:id="246" w:name="OCRUncertain3505"/>
      <w:r w:rsidRPr="00FD6D8A">
        <w:rPr>
          <w:snapToGrid w:val="0"/>
          <w:kern w:val="28"/>
          <w:sz w:val="28"/>
          <w:szCs w:val="28"/>
        </w:rPr>
        <w:t>«</w:t>
      </w:r>
      <w:bookmarkEnd w:id="246"/>
      <w:r w:rsidRPr="00FD6D8A">
        <w:rPr>
          <w:snapToGrid w:val="0"/>
          <w:kern w:val="28"/>
          <w:sz w:val="28"/>
          <w:szCs w:val="28"/>
        </w:rPr>
        <w:t>отказывается</w:t>
      </w:r>
      <w:bookmarkStart w:id="247" w:name="OCRUncertain3506"/>
      <w:r w:rsidRPr="00FD6D8A">
        <w:rPr>
          <w:snapToGrid w:val="0"/>
          <w:kern w:val="28"/>
          <w:sz w:val="28"/>
          <w:szCs w:val="28"/>
        </w:rPr>
        <w:t>»</w:t>
      </w:r>
      <w:bookmarkEnd w:id="247"/>
      <w:r w:rsidRPr="00FD6D8A">
        <w:rPr>
          <w:snapToGrid w:val="0"/>
          <w:kern w:val="28"/>
          <w:sz w:val="28"/>
          <w:szCs w:val="28"/>
        </w:rPr>
        <w:t xml:space="preserve"> от функций неп</w:t>
      </w:r>
      <w:bookmarkStart w:id="248" w:name="OCRUncertain3507"/>
      <w:r w:rsidRPr="00FD6D8A">
        <w:rPr>
          <w:snapToGrid w:val="0"/>
          <w:kern w:val="28"/>
          <w:sz w:val="28"/>
          <w:szCs w:val="28"/>
        </w:rPr>
        <w:t>о</w:t>
      </w:r>
      <w:bookmarkEnd w:id="248"/>
      <w:r w:rsidRPr="00FD6D8A">
        <w:rPr>
          <w:snapToGrid w:val="0"/>
          <w:kern w:val="28"/>
          <w:sz w:val="28"/>
          <w:szCs w:val="28"/>
        </w:rPr>
        <w:t>сред</w:t>
      </w:r>
      <w:bookmarkStart w:id="249" w:name="OCRUncertain3508"/>
      <w:r w:rsidRPr="00FD6D8A">
        <w:rPr>
          <w:snapToGrid w:val="0"/>
          <w:kern w:val="28"/>
          <w:sz w:val="28"/>
          <w:szCs w:val="28"/>
        </w:rPr>
        <w:t>ст</w:t>
      </w:r>
      <w:bookmarkEnd w:id="249"/>
      <w:r w:rsidRPr="00FD6D8A">
        <w:rPr>
          <w:snapToGrid w:val="0"/>
          <w:kern w:val="28"/>
          <w:sz w:val="28"/>
          <w:szCs w:val="28"/>
        </w:rPr>
        <w:t xml:space="preserve">венного управления, </w:t>
      </w:r>
      <w:bookmarkStart w:id="250" w:name="OCRUncertain3510"/>
      <w:r w:rsidRPr="00FD6D8A">
        <w:rPr>
          <w:snapToGrid w:val="0"/>
          <w:kern w:val="28"/>
          <w:sz w:val="28"/>
          <w:szCs w:val="28"/>
        </w:rPr>
        <w:t>характерного</w:t>
      </w:r>
      <w:bookmarkEnd w:id="250"/>
      <w:r w:rsidRPr="00FD6D8A">
        <w:rPr>
          <w:snapToGrid w:val="0"/>
          <w:kern w:val="28"/>
          <w:sz w:val="28"/>
          <w:szCs w:val="28"/>
        </w:rPr>
        <w:t xml:space="preserve"> для ус</w:t>
      </w:r>
      <w:bookmarkStart w:id="251" w:name="OCRUncertain3511"/>
      <w:r w:rsidRPr="00FD6D8A">
        <w:rPr>
          <w:snapToGrid w:val="0"/>
          <w:kern w:val="28"/>
          <w:sz w:val="28"/>
          <w:szCs w:val="28"/>
        </w:rPr>
        <w:t>л</w:t>
      </w:r>
      <w:bookmarkEnd w:id="251"/>
      <w:r w:rsidRPr="00FD6D8A">
        <w:rPr>
          <w:snapToGrid w:val="0"/>
          <w:kern w:val="28"/>
          <w:sz w:val="28"/>
          <w:szCs w:val="28"/>
        </w:rPr>
        <w:t>овий бе</w:t>
      </w:r>
      <w:bookmarkStart w:id="252" w:name="OCRUncertain3512"/>
      <w:r w:rsidRPr="00FD6D8A">
        <w:rPr>
          <w:snapToGrid w:val="0"/>
          <w:kern w:val="28"/>
          <w:sz w:val="28"/>
          <w:szCs w:val="28"/>
        </w:rPr>
        <w:t>з</w:t>
      </w:r>
      <w:bookmarkEnd w:id="252"/>
      <w:r w:rsidRPr="00FD6D8A">
        <w:rPr>
          <w:snapToGrid w:val="0"/>
          <w:kern w:val="28"/>
          <w:sz w:val="28"/>
          <w:szCs w:val="28"/>
        </w:rPr>
        <w:t>ра</w:t>
      </w:r>
      <w:bookmarkStart w:id="253" w:name="OCRUncertain3513"/>
      <w:r w:rsidRPr="00FD6D8A">
        <w:rPr>
          <w:snapToGrid w:val="0"/>
          <w:kern w:val="28"/>
          <w:sz w:val="28"/>
          <w:szCs w:val="28"/>
        </w:rPr>
        <w:t>з</w:t>
      </w:r>
      <w:bookmarkEnd w:id="253"/>
      <w:r w:rsidRPr="00FD6D8A">
        <w:rPr>
          <w:snapToGrid w:val="0"/>
          <w:kern w:val="28"/>
          <w:sz w:val="28"/>
          <w:szCs w:val="28"/>
        </w:rPr>
        <w:t>дельного господс</w:t>
      </w:r>
      <w:bookmarkStart w:id="254" w:name="OCRUncertain3514"/>
      <w:r w:rsidRPr="00FD6D8A">
        <w:rPr>
          <w:snapToGrid w:val="0"/>
          <w:kern w:val="28"/>
          <w:sz w:val="28"/>
          <w:szCs w:val="28"/>
        </w:rPr>
        <w:t>тв</w:t>
      </w:r>
      <w:bookmarkEnd w:id="254"/>
      <w:r w:rsidRPr="00FD6D8A">
        <w:rPr>
          <w:snapToGrid w:val="0"/>
          <w:kern w:val="28"/>
          <w:sz w:val="28"/>
          <w:szCs w:val="28"/>
        </w:rPr>
        <w:t>а государственной собств</w:t>
      </w:r>
      <w:bookmarkStart w:id="255" w:name="OCRUncertain3515"/>
      <w:r w:rsidRPr="00FD6D8A">
        <w:rPr>
          <w:snapToGrid w:val="0"/>
          <w:kern w:val="28"/>
          <w:sz w:val="28"/>
          <w:szCs w:val="28"/>
        </w:rPr>
        <w:t>е</w:t>
      </w:r>
      <w:bookmarkEnd w:id="255"/>
      <w:r w:rsidRPr="00FD6D8A">
        <w:rPr>
          <w:snapToGrid w:val="0"/>
          <w:kern w:val="28"/>
          <w:sz w:val="28"/>
          <w:szCs w:val="28"/>
        </w:rPr>
        <w:t>нно</w:t>
      </w:r>
      <w:bookmarkStart w:id="256" w:name="OCRUncertain3516"/>
      <w:r w:rsidRPr="00FD6D8A">
        <w:rPr>
          <w:snapToGrid w:val="0"/>
          <w:kern w:val="28"/>
          <w:sz w:val="28"/>
          <w:szCs w:val="28"/>
        </w:rPr>
        <w:t>с</w:t>
      </w:r>
      <w:bookmarkEnd w:id="256"/>
      <w:r w:rsidRPr="00FD6D8A">
        <w:rPr>
          <w:snapToGrid w:val="0"/>
          <w:kern w:val="28"/>
          <w:sz w:val="28"/>
          <w:szCs w:val="28"/>
        </w:rPr>
        <w:t>ти</w:t>
      </w:r>
      <w:bookmarkStart w:id="257" w:name="OCRUncertain3517"/>
      <w:r w:rsidRPr="00FD6D8A">
        <w:rPr>
          <w:snapToGrid w:val="0"/>
          <w:kern w:val="28"/>
          <w:sz w:val="28"/>
          <w:szCs w:val="28"/>
        </w:rPr>
        <w:t>,</w:t>
      </w:r>
      <w:bookmarkEnd w:id="257"/>
      <w:r w:rsidRPr="00FD6D8A">
        <w:rPr>
          <w:snapToGrid w:val="0"/>
          <w:kern w:val="28"/>
          <w:sz w:val="28"/>
          <w:szCs w:val="28"/>
        </w:rPr>
        <w:t xml:space="preserve"> т.е. почти пол</w:t>
      </w:r>
      <w:bookmarkStart w:id="258" w:name="OCRUncertain3518"/>
      <w:r w:rsidRPr="00FD6D8A">
        <w:rPr>
          <w:snapToGrid w:val="0"/>
          <w:kern w:val="28"/>
          <w:sz w:val="28"/>
          <w:szCs w:val="28"/>
        </w:rPr>
        <w:t xml:space="preserve">ного </w:t>
      </w:r>
      <w:bookmarkEnd w:id="258"/>
      <w:r w:rsidRPr="00FD6D8A">
        <w:rPr>
          <w:snapToGrid w:val="0"/>
          <w:kern w:val="28"/>
          <w:sz w:val="28"/>
          <w:szCs w:val="28"/>
        </w:rPr>
        <w:t>обоб</w:t>
      </w:r>
      <w:bookmarkStart w:id="259" w:name="OCRUncertain3519"/>
      <w:r w:rsidRPr="00FD6D8A">
        <w:rPr>
          <w:snapToGrid w:val="0"/>
          <w:kern w:val="28"/>
          <w:sz w:val="28"/>
          <w:szCs w:val="28"/>
        </w:rPr>
        <w:t>щ</w:t>
      </w:r>
      <w:bookmarkEnd w:id="259"/>
      <w:r w:rsidRPr="00FD6D8A">
        <w:rPr>
          <w:snapToGrid w:val="0"/>
          <w:kern w:val="28"/>
          <w:sz w:val="28"/>
          <w:szCs w:val="28"/>
        </w:rPr>
        <w:t xml:space="preserve">ествления </w:t>
      </w:r>
      <w:bookmarkStart w:id="260" w:name="OCRUncertain3521"/>
      <w:r w:rsidRPr="00FD6D8A">
        <w:rPr>
          <w:snapToGrid w:val="0"/>
          <w:kern w:val="28"/>
          <w:sz w:val="28"/>
          <w:szCs w:val="28"/>
        </w:rPr>
        <w:t>всех</w:t>
      </w:r>
      <w:bookmarkEnd w:id="260"/>
      <w:r w:rsidRPr="00FD6D8A">
        <w:rPr>
          <w:snapToGrid w:val="0"/>
          <w:kern w:val="28"/>
          <w:sz w:val="28"/>
          <w:szCs w:val="28"/>
        </w:rPr>
        <w:t xml:space="preserve"> сфер ж</w:t>
      </w:r>
      <w:bookmarkStart w:id="261" w:name="OCRUncertain3522"/>
      <w:r w:rsidRPr="00FD6D8A">
        <w:rPr>
          <w:snapToGrid w:val="0"/>
          <w:kern w:val="28"/>
          <w:sz w:val="28"/>
          <w:szCs w:val="28"/>
        </w:rPr>
        <w:t>из</w:t>
      </w:r>
      <w:bookmarkEnd w:id="261"/>
      <w:r w:rsidRPr="00FD6D8A">
        <w:rPr>
          <w:snapToGrid w:val="0"/>
          <w:kern w:val="28"/>
          <w:sz w:val="28"/>
          <w:szCs w:val="28"/>
        </w:rPr>
        <w:t xml:space="preserve">ни. На этой </w:t>
      </w:r>
      <w:bookmarkStart w:id="262" w:name="OCRUncertain3523"/>
      <w:r w:rsidRPr="00FD6D8A">
        <w:rPr>
          <w:snapToGrid w:val="0"/>
          <w:kern w:val="28"/>
          <w:sz w:val="28"/>
          <w:szCs w:val="28"/>
        </w:rPr>
        <w:t>основе</w:t>
      </w:r>
      <w:bookmarkEnd w:id="262"/>
      <w:r w:rsidRPr="00FD6D8A">
        <w:rPr>
          <w:snapToGrid w:val="0"/>
          <w:kern w:val="28"/>
          <w:sz w:val="28"/>
          <w:szCs w:val="28"/>
        </w:rPr>
        <w:t xml:space="preserve"> проявляет</w:t>
      </w:r>
      <w:bookmarkStart w:id="263" w:name="OCRUncertain3524"/>
      <w:r w:rsidRPr="00FD6D8A">
        <w:rPr>
          <w:snapToGrid w:val="0"/>
          <w:kern w:val="28"/>
          <w:sz w:val="28"/>
          <w:szCs w:val="28"/>
        </w:rPr>
        <w:t>с</w:t>
      </w:r>
      <w:bookmarkEnd w:id="263"/>
      <w:r w:rsidRPr="00FD6D8A">
        <w:rPr>
          <w:snapToGrid w:val="0"/>
          <w:kern w:val="28"/>
          <w:sz w:val="28"/>
          <w:szCs w:val="28"/>
        </w:rPr>
        <w:t xml:space="preserve">я </w:t>
      </w:r>
      <w:bookmarkStart w:id="264" w:name="OCRUncertain3525"/>
      <w:r w:rsidRPr="00FD6D8A">
        <w:rPr>
          <w:snapToGrid w:val="0"/>
          <w:kern w:val="28"/>
          <w:sz w:val="28"/>
          <w:szCs w:val="28"/>
        </w:rPr>
        <w:t>тенденция</w:t>
      </w:r>
      <w:bookmarkEnd w:id="264"/>
      <w:r w:rsidRPr="00FD6D8A">
        <w:rPr>
          <w:snapToGrid w:val="0"/>
          <w:kern w:val="28"/>
          <w:sz w:val="28"/>
          <w:szCs w:val="28"/>
        </w:rPr>
        <w:t xml:space="preserve"> становления </w:t>
      </w:r>
      <w:bookmarkStart w:id="265" w:name="OCRUncertain3526"/>
      <w:r w:rsidRPr="00FD6D8A">
        <w:rPr>
          <w:snapToGrid w:val="0"/>
          <w:kern w:val="28"/>
          <w:sz w:val="28"/>
          <w:szCs w:val="28"/>
        </w:rPr>
        <w:t xml:space="preserve">системы </w:t>
      </w:r>
      <w:bookmarkEnd w:id="265"/>
      <w:r w:rsidRPr="00FD6D8A">
        <w:rPr>
          <w:snapToGrid w:val="0"/>
          <w:kern w:val="28"/>
          <w:sz w:val="28"/>
          <w:szCs w:val="28"/>
        </w:rPr>
        <w:t xml:space="preserve">государственного регулирования. </w:t>
      </w:r>
    </w:p>
    <w:p w:rsidR="00CD58E5" w:rsidRPr="00FD6D8A" w:rsidRDefault="00CD58E5" w:rsidP="00FD6D8A">
      <w:pPr>
        <w:pStyle w:val="HTML"/>
        <w:spacing w:line="360" w:lineRule="auto"/>
        <w:ind w:firstLine="709"/>
        <w:jc w:val="center"/>
        <w:rPr>
          <w:rFonts w:ascii="Times New Roman" w:hAnsi="Times New Roman" w:cs="Times New Roman"/>
          <w:b/>
          <w:kern w:val="28"/>
          <w:sz w:val="28"/>
          <w:szCs w:val="28"/>
        </w:rPr>
      </w:pPr>
      <w:r w:rsidRPr="00FD6D8A">
        <w:rPr>
          <w:rFonts w:ascii="Times New Roman" w:hAnsi="Times New Roman" w:cs="Times New Roman"/>
          <w:kern w:val="28"/>
          <w:sz w:val="28"/>
          <w:szCs w:val="28"/>
        </w:rPr>
        <w:br w:type="page"/>
      </w:r>
      <w:r w:rsidRPr="00FD6D8A">
        <w:rPr>
          <w:rFonts w:ascii="Times New Roman" w:hAnsi="Times New Roman" w:cs="Times New Roman"/>
          <w:b/>
          <w:kern w:val="28"/>
          <w:sz w:val="28"/>
          <w:szCs w:val="28"/>
        </w:rPr>
        <w:t>5. ЗАДАЧА</w:t>
      </w:r>
    </w:p>
    <w:p w:rsidR="00022676" w:rsidRPr="00FD6D8A" w:rsidRDefault="00022676" w:rsidP="00FD6D8A">
      <w:pPr>
        <w:pStyle w:val="HTML"/>
        <w:spacing w:line="360" w:lineRule="auto"/>
        <w:ind w:firstLine="709"/>
        <w:jc w:val="both"/>
        <w:rPr>
          <w:rFonts w:ascii="Times New Roman" w:hAnsi="Times New Roman" w:cs="Times New Roman"/>
          <w:kern w:val="28"/>
          <w:sz w:val="28"/>
          <w:szCs w:val="28"/>
        </w:rPr>
      </w:pPr>
    </w:p>
    <w:p w:rsidR="00022676" w:rsidRPr="00FD6D8A" w:rsidRDefault="00022676" w:rsidP="00FD6D8A">
      <w:pPr>
        <w:widowControl/>
        <w:snapToGrid/>
        <w:spacing w:line="360" w:lineRule="auto"/>
        <w:ind w:firstLine="709"/>
        <w:rPr>
          <w:kern w:val="28"/>
          <w:sz w:val="28"/>
          <w:szCs w:val="28"/>
        </w:rPr>
      </w:pPr>
      <w:r w:rsidRPr="00FD6D8A">
        <w:rPr>
          <w:kern w:val="28"/>
          <w:sz w:val="28"/>
          <w:szCs w:val="28"/>
        </w:rPr>
        <w:t xml:space="preserve">Капуза, управляя личной </w:t>
      </w:r>
      <w:r w:rsidR="004327EC" w:rsidRPr="00FD6D8A">
        <w:rPr>
          <w:kern w:val="28"/>
          <w:sz w:val="28"/>
          <w:szCs w:val="28"/>
        </w:rPr>
        <w:t>машиной,</w:t>
      </w:r>
      <w:r w:rsidRPr="00FD6D8A">
        <w:rPr>
          <w:kern w:val="28"/>
          <w:sz w:val="28"/>
          <w:szCs w:val="28"/>
        </w:rPr>
        <w:t xml:space="preserve"> превысил скорость </w:t>
      </w:r>
      <w:r w:rsidR="004327EC" w:rsidRPr="00FD6D8A">
        <w:rPr>
          <w:kern w:val="28"/>
          <w:sz w:val="28"/>
          <w:szCs w:val="28"/>
        </w:rPr>
        <w:t>и,</w:t>
      </w:r>
      <w:r w:rsidRPr="00FD6D8A">
        <w:rPr>
          <w:kern w:val="28"/>
          <w:sz w:val="28"/>
          <w:szCs w:val="28"/>
        </w:rPr>
        <w:t xml:space="preserve"> не справившись с </w:t>
      </w:r>
      <w:r w:rsidR="004327EC" w:rsidRPr="00FD6D8A">
        <w:rPr>
          <w:kern w:val="28"/>
          <w:sz w:val="28"/>
          <w:szCs w:val="28"/>
        </w:rPr>
        <w:t>управлением,</w:t>
      </w:r>
      <w:r w:rsidRPr="00FD6D8A">
        <w:rPr>
          <w:kern w:val="28"/>
          <w:sz w:val="28"/>
          <w:szCs w:val="28"/>
        </w:rPr>
        <w:t xml:space="preserve"> совершил наезд на телеграфный столб. В результате находившийся в салоне автомашины Борисевич получил тяжкие телесные повреждения в виде открытых осколчатых переломов ключицы и правой голени. Инспекцией ГАИ Капуза был привлечен к административной ответственности и лишен водительских прав сроком на три года. 1. Правильно ли решение комиссии ГАИ. 2. Составьте протокол об административном правонарушении, а также постановление по делу об административном правонарушении.</w:t>
      </w:r>
    </w:p>
    <w:p w:rsidR="00FD6D8A" w:rsidRDefault="00FD6D8A" w:rsidP="00FD6D8A">
      <w:pPr>
        <w:widowControl/>
        <w:snapToGrid/>
        <w:spacing w:line="360" w:lineRule="auto"/>
        <w:ind w:firstLine="709"/>
        <w:rPr>
          <w:kern w:val="28"/>
          <w:sz w:val="28"/>
          <w:szCs w:val="28"/>
        </w:rPr>
      </w:pPr>
    </w:p>
    <w:p w:rsidR="00CD58E5" w:rsidRPr="00FD6D8A" w:rsidRDefault="00367DC9" w:rsidP="00FD6D8A">
      <w:pPr>
        <w:widowControl/>
        <w:snapToGrid/>
        <w:spacing w:line="360" w:lineRule="auto"/>
        <w:ind w:firstLine="709"/>
        <w:jc w:val="center"/>
        <w:rPr>
          <w:b/>
          <w:kern w:val="28"/>
          <w:sz w:val="28"/>
          <w:szCs w:val="28"/>
        </w:rPr>
      </w:pPr>
      <w:r w:rsidRPr="00FD6D8A">
        <w:rPr>
          <w:b/>
          <w:kern w:val="28"/>
          <w:sz w:val="28"/>
          <w:szCs w:val="28"/>
        </w:rPr>
        <w:t>РЕШЕНИЕ ЗАДАЧИ</w:t>
      </w:r>
    </w:p>
    <w:p w:rsidR="00277006" w:rsidRPr="00FD6D8A" w:rsidRDefault="00D026A5" w:rsidP="00FD6D8A">
      <w:pPr>
        <w:widowControl/>
        <w:autoSpaceDE w:val="0"/>
        <w:autoSpaceDN w:val="0"/>
        <w:adjustRightInd w:val="0"/>
        <w:snapToGrid/>
        <w:spacing w:line="360" w:lineRule="auto"/>
        <w:ind w:firstLine="709"/>
        <w:rPr>
          <w:kern w:val="28"/>
          <w:sz w:val="28"/>
          <w:szCs w:val="28"/>
        </w:rPr>
      </w:pPr>
      <w:r w:rsidRPr="00FD6D8A">
        <w:rPr>
          <w:kern w:val="28"/>
          <w:sz w:val="28"/>
          <w:szCs w:val="28"/>
        </w:rPr>
        <w:t xml:space="preserve">1. </w:t>
      </w:r>
      <w:r w:rsidR="00EB6584" w:rsidRPr="00FD6D8A">
        <w:rPr>
          <w:kern w:val="28"/>
          <w:sz w:val="28"/>
          <w:szCs w:val="28"/>
        </w:rPr>
        <w:t>При ответе на первый вопрос задачи использовали статью</w:t>
      </w:r>
      <w:bookmarkStart w:id="266" w:name="RichViewCheckpoint0"/>
      <w:bookmarkEnd w:id="266"/>
      <w:r w:rsidR="00277006" w:rsidRPr="00FD6D8A">
        <w:rPr>
          <w:kern w:val="28"/>
          <w:sz w:val="28"/>
          <w:szCs w:val="28"/>
        </w:rPr>
        <w:t xml:space="preserve"> </w:t>
      </w:r>
      <w:smartTag w:uri="urn:schemas-microsoft-com:office:smarttags" w:element="time">
        <w:smartTagPr>
          <w:attr w:name="Minute" w:val="17"/>
          <w:attr w:name="Hour" w:val="18"/>
        </w:smartTagPr>
        <w:r w:rsidR="00277006" w:rsidRPr="00FD6D8A">
          <w:rPr>
            <w:kern w:val="28"/>
            <w:sz w:val="28"/>
            <w:szCs w:val="28"/>
          </w:rPr>
          <w:t>18.1</w:t>
        </w:r>
        <w:r w:rsidR="005634CE" w:rsidRPr="00FD6D8A">
          <w:rPr>
            <w:kern w:val="28"/>
            <w:sz w:val="28"/>
            <w:szCs w:val="28"/>
          </w:rPr>
          <w:t>7</w:t>
        </w:r>
      </w:smartTag>
      <w:r w:rsidR="00277006" w:rsidRPr="00FD6D8A">
        <w:rPr>
          <w:kern w:val="28"/>
          <w:sz w:val="28"/>
          <w:szCs w:val="28"/>
        </w:rPr>
        <w:t xml:space="preserve"> </w:t>
      </w:r>
      <w:r w:rsidR="005634CE" w:rsidRPr="00FD6D8A">
        <w:rPr>
          <w:kern w:val="28"/>
          <w:sz w:val="28"/>
          <w:szCs w:val="28"/>
        </w:rPr>
        <w:t xml:space="preserve">ч. 1 </w:t>
      </w:r>
      <w:r w:rsidR="00277006" w:rsidRPr="00FD6D8A">
        <w:rPr>
          <w:kern w:val="28"/>
          <w:sz w:val="28"/>
          <w:szCs w:val="28"/>
        </w:rPr>
        <w:t>«</w:t>
      </w:r>
      <w:r w:rsidR="005634CE" w:rsidRPr="00FD6D8A">
        <w:rPr>
          <w:kern w:val="28"/>
          <w:sz w:val="28"/>
          <w:szCs w:val="28"/>
        </w:rPr>
        <w:t>Нарушение правил дорожного движения, повлекшее причинение потерпевшему легкого телесного повреждения, повреждение транспортного средства или иного имущества</w:t>
      </w:r>
      <w:r w:rsidR="00277006" w:rsidRPr="00FD6D8A">
        <w:rPr>
          <w:kern w:val="28"/>
          <w:sz w:val="28"/>
          <w:szCs w:val="28"/>
        </w:rPr>
        <w:t>» Кодекса Республики Беларусь об административных правонарушениях.</w:t>
      </w:r>
    </w:p>
    <w:p w:rsidR="005634CE" w:rsidRPr="00FD6D8A" w:rsidRDefault="005634CE" w:rsidP="00FD6D8A">
      <w:pPr>
        <w:widowControl/>
        <w:autoSpaceDE w:val="0"/>
        <w:autoSpaceDN w:val="0"/>
        <w:adjustRightInd w:val="0"/>
        <w:snapToGrid/>
        <w:spacing w:line="360" w:lineRule="auto"/>
        <w:ind w:firstLine="709"/>
        <w:rPr>
          <w:kern w:val="28"/>
          <w:sz w:val="28"/>
          <w:szCs w:val="28"/>
        </w:rPr>
      </w:pPr>
      <w:bookmarkStart w:id="267" w:name="RichViewCheckpoint1"/>
      <w:bookmarkEnd w:id="267"/>
      <w:r w:rsidRPr="00FD6D8A">
        <w:rPr>
          <w:bCs/>
          <w:kern w:val="28"/>
          <w:sz w:val="28"/>
          <w:szCs w:val="28"/>
        </w:rPr>
        <w:t>1.</w:t>
      </w:r>
      <w:r w:rsidRPr="00FD6D8A">
        <w:rPr>
          <w:kern w:val="28"/>
          <w:sz w:val="28"/>
          <w:szCs w:val="28"/>
        </w:rPr>
        <w:t xml:space="preserve"> Нарушения правил дорожного движения лицом, управляющим транспортным средством, предусмотренные статьями 18.12-18.15 настоящего Кодекса, повлекшие причинение потерпевшему легкого телесного повреждения либо повреждение транспортного средства, груза, дорожного покрытия, дорожных и других сооружений или иного имущества, - влекут наложение штрафа в размере от десяти до тридцати базовых величин или лишение права управления транспортными средствами сроком до двух лет». </w:t>
      </w:r>
      <w:r w:rsidR="00EB6584" w:rsidRPr="00FD6D8A">
        <w:rPr>
          <w:kern w:val="28"/>
          <w:sz w:val="28"/>
          <w:szCs w:val="28"/>
        </w:rPr>
        <w:t>Таким образом, лишени</w:t>
      </w:r>
      <w:r w:rsidRPr="00FD6D8A">
        <w:rPr>
          <w:kern w:val="28"/>
          <w:sz w:val="28"/>
          <w:szCs w:val="28"/>
        </w:rPr>
        <w:t>е</w:t>
      </w:r>
      <w:r w:rsidR="00EB6584" w:rsidRPr="00FD6D8A">
        <w:rPr>
          <w:kern w:val="28"/>
          <w:sz w:val="28"/>
          <w:szCs w:val="28"/>
        </w:rPr>
        <w:t xml:space="preserve"> водительских прав на три года</w:t>
      </w:r>
      <w:r w:rsidRPr="00FD6D8A">
        <w:rPr>
          <w:kern w:val="28"/>
          <w:sz w:val="28"/>
          <w:szCs w:val="28"/>
        </w:rPr>
        <w:t xml:space="preserve"> неправомерно, поскольку данная статья устанавливает лишением водительских прав только до двух лет.</w:t>
      </w:r>
    </w:p>
    <w:p w:rsidR="00EB6584" w:rsidRPr="00FD6D8A" w:rsidRDefault="00EB6584" w:rsidP="00FD6D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360" w:lineRule="auto"/>
        <w:ind w:firstLine="709"/>
        <w:rPr>
          <w:kern w:val="28"/>
          <w:sz w:val="28"/>
          <w:szCs w:val="28"/>
        </w:rPr>
      </w:pPr>
      <w:r w:rsidRPr="00FD6D8A">
        <w:rPr>
          <w:kern w:val="28"/>
          <w:sz w:val="28"/>
          <w:szCs w:val="28"/>
        </w:rPr>
        <w:t xml:space="preserve">2. </w:t>
      </w:r>
      <w:r w:rsidRPr="00FD6D8A">
        <w:rPr>
          <w:kern w:val="28"/>
          <w:sz w:val="28"/>
          <w:szCs w:val="28"/>
        </w:rPr>
        <w:tab/>
      </w:r>
      <w:r w:rsidRPr="00FD6D8A">
        <w:rPr>
          <w:kern w:val="28"/>
          <w:sz w:val="28"/>
          <w:szCs w:val="28"/>
        </w:rPr>
        <w:tab/>
      </w:r>
      <w:r w:rsidRPr="00FD6D8A">
        <w:rPr>
          <w:kern w:val="28"/>
          <w:sz w:val="28"/>
          <w:szCs w:val="28"/>
        </w:rPr>
        <w:tab/>
      </w:r>
      <w:r w:rsidRPr="00FD6D8A">
        <w:rPr>
          <w:kern w:val="28"/>
          <w:sz w:val="28"/>
          <w:szCs w:val="28"/>
        </w:rPr>
        <w:tab/>
      </w:r>
      <w:r w:rsidR="004327EC" w:rsidRPr="00FD6D8A">
        <w:rPr>
          <w:kern w:val="28"/>
          <w:sz w:val="28"/>
          <w:szCs w:val="28"/>
        </w:rPr>
        <w:t>ПРОТОКОЛ №33</w:t>
      </w:r>
      <w:r w:rsidRPr="00FD6D8A">
        <w:rPr>
          <w:kern w:val="28"/>
          <w:sz w:val="28"/>
          <w:szCs w:val="28"/>
        </w:rPr>
        <w:t>-</w:t>
      </w:r>
      <w:r w:rsidR="004327EC" w:rsidRPr="00FD6D8A">
        <w:rPr>
          <w:kern w:val="28"/>
          <w:sz w:val="28"/>
          <w:szCs w:val="28"/>
        </w:rPr>
        <w:t>6</w:t>
      </w:r>
    </w:p>
    <w:p w:rsidR="00EB6584" w:rsidRPr="00FD6D8A" w:rsidRDefault="00EB6584" w:rsidP="00FD6D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360" w:lineRule="auto"/>
        <w:ind w:firstLine="709"/>
        <w:rPr>
          <w:kern w:val="28"/>
          <w:sz w:val="28"/>
          <w:szCs w:val="28"/>
        </w:rPr>
      </w:pPr>
      <w:r w:rsidRPr="00FD6D8A">
        <w:rPr>
          <w:kern w:val="28"/>
          <w:sz w:val="28"/>
          <w:szCs w:val="28"/>
        </w:rPr>
        <w:t>об административном правонарушении</w:t>
      </w:r>
    </w:p>
    <w:p w:rsidR="00EB6584" w:rsidRPr="00FD6D8A" w:rsidRDefault="00EB6584" w:rsidP="00FD6D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360" w:lineRule="auto"/>
        <w:ind w:firstLine="709"/>
        <w:rPr>
          <w:kern w:val="28"/>
          <w:sz w:val="28"/>
          <w:szCs w:val="28"/>
        </w:rPr>
      </w:pPr>
      <w:r w:rsidRPr="00FD6D8A">
        <w:rPr>
          <w:kern w:val="28"/>
          <w:sz w:val="28"/>
          <w:szCs w:val="28"/>
        </w:rPr>
        <w:t>15 сентября 200</w:t>
      </w:r>
      <w:r w:rsidR="004327EC" w:rsidRPr="00FD6D8A">
        <w:rPr>
          <w:kern w:val="28"/>
          <w:sz w:val="28"/>
          <w:szCs w:val="28"/>
        </w:rPr>
        <w:t>7</w:t>
      </w:r>
      <w:r w:rsidRPr="00FD6D8A">
        <w:rPr>
          <w:kern w:val="28"/>
          <w:sz w:val="28"/>
          <w:szCs w:val="28"/>
        </w:rPr>
        <w:t xml:space="preserve">г.               </w:t>
      </w:r>
      <w:r w:rsidR="004327EC" w:rsidRPr="00FD6D8A">
        <w:rPr>
          <w:kern w:val="28"/>
          <w:sz w:val="28"/>
          <w:szCs w:val="28"/>
        </w:rPr>
        <w:t xml:space="preserve">                      </w:t>
      </w:r>
      <w:r w:rsidRPr="00FD6D8A">
        <w:rPr>
          <w:kern w:val="28"/>
          <w:sz w:val="28"/>
          <w:szCs w:val="28"/>
        </w:rPr>
        <w:t xml:space="preserve">                                          г.Брест</w:t>
      </w:r>
    </w:p>
    <w:p w:rsidR="004277F5" w:rsidRPr="00FD6D8A" w:rsidRDefault="004277F5" w:rsidP="00FD6D8A">
      <w:pPr>
        <w:pStyle w:val="HTML"/>
        <w:spacing w:line="360" w:lineRule="auto"/>
        <w:ind w:firstLine="709"/>
        <w:jc w:val="both"/>
        <w:rPr>
          <w:rFonts w:ascii="Times New Roman" w:hAnsi="Times New Roman" w:cs="Times New Roman"/>
          <w:kern w:val="28"/>
          <w:sz w:val="28"/>
          <w:szCs w:val="28"/>
        </w:rPr>
      </w:pPr>
      <w:r w:rsidRPr="00FD6D8A">
        <w:rPr>
          <w:rFonts w:ascii="Times New Roman" w:hAnsi="Times New Roman" w:cs="Times New Roman"/>
          <w:kern w:val="28"/>
          <w:sz w:val="28"/>
          <w:szCs w:val="28"/>
        </w:rPr>
        <w:t>Инспектор ГАИ</w:t>
      </w:r>
      <w:r w:rsidR="00EB6584" w:rsidRPr="00FD6D8A">
        <w:rPr>
          <w:rFonts w:ascii="Times New Roman" w:hAnsi="Times New Roman" w:cs="Times New Roman"/>
          <w:kern w:val="28"/>
          <w:sz w:val="28"/>
          <w:szCs w:val="28"/>
        </w:rPr>
        <w:t xml:space="preserve"> </w:t>
      </w:r>
      <w:r w:rsidRPr="00FD6D8A">
        <w:rPr>
          <w:rFonts w:ascii="Times New Roman" w:hAnsi="Times New Roman" w:cs="Times New Roman"/>
          <w:kern w:val="28"/>
          <w:sz w:val="28"/>
          <w:szCs w:val="28"/>
        </w:rPr>
        <w:t xml:space="preserve">Иванов Иван Иванович, </w:t>
      </w:r>
      <w:r w:rsidR="00EB6584" w:rsidRPr="00FD6D8A">
        <w:rPr>
          <w:rFonts w:ascii="Times New Roman" w:hAnsi="Times New Roman" w:cs="Times New Roman"/>
          <w:kern w:val="28"/>
          <w:sz w:val="28"/>
          <w:szCs w:val="28"/>
        </w:rPr>
        <w:t xml:space="preserve">при рассмотрении, материалов </w:t>
      </w:r>
      <w:r w:rsidR="00C27912" w:rsidRPr="00FD6D8A">
        <w:rPr>
          <w:rFonts w:ascii="Times New Roman" w:hAnsi="Times New Roman" w:cs="Times New Roman"/>
          <w:kern w:val="28"/>
          <w:sz w:val="28"/>
          <w:szCs w:val="28"/>
        </w:rPr>
        <w:t>установил</w:t>
      </w:r>
      <w:r w:rsidR="00EB6584" w:rsidRPr="00FD6D8A">
        <w:rPr>
          <w:rFonts w:ascii="Times New Roman" w:hAnsi="Times New Roman" w:cs="Times New Roman"/>
          <w:kern w:val="28"/>
          <w:sz w:val="28"/>
          <w:szCs w:val="28"/>
        </w:rPr>
        <w:t xml:space="preserve"> следующее, </w:t>
      </w:r>
      <w:r w:rsidRPr="00FD6D8A">
        <w:rPr>
          <w:rFonts w:ascii="Times New Roman" w:hAnsi="Times New Roman" w:cs="Times New Roman"/>
          <w:kern w:val="28"/>
          <w:sz w:val="28"/>
          <w:szCs w:val="28"/>
        </w:rPr>
        <w:t xml:space="preserve">Капуза Сергей Валерьевич родился </w:t>
      </w:r>
      <w:smartTag w:uri="urn:schemas-microsoft-com:office:smarttags" w:element="date">
        <w:smartTagPr>
          <w:attr w:name="Year" w:val="1977"/>
          <w:attr w:name="Day" w:val="9"/>
          <w:attr w:name="Month" w:val="10"/>
          <w:attr w:name="ls" w:val="trans"/>
        </w:smartTagPr>
        <w:r w:rsidRPr="00FD6D8A">
          <w:rPr>
            <w:rFonts w:ascii="Times New Roman" w:hAnsi="Times New Roman" w:cs="Times New Roman"/>
            <w:kern w:val="28"/>
            <w:sz w:val="28"/>
            <w:szCs w:val="28"/>
          </w:rPr>
          <w:t>9 октября 1977 года</w:t>
        </w:r>
      </w:smartTag>
      <w:r w:rsidRPr="00FD6D8A">
        <w:rPr>
          <w:rFonts w:ascii="Times New Roman" w:hAnsi="Times New Roman" w:cs="Times New Roman"/>
          <w:kern w:val="28"/>
          <w:sz w:val="28"/>
          <w:szCs w:val="28"/>
        </w:rPr>
        <w:t>. Женат. Белорус. Работает на предприятии «</w:t>
      </w:r>
      <w:r w:rsidR="004327EC" w:rsidRPr="00FD6D8A">
        <w:rPr>
          <w:rFonts w:ascii="Times New Roman" w:hAnsi="Times New Roman" w:cs="Times New Roman"/>
          <w:kern w:val="28"/>
          <w:sz w:val="28"/>
          <w:szCs w:val="28"/>
        </w:rPr>
        <w:t>Цветотрон</w:t>
      </w:r>
      <w:r w:rsidRPr="00FD6D8A">
        <w:rPr>
          <w:rFonts w:ascii="Times New Roman" w:hAnsi="Times New Roman" w:cs="Times New Roman"/>
          <w:kern w:val="28"/>
          <w:sz w:val="28"/>
          <w:szCs w:val="28"/>
        </w:rPr>
        <w:t xml:space="preserve">» </w:t>
      </w:r>
      <w:r w:rsidR="004327EC" w:rsidRPr="00FD6D8A">
        <w:rPr>
          <w:rFonts w:ascii="Times New Roman" w:hAnsi="Times New Roman" w:cs="Times New Roman"/>
          <w:kern w:val="28"/>
          <w:sz w:val="28"/>
          <w:szCs w:val="28"/>
        </w:rPr>
        <w:t>наладчиком</w:t>
      </w:r>
      <w:r w:rsidRPr="00FD6D8A">
        <w:rPr>
          <w:rFonts w:ascii="Times New Roman" w:hAnsi="Times New Roman" w:cs="Times New Roman"/>
          <w:kern w:val="28"/>
          <w:sz w:val="28"/>
          <w:szCs w:val="28"/>
        </w:rPr>
        <w:t xml:space="preserve">. Проживает по адресу г. Брест ул. </w:t>
      </w:r>
      <w:r w:rsidR="004327EC" w:rsidRPr="00FD6D8A">
        <w:rPr>
          <w:rFonts w:ascii="Times New Roman" w:hAnsi="Times New Roman" w:cs="Times New Roman"/>
          <w:kern w:val="28"/>
          <w:sz w:val="28"/>
          <w:szCs w:val="28"/>
        </w:rPr>
        <w:t>Дзержинского</w:t>
      </w:r>
      <w:r w:rsidRPr="00FD6D8A">
        <w:rPr>
          <w:rFonts w:ascii="Times New Roman" w:hAnsi="Times New Roman" w:cs="Times New Roman"/>
          <w:kern w:val="28"/>
          <w:sz w:val="28"/>
          <w:szCs w:val="28"/>
        </w:rPr>
        <w:t xml:space="preserve"> д. 23. Паспорт АВ №0203985, выданный Ленинским РОВД города Бреста </w:t>
      </w:r>
      <w:smartTag w:uri="urn:schemas-microsoft-com:office:smarttags" w:element="date">
        <w:smartTagPr>
          <w:attr w:name="Year" w:val="2001"/>
          <w:attr w:name="Day" w:val="20"/>
          <w:attr w:name="Month" w:val="04"/>
          <w:attr w:name="ls" w:val="trans"/>
        </w:smartTagPr>
        <w:r w:rsidRPr="00FD6D8A">
          <w:rPr>
            <w:rFonts w:ascii="Times New Roman" w:hAnsi="Times New Roman" w:cs="Times New Roman"/>
            <w:kern w:val="28"/>
            <w:sz w:val="28"/>
            <w:szCs w:val="28"/>
          </w:rPr>
          <w:t>20.04.2001</w:t>
        </w:r>
      </w:smartTag>
      <w:r w:rsidRPr="00FD6D8A">
        <w:rPr>
          <w:rFonts w:ascii="Times New Roman" w:hAnsi="Times New Roman" w:cs="Times New Roman"/>
          <w:kern w:val="28"/>
          <w:sz w:val="28"/>
          <w:szCs w:val="28"/>
        </w:rPr>
        <w:t xml:space="preserve"> года, управляя личной машиной, превысил скорость </w:t>
      </w:r>
      <w:r w:rsidR="004327EC" w:rsidRPr="00FD6D8A">
        <w:rPr>
          <w:rFonts w:ascii="Times New Roman" w:hAnsi="Times New Roman" w:cs="Times New Roman"/>
          <w:kern w:val="28"/>
          <w:sz w:val="28"/>
          <w:szCs w:val="28"/>
        </w:rPr>
        <w:t>и,</w:t>
      </w:r>
      <w:r w:rsidRPr="00FD6D8A">
        <w:rPr>
          <w:rFonts w:ascii="Times New Roman" w:hAnsi="Times New Roman" w:cs="Times New Roman"/>
          <w:kern w:val="28"/>
          <w:sz w:val="28"/>
          <w:szCs w:val="28"/>
        </w:rPr>
        <w:t xml:space="preserve"> не справившись с </w:t>
      </w:r>
      <w:r w:rsidR="004327EC" w:rsidRPr="00FD6D8A">
        <w:rPr>
          <w:rFonts w:ascii="Times New Roman" w:hAnsi="Times New Roman" w:cs="Times New Roman"/>
          <w:kern w:val="28"/>
          <w:sz w:val="28"/>
          <w:szCs w:val="28"/>
        </w:rPr>
        <w:t>управлением,</w:t>
      </w:r>
      <w:r w:rsidRPr="00FD6D8A">
        <w:rPr>
          <w:rFonts w:ascii="Times New Roman" w:hAnsi="Times New Roman" w:cs="Times New Roman"/>
          <w:kern w:val="28"/>
          <w:sz w:val="28"/>
          <w:szCs w:val="28"/>
        </w:rPr>
        <w:t xml:space="preserve"> совершил наезд на телеграфный столб. В результате, находившийся в салоне автомашины Борисевич, получил тяжкие телесные повреждения в виде открытых переломов ключицы и правой голени. </w:t>
      </w:r>
      <w:r w:rsidR="00EB6584" w:rsidRPr="00FD6D8A">
        <w:rPr>
          <w:rFonts w:ascii="Times New Roman" w:hAnsi="Times New Roman" w:cs="Times New Roman"/>
          <w:kern w:val="28"/>
          <w:sz w:val="28"/>
          <w:szCs w:val="28"/>
        </w:rPr>
        <w:t xml:space="preserve">Действия указанного лица квалифицируются по статье </w:t>
      </w:r>
      <w:smartTag w:uri="urn:schemas-microsoft-com:office:smarttags" w:element="time">
        <w:smartTagPr>
          <w:attr w:name="Minute" w:val="17"/>
          <w:attr w:name="Hour" w:val="18"/>
        </w:smartTagPr>
        <w:r w:rsidR="005634CE" w:rsidRPr="00FD6D8A">
          <w:rPr>
            <w:rFonts w:ascii="Times New Roman" w:hAnsi="Times New Roman" w:cs="Times New Roman"/>
            <w:kern w:val="28"/>
            <w:sz w:val="28"/>
            <w:szCs w:val="28"/>
          </w:rPr>
          <w:t>18.17</w:t>
        </w:r>
      </w:smartTag>
      <w:r w:rsidR="005634CE" w:rsidRPr="00FD6D8A">
        <w:rPr>
          <w:rFonts w:ascii="Times New Roman" w:hAnsi="Times New Roman" w:cs="Times New Roman"/>
          <w:kern w:val="28"/>
          <w:sz w:val="28"/>
          <w:szCs w:val="28"/>
        </w:rPr>
        <w:t xml:space="preserve"> ч. 1 «Нарушение правил дорожного движения, повлекшее причинение потерпевшему легкого телесного повреждения, повреждение транспортного средства или иного имущества» Кодекса Республики Беларусь об административных правонарушени</w:t>
      </w:r>
      <w:r w:rsidR="004E43D8" w:rsidRPr="00FD6D8A">
        <w:rPr>
          <w:rFonts w:ascii="Times New Roman" w:hAnsi="Times New Roman" w:cs="Times New Roman"/>
          <w:kern w:val="28"/>
          <w:sz w:val="28"/>
          <w:szCs w:val="28"/>
        </w:rPr>
        <w:t xml:space="preserve">ях </w:t>
      </w:r>
      <w:r w:rsidRPr="00FD6D8A">
        <w:rPr>
          <w:rFonts w:ascii="Times New Roman" w:hAnsi="Times New Roman" w:cs="Times New Roman"/>
          <w:kern w:val="28"/>
          <w:sz w:val="28"/>
          <w:szCs w:val="28"/>
        </w:rPr>
        <w:t xml:space="preserve">и влечет </w:t>
      </w:r>
      <w:r w:rsidR="004E43D8" w:rsidRPr="00FD6D8A">
        <w:rPr>
          <w:rFonts w:ascii="Times New Roman" w:hAnsi="Times New Roman" w:cs="Times New Roman"/>
          <w:kern w:val="28"/>
          <w:sz w:val="28"/>
          <w:szCs w:val="28"/>
        </w:rPr>
        <w:t xml:space="preserve">наложение штрафа в размере от десяти до тридцати базовых величин или лишение права управления транспортными средствами сроком до двух лет. </w:t>
      </w:r>
    </w:p>
    <w:p w:rsidR="00EB6584" w:rsidRPr="00FD6D8A" w:rsidRDefault="00EB6584" w:rsidP="00FD6D8A">
      <w:pPr>
        <w:pStyle w:val="HTML"/>
        <w:spacing w:line="360" w:lineRule="auto"/>
        <w:ind w:firstLine="709"/>
        <w:jc w:val="both"/>
        <w:rPr>
          <w:rFonts w:ascii="Times New Roman" w:hAnsi="Times New Roman" w:cs="Times New Roman"/>
          <w:kern w:val="28"/>
          <w:sz w:val="28"/>
          <w:szCs w:val="28"/>
        </w:rPr>
      </w:pPr>
      <w:r w:rsidRPr="00FD6D8A">
        <w:rPr>
          <w:rFonts w:ascii="Times New Roman" w:hAnsi="Times New Roman" w:cs="Times New Roman"/>
          <w:kern w:val="28"/>
          <w:sz w:val="28"/>
          <w:szCs w:val="28"/>
        </w:rPr>
        <w:t>Учитывая изложенное, в присутствии вышеуказанного лица составил настоящий протокол об административном правонарушении.</w:t>
      </w:r>
    </w:p>
    <w:p w:rsidR="00EB6584" w:rsidRPr="00FD6D8A" w:rsidRDefault="00EB6584" w:rsidP="00FD6D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360" w:lineRule="auto"/>
        <w:ind w:firstLine="709"/>
        <w:rPr>
          <w:kern w:val="28"/>
          <w:sz w:val="28"/>
          <w:szCs w:val="28"/>
        </w:rPr>
      </w:pPr>
      <w:r w:rsidRPr="00FD6D8A">
        <w:rPr>
          <w:kern w:val="28"/>
          <w:sz w:val="28"/>
          <w:szCs w:val="28"/>
        </w:rPr>
        <w:t>Протокол мною прочитан. Дополнения и замечания к протоколу не поступили.</w:t>
      </w:r>
    </w:p>
    <w:p w:rsidR="00EB6584" w:rsidRPr="00FD6D8A" w:rsidRDefault="00EB6584" w:rsidP="00FD6D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360" w:lineRule="auto"/>
        <w:ind w:firstLine="709"/>
        <w:rPr>
          <w:kern w:val="28"/>
          <w:sz w:val="28"/>
          <w:szCs w:val="28"/>
        </w:rPr>
      </w:pPr>
      <w:r w:rsidRPr="00FD6D8A">
        <w:rPr>
          <w:kern w:val="28"/>
          <w:sz w:val="28"/>
          <w:szCs w:val="28"/>
        </w:rPr>
        <w:t>Младший лейтенант</w:t>
      </w:r>
      <w:r w:rsidRPr="00FD6D8A">
        <w:rPr>
          <w:kern w:val="28"/>
          <w:sz w:val="28"/>
          <w:szCs w:val="28"/>
        </w:rPr>
        <w:tab/>
      </w:r>
      <w:r w:rsidRPr="00FD6D8A">
        <w:rPr>
          <w:kern w:val="28"/>
          <w:sz w:val="28"/>
          <w:szCs w:val="28"/>
        </w:rPr>
        <w:tab/>
        <w:t xml:space="preserve"> Иванов Иван Иванович (подпись).</w:t>
      </w:r>
    </w:p>
    <w:p w:rsidR="00C27912" w:rsidRPr="00FD6D8A" w:rsidRDefault="00C27912" w:rsidP="00FD6D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360" w:lineRule="auto"/>
        <w:ind w:firstLine="709"/>
        <w:rPr>
          <w:kern w:val="28"/>
          <w:sz w:val="28"/>
          <w:szCs w:val="28"/>
        </w:rPr>
      </w:pPr>
    </w:p>
    <w:p w:rsidR="00D026A5" w:rsidRPr="00FD6D8A" w:rsidRDefault="00D026A5" w:rsidP="00FD6D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360" w:lineRule="auto"/>
        <w:ind w:firstLine="709"/>
        <w:rPr>
          <w:kern w:val="28"/>
          <w:sz w:val="28"/>
          <w:szCs w:val="28"/>
        </w:rPr>
      </w:pPr>
      <w:r w:rsidRPr="00FD6D8A">
        <w:rPr>
          <w:kern w:val="28"/>
          <w:sz w:val="28"/>
          <w:szCs w:val="28"/>
        </w:rPr>
        <w:t>ПОСТАНОВЛЕНИЕ</w:t>
      </w:r>
    </w:p>
    <w:p w:rsidR="00D026A5" w:rsidRPr="00FD6D8A" w:rsidRDefault="00D026A5" w:rsidP="00FD6D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360" w:lineRule="auto"/>
        <w:ind w:firstLine="709"/>
        <w:rPr>
          <w:kern w:val="28"/>
          <w:sz w:val="28"/>
          <w:szCs w:val="28"/>
        </w:rPr>
      </w:pPr>
      <w:r w:rsidRPr="00FD6D8A">
        <w:rPr>
          <w:kern w:val="28"/>
          <w:sz w:val="28"/>
          <w:szCs w:val="28"/>
        </w:rPr>
        <w:t>О привлечении к административной ответственности № 349-9</w:t>
      </w:r>
    </w:p>
    <w:p w:rsidR="00C27912" w:rsidRPr="00FD6D8A" w:rsidRDefault="00C27912" w:rsidP="00FD6D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360" w:lineRule="auto"/>
        <w:ind w:firstLine="709"/>
        <w:rPr>
          <w:kern w:val="28"/>
          <w:sz w:val="28"/>
          <w:szCs w:val="28"/>
        </w:rPr>
      </w:pPr>
    </w:p>
    <w:p w:rsidR="00D026A5" w:rsidRPr="00FD6D8A" w:rsidRDefault="00D026A5" w:rsidP="00FD6D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360" w:lineRule="auto"/>
        <w:ind w:firstLine="709"/>
        <w:rPr>
          <w:kern w:val="28"/>
          <w:sz w:val="28"/>
          <w:szCs w:val="28"/>
        </w:rPr>
      </w:pPr>
      <w:r w:rsidRPr="00FD6D8A">
        <w:rPr>
          <w:kern w:val="28"/>
          <w:sz w:val="28"/>
          <w:szCs w:val="28"/>
        </w:rPr>
        <w:t xml:space="preserve">«25» сентября 2007г.     </w:t>
      </w:r>
      <w:r w:rsidRPr="00FD6D8A">
        <w:rPr>
          <w:kern w:val="28"/>
          <w:sz w:val="28"/>
          <w:szCs w:val="28"/>
        </w:rPr>
        <w:tab/>
      </w:r>
      <w:r w:rsidRPr="00FD6D8A">
        <w:rPr>
          <w:kern w:val="28"/>
          <w:sz w:val="28"/>
          <w:szCs w:val="28"/>
        </w:rPr>
        <w:tab/>
      </w:r>
      <w:r w:rsidRPr="00FD6D8A">
        <w:rPr>
          <w:kern w:val="28"/>
          <w:sz w:val="28"/>
          <w:szCs w:val="28"/>
        </w:rPr>
        <w:tab/>
      </w:r>
      <w:r w:rsidRPr="00FD6D8A">
        <w:rPr>
          <w:kern w:val="28"/>
          <w:sz w:val="28"/>
          <w:szCs w:val="28"/>
        </w:rPr>
        <w:tab/>
      </w:r>
      <w:r w:rsidRPr="00FD6D8A">
        <w:rPr>
          <w:kern w:val="28"/>
          <w:sz w:val="28"/>
          <w:szCs w:val="28"/>
        </w:rPr>
        <w:tab/>
        <w:t xml:space="preserve">             г. Брест</w:t>
      </w:r>
    </w:p>
    <w:p w:rsidR="00D026A5" w:rsidRPr="00FD6D8A" w:rsidRDefault="00D026A5" w:rsidP="00FD6D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360" w:lineRule="auto"/>
        <w:ind w:firstLine="709"/>
        <w:rPr>
          <w:kern w:val="28"/>
          <w:sz w:val="28"/>
          <w:szCs w:val="28"/>
        </w:rPr>
      </w:pPr>
      <w:r w:rsidRPr="00FD6D8A">
        <w:rPr>
          <w:kern w:val="28"/>
          <w:sz w:val="28"/>
          <w:szCs w:val="28"/>
        </w:rPr>
        <w:t xml:space="preserve">Суд Ленинского района города Бреста, в составе судьи Василевич Н.П., секретаря Лиходеева А.Б. рассмотрев материалы дела об административном правонарушении №33-6 в отношении Капуза Сергей Валерьевич родился </w:t>
      </w:r>
      <w:smartTag w:uri="urn:schemas-microsoft-com:office:smarttags" w:element="date">
        <w:smartTagPr>
          <w:attr w:name="Year" w:val="1977"/>
          <w:attr w:name="Day" w:val="9"/>
          <w:attr w:name="Month" w:val="10"/>
          <w:attr w:name="ls" w:val="trans"/>
        </w:smartTagPr>
        <w:r w:rsidRPr="00FD6D8A">
          <w:rPr>
            <w:kern w:val="28"/>
            <w:sz w:val="28"/>
            <w:szCs w:val="28"/>
          </w:rPr>
          <w:t>9 октября 1977 года</w:t>
        </w:r>
      </w:smartTag>
      <w:r w:rsidRPr="00FD6D8A">
        <w:rPr>
          <w:kern w:val="28"/>
          <w:sz w:val="28"/>
          <w:szCs w:val="28"/>
        </w:rPr>
        <w:t xml:space="preserve">. Женат. Белорус. Работает на предприятии «Цветотрон» наладчиком. Проживает по адресу г. Брест ул. Дзержинского д. 23. Паспорт АВ №0203985, выданный Ленинским РОВД города Бреста </w:t>
      </w:r>
      <w:smartTag w:uri="urn:schemas-microsoft-com:office:smarttags" w:element="date">
        <w:smartTagPr>
          <w:attr w:name="Year" w:val="2001"/>
          <w:attr w:name="Day" w:val="20"/>
          <w:attr w:name="Month" w:val="04"/>
          <w:attr w:name="ls" w:val="trans"/>
        </w:smartTagPr>
        <w:r w:rsidRPr="00FD6D8A">
          <w:rPr>
            <w:kern w:val="28"/>
            <w:sz w:val="28"/>
            <w:szCs w:val="28"/>
          </w:rPr>
          <w:t>20.04.2001</w:t>
        </w:r>
      </w:smartTag>
      <w:r w:rsidRPr="00FD6D8A">
        <w:rPr>
          <w:kern w:val="28"/>
          <w:sz w:val="28"/>
          <w:szCs w:val="28"/>
        </w:rPr>
        <w:t xml:space="preserve"> года , установил, что Капуза Сергей Валерьевич управляя личной машиной, превысил скорость и, не справившись с управлением, совершил наезд на телеграфный столб. В результате находившийся в салоне автомашины Борисевич получил тяжкие телесные повреждения в виде открытых осколчатых переломов ключицы и правой голени. На основании изложенного и руководствуясь КоАП Республики Беларусь и </w:t>
      </w:r>
      <w:r w:rsidRPr="00FD6D8A">
        <w:rPr>
          <w:rFonts w:cs="Arial"/>
          <w:bCs/>
          <w:iCs/>
          <w:kern w:val="28"/>
          <w:sz w:val="28"/>
          <w:szCs w:val="28"/>
        </w:rPr>
        <w:t>П</w:t>
      </w:r>
      <w:r w:rsidRPr="00FD6D8A">
        <w:rPr>
          <w:bCs/>
          <w:kern w:val="28"/>
          <w:sz w:val="28"/>
          <w:szCs w:val="28"/>
        </w:rPr>
        <w:t xml:space="preserve">роцессуально-исполнительным кодексом Республики Беларусь об административных правонарушениях </w:t>
      </w:r>
    </w:p>
    <w:p w:rsidR="00D026A5" w:rsidRPr="00FD6D8A" w:rsidRDefault="00D026A5" w:rsidP="00FD6D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360" w:lineRule="auto"/>
        <w:ind w:firstLine="709"/>
        <w:rPr>
          <w:kern w:val="28"/>
          <w:sz w:val="28"/>
          <w:szCs w:val="28"/>
        </w:rPr>
      </w:pPr>
      <w:r w:rsidRPr="00FD6D8A">
        <w:rPr>
          <w:kern w:val="28"/>
          <w:sz w:val="28"/>
          <w:szCs w:val="28"/>
        </w:rPr>
        <w:t>СУД ПОСТАНОВИЛ:</w:t>
      </w:r>
    </w:p>
    <w:p w:rsidR="00D026A5" w:rsidRPr="00FD6D8A" w:rsidRDefault="00D026A5" w:rsidP="00FD6D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360" w:lineRule="auto"/>
        <w:ind w:firstLine="709"/>
        <w:rPr>
          <w:kern w:val="28"/>
          <w:sz w:val="28"/>
          <w:szCs w:val="28"/>
        </w:rPr>
      </w:pPr>
      <w:r w:rsidRPr="00FD6D8A">
        <w:rPr>
          <w:kern w:val="28"/>
          <w:sz w:val="28"/>
          <w:szCs w:val="28"/>
        </w:rPr>
        <w:t xml:space="preserve">Признать Капуза Сергей Валерьевич родился </w:t>
      </w:r>
      <w:smartTag w:uri="urn:schemas-microsoft-com:office:smarttags" w:element="date">
        <w:smartTagPr>
          <w:attr w:name="Year" w:val="1977"/>
          <w:attr w:name="Day" w:val="9"/>
          <w:attr w:name="Month" w:val="10"/>
          <w:attr w:name="ls" w:val="trans"/>
        </w:smartTagPr>
        <w:r w:rsidRPr="00FD6D8A">
          <w:rPr>
            <w:kern w:val="28"/>
            <w:sz w:val="28"/>
            <w:szCs w:val="28"/>
          </w:rPr>
          <w:t>9 октября 1977 года</w:t>
        </w:r>
      </w:smartTag>
      <w:r w:rsidRPr="00FD6D8A">
        <w:rPr>
          <w:kern w:val="28"/>
          <w:sz w:val="28"/>
          <w:szCs w:val="28"/>
        </w:rPr>
        <w:t xml:space="preserve">. Женат. Белорус. Работает на предприятии «Цветотрон» наладчиком. Проживает по адресу г. Брест ул. Дзержинского д. 23. Паспорт АВ №0203985, выданный Ленинским РОВД города Бреста </w:t>
      </w:r>
      <w:smartTag w:uri="urn:schemas-microsoft-com:office:smarttags" w:element="date">
        <w:smartTagPr>
          <w:attr w:name="Year" w:val="2001"/>
          <w:attr w:name="Day" w:val="20"/>
          <w:attr w:name="Month" w:val="04"/>
          <w:attr w:name="ls" w:val="trans"/>
        </w:smartTagPr>
        <w:r w:rsidRPr="00FD6D8A">
          <w:rPr>
            <w:kern w:val="28"/>
            <w:sz w:val="28"/>
            <w:szCs w:val="28"/>
          </w:rPr>
          <w:t>20.04.2001</w:t>
        </w:r>
      </w:smartTag>
      <w:r w:rsidRPr="00FD6D8A">
        <w:rPr>
          <w:kern w:val="28"/>
          <w:sz w:val="28"/>
          <w:szCs w:val="28"/>
        </w:rPr>
        <w:t xml:space="preserve"> года виновным в совершении административного правонарушения, ответственность за которое предусмотрена статьей </w:t>
      </w:r>
      <w:smartTag w:uri="urn:schemas-microsoft-com:office:smarttags" w:element="time">
        <w:smartTagPr>
          <w:attr w:name="Minute" w:val="17"/>
          <w:attr w:name="Hour" w:val="18"/>
        </w:smartTagPr>
        <w:r w:rsidRPr="00FD6D8A">
          <w:rPr>
            <w:kern w:val="28"/>
            <w:sz w:val="28"/>
            <w:szCs w:val="28"/>
          </w:rPr>
          <w:t>18.17</w:t>
        </w:r>
      </w:smartTag>
      <w:r w:rsidRPr="00FD6D8A">
        <w:rPr>
          <w:kern w:val="28"/>
          <w:sz w:val="28"/>
          <w:szCs w:val="28"/>
        </w:rPr>
        <w:t xml:space="preserve"> ч. 1 «Нарушение правил дорожного движения, повлекшее причинение потерпевшему легкого телесного повреждения, повреждение транспортного средства или иного имущества» Кодекса Республики Беларусь об административных правонарушениях назначив ему наказание в виде лишение права управления транспортными средствами сроком на два года.</w:t>
      </w:r>
    </w:p>
    <w:p w:rsidR="00D026A5" w:rsidRPr="00FD6D8A" w:rsidRDefault="00D026A5" w:rsidP="00FD6D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360" w:lineRule="auto"/>
        <w:ind w:firstLine="709"/>
        <w:rPr>
          <w:kern w:val="28"/>
          <w:sz w:val="28"/>
          <w:szCs w:val="28"/>
        </w:rPr>
      </w:pPr>
      <w:r w:rsidRPr="00FD6D8A">
        <w:rPr>
          <w:kern w:val="28"/>
          <w:sz w:val="28"/>
          <w:szCs w:val="28"/>
        </w:rPr>
        <w:t>В соответствии с КоАП Республики Беларусь постановление по делу о привлечении к административной ответственности может быть обжаловано в порядке, предусмотренном законодательством Республики Беларусь.</w:t>
      </w:r>
    </w:p>
    <w:p w:rsidR="00D026A5" w:rsidRPr="00FD6D8A" w:rsidRDefault="00D026A5" w:rsidP="00FD6D8A">
      <w:pPr>
        <w:pStyle w:val="a8"/>
        <w:ind w:firstLine="709"/>
        <w:jc w:val="both"/>
        <w:rPr>
          <w:kern w:val="28"/>
          <w:szCs w:val="28"/>
        </w:rPr>
      </w:pPr>
    </w:p>
    <w:p w:rsidR="00D026A5" w:rsidRPr="00FD6D8A" w:rsidRDefault="00D026A5" w:rsidP="00FD6D8A">
      <w:pPr>
        <w:pStyle w:val="a8"/>
        <w:ind w:firstLine="709"/>
        <w:jc w:val="both"/>
        <w:rPr>
          <w:kern w:val="28"/>
          <w:szCs w:val="28"/>
        </w:rPr>
      </w:pPr>
      <w:r w:rsidRPr="00FD6D8A">
        <w:rPr>
          <w:kern w:val="28"/>
          <w:szCs w:val="28"/>
        </w:rPr>
        <w:t>Судья</w:t>
      </w:r>
      <w:r w:rsidRPr="00FD6D8A">
        <w:rPr>
          <w:kern w:val="28"/>
          <w:szCs w:val="28"/>
        </w:rPr>
        <w:tab/>
      </w:r>
      <w:r w:rsidRPr="00FD6D8A">
        <w:rPr>
          <w:kern w:val="28"/>
          <w:szCs w:val="28"/>
        </w:rPr>
        <w:tab/>
      </w:r>
      <w:r w:rsidRPr="00FD6D8A">
        <w:rPr>
          <w:kern w:val="28"/>
          <w:szCs w:val="28"/>
        </w:rPr>
        <w:tab/>
      </w:r>
      <w:r w:rsidRPr="00FD6D8A">
        <w:rPr>
          <w:kern w:val="28"/>
          <w:szCs w:val="28"/>
        </w:rPr>
        <w:tab/>
      </w:r>
      <w:r w:rsidRPr="00FD6D8A">
        <w:rPr>
          <w:kern w:val="28"/>
          <w:szCs w:val="28"/>
        </w:rPr>
        <w:tab/>
      </w:r>
      <w:r w:rsidRPr="00FD6D8A">
        <w:rPr>
          <w:kern w:val="28"/>
          <w:szCs w:val="28"/>
        </w:rPr>
        <w:tab/>
      </w:r>
      <w:r w:rsidRPr="00FD6D8A">
        <w:rPr>
          <w:kern w:val="28"/>
          <w:szCs w:val="28"/>
        </w:rPr>
        <w:tab/>
      </w:r>
      <w:r w:rsidRPr="00FD6D8A">
        <w:rPr>
          <w:kern w:val="28"/>
          <w:szCs w:val="28"/>
        </w:rPr>
        <w:tab/>
      </w:r>
      <w:r w:rsidRPr="00FD6D8A">
        <w:rPr>
          <w:kern w:val="28"/>
          <w:szCs w:val="28"/>
        </w:rPr>
        <w:tab/>
        <w:t>Василевич Н.П.</w:t>
      </w:r>
    </w:p>
    <w:p w:rsidR="00D026A5" w:rsidRPr="00FD6D8A" w:rsidRDefault="004277F5" w:rsidP="00FD6D8A">
      <w:pPr>
        <w:pStyle w:val="HTML"/>
        <w:spacing w:line="360" w:lineRule="auto"/>
        <w:ind w:firstLine="709"/>
        <w:jc w:val="center"/>
        <w:rPr>
          <w:rFonts w:ascii="Times New Roman" w:hAnsi="Times New Roman" w:cs="Times New Roman"/>
          <w:b/>
          <w:kern w:val="28"/>
          <w:sz w:val="28"/>
          <w:szCs w:val="28"/>
        </w:rPr>
      </w:pPr>
      <w:r w:rsidRPr="00FD6D8A">
        <w:rPr>
          <w:rFonts w:ascii="Times New Roman" w:hAnsi="Times New Roman" w:cs="Times New Roman"/>
          <w:kern w:val="28"/>
          <w:sz w:val="28"/>
          <w:szCs w:val="28"/>
        </w:rPr>
        <w:br w:type="page"/>
      </w:r>
      <w:r w:rsidR="00D026A5" w:rsidRPr="00FD6D8A">
        <w:rPr>
          <w:rFonts w:ascii="Times New Roman" w:hAnsi="Times New Roman" w:cs="Times New Roman"/>
          <w:b/>
          <w:kern w:val="28"/>
          <w:sz w:val="28"/>
          <w:szCs w:val="28"/>
        </w:rPr>
        <w:t>ЗАКЛЮЧЕНИЕ</w:t>
      </w:r>
    </w:p>
    <w:p w:rsidR="00D026A5" w:rsidRPr="00FD6D8A" w:rsidRDefault="00D026A5" w:rsidP="00FD6D8A">
      <w:pPr>
        <w:pStyle w:val="HTML"/>
        <w:spacing w:line="360" w:lineRule="auto"/>
        <w:ind w:firstLine="709"/>
        <w:jc w:val="both"/>
        <w:rPr>
          <w:rFonts w:ascii="Times New Roman" w:hAnsi="Times New Roman" w:cs="Times New Roman"/>
          <w:kern w:val="28"/>
          <w:sz w:val="28"/>
          <w:szCs w:val="28"/>
        </w:rPr>
      </w:pPr>
    </w:p>
    <w:p w:rsidR="00D026A5" w:rsidRPr="00FD6D8A" w:rsidRDefault="00D026A5" w:rsidP="00FD6D8A">
      <w:pPr>
        <w:pStyle w:val="HTML"/>
        <w:spacing w:line="360" w:lineRule="auto"/>
        <w:ind w:firstLine="709"/>
        <w:jc w:val="both"/>
        <w:rPr>
          <w:rFonts w:ascii="Times New Roman" w:hAnsi="Times New Roman" w:cs="Times New Roman"/>
          <w:kern w:val="28"/>
          <w:sz w:val="28"/>
          <w:szCs w:val="28"/>
        </w:rPr>
      </w:pPr>
      <w:r w:rsidRPr="00FD6D8A">
        <w:rPr>
          <w:rFonts w:ascii="Times New Roman" w:hAnsi="Times New Roman" w:cs="Times New Roman"/>
          <w:kern w:val="28"/>
          <w:sz w:val="28"/>
          <w:szCs w:val="28"/>
        </w:rPr>
        <w:t>Термин управление происходит от латинского слова администрация и в буквальном смысле означает деятельность по руководству чем-либо. Практическое употребление этого термина очень разнообразно и зависит с позиций, какой науки он рассматривается.</w:t>
      </w:r>
    </w:p>
    <w:p w:rsidR="00D026A5" w:rsidRPr="00FD6D8A" w:rsidRDefault="00D026A5" w:rsidP="00FD6D8A">
      <w:pPr>
        <w:pStyle w:val="HTML"/>
        <w:spacing w:line="360" w:lineRule="auto"/>
        <w:ind w:firstLine="709"/>
        <w:jc w:val="both"/>
        <w:rPr>
          <w:rFonts w:ascii="Times New Roman" w:hAnsi="Times New Roman"/>
          <w:kern w:val="28"/>
          <w:sz w:val="28"/>
          <w:szCs w:val="28"/>
        </w:rPr>
      </w:pPr>
      <w:r w:rsidRPr="00FD6D8A">
        <w:rPr>
          <w:rFonts w:ascii="Times New Roman" w:hAnsi="Times New Roman"/>
          <w:kern w:val="28"/>
          <w:sz w:val="28"/>
          <w:szCs w:val="28"/>
        </w:rPr>
        <w:t>Под социальным управлением понимается управление в сфере человеческой деятельности, управление общественными отношениями и процессами в обществе, управление поведением людей и их коллективами, управление организациями, в которых трудятся люди.</w:t>
      </w:r>
    </w:p>
    <w:p w:rsidR="00D026A5" w:rsidRPr="00FD6D8A" w:rsidRDefault="00D026A5" w:rsidP="00FD6D8A">
      <w:pPr>
        <w:pStyle w:val="HTML"/>
        <w:spacing w:line="360" w:lineRule="auto"/>
        <w:ind w:firstLine="709"/>
        <w:jc w:val="both"/>
        <w:rPr>
          <w:rFonts w:ascii="Times New Roman" w:hAnsi="Times New Roman"/>
          <w:kern w:val="28"/>
          <w:sz w:val="28"/>
          <w:szCs w:val="28"/>
        </w:rPr>
      </w:pPr>
      <w:r w:rsidRPr="00FD6D8A">
        <w:rPr>
          <w:rFonts w:ascii="Times New Roman" w:hAnsi="Times New Roman"/>
          <w:kern w:val="28"/>
          <w:sz w:val="28"/>
          <w:szCs w:val="28"/>
        </w:rPr>
        <w:t>Термин «государственное управление», видимо, не потеряет своего важнейшего значения в практике функционирования государства, несмотря на изменения в понятийном аппарате различных наук, изучающих этот феномен, по крайней мере, до тех пор, пока существует само государство. Именно с позиций взаимосвязи понятий «государство» и «управление» и следует рассматривать сущность государственного управления.</w:t>
      </w:r>
    </w:p>
    <w:p w:rsidR="00D026A5" w:rsidRPr="00FD6D8A" w:rsidRDefault="00D026A5" w:rsidP="00FD6D8A">
      <w:pPr>
        <w:pStyle w:val="HTML"/>
        <w:spacing w:line="360" w:lineRule="auto"/>
        <w:ind w:firstLine="709"/>
        <w:jc w:val="both"/>
        <w:rPr>
          <w:rFonts w:ascii="Times New Roman" w:hAnsi="Times New Roman" w:cs="Times New Roman"/>
          <w:kern w:val="28"/>
          <w:sz w:val="28"/>
          <w:szCs w:val="28"/>
        </w:rPr>
      </w:pPr>
      <w:r w:rsidRPr="00FD6D8A">
        <w:rPr>
          <w:rFonts w:ascii="Times New Roman" w:hAnsi="Times New Roman" w:cs="Times New Roman"/>
          <w:kern w:val="28"/>
          <w:sz w:val="28"/>
          <w:szCs w:val="28"/>
        </w:rPr>
        <w:t>Исполнительную власть в Республике Беларусь осуществляет Правительство - Совет Министров Республики Беларусь - центральный орган государственного управления. Правительство в своей деятельности подотчетно Президенту Республики Беларусь и ответственно перед Парламентом Республики Беларусь.</w:t>
      </w:r>
    </w:p>
    <w:p w:rsidR="004277F5" w:rsidRPr="00FD6D8A" w:rsidRDefault="00D026A5" w:rsidP="00FD6D8A">
      <w:pPr>
        <w:pStyle w:val="HTML"/>
        <w:spacing w:line="360" w:lineRule="auto"/>
        <w:ind w:firstLine="709"/>
        <w:jc w:val="center"/>
        <w:rPr>
          <w:rFonts w:ascii="Times New Roman" w:hAnsi="Times New Roman" w:cs="Times New Roman"/>
          <w:b/>
          <w:kern w:val="28"/>
          <w:sz w:val="28"/>
          <w:szCs w:val="28"/>
        </w:rPr>
      </w:pPr>
      <w:r w:rsidRPr="00FD6D8A">
        <w:rPr>
          <w:rFonts w:ascii="Times New Roman" w:hAnsi="Times New Roman" w:cs="Times New Roman"/>
          <w:kern w:val="28"/>
          <w:sz w:val="28"/>
          <w:szCs w:val="28"/>
        </w:rPr>
        <w:br w:type="page"/>
      </w:r>
      <w:r w:rsidR="004277F5" w:rsidRPr="00FD6D8A">
        <w:rPr>
          <w:rFonts w:ascii="Times New Roman" w:hAnsi="Times New Roman" w:cs="Times New Roman"/>
          <w:b/>
          <w:kern w:val="28"/>
          <w:sz w:val="28"/>
          <w:szCs w:val="28"/>
        </w:rPr>
        <w:t>СПИСОК ИСПОЛЬЗОВАННЫХ ИСТОЧНИКОВ</w:t>
      </w:r>
    </w:p>
    <w:p w:rsidR="004E43D8" w:rsidRPr="00FD6D8A" w:rsidRDefault="004E43D8" w:rsidP="00FD6D8A">
      <w:pPr>
        <w:widowControl/>
        <w:snapToGrid/>
        <w:spacing w:line="360" w:lineRule="auto"/>
        <w:ind w:firstLine="709"/>
        <w:rPr>
          <w:kern w:val="28"/>
          <w:sz w:val="28"/>
          <w:szCs w:val="28"/>
        </w:rPr>
      </w:pPr>
    </w:p>
    <w:p w:rsidR="004E43D8" w:rsidRPr="00FD6D8A" w:rsidRDefault="004E43D8" w:rsidP="00FD6D8A">
      <w:pPr>
        <w:pStyle w:val="HTML"/>
        <w:numPr>
          <w:ilvl w:val="0"/>
          <w:numId w:val="8"/>
        </w:numPr>
        <w:tabs>
          <w:tab w:val="clear" w:pos="720"/>
        </w:tabs>
        <w:spacing w:line="360" w:lineRule="auto"/>
        <w:ind w:left="0" w:firstLine="709"/>
        <w:jc w:val="both"/>
        <w:rPr>
          <w:rFonts w:ascii="Times New Roman" w:hAnsi="Times New Roman" w:cs="Times New Roman"/>
          <w:kern w:val="28"/>
          <w:sz w:val="28"/>
          <w:szCs w:val="28"/>
        </w:rPr>
      </w:pPr>
      <w:r w:rsidRPr="00FD6D8A">
        <w:rPr>
          <w:rFonts w:ascii="Times New Roman" w:hAnsi="Times New Roman" w:cs="Times New Roman"/>
          <w:kern w:val="28"/>
          <w:sz w:val="28"/>
          <w:szCs w:val="28"/>
        </w:rPr>
        <w:t xml:space="preserve">Конституция Республики Беларусь 1994 года. Принята на республиканском референдуме </w:t>
      </w:r>
      <w:smartTag w:uri="urn:schemas-microsoft-com:office:smarttags" w:element="date">
        <w:smartTagPr>
          <w:attr w:name="ls" w:val="trans"/>
          <w:attr w:name="Month" w:val="11"/>
          <w:attr w:name="Day" w:val="24"/>
          <w:attr w:name="Year" w:val="1996"/>
        </w:smartTagPr>
        <w:r w:rsidRPr="00FD6D8A">
          <w:rPr>
            <w:rFonts w:ascii="Times New Roman" w:hAnsi="Times New Roman" w:cs="Times New Roman"/>
            <w:kern w:val="28"/>
            <w:sz w:val="28"/>
            <w:szCs w:val="28"/>
          </w:rPr>
          <w:t>24 ноября 1996 года</w:t>
        </w:r>
      </w:smartTag>
      <w:r w:rsidRPr="00FD6D8A">
        <w:rPr>
          <w:rFonts w:ascii="Times New Roman" w:hAnsi="Times New Roman" w:cs="Times New Roman"/>
          <w:kern w:val="28"/>
          <w:sz w:val="28"/>
          <w:szCs w:val="28"/>
        </w:rPr>
        <w:t xml:space="preserve"> (с изменениями и дополнениями, принятыми на республиканских референдумах </w:t>
      </w:r>
      <w:smartTag w:uri="urn:schemas-microsoft-com:office:smarttags" w:element="date">
        <w:smartTagPr>
          <w:attr w:name="ls" w:val="trans"/>
          <w:attr w:name="Month" w:val="11"/>
          <w:attr w:name="Day" w:val="24"/>
          <w:attr w:name="Year" w:val="1996"/>
        </w:smartTagPr>
        <w:r w:rsidRPr="00FD6D8A">
          <w:rPr>
            <w:rFonts w:ascii="Times New Roman" w:hAnsi="Times New Roman" w:cs="Times New Roman"/>
            <w:kern w:val="28"/>
            <w:sz w:val="28"/>
            <w:szCs w:val="28"/>
          </w:rPr>
          <w:t>24 ноября 1996г.</w:t>
        </w:r>
      </w:smartTag>
      <w:r w:rsidRPr="00FD6D8A">
        <w:rPr>
          <w:rFonts w:ascii="Times New Roman" w:hAnsi="Times New Roman" w:cs="Times New Roman"/>
          <w:kern w:val="28"/>
          <w:sz w:val="28"/>
          <w:szCs w:val="28"/>
        </w:rPr>
        <w:t xml:space="preserve"> и </w:t>
      </w:r>
      <w:smartTag w:uri="urn:schemas-microsoft-com:office:smarttags" w:element="date">
        <w:smartTagPr>
          <w:attr w:name="ls" w:val="trans"/>
          <w:attr w:name="Month" w:val="10"/>
          <w:attr w:name="Day" w:val="17"/>
          <w:attr w:name="Year" w:val="2004"/>
        </w:smartTagPr>
        <w:r w:rsidRPr="00FD6D8A">
          <w:rPr>
            <w:rFonts w:ascii="Times New Roman" w:hAnsi="Times New Roman" w:cs="Times New Roman"/>
            <w:kern w:val="28"/>
            <w:sz w:val="28"/>
            <w:szCs w:val="28"/>
          </w:rPr>
          <w:t>17 октября 2004г.</w:t>
        </w:r>
      </w:smartTag>
      <w:r w:rsidRPr="00FD6D8A">
        <w:rPr>
          <w:rFonts w:ascii="Times New Roman" w:hAnsi="Times New Roman" w:cs="Times New Roman"/>
          <w:kern w:val="28"/>
          <w:sz w:val="28"/>
          <w:szCs w:val="28"/>
        </w:rPr>
        <w:t>) Минск «Беларусь» 2004г.</w:t>
      </w:r>
    </w:p>
    <w:p w:rsidR="004E43D8" w:rsidRPr="00FD6D8A" w:rsidRDefault="004E43D8" w:rsidP="00FD6D8A">
      <w:pPr>
        <w:pStyle w:val="HTML"/>
        <w:numPr>
          <w:ilvl w:val="0"/>
          <w:numId w:val="8"/>
        </w:numPr>
        <w:tabs>
          <w:tab w:val="clear" w:pos="720"/>
        </w:tabs>
        <w:spacing w:line="360" w:lineRule="auto"/>
        <w:ind w:left="0" w:firstLine="709"/>
        <w:jc w:val="both"/>
        <w:rPr>
          <w:rFonts w:ascii="Times New Roman" w:hAnsi="Times New Roman" w:cs="Times New Roman"/>
          <w:kern w:val="28"/>
          <w:sz w:val="28"/>
          <w:szCs w:val="28"/>
        </w:rPr>
      </w:pPr>
      <w:r w:rsidRPr="00FD6D8A">
        <w:rPr>
          <w:rFonts w:ascii="Times New Roman" w:hAnsi="Times New Roman" w:cs="Times New Roman"/>
          <w:kern w:val="28"/>
          <w:sz w:val="28"/>
          <w:szCs w:val="28"/>
        </w:rPr>
        <w:t xml:space="preserve">Кодекс Республики Беларусь об административных правонарушениях от </w:t>
      </w:r>
      <w:smartTag w:uri="urn:schemas-microsoft-com:office:smarttags" w:element="date">
        <w:smartTagPr>
          <w:attr w:name="ls" w:val="trans"/>
          <w:attr w:name="Month" w:val="4"/>
          <w:attr w:name="Day" w:val="21"/>
          <w:attr w:name="Year" w:val="2003"/>
        </w:smartTagPr>
        <w:r w:rsidRPr="00FD6D8A">
          <w:rPr>
            <w:rFonts w:ascii="Times New Roman" w:hAnsi="Times New Roman" w:cs="Times New Roman"/>
            <w:kern w:val="28"/>
            <w:sz w:val="28"/>
            <w:szCs w:val="28"/>
          </w:rPr>
          <w:t>21 апреля 2003г.</w:t>
        </w:r>
      </w:smartTag>
      <w:r w:rsidRPr="00FD6D8A">
        <w:rPr>
          <w:rFonts w:ascii="Times New Roman" w:hAnsi="Times New Roman" w:cs="Times New Roman"/>
          <w:kern w:val="28"/>
          <w:sz w:val="28"/>
          <w:szCs w:val="28"/>
        </w:rPr>
        <w:t xml:space="preserve"> № 194-З. Принят Палатой представителей </w:t>
      </w:r>
      <w:smartTag w:uri="urn:schemas-microsoft-com:office:smarttags" w:element="date">
        <w:smartTagPr>
          <w:attr w:name="ls" w:val="trans"/>
          <w:attr w:name="Month" w:val="12"/>
          <w:attr w:name="Day" w:val="17"/>
          <w:attr w:name="Year" w:val="2002"/>
        </w:smartTagPr>
        <w:r w:rsidRPr="00FD6D8A">
          <w:rPr>
            <w:rFonts w:ascii="Times New Roman" w:hAnsi="Times New Roman" w:cs="Times New Roman"/>
            <w:kern w:val="28"/>
            <w:sz w:val="28"/>
            <w:szCs w:val="28"/>
          </w:rPr>
          <w:t>17 декабря 2002 года</w:t>
        </w:r>
      </w:smartTag>
      <w:r w:rsidRPr="00FD6D8A">
        <w:rPr>
          <w:rFonts w:ascii="Times New Roman" w:hAnsi="Times New Roman" w:cs="Times New Roman"/>
          <w:kern w:val="28"/>
          <w:sz w:val="28"/>
          <w:szCs w:val="28"/>
        </w:rPr>
        <w:t xml:space="preserve">. Одобрен Советом Республики </w:t>
      </w:r>
      <w:smartTag w:uri="urn:schemas-microsoft-com:office:smarttags" w:element="date">
        <w:smartTagPr>
          <w:attr w:name="ls" w:val="trans"/>
          <w:attr w:name="Month" w:val="4"/>
          <w:attr w:name="Day" w:val="2"/>
          <w:attr w:name="Year" w:val="2003"/>
        </w:smartTagPr>
        <w:r w:rsidRPr="00FD6D8A">
          <w:rPr>
            <w:rFonts w:ascii="Times New Roman" w:hAnsi="Times New Roman" w:cs="Times New Roman"/>
            <w:kern w:val="28"/>
            <w:sz w:val="28"/>
            <w:szCs w:val="28"/>
          </w:rPr>
          <w:t>2 апреля 2003 года</w:t>
        </w:r>
      </w:smartTag>
      <w:r w:rsidRPr="00FD6D8A">
        <w:rPr>
          <w:rFonts w:ascii="Times New Roman" w:hAnsi="Times New Roman" w:cs="Times New Roman"/>
          <w:kern w:val="28"/>
          <w:sz w:val="28"/>
          <w:szCs w:val="28"/>
        </w:rPr>
        <w:t xml:space="preserve"> (Национальный реестр правовых актов Республики Беларусь, </w:t>
      </w:r>
      <w:smartTag w:uri="urn:schemas-microsoft-com:office:smarttags" w:element="date">
        <w:smartTagPr>
          <w:attr w:name="ls" w:val="trans"/>
          <w:attr w:name="Month" w:val="06"/>
          <w:attr w:name="Day" w:val="09"/>
          <w:attr w:name="Year" w:val="2003"/>
        </w:smartTagPr>
        <w:r w:rsidRPr="00FD6D8A">
          <w:rPr>
            <w:rFonts w:ascii="Times New Roman" w:hAnsi="Times New Roman" w:cs="Times New Roman"/>
            <w:kern w:val="28"/>
            <w:sz w:val="28"/>
            <w:szCs w:val="28"/>
          </w:rPr>
          <w:t>09.06.2003</w:t>
        </w:r>
      </w:smartTag>
      <w:r w:rsidRPr="00FD6D8A">
        <w:rPr>
          <w:rFonts w:ascii="Times New Roman" w:hAnsi="Times New Roman" w:cs="Times New Roman"/>
          <w:kern w:val="28"/>
          <w:sz w:val="28"/>
          <w:szCs w:val="28"/>
        </w:rPr>
        <w:t xml:space="preserve">, № 63, рег. № 2/946 от </w:t>
      </w:r>
      <w:smartTag w:uri="urn:schemas-microsoft-com:office:smarttags" w:element="date">
        <w:smartTagPr>
          <w:attr w:name="ls" w:val="trans"/>
          <w:attr w:name="Month" w:val="05"/>
          <w:attr w:name="Day" w:val="20"/>
          <w:attr w:name="Year" w:val="2003"/>
        </w:smartTagPr>
        <w:r w:rsidRPr="00FD6D8A">
          <w:rPr>
            <w:rFonts w:ascii="Times New Roman" w:hAnsi="Times New Roman" w:cs="Times New Roman"/>
            <w:kern w:val="28"/>
            <w:sz w:val="28"/>
            <w:szCs w:val="28"/>
          </w:rPr>
          <w:t>20.05.2003</w:t>
        </w:r>
      </w:smartTag>
      <w:r w:rsidRPr="00FD6D8A">
        <w:rPr>
          <w:rFonts w:ascii="Times New Roman" w:hAnsi="Times New Roman" w:cs="Times New Roman"/>
          <w:kern w:val="28"/>
          <w:sz w:val="28"/>
          <w:szCs w:val="28"/>
        </w:rPr>
        <w:t>).</w:t>
      </w:r>
    </w:p>
    <w:p w:rsidR="004E43D8" w:rsidRPr="00FD6D8A" w:rsidRDefault="004E43D8" w:rsidP="00FD6D8A">
      <w:pPr>
        <w:pStyle w:val="HTML"/>
        <w:numPr>
          <w:ilvl w:val="0"/>
          <w:numId w:val="8"/>
        </w:numPr>
        <w:tabs>
          <w:tab w:val="clear" w:pos="720"/>
        </w:tabs>
        <w:spacing w:line="360" w:lineRule="auto"/>
        <w:ind w:left="0" w:firstLine="709"/>
        <w:jc w:val="both"/>
        <w:rPr>
          <w:rFonts w:ascii="Times New Roman" w:hAnsi="Times New Roman" w:cs="Times New Roman"/>
          <w:kern w:val="28"/>
          <w:sz w:val="28"/>
          <w:szCs w:val="28"/>
        </w:rPr>
      </w:pPr>
      <w:r w:rsidRPr="00FD6D8A">
        <w:rPr>
          <w:rFonts w:ascii="Times New Roman" w:hAnsi="Times New Roman" w:cs="Times New Roman"/>
          <w:bCs/>
          <w:kern w:val="28"/>
          <w:sz w:val="28"/>
          <w:szCs w:val="28"/>
        </w:rPr>
        <w:t xml:space="preserve">Административное право России. Учебник. 2-е издание </w:t>
      </w:r>
      <w:r w:rsidRPr="00FD6D8A">
        <w:rPr>
          <w:rFonts w:ascii="Times New Roman" w:hAnsi="Times New Roman" w:cs="Times New Roman"/>
          <w:kern w:val="28"/>
          <w:sz w:val="28"/>
          <w:szCs w:val="28"/>
        </w:rPr>
        <w:t>Чернявский А.Г. Габричидзе Б.Н. Издательство: ВЕЛБИГод издания: 2006. – 680с.</w:t>
      </w:r>
    </w:p>
    <w:p w:rsidR="004E43D8" w:rsidRPr="00FD6D8A" w:rsidRDefault="004E43D8" w:rsidP="00FD6D8A">
      <w:pPr>
        <w:pStyle w:val="HTML"/>
        <w:numPr>
          <w:ilvl w:val="0"/>
          <w:numId w:val="8"/>
        </w:numPr>
        <w:tabs>
          <w:tab w:val="clear" w:pos="720"/>
        </w:tabs>
        <w:spacing w:line="360" w:lineRule="auto"/>
        <w:ind w:left="0" w:firstLine="709"/>
        <w:jc w:val="both"/>
        <w:rPr>
          <w:rFonts w:ascii="Times New Roman" w:hAnsi="Times New Roman" w:cs="Times New Roman"/>
          <w:kern w:val="28"/>
          <w:sz w:val="28"/>
          <w:szCs w:val="28"/>
        </w:rPr>
      </w:pPr>
      <w:r w:rsidRPr="00FD6D8A">
        <w:rPr>
          <w:rFonts w:ascii="Times New Roman" w:hAnsi="Times New Roman" w:cs="Times New Roman"/>
          <w:kern w:val="28"/>
          <w:sz w:val="28"/>
          <w:szCs w:val="28"/>
        </w:rPr>
        <w:t>Бельский К.С., Козлов Ю.М., и др. Административное право / Под ред. Ю.М. Козлова и Л.Л. Попова. - М., Юрист, 2002.</w:t>
      </w:r>
    </w:p>
    <w:p w:rsidR="004E43D8" w:rsidRPr="00FD6D8A" w:rsidRDefault="004E43D8" w:rsidP="00FD6D8A">
      <w:pPr>
        <w:pStyle w:val="HTML"/>
        <w:numPr>
          <w:ilvl w:val="0"/>
          <w:numId w:val="8"/>
        </w:numPr>
        <w:tabs>
          <w:tab w:val="clear" w:pos="720"/>
        </w:tabs>
        <w:spacing w:line="360" w:lineRule="auto"/>
        <w:ind w:left="0" w:firstLine="709"/>
        <w:jc w:val="both"/>
        <w:rPr>
          <w:rFonts w:ascii="Times New Roman" w:hAnsi="Times New Roman" w:cs="Times New Roman"/>
          <w:kern w:val="28"/>
          <w:sz w:val="28"/>
          <w:szCs w:val="28"/>
        </w:rPr>
      </w:pPr>
      <w:r w:rsidRPr="00FD6D8A">
        <w:rPr>
          <w:rFonts w:ascii="Times New Roman" w:hAnsi="Times New Roman" w:cs="Times New Roman"/>
          <w:kern w:val="28"/>
          <w:sz w:val="28"/>
          <w:szCs w:val="28"/>
        </w:rPr>
        <w:t xml:space="preserve">Курс административного права Республики Беларусь 2-е изд. Автор: </w:t>
      </w:r>
      <w:r w:rsidRPr="00487155">
        <w:rPr>
          <w:rFonts w:ascii="Times New Roman" w:hAnsi="Times New Roman" w:cs="Times New Roman"/>
          <w:kern w:val="28"/>
          <w:sz w:val="28"/>
          <w:szCs w:val="28"/>
        </w:rPr>
        <w:t>А. Крамник</w:t>
      </w:r>
      <w:r w:rsidRPr="00FD6D8A">
        <w:rPr>
          <w:rFonts w:ascii="Times New Roman" w:hAnsi="Times New Roman" w:cs="Times New Roman"/>
          <w:kern w:val="28"/>
          <w:sz w:val="28"/>
          <w:szCs w:val="28"/>
        </w:rPr>
        <w:t>. Издательство «Тесей», 2006г. – 616с.</w:t>
      </w:r>
    </w:p>
    <w:p w:rsidR="004E43D8" w:rsidRPr="00FD6D8A" w:rsidRDefault="004E43D8" w:rsidP="00FD6D8A">
      <w:pPr>
        <w:pStyle w:val="HTML"/>
        <w:numPr>
          <w:ilvl w:val="0"/>
          <w:numId w:val="8"/>
        </w:numPr>
        <w:tabs>
          <w:tab w:val="clear" w:pos="720"/>
        </w:tabs>
        <w:spacing w:line="360" w:lineRule="auto"/>
        <w:ind w:left="0" w:firstLine="709"/>
        <w:jc w:val="both"/>
        <w:rPr>
          <w:rFonts w:ascii="Times New Roman" w:hAnsi="Times New Roman" w:cs="Times New Roman"/>
          <w:kern w:val="28"/>
          <w:sz w:val="28"/>
          <w:szCs w:val="28"/>
        </w:rPr>
      </w:pPr>
      <w:r w:rsidRPr="00FD6D8A">
        <w:rPr>
          <w:rFonts w:ascii="Times New Roman" w:hAnsi="Times New Roman" w:cs="Times New Roman"/>
          <w:kern w:val="28"/>
          <w:sz w:val="28"/>
          <w:szCs w:val="28"/>
        </w:rPr>
        <w:t>Постникова А.А., Сухаркова А. И. Административное право Республики Беларусь: Учебное пособие Мн.: Академия МВД Республики Беларусь, 2001. - 127с.</w:t>
      </w:r>
    </w:p>
    <w:p w:rsidR="004E43D8" w:rsidRPr="00FD6D8A" w:rsidRDefault="004E43D8" w:rsidP="00FD6D8A">
      <w:pPr>
        <w:pStyle w:val="HTML"/>
        <w:numPr>
          <w:ilvl w:val="0"/>
          <w:numId w:val="8"/>
        </w:numPr>
        <w:tabs>
          <w:tab w:val="clear" w:pos="720"/>
        </w:tabs>
        <w:spacing w:line="360" w:lineRule="auto"/>
        <w:ind w:left="0" w:firstLine="709"/>
        <w:jc w:val="both"/>
        <w:rPr>
          <w:rFonts w:ascii="Times New Roman" w:hAnsi="Times New Roman" w:cs="Times New Roman"/>
          <w:kern w:val="28"/>
          <w:sz w:val="28"/>
          <w:szCs w:val="28"/>
        </w:rPr>
      </w:pPr>
      <w:r w:rsidRPr="00FD6D8A">
        <w:rPr>
          <w:rFonts w:ascii="Times New Roman" w:hAnsi="Times New Roman" w:cs="Times New Roman"/>
          <w:kern w:val="28"/>
          <w:sz w:val="28"/>
          <w:szCs w:val="28"/>
        </w:rPr>
        <w:t>Сухаркова А. И. Административное право Республики Беларусь. - Могилёв: «Могилёвская областная типография», 1999. - 172с.</w:t>
      </w:r>
      <w:bookmarkStart w:id="268" w:name="_GoBack"/>
      <w:bookmarkEnd w:id="268"/>
    </w:p>
    <w:sectPr w:rsidR="004E43D8" w:rsidRPr="00FD6D8A" w:rsidSect="00FD6D8A">
      <w:headerReference w:type="even" r:id="rId7"/>
      <w:head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0776" w:rsidRDefault="00D20776">
      <w:pPr>
        <w:widowControl/>
        <w:snapToGrid/>
        <w:spacing w:line="240" w:lineRule="auto"/>
        <w:ind w:firstLine="0"/>
        <w:jc w:val="left"/>
        <w:rPr>
          <w:sz w:val="24"/>
          <w:szCs w:val="24"/>
        </w:rPr>
      </w:pPr>
      <w:r>
        <w:rPr>
          <w:sz w:val="24"/>
          <w:szCs w:val="24"/>
        </w:rPr>
        <w:separator/>
      </w:r>
    </w:p>
  </w:endnote>
  <w:endnote w:type="continuationSeparator" w:id="0">
    <w:p w:rsidR="00D20776" w:rsidRDefault="00D20776">
      <w:pPr>
        <w:widowControl/>
        <w:snapToGrid/>
        <w:spacing w:line="240" w:lineRule="auto"/>
        <w:ind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Journal">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0776" w:rsidRDefault="00D20776">
      <w:pPr>
        <w:widowControl/>
        <w:snapToGrid/>
        <w:spacing w:line="240" w:lineRule="auto"/>
        <w:ind w:firstLine="0"/>
        <w:jc w:val="left"/>
        <w:rPr>
          <w:sz w:val="24"/>
          <w:szCs w:val="24"/>
        </w:rPr>
      </w:pPr>
      <w:r>
        <w:rPr>
          <w:sz w:val="24"/>
          <w:szCs w:val="24"/>
        </w:rPr>
        <w:separator/>
      </w:r>
    </w:p>
  </w:footnote>
  <w:footnote w:type="continuationSeparator" w:id="0">
    <w:p w:rsidR="00D20776" w:rsidRDefault="00D20776">
      <w:pPr>
        <w:widowControl/>
        <w:snapToGrid/>
        <w:spacing w:line="240" w:lineRule="auto"/>
        <w:ind w:firstLine="0"/>
        <w:jc w:val="left"/>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5956" w:rsidRDefault="00DA5956">
    <w:pPr>
      <w:pStyle w:val="a3"/>
      <w:framePr w:wrap="around" w:vAnchor="text" w:hAnchor="margin" w:xAlign="right" w:y="1"/>
      <w:rPr>
        <w:rStyle w:val="a5"/>
      </w:rPr>
    </w:pPr>
  </w:p>
  <w:p w:rsidR="00DA5956" w:rsidRDefault="00DA5956">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5956" w:rsidRPr="004E43D8" w:rsidRDefault="00487155">
    <w:pPr>
      <w:pStyle w:val="a3"/>
      <w:framePr w:wrap="around" w:vAnchor="text" w:hAnchor="margin" w:xAlign="right" w:y="1"/>
      <w:rPr>
        <w:rStyle w:val="a5"/>
        <w:sz w:val="16"/>
        <w:szCs w:val="16"/>
      </w:rPr>
    </w:pPr>
    <w:r>
      <w:rPr>
        <w:rStyle w:val="a5"/>
        <w:noProof/>
        <w:sz w:val="16"/>
        <w:szCs w:val="16"/>
      </w:rPr>
      <w:t>2</w:t>
    </w:r>
  </w:p>
  <w:p w:rsidR="00DA5956" w:rsidRPr="004E43D8" w:rsidRDefault="00DA5956">
    <w:pPr>
      <w:pStyle w:val="a3"/>
      <w:ind w:right="360"/>
      <w:rPr>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297505"/>
    <w:multiLevelType w:val="hybridMultilevel"/>
    <w:tmpl w:val="38B625E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2137771F"/>
    <w:multiLevelType w:val="hybridMultilevel"/>
    <w:tmpl w:val="E8BABC5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457E27DF"/>
    <w:multiLevelType w:val="hybridMultilevel"/>
    <w:tmpl w:val="51F24414"/>
    <w:lvl w:ilvl="0" w:tplc="042A04FE">
      <w:start w:val="1"/>
      <w:numFmt w:val="decimal"/>
      <w:lvlText w:val="%1"/>
      <w:lvlJc w:val="left"/>
      <w:pPr>
        <w:tabs>
          <w:tab w:val="num" w:pos="720"/>
        </w:tabs>
        <w:ind w:left="720"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nsid w:val="5536531A"/>
    <w:multiLevelType w:val="hybridMultilevel"/>
    <w:tmpl w:val="904E7628"/>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61792E99"/>
    <w:multiLevelType w:val="hybridMultilevel"/>
    <w:tmpl w:val="4C106CBE"/>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648754A0"/>
    <w:multiLevelType w:val="hybridMultilevel"/>
    <w:tmpl w:val="8D8816E6"/>
    <w:lvl w:ilvl="0" w:tplc="0419000F">
      <w:start w:val="2"/>
      <w:numFmt w:val="decimal"/>
      <w:lvlText w:val="%1."/>
      <w:lvlJc w:val="left"/>
      <w:pPr>
        <w:tabs>
          <w:tab w:val="num" w:pos="720"/>
        </w:tabs>
        <w:ind w:left="720" w:hanging="36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67684F3B"/>
    <w:multiLevelType w:val="hybridMultilevel"/>
    <w:tmpl w:val="9F5C1E0C"/>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736E1A8F"/>
    <w:multiLevelType w:val="singleLevel"/>
    <w:tmpl w:val="697E8DD6"/>
    <w:lvl w:ilvl="0">
      <w:start w:val="1"/>
      <w:numFmt w:val="decimal"/>
      <w:lvlText w:val="%1) "/>
      <w:legacy w:legacy="1" w:legacySpace="0" w:legacyIndent="283"/>
      <w:lvlJc w:val="left"/>
      <w:pPr>
        <w:ind w:left="283" w:hanging="283"/>
      </w:pPr>
      <w:rPr>
        <w:rFonts w:cs="Times New Roman"/>
        <w:b w:val="0"/>
        <w:i w:val="0"/>
        <w:sz w:val="28"/>
      </w:rPr>
    </w:lvl>
  </w:abstractNum>
  <w:num w:numId="1">
    <w:abstractNumId w:val="0"/>
  </w:num>
  <w:num w:numId="2">
    <w:abstractNumId w:val="1"/>
  </w:num>
  <w:num w:numId="3">
    <w:abstractNumId w:val="5"/>
  </w:num>
  <w:num w:numId="4">
    <w:abstractNumId w:val="4"/>
  </w:num>
  <w:num w:numId="5">
    <w:abstractNumId w:val="7"/>
    <w:lvlOverride w:ilvl="0">
      <w:startOverride w:val="1"/>
    </w:lvlOverride>
  </w:num>
  <w:num w:numId="6">
    <w:abstractNumId w:val="3"/>
  </w:num>
  <w:num w:numId="7">
    <w:abstractNumId w:val="6"/>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6BF8"/>
    <w:rsid w:val="00022676"/>
    <w:rsid w:val="0005766E"/>
    <w:rsid w:val="00067291"/>
    <w:rsid w:val="000A4DE7"/>
    <w:rsid w:val="00177F53"/>
    <w:rsid w:val="00212B80"/>
    <w:rsid w:val="00277006"/>
    <w:rsid w:val="002F3C1A"/>
    <w:rsid w:val="002F6BF8"/>
    <w:rsid w:val="00331984"/>
    <w:rsid w:val="00363E96"/>
    <w:rsid w:val="00367DC9"/>
    <w:rsid w:val="003B61C4"/>
    <w:rsid w:val="003D658E"/>
    <w:rsid w:val="004277F5"/>
    <w:rsid w:val="004327EC"/>
    <w:rsid w:val="00487155"/>
    <w:rsid w:val="004B436B"/>
    <w:rsid w:val="004B5DE9"/>
    <w:rsid w:val="004E43D8"/>
    <w:rsid w:val="005053AC"/>
    <w:rsid w:val="005634CE"/>
    <w:rsid w:val="00602554"/>
    <w:rsid w:val="00947CD1"/>
    <w:rsid w:val="00C27912"/>
    <w:rsid w:val="00CB50B0"/>
    <w:rsid w:val="00CC082E"/>
    <w:rsid w:val="00CD58E5"/>
    <w:rsid w:val="00D026A5"/>
    <w:rsid w:val="00D20776"/>
    <w:rsid w:val="00DA5956"/>
    <w:rsid w:val="00E17555"/>
    <w:rsid w:val="00E931D5"/>
    <w:rsid w:val="00EB6584"/>
    <w:rsid w:val="00F42848"/>
    <w:rsid w:val="00FA54F6"/>
    <w:rsid w:val="00FB0241"/>
    <w:rsid w:val="00FD6D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shapeDefaults>
    <o:shapedefaults v:ext="edit" spidmax="1026"/>
    <o:shapelayout v:ext="edit">
      <o:idmap v:ext="edit" data="1"/>
    </o:shapelayout>
  </w:shapeDefaults>
  <w:decimalSymbol w:val=","/>
  <w:listSeparator w:val=";"/>
  <w14:defaultImageDpi w14:val="0"/>
  <w15:chartTrackingRefBased/>
  <w15:docId w15:val="{2DB31699-DD6C-4A0E-A75C-769A906D2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4E43D8"/>
    <w:pPr>
      <w:widowControl w:val="0"/>
      <w:snapToGrid w:val="0"/>
      <w:spacing w:line="276" w:lineRule="auto"/>
      <w:ind w:firstLine="420"/>
      <w:jc w:val="both"/>
    </w:pPr>
  </w:style>
  <w:style w:type="paragraph" w:styleId="1">
    <w:name w:val="heading 1"/>
    <w:basedOn w:val="a"/>
    <w:next w:val="a"/>
    <w:link w:val="10"/>
    <w:uiPriority w:val="9"/>
    <w:qFormat/>
    <w:pPr>
      <w:keepNext/>
      <w:widowControl/>
      <w:snapToGrid/>
      <w:spacing w:line="360" w:lineRule="auto"/>
      <w:ind w:firstLine="0"/>
      <w:jc w:val="center"/>
      <w:outlineLvl w:val="0"/>
    </w:pPr>
    <w:rPr>
      <w:b/>
      <w:bCs/>
      <w:sz w:val="36"/>
      <w:szCs w:val="24"/>
    </w:rPr>
  </w:style>
  <w:style w:type="paragraph" w:styleId="2">
    <w:name w:val="heading 2"/>
    <w:basedOn w:val="a"/>
    <w:next w:val="a"/>
    <w:link w:val="20"/>
    <w:uiPriority w:val="9"/>
    <w:qFormat/>
    <w:pPr>
      <w:keepNext/>
      <w:widowControl/>
      <w:snapToGrid/>
      <w:spacing w:line="360" w:lineRule="auto"/>
      <w:ind w:firstLine="0"/>
      <w:jc w:val="center"/>
      <w:outlineLvl w:val="1"/>
    </w:pPr>
    <w:rPr>
      <w:b/>
      <w:bCs/>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header"/>
    <w:basedOn w:val="a"/>
    <w:link w:val="a4"/>
    <w:uiPriority w:val="99"/>
    <w:pPr>
      <w:widowControl/>
      <w:tabs>
        <w:tab w:val="center" w:pos="4677"/>
        <w:tab w:val="right" w:pos="9355"/>
      </w:tabs>
      <w:snapToGrid/>
      <w:spacing w:line="240" w:lineRule="auto"/>
      <w:ind w:firstLine="0"/>
      <w:jc w:val="left"/>
    </w:pPr>
    <w:rPr>
      <w:sz w:val="24"/>
      <w:szCs w:val="24"/>
    </w:rPr>
  </w:style>
  <w:style w:type="character" w:customStyle="1" w:styleId="a4">
    <w:name w:val="Верхний колонтитул Знак"/>
    <w:link w:val="a3"/>
    <w:uiPriority w:val="99"/>
    <w:semiHidden/>
    <w:rPr>
      <w:sz w:val="24"/>
      <w:szCs w:val="24"/>
    </w:rPr>
  </w:style>
  <w:style w:type="character" w:styleId="a5">
    <w:name w:val="page number"/>
    <w:uiPriority w:val="99"/>
    <w:rPr>
      <w:rFonts w:cs="Times New Roman"/>
    </w:rPr>
  </w:style>
  <w:style w:type="paragraph" w:styleId="a6">
    <w:name w:val="Body Text"/>
    <w:basedOn w:val="a"/>
    <w:link w:val="a7"/>
    <w:uiPriority w:val="99"/>
    <w:pPr>
      <w:widowControl/>
      <w:snapToGrid/>
      <w:spacing w:line="360" w:lineRule="auto"/>
      <w:ind w:firstLine="0"/>
      <w:jc w:val="center"/>
    </w:pPr>
    <w:rPr>
      <w:b/>
      <w:bCs/>
      <w:sz w:val="28"/>
      <w:szCs w:val="24"/>
    </w:rPr>
  </w:style>
  <w:style w:type="character" w:customStyle="1" w:styleId="a7">
    <w:name w:val="Основной текст Знак"/>
    <w:link w:val="a6"/>
    <w:uiPriority w:val="99"/>
    <w:semiHidden/>
    <w:rPr>
      <w:sz w:val="24"/>
      <w:szCs w:val="24"/>
    </w:rPr>
  </w:style>
  <w:style w:type="paragraph" w:styleId="a8">
    <w:name w:val="Body Text Indent"/>
    <w:basedOn w:val="a"/>
    <w:link w:val="a9"/>
    <w:uiPriority w:val="99"/>
    <w:pPr>
      <w:widowControl/>
      <w:snapToGrid/>
      <w:spacing w:line="360" w:lineRule="auto"/>
      <w:ind w:firstLine="720"/>
      <w:jc w:val="left"/>
    </w:pPr>
    <w:rPr>
      <w:sz w:val="28"/>
      <w:szCs w:val="24"/>
    </w:rPr>
  </w:style>
  <w:style w:type="character" w:customStyle="1" w:styleId="a9">
    <w:name w:val="Основной текст с отступом Знак"/>
    <w:link w:val="a8"/>
    <w:uiPriority w:val="99"/>
    <w:semiHidden/>
    <w:rPr>
      <w:sz w:val="24"/>
      <w:szCs w:val="24"/>
    </w:rPr>
  </w:style>
  <w:style w:type="paragraph" w:styleId="21">
    <w:name w:val="Body Text Indent 2"/>
    <w:basedOn w:val="a"/>
    <w:link w:val="22"/>
    <w:uiPriority w:val="99"/>
    <w:pPr>
      <w:widowControl/>
      <w:snapToGrid/>
      <w:spacing w:line="360" w:lineRule="auto"/>
      <w:ind w:left="708" w:firstLine="0"/>
      <w:jc w:val="left"/>
    </w:pPr>
    <w:rPr>
      <w:sz w:val="28"/>
      <w:szCs w:val="24"/>
    </w:rPr>
  </w:style>
  <w:style w:type="character" w:customStyle="1" w:styleId="22">
    <w:name w:val="Основной текст с отступом 2 Знак"/>
    <w:link w:val="21"/>
    <w:uiPriority w:val="99"/>
    <w:semiHidden/>
    <w:rPr>
      <w:sz w:val="24"/>
      <w:szCs w:val="24"/>
    </w:rPr>
  </w:style>
  <w:style w:type="paragraph" w:customStyle="1" w:styleId="Iauiue">
    <w:name w:val="Iau?iue"/>
    <w:pPr>
      <w:autoSpaceDE w:val="0"/>
      <w:autoSpaceDN w:val="0"/>
      <w:adjustRightInd w:val="0"/>
    </w:pPr>
    <w:rPr>
      <w:sz w:val="24"/>
      <w:szCs w:val="24"/>
    </w:rPr>
  </w:style>
  <w:style w:type="paragraph" w:styleId="23">
    <w:name w:val="Body Text 2"/>
    <w:basedOn w:val="a"/>
    <w:link w:val="24"/>
    <w:uiPriority w:val="99"/>
    <w:pPr>
      <w:widowControl/>
      <w:snapToGrid/>
      <w:spacing w:line="360" w:lineRule="auto"/>
      <w:ind w:firstLine="0"/>
      <w:jc w:val="left"/>
    </w:pPr>
    <w:rPr>
      <w:sz w:val="28"/>
      <w:szCs w:val="24"/>
    </w:rPr>
  </w:style>
  <w:style w:type="character" w:customStyle="1" w:styleId="24">
    <w:name w:val="Основной текст 2 Знак"/>
    <w:link w:val="23"/>
    <w:uiPriority w:val="99"/>
    <w:semiHidden/>
    <w:rPr>
      <w:sz w:val="24"/>
      <w:szCs w:val="24"/>
    </w:rPr>
  </w:style>
  <w:style w:type="character" w:styleId="aa">
    <w:name w:val="annotation reference"/>
    <w:uiPriority w:val="99"/>
    <w:semiHidden/>
    <w:rPr>
      <w:rFonts w:cs="Times New Roman"/>
      <w:sz w:val="16"/>
      <w:szCs w:val="16"/>
    </w:rPr>
  </w:style>
  <w:style w:type="paragraph" w:styleId="ab">
    <w:name w:val="annotation text"/>
    <w:basedOn w:val="a"/>
    <w:link w:val="ac"/>
    <w:uiPriority w:val="99"/>
    <w:semiHidden/>
    <w:pPr>
      <w:widowControl/>
      <w:snapToGrid/>
      <w:spacing w:line="240" w:lineRule="auto"/>
      <w:ind w:firstLine="0"/>
      <w:jc w:val="left"/>
    </w:pPr>
  </w:style>
  <w:style w:type="character" w:customStyle="1" w:styleId="ac">
    <w:name w:val="Текст примечания Знак"/>
    <w:link w:val="ab"/>
    <w:uiPriority w:val="99"/>
    <w:semiHidden/>
  </w:style>
  <w:style w:type="paragraph" w:customStyle="1" w:styleId="oaenoniinee">
    <w:name w:val="oaeno niinee"/>
    <w:basedOn w:val="Iauiue"/>
    <w:rPr>
      <w:sz w:val="20"/>
      <w:szCs w:val="20"/>
    </w:rPr>
  </w:style>
  <w:style w:type="character" w:customStyle="1" w:styleId="ciaeniinee">
    <w:name w:val="ciae niinee"/>
    <w:rPr>
      <w:rFonts w:cs="Times New Roman"/>
      <w:vertAlign w:val="superscript"/>
    </w:rPr>
  </w:style>
  <w:style w:type="paragraph" w:styleId="HTML">
    <w:name w:val="HTML Preformatted"/>
    <w:basedOn w:val="a"/>
    <w:link w:val="HTML0"/>
    <w:uiPriority w:val="99"/>
    <w:rsid w:val="002F6BF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spacing w:line="240" w:lineRule="auto"/>
      <w:ind w:firstLine="0"/>
      <w:jc w:val="left"/>
    </w:pPr>
    <w:rPr>
      <w:rFonts w:ascii="Courier New" w:hAnsi="Courier New" w:cs="Courier New"/>
    </w:rPr>
  </w:style>
  <w:style w:type="character" w:customStyle="1" w:styleId="HTML0">
    <w:name w:val="Стандартный HTML Знак"/>
    <w:link w:val="HTML"/>
    <w:uiPriority w:val="99"/>
    <w:semiHidden/>
    <w:rPr>
      <w:rFonts w:ascii="Courier New" w:hAnsi="Courier New" w:cs="Courier New"/>
    </w:rPr>
  </w:style>
  <w:style w:type="paragraph" w:styleId="ad">
    <w:name w:val="footnote text"/>
    <w:basedOn w:val="a"/>
    <w:link w:val="ae"/>
    <w:uiPriority w:val="99"/>
    <w:semiHidden/>
    <w:rsid w:val="00CC082E"/>
    <w:pPr>
      <w:widowControl/>
      <w:overflowPunct w:val="0"/>
      <w:autoSpaceDE w:val="0"/>
      <w:autoSpaceDN w:val="0"/>
      <w:adjustRightInd w:val="0"/>
      <w:snapToGrid/>
      <w:spacing w:line="240" w:lineRule="auto"/>
      <w:ind w:firstLine="0"/>
      <w:jc w:val="left"/>
    </w:pPr>
    <w:rPr>
      <w:rFonts w:ascii="Journal" w:hAnsi="Journal" w:cs="Journal"/>
      <w:bCs/>
      <w:kern w:val="28"/>
      <w:sz w:val="28"/>
      <w:szCs w:val="28"/>
    </w:rPr>
  </w:style>
  <w:style w:type="character" w:customStyle="1" w:styleId="ae">
    <w:name w:val="Текст сноски Знак"/>
    <w:link w:val="ad"/>
    <w:uiPriority w:val="99"/>
    <w:semiHidden/>
  </w:style>
  <w:style w:type="character" w:styleId="af">
    <w:name w:val="footnote reference"/>
    <w:uiPriority w:val="99"/>
    <w:semiHidden/>
    <w:rsid w:val="00CC082E"/>
    <w:rPr>
      <w:rFonts w:cs="Times New Roman"/>
      <w:vertAlign w:val="superscript"/>
    </w:rPr>
  </w:style>
  <w:style w:type="paragraph" w:styleId="af0">
    <w:name w:val="Normal (Web)"/>
    <w:basedOn w:val="a"/>
    <w:uiPriority w:val="99"/>
    <w:rsid w:val="00E931D5"/>
    <w:pPr>
      <w:widowControl/>
      <w:snapToGrid/>
      <w:spacing w:before="100" w:beforeAutospacing="1" w:after="100" w:afterAutospacing="1" w:line="240" w:lineRule="auto"/>
      <w:ind w:firstLine="0"/>
      <w:jc w:val="left"/>
    </w:pPr>
    <w:rPr>
      <w:rFonts w:ascii="Arial" w:hAnsi="Arial" w:cs="Arial"/>
    </w:rPr>
  </w:style>
  <w:style w:type="character" w:styleId="af1">
    <w:name w:val="Hyperlink"/>
    <w:uiPriority w:val="99"/>
    <w:rsid w:val="004E43D8"/>
    <w:rPr>
      <w:rFonts w:ascii="Verdana" w:hAnsi="Verdana" w:cs="Times New Roman"/>
      <w:color w:val="000000"/>
      <w:u w:val="single"/>
    </w:rPr>
  </w:style>
  <w:style w:type="paragraph" w:styleId="af2">
    <w:name w:val="footer"/>
    <w:basedOn w:val="a"/>
    <w:link w:val="af3"/>
    <w:uiPriority w:val="99"/>
    <w:rsid w:val="004E43D8"/>
    <w:pPr>
      <w:widowControl/>
      <w:tabs>
        <w:tab w:val="center" w:pos="4677"/>
        <w:tab w:val="right" w:pos="9355"/>
      </w:tabs>
      <w:snapToGrid/>
      <w:spacing w:line="240" w:lineRule="auto"/>
      <w:ind w:firstLine="0"/>
      <w:jc w:val="left"/>
    </w:pPr>
    <w:rPr>
      <w:sz w:val="24"/>
      <w:szCs w:val="24"/>
    </w:rPr>
  </w:style>
  <w:style w:type="character" w:customStyle="1" w:styleId="af3">
    <w:name w:val="Нижний колонтитул Знак"/>
    <w:link w:val="af2"/>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369322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4662</Words>
  <Characters>26579</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БЕЛОРУССКИЙ ГОСУДАРСТВЕННЫЙ УНИВЕРСИТЕТ ИМ</vt:lpstr>
    </vt:vector>
  </TitlesOfParts>
  <Company/>
  <LinksUpToDate>false</LinksUpToDate>
  <CharactersWithSpaces>31179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БЕЛОРУССКИЙ ГОСУДАРСТВЕННЫЙ УНИВЕРСИТЕТ ИМ</dc:title>
  <dc:subject/>
  <dc:creator>Блохин</dc:creator>
  <cp:keywords/>
  <dc:description/>
  <cp:lastModifiedBy>admin</cp:lastModifiedBy>
  <cp:revision>2</cp:revision>
  <dcterms:created xsi:type="dcterms:W3CDTF">2014-03-06T06:51:00Z</dcterms:created>
  <dcterms:modified xsi:type="dcterms:W3CDTF">2014-03-06T06:51:00Z</dcterms:modified>
</cp:coreProperties>
</file>