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DB" w:rsidRPr="00ED6FDD" w:rsidRDefault="009519E9" w:rsidP="00ED6FDD">
      <w:pPr>
        <w:spacing w:line="360" w:lineRule="auto"/>
        <w:ind w:firstLine="709"/>
        <w:jc w:val="center"/>
        <w:rPr>
          <w:b/>
          <w:kern w:val="28"/>
          <w:sz w:val="28"/>
          <w:szCs w:val="28"/>
        </w:rPr>
      </w:pPr>
      <w:r w:rsidRPr="00ED6FDD">
        <w:rPr>
          <w:b/>
          <w:kern w:val="28"/>
          <w:sz w:val="28"/>
          <w:szCs w:val="28"/>
        </w:rPr>
        <w:t>СОДЕРЖАНИЕ</w:t>
      </w:r>
    </w:p>
    <w:p w:rsidR="004F17BF" w:rsidRPr="00ED6FDD" w:rsidRDefault="004F17BF" w:rsidP="00ED6FDD">
      <w:pPr>
        <w:spacing w:line="360" w:lineRule="auto"/>
        <w:ind w:firstLine="709"/>
        <w:jc w:val="both"/>
        <w:rPr>
          <w:kern w:val="28"/>
          <w:sz w:val="28"/>
          <w:szCs w:val="28"/>
        </w:rPr>
      </w:pPr>
    </w:p>
    <w:p w:rsidR="004F17BF" w:rsidRPr="00ED6FDD" w:rsidRDefault="004F17BF" w:rsidP="00ED6FDD">
      <w:pPr>
        <w:spacing w:line="360" w:lineRule="auto"/>
        <w:ind w:firstLine="709"/>
        <w:jc w:val="both"/>
        <w:rPr>
          <w:kern w:val="28"/>
          <w:sz w:val="28"/>
          <w:szCs w:val="28"/>
        </w:rPr>
      </w:pPr>
      <w:r w:rsidRPr="00ED6FDD">
        <w:rPr>
          <w:kern w:val="28"/>
          <w:sz w:val="28"/>
          <w:szCs w:val="28"/>
        </w:rPr>
        <w:t xml:space="preserve">1. </w:t>
      </w:r>
      <w:r w:rsidR="00CA1E6A" w:rsidRPr="00ED6FDD">
        <w:rPr>
          <w:kern w:val="28"/>
          <w:sz w:val="28"/>
          <w:szCs w:val="28"/>
        </w:rPr>
        <w:t>Исполнительная власть Республики Беларусь</w:t>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t>3</w:t>
      </w:r>
    </w:p>
    <w:p w:rsidR="00EA112A" w:rsidRPr="00ED6FDD" w:rsidRDefault="004F17BF" w:rsidP="00ED6FDD">
      <w:pPr>
        <w:spacing w:line="360" w:lineRule="auto"/>
        <w:ind w:firstLine="709"/>
        <w:jc w:val="both"/>
        <w:rPr>
          <w:kern w:val="28"/>
          <w:sz w:val="28"/>
          <w:szCs w:val="28"/>
        </w:rPr>
      </w:pPr>
      <w:r w:rsidRPr="00ED6FDD">
        <w:rPr>
          <w:kern w:val="28"/>
          <w:sz w:val="28"/>
          <w:szCs w:val="28"/>
        </w:rPr>
        <w:t xml:space="preserve">2. </w:t>
      </w:r>
      <w:r w:rsidR="00CA1E6A" w:rsidRPr="00ED6FDD">
        <w:rPr>
          <w:kern w:val="28"/>
          <w:sz w:val="28"/>
          <w:szCs w:val="28"/>
        </w:rPr>
        <w:t>Понятие трудовой дисциплины.</w:t>
      </w:r>
    </w:p>
    <w:p w:rsidR="004F17BF" w:rsidRPr="00ED6FDD" w:rsidRDefault="00CA1E6A" w:rsidP="00ED6FDD">
      <w:pPr>
        <w:spacing w:line="360" w:lineRule="auto"/>
        <w:ind w:firstLine="709"/>
        <w:jc w:val="both"/>
        <w:rPr>
          <w:kern w:val="28"/>
          <w:sz w:val="28"/>
          <w:szCs w:val="28"/>
        </w:rPr>
      </w:pPr>
      <w:r w:rsidRPr="00ED6FDD">
        <w:rPr>
          <w:kern w:val="28"/>
          <w:sz w:val="28"/>
          <w:szCs w:val="28"/>
        </w:rPr>
        <w:t>Правовое регулирование дисциплины труда</w:t>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t>8</w:t>
      </w:r>
    </w:p>
    <w:p w:rsidR="00CA1E6A" w:rsidRPr="00ED6FDD" w:rsidRDefault="004F17BF" w:rsidP="00ED6FDD">
      <w:pPr>
        <w:spacing w:line="360" w:lineRule="auto"/>
        <w:ind w:firstLine="709"/>
        <w:jc w:val="both"/>
        <w:rPr>
          <w:kern w:val="28"/>
          <w:sz w:val="28"/>
          <w:szCs w:val="28"/>
        </w:rPr>
      </w:pPr>
      <w:r w:rsidRPr="00ED6FDD">
        <w:rPr>
          <w:kern w:val="28"/>
          <w:sz w:val="28"/>
          <w:szCs w:val="28"/>
        </w:rPr>
        <w:t xml:space="preserve">3. </w:t>
      </w:r>
      <w:r w:rsidR="00CA1E6A" w:rsidRPr="00ED6FDD">
        <w:rPr>
          <w:kern w:val="28"/>
          <w:sz w:val="28"/>
          <w:szCs w:val="28"/>
        </w:rPr>
        <w:t>Задача</w:t>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D6FDD">
        <w:rPr>
          <w:kern w:val="28"/>
          <w:sz w:val="28"/>
          <w:szCs w:val="28"/>
        </w:rPr>
        <w:t xml:space="preserve">        </w:t>
      </w:r>
      <w:r w:rsidR="00EA112A" w:rsidRPr="00ED6FDD">
        <w:rPr>
          <w:kern w:val="28"/>
          <w:sz w:val="28"/>
          <w:szCs w:val="28"/>
        </w:rPr>
        <w:t>11</w:t>
      </w:r>
    </w:p>
    <w:p w:rsidR="009519E9" w:rsidRPr="00ED6FDD" w:rsidRDefault="00CA1E6A" w:rsidP="00ED6FDD">
      <w:pPr>
        <w:spacing w:line="360" w:lineRule="auto"/>
        <w:ind w:firstLine="709"/>
        <w:jc w:val="both"/>
        <w:rPr>
          <w:kern w:val="28"/>
          <w:sz w:val="28"/>
          <w:szCs w:val="28"/>
        </w:rPr>
      </w:pPr>
      <w:r w:rsidRPr="00ED6FDD">
        <w:rPr>
          <w:kern w:val="28"/>
          <w:sz w:val="28"/>
          <w:szCs w:val="28"/>
        </w:rPr>
        <w:t>Список использованных источников</w:t>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A112A" w:rsidRPr="00ED6FDD">
        <w:rPr>
          <w:kern w:val="28"/>
          <w:sz w:val="28"/>
          <w:szCs w:val="28"/>
        </w:rPr>
        <w:tab/>
      </w:r>
      <w:r w:rsidR="00ED6FDD">
        <w:rPr>
          <w:kern w:val="28"/>
          <w:sz w:val="28"/>
          <w:szCs w:val="28"/>
        </w:rPr>
        <w:t xml:space="preserve">       </w:t>
      </w:r>
      <w:r w:rsidR="00EA112A" w:rsidRPr="00ED6FDD">
        <w:rPr>
          <w:kern w:val="28"/>
          <w:sz w:val="28"/>
          <w:szCs w:val="28"/>
        </w:rPr>
        <w:t>12</w:t>
      </w:r>
    </w:p>
    <w:p w:rsidR="009519E9" w:rsidRPr="00ED6FDD" w:rsidRDefault="009519E9" w:rsidP="00ED6FDD">
      <w:pPr>
        <w:spacing w:line="360" w:lineRule="auto"/>
        <w:ind w:firstLine="709"/>
        <w:jc w:val="both"/>
        <w:rPr>
          <w:kern w:val="28"/>
          <w:sz w:val="28"/>
          <w:szCs w:val="28"/>
        </w:rPr>
      </w:pPr>
    </w:p>
    <w:p w:rsidR="00CA1E6A" w:rsidRPr="00ED6FDD" w:rsidRDefault="009519E9" w:rsidP="00ED6FDD">
      <w:pPr>
        <w:spacing w:line="360" w:lineRule="auto"/>
        <w:ind w:firstLine="709"/>
        <w:jc w:val="center"/>
        <w:rPr>
          <w:b/>
          <w:kern w:val="28"/>
          <w:sz w:val="28"/>
          <w:szCs w:val="28"/>
        </w:rPr>
      </w:pPr>
      <w:r w:rsidRPr="00ED6FDD">
        <w:rPr>
          <w:kern w:val="28"/>
          <w:sz w:val="28"/>
          <w:szCs w:val="28"/>
        </w:rPr>
        <w:br w:type="page"/>
      </w:r>
      <w:r w:rsidR="00CA1E6A" w:rsidRPr="00ED6FDD">
        <w:rPr>
          <w:b/>
          <w:kern w:val="28"/>
          <w:sz w:val="28"/>
          <w:szCs w:val="28"/>
        </w:rPr>
        <w:t>1. Исполнительная власть Республики Беларусь</w:t>
      </w:r>
    </w:p>
    <w:p w:rsidR="00942FBE" w:rsidRPr="00ED6FDD" w:rsidRDefault="00942FBE" w:rsidP="00ED6FDD">
      <w:pPr>
        <w:spacing w:line="360" w:lineRule="auto"/>
        <w:ind w:firstLine="709"/>
        <w:jc w:val="both"/>
        <w:rPr>
          <w:kern w:val="28"/>
          <w:sz w:val="28"/>
          <w:szCs w:val="28"/>
        </w:rPr>
      </w:pPr>
    </w:p>
    <w:p w:rsidR="00BB540C" w:rsidRPr="00ED6FDD" w:rsidRDefault="00BB540C" w:rsidP="00ED6FDD">
      <w:pPr>
        <w:overflowPunct w:val="0"/>
        <w:autoSpaceDE w:val="0"/>
        <w:autoSpaceDN w:val="0"/>
        <w:adjustRightInd w:val="0"/>
        <w:spacing w:line="360" w:lineRule="auto"/>
        <w:ind w:firstLine="709"/>
        <w:jc w:val="both"/>
        <w:rPr>
          <w:kern w:val="28"/>
          <w:sz w:val="28"/>
          <w:szCs w:val="28"/>
        </w:rPr>
      </w:pPr>
      <w:r w:rsidRPr="00ED6FDD">
        <w:rPr>
          <w:kern w:val="28"/>
          <w:sz w:val="28"/>
          <w:szCs w:val="28"/>
        </w:rPr>
        <w:t>Разделение властей признается величайшей государственно-правовой доктриной, история которой, как утверждают некоторые исследователи, начинается с библейских времен. Теория разделения властей лежит в основе западных концепций правового государства. Еще античные мыслители - Платон, Аристотель высказывали в своих работах подобные идеи. Одним из первых выдвинул идею разделения властей на исполнительную, законодательную и судебную с целью гарантии законности и предупреждения возможных злоупотреблений в государстве Д. Мильберн (1614-1657 гг.). Традиционно основоположниками «классического» варианта теории разделения властей в юридической литературе называют Дж. Локка и Ш. Монтескье. Однако Дж. Локк, не выделяя отдельно судебную власть и разделяя власти лишь на законодательную, исполнительную и федеративную, подчинил все власти законодательным органам, поскольку, «тот выше, кто может подписывать законы».. Свое дальнейшее развитие теория разделения властей получила в работах Монтескье, назвавшего три «рода власти»: законодательную, исполнительную и судебную. Советский тоталитарный режим не устраивала эта теория. Конституция Республики Беларусь четко разделила государственную власть на три вида: законодательную, исполнительную и судебную.</w:t>
      </w:r>
    </w:p>
    <w:p w:rsidR="00FC4108" w:rsidRPr="00ED6FDD" w:rsidRDefault="00FC4108" w:rsidP="00ED6FDD">
      <w:pPr>
        <w:overflowPunct w:val="0"/>
        <w:autoSpaceDE w:val="0"/>
        <w:autoSpaceDN w:val="0"/>
        <w:adjustRightInd w:val="0"/>
        <w:spacing w:line="360" w:lineRule="auto"/>
        <w:ind w:firstLine="709"/>
        <w:jc w:val="both"/>
        <w:rPr>
          <w:kern w:val="28"/>
          <w:sz w:val="28"/>
          <w:szCs w:val="28"/>
        </w:rPr>
      </w:pPr>
      <w:r w:rsidRPr="00ED6FDD">
        <w:rPr>
          <w:kern w:val="28"/>
          <w:sz w:val="28"/>
          <w:szCs w:val="28"/>
        </w:rPr>
        <w:t>В Конституции Республики Беларусь записано, что «судебная власть в Республике Беларусь принадлежит судам». Таким образом, Конституцией определено, что судебная власть - один из видов государственной власти.</w:t>
      </w:r>
    </w:p>
    <w:p w:rsidR="00FC4108" w:rsidRPr="00ED6FDD" w:rsidRDefault="00BB540C" w:rsidP="00ED6FDD">
      <w:pPr>
        <w:spacing w:line="360" w:lineRule="auto"/>
        <w:ind w:firstLine="709"/>
        <w:jc w:val="both"/>
        <w:rPr>
          <w:kern w:val="28"/>
          <w:sz w:val="28"/>
          <w:szCs w:val="28"/>
        </w:rPr>
      </w:pPr>
      <w:r w:rsidRPr="00ED6FDD">
        <w:rPr>
          <w:kern w:val="28"/>
          <w:sz w:val="28"/>
          <w:szCs w:val="28"/>
        </w:rPr>
        <w:t>Парламент - Национальное собрание Республики Беларусь является представительным и законодательным органом Республики Беларусь</w:t>
      </w:r>
      <w:r w:rsidR="00ED6FDD">
        <w:rPr>
          <w:kern w:val="28"/>
          <w:sz w:val="28"/>
          <w:szCs w:val="28"/>
        </w:rPr>
        <w:t>[</w:t>
      </w:r>
      <w:r w:rsidRPr="00ED6FDD">
        <w:rPr>
          <w:rStyle w:val="a9"/>
          <w:kern w:val="28"/>
          <w:sz w:val="28"/>
          <w:szCs w:val="28"/>
          <w:vertAlign w:val="baseline"/>
        </w:rPr>
        <w:footnoteReference w:id="1"/>
      </w:r>
      <w:r w:rsidR="00ED6FDD">
        <w:rPr>
          <w:kern w:val="28"/>
          <w:sz w:val="28"/>
          <w:szCs w:val="28"/>
        </w:rPr>
        <w:t>]</w:t>
      </w:r>
      <w:r w:rsidRPr="00ED6FDD">
        <w:rPr>
          <w:kern w:val="28"/>
          <w:sz w:val="28"/>
          <w:szCs w:val="28"/>
        </w:rPr>
        <w:t xml:space="preserve">. </w:t>
      </w:r>
    </w:p>
    <w:p w:rsidR="00ED6FDD" w:rsidRDefault="00BB540C"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Исполнительную власть в Республике Беларусь осуществляет Правительство - Совет Министров Республики Беларусь - центральный орган государственного управления. Правительство в своей деятельности подотчетно Президенту Республики Беларусь и ответственно перед Парламентом Республики Беларусь. Правительство слагает свои полномочия перед вновь избранным Президентом Республики Беларусь. Правительство Республики Беларусь состоит из Премьер-министра, его заместителей и министров. В состав Правительства могут входить и руководители иных республиканских органов государственного управления. Премьер-министр назначается Президентом Республики Беларусь с согласия Палаты представителей. Решение по этому вопросу принимается Палатой представителей не позднее чем в двухнедельный срок со дня внесения предложения по кандидатуре Премьер-министра. В случае двукратного отказа в даче согласия на назначение Премьер-министра Палатой представителей Президент Республики Беларусь вправе назначить исполняющего обязанности Премьер-министра, распустить Палату представителей и назначить новые выборы. Работой Правительства руководит Премьер-министр. </w:t>
      </w:r>
    </w:p>
    <w:p w:rsidR="00ED6FDD" w:rsidRDefault="00BB540C"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Премьер-министр: </w:t>
      </w:r>
    </w:p>
    <w:p w:rsidR="00ED6FDD" w:rsidRDefault="00BB540C"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 осуществляет непосредственное руководство деятельностью Правительства и несет персональную ответственность за его работу; </w:t>
      </w:r>
    </w:p>
    <w:p w:rsidR="00ED6FDD" w:rsidRDefault="00BB540C"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2) подписывает постановления Правительства; </w:t>
      </w:r>
    </w:p>
    <w:p w:rsidR="00ED6FDD" w:rsidRDefault="00BB540C"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3) в двухмесячный срок после своего назначения представляет Парламенту программу деятельности Правительства, а в случае ее отклонения представляет повторную программу деятельности Правительства в течение двух месяцев; </w:t>
      </w:r>
    </w:p>
    <w:p w:rsidR="00ED6FDD" w:rsidRDefault="00BB540C"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4) информирует Президента об основных направлениях деятельности Правительства и о всех его важнейших решениях;</w:t>
      </w:r>
    </w:p>
    <w:p w:rsidR="00BB540C" w:rsidRPr="00ED6FDD" w:rsidRDefault="00BB540C"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5) выполняет другие функции, связанные с организацией и деятельностью Правительства. Президент вправе по собственной инициативе принять решение об отставке Правительства и освободить от должности любого члена Правительства. В случае отставки или сложения полномочий Правительство Республики Беларусь по поручению Президента продолжает осуществлять свои полномочия до сформирования нового Правительства. Правительство Республики Беларусь издает постановления, имеющие обязательную силу на всей территории Республики Беларусь. Премьер-министр издает в пределах своей компетенции распоряжения</w:t>
      </w:r>
      <w:r w:rsidR="00ED6FDD">
        <w:rPr>
          <w:rFonts w:ascii="Times New Roman" w:hAnsi="Times New Roman" w:cs="Times New Roman"/>
          <w:kern w:val="28"/>
          <w:sz w:val="28"/>
          <w:szCs w:val="28"/>
        </w:rPr>
        <w:t>[</w:t>
      </w:r>
      <w:r w:rsidR="00EA112A" w:rsidRPr="00ED6FDD">
        <w:rPr>
          <w:rStyle w:val="a9"/>
          <w:rFonts w:ascii="Times New Roman" w:hAnsi="Times New Roman"/>
          <w:kern w:val="28"/>
          <w:sz w:val="28"/>
          <w:szCs w:val="28"/>
          <w:vertAlign w:val="baseline"/>
        </w:rPr>
        <w:footnoteReference w:id="2"/>
      </w:r>
      <w:r w:rsidR="00ED6FDD">
        <w:rPr>
          <w:rFonts w:ascii="Times New Roman" w:hAnsi="Times New Roman" w:cs="Times New Roman"/>
          <w:kern w:val="28"/>
          <w:sz w:val="28"/>
          <w:szCs w:val="28"/>
        </w:rPr>
        <w:t>]</w:t>
      </w:r>
      <w:r w:rsidRPr="00ED6FDD">
        <w:rPr>
          <w:rFonts w:ascii="Times New Roman" w:hAnsi="Times New Roman" w:cs="Times New Roman"/>
          <w:kern w:val="28"/>
          <w:sz w:val="28"/>
          <w:szCs w:val="28"/>
        </w:rPr>
        <w:t xml:space="preserve">.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Правовое положение Президента охватывает несколько сфер: полномочия, связанные с законодательными органами государственной власти; полномочия, связанные с исполнительными органами государственной власти; полномочия, связанные с органами судебной власти; полномочия в сфере обороны и безопасности государства; полномочия в сфере внешней политики; иные полномочия Президента Республики Беларусь. Президент Республики Беларусь: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 назначает республиканские референдумы;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2) назначает очередные и внеочередные выборы в Палату представителей, Совет Республики и местные представительные органы;</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3) распускает палаты в случаях и в порядке, предусмотренных Конституцией;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4) назначает шесть членов Центральной комиссии Республики Беларусь по выборам и проведению республиканских референдумов;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5) образует, упраздняет и реорганизует Администрацию Президента Республики Беларусь, другие органы государственного управления, а также консультативно-совещательные и иные органы при Президенте;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6) с согласия Палаты представителей назначает на должность Премьер-министра;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7) определяет структуру Правительства Республики  Беларусь, назначает на должность и освобождает от должности заместителей Премьер-министра, министров и других членов Правительства, принимает решение об отставке Правительства или его членов;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8) с согласия Совета Республики назначает на должность Председателя Конституционного Суда, Председателя Верховного Суда, Председателя Высшего Хозяйственного Суда из числа судей этих судов;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9) с согласия Совета Республики назначает на должность судей Верховного Суда, судей Высшего Хозяйственного Суда, Председателя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10) назначает шесть судей Конституционного Суда, иных судей Республики Беларусь;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11) освобождает от должности Председателя и судей Конституционного Суда, Председателя и судей Верховного Суда, Председателя и судей Высшего Хозяйственного Суда, Председателя и членов Центральной комиссии по выборам и проведению республиканских референдумов, Генерального прокурора, Председателя и членов Правления Национального банка по основаниям, предусмотренным законом, с уведомлением Совета Республики;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12) назначает на должность и освобождает от должности Председателя Комитета государственного контроля;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13) обращается с посланиями к народу Республики Беларусь о положении в государстве и об основных направлениях внутренней и внешней политики;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14) обращается с ежегодными посланиями к Парламенту, которые заслушиваются без обсуждения на заседаниях Палаты представителей и Совета Республики; имеет право участвовать в работе Парламента и его органов, выступать перед ними в любое время с речью или сообщением;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15) имеет право председательствовать на заседаниях Правительства Республики Беларусь. Следует отметить, что право Президента председательствовать на заседаниях Правительства характерно для президентских республик, в которых глава государства возглавляет одновременно исполнительную власть, а также для полупрезидентских республик;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16) назначает руководителей республиканских органов государственного управления и определяет их статус; назначает представителей Президента в Парламенте и других должностных лиц, должности которых определены в соответствии с законодательством, если иное не предусмотрено Конституцией;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17) решает вопросы о приеме в гражданство Республики Беларусь, его прекращении и предоставлении убежища;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18) устанавливает государственные праздники и праздничные дни, награждает государственными наградами, присваивает классные чины и звания;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19) осуществляет помилование осужденных;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20) ведет переговоры и подписывает международные договоры, назначает и отзывает дипломатических представителей Республики Беларусь в иностранных государствах и при международных организациях;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21) принимает верительные и отзывные грамоты аккредитованных при нем дипломатических представителей иностранных государств;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22) в случае стихийного бедствия, катастрофы, а также беспорядков, сопровождающихся насилием либо угрозой насилия со стороны группы лиц и организаций, в результате которых возникает опасность жизни и здоровью людей, территориальной целостности и существованию государства, вводит на территории Республики Беларусь или в отдельных ее местностях чрезвычайное положение с внесением в трехдневный срок принятого решения на утверждение Совета Республики;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23) в случаях, предусмотренных законодательством, вправе отложить проведение забастовки или приостановить ее, но не более чем на трехмесячный срок;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24) подписывает законы; имеет право в порядке, установленном Конституцией, возвратить закон или отдельные его положения со своими возражениями в Палату представителей;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25) имеет право отменять акты Правительства;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26) непосредственно или через создаваемые им органы осуществляет контроль за соблюдением законодательства местными органами управления и самоуправления; имеет право приостанавливать решения местных Советов депутатов и отменять решения местных исполнительных и распорядительных органов в случае несоответствия их законодательству;</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27) формирует и возглавляет Совет Безопасности Республики Беларусь; назначает на должность и освобождает от должности Государственного секретаря Совета Безопасности; </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28) является Главнокомандующим Вооруженными Силами Республики Беларусь; назначает на должности и освобождает от должностей высшее командование Вооруженных Сил;</w:t>
      </w:r>
    </w:p>
    <w:p w:rsid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 xml:space="preserve"> 29) вводит на территории Республики Беларусь в случае  военной угрозы или нападения военное положение, объявляет полную или частичную мобилизацию с внесением в трехдневный срок принятого решения на утверждение Совета Республики; </w:t>
      </w:r>
    </w:p>
    <w:p w:rsidR="00192009" w:rsidRPr="00ED6FDD" w:rsidRDefault="00192009" w:rsidP="00ED6FDD">
      <w:pPr>
        <w:pStyle w:val="HTML"/>
        <w:spacing w:line="360" w:lineRule="auto"/>
        <w:ind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30) осуществляет иные полномочия, возложенные на него Конституцией и законами.</w:t>
      </w:r>
    </w:p>
    <w:p w:rsidR="00192009" w:rsidRPr="00ED6FDD" w:rsidRDefault="00192009" w:rsidP="00ED6FDD">
      <w:pPr>
        <w:pStyle w:val="2"/>
        <w:ind w:firstLine="709"/>
        <w:rPr>
          <w:kern w:val="28"/>
          <w:sz w:val="28"/>
          <w:szCs w:val="28"/>
        </w:rPr>
      </w:pPr>
      <w:r w:rsidRPr="00ED6FDD">
        <w:rPr>
          <w:kern w:val="28"/>
          <w:sz w:val="28"/>
          <w:szCs w:val="28"/>
        </w:rPr>
        <w:t>Все эти полномочия вписываются в модель главы государства, призванного обеспечить единство государства и государственной власти в целом, устойчивое и согласованное функционирование всех органов государственной власти, а, следовательно, не могут быть оценены как чисто исполнительские. Поэтому обосновано говорить, что Президент обладает полномочиями исполнительной власти, но не входит в неё. Здесь уместна спортивная аналогия: судья не игрок на поле, но он и не за лицевой линией.</w:t>
      </w:r>
    </w:p>
    <w:p w:rsidR="00CA1E6A" w:rsidRPr="00ED6FDD" w:rsidRDefault="009519E9" w:rsidP="00ED6FDD">
      <w:pPr>
        <w:spacing w:line="360" w:lineRule="auto"/>
        <w:ind w:firstLine="709"/>
        <w:jc w:val="center"/>
        <w:rPr>
          <w:b/>
          <w:kern w:val="28"/>
          <w:sz w:val="28"/>
          <w:szCs w:val="28"/>
        </w:rPr>
      </w:pPr>
      <w:r w:rsidRPr="00ED6FDD">
        <w:rPr>
          <w:kern w:val="28"/>
          <w:sz w:val="28"/>
          <w:szCs w:val="28"/>
        </w:rPr>
        <w:br w:type="page"/>
      </w:r>
      <w:r w:rsidR="00CA1E6A" w:rsidRPr="00ED6FDD">
        <w:rPr>
          <w:b/>
          <w:kern w:val="28"/>
          <w:sz w:val="28"/>
          <w:szCs w:val="28"/>
        </w:rPr>
        <w:t>2. Понятие трудовой дисциплины. Правовое регулирование дисциплины труда</w:t>
      </w:r>
    </w:p>
    <w:p w:rsidR="00CA1E6A" w:rsidRPr="00ED6FDD" w:rsidRDefault="00CA1E6A" w:rsidP="00ED6FDD">
      <w:pPr>
        <w:spacing w:line="360" w:lineRule="auto"/>
        <w:ind w:firstLine="709"/>
        <w:jc w:val="both"/>
        <w:rPr>
          <w:kern w:val="28"/>
          <w:sz w:val="28"/>
          <w:szCs w:val="28"/>
        </w:rPr>
      </w:pPr>
    </w:p>
    <w:p w:rsidR="00011DDD" w:rsidRPr="00ED6FDD" w:rsidRDefault="00011DDD" w:rsidP="00ED6FDD">
      <w:pPr>
        <w:autoSpaceDE w:val="0"/>
        <w:autoSpaceDN w:val="0"/>
        <w:adjustRightInd w:val="0"/>
        <w:spacing w:line="360" w:lineRule="auto"/>
        <w:ind w:firstLine="709"/>
        <w:jc w:val="both"/>
        <w:rPr>
          <w:kern w:val="28"/>
          <w:sz w:val="28"/>
          <w:szCs w:val="28"/>
        </w:rPr>
      </w:pPr>
      <w:bookmarkStart w:id="0" w:name="RichViewCheckpoint0"/>
      <w:bookmarkEnd w:id="0"/>
      <w:r w:rsidRPr="00ED6FDD">
        <w:rPr>
          <w:kern w:val="28"/>
          <w:sz w:val="28"/>
          <w:szCs w:val="28"/>
        </w:rPr>
        <w:t>Трудовая дисциплина - обязательное для всех работников подчинение установленному трудовому распорядку и надлежащее выполнение своих обязанностей</w:t>
      </w:r>
      <w:r w:rsidR="00ED6FDD">
        <w:rPr>
          <w:kern w:val="28"/>
          <w:sz w:val="28"/>
          <w:szCs w:val="28"/>
        </w:rPr>
        <w:t>[</w:t>
      </w:r>
      <w:r w:rsidR="00EA112A" w:rsidRPr="00ED6FDD">
        <w:rPr>
          <w:rStyle w:val="a9"/>
          <w:kern w:val="28"/>
          <w:sz w:val="28"/>
          <w:szCs w:val="28"/>
          <w:vertAlign w:val="baseline"/>
        </w:rPr>
        <w:footnoteReference w:id="3"/>
      </w:r>
      <w:r w:rsidR="00ED6FDD">
        <w:rPr>
          <w:kern w:val="28"/>
          <w:sz w:val="28"/>
          <w:szCs w:val="28"/>
        </w:rPr>
        <w:t>]</w:t>
      </w:r>
      <w:r w:rsidRPr="00ED6FDD">
        <w:rPr>
          <w:kern w:val="28"/>
          <w:sz w:val="28"/>
          <w:szCs w:val="28"/>
        </w:rPr>
        <w:t>.</w:t>
      </w:r>
    </w:p>
    <w:p w:rsid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Дисциплина труда является предметом изучения различных наук: психологии, социологии, экономики и ряда других. Как</w:t>
      </w:r>
      <w:r w:rsidR="00011DDD" w:rsidRPr="00ED6FDD">
        <w:rPr>
          <w:kern w:val="28"/>
          <w:sz w:val="28"/>
          <w:szCs w:val="28"/>
        </w:rPr>
        <w:t xml:space="preserve"> юридическая категория</w:t>
      </w:r>
      <w:r w:rsidRPr="00ED6FDD">
        <w:rPr>
          <w:kern w:val="28"/>
          <w:sz w:val="28"/>
          <w:szCs w:val="28"/>
        </w:rPr>
        <w:t xml:space="preserve"> «дисциплина труда» выступает в четырех аспектах: </w:t>
      </w:r>
    </w:p>
    <w:p w:rsid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1) как один из основных принципов трудового права;</w:t>
      </w:r>
    </w:p>
    <w:p w:rsid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 xml:space="preserve">2) как элемент трудового правоотношения; </w:t>
      </w:r>
    </w:p>
    <w:p w:rsid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 xml:space="preserve">3) как институт особенной части трудового права; </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4) как фактическое поведение участников трудового процесса.</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 xml:space="preserve">Дисциплина труда взаимосвязана с производственной и технологической дисциплиной. Производственная дисциплина означает порядок на производстве. Она охватывает дисциплину трудовую и даже выходит за ее пределы. Кроме трудовой, в производственную дисциплину включаются обеспечение четкой и ритмичной работы организации, обеспечение работающих лиц сырьем, инструментами, материалами, работой без простоев и т.д. </w:t>
      </w:r>
      <w:r w:rsidR="00011DDD" w:rsidRPr="00ED6FDD">
        <w:rPr>
          <w:kern w:val="28"/>
          <w:sz w:val="28"/>
          <w:szCs w:val="28"/>
        </w:rPr>
        <w:t>Наниматель</w:t>
      </w:r>
      <w:r w:rsidRPr="00ED6FDD">
        <w:rPr>
          <w:kern w:val="28"/>
          <w:sz w:val="28"/>
          <w:szCs w:val="28"/>
        </w:rPr>
        <w:t xml:space="preserve"> несет ответственность за производственную дисциплину. Что же касается работников, то они отвечают лишь за нарушение трудовой дисциплины.</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 xml:space="preserve">Кроме производственной, дисциплина труда связана и с технологической дисциплиной. Она заключается в соблюдении технологических правил на производстве. Если работник нарушает технологическую дисциплину, это является производственным упущением и дает основание </w:t>
      </w:r>
      <w:r w:rsidR="00011DDD" w:rsidRPr="00ED6FDD">
        <w:rPr>
          <w:kern w:val="28"/>
          <w:sz w:val="28"/>
          <w:szCs w:val="28"/>
        </w:rPr>
        <w:t>нанимателю</w:t>
      </w:r>
      <w:r w:rsidRPr="00ED6FDD">
        <w:rPr>
          <w:kern w:val="28"/>
          <w:sz w:val="28"/>
          <w:szCs w:val="28"/>
        </w:rPr>
        <w:t xml:space="preserve"> наряду с привлечением виновного к дисциплинарной ответственности для полного или частичного лишения его премии.</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 xml:space="preserve">В организациях должны быть созданы безопасные условия труда и надлежащая охрана труда. Обязанности по обеспечению безопасных условий и охраны труда возлагаются на </w:t>
      </w:r>
      <w:r w:rsidR="00011DDD" w:rsidRPr="00ED6FDD">
        <w:rPr>
          <w:kern w:val="28"/>
          <w:sz w:val="28"/>
          <w:szCs w:val="28"/>
        </w:rPr>
        <w:t>нанимателя</w:t>
      </w:r>
      <w:r w:rsidRPr="00ED6FDD">
        <w:rPr>
          <w:kern w:val="28"/>
          <w:sz w:val="28"/>
          <w:szCs w:val="28"/>
        </w:rPr>
        <w:t>. Он же обязан предоставлять работникам работу, обусловленную трудовым договором, отвечающую требованиям охраны труда и гигиены труда, а также создавать условия, обеспечивающие участие работников в управлении организацией.</w:t>
      </w:r>
    </w:p>
    <w:p w:rsidR="009F5F5D" w:rsidRPr="00ED6FDD" w:rsidRDefault="00011DDD" w:rsidP="00ED6FDD">
      <w:pPr>
        <w:autoSpaceDE w:val="0"/>
        <w:autoSpaceDN w:val="0"/>
        <w:adjustRightInd w:val="0"/>
        <w:spacing w:line="360" w:lineRule="auto"/>
        <w:ind w:firstLine="709"/>
        <w:jc w:val="both"/>
        <w:rPr>
          <w:kern w:val="28"/>
          <w:sz w:val="28"/>
          <w:szCs w:val="28"/>
        </w:rPr>
      </w:pPr>
      <w:r w:rsidRPr="00ED6FDD">
        <w:rPr>
          <w:kern w:val="28"/>
          <w:sz w:val="28"/>
          <w:szCs w:val="28"/>
        </w:rPr>
        <w:t>Наниматель</w:t>
      </w:r>
      <w:r w:rsidR="009F5F5D" w:rsidRPr="00ED6FDD">
        <w:rPr>
          <w:kern w:val="28"/>
          <w:sz w:val="28"/>
          <w:szCs w:val="28"/>
        </w:rPr>
        <w:t xml:space="preserve"> должен стимулировать труд, поощрять работников за </w:t>
      </w:r>
      <w:r w:rsidRPr="00ED6FDD">
        <w:rPr>
          <w:kern w:val="28"/>
          <w:sz w:val="28"/>
          <w:szCs w:val="28"/>
        </w:rPr>
        <w:t>добросовестный</w:t>
      </w:r>
      <w:r w:rsidR="009F5F5D" w:rsidRPr="00ED6FDD">
        <w:rPr>
          <w:kern w:val="28"/>
          <w:sz w:val="28"/>
          <w:szCs w:val="28"/>
        </w:rPr>
        <w:t xml:space="preserve"> труд, успехи в работе. По отношению к отдельным недобросовестным работникам следует применять принуждение. Оно должно выражаться в применении к нарушителям трудовой дисциплины мер дисциплинарного воздействия.</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Работники должны сознательно относиться к своим обязанностям. Надо сказать, что большинство из них понимают необходимость соблюдения дисциплины труда.</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Трудовой кодекс предусматривает для всех работников обязательное подчинение правилам поведения, предусмотренным, законами, коллективным договором, соглашением, трудовым договором, локальными нормативными актами организаций.</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 xml:space="preserve">Работник, состоящий в трудовых отношениях, </w:t>
      </w:r>
      <w:r w:rsidR="001E024F" w:rsidRPr="00ED6FDD">
        <w:rPr>
          <w:kern w:val="28"/>
          <w:sz w:val="28"/>
          <w:szCs w:val="28"/>
        </w:rPr>
        <w:t>обязан,</w:t>
      </w:r>
      <w:r w:rsidRPr="00ED6FDD">
        <w:rPr>
          <w:kern w:val="28"/>
          <w:sz w:val="28"/>
          <w:szCs w:val="28"/>
        </w:rPr>
        <w:t xml:space="preserve"> прежде </w:t>
      </w:r>
      <w:r w:rsidR="001E024F" w:rsidRPr="00ED6FDD">
        <w:rPr>
          <w:kern w:val="28"/>
          <w:sz w:val="28"/>
          <w:szCs w:val="28"/>
        </w:rPr>
        <w:t>всего,</w:t>
      </w:r>
      <w:r w:rsidRPr="00ED6FDD">
        <w:rPr>
          <w:kern w:val="28"/>
          <w:sz w:val="28"/>
          <w:szCs w:val="28"/>
        </w:rPr>
        <w:t xml:space="preserve"> добросовестно исполнять свои трудовые обязанности; соблюдать правила внутреннего трудового распорядка организации, трудовую дисциплину, выполнять установленные нормы труда; выполнять требования по охране труда и </w:t>
      </w:r>
      <w:r w:rsidR="001E024F" w:rsidRPr="00ED6FDD">
        <w:rPr>
          <w:kern w:val="28"/>
          <w:sz w:val="28"/>
          <w:szCs w:val="28"/>
        </w:rPr>
        <w:t>обеспечению</w:t>
      </w:r>
      <w:r w:rsidRPr="00ED6FDD">
        <w:rPr>
          <w:kern w:val="28"/>
          <w:sz w:val="28"/>
          <w:szCs w:val="28"/>
        </w:rPr>
        <w:t xml:space="preserve"> его безопасности, бережно относиться к имуществу работодателя и других работников.</w:t>
      </w:r>
      <w:r w:rsidR="001E024F" w:rsidRPr="00ED6FDD">
        <w:rPr>
          <w:kern w:val="28"/>
          <w:sz w:val="28"/>
          <w:szCs w:val="28"/>
        </w:rPr>
        <w:t xml:space="preserve"> </w:t>
      </w:r>
      <w:r w:rsidRPr="00ED6FDD">
        <w:rPr>
          <w:kern w:val="28"/>
          <w:sz w:val="28"/>
          <w:szCs w:val="28"/>
        </w:rPr>
        <w:t>В нашей стране трудовой распорядок в организациях определяется правилами внутреннего трудового распорядка.</w:t>
      </w:r>
    </w:p>
    <w:p w:rsidR="009F5F5D" w:rsidRPr="00ED6FDD" w:rsidRDefault="001E024F" w:rsidP="00ED6FDD">
      <w:pPr>
        <w:autoSpaceDE w:val="0"/>
        <w:autoSpaceDN w:val="0"/>
        <w:adjustRightInd w:val="0"/>
        <w:spacing w:line="360" w:lineRule="auto"/>
        <w:ind w:firstLine="709"/>
        <w:jc w:val="both"/>
        <w:rPr>
          <w:kern w:val="28"/>
          <w:sz w:val="28"/>
          <w:szCs w:val="28"/>
        </w:rPr>
      </w:pPr>
      <w:r w:rsidRPr="00ED6FDD">
        <w:rPr>
          <w:kern w:val="28"/>
          <w:sz w:val="28"/>
          <w:szCs w:val="28"/>
        </w:rPr>
        <w:t>П</w:t>
      </w:r>
      <w:r w:rsidR="009F5F5D" w:rsidRPr="00ED6FDD">
        <w:rPr>
          <w:kern w:val="28"/>
          <w:sz w:val="28"/>
          <w:szCs w:val="28"/>
        </w:rPr>
        <w:t>равила внутреннего трудового распорядка являются локальным нормативным актом организации. Они регламентируют порядок приема и увольнения работников, права и обязанности сторон трудового договора, режим работы и время отдыха, применяемые к работникам меры поощрения, взыскания и др. Правила внутреннего трудового распорядка имеют целью обеспечить рациональное использование каждым работником рабочего времени, повышение производительности труда.</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Обычно правила внутреннего трудового распорядка содержат следующие разделы:</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1) общие положения (о действии правил);</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2) порядок приема и увольнения работников,</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3) рабочее время (режим работы) и время отдыха;</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4) основные обязанности работников;</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5) основные обязанности работодателя;</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6) поощрения за успехи в работе;</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7) ответственность за нарушение трудовой дисциплины.</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Правила распространяются на всех работников.</w:t>
      </w:r>
    </w:p>
    <w:p w:rsidR="001E024F"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В отдельных отраслях экономики для отдельных категорий работников действуют уставы и положения о дисциплине, которые утверждаются Правительством Р</w:t>
      </w:r>
      <w:r w:rsidR="001E024F" w:rsidRPr="00ED6FDD">
        <w:rPr>
          <w:kern w:val="28"/>
          <w:sz w:val="28"/>
          <w:szCs w:val="28"/>
        </w:rPr>
        <w:t>еспублики Беларусь.</w:t>
      </w:r>
    </w:p>
    <w:p w:rsidR="009F5F5D" w:rsidRPr="00ED6FDD" w:rsidRDefault="009F5F5D" w:rsidP="00ED6FDD">
      <w:pPr>
        <w:autoSpaceDE w:val="0"/>
        <w:autoSpaceDN w:val="0"/>
        <w:adjustRightInd w:val="0"/>
        <w:spacing w:line="360" w:lineRule="auto"/>
        <w:ind w:firstLine="709"/>
        <w:jc w:val="both"/>
        <w:rPr>
          <w:kern w:val="28"/>
          <w:sz w:val="28"/>
          <w:szCs w:val="28"/>
        </w:rPr>
      </w:pPr>
      <w:r w:rsidRPr="00ED6FDD">
        <w:rPr>
          <w:kern w:val="28"/>
          <w:sz w:val="28"/>
          <w:szCs w:val="28"/>
        </w:rPr>
        <w:t>Следует знать, что, как правило, положения и уставы о дисциплине не распространяются на всех работников, а применяются только к отдельным категориям, предусмотренным в этих актах. В отношении тех работников, которые не подпадают под действие уставов или положений о дисциплине, распространяются правила внутреннего трудового распорядка в полном объеме.</w:t>
      </w:r>
      <w:r w:rsidR="001E024F" w:rsidRPr="00ED6FDD">
        <w:rPr>
          <w:kern w:val="28"/>
          <w:sz w:val="28"/>
          <w:szCs w:val="28"/>
        </w:rPr>
        <w:t xml:space="preserve"> </w:t>
      </w:r>
      <w:r w:rsidRPr="00ED6FDD">
        <w:rPr>
          <w:kern w:val="28"/>
          <w:sz w:val="28"/>
          <w:szCs w:val="28"/>
        </w:rPr>
        <w:t xml:space="preserve">Положения и уставы о дисциплине обязательны для всех работников, которые попадают под их действие. Сами </w:t>
      </w:r>
      <w:r w:rsidR="001E024F" w:rsidRPr="00ED6FDD">
        <w:rPr>
          <w:kern w:val="28"/>
          <w:sz w:val="28"/>
          <w:szCs w:val="28"/>
        </w:rPr>
        <w:t>наниматели</w:t>
      </w:r>
      <w:r w:rsidRPr="00ED6FDD">
        <w:rPr>
          <w:kern w:val="28"/>
          <w:sz w:val="28"/>
          <w:szCs w:val="28"/>
        </w:rPr>
        <w:t xml:space="preserve"> не имеют права вносить в них дополнения и изменения.</w:t>
      </w:r>
      <w:r w:rsidR="001E024F" w:rsidRPr="00ED6FDD">
        <w:rPr>
          <w:kern w:val="28"/>
          <w:sz w:val="28"/>
          <w:szCs w:val="28"/>
        </w:rPr>
        <w:t xml:space="preserve"> </w:t>
      </w:r>
      <w:r w:rsidRPr="00ED6FDD">
        <w:rPr>
          <w:kern w:val="28"/>
          <w:sz w:val="28"/>
          <w:szCs w:val="28"/>
        </w:rPr>
        <w:t>Одна из отличительных особенностей этих актов – наличие в них более строгих, чем для остальных работников, мер взыскания.</w:t>
      </w:r>
    </w:p>
    <w:p w:rsidR="00CA1E6A" w:rsidRPr="00ED6FDD" w:rsidRDefault="00CA1E6A" w:rsidP="00ED6FDD">
      <w:pPr>
        <w:spacing w:line="360" w:lineRule="auto"/>
        <w:ind w:firstLine="709"/>
        <w:jc w:val="both"/>
        <w:rPr>
          <w:kern w:val="28"/>
          <w:sz w:val="28"/>
          <w:szCs w:val="28"/>
        </w:rPr>
      </w:pPr>
    </w:p>
    <w:p w:rsidR="009F5F5D" w:rsidRPr="00ED6FDD" w:rsidRDefault="005B753B" w:rsidP="00ED6FDD">
      <w:pPr>
        <w:spacing w:line="360" w:lineRule="auto"/>
        <w:ind w:firstLine="709"/>
        <w:jc w:val="center"/>
        <w:rPr>
          <w:b/>
          <w:kern w:val="28"/>
          <w:sz w:val="28"/>
          <w:szCs w:val="28"/>
        </w:rPr>
      </w:pPr>
      <w:r w:rsidRPr="00ED6FDD">
        <w:rPr>
          <w:snapToGrid w:val="0"/>
          <w:sz w:val="28"/>
        </w:rPr>
        <w:br w:type="page"/>
      </w:r>
      <w:r w:rsidR="009F5F5D" w:rsidRPr="00ED6FDD">
        <w:rPr>
          <w:b/>
          <w:kern w:val="28"/>
          <w:sz w:val="28"/>
          <w:szCs w:val="28"/>
        </w:rPr>
        <w:t>3. Задача</w:t>
      </w:r>
    </w:p>
    <w:p w:rsidR="009F5F5D" w:rsidRPr="00ED6FDD" w:rsidRDefault="009F5F5D" w:rsidP="00ED6FDD">
      <w:pPr>
        <w:shd w:val="clear" w:color="auto" w:fill="FFFFFF"/>
        <w:spacing w:line="360" w:lineRule="auto"/>
        <w:ind w:firstLine="709"/>
        <w:jc w:val="both"/>
        <w:rPr>
          <w:snapToGrid w:val="0"/>
          <w:kern w:val="28"/>
          <w:sz w:val="28"/>
          <w:szCs w:val="28"/>
        </w:rPr>
      </w:pPr>
    </w:p>
    <w:p w:rsidR="009F5F5D" w:rsidRPr="00ED6FDD" w:rsidRDefault="003419BA" w:rsidP="00ED6FDD">
      <w:pPr>
        <w:shd w:val="clear" w:color="auto" w:fill="FFFFFF"/>
        <w:spacing w:line="360" w:lineRule="auto"/>
        <w:ind w:firstLine="709"/>
        <w:jc w:val="both"/>
        <w:rPr>
          <w:snapToGrid w:val="0"/>
          <w:kern w:val="28"/>
          <w:sz w:val="28"/>
          <w:szCs w:val="28"/>
        </w:rPr>
      </w:pPr>
      <w:r w:rsidRPr="00ED6FDD">
        <w:rPr>
          <w:snapToGrid w:val="0"/>
          <w:kern w:val="28"/>
          <w:sz w:val="28"/>
          <w:szCs w:val="28"/>
        </w:rPr>
        <w:t>Уклонение от призыва на военную службу, совершенное путем умышленного причинения себе телесных повреждений, либо симуляцией болезни, либо подлога документов или иного обмана – наказывается ограничением свободы сроком до 5 лет или лишением свободы на тот же срок. Статья 435 ч. 2 Уголовного кодекса Республики Беларусь. Определите структуру правовой нормы.</w:t>
      </w:r>
    </w:p>
    <w:p w:rsidR="003419BA" w:rsidRPr="00ED6FDD" w:rsidRDefault="003419BA" w:rsidP="00ED6FDD">
      <w:pPr>
        <w:shd w:val="clear" w:color="auto" w:fill="FFFFFF"/>
        <w:spacing w:line="360" w:lineRule="auto"/>
        <w:ind w:firstLine="709"/>
        <w:jc w:val="both"/>
        <w:rPr>
          <w:snapToGrid w:val="0"/>
          <w:kern w:val="28"/>
          <w:sz w:val="28"/>
          <w:szCs w:val="28"/>
        </w:rPr>
      </w:pPr>
      <w:r w:rsidRPr="00ED6FDD">
        <w:rPr>
          <w:snapToGrid w:val="0"/>
          <w:kern w:val="28"/>
          <w:sz w:val="28"/>
          <w:szCs w:val="28"/>
        </w:rPr>
        <w:t>Решение задачи</w:t>
      </w:r>
    </w:p>
    <w:p w:rsidR="00A304F2" w:rsidRPr="00ED6FDD" w:rsidRDefault="001E024F" w:rsidP="00ED6FDD">
      <w:pPr>
        <w:spacing w:line="360" w:lineRule="auto"/>
        <w:ind w:firstLine="709"/>
        <w:jc w:val="both"/>
        <w:rPr>
          <w:kern w:val="28"/>
          <w:sz w:val="28"/>
          <w:szCs w:val="28"/>
        </w:rPr>
      </w:pPr>
      <w:r w:rsidRPr="00ED6FDD">
        <w:rPr>
          <w:kern w:val="28"/>
          <w:sz w:val="28"/>
          <w:szCs w:val="28"/>
        </w:rPr>
        <w:t>Р</w:t>
      </w:r>
      <w:r w:rsidR="00A304F2" w:rsidRPr="00ED6FDD">
        <w:rPr>
          <w:kern w:val="28"/>
          <w:sz w:val="28"/>
          <w:szCs w:val="28"/>
        </w:rPr>
        <w:t>одовой и видовой объекты преступлени</w:t>
      </w:r>
      <w:r w:rsidR="003419BA" w:rsidRPr="00ED6FDD">
        <w:rPr>
          <w:kern w:val="28"/>
          <w:sz w:val="28"/>
          <w:szCs w:val="28"/>
        </w:rPr>
        <w:t>я</w:t>
      </w:r>
      <w:r w:rsidR="00A304F2" w:rsidRPr="00ED6FDD">
        <w:rPr>
          <w:kern w:val="28"/>
          <w:sz w:val="28"/>
          <w:szCs w:val="28"/>
        </w:rPr>
        <w:t xml:space="preserve"> совпадают </w:t>
      </w:r>
      <w:r w:rsidRPr="00ED6FDD">
        <w:rPr>
          <w:kern w:val="28"/>
          <w:sz w:val="28"/>
          <w:szCs w:val="28"/>
        </w:rPr>
        <w:t>-</w:t>
      </w:r>
      <w:r w:rsidR="00A304F2" w:rsidRPr="00ED6FDD">
        <w:rPr>
          <w:kern w:val="28"/>
          <w:sz w:val="28"/>
          <w:szCs w:val="28"/>
        </w:rPr>
        <w:t xml:space="preserve"> это установленный порядок прохождения военной службы. Этот порядок имеет строгую правовую регламентацию: Конституция Р</w:t>
      </w:r>
      <w:r w:rsidRPr="00ED6FDD">
        <w:rPr>
          <w:kern w:val="28"/>
          <w:sz w:val="28"/>
          <w:szCs w:val="28"/>
        </w:rPr>
        <w:t>еспублики Беларусь</w:t>
      </w:r>
      <w:r w:rsidR="00A304F2" w:rsidRPr="00ED6FDD">
        <w:rPr>
          <w:kern w:val="28"/>
          <w:sz w:val="28"/>
          <w:szCs w:val="28"/>
        </w:rPr>
        <w:t>, закон «О воинской обязанности и военной службе»</w:t>
      </w:r>
      <w:r w:rsidRPr="00ED6FDD">
        <w:rPr>
          <w:kern w:val="28"/>
          <w:sz w:val="28"/>
          <w:szCs w:val="28"/>
        </w:rPr>
        <w:t>,</w:t>
      </w:r>
      <w:r w:rsidR="00A304F2" w:rsidRPr="00ED6FDD">
        <w:rPr>
          <w:kern w:val="28"/>
          <w:sz w:val="28"/>
          <w:szCs w:val="28"/>
        </w:rPr>
        <w:t xml:space="preserve"> общевоинские уставы Вооруженных Сил Р</w:t>
      </w:r>
      <w:r w:rsidRPr="00ED6FDD">
        <w:rPr>
          <w:kern w:val="28"/>
          <w:sz w:val="28"/>
          <w:szCs w:val="28"/>
        </w:rPr>
        <w:t>еспублики Беларусь</w:t>
      </w:r>
      <w:r w:rsidR="00A304F2" w:rsidRPr="00ED6FDD">
        <w:rPr>
          <w:kern w:val="28"/>
          <w:sz w:val="28"/>
          <w:szCs w:val="28"/>
        </w:rPr>
        <w:t>, соответствующие наставления, инструкции.</w:t>
      </w:r>
    </w:p>
    <w:p w:rsidR="00A304F2" w:rsidRPr="00ED6FDD" w:rsidRDefault="00A304F2" w:rsidP="00ED6FDD">
      <w:pPr>
        <w:spacing w:line="360" w:lineRule="auto"/>
        <w:ind w:firstLine="709"/>
        <w:jc w:val="both"/>
        <w:rPr>
          <w:kern w:val="28"/>
          <w:sz w:val="28"/>
          <w:szCs w:val="28"/>
        </w:rPr>
      </w:pPr>
      <w:r w:rsidRPr="00ED6FDD">
        <w:rPr>
          <w:kern w:val="28"/>
          <w:sz w:val="28"/>
          <w:szCs w:val="28"/>
        </w:rPr>
        <w:t>Непосредственн</w:t>
      </w:r>
      <w:r w:rsidR="003419BA" w:rsidRPr="00ED6FDD">
        <w:rPr>
          <w:kern w:val="28"/>
          <w:sz w:val="28"/>
          <w:szCs w:val="28"/>
        </w:rPr>
        <w:t>ый</w:t>
      </w:r>
      <w:r w:rsidRPr="00ED6FDD">
        <w:rPr>
          <w:kern w:val="28"/>
          <w:sz w:val="28"/>
          <w:szCs w:val="28"/>
        </w:rPr>
        <w:t xml:space="preserve"> объект преступлени</w:t>
      </w:r>
      <w:r w:rsidR="003419BA" w:rsidRPr="00ED6FDD">
        <w:rPr>
          <w:kern w:val="28"/>
          <w:sz w:val="28"/>
          <w:szCs w:val="28"/>
        </w:rPr>
        <w:t>я связан</w:t>
      </w:r>
      <w:r w:rsidRPr="00ED6FDD">
        <w:rPr>
          <w:kern w:val="28"/>
          <w:sz w:val="28"/>
          <w:szCs w:val="28"/>
        </w:rPr>
        <w:t xml:space="preserve"> со спецификой прохождения военной службы</w:t>
      </w:r>
      <w:r w:rsidR="003419BA" w:rsidRPr="00ED6FDD">
        <w:rPr>
          <w:kern w:val="28"/>
          <w:sz w:val="28"/>
          <w:szCs w:val="28"/>
        </w:rPr>
        <w:t xml:space="preserve"> - </w:t>
      </w:r>
      <w:r w:rsidRPr="00ED6FDD">
        <w:rPr>
          <w:kern w:val="28"/>
          <w:sz w:val="28"/>
          <w:szCs w:val="28"/>
        </w:rPr>
        <w:t>посягательств</w:t>
      </w:r>
      <w:r w:rsidR="003419BA" w:rsidRPr="00ED6FDD">
        <w:rPr>
          <w:kern w:val="28"/>
          <w:sz w:val="28"/>
          <w:szCs w:val="28"/>
        </w:rPr>
        <w:t>о</w:t>
      </w:r>
      <w:r w:rsidRPr="00ED6FDD">
        <w:rPr>
          <w:kern w:val="28"/>
          <w:sz w:val="28"/>
          <w:szCs w:val="28"/>
        </w:rPr>
        <w:t xml:space="preserve"> на конституционную обязанность несе</w:t>
      </w:r>
      <w:r w:rsidR="003419BA" w:rsidRPr="00ED6FDD">
        <w:rPr>
          <w:kern w:val="28"/>
          <w:sz w:val="28"/>
          <w:szCs w:val="28"/>
        </w:rPr>
        <w:t>ния военной службы.</w:t>
      </w:r>
    </w:p>
    <w:p w:rsidR="003419BA" w:rsidRPr="00ED6FDD" w:rsidRDefault="00A304F2" w:rsidP="00ED6FDD">
      <w:pPr>
        <w:spacing w:line="360" w:lineRule="auto"/>
        <w:ind w:firstLine="709"/>
        <w:jc w:val="both"/>
        <w:rPr>
          <w:kern w:val="28"/>
          <w:sz w:val="28"/>
          <w:szCs w:val="28"/>
        </w:rPr>
      </w:pPr>
      <w:r w:rsidRPr="00ED6FDD">
        <w:rPr>
          <w:kern w:val="28"/>
          <w:sz w:val="28"/>
          <w:szCs w:val="28"/>
        </w:rPr>
        <w:t>Состав преступлени</w:t>
      </w:r>
      <w:r w:rsidR="003419BA" w:rsidRPr="00ED6FDD">
        <w:rPr>
          <w:kern w:val="28"/>
          <w:sz w:val="28"/>
          <w:szCs w:val="28"/>
        </w:rPr>
        <w:t>я</w:t>
      </w:r>
      <w:r w:rsidRPr="00ED6FDD">
        <w:rPr>
          <w:kern w:val="28"/>
          <w:sz w:val="28"/>
          <w:szCs w:val="28"/>
        </w:rPr>
        <w:t xml:space="preserve"> против военной службы материальны</w:t>
      </w:r>
      <w:r w:rsidR="003419BA" w:rsidRPr="00ED6FDD">
        <w:rPr>
          <w:kern w:val="28"/>
          <w:sz w:val="28"/>
          <w:szCs w:val="28"/>
        </w:rPr>
        <w:t>й.</w:t>
      </w:r>
    </w:p>
    <w:p w:rsidR="00FF69DE" w:rsidRPr="00ED6FDD" w:rsidRDefault="00A304F2" w:rsidP="00ED6FDD">
      <w:pPr>
        <w:spacing w:line="360" w:lineRule="auto"/>
        <w:ind w:firstLine="709"/>
        <w:jc w:val="both"/>
        <w:rPr>
          <w:kern w:val="28"/>
          <w:sz w:val="28"/>
          <w:szCs w:val="28"/>
        </w:rPr>
      </w:pPr>
      <w:r w:rsidRPr="00ED6FDD">
        <w:rPr>
          <w:kern w:val="28"/>
          <w:sz w:val="28"/>
          <w:szCs w:val="28"/>
        </w:rPr>
        <w:t>Объективную сторону преступлени</w:t>
      </w:r>
      <w:r w:rsidR="003419BA" w:rsidRPr="00ED6FDD">
        <w:rPr>
          <w:kern w:val="28"/>
          <w:sz w:val="28"/>
          <w:szCs w:val="28"/>
        </w:rPr>
        <w:t>я</w:t>
      </w:r>
      <w:r w:rsidRPr="00ED6FDD">
        <w:rPr>
          <w:kern w:val="28"/>
          <w:sz w:val="28"/>
          <w:szCs w:val="28"/>
        </w:rPr>
        <w:t xml:space="preserve"> характеризует установленный законом признак — время совершения деяния: время прохожде</w:t>
      </w:r>
      <w:r w:rsidR="00FF69DE" w:rsidRPr="00ED6FDD">
        <w:rPr>
          <w:kern w:val="28"/>
          <w:sz w:val="28"/>
          <w:szCs w:val="28"/>
        </w:rPr>
        <w:t>ния службы</w:t>
      </w:r>
      <w:r w:rsidRPr="00ED6FDD">
        <w:rPr>
          <w:kern w:val="28"/>
          <w:sz w:val="28"/>
          <w:szCs w:val="28"/>
        </w:rPr>
        <w:t>.</w:t>
      </w:r>
    </w:p>
    <w:p w:rsidR="00A304F2" w:rsidRPr="00ED6FDD" w:rsidRDefault="00A304F2" w:rsidP="00ED6FDD">
      <w:pPr>
        <w:spacing w:line="360" w:lineRule="auto"/>
        <w:ind w:firstLine="709"/>
        <w:jc w:val="both"/>
        <w:rPr>
          <w:kern w:val="28"/>
          <w:sz w:val="28"/>
          <w:szCs w:val="28"/>
        </w:rPr>
      </w:pPr>
      <w:r w:rsidRPr="00ED6FDD">
        <w:rPr>
          <w:kern w:val="28"/>
          <w:sz w:val="28"/>
          <w:szCs w:val="28"/>
        </w:rPr>
        <w:t>Субъективную сторону преступлени</w:t>
      </w:r>
      <w:r w:rsidR="00FF69DE" w:rsidRPr="00ED6FDD">
        <w:rPr>
          <w:kern w:val="28"/>
          <w:sz w:val="28"/>
          <w:szCs w:val="28"/>
        </w:rPr>
        <w:t>я</w:t>
      </w:r>
      <w:r w:rsidR="00EA112A" w:rsidRPr="00ED6FDD">
        <w:rPr>
          <w:kern w:val="28"/>
          <w:sz w:val="28"/>
          <w:szCs w:val="28"/>
        </w:rPr>
        <w:t>,</w:t>
      </w:r>
      <w:r w:rsidRPr="00ED6FDD">
        <w:rPr>
          <w:kern w:val="28"/>
          <w:sz w:val="28"/>
          <w:szCs w:val="28"/>
        </w:rPr>
        <w:t xml:space="preserve"> характеризует умышленная форма вины.</w:t>
      </w:r>
    </w:p>
    <w:p w:rsidR="00A304F2" w:rsidRPr="00ED6FDD" w:rsidRDefault="00A304F2" w:rsidP="00ED6FDD">
      <w:pPr>
        <w:spacing w:line="360" w:lineRule="auto"/>
        <w:ind w:firstLine="709"/>
        <w:jc w:val="both"/>
        <w:rPr>
          <w:kern w:val="28"/>
          <w:sz w:val="28"/>
          <w:szCs w:val="28"/>
        </w:rPr>
      </w:pPr>
      <w:r w:rsidRPr="00ED6FDD">
        <w:rPr>
          <w:kern w:val="28"/>
          <w:sz w:val="28"/>
          <w:szCs w:val="28"/>
        </w:rPr>
        <w:t>Субъект преступлений</w:t>
      </w:r>
      <w:r w:rsidR="00FF69DE" w:rsidRPr="00ED6FDD">
        <w:rPr>
          <w:kern w:val="28"/>
          <w:sz w:val="28"/>
          <w:szCs w:val="28"/>
        </w:rPr>
        <w:t xml:space="preserve"> -</w:t>
      </w:r>
      <w:r w:rsidRPr="00ED6FDD">
        <w:rPr>
          <w:kern w:val="28"/>
          <w:sz w:val="28"/>
          <w:szCs w:val="28"/>
        </w:rPr>
        <w:t xml:space="preserve"> это военнослужащие, проходящие военную службу по призыву либо по контракту.</w:t>
      </w:r>
    </w:p>
    <w:p w:rsidR="005B753B" w:rsidRPr="00ED6FDD" w:rsidRDefault="009F5F5D" w:rsidP="00ED6FDD">
      <w:pPr>
        <w:shd w:val="clear" w:color="auto" w:fill="FFFFFF"/>
        <w:spacing w:line="360" w:lineRule="auto"/>
        <w:ind w:firstLine="709"/>
        <w:jc w:val="center"/>
        <w:rPr>
          <w:b/>
          <w:kern w:val="28"/>
          <w:sz w:val="28"/>
          <w:szCs w:val="28"/>
        </w:rPr>
      </w:pPr>
      <w:r w:rsidRPr="00ED6FDD">
        <w:rPr>
          <w:snapToGrid w:val="0"/>
          <w:sz w:val="28"/>
        </w:rPr>
        <w:br w:type="page"/>
      </w:r>
      <w:r w:rsidR="00FF69DE" w:rsidRPr="00ED6FDD">
        <w:rPr>
          <w:b/>
          <w:snapToGrid w:val="0"/>
          <w:sz w:val="28"/>
        </w:rPr>
        <w:t>Список использованных источников</w:t>
      </w:r>
    </w:p>
    <w:p w:rsidR="005B753B" w:rsidRPr="00ED6FDD" w:rsidRDefault="005B753B" w:rsidP="00ED6FDD">
      <w:pPr>
        <w:shd w:val="clear" w:color="auto" w:fill="FFFFFF"/>
        <w:spacing w:line="360" w:lineRule="auto"/>
        <w:ind w:firstLine="709"/>
        <w:jc w:val="both"/>
        <w:rPr>
          <w:kern w:val="28"/>
          <w:sz w:val="28"/>
          <w:szCs w:val="28"/>
        </w:rPr>
      </w:pPr>
    </w:p>
    <w:p w:rsidR="005B753B" w:rsidRPr="00ED6FDD" w:rsidRDefault="005B753B" w:rsidP="00ED6FDD">
      <w:pPr>
        <w:pStyle w:val="HTML"/>
        <w:numPr>
          <w:ilvl w:val="0"/>
          <w:numId w:val="15"/>
        </w:numPr>
        <w:spacing w:line="360" w:lineRule="auto"/>
        <w:ind w:left="0"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FF69DE" w:rsidRPr="00ED6FDD" w:rsidRDefault="00FF69DE" w:rsidP="00ED6FDD">
      <w:pPr>
        <w:numPr>
          <w:ilvl w:val="0"/>
          <w:numId w:val="15"/>
        </w:numPr>
        <w:overflowPunct w:val="0"/>
        <w:autoSpaceDE w:val="0"/>
        <w:autoSpaceDN w:val="0"/>
        <w:adjustRightInd w:val="0"/>
        <w:spacing w:line="360" w:lineRule="auto"/>
        <w:ind w:left="0" w:firstLine="709"/>
        <w:jc w:val="both"/>
        <w:rPr>
          <w:sz w:val="28"/>
          <w:szCs w:val="28"/>
        </w:rPr>
      </w:pPr>
      <w:r w:rsidRPr="00ED6FDD">
        <w:rPr>
          <w:sz w:val="28"/>
          <w:szCs w:val="28"/>
        </w:rPr>
        <w:t>Уголовный кодекс Республики Беларусь. Принят Палатой представителей 2 июня 1999 года. Одобрен Советом Республики 24 июня 1999 года - Мн.: Амалфея, 2003. - 290с.</w:t>
      </w:r>
    </w:p>
    <w:p w:rsidR="005B753B" w:rsidRPr="00ED6FDD" w:rsidRDefault="005B753B" w:rsidP="00ED6FDD">
      <w:pPr>
        <w:pStyle w:val="HTML"/>
        <w:numPr>
          <w:ilvl w:val="0"/>
          <w:numId w:val="15"/>
        </w:numPr>
        <w:spacing w:line="360" w:lineRule="auto"/>
        <w:ind w:left="0"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Василевич Г.А. Конституционное право Республики Беларусь: Учебник. – Мн.: Книжный дом; Интерпрессервис, 2003. – 882с.</w:t>
      </w:r>
    </w:p>
    <w:p w:rsidR="00EA112A" w:rsidRPr="00ED6FDD" w:rsidRDefault="00EA112A" w:rsidP="00ED6FDD">
      <w:pPr>
        <w:numPr>
          <w:ilvl w:val="0"/>
          <w:numId w:val="15"/>
        </w:numPr>
        <w:overflowPunct w:val="0"/>
        <w:autoSpaceDE w:val="0"/>
        <w:autoSpaceDN w:val="0"/>
        <w:adjustRightInd w:val="0"/>
        <w:spacing w:line="360" w:lineRule="auto"/>
        <w:ind w:left="0" w:firstLine="709"/>
        <w:jc w:val="both"/>
        <w:rPr>
          <w:sz w:val="28"/>
          <w:szCs w:val="28"/>
        </w:rPr>
      </w:pPr>
      <w:r w:rsidRPr="00ED6FDD">
        <w:rPr>
          <w:kern w:val="28"/>
          <w:sz w:val="28"/>
          <w:szCs w:val="28"/>
        </w:rPr>
        <w:t>Комментарий к Трудовому кодексу Республики Беларусь. Под ред. Василевича Г. А. Издательство Амалфея. – 2003. – 1120с.</w:t>
      </w:r>
    </w:p>
    <w:p w:rsidR="005B753B" w:rsidRPr="00ED6FDD" w:rsidRDefault="005B753B" w:rsidP="00ED6FDD">
      <w:pPr>
        <w:pStyle w:val="HTML"/>
        <w:numPr>
          <w:ilvl w:val="0"/>
          <w:numId w:val="15"/>
        </w:numPr>
        <w:spacing w:line="360" w:lineRule="auto"/>
        <w:ind w:left="0" w:firstLine="709"/>
        <w:jc w:val="both"/>
        <w:rPr>
          <w:rFonts w:ascii="Times New Roman" w:hAnsi="Times New Roman" w:cs="Times New Roman"/>
          <w:kern w:val="28"/>
          <w:sz w:val="28"/>
          <w:szCs w:val="28"/>
        </w:rPr>
      </w:pPr>
      <w:r w:rsidRPr="00ED6FDD">
        <w:rPr>
          <w:rFonts w:ascii="Times New Roman" w:hAnsi="Times New Roman" w:cs="Times New Roman"/>
          <w:kern w:val="28"/>
          <w:sz w:val="28"/>
          <w:szCs w:val="28"/>
        </w:rPr>
        <w:t>Основы государства и права: Учебное пособие для поступающих в юридические вузы / Под ред. члена - корреспондента РАН О. Е. Кутафина. - 8-е изд., перераб. и доп. - М.: Юрист, 2001. - 447.</w:t>
      </w:r>
    </w:p>
    <w:p w:rsidR="00ED6FDD" w:rsidRPr="00ED6FDD" w:rsidRDefault="00EA112A" w:rsidP="00ED6FDD">
      <w:pPr>
        <w:numPr>
          <w:ilvl w:val="0"/>
          <w:numId w:val="15"/>
        </w:numPr>
        <w:spacing w:line="360" w:lineRule="auto"/>
        <w:ind w:left="0" w:firstLine="709"/>
        <w:jc w:val="both"/>
        <w:rPr>
          <w:kern w:val="28"/>
          <w:sz w:val="28"/>
        </w:rPr>
      </w:pPr>
      <w:r w:rsidRPr="00ED6FDD">
        <w:rPr>
          <w:sz w:val="28"/>
          <w:szCs w:val="28"/>
        </w:rPr>
        <w:t>Трудовое право: Учебник / В. И. Семенков, В. Н. Артемова, Г. А. Василевич и др.; Под общ. ред. Семенкова В. И. - Мн.; Амалфея, 1999. - 592 с.</w:t>
      </w:r>
      <w:bookmarkStart w:id="1" w:name="_GoBack"/>
      <w:bookmarkEnd w:id="1"/>
    </w:p>
    <w:sectPr w:rsidR="00ED6FDD" w:rsidRPr="00ED6FDD" w:rsidSect="00ED6FDD">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9AC" w:rsidRDefault="00EE49AC">
      <w:r>
        <w:separator/>
      </w:r>
    </w:p>
  </w:endnote>
  <w:endnote w:type="continuationSeparator" w:id="0">
    <w:p w:rsidR="00EE49AC" w:rsidRDefault="00EE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9AC" w:rsidRDefault="00EE49AC">
      <w:r>
        <w:separator/>
      </w:r>
    </w:p>
  </w:footnote>
  <w:footnote w:type="continuationSeparator" w:id="0">
    <w:p w:rsidR="00EE49AC" w:rsidRDefault="00EE49AC">
      <w:r>
        <w:continuationSeparator/>
      </w:r>
    </w:p>
  </w:footnote>
  <w:footnote w:id="1">
    <w:p w:rsidR="00CA1E6A" w:rsidRDefault="00CA1E6A" w:rsidP="00BB540C">
      <w:pPr>
        <w:pStyle w:val="HTML"/>
        <w:jc w:val="both"/>
        <w:rPr>
          <w:rFonts w:ascii="Times New Roman" w:hAnsi="Times New Roman" w:cs="Times New Roman"/>
          <w:kern w:val="28"/>
        </w:rPr>
      </w:pPr>
      <w:r>
        <w:rPr>
          <w:rStyle w:val="a9"/>
          <w:rFonts w:cs="Courier New"/>
        </w:rPr>
        <w:footnoteRef/>
      </w:r>
      <w:r>
        <w:t xml:space="preserve"> </w:t>
      </w:r>
      <w:r>
        <w:rPr>
          <w:rFonts w:ascii="Times New Roman" w:hAnsi="Times New Roman" w:cs="Times New Roman"/>
          <w:kern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CA1E6A" w:rsidRDefault="00CA1E6A" w:rsidP="00BB540C">
      <w:pPr>
        <w:jc w:val="both"/>
        <w:rPr>
          <w:kern w:val="28"/>
        </w:rPr>
      </w:pPr>
    </w:p>
    <w:p w:rsidR="00EE49AC" w:rsidRDefault="00EE49AC" w:rsidP="00BB540C">
      <w:pPr>
        <w:jc w:val="both"/>
      </w:pPr>
    </w:p>
  </w:footnote>
  <w:footnote w:id="2">
    <w:p w:rsidR="00EE49AC" w:rsidRDefault="00EA112A" w:rsidP="00ED6FDD">
      <w:pPr>
        <w:pStyle w:val="HTML"/>
        <w:jc w:val="both"/>
      </w:pPr>
      <w:r w:rsidRPr="00EA112A">
        <w:rPr>
          <w:rStyle w:val="a9"/>
          <w:rFonts w:ascii="Times New Roman" w:hAnsi="Times New Roman"/>
        </w:rPr>
        <w:footnoteRef/>
      </w:r>
      <w:r w:rsidRPr="00EA112A">
        <w:rPr>
          <w:rFonts w:ascii="Times New Roman" w:hAnsi="Times New Roman" w:cs="Times New Roman"/>
        </w:rPr>
        <w:t xml:space="preserve"> </w:t>
      </w:r>
      <w:r w:rsidRPr="00EA112A">
        <w:rPr>
          <w:rFonts w:ascii="Times New Roman" w:hAnsi="Times New Roman" w:cs="Times New Roman"/>
          <w:kern w:val="28"/>
        </w:rPr>
        <w:t>Василевич Г.А. Конституционное право Республики Беларусь: Учебник. – Мн.: Книжный дом; Интерпрессервис, 2003. – 882с.</w:t>
      </w:r>
    </w:p>
  </w:footnote>
  <w:footnote w:id="3">
    <w:p w:rsidR="00EE49AC" w:rsidRDefault="00EA112A" w:rsidP="00ED6FDD">
      <w:pPr>
        <w:jc w:val="both"/>
      </w:pPr>
      <w:r w:rsidRPr="00EA112A">
        <w:rPr>
          <w:rStyle w:val="a9"/>
          <w:sz w:val="20"/>
          <w:szCs w:val="20"/>
        </w:rPr>
        <w:footnoteRef/>
      </w:r>
      <w:r w:rsidRPr="00EA112A">
        <w:rPr>
          <w:sz w:val="20"/>
          <w:szCs w:val="20"/>
        </w:rPr>
        <w:t xml:space="preserve"> Трудовое право: Учебник / В. И. Семенков, В. Н. Артемова, Г. А. Василевич и др.; Под общ. ред. Семенкова В. И. - Мн.; Амалфея, 1999. - 592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6A" w:rsidRDefault="00CA1E6A" w:rsidP="00E9086A">
    <w:pPr>
      <w:pStyle w:val="a4"/>
      <w:framePr w:wrap="around" w:vAnchor="text" w:hAnchor="margin" w:xAlign="right" w:y="1"/>
      <w:rPr>
        <w:rStyle w:val="a6"/>
      </w:rPr>
    </w:pPr>
  </w:p>
  <w:p w:rsidR="00CA1E6A" w:rsidRDefault="00CA1E6A" w:rsidP="00EE328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E6A" w:rsidRDefault="004C7AD7" w:rsidP="00E9086A">
    <w:pPr>
      <w:pStyle w:val="a4"/>
      <w:framePr w:wrap="around" w:vAnchor="text" w:hAnchor="margin" w:xAlign="right" w:y="1"/>
      <w:rPr>
        <w:rStyle w:val="a6"/>
      </w:rPr>
    </w:pPr>
    <w:r>
      <w:rPr>
        <w:rStyle w:val="a6"/>
        <w:noProof/>
      </w:rPr>
      <w:t>2</w:t>
    </w:r>
  </w:p>
  <w:p w:rsidR="00CA1E6A" w:rsidRDefault="00CA1E6A" w:rsidP="00EE328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23D"/>
    <w:multiLevelType w:val="multilevel"/>
    <w:tmpl w:val="DDA2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6706D"/>
    <w:multiLevelType w:val="multilevel"/>
    <w:tmpl w:val="84C6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
    <w:nsid w:val="3DA82558"/>
    <w:multiLevelType w:val="multilevel"/>
    <w:tmpl w:val="CF04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DC3B28"/>
    <w:multiLevelType w:val="multilevel"/>
    <w:tmpl w:val="36B4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E27DF"/>
    <w:multiLevelType w:val="hybridMultilevel"/>
    <w:tmpl w:val="0F52FD34"/>
    <w:lvl w:ilvl="0" w:tplc="44DACF3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6253024"/>
    <w:multiLevelType w:val="multilevel"/>
    <w:tmpl w:val="14E25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E94D74"/>
    <w:multiLevelType w:val="multilevel"/>
    <w:tmpl w:val="36D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CB67DA"/>
    <w:multiLevelType w:val="multilevel"/>
    <w:tmpl w:val="D0B2F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83AD7"/>
    <w:multiLevelType w:val="multilevel"/>
    <w:tmpl w:val="2B327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B4B49"/>
    <w:multiLevelType w:val="multilevel"/>
    <w:tmpl w:val="DEA0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FF5CE6"/>
    <w:multiLevelType w:val="multilevel"/>
    <w:tmpl w:val="6BD0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9513D9"/>
    <w:multiLevelType w:val="hybridMultilevel"/>
    <w:tmpl w:val="54DE4C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6BFA120A"/>
    <w:multiLevelType w:val="hybridMultilevel"/>
    <w:tmpl w:val="B95696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635917"/>
    <w:multiLevelType w:val="multilevel"/>
    <w:tmpl w:val="34B68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2419A9"/>
    <w:multiLevelType w:val="multilevel"/>
    <w:tmpl w:val="1A92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9"/>
  </w:num>
  <w:num w:numId="4">
    <w:abstractNumId w:val="0"/>
  </w:num>
  <w:num w:numId="5">
    <w:abstractNumId w:val="4"/>
  </w:num>
  <w:num w:numId="6">
    <w:abstractNumId w:val="15"/>
  </w:num>
  <w:num w:numId="7">
    <w:abstractNumId w:val="7"/>
  </w:num>
  <w:num w:numId="8">
    <w:abstractNumId w:val="8"/>
  </w:num>
  <w:num w:numId="9">
    <w:abstractNumId w:val="6"/>
  </w:num>
  <w:num w:numId="10">
    <w:abstractNumId w:val="14"/>
  </w:num>
  <w:num w:numId="11">
    <w:abstractNumId w:val="11"/>
  </w:num>
  <w:num w:numId="12">
    <w:abstractNumId w:val="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FC6"/>
    <w:rsid w:val="00011DDD"/>
    <w:rsid w:val="000329B7"/>
    <w:rsid w:val="00041110"/>
    <w:rsid w:val="00044E54"/>
    <w:rsid w:val="000F4793"/>
    <w:rsid w:val="00144FC6"/>
    <w:rsid w:val="0015623C"/>
    <w:rsid w:val="00192009"/>
    <w:rsid w:val="001E024F"/>
    <w:rsid w:val="003049E5"/>
    <w:rsid w:val="003419BA"/>
    <w:rsid w:val="003A0718"/>
    <w:rsid w:val="00470ADE"/>
    <w:rsid w:val="004A07C1"/>
    <w:rsid w:val="004C321B"/>
    <w:rsid w:val="004C7AD7"/>
    <w:rsid w:val="004E0FBA"/>
    <w:rsid w:val="004E2911"/>
    <w:rsid w:val="004F17BF"/>
    <w:rsid w:val="00516FB5"/>
    <w:rsid w:val="005B753B"/>
    <w:rsid w:val="0064711E"/>
    <w:rsid w:val="0066407E"/>
    <w:rsid w:val="0068782C"/>
    <w:rsid w:val="006D561D"/>
    <w:rsid w:val="007122F3"/>
    <w:rsid w:val="0076144E"/>
    <w:rsid w:val="00864CB2"/>
    <w:rsid w:val="00942FBE"/>
    <w:rsid w:val="009519E9"/>
    <w:rsid w:val="009F5F5D"/>
    <w:rsid w:val="00A138DB"/>
    <w:rsid w:val="00A30268"/>
    <w:rsid w:val="00A304F2"/>
    <w:rsid w:val="00A814CC"/>
    <w:rsid w:val="00AB607F"/>
    <w:rsid w:val="00B0236F"/>
    <w:rsid w:val="00B60102"/>
    <w:rsid w:val="00BB32C0"/>
    <w:rsid w:val="00BB540C"/>
    <w:rsid w:val="00BC314A"/>
    <w:rsid w:val="00BC7FD5"/>
    <w:rsid w:val="00C26D5D"/>
    <w:rsid w:val="00C63590"/>
    <w:rsid w:val="00CA1E6A"/>
    <w:rsid w:val="00CD2954"/>
    <w:rsid w:val="00D531F1"/>
    <w:rsid w:val="00D97FF5"/>
    <w:rsid w:val="00DC1573"/>
    <w:rsid w:val="00DC15AD"/>
    <w:rsid w:val="00E04739"/>
    <w:rsid w:val="00E429B3"/>
    <w:rsid w:val="00E6387E"/>
    <w:rsid w:val="00E761D8"/>
    <w:rsid w:val="00E9086A"/>
    <w:rsid w:val="00EA112A"/>
    <w:rsid w:val="00ED6FDD"/>
    <w:rsid w:val="00EE3288"/>
    <w:rsid w:val="00EE49AC"/>
    <w:rsid w:val="00FC4108"/>
    <w:rsid w:val="00FF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5AB587-767B-45D2-8AB7-14D74C9A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561D"/>
    <w:pPr>
      <w:spacing w:before="100" w:beforeAutospacing="1" w:after="100" w:afterAutospacing="1"/>
    </w:pPr>
  </w:style>
  <w:style w:type="paragraph" w:styleId="HTML">
    <w:name w:val="HTML Preformatted"/>
    <w:basedOn w:val="a"/>
    <w:link w:val="HTML0"/>
    <w:uiPriority w:val="99"/>
    <w:rsid w:val="000F4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4">
    <w:name w:val="header"/>
    <w:basedOn w:val="a"/>
    <w:link w:val="a5"/>
    <w:uiPriority w:val="99"/>
    <w:rsid w:val="00EE328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E3288"/>
    <w:rPr>
      <w:rFonts w:cs="Times New Roman"/>
    </w:rPr>
  </w:style>
  <w:style w:type="character" w:customStyle="1" w:styleId="textb">
    <w:name w:val="text_b"/>
    <w:rsid w:val="00A30268"/>
    <w:rPr>
      <w:rFonts w:cs="Times New Roman"/>
    </w:rPr>
  </w:style>
  <w:style w:type="paragraph" w:styleId="a7">
    <w:name w:val="footnote text"/>
    <w:basedOn w:val="a"/>
    <w:link w:val="a8"/>
    <w:uiPriority w:val="99"/>
    <w:semiHidden/>
    <w:rsid w:val="00BB540C"/>
    <w:pPr>
      <w:snapToGrid w:val="0"/>
    </w:pPr>
    <w:rPr>
      <w:sz w:val="20"/>
      <w:szCs w:val="20"/>
    </w:rPr>
  </w:style>
  <w:style w:type="character" w:customStyle="1" w:styleId="a8">
    <w:name w:val="Текст сноски Знак"/>
    <w:link w:val="a7"/>
    <w:uiPriority w:val="99"/>
    <w:semiHidden/>
  </w:style>
  <w:style w:type="paragraph" w:styleId="2">
    <w:name w:val="Body Text 2"/>
    <w:basedOn w:val="a"/>
    <w:link w:val="20"/>
    <w:uiPriority w:val="99"/>
    <w:rsid w:val="00BB540C"/>
    <w:pPr>
      <w:snapToGrid w:val="0"/>
      <w:spacing w:line="360" w:lineRule="auto"/>
      <w:jc w:val="both"/>
    </w:pPr>
    <w:rPr>
      <w:szCs w:val="20"/>
    </w:rPr>
  </w:style>
  <w:style w:type="character" w:customStyle="1" w:styleId="20">
    <w:name w:val="Основной текст 2 Знак"/>
    <w:link w:val="2"/>
    <w:uiPriority w:val="99"/>
    <w:semiHidden/>
    <w:rPr>
      <w:sz w:val="24"/>
      <w:szCs w:val="24"/>
    </w:rPr>
  </w:style>
  <w:style w:type="character" w:styleId="a9">
    <w:name w:val="footnote reference"/>
    <w:uiPriority w:val="99"/>
    <w:semiHidden/>
    <w:rsid w:val="00BB540C"/>
    <w:rPr>
      <w:rFonts w:cs="Times New Roman"/>
      <w:vertAlign w:val="superscript"/>
    </w:rPr>
  </w:style>
  <w:style w:type="paragraph" w:styleId="aa">
    <w:name w:val="Body Text Indent"/>
    <w:basedOn w:val="a"/>
    <w:link w:val="ab"/>
    <w:uiPriority w:val="99"/>
    <w:rsid w:val="005B753B"/>
    <w:pPr>
      <w:spacing w:after="120"/>
      <w:ind w:left="283"/>
    </w:pPr>
  </w:style>
  <w:style w:type="character" w:customStyle="1" w:styleId="ab">
    <w:name w:val="Основной текст с отступом Знак"/>
    <w:link w:val="aa"/>
    <w:uiPriority w:val="99"/>
    <w:semiHidden/>
    <w:rPr>
      <w:sz w:val="24"/>
      <w:szCs w:val="24"/>
    </w:rPr>
  </w:style>
  <w:style w:type="character" w:styleId="ac">
    <w:name w:val="Hyperlink"/>
    <w:uiPriority w:val="99"/>
    <w:rsid w:val="005B753B"/>
    <w:rPr>
      <w:rFonts w:cs="Times New Roman"/>
      <w:color w:val="E7786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36897">
      <w:marLeft w:val="0"/>
      <w:marRight w:val="0"/>
      <w:marTop w:val="0"/>
      <w:marBottom w:val="0"/>
      <w:divBdr>
        <w:top w:val="none" w:sz="0" w:space="0" w:color="auto"/>
        <w:left w:val="none" w:sz="0" w:space="0" w:color="auto"/>
        <w:bottom w:val="none" w:sz="0" w:space="0" w:color="auto"/>
        <w:right w:val="none" w:sz="0" w:space="0" w:color="auto"/>
      </w:divBdr>
    </w:div>
    <w:div w:id="1968536898">
      <w:marLeft w:val="0"/>
      <w:marRight w:val="0"/>
      <w:marTop w:val="0"/>
      <w:marBottom w:val="0"/>
      <w:divBdr>
        <w:top w:val="none" w:sz="0" w:space="0" w:color="auto"/>
        <w:left w:val="none" w:sz="0" w:space="0" w:color="auto"/>
        <w:bottom w:val="none" w:sz="0" w:space="0" w:color="auto"/>
        <w:right w:val="none" w:sz="0" w:space="0" w:color="auto"/>
      </w:divBdr>
    </w:div>
    <w:div w:id="1968536899">
      <w:marLeft w:val="0"/>
      <w:marRight w:val="0"/>
      <w:marTop w:val="0"/>
      <w:marBottom w:val="0"/>
      <w:divBdr>
        <w:top w:val="none" w:sz="0" w:space="0" w:color="auto"/>
        <w:left w:val="none" w:sz="0" w:space="0" w:color="auto"/>
        <w:bottom w:val="none" w:sz="0" w:space="0" w:color="auto"/>
        <w:right w:val="none" w:sz="0" w:space="0" w:color="auto"/>
      </w:divBdr>
    </w:div>
    <w:div w:id="1968536900">
      <w:marLeft w:val="0"/>
      <w:marRight w:val="0"/>
      <w:marTop w:val="0"/>
      <w:marBottom w:val="0"/>
      <w:divBdr>
        <w:top w:val="none" w:sz="0" w:space="0" w:color="auto"/>
        <w:left w:val="none" w:sz="0" w:space="0" w:color="auto"/>
        <w:bottom w:val="none" w:sz="0" w:space="0" w:color="auto"/>
        <w:right w:val="none" w:sz="0" w:space="0" w:color="auto"/>
      </w:divBdr>
    </w:div>
    <w:div w:id="1968536901">
      <w:marLeft w:val="0"/>
      <w:marRight w:val="0"/>
      <w:marTop w:val="0"/>
      <w:marBottom w:val="0"/>
      <w:divBdr>
        <w:top w:val="none" w:sz="0" w:space="0" w:color="auto"/>
        <w:left w:val="none" w:sz="0" w:space="0" w:color="auto"/>
        <w:bottom w:val="none" w:sz="0" w:space="0" w:color="auto"/>
        <w:right w:val="none" w:sz="0" w:space="0" w:color="auto"/>
      </w:divBdr>
    </w:div>
    <w:div w:id="1968536902">
      <w:marLeft w:val="0"/>
      <w:marRight w:val="0"/>
      <w:marTop w:val="0"/>
      <w:marBottom w:val="0"/>
      <w:divBdr>
        <w:top w:val="none" w:sz="0" w:space="0" w:color="auto"/>
        <w:left w:val="none" w:sz="0" w:space="0" w:color="auto"/>
        <w:bottom w:val="none" w:sz="0" w:space="0" w:color="auto"/>
        <w:right w:val="none" w:sz="0" w:space="0" w:color="auto"/>
      </w:divBdr>
    </w:div>
    <w:div w:id="1968536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2588</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РУП РТЦ ТРК "Брест"</Company>
  <LinksUpToDate>false</LinksUpToDate>
  <CharactersWithSpaces>17312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Юрист</dc:creator>
  <cp:keywords/>
  <dc:description/>
  <cp:lastModifiedBy>admin</cp:lastModifiedBy>
  <cp:revision>2</cp:revision>
  <cp:lastPrinted>2006-10-21T08:33:00Z</cp:lastPrinted>
  <dcterms:created xsi:type="dcterms:W3CDTF">2014-03-06T06:51:00Z</dcterms:created>
  <dcterms:modified xsi:type="dcterms:W3CDTF">2014-03-06T06:51:00Z</dcterms:modified>
</cp:coreProperties>
</file>