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9" w:rsidRPr="00192516" w:rsidRDefault="00EA3A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fldChar w:fldCharType="begin"/>
      </w:r>
      <w:r w:rsidRPr="00192516">
        <w:rPr>
          <w:sz w:val="28"/>
          <w:szCs w:val="28"/>
          <w:lang w:val="ru-RU"/>
        </w:rPr>
        <w:instrText xml:space="preserve"> MACROBUTTON MTEditEquationSection2 </w:instrText>
      </w:r>
      <w:r w:rsidRPr="00192516">
        <w:rPr>
          <w:rStyle w:val="MTEquationSection"/>
          <w:lang w:eastAsia="uk-UA"/>
        </w:rPr>
        <w:instrText>Equation Chapter 1 Section 1</w:instrText>
      </w:r>
      <w:r w:rsidRPr="00192516">
        <w:rPr>
          <w:sz w:val="28"/>
          <w:szCs w:val="28"/>
          <w:lang w:val="ru-RU"/>
        </w:rPr>
        <w:fldChar w:fldCharType="begin"/>
      </w:r>
      <w:r w:rsidRPr="00192516">
        <w:rPr>
          <w:sz w:val="28"/>
          <w:szCs w:val="28"/>
          <w:lang w:val="ru-RU"/>
        </w:rPr>
        <w:instrText xml:space="preserve"> SEQ MTEqn \r \h \* MERGEFORMAT </w:instrText>
      </w:r>
      <w:r w:rsidRPr="00192516">
        <w:rPr>
          <w:sz w:val="28"/>
          <w:szCs w:val="28"/>
          <w:lang w:val="ru-RU"/>
        </w:rPr>
        <w:fldChar w:fldCharType="end"/>
      </w:r>
      <w:r w:rsidRPr="00192516">
        <w:rPr>
          <w:sz w:val="28"/>
          <w:szCs w:val="28"/>
          <w:lang w:val="ru-RU"/>
        </w:rPr>
        <w:fldChar w:fldCharType="begin"/>
      </w:r>
      <w:r w:rsidRPr="00192516">
        <w:rPr>
          <w:sz w:val="28"/>
          <w:szCs w:val="28"/>
          <w:lang w:val="ru-RU"/>
        </w:rPr>
        <w:instrText xml:space="preserve"> SEQ MTSec \r 1 \h \* MERGEFORMAT </w:instrText>
      </w:r>
      <w:r w:rsidRPr="00192516">
        <w:rPr>
          <w:sz w:val="28"/>
          <w:szCs w:val="28"/>
          <w:lang w:val="ru-RU"/>
        </w:rPr>
        <w:fldChar w:fldCharType="end"/>
      </w:r>
      <w:r w:rsidRPr="00192516">
        <w:rPr>
          <w:sz w:val="28"/>
          <w:szCs w:val="28"/>
          <w:lang w:val="ru-RU"/>
        </w:rPr>
        <w:fldChar w:fldCharType="begin"/>
      </w:r>
      <w:r w:rsidRPr="00192516">
        <w:rPr>
          <w:sz w:val="28"/>
          <w:szCs w:val="28"/>
          <w:lang w:val="ru-RU"/>
        </w:rPr>
        <w:instrText xml:space="preserve"> SEQ MTChap \r 1 \h \* MERGEFORMAT </w:instrText>
      </w:r>
      <w:r w:rsidRPr="00192516">
        <w:rPr>
          <w:sz w:val="28"/>
          <w:szCs w:val="28"/>
          <w:lang w:val="ru-RU"/>
        </w:rPr>
        <w:fldChar w:fldCharType="end"/>
      </w:r>
      <w:r w:rsidRPr="00192516">
        <w:rPr>
          <w:sz w:val="28"/>
          <w:szCs w:val="28"/>
          <w:lang w:val="ru-RU"/>
        </w:rPr>
        <w:fldChar w:fldCharType="end"/>
      </w:r>
      <w:r w:rsidR="00890B47" w:rsidRPr="00192516">
        <w:rPr>
          <w:sz w:val="28"/>
          <w:szCs w:val="28"/>
          <w:lang w:val="ru-RU"/>
        </w:rPr>
        <w:t xml:space="preserve">На рисунке 1 приведена схема усилительного каскада. </w:t>
      </w:r>
      <w:r w:rsidR="00CA7F99" w:rsidRPr="00192516">
        <w:rPr>
          <w:sz w:val="28"/>
          <w:szCs w:val="28"/>
          <w:lang w:val="ru-RU"/>
        </w:rPr>
        <w:t>Опишем назначение элементов схемы: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VT</w:t>
      </w:r>
      <w:r w:rsidRPr="00192516">
        <w:rPr>
          <w:i/>
          <w:sz w:val="28"/>
          <w:szCs w:val="28"/>
          <w:lang w:val="ru-RU"/>
        </w:rPr>
        <w:t xml:space="preserve"> – </w:t>
      </w:r>
      <w:r w:rsidRPr="00192516">
        <w:rPr>
          <w:sz w:val="28"/>
          <w:szCs w:val="28"/>
          <w:lang w:val="ru-RU"/>
        </w:rPr>
        <w:t>активный элемент усилителя;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lang w:val="ru-RU"/>
        </w:rPr>
        <w:t xml:space="preserve">1, </w:t>
      </w: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lang w:val="ru-RU"/>
        </w:rPr>
        <w:t>2</w:t>
      </w:r>
      <w:r w:rsidRPr="00192516">
        <w:rPr>
          <w:sz w:val="28"/>
          <w:szCs w:val="28"/>
          <w:lang w:val="ru-RU"/>
        </w:rPr>
        <w:t xml:space="preserve"> – сопротивления, обеспечивающие выбор рабочей точки транзистора;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Rk</w:t>
      </w:r>
      <w:r w:rsidRPr="00192516">
        <w:rPr>
          <w:sz w:val="28"/>
          <w:szCs w:val="28"/>
          <w:lang w:val="ru-RU"/>
        </w:rPr>
        <w:t xml:space="preserve"> – </w:t>
      </w:r>
      <w:r w:rsidR="00AF5290" w:rsidRPr="00192516">
        <w:rPr>
          <w:sz w:val="28"/>
          <w:szCs w:val="28"/>
          <w:lang w:val="ru-RU"/>
        </w:rPr>
        <w:t>нагрузка по постоянному току.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Re</w:t>
      </w:r>
      <w:r w:rsidRPr="00192516">
        <w:rPr>
          <w:i/>
          <w:sz w:val="28"/>
          <w:szCs w:val="28"/>
          <w:lang w:val="ru-RU"/>
        </w:rPr>
        <w:t xml:space="preserve"> – </w:t>
      </w:r>
      <w:r w:rsidR="00AF5290" w:rsidRPr="00192516">
        <w:rPr>
          <w:sz w:val="28"/>
          <w:szCs w:val="28"/>
          <w:lang w:val="ru-RU"/>
        </w:rPr>
        <w:t>обеспечивает ООС, и как следствие, температурную стабилизацию;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lang w:val="ru-RU"/>
        </w:rPr>
        <w:t>н</w:t>
      </w:r>
      <w:r w:rsidRPr="00192516">
        <w:rPr>
          <w:sz w:val="28"/>
          <w:szCs w:val="28"/>
          <w:lang w:val="ru-RU"/>
        </w:rPr>
        <w:t xml:space="preserve"> – </w:t>
      </w:r>
      <w:r w:rsidR="00AF5290" w:rsidRPr="00192516">
        <w:rPr>
          <w:sz w:val="28"/>
          <w:szCs w:val="28"/>
          <w:lang w:val="ru-RU"/>
        </w:rPr>
        <w:t>нагрузка усилительного каскада;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GB"/>
        </w:rPr>
        <w:t>Cc</w:t>
      </w:r>
      <w:r w:rsidRPr="00192516">
        <w:rPr>
          <w:sz w:val="28"/>
          <w:szCs w:val="28"/>
          <w:lang w:val="ru-RU"/>
        </w:rPr>
        <w:t xml:space="preserve"> – </w:t>
      </w:r>
      <w:r w:rsidR="00AF5290" w:rsidRPr="00192516">
        <w:rPr>
          <w:sz w:val="28"/>
          <w:szCs w:val="28"/>
          <w:lang w:val="ru-RU"/>
        </w:rPr>
        <w:t>разделяющий конденсатор, ограничивает прохождение постоянной составляющей сигнала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Ce</w:t>
      </w:r>
      <w:r w:rsidRPr="00192516">
        <w:rPr>
          <w:i/>
          <w:sz w:val="28"/>
          <w:szCs w:val="28"/>
          <w:lang w:val="ru-RU"/>
        </w:rPr>
        <w:t xml:space="preserve"> – </w:t>
      </w:r>
      <w:r w:rsidR="00AF5290" w:rsidRPr="00192516">
        <w:rPr>
          <w:sz w:val="28"/>
          <w:szCs w:val="28"/>
          <w:lang w:val="ru-RU"/>
        </w:rPr>
        <w:t>элемент, обеспечивающий отсутствие ООС по переменному току;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lang w:val="ru-RU"/>
        </w:rPr>
        <w:t xml:space="preserve">н – </w:t>
      </w:r>
      <w:r w:rsidR="006B2DBA" w:rsidRPr="00192516">
        <w:rPr>
          <w:sz w:val="28"/>
          <w:szCs w:val="28"/>
          <w:lang w:val="ru-RU"/>
        </w:rPr>
        <w:t>емкость</w:t>
      </w:r>
      <w:r w:rsidR="006B2DBA" w:rsidRPr="00192516">
        <w:rPr>
          <w:i/>
          <w:sz w:val="28"/>
          <w:szCs w:val="28"/>
          <w:lang w:val="ru-RU"/>
        </w:rPr>
        <w:t xml:space="preserve"> </w:t>
      </w:r>
      <w:r w:rsidR="006B2DBA" w:rsidRPr="00192516">
        <w:rPr>
          <w:sz w:val="28"/>
          <w:szCs w:val="28"/>
          <w:lang w:val="ru-RU"/>
        </w:rPr>
        <w:t>нагрузки.</w:t>
      </w:r>
    </w:p>
    <w:p w:rsidR="00CA7F99" w:rsidRPr="00192516" w:rsidRDefault="00CA7F9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90B47" w:rsidRPr="00192516" w:rsidRDefault="00890B47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Параметры всех элементов схемы приведены в таблице 1.</w:t>
      </w:r>
    </w:p>
    <w:p w:rsidR="00890B47" w:rsidRPr="00192516" w:rsidRDefault="00890B47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230717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</w:rPr>
        <w:object w:dxaOrig="6263" w:dyaOrig="5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33.25pt" o:ole="">
            <v:imagedata r:id="rId4" o:title=""/>
          </v:shape>
          <o:OLEObject Type="Embed" ProgID="Visio.Drawing.11" ShapeID="_x0000_i1025" DrawAspect="Content" ObjectID="_1458527240" r:id="rId5"/>
        </w:object>
      </w:r>
    </w:p>
    <w:p w:rsidR="00991806" w:rsidRPr="00192516" w:rsidRDefault="0099180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Рисунок 1 – Схема усилительного каскада</w:t>
      </w:r>
    </w:p>
    <w:p w:rsidR="00BD607F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D607F" w:rsidRPr="00192516">
        <w:rPr>
          <w:sz w:val="28"/>
          <w:szCs w:val="28"/>
          <w:lang w:val="ru-RU"/>
        </w:rPr>
        <w:t>Таблица 1 - Параметры схемы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34"/>
        <w:gridCol w:w="789"/>
        <w:gridCol w:w="955"/>
        <w:gridCol w:w="955"/>
        <w:gridCol w:w="955"/>
        <w:gridCol w:w="960"/>
        <w:gridCol w:w="960"/>
        <w:gridCol w:w="960"/>
        <w:gridCol w:w="922"/>
      </w:tblGrid>
      <w:tr w:rsidR="00BD607F" w:rsidRPr="00192516" w:rsidTr="00192516">
        <w:trPr>
          <w:jc w:val="center"/>
        </w:trPr>
        <w:tc>
          <w:tcPr>
            <w:tcW w:w="67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192516">
              <w:rPr>
                <w:sz w:val="20"/>
                <w:szCs w:val="28"/>
                <w:lang w:val="en-US"/>
              </w:rPr>
              <w:t>R1</w:t>
            </w:r>
          </w:p>
        </w:tc>
        <w:tc>
          <w:tcPr>
            <w:tcW w:w="834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192516">
              <w:rPr>
                <w:sz w:val="20"/>
                <w:szCs w:val="28"/>
                <w:lang w:val="en-US"/>
              </w:rPr>
              <w:t>R2</w:t>
            </w:r>
          </w:p>
        </w:tc>
        <w:tc>
          <w:tcPr>
            <w:tcW w:w="789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en-US"/>
              </w:rPr>
              <w:t>R</w:t>
            </w:r>
            <w:r w:rsidR="008A0A74" w:rsidRPr="00192516">
              <w:rPr>
                <w:sz w:val="20"/>
                <w:szCs w:val="28"/>
                <w:lang w:val="ru-RU"/>
              </w:rPr>
              <w:t>с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192516">
              <w:rPr>
                <w:sz w:val="20"/>
                <w:szCs w:val="28"/>
                <w:lang w:val="en-US"/>
              </w:rPr>
              <w:t>Re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en-US"/>
              </w:rPr>
              <w:t>Rн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en-US"/>
              </w:rPr>
              <w:t>R</w:t>
            </w:r>
            <w:r w:rsidRPr="00192516">
              <w:rPr>
                <w:sz w:val="20"/>
                <w:szCs w:val="28"/>
                <w:lang w:val="ru-RU"/>
              </w:rPr>
              <w:t>г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C1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192516">
              <w:rPr>
                <w:sz w:val="20"/>
                <w:szCs w:val="28"/>
                <w:lang w:val="ru-RU"/>
              </w:rPr>
              <w:t>Cc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192516">
              <w:rPr>
                <w:sz w:val="20"/>
                <w:szCs w:val="28"/>
                <w:lang w:val="en-US"/>
              </w:rPr>
              <w:t>Ce</w:t>
            </w:r>
          </w:p>
        </w:tc>
        <w:tc>
          <w:tcPr>
            <w:tcW w:w="922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en-US"/>
              </w:rPr>
              <w:t>Cн</w:t>
            </w:r>
          </w:p>
        </w:tc>
      </w:tr>
      <w:tr w:rsidR="00BD607F" w:rsidRPr="00192516" w:rsidTr="00192516">
        <w:trPr>
          <w:jc w:val="center"/>
        </w:trPr>
        <w:tc>
          <w:tcPr>
            <w:tcW w:w="67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834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789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кОм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мкФ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мкФ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мкФ</w:t>
            </w:r>
          </w:p>
        </w:tc>
        <w:tc>
          <w:tcPr>
            <w:tcW w:w="922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пФ</w:t>
            </w:r>
          </w:p>
        </w:tc>
      </w:tr>
      <w:tr w:rsidR="00BD607F" w:rsidRPr="00192516" w:rsidTr="00192516">
        <w:trPr>
          <w:jc w:val="center"/>
        </w:trPr>
        <w:tc>
          <w:tcPr>
            <w:tcW w:w="67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18</w:t>
            </w:r>
          </w:p>
        </w:tc>
        <w:tc>
          <w:tcPr>
            <w:tcW w:w="834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3,9</w:t>
            </w:r>
          </w:p>
        </w:tc>
        <w:tc>
          <w:tcPr>
            <w:tcW w:w="789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2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0,47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3,6</w:t>
            </w:r>
          </w:p>
        </w:tc>
        <w:tc>
          <w:tcPr>
            <w:tcW w:w="955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0,7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1,0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1,5</w:t>
            </w:r>
          </w:p>
        </w:tc>
        <w:tc>
          <w:tcPr>
            <w:tcW w:w="960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110</w:t>
            </w:r>
          </w:p>
        </w:tc>
        <w:tc>
          <w:tcPr>
            <w:tcW w:w="922" w:type="dxa"/>
          </w:tcPr>
          <w:p w:rsidR="00BD607F" w:rsidRPr="00192516" w:rsidRDefault="00BD607F" w:rsidP="00192516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ru-RU"/>
              </w:rPr>
            </w:pPr>
            <w:r w:rsidRPr="00192516">
              <w:rPr>
                <w:sz w:val="20"/>
                <w:szCs w:val="28"/>
                <w:lang w:val="ru-RU"/>
              </w:rPr>
              <w:t>50</w:t>
            </w:r>
          </w:p>
        </w:tc>
      </w:tr>
    </w:tbl>
    <w:p w:rsidR="00B6091E" w:rsidRPr="00192516" w:rsidRDefault="00B6091E" w:rsidP="00192516">
      <w:pPr>
        <w:widowControl w:val="0"/>
        <w:spacing w:line="360" w:lineRule="auto"/>
        <w:ind w:firstLine="709"/>
        <w:jc w:val="both"/>
        <w:rPr>
          <w:sz w:val="28"/>
          <w:szCs w:val="10"/>
          <w:lang w:val="ru-RU"/>
        </w:rPr>
      </w:pPr>
    </w:p>
    <w:p w:rsidR="00744A7B" w:rsidRPr="00192516" w:rsidRDefault="00B6091E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Тип транзистора: КТ503В</w:t>
      </w:r>
    </w:p>
    <w:p w:rsidR="00AF5290" w:rsidRPr="00192516" w:rsidRDefault="00AF529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Необходимо составить </w:t>
      </w:r>
      <w:r w:rsidR="006B2DBA" w:rsidRPr="00192516">
        <w:rPr>
          <w:sz w:val="28"/>
          <w:szCs w:val="28"/>
          <w:lang w:val="ru-RU"/>
        </w:rPr>
        <w:t xml:space="preserve">эквивалентную схему усилительного каскада в области средних частот (СЧ), и определить коэффициент усиления </w:t>
      </w:r>
      <w:r w:rsidR="006B2DBA" w:rsidRPr="00192516">
        <w:rPr>
          <w:i/>
          <w:sz w:val="28"/>
          <w:szCs w:val="28"/>
          <w:lang w:val="en-US"/>
        </w:rPr>
        <w:t>K</w:t>
      </w:r>
      <w:r w:rsidR="006B2DBA" w:rsidRPr="00192516">
        <w:rPr>
          <w:i/>
          <w:sz w:val="28"/>
          <w:szCs w:val="28"/>
          <w:vertAlign w:val="subscript"/>
          <w:lang w:val="ru-RU"/>
        </w:rPr>
        <w:t>0</w:t>
      </w:r>
      <w:r w:rsidR="006B2DBA" w:rsidRPr="00192516">
        <w:rPr>
          <w:sz w:val="28"/>
          <w:szCs w:val="28"/>
          <w:lang w:val="ru-RU"/>
        </w:rPr>
        <w:t>.</w:t>
      </w:r>
    </w:p>
    <w:p w:rsidR="006B2DBA" w:rsidRPr="00192516" w:rsidRDefault="006B2DBA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В области средних частот сопротивления конденсаторов </w:t>
      </w:r>
      <w:r w:rsidRPr="00192516">
        <w:rPr>
          <w:i/>
          <w:sz w:val="28"/>
          <w:szCs w:val="28"/>
          <w:lang w:val="ru-RU"/>
        </w:rPr>
        <w:t xml:space="preserve">Cc, </w:t>
      </w:r>
      <w:r w:rsidRPr="00192516">
        <w:rPr>
          <w:i/>
          <w:sz w:val="28"/>
          <w:szCs w:val="28"/>
          <w:lang w:val="en-US"/>
        </w:rPr>
        <w:t>Ce</w:t>
      </w:r>
      <w:r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 xml:space="preserve">малы, следовательно, на эквивалентной схеме они будут закорочены. Также, закорачиваем и источник постоянного напряжения </w:t>
      </w:r>
      <w:r w:rsidRPr="00192516">
        <w:rPr>
          <w:i/>
          <w:sz w:val="28"/>
          <w:szCs w:val="28"/>
          <w:lang w:val="ru-RU"/>
        </w:rPr>
        <w:t>Е</w:t>
      </w:r>
      <w:r w:rsidRPr="00192516">
        <w:rPr>
          <w:sz w:val="28"/>
          <w:szCs w:val="28"/>
          <w:lang w:val="ru-RU"/>
        </w:rPr>
        <w:t>.</w:t>
      </w:r>
    </w:p>
    <w:p w:rsidR="006B2DBA" w:rsidRDefault="006B2DBA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Эквивалентная схема усилительного каскада в области СЧ приведена на рис.</w:t>
      </w:r>
      <w:r w:rsidR="00192516">
        <w:rPr>
          <w:sz w:val="28"/>
          <w:szCs w:val="28"/>
          <w:lang w:val="ru-RU"/>
        </w:rPr>
        <w:t xml:space="preserve"> </w:t>
      </w:r>
      <w:r w:rsidR="00B6091E" w:rsidRPr="00192516">
        <w:rPr>
          <w:sz w:val="28"/>
          <w:szCs w:val="28"/>
          <w:lang w:val="ru-RU"/>
        </w:rPr>
        <w:t>3</w:t>
      </w:r>
      <w:r w:rsidRPr="00192516">
        <w:rPr>
          <w:sz w:val="28"/>
          <w:szCs w:val="28"/>
          <w:lang w:val="ru-RU"/>
        </w:rPr>
        <w:t>.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A27A2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192516">
        <w:rPr>
          <w:sz w:val="28"/>
        </w:rPr>
        <w:object w:dxaOrig="10005" w:dyaOrig="3048">
          <v:shape id="_x0000_i1026" type="#_x0000_t75" style="width:355.5pt;height:108pt" o:ole="">
            <v:imagedata r:id="rId6" o:title=""/>
          </v:shape>
          <o:OLEObject Type="Embed" ProgID="Visio.Drawing.11" ShapeID="_x0000_i1026" DrawAspect="Content" ObjectID="_1458527241" r:id="rId7"/>
        </w:object>
      </w:r>
    </w:p>
    <w:p w:rsidR="00EA27A2" w:rsidRPr="00192516" w:rsidRDefault="00EA27A2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Рисунок </w:t>
      </w:r>
      <w:r w:rsidR="00744A7B" w:rsidRPr="00192516">
        <w:rPr>
          <w:sz w:val="28"/>
          <w:szCs w:val="28"/>
          <w:lang w:val="ru-RU"/>
        </w:rPr>
        <w:t xml:space="preserve">2 </w:t>
      </w:r>
      <w:r w:rsidRPr="00192516">
        <w:rPr>
          <w:sz w:val="28"/>
          <w:szCs w:val="28"/>
          <w:lang w:val="ru-RU"/>
        </w:rPr>
        <w:t>– Эквивалентная схема каскада в области СЧ</w:t>
      </w:r>
      <w:r w:rsidR="001C255B" w:rsidRPr="00192516">
        <w:rPr>
          <w:sz w:val="28"/>
          <w:szCs w:val="28"/>
          <w:lang w:val="ru-RU"/>
        </w:rPr>
        <w:t xml:space="preserve"> для нахождения числителя</w:t>
      </w:r>
      <w:r w:rsidR="00744A7B" w:rsidRPr="00192516">
        <w:rPr>
          <w:sz w:val="28"/>
          <w:szCs w:val="28"/>
          <w:lang w:val="ru-RU"/>
        </w:rPr>
        <w:t xml:space="preserve"> формулы Мезона</w:t>
      </w:r>
    </w:p>
    <w:p w:rsidR="00763C26" w:rsidRPr="00192516" w:rsidRDefault="00763C2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192516">
        <w:rPr>
          <w:sz w:val="28"/>
        </w:rPr>
        <w:object w:dxaOrig="9891" w:dyaOrig="2699">
          <v:shape id="_x0000_i1027" type="#_x0000_t75" style="width:360.75pt;height:98.25pt" o:ole="">
            <v:imagedata r:id="rId8" o:title=""/>
          </v:shape>
          <o:OLEObject Type="Embed" ProgID="Visio.Drawing.11" ShapeID="_x0000_i1027" DrawAspect="Content" ObjectID="_1458527242" r:id="rId9"/>
        </w:object>
      </w:r>
    </w:p>
    <w:p w:rsidR="001C255B" w:rsidRPr="00192516" w:rsidRDefault="001C255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Рисунок 3 – Эквивалентная схема каскада в области СЧ для нахождения знаменателя</w:t>
      </w:r>
      <w:r w:rsidR="00744A7B" w:rsidRPr="00192516">
        <w:rPr>
          <w:sz w:val="28"/>
          <w:szCs w:val="28"/>
          <w:lang w:val="ru-RU"/>
        </w:rPr>
        <w:t xml:space="preserve"> формулы Мезона</w:t>
      </w:r>
    </w:p>
    <w:p w:rsidR="001C255B" w:rsidRPr="00192516" w:rsidRDefault="001C255B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763C26" w:rsidRPr="00192516" w:rsidRDefault="00763C2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Коэффициент усиления </w:t>
      </w:r>
      <w:r w:rsidRPr="00192516">
        <w:rPr>
          <w:i/>
          <w:sz w:val="28"/>
          <w:szCs w:val="28"/>
          <w:lang w:val="en-US"/>
        </w:rPr>
        <w:t>K</w:t>
      </w:r>
      <w:r w:rsidRPr="00192516">
        <w:rPr>
          <w:i/>
          <w:sz w:val="28"/>
          <w:szCs w:val="28"/>
          <w:vertAlign w:val="subscript"/>
          <w:lang w:val="ru-RU"/>
        </w:rPr>
        <w:t>0</w:t>
      </w:r>
      <w:r w:rsidR="00BC5E18"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в области СЧ определим по формуле:</w:t>
      </w:r>
    </w:p>
    <w:p w:rsidR="00192516" w:rsidRDefault="00192516" w:rsidP="00192516">
      <w:pPr>
        <w:widowControl w:val="0"/>
        <w:spacing w:line="360" w:lineRule="auto"/>
        <w:ind w:firstLine="709"/>
        <w:jc w:val="both"/>
        <w:sectPr w:rsidR="00192516" w:rsidSect="00192516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EA3AA0" w:rsidRPr="00192516" w:rsidTr="00192516">
        <w:trPr>
          <w:jc w:val="center"/>
        </w:trPr>
        <w:tc>
          <w:tcPr>
            <w:tcW w:w="8818" w:type="dxa"/>
          </w:tcPr>
          <w:p w:rsidR="00EA3AA0" w:rsidRPr="00192516" w:rsidRDefault="0019251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br w:type="page"/>
            </w:r>
            <w:r w:rsidR="001E21CC" w:rsidRPr="00192516">
              <w:rPr>
                <w:position w:val="-68"/>
                <w:sz w:val="28"/>
                <w:szCs w:val="28"/>
                <w:lang w:val="ru-RU"/>
              </w:rPr>
              <w:object w:dxaOrig="3460" w:dyaOrig="1480">
                <v:shape id="_x0000_i1028" type="#_x0000_t75" style="width:3in;height:93pt" o:ole="">
                  <v:imagedata r:id="rId10" o:title=""/>
                </v:shape>
                <o:OLEObject Type="Embed" ProgID="Equation.DSMT4" ShapeID="_x0000_i1028" DrawAspect="Content" ObjectID="_1458527243" r:id="rId11"/>
              </w:object>
            </w:r>
          </w:p>
        </w:tc>
        <w:tc>
          <w:tcPr>
            <w:tcW w:w="753" w:type="dxa"/>
            <w:vAlign w:val="center"/>
          </w:tcPr>
          <w:p w:rsidR="00EA3AA0" w:rsidRPr="00192516" w:rsidRDefault="00EA3AA0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744A7B" w:rsidRPr="00192516" w:rsidRDefault="00744A7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A3AA0" w:rsidRDefault="00EA3A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Коэффициент усиления в дБ: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EA3AA0" w:rsidRPr="00192516">
        <w:trPr>
          <w:jc w:val="center"/>
        </w:trPr>
        <w:tc>
          <w:tcPr>
            <w:tcW w:w="9219" w:type="dxa"/>
          </w:tcPr>
          <w:p w:rsidR="00EA3AA0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16"/>
                <w:sz w:val="28"/>
                <w:szCs w:val="28"/>
                <w:lang w:val="en-US"/>
              </w:rPr>
              <w:object w:dxaOrig="1440" w:dyaOrig="440">
                <v:shape id="_x0000_i1029" type="#_x0000_t75" style="width:90pt;height:27pt" o:ole="">
                  <v:imagedata r:id="rId12" o:title=""/>
                </v:shape>
                <o:OLEObject Type="Embed" ProgID="Equation.DSMT4" ShapeID="_x0000_i1029" DrawAspect="Content" ObjectID="_1458527244" r:id="rId13"/>
              </w:object>
            </w:r>
          </w:p>
        </w:tc>
        <w:tc>
          <w:tcPr>
            <w:tcW w:w="691" w:type="dxa"/>
            <w:vAlign w:val="center"/>
          </w:tcPr>
          <w:p w:rsidR="00EA3AA0" w:rsidRPr="00192516" w:rsidRDefault="00EA3AA0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2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5EA0" w:rsidRPr="00192516" w:rsidRDefault="00C25E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Типовые значения </w:t>
      </w:r>
      <w:r w:rsidRPr="00192516">
        <w:rPr>
          <w:i/>
          <w:sz w:val="28"/>
          <w:szCs w:val="28"/>
          <w:lang w:val="en-US"/>
        </w:rPr>
        <w:t>h</w:t>
      </w:r>
      <w:r w:rsidRPr="00192516">
        <w:rPr>
          <w:i/>
          <w:sz w:val="28"/>
          <w:szCs w:val="28"/>
          <w:lang w:val="ru-RU"/>
        </w:rPr>
        <w:t>-</w:t>
      </w:r>
      <w:r w:rsidRPr="00192516">
        <w:rPr>
          <w:sz w:val="28"/>
          <w:szCs w:val="28"/>
          <w:lang w:val="ru-RU"/>
        </w:rPr>
        <w:t>параметров для заданного транзистора:</w:t>
      </w:r>
    </w:p>
    <w:p w:rsidR="00C25EA0" w:rsidRPr="00192516" w:rsidRDefault="00C25E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en-US"/>
        </w:rPr>
        <w:t>h</w:t>
      </w:r>
      <w:r w:rsidRPr="00192516">
        <w:rPr>
          <w:sz w:val="28"/>
          <w:szCs w:val="28"/>
          <w:vertAlign w:val="subscript"/>
          <w:lang w:val="ru-RU"/>
        </w:rPr>
        <w:t>11</w:t>
      </w:r>
      <w:r w:rsidRPr="00192516">
        <w:rPr>
          <w:sz w:val="28"/>
          <w:szCs w:val="28"/>
          <w:vertAlign w:val="subscript"/>
          <w:lang w:val="en-US"/>
        </w:rPr>
        <w:t>e</w:t>
      </w:r>
      <w:r w:rsidRPr="00192516">
        <w:rPr>
          <w:sz w:val="28"/>
          <w:szCs w:val="28"/>
          <w:vertAlign w:val="subscript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= 1</w:t>
      </w:r>
      <w:r w:rsidR="006D0501" w:rsidRPr="00192516">
        <w:rPr>
          <w:sz w:val="28"/>
          <w:szCs w:val="28"/>
          <w:lang w:val="ru-RU"/>
        </w:rPr>
        <w:t>,</w:t>
      </w:r>
      <w:r w:rsidRPr="00192516">
        <w:rPr>
          <w:sz w:val="28"/>
          <w:szCs w:val="28"/>
          <w:lang w:val="ru-RU"/>
        </w:rPr>
        <w:t>4 кОм;</w:t>
      </w:r>
    </w:p>
    <w:p w:rsidR="00C25EA0" w:rsidRPr="00192516" w:rsidRDefault="00C25E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en-US"/>
        </w:rPr>
        <w:t>h</w:t>
      </w:r>
      <w:r w:rsidRPr="00192516">
        <w:rPr>
          <w:sz w:val="28"/>
          <w:szCs w:val="28"/>
          <w:vertAlign w:val="subscript"/>
          <w:lang w:val="ru-RU"/>
        </w:rPr>
        <w:t>21</w:t>
      </w:r>
      <w:r w:rsidRPr="00192516">
        <w:rPr>
          <w:sz w:val="28"/>
          <w:szCs w:val="28"/>
          <w:vertAlign w:val="subscript"/>
          <w:lang w:val="en-US"/>
        </w:rPr>
        <w:t>e</w:t>
      </w:r>
      <w:r w:rsidRPr="00192516">
        <w:rPr>
          <w:sz w:val="28"/>
          <w:szCs w:val="28"/>
          <w:vertAlign w:val="subscript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 xml:space="preserve">= 75…135, для удобства расчета, принимаем </w:t>
      </w:r>
      <w:r w:rsidRPr="00192516">
        <w:rPr>
          <w:i/>
          <w:sz w:val="28"/>
          <w:szCs w:val="28"/>
          <w:lang w:val="en-US"/>
        </w:rPr>
        <w:t>h</w:t>
      </w:r>
      <w:r w:rsidRPr="00192516">
        <w:rPr>
          <w:i/>
          <w:sz w:val="28"/>
          <w:szCs w:val="28"/>
          <w:vertAlign w:val="subscript"/>
          <w:lang w:val="ru-RU"/>
        </w:rPr>
        <w:t>21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sz w:val="28"/>
          <w:szCs w:val="28"/>
          <w:vertAlign w:val="subscript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= 100;</w:t>
      </w:r>
    </w:p>
    <w:p w:rsidR="00F601B9" w:rsidRPr="00192516" w:rsidRDefault="00F601B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Таким образом, коэффициент усиления </w:t>
      </w:r>
      <w:r w:rsidRPr="00192516">
        <w:rPr>
          <w:i/>
          <w:sz w:val="28"/>
          <w:szCs w:val="28"/>
          <w:lang w:val="en-US"/>
        </w:rPr>
        <w:t>K</w:t>
      </w:r>
      <w:r w:rsidRPr="00192516">
        <w:rPr>
          <w:i/>
          <w:sz w:val="28"/>
          <w:szCs w:val="28"/>
          <w:vertAlign w:val="subscript"/>
          <w:lang w:val="ru-RU"/>
        </w:rPr>
        <w:t>0</w:t>
      </w:r>
      <w:r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в области СЧ будет равен:</w:t>
      </w:r>
    </w:p>
    <w:p w:rsidR="00EA3AA0" w:rsidRPr="00192516" w:rsidRDefault="00EA3A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601B9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2516">
        <w:rPr>
          <w:position w:val="-60"/>
          <w:sz w:val="28"/>
          <w:szCs w:val="28"/>
          <w:lang w:val="ru-RU"/>
        </w:rPr>
        <w:object w:dxaOrig="5920" w:dyaOrig="1320">
          <v:shape id="_x0000_i1030" type="#_x0000_t75" style="width:340.5pt;height:76.5pt" o:ole="">
            <v:imagedata r:id="rId14" o:title=""/>
          </v:shape>
          <o:OLEObject Type="Embed" ProgID="Equation.DSMT4" ShapeID="_x0000_i1030" DrawAspect="Content" ObjectID="_1458527245" r:id="rId15"/>
        </w:object>
      </w:r>
    </w:p>
    <w:p w:rsidR="00EA3AA0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6"/>
          <w:sz w:val="28"/>
          <w:szCs w:val="28"/>
          <w:lang w:val="en-US"/>
        </w:rPr>
        <w:object w:dxaOrig="2640" w:dyaOrig="440">
          <v:shape id="_x0000_i1031" type="#_x0000_t75" style="width:165pt;height:27pt" o:ole="">
            <v:imagedata r:id="rId16" o:title=""/>
          </v:shape>
          <o:OLEObject Type="Embed" ProgID="Equation.DSMT4" ShapeID="_x0000_i1031" DrawAspect="Content" ObjectID="_1458527246" r:id="rId17"/>
        </w:object>
      </w:r>
      <w:r w:rsidR="00EA3AA0" w:rsidRPr="00192516">
        <w:rPr>
          <w:sz w:val="28"/>
          <w:szCs w:val="28"/>
          <w:lang w:val="ru-RU"/>
        </w:rPr>
        <w:t xml:space="preserve"> дБ</w:t>
      </w: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7008C" w:rsidRPr="00192516" w:rsidRDefault="0037008C" w:rsidP="0019251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92516">
        <w:rPr>
          <w:b/>
          <w:sz w:val="28"/>
          <w:szCs w:val="28"/>
          <w:lang w:val="ru-RU"/>
        </w:rPr>
        <w:t>ОБЛАСТЬ НИЗШИХ ЧАСТОТ</w:t>
      </w:r>
    </w:p>
    <w:p w:rsidR="0037008C" w:rsidRPr="00192516" w:rsidRDefault="0037008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A3AA0" w:rsidRDefault="00EA3AA0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С понижением частоты реактивные сопротивления конденсаторов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1</w:t>
      </w:r>
      <w:r w:rsidRPr="00192516">
        <w:rPr>
          <w:i/>
          <w:sz w:val="28"/>
          <w:szCs w:val="28"/>
          <w:lang w:val="ru-RU"/>
        </w:rPr>
        <w:t xml:space="preserve">, 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 xml:space="preserve">и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c</w:t>
      </w:r>
      <w:r w:rsidRPr="00192516">
        <w:rPr>
          <w:sz w:val="28"/>
          <w:szCs w:val="28"/>
          <w:lang w:val="ru-RU"/>
        </w:rPr>
        <w:t xml:space="preserve"> увеличиваются (</w:t>
      </w:r>
      <w:r w:rsidR="00673B5E" w:rsidRPr="00192516">
        <w:rPr>
          <w:sz w:val="28"/>
          <w:szCs w:val="28"/>
          <w:lang w:val="ru-RU"/>
        </w:rPr>
        <w:t>1.3</w:t>
      </w:r>
      <w:r w:rsidRPr="00192516">
        <w:rPr>
          <w:sz w:val="28"/>
          <w:szCs w:val="28"/>
          <w:lang w:val="ru-RU"/>
        </w:rPr>
        <w:t>), и их нужно учитывать: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EA3AA0" w:rsidRPr="00192516">
        <w:trPr>
          <w:jc w:val="center"/>
        </w:trPr>
        <w:tc>
          <w:tcPr>
            <w:tcW w:w="9219" w:type="dxa"/>
          </w:tcPr>
          <w:p w:rsidR="00EA3AA0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28"/>
                <w:sz w:val="28"/>
                <w:szCs w:val="28"/>
                <w:lang w:val="ru-RU"/>
              </w:rPr>
              <w:object w:dxaOrig="1660" w:dyaOrig="660">
                <v:shape id="_x0000_i1032" type="#_x0000_t75" style="width:92.25pt;height:36.75pt" o:ole="">
                  <v:imagedata r:id="rId18" o:title=""/>
                </v:shape>
                <o:OLEObject Type="Embed" ProgID="Equation.DSMT4" ShapeID="_x0000_i1032" DrawAspect="Content" ObjectID="_1458527247" r:id="rId19"/>
              </w:object>
            </w:r>
          </w:p>
        </w:tc>
        <w:tc>
          <w:tcPr>
            <w:tcW w:w="691" w:type="dxa"/>
            <w:vAlign w:val="center"/>
          </w:tcPr>
          <w:p w:rsidR="00EA3AA0" w:rsidRPr="00192516" w:rsidRDefault="00EA3AA0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3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A3AA0" w:rsidRPr="00192516" w:rsidRDefault="00744A7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Так, конденсатор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c</w:t>
      </w:r>
      <w:r w:rsidRPr="00192516">
        <w:rPr>
          <w:sz w:val="28"/>
          <w:szCs w:val="28"/>
          <w:lang w:val="ru-RU"/>
        </w:rPr>
        <w:t xml:space="preserve"> оказывает сопротивление выходному сигналу,</w:t>
      </w:r>
      <w:r w:rsidR="00192516">
        <w:rPr>
          <w:sz w:val="28"/>
          <w:szCs w:val="28"/>
          <w:lang w:val="ru-RU"/>
        </w:rPr>
        <w:t xml:space="preserve">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1</w:t>
      </w:r>
      <w:r w:rsidRPr="00192516">
        <w:rPr>
          <w:sz w:val="28"/>
          <w:szCs w:val="28"/>
          <w:lang w:val="ru-RU"/>
        </w:rPr>
        <w:t xml:space="preserve"> – входному сигналу, уменьшается шунтирующее действие конденсатора 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sz w:val="28"/>
          <w:szCs w:val="28"/>
          <w:lang w:val="ru-RU"/>
        </w:rPr>
        <w:t xml:space="preserve"> на резистор </w:t>
      </w: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sz w:val="28"/>
          <w:szCs w:val="28"/>
          <w:lang w:val="ru-RU"/>
        </w:rPr>
        <w:t>, что уменьшает коэффициент усиления на низкой частоте (НЧ).</w:t>
      </w:r>
    </w:p>
    <w:p w:rsidR="00744A7B" w:rsidRDefault="00744A7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При частоте, близкой к нулю, эквивалентная схема каскада будет выглядеть так, как показано на рис. 4.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44A7B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192516">
        <w:rPr>
          <w:sz w:val="28"/>
        </w:rPr>
        <w:object w:dxaOrig="7368" w:dyaOrig="3743">
          <v:shape id="_x0000_i1033" type="#_x0000_t75" style="width:272.25pt;height:138.75pt" o:ole="">
            <v:imagedata r:id="rId20" o:title=""/>
          </v:shape>
          <o:OLEObject Type="Embed" ProgID="Visio.Drawing.11" ShapeID="_x0000_i1033" DrawAspect="Content" ObjectID="_1458527248" r:id="rId21"/>
        </w:object>
      </w:r>
    </w:p>
    <w:p w:rsidR="00744A7B" w:rsidRPr="00192516" w:rsidRDefault="00744A7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Рисунок 4 – Эквивалентная схема усилительного каскада на низкой частоте.</w:t>
      </w:r>
    </w:p>
    <w:p w:rsidR="006D0501" w:rsidRPr="00192516" w:rsidRDefault="006D0501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44A7B" w:rsidRPr="00192516" w:rsidRDefault="00744A7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Частотные искажения, вносимы</w:t>
      </w:r>
      <w:r w:rsidR="00077BD6" w:rsidRPr="00192516">
        <w:rPr>
          <w:sz w:val="28"/>
          <w:szCs w:val="28"/>
          <w:lang w:val="ru-RU"/>
        </w:rPr>
        <w:t>е</w:t>
      </w:r>
      <w:r w:rsidRPr="00192516">
        <w:rPr>
          <w:sz w:val="28"/>
          <w:szCs w:val="28"/>
          <w:lang w:val="ru-RU"/>
        </w:rPr>
        <w:t xml:space="preserve"> </w:t>
      </w:r>
      <w:r w:rsidR="00077BD6" w:rsidRPr="00192516">
        <w:rPr>
          <w:sz w:val="28"/>
          <w:szCs w:val="28"/>
          <w:lang w:val="ru-RU"/>
        </w:rPr>
        <w:t xml:space="preserve">конденсаторами входной цепи </w:t>
      </w:r>
      <w:r w:rsidR="00077BD6" w:rsidRPr="00192516">
        <w:rPr>
          <w:i/>
          <w:sz w:val="28"/>
          <w:szCs w:val="28"/>
          <w:lang w:val="ru-RU"/>
        </w:rPr>
        <w:t>C</w:t>
      </w:r>
      <w:r w:rsidR="00077BD6" w:rsidRPr="00192516">
        <w:rPr>
          <w:i/>
          <w:sz w:val="28"/>
          <w:szCs w:val="28"/>
          <w:vertAlign w:val="subscript"/>
          <w:lang w:val="ru-RU"/>
        </w:rPr>
        <w:t>1</w:t>
      </w:r>
      <w:r w:rsidR="00077BD6" w:rsidRPr="00192516">
        <w:rPr>
          <w:i/>
          <w:sz w:val="28"/>
          <w:szCs w:val="28"/>
          <w:lang w:val="ru-RU"/>
        </w:rPr>
        <w:t xml:space="preserve">, </w:t>
      </w:r>
      <w:r w:rsidR="00077BD6" w:rsidRPr="00192516">
        <w:rPr>
          <w:sz w:val="28"/>
          <w:szCs w:val="28"/>
          <w:lang w:val="ru-RU"/>
        </w:rPr>
        <w:t xml:space="preserve">и связи </w:t>
      </w:r>
      <w:r w:rsidR="00077BD6" w:rsidRPr="00192516">
        <w:rPr>
          <w:i/>
          <w:sz w:val="28"/>
          <w:szCs w:val="28"/>
          <w:lang w:val="ru-RU"/>
        </w:rPr>
        <w:t>C</w:t>
      </w:r>
      <w:r w:rsidR="00077BD6" w:rsidRPr="00192516">
        <w:rPr>
          <w:i/>
          <w:sz w:val="28"/>
          <w:szCs w:val="28"/>
          <w:vertAlign w:val="subscript"/>
          <w:lang w:val="ru-RU"/>
        </w:rPr>
        <w:t>c</w:t>
      </w:r>
      <w:r w:rsidR="00077BD6" w:rsidRPr="00192516">
        <w:rPr>
          <w:sz w:val="28"/>
          <w:szCs w:val="28"/>
          <w:lang w:val="ru-RU"/>
        </w:rPr>
        <w:t xml:space="preserve"> определяется выражением:</w:t>
      </w:r>
    </w:p>
    <w:p w:rsidR="00077BD6" w:rsidRPr="0019251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077BD6" w:rsidRPr="00192516">
        <w:trPr>
          <w:jc w:val="center"/>
        </w:trPr>
        <w:tc>
          <w:tcPr>
            <w:tcW w:w="9219" w:type="dxa"/>
          </w:tcPr>
          <w:p w:rsidR="00077BD6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6"/>
                <w:sz w:val="28"/>
                <w:szCs w:val="28"/>
                <w:lang w:val="ru-RU"/>
              </w:rPr>
              <w:object w:dxaOrig="2299" w:dyaOrig="960">
                <v:shape id="_x0000_i1034" type="#_x0000_t75" style="width:110.25pt;height:45.75pt" o:ole="">
                  <v:imagedata r:id="rId22" o:title=""/>
                </v:shape>
                <o:OLEObject Type="Embed" ProgID="Equation.DSMT4" ShapeID="_x0000_i1034" DrawAspect="Content" ObjectID="_1458527249" r:id="rId23"/>
              </w:object>
            </w:r>
            <w:r w:rsidR="00077BD6" w:rsidRPr="00192516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691" w:type="dxa"/>
            <w:vAlign w:val="center"/>
          </w:tcPr>
          <w:p w:rsidR="00077BD6" w:rsidRPr="00192516" w:rsidRDefault="00077BD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4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77BD6" w:rsidRPr="0019251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где  </w:t>
      </w:r>
      <w:r w:rsidRPr="00192516">
        <w:rPr>
          <w:i/>
          <w:sz w:val="28"/>
          <w:szCs w:val="28"/>
          <w:lang w:val="en-US"/>
        </w:rPr>
        <w:t>f</w:t>
      </w:r>
      <w:r w:rsidRPr="00192516">
        <w:rPr>
          <w:i/>
          <w:sz w:val="28"/>
          <w:szCs w:val="28"/>
          <w:lang w:val="ru-RU"/>
        </w:rPr>
        <w:t xml:space="preserve"> – </w:t>
      </w:r>
      <w:r w:rsidRPr="00192516">
        <w:rPr>
          <w:sz w:val="28"/>
          <w:szCs w:val="28"/>
          <w:lang w:val="ru-RU"/>
        </w:rPr>
        <w:t>частота;</w:t>
      </w:r>
    </w:p>
    <w:p w:rsidR="00077BD6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4"/>
          <w:sz w:val="28"/>
          <w:szCs w:val="28"/>
          <w:lang w:val="ru-RU"/>
        </w:rPr>
        <w:object w:dxaOrig="340" w:dyaOrig="380">
          <v:shape id="_x0000_i1035" type="#_x0000_t75" style="width:17.25pt;height:18.75pt" o:ole="">
            <v:imagedata r:id="rId24" o:title=""/>
          </v:shape>
          <o:OLEObject Type="Embed" ProgID="Equation.DSMT4" ShapeID="_x0000_i1035" DrawAspect="Content" ObjectID="_1458527250" r:id="rId25"/>
        </w:object>
      </w:r>
      <w:r w:rsidR="00077BD6" w:rsidRPr="00192516">
        <w:rPr>
          <w:sz w:val="28"/>
          <w:szCs w:val="28"/>
          <w:lang w:val="ru-RU"/>
        </w:rPr>
        <w:t xml:space="preserve"> – постоянная времени;</w:t>
      </w:r>
    </w:p>
    <w:p w:rsidR="00077BD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Для входной цепи постоянная времени равна: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077BD6" w:rsidRPr="00192516">
        <w:trPr>
          <w:jc w:val="center"/>
        </w:trPr>
        <w:tc>
          <w:tcPr>
            <w:tcW w:w="9219" w:type="dxa"/>
          </w:tcPr>
          <w:p w:rsidR="00077BD6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20"/>
                <w:sz w:val="28"/>
                <w:szCs w:val="28"/>
                <w:lang w:val="ru-RU"/>
              </w:rPr>
              <w:object w:dxaOrig="2160" w:dyaOrig="480">
                <v:shape id="_x0000_i1036" type="#_x0000_t75" style="width:102.75pt;height:22.5pt" o:ole="">
                  <v:imagedata r:id="rId26" o:title=""/>
                </v:shape>
                <o:OLEObject Type="Embed" ProgID="Equation.DSMT4" ShapeID="_x0000_i1036" DrawAspect="Content" ObjectID="_1458527251" r:id="rId27"/>
              </w:object>
            </w:r>
            <w:r w:rsidR="00077BD6" w:rsidRPr="00192516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691" w:type="dxa"/>
            <w:vAlign w:val="center"/>
          </w:tcPr>
          <w:p w:rsidR="00077BD6" w:rsidRPr="00192516" w:rsidRDefault="00077BD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5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77BD6" w:rsidRPr="0019251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где  </w:t>
      </w: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vertAlign w:val="subscript"/>
          <w:lang w:val="ru-RU"/>
        </w:rPr>
        <w:t>вх</w:t>
      </w:r>
      <w:r w:rsidRPr="00192516">
        <w:rPr>
          <w:i/>
          <w:sz w:val="28"/>
          <w:szCs w:val="28"/>
          <w:lang w:val="ru-RU"/>
        </w:rPr>
        <w:t xml:space="preserve"> – </w:t>
      </w:r>
      <w:r w:rsidRPr="00192516">
        <w:rPr>
          <w:sz w:val="28"/>
          <w:szCs w:val="28"/>
          <w:lang w:val="ru-RU"/>
        </w:rPr>
        <w:t>входное сопротивление каскада;</w:t>
      </w:r>
    </w:p>
    <w:p w:rsidR="00077BD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Для конденсатора связи постоянная времени равна:</w:t>
      </w: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  <w:sectPr w:rsidR="00192516" w:rsidSect="00192516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077BD6" w:rsidRPr="00192516" w:rsidTr="00192516">
        <w:trPr>
          <w:jc w:val="center"/>
        </w:trPr>
        <w:tc>
          <w:tcPr>
            <w:tcW w:w="8818" w:type="dxa"/>
          </w:tcPr>
          <w:p w:rsidR="00077BD6" w:rsidRPr="00192516" w:rsidRDefault="0019251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br w:type="page"/>
            </w:r>
            <w:r>
              <w:br w:type="page"/>
            </w:r>
            <w:r w:rsidR="001E21CC" w:rsidRPr="00192516">
              <w:rPr>
                <w:position w:val="-20"/>
                <w:sz w:val="28"/>
                <w:szCs w:val="28"/>
                <w:lang w:val="ru-RU"/>
              </w:rPr>
              <w:object w:dxaOrig="3260" w:dyaOrig="460">
                <v:shape id="_x0000_i1037" type="#_x0000_t75" style="width:176.25pt;height:24pt" o:ole="">
                  <v:imagedata r:id="rId28" o:title=""/>
                </v:shape>
                <o:OLEObject Type="Embed" ProgID="Equation.DSMT4" ShapeID="_x0000_i1037" DrawAspect="Content" ObjectID="_1458527252" r:id="rId29"/>
              </w:object>
            </w:r>
            <w:r w:rsidR="00077BD6" w:rsidRPr="00192516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753" w:type="dxa"/>
            <w:vAlign w:val="center"/>
          </w:tcPr>
          <w:p w:rsidR="00077BD6" w:rsidRPr="00192516" w:rsidRDefault="00077BD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6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077BD6" w:rsidRPr="00192516" w:rsidRDefault="00077BD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00523" w:rsidRDefault="00500523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Частотные искажения, вносимые эмиттерной цепью определяются из выражения: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500523" w:rsidRPr="00192516">
        <w:trPr>
          <w:jc w:val="center"/>
        </w:trPr>
        <w:tc>
          <w:tcPr>
            <w:tcW w:w="9219" w:type="dxa"/>
          </w:tcPr>
          <w:p w:rsidR="00500523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6"/>
                <w:sz w:val="28"/>
                <w:szCs w:val="28"/>
                <w:lang w:val="ru-RU"/>
              </w:rPr>
              <w:object w:dxaOrig="2580" w:dyaOrig="880">
                <v:shape id="_x0000_i1038" type="#_x0000_t75" style="width:129pt;height:44.25pt" o:ole="">
                  <v:imagedata r:id="rId30" o:title=""/>
                </v:shape>
                <o:OLEObject Type="Embed" ProgID="Equation.DSMT4" ShapeID="_x0000_i1038" DrawAspect="Content" ObjectID="_1458527253" r:id="rId31"/>
              </w:object>
            </w:r>
          </w:p>
        </w:tc>
        <w:tc>
          <w:tcPr>
            <w:tcW w:w="691" w:type="dxa"/>
            <w:vAlign w:val="center"/>
          </w:tcPr>
          <w:p w:rsidR="00500523" w:rsidRPr="00192516" w:rsidRDefault="00500523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7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7349D" w:rsidRDefault="00500523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где </w:t>
      </w:r>
      <w:r w:rsidRPr="00192516">
        <w:rPr>
          <w:i/>
          <w:sz w:val="28"/>
          <w:szCs w:val="28"/>
          <w:lang w:val="en-US"/>
        </w:rPr>
        <w:t>g</w:t>
      </w:r>
      <w:r w:rsidRPr="00192516">
        <w:rPr>
          <w:i/>
          <w:sz w:val="28"/>
          <w:szCs w:val="28"/>
          <w:lang w:val="ru-RU"/>
        </w:rPr>
        <w:t>=</w:t>
      </w: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i/>
          <w:sz w:val="28"/>
          <w:szCs w:val="28"/>
          <w:vertAlign w:val="subscript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;</w:t>
      </w:r>
      <w:r w:rsidR="00192516">
        <w:rPr>
          <w:sz w:val="28"/>
          <w:szCs w:val="28"/>
          <w:lang w:val="ru-RU"/>
        </w:rPr>
        <w:t xml:space="preserve"> </w:t>
      </w:r>
      <w:r w:rsidRPr="00192516">
        <w:rPr>
          <w:i/>
          <w:sz w:val="28"/>
          <w:szCs w:val="28"/>
          <w:lang w:val="en-US"/>
        </w:rPr>
        <w:t>a</w:t>
      </w:r>
      <w:r w:rsidRPr="00192516">
        <w:rPr>
          <w:i/>
          <w:sz w:val="28"/>
          <w:szCs w:val="28"/>
          <w:lang w:val="ru-RU"/>
        </w:rPr>
        <w:t>=</w:t>
      </w:r>
      <w:r w:rsidRPr="00192516">
        <w:rPr>
          <w:i/>
          <w:sz w:val="28"/>
          <w:szCs w:val="28"/>
          <w:lang w:val="en-US"/>
        </w:rPr>
        <w:t>R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i/>
          <w:sz w:val="28"/>
          <w:szCs w:val="28"/>
          <w:lang w:val="en-US"/>
        </w:rPr>
        <w:t>S</w:t>
      </w:r>
      <w:r w:rsidR="0047349D" w:rsidRPr="00192516">
        <w:rPr>
          <w:i/>
          <w:sz w:val="28"/>
          <w:szCs w:val="28"/>
          <w:vertAlign w:val="subscript"/>
          <w:lang w:val="en-US"/>
        </w:rPr>
        <w:t>es</w:t>
      </w:r>
      <w:r w:rsidR="0047349D" w:rsidRPr="00192516">
        <w:rPr>
          <w:sz w:val="28"/>
          <w:szCs w:val="28"/>
          <w:lang w:val="ru-RU"/>
        </w:rPr>
        <w:t xml:space="preserve"> , где </w:t>
      </w:r>
      <w:r w:rsidR="0047349D" w:rsidRPr="00192516">
        <w:rPr>
          <w:i/>
          <w:sz w:val="28"/>
          <w:szCs w:val="28"/>
          <w:lang w:val="en-US"/>
        </w:rPr>
        <w:t>S</w:t>
      </w:r>
      <w:r w:rsidR="0047349D" w:rsidRPr="00192516">
        <w:rPr>
          <w:i/>
          <w:sz w:val="28"/>
          <w:szCs w:val="28"/>
          <w:vertAlign w:val="subscript"/>
          <w:lang w:val="en-US"/>
        </w:rPr>
        <w:t>es</w:t>
      </w:r>
      <w:r w:rsidR="0047349D" w:rsidRPr="00192516">
        <w:rPr>
          <w:sz w:val="28"/>
          <w:szCs w:val="28"/>
          <w:lang w:val="ru-RU"/>
        </w:rPr>
        <w:t xml:space="preserve"> – сквозная характеристика эмиттерного тока, равная: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47349D" w:rsidRPr="00192516">
        <w:trPr>
          <w:jc w:val="center"/>
        </w:trPr>
        <w:tc>
          <w:tcPr>
            <w:tcW w:w="9219" w:type="dxa"/>
          </w:tcPr>
          <w:p w:rsidR="0047349D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0"/>
                <w:sz w:val="28"/>
                <w:szCs w:val="28"/>
                <w:lang w:val="ru-RU"/>
              </w:rPr>
              <w:object w:dxaOrig="4800" w:dyaOrig="680">
                <v:shape id="_x0000_i1039" type="#_x0000_t75" style="width:273.75pt;height:38.25pt" o:ole="">
                  <v:imagedata r:id="rId32" o:title=""/>
                </v:shape>
                <o:OLEObject Type="Embed" ProgID="Equation.DSMT4" ShapeID="_x0000_i1039" DrawAspect="Content" ObjectID="_1458527254" r:id="rId33"/>
              </w:object>
            </w:r>
          </w:p>
        </w:tc>
        <w:tc>
          <w:tcPr>
            <w:tcW w:w="753" w:type="dxa"/>
            <w:vAlign w:val="center"/>
          </w:tcPr>
          <w:p w:rsidR="0047349D" w:rsidRPr="00192516" w:rsidRDefault="0047349D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8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8B4E3B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4"/>
          <w:sz w:val="28"/>
          <w:szCs w:val="28"/>
          <w:lang w:val="ru-RU"/>
        </w:rPr>
        <w:object w:dxaOrig="1140" w:dyaOrig="380">
          <v:shape id="_x0000_i1040" type="#_x0000_t75" style="width:62.25pt;height:19.5pt" o:ole="">
            <v:imagedata r:id="rId34" o:title=""/>
          </v:shape>
          <o:OLEObject Type="Embed" ProgID="Equation.DSMT4" ShapeID="_x0000_i1040" DrawAspect="Content" ObjectID="_1458527255" r:id="rId35"/>
        </w:object>
      </w:r>
      <w:r w:rsidR="008B4E3B" w:rsidRPr="00192516">
        <w:rPr>
          <w:sz w:val="28"/>
          <w:szCs w:val="28"/>
          <w:lang w:val="ru-RU"/>
        </w:rPr>
        <w:t xml:space="preserve"> кОм</w:t>
      </w:r>
    </w:p>
    <w:p w:rsidR="008B4E3B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20"/>
          <w:sz w:val="28"/>
          <w:szCs w:val="28"/>
          <w:lang w:val="ru-RU"/>
        </w:rPr>
        <w:object w:dxaOrig="4420" w:dyaOrig="480">
          <v:shape id="_x0000_i1041" type="#_x0000_t75" style="width:238.5pt;height:25.5pt" o:ole="">
            <v:imagedata r:id="rId36" o:title=""/>
          </v:shape>
          <o:OLEObject Type="Embed" ProgID="Equation.DSMT4" ShapeID="_x0000_i1041" DrawAspect="Content" ObjectID="_1458527256" r:id="rId37"/>
        </w:object>
      </w:r>
      <w:r w:rsidR="008B4E3B" w:rsidRPr="00192516">
        <w:rPr>
          <w:sz w:val="28"/>
          <w:szCs w:val="28"/>
          <w:lang w:val="ru-RU"/>
        </w:rPr>
        <w:t>с.</w:t>
      </w:r>
    </w:p>
    <w:p w:rsidR="008B4E3B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2"/>
          <w:sz w:val="28"/>
          <w:szCs w:val="28"/>
          <w:lang w:val="ru-RU"/>
        </w:rPr>
        <w:object w:dxaOrig="2260" w:dyaOrig="880">
          <v:shape id="_x0000_i1042" type="#_x0000_t75" style="width:120.75pt;height:47.25pt" o:ole="">
            <v:imagedata r:id="rId38" o:title=""/>
          </v:shape>
          <o:OLEObject Type="Embed" ProgID="Equation.DSMT4" ShapeID="_x0000_i1042" DrawAspect="Content" ObjectID="_1458527257" r:id="rId39"/>
        </w:object>
      </w:r>
    </w:p>
    <w:p w:rsidR="00EA3AA0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20"/>
          <w:sz w:val="28"/>
          <w:szCs w:val="28"/>
          <w:lang w:val="ru-RU"/>
        </w:rPr>
        <w:object w:dxaOrig="4280" w:dyaOrig="480">
          <v:shape id="_x0000_i1043" type="#_x0000_t75" style="width:231pt;height:25.5pt" o:ole="">
            <v:imagedata r:id="rId40" o:title=""/>
          </v:shape>
          <o:OLEObject Type="Embed" ProgID="Equation.DSMT4" ShapeID="_x0000_i1043" DrawAspect="Content" ObjectID="_1458527258" r:id="rId41"/>
        </w:object>
      </w:r>
    </w:p>
    <w:p w:rsidR="008A0A74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2"/>
          <w:sz w:val="28"/>
          <w:szCs w:val="28"/>
          <w:lang w:val="ru-RU"/>
        </w:rPr>
        <w:object w:dxaOrig="2280" w:dyaOrig="880">
          <v:shape id="_x0000_i1044" type="#_x0000_t75" style="width:122.25pt;height:47.25pt" o:ole="">
            <v:imagedata r:id="rId42" o:title=""/>
          </v:shape>
          <o:OLEObject Type="Embed" ProgID="Equation.DSMT4" ShapeID="_x0000_i1044" DrawAspect="Content" ObjectID="_1458527259" r:id="rId43"/>
        </w:object>
      </w:r>
    </w:p>
    <w:p w:rsidR="00EA3AA0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0"/>
          <w:sz w:val="28"/>
          <w:szCs w:val="28"/>
          <w:lang w:val="ru-RU"/>
        </w:rPr>
        <w:object w:dxaOrig="2960" w:dyaOrig="680">
          <v:shape id="_x0000_i1045" type="#_x0000_t75" style="width:162.75pt;height:37.5pt" o:ole="">
            <v:imagedata r:id="rId44" o:title=""/>
          </v:shape>
          <o:OLEObject Type="Embed" ProgID="Equation.DSMT4" ShapeID="_x0000_i1045" DrawAspect="Content" ObjectID="_1458527260" r:id="rId45"/>
        </w:object>
      </w:r>
    </w:p>
    <w:p w:rsidR="008540D9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0"/>
          <w:sz w:val="28"/>
          <w:szCs w:val="28"/>
          <w:lang w:val="ru-RU"/>
        </w:rPr>
        <w:object w:dxaOrig="2580" w:dyaOrig="680">
          <v:shape id="_x0000_i1046" type="#_x0000_t75" style="width:152.25pt;height:39.75pt" o:ole="">
            <v:imagedata r:id="rId46" o:title=""/>
          </v:shape>
          <o:OLEObject Type="Embed" ProgID="Equation.DSMT4" ShapeID="_x0000_i1046" DrawAspect="Content" ObjectID="_1458527261" r:id="rId47"/>
        </w:object>
      </w:r>
    </w:p>
    <w:p w:rsidR="00EA3AA0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0"/>
          <w:sz w:val="28"/>
          <w:szCs w:val="28"/>
          <w:lang w:val="ru-RU"/>
        </w:rPr>
        <w:object w:dxaOrig="2260" w:dyaOrig="680">
          <v:shape id="_x0000_i1047" type="#_x0000_t75" style="width:124.5pt;height:36.75pt" o:ole="">
            <v:imagedata r:id="rId48" o:title=""/>
          </v:shape>
          <o:OLEObject Type="Embed" ProgID="Equation.DSMT4" ShapeID="_x0000_i1047" DrawAspect="Content" ObjectID="_1458527262" r:id="rId49"/>
        </w:object>
      </w:r>
    </w:p>
    <w:p w:rsidR="008540D9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0"/>
          <w:sz w:val="28"/>
          <w:szCs w:val="28"/>
          <w:lang w:val="ru-RU"/>
        </w:rPr>
        <w:object w:dxaOrig="2580" w:dyaOrig="360">
          <v:shape id="_x0000_i1048" type="#_x0000_t75" style="width:141.75pt;height:20.25pt" o:ole="">
            <v:imagedata r:id="rId50" o:title=""/>
          </v:shape>
          <o:OLEObject Type="Embed" ProgID="Equation.DSMT4" ShapeID="_x0000_i1048" DrawAspect="Content" ObjectID="_1458527263" r:id="rId51"/>
        </w:object>
      </w:r>
    </w:p>
    <w:p w:rsidR="008540D9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0"/>
          <w:sz w:val="28"/>
          <w:szCs w:val="28"/>
          <w:lang w:val="ru-RU"/>
        </w:rPr>
        <w:object w:dxaOrig="2260" w:dyaOrig="320">
          <v:shape id="_x0000_i1049" type="#_x0000_t75" style="width:122.25pt;height:17.25pt" o:ole="">
            <v:imagedata r:id="rId52" o:title=""/>
          </v:shape>
          <o:OLEObject Type="Embed" ProgID="Equation.DSMT4" ShapeID="_x0000_i1049" DrawAspect="Content" ObjectID="_1458527264" r:id="rId53"/>
        </w:object>
      </w:r>
    </w:p>
    <w:p w:rsidR="008540D9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36"/>
          <w:sz w:val="28"/>
          <w:szCs w:val="28"/>
          <w:lang w:val="ru-RU"/>
        </w:rPr>
        <w:object w:dxaOrig="2720" w:dyaOrig="880">
          <v:shape id="_x0000_i1050" type="#_x0000_t75" style="width:149.25pt;height:48pt" o:ole="">
            <v:imagedata r:id="rId54" o:title=""/>
          </v:shape>
          <o:OLEObject Type="Embed" ProgID="Equation.DSMT4" ShapeID="_x0000_i1050" DrawAspect="Content" ObjectID="_1458527265" r:id="rId55"/>
        </w:object>
      </w: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25119" w:rsidRPr="00192516" w:rsidRDefault="00B2511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Данные расчета заносим в таблицу 2, изменяя частоту от 5 Гц до 60 Гц.</w:t>
      </w:r>
    </w:p>
    <w:p w:rsidR="00B25119" w:rsidRPr="00192516" w:rsidRDefault="00B25119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Результирующие частотные искажения определяются как произведение полученных частотных искажений:</w:t>
      </w:r>
    </w:p>
    <w:p w:rsidR="00B25119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position w:val="-12"/>
          <w:sz w:val="28"/>
          <w:szCs w:val="28"/>
          <w:lang w:val="ru-RU"/>
        </w:rPr>
        <w:object w:dxaOrig="1840" w:dyaOrig="360">
          <v:shape id="_x0000_i1051" type="#_x0000_t75" style="width:105pt;height:21pt" o:ole="">
            <v:imagedata r:id="rId56" o:title=""/>
          </v:shape>
          <o:OLEObject Type="Embed" ProgID="Equation.DSMT4" ShapeID="_x0000_i1051" DrawAspect="Content" ObjectID="_1458527266" r:id="rId57"/>
        </w:object>
      </w:r>
      <w:r w:rsidR="00B25119" w:rsidRPr="00192516">
        <w:rPr>
          <w:sz w:val="28"/>
          <w:szCs w:val="28"/>
          <w:lang w:val="ru-RU"/>
        </w:rPr>
        <w:t>, и с их учетом рассчитаем коэффициент усиления при изменении частоты: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818"/>
        <w:gridCol w:w="753"/>
      </w:tblGrid>
      <w:tr w:rsidR="00B25119" w:rsidRPr="00192516">
        <w:trPr>
          <w:jc w:val="center"/>
        </w:trPr>
        <w:tc>
          <w:tcPr>
            <w:tcW w:w="9219" w:type="dxa"/>
          </w:tcPr>
          <w:p w:rsidR="00B25119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0"/>
                <w:sz w:val="28"/>
                <w:szCs w:val="28"/>
                <w:lang w:val="ru-RU"/>
              </w:rPr>
              <w:object w:dxaOrig="1060" w:dyaOrig="760">
                <v:shape id="_x0000_i1052" type="#_x0000_t75" style="width:60.75pt;height:42.75pt" o:ole="">
                  <v:imagedata r:id="rId58" o:title=""/>
                </v:shape>
                <o:OLEObject Type="Embed" ProgID="Equation.DSMT4" ShapeID="_x0000_i1052" DrawAspect="Content" ObjectID="_1458527267" r:id="rId59"/>
              </w:object>
            </w:r>
          </w:p>
        </w:tc>
        <w:tc>
          <w:tcPr>
            <w:tcW w:w="753" w:type="dxa"/>
            <w:vAlign w:val="center"/>
          </w:tcPr>
          <w:p w:rsidR="00B25119" w:rsidRPr="00192516" w:rsidRDefault="00B25119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9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25119" w:rsidRPr="00192516" w:rsidRDefault="006506B7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или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78"/>
        <w:gridCol w:w="893"/>
      </w:tblGrid>
      <w:tr w:rsidR="006506B7" w:rsidRPr="00192516">
        <w:trPr>
          <w:jc w:val="center"/>
        </w:trPr>
        <w:tc>
          <w:tcPr>
            <w:tcW w:w="9219" w:type="dxa"/>
          </w:tcPr>
          <w:p w:rsidR="00192516" w:rsidRDefault="00192516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  <w:p w:rsidR="006506B7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0"/>
                <w:sz w:val="28"/>
                <w:szCs w:val="28"/>
                <w:lang w:val="ru-RU"/>
              </w:rPr>
              <w:object w:dxaOrig="1640" w:dyaOrig="760">
                <v:shape id="_x0000_i1053" type="#_x0000_t75" style="width:93.75pt;height:42.75pt" o:ole="">
                  <v:imagedata r:id="rId60" o:title=""/>
                </v:shape>
                <o:OLEObject Type="Embed" ProgID="Equation.DSMT4" ShapeID="_x0000_i1053" DrawAspect="Content" ObjectID="_1458527268" r:id="rId61"/>
              </w:object>
            </w:r>
          </w:p>
        </w:tc>
        <w:tc>
          <w:tcPr>
            <w:tcW w:w="753" w:type="dxa"/>
            <w:vAlign w:val="center"/>
          </w:tcPr>
          <w:p w:rsidR="006506B7" w:rsidRPr="00192516" w:rsidRDefault="006506B7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10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6506B7" w:rsidRPr="00192516" w:rsidRDefault="006506B7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506B7" w:rsidRPr="00192516" w:rsidRDefault="006506B7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Таблица 2 – Расчет АЧХ на низкой частоте</w:t>
      </w:r>
    </w:p>
    <w:tbl>
      <w:tblPr>
        <w:tblW w:w="92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720"/>
        <w:gridCol w:w="774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951D26" w:rsidRPr="00192516" w:rsidTr="00192516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f</w:t>
            </w:r>
            <w:r w:rsidRPr="00192516">
              <w:rPr>
                <w:sz w:val="20"/>
              </w:rPr>
              <w:t>, Гц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60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80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150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250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M1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1,00179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1,00280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1,054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M3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9,531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5,920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3,436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2,008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1,544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1,334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1,223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1,033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MH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9,531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5,920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3,437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2,011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1,549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1,342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1,234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1,124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1,093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KH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5,607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9,026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15,547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26,569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34,497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39,818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43,301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47,558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48,854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48,910</w:t>
            </w:r>
          </w:p>
        </w:tc>
      </w:tr>
      <w:tr w:rsidR="00951D26" w:rsidRPr="00192516" w:rsidTr="00192516">
        <w:trPr>
          <w:trHeight w:val="37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KH,</w:t>
            </w:r>
            <w:r w:rsidRPr="00192516">
              <w:rPr>
                <w:sz w:val="20"/>
              </w:rPr>
              <w:t>дБ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14,974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19,110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23,833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28,487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30,756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32,002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32,730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33,544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33,778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1D26" w:rsidRPr="00192516" w:rsidRDefault="00951D26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33,788</w:t>
            </w:r>
          </w:p>
        </w:tc>
      </w:tr>
    </w:tbl>
    <w:p w:rsidR="008B4E3B" w:rsidRPr="00192516" w:rsidRDefault="008B4E3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7008C" w:rsidRPr="00192516" w:rsidRDefault="0037008C" w:rsidP="0019251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92516">
        <w:rPr>
          <w:b/>
          <w:sz w:val="28"/>
          <w:szCs w:val="28"/>
          <w:lang w:val="ru-RU"/>
        </w:rPr>
        <w:t>ОБЛАСТЬ ВЫСШИХ ЧАСТОТ</w:t>
      </w:r>
    </w:p>
    <w:p w:rsidR="0037008C" w:rsidRPr="00192516" w:rsidRDefault="0037008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506B7" w:rsidRPr="00192516" w:rsidRDefault="001B36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Эквивалентная схема каскада для высоких частот (ВЧ) не будет содержать конденсаторов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1</w:t>
      </w:r>
      <w:r w:rsidRPr="00192516">
        <w:rPr>
          <w:i/>
          <w:sz w:val="28"/>
          <w:szCs w:val="28"/>
          <w:lang w:val="ru-RU"/>
        </w:rPr>
        <w:t xml:space="preserve">, 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en-US"/>
        </w:rPr>
        <w:t>e</w:t>
      </w:r>
      <w:r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 xml:space="preserve">и </w:t>
      </w:r>
      <w:r w:rsidRPr="00192516">
        <w:rPr>
          <w:i/>
          <w:sz w:val="28"/>
          <w:szCs w:val="28"/>
          <w:lang w:val="ru-RU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c</w:t>
      </w:r>
      <w:r w:rsidRPr="00192516">
        <w:rPr>
          <w:sz w:val="28"/>
          <w:szCs w:val="28"/>
          <w:lang w:val="ru-RU"/>
        </w:rPr>
        <w:t>, так как их сопротивления на высокой частоте близко к нулю.</w:t>
      </w:r>
    </w:p>
    <w:p w:rsidR="001B36B8" w:rsidRPr="00192516" w:rsidRDefault="001B36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Но, на высоких частотах, нужно учитывать емкость монтажа, 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м</w:t>
      </w:r>
      <w:r w:rsidRPr="00192516">
        <w:rPr>
          <w:sz w:val="28"/>
          <w:szCs w:val="28"/>
          <w:lang w:val="ru-RU"/>
        </w:rPr>
        <w:t xml:space="preserve">, межэлектродную емкость </w:t>
      </w:r>
      <w:r w:rsidRPr="00192516">
        <w:rPr>
          <w:i/>
          <w:sz w:val="28"/>
          <w:szCs w:val="28"/>
          <w:lang w:val="ru-RU"/>
        </w:rPr>
        <w:t>С</w:t>
      </w:r>
      <w:r w:rsidRPr="00192516">
        <w:rPr>
          <w:i/>
          <w:sz w:val="28"/>
          <w:szCs w:val="28"/>
          <w:vertAlign w:val="subscript"/>
          <w:lang w:val="ru-RU"/>
        </w:rPr>
        <w:t>се</w:t>
      </w:r>
      <w:r w:rsidRPr="00192516">
        <w:rPr>
          <w:sz w:val="28"/>
          <w:szCs w:val="28"/>
          <w:lang w:val="ru-RU"/>
        </w:rPr>
        <w:t xml:space="preserve">, а также, емкость нагрузки </w:t>
      </w:r>
      <w:r w:rsidRPr="00192516">
        <w:rPr>
          <w:i/>
          <w:sz w:val="28"/>
          <w:szCs w:val="28"/>
          <w:lang w:val="en-US"/>
        </w:rPr>
        <w:t>C</w:t>
      </w:r>
      <w:r w:rsidRPr="00192516">
        <w:rPr>
          <w:i/>
          <w:sz w:val="28"/>
          <w:szCs w:val="28"/>
          <w:vertAlign w:val="subscript"/>
          <w:lang w:val="ru-RU"/>
        </w:rPr>
        <w:t>н</w:t>
      </w:r>
      <w:r w:rsidRPr="00192516">
        <w:rPr>
          <w:sz w:val="28"/>
          <w:szCs w:val="28"/>
          <w:lang w:val="ru-RU"/>
        </w:rPr>
        <w:t>.</w:t>
      </w:r>
    </w:p>
    <w:p w:rsidR="001B36B8" w:rsidRPr="00192516" w:rsidRDefault="001B36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Эквивалентная схема на ВЧ будет иметь вид, представленный на рис. 5.</w:t>
      </w:r>
    </w:p>
    <w:p w:rsidR="001B36B8" w:rsidRPr="00192516" w:rsidRDefault="001B36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B36B8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192516">
        <w:rPr>
          <w:sz w:val="28"/>
        </w:rPr>
        <w:object w:dxaOrig="7368" w:dyaOrig="3415">
          <v:shape id="_x0000_i1054" type="#_x0000_t75" style="width:360.75pt;height:167.25pt" o:ole="">
            <v:imagedata r:id="rId62" o:title=""/>
          </v:shape>
          <o:OLEObject Type="Embed" ProgID="Visio.Drawing.11" ShapeID="_x0000_i1054" DrawAspect="Content" ObjectID="_1458527269" r:id="rId63"/>
        </w:object>
      </w:r>
    </w:p>
    <w:p w:rsidR="00990B95" w:rsidRPr="00192516" w:rsidRDefault="00990B95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Рисунок 5 – Эквивалентная схема каскада в области высоких частот </w:t>
      </w:r>
    </w:p>
    <w:p w:rsidR="00990B95" w:rsidRPr="00192516" w:rsidRDefault="00990B95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90B95" w:rsidRDefault="0072477D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Определим частотные искажения каскада в области </w:t>
      </w:r>
      <w:r w:rsidR="00282487" w:rsidRPr="00192516">
        <w:rPr>
          <w:sz w:val="28"/>
          <w:szCs w:val="28"/>
          <w:lang w:val="ru-RU"/>
        </w:rPr>
        <w:t>В</w:t>
      </w:r>
      <w:r w:rsidRPr="00192516">
        <w:rPr>
          <w:sz w:val="28"/>
          <w:szCs w:val="28"/>
          <w:lang w:val="ru-RU"/>
        </w:rPr>
        <w:t>Ч: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678"/>
        <w:gridCol w:w="893"/>
      </w:tblGrid>
      <w:tr w:rsidR="00C10A6A" w:rsidRPr="00192516">
        <w:trPr>
          <w:jc w:val="center"/>
        </w:trPr>
        <w:tc>
          <w:tcPr>
            <w:tcW w:w="9219" w:type="dxa"/>
          </w:tcPr>
          <w:p w:rsidR="00C10A6A" w:rsidRPr="00192516" w:rsidRDefault="001E21CC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position w:val="-34"/>
                <w:sz w:val="28"/>
                <w:szCs w:val="28"/>
                <w:lang w:val="ru-RU"/>
              </w:rPr>
              <w:object w:dxaOrig="3480" w:dyaOrig="880">
                <v:shape id="_x0000_i1055" type="#_x0000_t75" style="width:205.5pt;height:51pt" o:ole="">
                  <v:imagedata r:id="rId64" o:title=""/>
                </v:shape>
                <o:OLEObject Type="Embed" ProgID="Equation.DSMT4" ShapeID="_x0000_i1055" DrawAspect="Content" ObjectID="_1458527270" r:id="rId65"/>
              </w:object>
            </w:r>
          </w:p>
        </w:tc>
        <w:tc>
          <w:tcPr>
            <w:tcW w:w="893" w:type="dxa"/>
            <w:vAlign w:val="center"/>
          </w:tcPr>
          <w:p w:rsidR="00C10A6A" w:rsidRPr="00192516" w:rsidRDefault="00C10A6A" w:rsidP="00192516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MACROBUTTON MTPlaceRef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\h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(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MTSec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.</w:instrText>
            </w:r>
            <w:r w:rsidRPr="00192516">
              <w:rPr>
                <w:sz w:val="28"/>
                <w:szCs w:val="28"/>
                <w:lang w:val="ru-RU"/>
              </w:rPr>
              <w:fldChar w:fldCharType="begin"/>
            </w:r>
            <w:r w:rsidRPr="00192516">
              <w:rPr>
                <w:sz w:val="28"/>
                <w:szCs w:val="28"/>
                <w:lang w:val="ru-RU"/>
              </w:rPr>
              <w:instrText xml:space="preserve"> SEQ MTEqn \c \* Arabic \* MERGEFORMAT </w:instrText>
            </w:r>
            <w:r w:rsidRPr="00192516">
              <w:rPr>
                <w:sz w:val="28"/>
                <w:szCs w:val="28"/>
                <w:lang w:val="ru-RU"/>
              </w:rPr>
              <w:fldChar w:fldCharType="separate"/>
            </w:r>
            <w:r w:rsidR="0080020A" w:rsidRPr="00192516">
              <w:rPr>
                <w:noProof/>
                <w:sz w:val="28"/>
                <w:szCs w:val="28"/>
                <w:lang w:val="ru-RU"/>
              </w:rPr>
              <w:instrText>11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  <w:r w:rsidRPr="00192516">
              <w:rPr>
                <w:sz w:val="28"/>
                <w:szCs w:val="28"/>
                <w:lang w:val="ru-RU"/>
              </w:rPr>
              <w:instrText>)</w:instrText>
            </w:r>
            <w:r w:rsidRPr="00192516">
              <w:rPr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82487" w:rsidRDefault="006B61B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где </w:t>
      </w:r>
      <w:r w:rsidR="00282487" w:rsidRPr="00192516">
        <w:rPr>
          <w:i/>
          <w:sz w:val="28"/>
          <w:szCs w:val="28"/>
          <w:lang w:val="ru-RU"/>
        </w:rPr>
        <w:t>f</w:t>
      </w:r>
      <w:r w:rsidR="00282487" w:rsidRPr="00192516">
        <w:rPr>
          <w:i/>
          <w:sz w:val="28"/>
          <w:szCs w:val="28"/>
          <w:vertAlign w:val="subscript"/>
          <w:lang w:val="ru-RU"/>
        </w:rPr>
        <w:t>h21e</w:t>
      </w:r>
      <w:r w:rsidR="00282487" w:rsidRPr="00192516">
        <w:rPr>
          <w:sz w:val="28"/>
          <w:szCs w:val="28"/>
          <w:lang w:val="ru-RU"/>
        </w:rPr>
        <w:t xml:space="preserve"> – граничная частота транзистора, в схеме с общим эмит</w:t>
      </w:r>
      <w:r w:rsidR="00420BDD" w:rsidRPr="00192516">
        <w:rPr>
          <w:sz w:val="28"/>
          <w:szCs w:val="28"/>
          <w:lang w:val="ru-RU"/>
        </w:rPr>
        <w:t>т</w:t>
      </w:r>
      <w:r w:rsidR="00282487" w:rsidRPr="00192516">
        <w:rPr>
          <w:sz w:val="28"/>
          <w:szCs w:val="28"/>
          <w:lang w:val="ru-RU"/>
        </w:rPr>
        <w:t>ером;</w:t>
      </w:r>
    </w:p>
    <w:p w:rsidR="00192516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B61BB" w:rsidRPr="00192516" w:rsidRDefault="006B61BB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en-US"/>
        </w:rPr>
        <w:t>τ</w:t>
      </w:r>
      <w:r w:rsidRPr="00192516">
        <w:rPr>
          <w:i/>
          <w:sz w:val="28"/>
          <w:szCs w:val="28"/>
          <w:vertAlign w:val="subscript"/>
          <w:lang w:val="en-US"/>
        </w:rPr>
        <w:t>B</w:t>
      </w:r>
      <w:r w:rsidRPr="00192516">
        <w:rPr>
          <w:i/>
          <w:sz w:val="28"/>
          <w:szCs w:val="28"/>
          <w:lang w:val="ru-RU"/>
        </w:rPr>
        <w:t>=</w:t>
      </w:r>
      <w:r w:rsidRPr="00192516">
        <w:rPr>
          <w:i/>
          <w:sz w:val="28"/>
          <w:szCs w:val="28"/>
          <w:lang w:val="en-US"/>
        </w:rPr>
        <w:t>RC</w:t>
      </w:r>
      <w:r w:rsidRPr="00192516">
        <w:rPr>
          <w:i/>
          <w:sz w:val="28"/>
          <w:szCs w:val="28"/>
          <w:vertAlign w:val="subscript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;</w:t>
      </w:r>
      <w:r w:rsidRPr="00192516">
        <w:rPr>
          <w:sz w:val="28"/>
          <w:szCs w:val="28"/>
          <w:lang w:val="en-US"/>
        </w:rPr>
        <w:t xml:space="preserve"> </w:t>
      </w:r>
    </w:p>
    <w:p w:rsidR="00282487" w:rsidRPr="00192516" w:rsidRDefault="00282487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2516">
        <w:rPr>
          <w:i/>
          <w:sz w:val="28"/>
          <w:szCs w:val="28"/>
          <w:lang w:val="ru-RU"/>
        </w:rPr>
        <w:t>С=С</w:t>
      </w:r>
      <w:r w:rsidR="00EE6F04" w:rsidRPr="00192516">
        <w:rPr>
          <w:i/>
          <w:sz w:val="28"/>
          <w:szCs w:val="28"/>
          <w:vertAlign w:val="subscript"/>
          <w:lang w:val="en-US"/>
        </w:rPr>
        <w:t>ce</w:t>
      </w:r>
      <w:r w:rsidRPr="00192516">
        <w:rPr>
          <w:i/>
          <w:sz w:val="28"/>
          <w:szCs w:val="28"/>
          <w:lang w:val="ru-RU"/>
        </w:rPr>
        <w:t>+C</w:t>
      </w:r>
      <w:r w:rsidRPr="00192516">
        <w:rPr>
          <w:i/>
          <w:sz w:val="28"/>
          <w:szCs w:val="28"/>
          <w:vertAlign w:val="subscript"/>
          <w:lang w:val="en-US"/>
        </w:rPr>
        <w:t>M</w:t>
      </w:r>
      <w:r w:rsidRPr="00192516">
        <w:rPr>
          <w:i/>
          <w:sz w:val="28"/>
          <w:szCs w:val="28"/>
          <w:lang w:val="en-US"/>
        </w:rPr>
        <w:t>+C</w:t>
      </w:r>
      <w:r w:rsidRPr="00192516">
        <w:rPr>
          <w:i/>
          <w:sz w:val="28"/>
          <w:szCs w:val="28"/>
          <w:vertAlign w:val="subscript"/>
          <w:lang w:val="en-US"/>
        </w:rPr>
        <w:t>H</w:t>
      </w:r>
      <w:r w:rsidR="00EE6F04" w:rsidRPr="00192516">
        <w:rPr>
          <w:sz w:val="28"/>
          <w:szCs w:val="28"/>
          <w:lang w:val="en-US"/>
        </w:rPr>
        <w:t>;</w:t>
      </w:r>
    </w:p>
    <w:p w:rsidR="00EE6F04" w:rsidRPr="00192516" w:rsidRDefault="001E21CC" w:rsidP="0019251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192516">
        <w:rPr>
          <w:i/>
          <w:position w:val="-30"/>
          <w:sz w:val="28"/>
          <w:szCs w:val="28"/>
          <w:lang w:val="en-US"/>
        </w:rPr>
        <w:object w:dxaOrig="1200" w:dyaOrig="680">
          <v:shape id="_x0000_i1056" type="#_x0000_t75" style="width:72.75pt;height:40.5pt" o:ole="">
            <v:imagedata r:id="rId66" o:title=""/>
          </v:shape>
          <o:OLEObject Type="Embed" ProgID="Equation.DSMT4" ShapeID="_x0000_i1056" DrawAspect="Content" ObjectID="_1458527271" r:id="rId67"/>
        </w:object>
      </w: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</w:p>
    <w:p w:rsidR="00EE6F04" w:rsidRPr="00192516" w:rsidRDefault="00FC21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sz w:val="28"/>
          <w:szCs w:val="28"/>
          <w:lang w:val="ru-RU"/>
        </w:rPr>
        <w:t>f</w:t>
      </w:r>
      <w:r w:rsidRPr="00192516">
        <w:rPr>
          <w:i/>
          <w:sz w:val="28"/>
          <w:szCs w:val="28"/>
          <w:vertAlign w:val="subscript"/>
          <w:lang w:val="ru-RU"/>
        </w:rPr>
        <w:t>h21e</w:t>
      </w:r>
      <w:r w:rsidR="00671AEE" w:rsidRPr="00192516">
        <w:rPr>
          <w:i/>
          <w:sz w:val="28"/>
          <w:szCs w:val="28"/>
          <w:vertAlign w:val="subscript"/>
          <w:lang w:val="ru-RU"/>
        </w:rPr>
        <w:t xml:space="preserve"> </w:t>
      </w:r>
      <w:r w:rsidR="00671AEE" w:rsidRPr="00192516">
        <w:rPr>
          <w:i/>
          <w:sz w:val="28"/>
          <w:szCs w:val="28"/>
          <w:lang w:val="ru-RU"/>
        </w:rPr>
        <w:t xml:space="preserve">– </w:t>
      </w:r>
      <w:r w:rsidR="00671AEE" w:rsidRPr="00192516">
        <w:rPr>
          <w:sz w:val="28"/>
          <w:szCs w:val="28"/>
          <w:lang w:val="ru-RU"/>
        </w:rPr>
        <w:t>справочное значение, равное</w:t>
      </w:r>
      <w:r w:rsidR="00671AEE" w:rsidRPr="00192516">
        <w:rPr>
          <w:i/>
          <w:sz w:val="28"/>
          <w:szCs w:val="28"/>
          <w:lang w:val="ru-RU"/>
        </w:rPr>
        <w:t xml:space="preserve"> </w:t>
      </w:r>
      <w:r w:rsidRPr="00192516">
        <w:rPr>
          <w:sz w:val="28"/>
          <w:szCs w:val="28"/>
          <w:lang w:val="ru-RU"/>
        </w:rPr>
        <w:t>1 мГц;</w:t>
      </w:r>
    </w:p>
    <w:p w:rsidR="00FC21B8" w:rsidRPr="00192516" w:rsidRDefault="00EE6F04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Емкость </w:t>
      </w:r>
      <w:r w:rsidRPr="00192516">
        <w:rPr>
          <w:i/>
          <w:sz w:val="28"/>
          <w:szCs w:val="28"/>
          <w:lang w:val="ru-RU"/>
        </w:rPr>
        <w:t>С</w:t>
      </w:r>
      <w:r w:rsidRPr="00192516">
        <w:rPr>
          <w:i/>
          <w:sz w:val="28"/>
          <w:szCs w:val="28"/>
          <w:vertAlign w:val="subscript"/>
          <w:lang w:val="en-US"/>
        </w:rPr>
        <w:t>ce</w:t>
      </w:r>
      <w:r w:rsidRPr="00192516">
        <w:rPr>
          <w:sz w:val="28"/>
          <w:szCs w:val="28"/>
          <w:lang w:val="ru-RU"/>
        </w:rPr>
        <w:t xml:space="preserve">, </w:t>
      </w:r>
      <w:r w:rsidR="00671AEE" w:rsidRPr="00192516">
        <w:rPr>
          <w:i/>
          <w:sz w:val="28"/>
          <w:szCs w:val="28"/>
          <w:lang w:val="ru-RU"/>
        </w:rPr>
        <w:t xml:space="preserve">– </w:t>
      </w:r>
      <w:r w:rsidR="00671AEE" w:rsidRPr="00192516">
        <w:rPr>
          <w:sz w:val="28"/>
          <w:szCs w:val="28"/>
          <w:lang w:val="ru-RU"/>
        </w:rPr>
        <w:t>справочное значение, равная</w:t>
      </w:r>
      <w:r w:rsidR="00671AEE" w:rsidRPr="00192516">
        <w:rPr>
          <w:i/>
          <w:sz w:val="28"/>
          <w:szCs w:val="28"/>
          <w:lang w:val="ru-RU"/>
        </w:rPr>
        <w:t xml:space="preserve"> </w:t>
      </w:r>
      <w:r w:rsidR="00FC21B8" w:rsidRPr="00192516">
        <w:rPr>
          <w:sz w:val="28"/>
          <w:szCs w:val="28"/>
          <w:lang w:val="ru-RU"/>
        </w:rPr>
        <w:t>20 пФ;</w:t>
      </w:r>
    </w:p>
    <w:p w:rsidR="000F302D" w:rsidRPr="00192516" w:rsidRDefault="000F302D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 xml:space="preserve">Емкость </w:t>
      </w:r>
      <w:r w:rsidRPr="00192516">
        <w:rPr>
          <w:i/>
          <w:sz w:val="28"/>
          <w:szCs w:val="28"/>
          <w:lang w:val="ru-RU"/>
        </w:rPr>
        <w:t>С</w:t>
      </w:r>
      <w:r w:rsidRPr="00192516">
        <w:rPr>
          <w:i/>
          <w:sz w:val="28"/>
          <w:szCs w:val="28"/>
          <w:vertAlign w:val="subscript"/>
          <w:lang w:val="ru-RU"/>
        </w:rPr>
        <w:t>М</w:t>
      </w:r>
      <w:r w:rsidRPr="00192516">
        <w:rPr>
          <w:sz w:val="28"/>
          <w:szCs w:val="28"/>
          <w:lang w:val="ru-RU"/>
        </w:rPr>
        <w:t xml:space="preserve"> принимаем равной 5 пФ.</w:t>
      </w:r>
    </w:p>
    <w:p w:rsidR="00FC21B8" w:rsidRP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E21CC" w:rsidRPr="00192516">
        <w:rPr>
          <w:i/>
          <w:position w:val="-28"/>
          <w:sz w:val="28"/>
          <w:szCs w:val="28"/>
          <w:lang w:val="en-US"/>
        </w:rPr>
        <w:object w:dxaOrig="2640" w:dyaOrig="700">
          <v:shape id="_x0000_i1057" type="#_x0000_t75" style="width:159.75pt;height:42pt" o:ole="">
            <v:imagedata r:id="rId68" o:title=""/>
          </v:shape>
          <o:OLEObject Type="Embed" ProgID="Equation.DSMT4" ShapeID="_x0000_i1057" DrawAspect="Content" ObjectID="_1458527272" r:id="rId69"/>
        </w:object>
      </w:r>
      <w:r w:rsidR="00FC21B8" w:rsidRPr="00192516">
        <w:rPr>
          <w:i/>
          <w:sz w:val="28"/>
          <w:szCs w:val="28"/>
          <w:lang w:val="ru-RU"/>
        </w:rPr>
        <w:t xml:space="preserve"> </w:t>
      </w:r>
      <w:r w:rsidR="00FC21B8" w:rsidRPr="00192516">
        <w:rPr>
          <w:sz w:val="28"/>
          <w:szCs w:val="28"/>
          <w:lang w:val="ru-RU"/>
        </w:rPr>
        <w:t>кОм</w:t>
      </w:r>
    </w:p>
    <w:p w:rsidR="00FC21B8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position w:val="-6"/>
          <w:sz w:val="28"/>
          <w:szCs w:val="28"/>
          <w:lang w:val="ru-RU"/>
        </w:rPr>
        <w:object w:dxaOrig="4239" w:dyaOrig="320">
          <v:shape id="_x0000_i1058" type="#_x0000_t75" style="width:252pt;height:19.5pt" o:ole="">
            <v:imagedata r:id="rId70" o:title=""/>
          </v:shape>
          <o:OLEObject Type="Embed" ProgID="Equation.DSMT4" ShapeID="_x0000_i1058" DrawAspect="Content" ObjectID="_1458527273" r:id="rId71"/>
        </w:object>
      </w:r>
      <w:r w:rsidR="000F302D" w:rsidRPr="00192516">
        <w:rPr>
          <w:i/>
          <w:sz w:val="28"/>
          <w:szCs w:val="28"/>
          <w:lang w:val="ru-RU"/>
        </w:rPr>
        <w:t xml:space="preserve"> Ф</w:t>
      </w:r>
    </w:p>
    <w:p w:rsidR="00C10A6A" w:rsidRPr="00192516" w:rsidRDefault="001E21CC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i/>
          <w:position w:val="-12"/>
          <w:sz w:val="28"/>
          <w:szCs w:val="28"/>
          <w:lang w:val="en-US"/>
        </w:rPr>
        <w:object w:dxaOrig="3440" w:dyaOrig="380">
          <v:shape id="_x0000_i1059" type="#_x0000_t75" style="width:195.75pt;height:21pt" o:ole="">
            <v:imagedata r:id="rId72" o:title=""/>
          </v:shape>
          <o:OLEObject Type="Embed" ProgID="Equation.DSMT4" ShapeID="_x0000_i1059" DrawAspect="Content" ObjectID="_1458527274" r:id="rId73"/>
        </w:object>
      </w:r>
      <w:r w:rsidR="000F302D" w:rsidRPr="00192516">
        <w:rPr>
          <w:i/>
          <w:sz w:val="28"/>
          <w:szCs w:val="28"/>
          <w:lang w:val="ru-RU"/>
        </w:rPr>
        <w:t xml:space="preserve"> С</w:t>
      </w:r>
    </w:p>
    <w:p w:rsidR="00686EAA" w:rsidRPr="00192516" w:rsidRDefault="00686EAA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71AEE" w:rsidRPr="00192516" w:rsidRDefault="0031749A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Используя выражение (1.11), в</w:t>
      </w:r>
      <w:r w:rsidR="00671AEE" w:rsidRPr="00192516">
        <w:rPr>
          <w:sz w:val="28"/>
          <w:szCs w:val="28"/>
          <w:lang w:val="ru-RU"/>
        </w:rPr>
        <w:t>ычислим частотные искажения в диапазоне частот 50…800 кГц</w:t>
      </w:r>
      <w:r w:rsidRPr="00192516">
        <w:rPr>
          <w:sz w:val="28"/>
          <w:szCs w:val="28"/>
          <w:lang w:val="ru-RU"/>
        </w:rPr>
        <w:t xml:space="preserve">, </w:t>
      </w:r>
      <w:r w:rsidR="008B2787" w:rsidRPr="00192516">
        <w:rPr>
          <w:sz w:val="28"/>
          <w:szCs w:val="28"/>
          <w:lang w:val="ru-RU"/>
        </w:rPr>
        <w:t>данные расчета приведены в табл. 3.</w:t>
      </w:r>
    </w:p>
    <w:p w:rsidR="00FC21B8" w:rsidRPr="00192516" w:rsidRDefault="00FC21B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86EAA" w:rsidRPr="00192516" w:rsidRDefault="00686EAA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Таблица 3 - Расчет АЧХ на высокой частоте</w:t>
      </w:r>
    </w:p>
    <w:tbl>
      <w:tblPr>
        <w:tblW w:w="85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902"/>
      </w:tblGrid>
      <w:tr w:rsidR="007E504D" w:rsidRPr="00192516" w:rsidTr="00192516">
        <w:trPr>
          <w:trHeight w:val="31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f</w:t>
            </w:r>
            <w:r w:rsidRPr="00192516">
              <w:rPr>
                <w:sz w:val="20"/>
              </w:rPr>
              <w:t xml:space="preserve">, </w:t>
            </w:r>
            <w:r w:rsidR="00951D26" w:rsidRPr="00192516">
              <w:rPr>
                <w:sz w:val="20"/>
              </w:rPr>
              <w:t>к</w:t>
            </w:r>
            <w:r w:rsidRPr="00192516">
              <w:rPr>
                <w:sz w:val="20"/>
              </w:rPr>
              <w:t>Гц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6000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9000</w:t>
            </w:r>
          </w:p>
        </w:tc>
      </w:tr>
      <w:tr w:rsidR="007E504D" w:rsidRPr="00192516" w:rsidTr="00192516">
        <w:trPr>
          <w:trHeight w:val="37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MВ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1,181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1,596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2,322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3,341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4,630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10,021</w:t>
            </w:r>
          </w:p>
        </w:tc>
      </w:tr>
      <w:tr w:rsidR="007E504D" w:rsidRPr="00192516" w:rsidTr="00192516">
        <w:trPr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Kв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53,437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53,429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53,151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52,037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45,253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33,482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23,012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15,995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11,541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5,333</w:t>
            </w:r>
          </w:p>
        </w:tc>
      </w:tr>
      <w:tr w:rsidR="007E504D" w:rsidRPr="00192516" w:rsidTr="00192516">
        <w:trPr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iCs/>
                <w:sz w:val="20"/>
              </w:rPr>
            </w:pPr>
            <w:r w:rsidRPr="00192516">
              <w:rPr>
                <w:iCs/>
                <w:sz w:val="20"/>
              </w:rPr>
              <w:t>Кв, дБ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34,557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34,556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34,510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34,326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33,113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30,496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27,239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24,080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21,245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504D" w:rsidRPr="00192516" w:rsidRDefault="007E504D" w:rsidP="00192516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92516">
              <w:rPr>
                <w:sz w:val="20"/>
              </w:rPr>
              <w:t>14,539</w:t>
            </w:r>
          </w:p>
        </w:tc>
      </w:tr>
    </w:tbl>
    <w:p w:rsidR="00B139DE" w:rsidRPr="00192516" w:rsidRDefault="00B139DE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2516" w:rsidRDefault="00B139DE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По данным из таблиц 2, 3 построим АЧХ усилительного каскада. По оси ординат отложим частоту усиливаемого сигнала в логарифмическом масштабе, по оси абсцисс – коэффициент усиления в дБ.</w:t>
      </w: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2516" w:rsidRDefault="00192516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39DE" w:rsidRPr="00192516" w:rsidRDefault="00B139DE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  <w:sectPr w:rsidR="00B139DE" w:rsidRPr="00192516" w:rsidSect="00192516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003902" w:rsidRDefault="00003902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003902" w:rsidRDefault="00003902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39DE" w:rsidRPr="00192516" w:rsidRDefault="00B139DE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92516">
        <w:rPr>
          <w:sz w:val="28"/>
          <w:szCs w:val="28"/>
          <w:lang w:val="ru-RU"/>
        </w:rPr>
        <w:t>АЧХ усилительного каскада</w:t>
      </w:r>
    </w:p>
    <w:p w:rsidR="00B139DE" w:rsidRPr="00192516" w:rsidRDefault="00C17138" w:rsidP="0019251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0" type="#_x0000_t75" style="width:394.5pt;height:171.75pt">
            <v:imagedata r:id="rId74" o:title="" croptop="15127f" cropbottom="21851f" cropleft="1707f" cropright="2594f"/>
          </v:shape>
        </w:pict>
      </w:r>
      <w:bookmarkStart w:id="0" w:name="_GoBack"/>
      <w:bookmarkEnd w:id="0"/>
    </w:p>
    <w:sectPr w:rsidR="00B139DE" w:rsidRPr="00192516" w:rsidSect="00192516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806"/>
    <w:rsid w:val="00003902"/>
    <w:rsid w:val="00062296"/>
    <w:rsid w:val="00077BD6"/>
    <w:rsid w:val="000F302D"/>
    <w:rsid w:val="00156263"/>
    <w:rsid w:val="00175AFA"/>
    <w:rsid w:val="00192516"/>
    <w:rsid w:val="001B36B8"/>
    <w:rsid w:val="001C255B"/>
    <w:rsid w:val="001E21CC"/>
    <w:rsid w:val="002077D1"/>
    <w:rsid w:val="00230717"/>
    <w:rsid w:val="00282487"/>
    <w:rsid w:val="002B78CF"/>
    <w:rsid w:val="002E29F6"/>
    <w:rsid w:val="0031749A"/>
    <w:rsid w:val="0035782D"/>
    <w:rsid w:val="0037008C"/>
    <w:rsid w:val="00402849"/>
    <w:rsid w:val="004179EA"/>
    <w:rsid w:val="00420BDD"/>
    <w:rsid w:val="0047349D"/>
    <w:rsid w:val="00500523"/>
    <w:rsid w:val="005A6C80"/>
    <w:rsid w:val="006176DF"/>
    <w:rsid w:val="006506B7"/>
    <w:rsid w:val="00671AEE"/>
    <w:rsid w:val="00673B5E"/>
    <w:rsid w:val="00686EAA"/>
    <w:rsid w:val="006B2DBA"/>
    <w:rsid w:val="006B61BB"/>
    <w:rsid w:val="006D0501"/>
    <w:rsid w:val="00704378"/>
    <w:rsid w:val="0072477D"/>
    <w:rsid w:val="00744A7B"/>
    <w:rsid w:val="00763C26"/>
    <w:rsid w:val="007E504D"/>
    <w:rsid w:val="0080020A"/>
    <w:rsid w:val="00802C88"/>
    <w:rsid w:val="008540D9"/>
    <w:rsid w:val="00890B47"/>
    <w:rsid w:val="008A0A74"/>
    <w:rsid w:val="008B2787"/>
    <w:rsid w:val="008B4E3B"/>
    <w:rsid w:val="00951D26"/>
    <w:rsid w:val="00990B95"/>
    <w:rsid w:val="00991806"/>
    <w:rsid w:val="00A31E48"/>
    <w:rsid w:val="00A36609"/>
    <w:rsid w:val="00A70E24"/>
    <w:rsid w:val="00AD468D"/>
    <w:rsid w:val="00AF5290"/>
    <w:rsid w:val="00B139DE"/>
    <w:rsid w:val="00B13B60"/>
    <w:rsid w:val="00B25119"/>
    <w:rsid w:val="00B4536E"/>
    <w:rsid w:val="00B6091E"/>
    <w:rsid w:val="00BC5E18"/>
    <w:rsid w:val="00BD607F"/>
    <w:rsid w:val="00C01F15"/>
    <w:rsid w:val="00C10A6A"/>
    <w:rsid w:val="00C17138"/>
    <w:rsid w:val="00C25EA0"/>
    <w:rsid w:val="00C47CEE"/>
    <w:rsid w:val="00CA16AC"/>
    <w:rsid w:val="00CA7F99"/>
    <w:rsid w:val="00CF6B25"/>
    <w:rsid w:val="00D5329C"/>
    <w:rsid w:val="00D731A2"/>
    <w:rsid w:val="00E674C3"/>
    <w:rsid w:val="00EA27A2"/>
    <w:rsid w:val="00EA3AA0"/>
    <w:rsid w:val="00EE6F04"/>
    <w:rsid w:val="00F601B9"/>
    <w:rsid w:val="00FA41B5"/>
    <w:rsid w:val="00FC21B8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16DD661E-5624-4886-9300-508E9851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a0"/>
    <w:rsid w:val="00EA3AA0"/>
    <w:rPr>
      <w:rFonts w:cs="Times New Roman"/>
      <w:vanish/>
      <w:color w:val="FF0000"/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e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image" Target="media/image34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6533</Characters>
  <Application>Microsoft Office Word</Application>
  <DocSecurity>0</DocSecurity>
  <Lines>54</Lines>
  <Paragraphs>15</Paragraphs>
  <ScaleCrop>false</ScaleCrop>
  <Company>Personal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</dc:creator>
  <cp:keywords/>
  <dc:description/>
  <cp:lastModifiedBy>admin</cp:lastModifiedBy>
  <cp:revision>2</cp:revision>
  <cp:lastPrinted>2009-04-29T14:39:00Z</cp:lastPrinted>
  <dcterms:created xsi:type="dcterms:W3CDTF">2014-04-09T02:39:00Z</dcterms:created>
  <dcterms:modified xsi:type="dcterms:W3CDTF">2014-04-09T02:39:00Z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