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89" w:rsidRPr="000C1631" w:rsidRDefault="004A6889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0C1631">
        <w:rPr>
          <w:b/>
          <w:color w:val="000000"/>
          <w:sz w:val="28"/>
        </w:rPr>
        <w:t>История развития вычислит</w:t>
      </w:r>
      <w:r w:rsidR="000C1631">
        <w:rPr>
          <w:b/>
          <w:color w:val="000000"/>
          <w:sz w:val="28"/>
        </w:rPr>
        <w:t>ельной техники до появления ЭВМ</w:t>
      </w:r>
    </w:p>
    <w:p w:rsidR="000C486B" w:rsidRPr="00CB1BA9" w:rsidRDefault="000C486B" w:rsidP="00CB1BA9">
      <w:pPr>
        <w:spacing w:line="360" w:lineRule="auto"/>
        <w:ind w:firstLine="709"/>
        <w:jc w:val="both"/>
        <w:rPr>
          <w:color w:val="000000"/>
          <w:sz w:val="28"/>
        </w:rPr>
      </w:pPr>
    </w:p>
    <w:p w:rsidR="0032338D" w:rsidRPr="00CB1BA9" w:rsidRDefault="0032338D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1623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В.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Шиккард</w:t>
      </w:r>
      <w:r w:rsidRPr="00CB1BA9">
        <w:rPr>
          <w:color w:val="000000"/>
          <w:sz w:val="28"/>
        </w:rPr>
        <w:t>, профессор Тюбингенского университета предложил агрегат, состоящий из суммирующего и множительного устройства.</w:t>
      </w:r>
    </w:p>
    <w:p w:rsidR="0032338D" w:rsidRPr="00CB1BA9" w:rsidRDefault="0032338D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1642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Блез Паскаль продемонстрировал </w:t>
      </w:r>
      <w:r w:rsidR="000C486B" w:rsidRPr="00CB1BA9">
        <w:rPr>
          <w:color w:val="000000"/>
          <w:sz w:val="28"/>
        </w:rPr>
        <w:t xml:space="preserve">в Люксембургском дворце машину, </w:t>
      </w:r>
      <w:r w:rsidRPr="00CB1BA9">
        <w:rPr>
          <w:color w:val="000000"/>
          <w:sz w:val="28"/>
        </w:rPr>
        <w:t>которая могла складывать и вычитать.</w:t>
      </w:r>
    </w:p>
    <w:p w:rsidR="002A38EE" w:rsidRPr="00CB1BA9" w:rsidRDefault="0032338D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1673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немецкий математик и философ </w:t>
      </w:r>
      <w:r w:rsidR="00CB1BA9" w:rsidRPr="00CB1BA9">
        <w:rPr>
          <w:color w:val="000000"/>
          <w:sz w:val="28"/>
        </w:rPr>
        <w:t>Г.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Лейбниц</w:t>
      </w:r>
      <w:r w:rsidRPr="00CB1BA9">
        <w:rPr>
          <w:color w:val="000000"/>
          <w:sz w:val="28"/>
        </w:rPr>
        <w:t xml:space="preserve"> представил в Парижской академии вычислитель, выполняющий все 4 арифметических действия.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1812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>1823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профессор Кембриджского университета Чарльз Беббидж построил разностную машину, а в 1835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>. он же представил проект аналитической машины (прообраз ПК): склад, мельница, управляющий. Фрагмент такого вычислителя построил сын ученого, а программы для него готовила первый программист Ада Лавлейс (Байрон).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1880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Г.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Холлерит</w:t>
      </w:r>
      <w:r w:rsidRPr="00CB1BA9">
        <w:rPr>
          <w:color w:val="000000"/>
          <w:sz w:val="28"/>
        </w:rPr>
        <w:t xml:space="preserve"> сконструировал электромеханический перфокарточный табулятор, который использовался при переписи населения в США и в России.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1911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механик </w:t>
      </w:r>
      <w:r w:rsidR="00CB1BA9" w:rsidRPr="00CB1BA9">
        <w:rPr>
          <w:color w:val="000000"/>
          <w:sz w:val="28"/>
        </w:rPr>
        <w:t>А.Н.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Крылов</w:t>
      </w:r>
      <w:r w:rsidRPr="00CB1BA9">
        <w:rPr>
          <w:color w:val="000000"/>
          <w:sz w:val="28"/>
        </w:rPr>
        <w:t xml:space="preserve"> построил уникальный аналоговый решатель дифференциальных уравнений.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1918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М.А.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Бонч</w:t>
      </w:r>
      <w:r w:rsidRPr="00CB1BA9">
        <w:rPr>
          <w:color w:val="000000"/>
          <w:sz w:val="28"/>
        </w:rPr>
        <w:t>-Бруевич изобрел триггер.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1919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академик </w:t>
      </w:r>
      <w:r w:rsidR="00CB1BA9" w:rsidRPr="00CB1BA9">
        <w:rPr>
          <w:color w:val="000000"/>
          <w:sz w:val="28"/>
        </w:rPr>
        <w:t>Н.Н.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Павловский</w:t>
      </w:r>
      <w:r w:rsidRPr="00CB1BA9">
        <w:rPr>
          <w:color w:val="000000"/>
          <w:sz w:val="28"/>
        </w:rPr>
        <w:t xml:space="preserve"> создал аналоговую вычислительную машину.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1928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основана фирма Motorola для производства электронных узлов вычислителей.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1936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английский математик </w:t>
      </w:r>
      <w:r w:rsidR="00CB1BA9" w:rsidRPr="00CB1BA9">
        <w:rPr>
          <w:color w:val="000000"/>
          <w:sz w:val="28"/>
        </w:rPr>
        <w:t>А.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Тьюринг</w:t>
      </w:r>
      <w:r w:rsidRPr="00CB1BA9">
        <w:rPr>
          <w:color w:val="000000"/>
          <w:sz w:val="28"/>
        </w:rPr>
        <w:t xml:space="preserve"> опубликовал доказательство того, что любой алгоритм может быть реализован с помощью дискретного автомата.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1939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американский инженер </w:t>
      </w:r>
      <w:r w:rsidR="00CB1BA9" w:rsidRPr="00CB1BA9">
        <w:rPr>
          <w:color w:val="000000"/>
          <w:sz w:val="28"/>
        </w:rPr>
        <w:t>Дж.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Стибниц</w:t>
      </w:r>
      <w:r w:rsidRPr="00CB1BA9">
        <w:rPr>
          <w:color w:val="000000"/>
          <w:sz w:val="28"/>
        </w:rPr>
        <w:t xml:space="preserve"> создал релейную машину BELL.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1939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У.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Хьюлетт</w:t>
      </w:r>
      <w:r w:rsidRPr="00CB1BA9">
        <w:rPr>
          <w:color w:val="000000"/>
          <w:sz w:val="28"/>
        </w:rPr>
        <w:t xml:space="preserve"> и </w:t>
      </w:r>
      <w:r w:rsidR="00CB1BA9" w:rsidRPr="00CB1BA9">
        <w:rPr>
          <w:color w:val="000000"/>
          <w:sz w:val="28"/>
        </w:rPr>
        <w:t>Д.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Паккард</w:t>
      </w:r>
      <w:r w:rsidRPr="00CB1BA9">
        <w:rPr>
          <w:color w:val="000000"/>
          <w:sz w:val="28"/>
        </w:rPr>
        <w:t xml:space="preserve"> основали компанию для производства компонентов первых вычислителей.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1946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Джон фон Нейман и Гольдстейн опубликовали статью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П</w:t>
      </w:r>
      <w:r w:rsidRPr="00CB1BA9">
        <w:rPr>
          <w:color w:val="000000"/>
          <w:sz w:val="28"/>
        </w:rPr>
        <w:t>редварительное обсуждение логической конструкции ЭВМ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>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1947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Шокли и др. изобрели транзистор.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1948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в Массачусетском университете был построен первый компьютер с памятью EDVAC.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1949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Морис Уилкс построил компьютер EDSAC в соответствии с принципами фон Неймана.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1957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Б.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Нойс</w:t>
      </w:r>
      <w:r w:rsidRPr="00CB1BA9">
        <w:rPr>
          <w:color w:val="000000"/>
          <w:sz w:val="28"/>
        </w:rPr>
        <w:t xml:space="preserve"> и </w:t>
      </w:r>
      <w:r w:rsidR="00CB1BA9" w:rsidRPr="00CB1BA9">
        <w:rPr>
          <w:color w:val="000000"/>
          <w:sz w:val="28"/>
        </w:rPr>
        <w:t>Г.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Мур</w:t>
      </w:r>
      <w:r w:rsidRPr="00CB1BA9">
        <w:rPr>
          <w:color w:val="000000"/>
          <w:sz w:val="28"/>
        </w:rPr>
        <w:t xml:space="preserve"> открыли первую в мире компанию по производству полупроводниковых приборов, спустя 10 лет ими была создана фирма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I</w:t>
      </w:r>
      <w:r w:rsidRPr="00CB1BA9">
        <w:rPr>
          <w:color w:val="000000"/>
          <w:sz w:val="28"/>
        </w:rPr>
        <w:t>ntel Corporation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>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1971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сотрудник фирмы Intel </w:t>
      </w:r>
      <w:r w:rsidR="00CB1BA9" w:rsidRPr="00CB1BA9">
        <w:rPr>
          <w:color w:val="000000"/>
          <w:sz w:val="28"/>
        </w:rPr>
        <w:t>Д.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Хофф</w:t>
      </w:r>
      <w:r w:rsidRPr="00CB1BA9">
        <w:rPr>
          <w:color w:val="000000"/>
          <w:sz w:val="28"/>
        </w:rPr>
        <w:t xml:space="preserve"> создает первый микропроцессор i4004.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1975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рождение корпорации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M</w:t>
      </w:r>
      <w:r w:rsidRPr="00CB1BA9">
        <w:rPr>
          <w:color w:val="000000"/>
          <w:sz w:val="28"/>
        </w:rPr>
        <w:t>icrosoft Corporation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>.</w:t>
      </w:r>
    </w:p>
    <w:p w:rsidR="0032338D" w:rsidRPr="00CB1BA9" w:rsidRDefault="0032338D" w:rsidP="00CB1BA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1977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Стефен Возняк и Стивен Джобс собирают первый настольный компьютер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A</w:t>
      </w:r>
      <w:r w:rsidRPr="00CB1BA9">
        <w:rPr>
          <w:color w:val="000000"/>
          <w:sz w:val="28"/>
        </w:rPr>
        <w:t>pple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>.</w:t>
      </w:r>
    </w:p>
    <w:p w:rsidR="000C486B" w:rsidRPr="00CB1BA9" w:rsidRDefault="000C486B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1981</w:t>
      </w:r>
      <w:r w:rsidR="00CB1BA9">
        <w:rPr>
          <w:color w:val="000000"/>
          <w:sz w:val="28"/>
        </w:rPr>
        <w:t> </w:t>
      </w:r>
      <w:r w:rsidR="00CB1BA9" w:rsidRPr="00CB1BA9">
        <w:rPr>
          <w:color w:val="000000"/>
          <w:sz w:val="28"/>
        </w:rPr>
        <w:t>г</w:t>
      </w:r>
      <w:r w:rsidRPr="00CB1BA9">
        <w:rPr>
          <w:color w:val="000000"/>
          <w:sz w:val="28"/>
        </w:rPr>
        <w:t xml:space="preserve">.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IBM представляет свой первый персональный компьютер IBM PC.</w:t>
      </w:r>
    </w:p>
    <w:p w:rsidR="000C486B" w:rsidRPr="00CB1BA9" w:rsidRDefault="000C486B" w:rsidP="00CB1BA9">
      <w:pPr>
        <w:spacing w:line="360" w:lineRule="auto"/>
        <w:ind w:firstLine="709"/>
        <w:jc w:val="both"/>
        <w:rPr>
          <w:color w:val="000000"/>
          <w:sz w:val="28"/>
        </w:rPr>
      </w:pPr>
    </w:p>
    <w:p w:rsidR="004A6889" w:rsidRPr="000C1631" w:rsidRDefault="004A6889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0C1631">
        <w:rPr>
          <w:b/>
          <w:color w:val="000000"/>
          <w:sz w:val="28"/>
        </w:rPr>
        <w:t>Поколения ЭВМ, о</w:t>
      </w:r>
      <w:r w:rsidR="000C1631" w:rsidRPr="000C1631">
        <w:rPr>
          <w:b/>
          <w:color w:val="000000"/>
          <w:sz w:val="28"/>
        </w:rPr>
        <w:t>писание, краткая характеристика</w:t>
      </w:r>
    </w:p>
    <w:p w:rsidR="000C1631" w:rsidRPr="00CB1BA9" w:rsidRDefault="000C1631" w:rsidP="000C1631">
      <w:pPr>
        <w:spacing w:line="360" w:lineRule="auto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189"/>
        <w:gridCol w:w="1171"/>
        <w:gridCol w:w="1255"/>
        <w:gridCol w:w="1289"/>
        <w:gridCol w:w="1809"/>
        <w:gridCol w:w="1349"/>
      </w:tblGrid>
      <w:tr w:rsidR="000C1631" w:rsidRPr="00500A35" w:rsidTr="00500A35">
        <w:trPr>
          <w:trHeight w:val="584"/>
          <w:jc w:val="center"/>
        </w:trPr>
        <w:tc>
          <w:tcPr>
            <w:tcW w:w="1287" w:type="dxa"/>
            <w:vMerge w:val="restart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Характеристики</w:t>
            </w:r>
          </w:p>
        </w:tc>
        <w:tc>
          <w:tcPr>
            <w:tcW w:w="1189" w:type="dxa"/>
            <w:vMerge w:val="restart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Первое 1951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–1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954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 гг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.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Второе 1958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–1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960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 гг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.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Третье 1965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–1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966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 гг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.</w:t>
            </w:r>
          </w:p>
        </w:tc>
        <w:tc>
          <w:tcPr>
            <w:tcW w:w="3098" w:type="dxa"/>
            <w:gridSpan w:val="2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Четвертое</w:t>
            </w:r>
          </w:p>
        </w:tc>
        <w:tc>
          <w:tcPr>
            <w:tcW w:w="1349" w:type="dxa"/>
            <w:vMerge w:val="restart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Пятое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vMerge/>
            <w:shd w:val="clear" w:color="auto" w:fill="auto"/>
          </w:tcPr>
          <w:p w:rsidR="00FD7E0C" w:rsidRPr="00500A35" w:rsidRDefault="00FD7E0C" w:rsidP="00500A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189" w:type="dxa"/>
            <w:vMerge/>
            <w:shd w:val="clear" w:color="auto" w:fill="auto"/>
          </w:tcPr>
          <w:p w:rsidR="00FD7E0C" w:rsidRPr="00500A35" w:rsidRDefault="00FD7E0C" w:rsidP="00500A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FD7E0C" w:rsidRPr="00500A35" w:rsidRDefault="00FD7E0C" w:rsidP="00500A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FD7E0C" w:rsidRPr="00500A35" w:rsidRDefault="00FD7E0C" w:rsidP="00500A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1976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–1979 гг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.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1985</w:t>
            </w:r>
            <w:r w:rsidR="00CB1BA9"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 г</w:t>
            </w:r>
            <w:r w:rsidRPr="00500A35">
              <w:rPr>
                <w:b/>
                <w:bCs/>
                <w:color w:val="000000"/>
                <w:kern w:val="24"/>
                <w:sz w:val="20"/>
                <w:szCs w:val="18"/>
              </w:rPr>
              <w:t>.</w:t>
            </w:r>
          </w:p>
        </w:tc>
        <w:tc>
          <w:tcPr>
            <w:tcW w:w="1349" w:type="dxa"/>
            <w:vMerge/>
            <w:shd w:val="clear" w:color="auto" w:fill="auto"/>
          </w:tcPr>
          <w:p w:rsidR="00FD7E0C" w:rsidRPr="00500A35" w:rsidRDefault="00FD7E0C" w:rsidP="00500A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1. Элементная база ЦП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Электронные лампы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Транзисторы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Интегральные схемы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БИС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СБИС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 xml:space="preserve">СБИС + опто </w:t>
            </w:r>
            <w:r w:rsidR="00CB1BA9" w:rsidRPr="00500A35">
              <w:rPr>
                <w:color w:val="000000"/>
                <w:kern w:val="24"/>
                <w:sz w:val="20"/>
                <w:szCs w:val="18"/>
              </w:rPr>
              <w:t xml:space="preserve">– </w:t>
            </w:r>
            <w:r w:rsidRPr="00500A35">
              <w:rPr>
                <w:color w:val="000000"/>
                <w:kern w:val="24"/>
                <w:sz w:val="20"/>
                <w:szCs w:val="18"/>
              </w:rPr>
              <w:t xml:space="preserve">и крио </w:t>
            </w:r>
            <w:r w:rsidR="00CB1BA9" w:rsidRPr="00500A35">
              <w:rPr>
                <w:color w:val="000000"/>
                <w:kern w:val="24"/>
                <w:sz w:val="20"/>
                <w:szCs w:val="18"/>
              </w:rPr>
              <w:t xml:space="preserve">– </w:t>
            </w:r>
            <w:r w:rsidRPr="00500A35">
              <w:rPr>
                <w:color w:val="000000"/>
                <w:kern w:val="24"/>
                <w:sz w:val="20"/>
                <w:szCs w:val="18"/>
              </w:rPr>
              <w:t>электроника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2. Элементная база ОЗУ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Электронно-лучевые трубки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Ферритовые сердечники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Ферритовые сердечники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БИС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СБИС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СБИС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3. Maксимальная емкость ОП в байтах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7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8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4. Максимальное быстродействие ЦП в ОС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4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7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8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9</w:t>
            </w:r>
            <w:r w:rsidRPr="00500A35">
              <w:rPr>
                <w:color w:val="000000"/>
                <w:kern w:val="24"/>
                <w:sz w:val="20"/>
                <w:szCs w:val="18"/>
              </w:rPr>
              <w:t xml:space="preserve"> + многопроцессорность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10</w:t>
            </w:r>
            <w:r w:rsidRPr="00500A35">
              <w:rPr>
                <w:color w:val="000000"/>
                <w:kern w:val="24"/>
                <w:position w:val="6"/>
                <w:sz w:val="20"/>
                <w:szCs w:val="18"/>
                <w:vertAlign w:val="superscript"/>
              </w:rPr>
              <w:t>12</w:t>
            </w:r>
            <w:r w:rsidRPr="00500A35">
              <w:rPr>
                <w:color w:val="000000"/>
                <w:kern w:val="24"/>
                <w:sz w:val="20"/>
                <w:szCs w:val="18"/>
              </w:rPr>
              <w:t xml:space="preserve"> + многопроц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5. Языки программиро-вания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Машинный код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ассемблер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процедурные языки высокого уровня (ЯВУ)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новые процедурные ЯВУ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непроцедурные ЯВУ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новые непроцедурные ЯВУ</w:t>
            </w:r>
          </w:p>
        </w:tc>
      </w:tr>
      <w:tr w:rsidR="000C1631" w:rsidRPr="00500A35" w:rsidTr="00500A35">
        <w:trPr>
          <w:trHeight w:val="584"/>
          <w:jc w:val="center"/>
        </w:trPr>
        <w:tc>
          <w:tcPr>
            <w:tcW w:w="1287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6. Средства связи пользователя с ЭВМ</w:t>
            </w:r>
          </w:p>
        </w:tc>
        <w:tc>
          <w:tcPr>
            <w:tcW w:w="11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Пульт управления, перфокарты</w:t>
            </w:r>
          </w:p>
        </w:tc>
        <w:tc>
          <w:tcPr>
            <w:tcW w:w="1171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Перфокарты, перфоленты</w:t>
            </w:r>
          </w:p>
        </w:tc>
        <w:tc>
          <w:tcPr>
            <w:tcW w:w="1255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Алфавитно-цифровой терминал</w:t>
            </w:r>
          </w:p>
        </w:tc>
        <w:tc>
          <w:tcPr>
            <w:tcW w:w="128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Монохромный графический дисплей, клавиатура</w:t>
            </w:r>
          </w:p>
        </w:tc>
        <w:tc>
          <w:tcPr>
            <w:tcW w:w="180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 xml:space="preserve">Цветной графический дисплей, клавиатура, </w:t>
            </w:r>
            <w:r w:rsidR="00CB1BA9" w:rsidRPr="00500A35">
              <w:rPr>
                <w:color w:val="000000"/>
                <w:kern w:val="24"/>
                <w:sz w:val="20"/>
                <w:szCs w:val="18"/>
              </w:rPr>
              <w:t>«м</w:t>
            </w:r>
            <w:r w:rsidRPr="00500A35">
              <w:rPr>
                <w:color w:val="000000"/>
                <w:kern w:val="24"/>
                <w:sz w:val="20"/>
                <w:szCs w:val="18"/>
              </w:rPr>
              <w:t>ышь</w:t>
            </w:r>
            <w:r w:rsidR="00CB1BA9" w:rsidRPr="00500A35">
              <w:rPr>
                <w:color w:val="000000"/>
                <w:kern w:val="24"/>
                <w:sz w:val="20"/>
                <w:szCs w:val="18"/>
              </w:rPr>
              <w:t>» и т.д.</w:t>
            </w:r>
          </w:p>
        </w:tc>
        <w:tc>
          <w:tcPr>
            <w:tcW w:w="1349" w:type="dxa"/>
            <w:shd w:val="clear" w:color="auto" w:fill="auto"/>
          </w:tcPr>
          <w:p w:rsidR="00FD7E0C" w:rsidRPr="00500A35" w:rsidRDefault="00FD7E0C" w:rsidP="00500A35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18"/>
              </w:rPr>
            </w:pPr>
            <w:r w:rsidRPr="00500A35">
              <w:rPr>
                <w:color w:val="000000"/>
                <w:kern w:val="24"/>
                <w:sz w:val="20"/>
                <w:szCs w:val="18"/>
              </w:rPr>
              <w:t>+ устройства голосовой связи с ЭВМ</w:t>
            </w:r>
          </w:p>
        </w:tc>
      </w:tr>
    </w:tbl>
    <w:p w:rsidR="00F11AE0" w:rsidRPr="00CB1BA9" w:rsidRDefault="00F11AE0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4A6889" w:rsidRPr="000C1631" w:rsidRDefault="004A6889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0C1631">
        <w:rPr>
          <w:b/>
          <w:color w:val="000000"/>
          <w:sz w:val="28"/>
        </w:rPr>
        <w:t>Принципы фон Ней</w:t>
      </w:r>
      <w:r w:rsidR="000C1631" w:rsidRPr="000C1631">
        <w:rPr>
          <w:b/>
          <w:color w:val="000000"/>
          <w:sz w:val="28"/>
        </w:rPr>
        <w:t>мана архитектуры построения ЭВМ</w:t>
      </w:r>
    </w:p>
    <w:p w:rsidR="000C1631" w:rsidRPr="000C1631" w:rsidRDefault="000C1631" w:rsidP="000C1631">
      <w:pPr>
        <w:spacing w:line="360" w:lineRule="auto"/>
        <w:jc w:val="both"/>
        <w:rPr>
          <w:b/>
          <w:color w:val="000000"/>
          <w:sz w:val="28"/>
        </w:rPr>
      </w:pP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наличие единого вычислительного устройства, </w:t>
      </w:r>
      <w:r w:rsidR="004B0EA2" w:rsidRPr="00CB1BA9">
        <w:rPr>
          <w:color w:val="000000"/>
          <w:sz w:val="28"/>
        </w:rPr>
        <w:t xml:space="preserve">включающего процессор, средства </w:t>
      </w:r>
      <w:r w:rsidRPr="00CB1BA9">
        <w:rPr>
          <w:color w:val="000000"/>
          <w:sz w:val="28"/>
        </w:rPr>
        <w:t>передачи информации и память;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линейная структура адресации памяти, состоящей из слов фиксированной длины;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двоичная система исчисления;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централизованное последовательное управление;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хранимая программа;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низкий уровень машинного языка;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наличие команд условной и безусловной передачи управления;</w:t>
      </w:r>
    </w:p>
    <w:p w:rsidR="0032338D" w:rsidRPr="00CB1BA9" w:rsidRDefault="0032338D" w:rsidP="00CB1BA9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АЛУ с представлением чисел в форме с плавающей точкой.</w:t>
      </w:r>
    </w:p>
    <w:p w:rsidR="00F11AE0" w:rsidRPr="00CB1BA9" w:rsidRDefault="00F11AE0" w:rsidP="00CB1BA9">
      <w:pPr>
        <w:spacing w:line="360" w:lineRule="auto"/>
        <w:ind w:firstLine="709"/>
        <w:jc w:val="both"/>
        <w:rPr>
          <w:color w:val="000000"/>
          <w:sz w:val="28"/>
        </w:rPr>
      </w:pPr>
    </w:p>
    <w:p w:rsidR="004A6889" w:rsidRPr="000C1631" w:rsidRDefault="004A6889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0C1631">
        <w:rPr>
          <w:b/>
          <w:color w:val="000000"/>
          <w:sz w:val="28"/>
        </w:rPr>
        <w:t>Системы счисления. Функции, разновидности, перевод целых и дробных чисел из о</w:t>
      </w:r>
      <w:r w:rsidR="000C1631" w:rsidRPr="000C1631">
        <w:rPr>
          <w:b/>
          <w:color w:val="000000"/>
          <w:sz w:val="28"/>
        </w:rPr>
        <w:t>дной системы счисления в другую</w:t>
      </w:r>
    </w:p>
    <w:p w:rsidR="000C1631" w:rsidRDefault="000C1631" w:rsidP="00CB1BA9">
      <w:pPr>
        <w:pStyle w:val="a5"/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</w:p>
    <w:p w:rsidR="00CA156D" w:rsidRPr="00CB1BA9" w:rsidRDefault="00CA156D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color w:val="000000"/>
          <w:sz w:val="28"/>
          <w:lang w:val="en-US"/>
        </w:rPr>
        <w:t>C</w:t>
      </w:r>
      <w:r w:rsidRPr="00CB1BA9">
        <w:rPr>
          <w:b/>
          <w:bCs/>
          <w:color w:val="000000"/>
          <w:sz w:val="28"/>
        </w:rPr>
        <w:t xml:space="preserve">истема счисления </w:t>
      </w:r>
      <w:r w:rsidR="00CB1BA9">
        <w:rPr>
          <w:b/>
          <w:bCs/>
          <w:color w:val="000000"/>
          <w:sz w:val="28"/>
        </w:rPr>
        <w:t>–</w:t>
      </w:r>
      <w:r w:rsidR="00CB1BA9" w:rsidRPr="00CB1BA9">
        <w:rPr>
          <w:b/>
          <w:bCs/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способ представления любого числа с помощью некоторого алфавита символов, называемых цифрами.</w:t>
      </w:r>
    </w:p>
    <w:p w:rsidR="00CA156D" w:rsidRPr="00CB1BA9" w:rsidRDefault="00CA156D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i/>
          <w:iCs/>
          <w:color w:val="000000"/>
          <w:sz w:val="28"/>
        </w:rPr>
        <w:t>Позиционная</w:t>
      </w:r>
      <w:r w:rsidRPr="00CB1BA9">
        <w:rPr>
          <w:color w:val="000000"/>
          <w:sz w:val="28"/>
        </w:rPr>
        <w:t xml:space="preserve"> система счисления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количественное значение каждой цифры зависит от ее места (позиции) в числе.</w:t>
      </w:r>
    </w:p>
    <w:p w:rsidR="00F11AE0" w:rsidRPr="00CB1BA9" w:rsidRDefault="00CA156D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i/>
          <w:iCs/>
          <w:color w:val="000000"/>
          <w:sz w:val="28"/>
        </w:rPr>
        <w:t>Непозиционная</w:t>
      </w:r>
      <w:r w:rsidRPr="00CB1BA9">
        <w:rPr>
          <w:color w:val="000000"/>
          <w:sz w:val="28"/>
        </w:rPr>
        <w:t xml:space="preserve"> система счисления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цифры не меняют своего количественного значения при изменении их расположения в числе.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Целое число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 xml:space="preserve"> переводится в систему счисления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 xml:space="preserve"> путем последовательного деления числа </w:t>
      </w:r>
      <w:r w:rsidRPr="00CB1BA9">
        <w:rPr>
          <w:color w:val="000000"/>
          <w:sz w:val="28"/>
          <w:lang w:val="en-US"/>
        </w:rPr>
        <w:t>A</w:t>
      </w:r>
      <w:r w:rsidRPr="00CB1BA9">
        <w:rPr>
          <w:color w:val="000000"/>
          <w:sz w:val="28"/>
          <w:vertAlign w:val="subscript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 xml:space="preserve"> на основание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i/>
          <w:iCs/>
          <w:color w:val="000000"/>
          <w:sz w:val="28"/>
        </w:rPr>
        <w:t xml:space="preserve">, </w:t>
      </w:r>
      <w:r w:rsidRPr="00CB1BA9">
        <w:rPr>
          <w:color w:val="000000"/>
          <w:sz w:val="28"/>
        </w:rPr>
        <w:t xml:space="preserve">записанного в виде числа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i/>
          <w:iCs/>
          <w:color w:val="000000"/>
          <w:sz w:val="28"/>
        </w:rPr>
        <w:t>,</w:t>
      </w:r>
      <w:r w:rsidRPr="00CB1BA9">
        <w:rPr>
          <w:color w:val="000000"/>
          <w:sz w:val="28"/>
        </w:rPr>
        <w:t xml:space="preserve"> до получения остатка.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Полученное частное следует вновь делить на основание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 xml:space="preserve"> и этот процесс надо повторять до тех пор, пока частное не станет меньше делителя.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Полученные остатки от деления и последнее частное з</w:t>
      </w:r>
      <w:r w:rsidR="000C1631">
        <w:rPr>
          <w:color w:val="000000"/>
          <w:sz w:val="28"/>
        </w:rPr>
        <w:t xml:space="preserve">аписываются в порядке, обратном </w:t>
      </w:r>
      <w:r w:rsidRPr="00CB1BA9">
        <w:rPr>
          <w:color w:val="000000"/>
          <w:sz w:val="28"/>
        </w:rPr>
        <w:t>полученному при делении.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Сформированное число и будет являться числом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Дробное число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 xml:space="preserve"> переводится в систему счисления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 xml:space="preserve"> путем последовательного умножения </w:t>
      </w:r>
      <w:r w:rsidRPr="00CB1BA9">
        <w:rPr>
          <w:color w:val="000000"/>
          <w:sz w:val="28"/>
          <w:lang w:val="en-US"/>
        </w:rPr>
        <w:t>A</w:t>
      </w:r>
      <w:r w:rsidRPr="00CB1BA9">
        <w:rPr>
          <w:color w:val="000000"/>
          <w:sz w:val="28"/>
          <w:vertAlign w:val="subscript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 xml:space="preserve"> на основание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 xml:space="preserve"> записанное в виде числа с основанием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>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При каждом умножении целая часть произведения берется в виде очередной цифры соответствующего разряда, а оставшаяся дробная часть принимается за новое множимое.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Число умножений определяет разрядность полученного результата, представляющего число </w:t>
      </w:r>
      <w:r w:rsidRPr="00CB1BA9">
        <w:rPr>
          <w:color w:val="000000"/>
          <w:sz w:val="28"/>
          <w:lang w:val="en-US"/>
        </w:rPr>
        <w:t>A</w:t>
      </w:r>
      <w:r w:rsidRPr="00CB1BA9">
        <w:rPr>
          <w:color w:val="000000"/>
          <w:sz w:val="28"/>
          <w:vertAlign w:val="subscript"/>
          <w:lang w:val="en-US"/>
        </w:rPr>
        <w:t>p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 xml:space="preserve">, в системе счисления </w:t>
      </w:r>
      <w:r w:rsidRPr="00CB1BA9">
        <w:rPr>
          <w:color w:val="000000"/>
          <w:sz w:val="28"/>
          <w:lang w:val="en-US"/>
        </w:rPr>
        <w:t>P</w:t>
      </w:r>
      <w:r w:rsidRPr="00CB1BA9">
        <w:rPr>
          <w:color w:val="000000"/>
          <w:sz w:val="28"/>
          <w:vertAlign w:val="subscript"/>
        </w:rPr>
        <w:t>2</w:t>
      </w:r>
    </w:p>
    <w:p w:rsidR="00CA156D" w:rsidRPr="00CB1BA9" w:rsidRDefault="00CA156D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4A6889" w:rsidRPr="000C1631" w:rsidRDefault="000C1631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4A6889" w:rsidRPr="000C1631">
        <w:rPr>
          <w:b/>
          <w:color w:val="000000"/>
          <w:sz w:val="28"/>
        </w:rPr>
        <w:t>Представление информации в ЭВМ. Числовая, текстовая, графическ</w:t>
      </w:r>
      <w:r w:rsidRPr="000C1631">
        <w:rPr>
          <w:b/>
          <w:color w:val="000000"/>
          <w:sz w:val="28"/>
        </w:rPr>
        <w:t>ая, видео и звуковая информация</w:t>
      </w:r>
    </w:p>
    <w:p w:rsidR="000C1631" w:rsidRPr="00CB1BA9" w:rsidRDefault="000C1631" w:rsidP="000C1631">
      <w:pPr>
        <w:spacing w:line="360" w:lineRule="auto"/>
        <w:jc w:val="both"/>
        <w:rPr>
          <w:color w:val="000000"/>
          <w:sz w:val="28"/>
        </w:rPr>
      </w:pPr>
    </w:p>
    <w:p w:rsidR="00F11AE0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Представление числовой информации.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 ЭВМ используются три вида чисел:</w:t>
      </w:r>
    </w:p>
    <w:p w:rsidR="0032338D" w:rsidRPr="00CB1BA9" w:rsidRDefault="0032338D" w:rsidP="00CB1BA9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с фиксированной точкой,</w:t>
      </w:r>
    </w:p>
    <w:p w:rsidR="0032338D" w:rsidRPr="00CB1BA9" w:rsidRDefault="0032338D" w:rsidP="00CB1BA9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с плавающей точкой,</w:t>
      </w:r>
    </w:p>
    <w:p w:rsidR="0032338D" w:rsidRPr="00CB1BA9" w:rsidRDefault="0032338D" w:rsidP="00CB1BA9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двоично-десятичное представление.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У чисел с фиксированной точкой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строго определенное место точки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или перед первой значащей цифрой числа (дробное, число по модулю меньше единицы, например 0.101), или после последней значащей цифрой числа (целое число, например 101.0).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Числа с плавающей точкой представляются в виде мантиссы </w:t>
      </w:r>
      <w:r w:rsidRPr="00CB1BA9">
        <w:rPr>
          <w:i/>
          <w:iCs/>
          <w:color w:val="000000"/>
          <w:sz w:val="28"/>
        </w:rPr>
        <w:t>т</w:t>
      </w:r>
      <w:r w:rsidRPr="00CB1BA9">
        <w:rPr>
          <w:i/>
          <w:iCs/>
          <w:color w:val="000000"/>
          <w:sz w:val="28"/>
          <w:vertAlign w:val="subscript"/>
          <w:lang w:val="en-US"/>
        </w:rPr>
        <w:t>a</w:t>
      </w:r>
      <w:r w:rsidRPr="00CB1BA9">
        <w:rPr>
          <w:color w:val="000000"/>
          <w:sz w:val="28"/>
        </w:rPr>
        <w:t xml:space="preserve"> и порядка </w:t>
      </w:r>
      <w:r w:rsidRPr="00CB1BA9">
        <w:rPr>
          <w:i/>
          <w:iCs/>
          <w:color w:val="000000"/>
          <w:sz w:val="28"/>
        </w:rPr>
        <w:t>р</w:t>
      </w:r>
      <w:r w:rsidRPr="00CB1BA9">
        <w:rPr>
          <w:i/>
          <w:iCs/>
          <w:color w:val="000000"/>
          <w:sz w:val="28"/>
          <w:vertAlign w:val="subscript"/>
          <w:lang w:val="en-US"/>
        </w:rPr>
        <w:t>a</w:t>
      </w:r>
      <w:r w:rsidRPr="00CB1BA9">
        <w:rPr>
          <w:i/>
          <w:iCs/>
          <w:color w:val="000000"/>
          <w:sz w:val="28"/>
        </w:rPr>
        <w:t xml:space="preserve">, </w:t>
      </w:r>
      <w:r w:rsidRPr="00CB1BA9">
        <w:rPr>
          <w:color w:val="000000"/>
          <w:sz w:val="28"/>
        </w:rPr>
        <w:t>например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число </w:t>
      </w:r>
      <w:r w:rsidRPr="00CB1BA9">
        <w:rPr>
          <w:i/>
          <w:iCs/>
          <w:color w:val="000000"/>
          <w:sz w:val="28"/>
        </w:rPr>
        <w:t>А</w:t>
      </w:r>
      <w:r w:rsidRPr="00CB1BA9">
        <w:rPr>
          <w:i/>
          <w:iCs/>
          <w:color w:val="000000"/>
          <w:sz w:val="28"/>
          <w:vertAlign w:val="subscript"/>
        </w:rPr>
        <w:t>10</w:t>
      </w:r>
      <w:r w:rsidRPr="00CB1BA9">
        <w:rPr>
          <w:i/>
          <w:iCs/>
          <w:color w:val="000000"/>
          <w:sz w:val="28"/>
        </w:rPr>
        <w:t>=</w:t>
      </w:r>
      <w:r w:rsidRPr="00CB1BA9">
        <w:rPr>
          <w:color w:val="000000"/>
          <w:sz w:val="28"/>
        </w:rPr>
        <w:t>373 можно представить в виде 0.373 • 10</w:t>
      </w:r>
      <w:r w:rsidRPr="00CB1BA9">
        <w:rPr>
          <w:color w:val="000000"/>
          <w:sz w:val="28"/>
          <w:vertAlign w:val="superscript"/>
        </w:rPr>
        <w:t>3</w:t>
      </w:r>
      <w:r w:rsidRPr="00CB1BA9">
        <w:rPr>
          <w:color w:val="000000"/>
          <w:sz w:val="28"/>
        </w:rPr>
        <w:t xml:space="preserve">, при этом </w:t>
      </w:r>
      <w:r w:rsidRPr="00CB1BA9">
        <w:rPr>
          <w:i/>
          <w:iCs/>
          <w:color w:val="000000"/>
          <w:sz w:val="28"/>
        </w:rPr>
        <w:t>т</w:t>
      </w:r>
      <w:r w:rsidRPr="00CB1BA9">
        <w:rPr>
          <w:i/>
          <w:iCs/>
          <w:color w:val="000000"/>
          <w:sz w:val="28"/>
          <w:vertAlign w:val="subscript"/>
          <w:lang w:val="en-US"/>
        </w:rPr>
        <w:t>a</w:t>
      </w:r>
      <w:r w:rsidRPr="00CB1BA9">
        <w:rPr>
          <w:i/>
          <w:iCs/>
          <w:color w:val="000000"/>
          <w:sz w:val="28"/>
        </w:rPr>
        <w:t>=</w:t>
      </w:r>
      <w:r w:rsidRPr="00CB1BA9">
        <w:rPr>
          <w:color w:val="000000"/>
          <w:sz w:val="28"/>
        </w:rPr>
        <w:t xml:space="preserve"> 0.373, </w:t>
      </w:r>
      <w:r w:rsidRPr="00CB1BA9">
        <w:rPr>
          <w:i/>
          <w:iCs/>
          <w:color w:val="000000"/>
          <w:sz w:val="28"/>
        </w:rPr>
        <w:t>р</w:t>
      </w:r>
      <w:r w:rsidRPr="00CB1BA9">
        <w:rPr>
          <w:i/>
          <w:iCs/>
          <w:color w:val="000000"/>
          <w:sz w:val="28"/>
          <w:vertAlign w:val="subscript"/>
          <w:lang w:val="en-US"/>
        </w:rPr>
        <w:t>a</w:t>
      </w:r>
      <w:r w:rsidRPr="00CB1BA9">
        <w:rPr>
          <w:i/>
          <w:iCs/>
          <w:color w:val="000000"/>
          <w:sz w:val="28"/>
        </w:rPr>
        <w:t xml:space="preserve">= </w:t>
      </w:r>
      <w:r w:rsidRPr="00CB1BA9">
        <w:rPr>
          <w:color w:val="000000"/>
          <w:sz w:val="28"/>
        </w:rPr>
        <w:t>3.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Порядок числа </w:t>
      </w:r>
      <w:r w:rsidRPr="00CB1BA9">
        <w:rPr>
          <w:i/>
          <w:iCs/>
          <w:color w:val="000000"/>
          <w:sz w:val="28"/>
        </w:rPr>
        <w:t>р</w:t>
      </w:r>
      <w:r w:rsidRPr="00CB1BA9">
        <w:rPr>
          <w:i/>
          <w:iCs/>
          <w:color w:val="000000"/>
          <w:sz w:val="28"/>
          <w:vertAlign w:val="subscript"/>
        </w:rPr>
        <w:t>а</w:t>
      </w:r>
      <w:r w:rsidRPr="00CB1BA9">
        <w:rPr>
          <w:color w:val="000000"/>
          <w:sz w:val="28"/>
        </w:rPr>
        <w:t xml:space="preserve"> определяет положение точки в двоичном числе. Например, А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  <w:vertAlign w:val="superscript"/>
        </w:rPr>
        <w:t>=</w:t>
      </w:r>
      <w:r w:rsidRPr="00CB1BA9">
        <w:rPr>
          <w:color w:val="000000"/>
          <w:sz w:val="28"/>
        </w:rPr>
        <w:t xml:space="preserve"> (100</w:t>
      </w:r>
      <w:r w:rsidR="00CB1BA9" w:rsidRPr="00CB1BA9">
        <w:rPr>
          <w:color w:val="000000"/>
          <w:sz w:val="28"/>
        </w:rPr>
        <w:t>;</w:t>
      </w:r>
      <w:r w:rsidR="00CB1BA9">
        <w:rPr>
          <w:color w:val="000000"/>
          <w:sz w:val="28"/>
        </w:rPr>
        <w:t xml:space="preserve"> </w:t>
      </w:r>
      <w:r w:rsidR="00CB1BA9" w:rsidRPr="00CB1BA9">
        <w:rPr>
          <w:color w:val="000000"/>
          <w:sz w:val="28"/>
        </w:rPr>
        <w:t>0</w:t>
      </w:r>
      <w:r w:rsidRPr="00CB1BA9">
        <w:rPr>
          <w:color w:val="000000"/>
          <w:sz w:val="28"/>
        </w:rPr>
        <w:t xml:space="preserve">.101101)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обозначает число </w:t>
      </w:r>
      <w:r w:rsidRPr="00CB1BA9">
        <w:rPr>
          <w:i/>
          <w:iCs/>
          <w:color w:val="000000"/>
          <w:sz w:val="28"/>
        </w:rPr>
        <w:t>А</w:t>
      </w:r>
      <w:r w:rsidRPr="00CB1BA9">
        <w:rPr>
          <w:i/>
          <w:iCs/>
          <w:color w:val="000000"/>
          <w:sz w:val="28"/>
          <w:vertAlign w:val="subscript"/>
        </w:rPr>
        <w:t>2</w:t>
      </w:r>
      <w:r w:rsidRPr="00CB1BA9">
        <w:rPr>
          <w:i/>
          <w:iCs/>
          <w:color w:val="000000"/>
          <w:sz w:val="28"/>
        </w:rPr>
        <w:t>=</w:t>
      </w:r>
      <w:r w:rsidRPr="00CB1BA9">
        <w:rPr>
          <w:color w:val="000000"/>
          <w:sz w:val="28"/>
        </w:rPr>
        <w:t xml:space="preserve"> 1011.01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Двоично-десятичная форма представления двоичных чисел используется при необходимости ввода, вывода и обработки большого количества десятичных данных. Для перевода из десятичной системы в двоичную и наоборот требуется много дополнительных команд.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 двоично-десятичной системе каждая цифра десятичного числа представляется двоичной тетрадой. Например, А</w:t>
      </w:r>
      <w:r w:rsidRPr="00CB1BA9">
        <w:rPr>
          <w:color w:val="000000"/>
          <w:sz w:val="28"/>
          <w:vertAlign w:val="subscript"/>
        </w:rPr>
        <w:t>10</w:t>
      </w:r>
      <w:r w:rsidRPr="00CB1BA9">
        <w:rPr>
          <w:color w:val="000000"/>
          <w:sz w:val="28"/>
        </w:rPr>
        <w:t xml:space="preserve">=3759, </w:t>
      </w:r>
      <w:r w:rsidRPr="00CB1BA9">
        <w:rPr>
          <w:i/>
          <w:iCs/>
          <w:color w:val="000000"/>
          <w:sz w:val="28"/>
        </w:rPr>
        <w:t>А</w:t>
      </w:r>
      <w:r w:rsidRPr="00CB1BA9">
        <w:rPr>
          <w:i/>
          <w:iCs/>
          <w:color w:val="000000"/>
          <w:sz w:val="28"/>
          <w:vertAlign w:val="subscript"/>
        </w:rPr>
        <w:t>2-10</w:t>
      </w:r>
      <w:r w:rsidRPr="00CB1BA9">
        <w:rPr>
          <w:i/>
          <w:iCs/>
          <w:color w:val="000000"/>
          <w:sz w:val="28"/>
        </w:rPr>
        <w:t xml:space="preserve">= </w:t>
      </w:r>
      <w:r w:rsidRPr="00CB1BA9">
        <w:rPr>
          <w:color w:val="000000"/>
          <w:sz w:val="28"/>
        </w:rPr>
        <w:t>0011 0111 0101 1001.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Значение знака числа отмечается кодом, отличным</w:t>
      </w:r>
      <w:r w:rsidRPr="00CB1BA9">
        <w:rPr>
          <w:color w:val="000000"/>
          <w:sz w:val="28"/>
        </w:rPr>
        <w:br/>
        <w:t>от кодов цифр. Например «+» имеет значение тетрады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«1100», а «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>»</w:t>
      </w:r>
      <w:r w:rsidRPr="00CB1BA9">
        <w:rPr>
          <w:color w:val="000000"/>
          <w:sz w:val="28"/>
        </w:rPr>
        <w:t xml:space="preserve">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«1101».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Представление символьной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информации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При вводе информации с клавиатуры кодирование происходит при нажатии клавиши, на которой изображен требуемый символ, при этом в клавиатуре вырабатывается так называемый scan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к</w:t>
      </w:r>
      <w:r w:rsidRPr="00CB1BA9">
        <w:rPr>
          <w:color w:val="000000"/>
          <w:sz w:val="28"/>
        </w:rPr>
        <w:t>од, представляющий собой двоичное число, равное порядковому номеру клавиши.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Опознание символа и присвоение ему внутреннего кода ЭВМ производятся специальной программой по специальным таблицам: КОИ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7</w:t>
      </w:r>
      <w:r w:rsidRPr="00CB1BA9">
        <w:rPr>
          <w:color w:val="000000"/>
          <w:sz w:val="28"/>
        </w:rPr>
        <w:t xml:space="preserve">, </w:t>
      </w:r>
      <w:r w:rsidRPr="00CB1BA9">
        <w:rPr>
          <w:color w:val="000000"/>
          <w:sz w:val="28"/>
          <w:lang w:val="en-US"/>
        </w:rPr>
        <w:t>ASCII</w:t>
      </w:r>
      <w:r w:rsidRPr="00CB1BA9">
        <w:rPr>
          <w:color w:val="000000"/>
          <w:sz w:val="28"/>
        </w:rPr>
        <w:t xml:space="preserve">, </w:t>
      </w:r>
      <w:r w:rsidRPr="00CB1BA9">
        <w:rPr>
          <w:color w:val="000000"/>
          <w:sz w:val="28"/>
          <w:lang w:val="en-US"/>
        </w:rPr>
        <w:t>Win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1</w:t>
      </w:r>
      <w:r w:rsidRPr="00CB1BA9">
        <w:rPr>
          <w:color w:val="000000"/>
          <w:sz w:val="28"/>
        </w:rPr>
        <w:t xml:space="preserve">251, </w:t>
      </w:r>
      <w:r w:rsidRPr="00CB1BA9">
        <w:rPr>
          <w:color w:val="000000"/>
          <w:sz w:val="28"/>
          <w:lang w:val="en-US"/>
        </w:rPr>
        <w:t>ISO</w:t>
      </w:r>
      <w:r w:rsidRPr="00CB1BA9">
        <w:rPr>
          <w:color w:val="000000"/>
          <w:sz w:val="28"/>
        </w:rPr>
        <w:t xml:space="preserve">, </w:t>
      </w:r>
      <w:r w:rsidRPr="00CB1BA9">
        <w:rPr>
          <w:color w:val="000000"/>
          <w:sz w:val="28"/>
          <w:lang w:val="en-US"/>
        </w:rPr>
        <w:t>Unicode</w:t>
      </w:r>
      <w:r w:rsidRPr="00CB1BA9">
        <w:rPr>
          <w:color w:val="000000"/>
          <w:sz w:val="28"/>
        </w:rPr>
        <w:t>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В системе </w:t>
      </w:r>
      <w:r w:rsidRPr="00CB1BA9">
        <w:rPr>
          <w:i/>
          <w:iCs/>
          <w:color w:val="000000"/>
          <w:sz w:val="28"/>
          <w:lang w:val="en-US"/>
        </w:rPr>
        <w:t>ASCII</w:t>
      </w:r>
      <w:r w:rsidRPr="00CB1BA9">
        <w:rPr>
          <w:color w:val="000000"/>
          <w:sz w:val="28"/>
        </w:rPr>
        <w:t xml:space="preserve"> закреплены две таблицы кодирования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i/>
          <w:iCs/>
          <w:color w:val="000000"/>
          <w:sz w:val="28"/>
        </w:rPr>
        <w:t xml:space="preserve">базовая и расширенная. </w:t>
      </w:r>
      <w:r w:rsidRPr="00CB1BA9">
        <w:rPr>
          <w:color w:val="000000"/>
          <w:sz w:val="28"/>
        </w:rPr>
        <w:t>Базовая таблица закрепляет значения кодов от 0 до 127, а расширенная относится к символам с номерами от 128 до 255.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Первые 32 кода базовой таблицы содержат</w:t>
      </w:r>
      <w:r w:rsidR="00CB1BA9">
        <w:rPr>
          <w:color w:val="000000"/>
          <w:sz w:val="28"/>
        </w:rPr>
        <w:t xml:space="preserve"> </w:t>
      </w:r>
      <w:r w:rsidRPr="00CB1BA9">
        <w:rPr>
          <w:i/>
          <w:iCs/>
          <w:color w:val="000000"/>
          <w:sz w:val="28"/>
        </w:rPr>
        <w:t>управляющие коды.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Начиная с кода 32 по код 127 размещены коды символов английского алфавита, знаков препинания, цифр, арифметических действий и некоторых вспомогательных символов.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Вторая половина таблицы содержит национальные шрифты, символы псевдографики, из которых могут быть построены таблицы, специальные математические знаки.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 СССР действовала системы кодирования КОИ</w:t>
      </w:r>
      <w:r w:rsidR="00CB1BA9">
        <w:rPr>
          <w:color w:val="000000"/>
          <w:sz w:val="28"/>
        </w:rPr>
        <w:t xml:space="preserve"> – </w:t>
      </w:r>
      <w:r w:rsidR="00CB1BA9" w:rsidRPr="00CB1BA9">
        <w:rPr>
          <w:color w:val="000000"/>
          <w:sz w:val="28"/>
        </w:rPr>
        <w:t>7,8</w:t>
      </w:r>
      <w:r w:rsidRPr="00CB1BA9">
        <w:rPr>
          <w:color w:val="000000"/>
          <w:sz w:val="28"/>
        </w:rPr>
        <w:t xml:space="preserve"> </w:t>
      </w:r>
      <w:r w:rsidRPr="00CB1BA9">
        <w:rPr>
          <w:i/>
          <w:iCs/>
          <w:color w:val="000000"/>
          <w:sz w:val="28"/>
        </w:rPr>
        <w:t>(код обмена информацией, семи-, восьмизначный).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В системах </w:t>
      </w:r>
      <w:r w:rsidRPr="00CB1BA9">
        <w:rPr>
          <w:color w:val="000000"/>
          <w:sz w:val="28"/>
          <w:lang w:val="en-US"/>
        </w:rPr>
        <w:t>Windows</w:t>
      </w:r>
      <w:r w:rsidRPr="00CB1BA9">
        <w:rPr>
          <w:color w:val="000000"/>
          <w:sz w:val="28"/>
        </w:rPr>
        <w:t xml:space="preserve"> используется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кодировка символов русского языка </w:t>
      </w:r>
      <w:r w:rsidRPr="00CB1BA9">
        <w:rPr>
          <w:i/>
          <w:iCs/>
          <w:color w:val="000000"/>
          <w:sz w:val="28"/>
          <w:lang w:val="en-US"/>
        </w:rPr>
        <w:t>Windows</w:t>
      </w:r>
      <w:r w:rsidR="00CB1BA9">
        <w:rPr>
          <w:i/>
          <w:iCs/>
          <w:color w:val="000000"/>
          <w:sz w:val="28"/>
        </w:rPr>
        <w:t>-</w:t>
      </w:r>
      <w:r w:rsidR="00CB1BA9" w:rsidRPr="00CB1BA9">
        <w:rPr>
          <w:i/>
          <w:iCs/>
          <w:color w:val="000000"/>
          <w:sz w:val="28"/>
        </w:rPr>
        <w:t>1</w:t>
      </w:r>
      <w:r w:rsidRPr="00CB1BA9">
        <w:rPr>
          <w:i/>
          <w:iCs/>
          <w:color w:val="000000"/>
          <w:sz w:val="28"/>
        </w:rPr>
        <w:t>251.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Система, основанная на 16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р</w:t>
      </w:r>
      <w:r w:rsidRPr="00CB1BA9">
        <w:rPr>
          <w:color w:val="000000"/>
          <w:sz w:val="28"/>
        </w:rPr>
        <w:t xml:space="preserve">азрядном кодировании символов, получила название </w:t>
      </w:r>
      <w:r w:rsidRPr="00CB1BA9">
        <w:rPr>
          <w:i/>
          <w:iCs/>
          <w:color w:val="000000"/>
          <w:sz w:val="28"/>
        </w:rPr>
        <w:t xml:space="preserve">универсальной </w:t>
      </w:r>
      <w:r w:rsidR="00CB1BA9">
        <w:rPr>
          <w:i/>
          <w:iCs/>
          <w:color w:val="000000"/>
          <w:sz w:val="28"/>
        </w:rPr>
        <w:t>–</w:t>
      </w:r>
      <w:r w:rsidR="00CB1BA9" w:rsidRPr="00CB1BA9">
        <w:rPr>
          <w:i/>
          <w:iCs/>
          <w:color w:val="000000"/>
          <w:sz w:val="28"/>
        </w:rPr>
        <w:t xml:space="preserve"> </w:t>
      </w:r>
      <w:r w:rsidRPr="00CB1BA9">
        <w:rPr>
          <w:i/>
          <w:iCs/>
          <w:color w:val="000000"/>
          <w:sz w:val="28"/>
          <w:lang w:val="en-US"/>
        </w:rPr>
        <w:t>UNICODE</w:t>
      </w:r>
      <w:r w:rsidRPr="00CB1BA9">
        <w:rPr>
          <w:i/>
          <w:iCs/>
          <w:color w:val="000000"/>
          <w:sz w:val="28"/>
        </w:rPr>
        <w:t>.</w:t>
      </w:r>
      <w:r w:rsidRPr="00CB1BA9">
        <w:rPr>
          <w:color w:val="000000"/>
          <w:sz w:val="28"/>
        </w:rPr>
        <w:t xml:space="preserve"> Она позволяет обеспечить уникальные коды для 65 536 различных символов.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Представление видеоинформации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Может быть статической или динамической.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Статическая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текст, рисунки, графики, чертежи, таблицы. Рисунки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плоские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двухмерные и объемные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трехмерные.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По способу формирования видеоизображения бывают растровые и векторные.</w:t>
      </w:r>
    </w:p>
    <w:p w:rsidR="003758A5" w:rsidRPr="00CB1BA9" w:rsidRDefault="003758A5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Растровая графика (а) задается массивом точек, векторная (б)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отрезками линий (с координатами начала, углом наклона и длиной).</w:t>
      </w:r>
    </w:p>
    <w:p w:rsidR="004A6889" w:rsidRPr="000C1631" w:rsidRDefault="000C1631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4A6889" w:rsidRPr="000C1631">
        <w:rPr>
          <w:b/>
          <w:color w:val="000000"/>
          <w:sz w:val="28"/>
        </w:rPr>
        <w:t>Арифметические основы ЭВМ.</w:t>
      </w:r>
      <w:r w:rsidRPr="000C1631">
        <w:rPr>
          <w:b/>
          <w:color w:val="000000"/>
          <w:sz w:val="28"/>
        </w:rPr>
        <w:t xml:space="preserve"> Машинные коды, операции с ними</w:t>
      </w:r>
    </w:p>
    <w:p w:rsidR="000C1631" w:rsidRDefault="000C1631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Все современные ЭВМ имеют достаточно развитую систему команд, включающую десятки и сотни машинных операций. Но выполнение любой операции основано на использовании простейших микроопераций типа сложения и сдвиг. Это позволяет иметь единое арифметико-логическое устройство для выполнения любых операций, связанных с обработкой информации.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Машинные коды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Под </w:t>
      </w:r>
      <w:r w:rsidRPr="00CB1BA9">
        <w:rPr>
          <w:b/>
          <w:bCs/>
          <w:color w:val="000000"/>
          <w:sz w:val="28"/>
        </w:rPr>
        <w:t>знак чисел</w:t>
      </w:r>
      <w:r w:rsidRPr="00CB1BA9">
        <w:rPr>
          <w:color w:val="000000"/>
          <w:sz w:val="28"/>
        </w:rPr>
        <w:t xml:space="preserve"> отводится специальный знаковый разряд. Знак «+» кодируется двоичным нулем, а знак «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>»</w:t>
      </w:r>
      <w:r w:rsidRPr="00CB1BA9">
        <w:rPr>
          <w:color w:val="000000"/>
          <w:sz w:val="28"/>
        </w:rPr>
        <w:t xml:space="preserve">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единицей.</w:t>
      </w:r>
    </w:p>
    <w:p w:rsidR="003758A5" w:rsidRPr="00CB1BA9" w:rsidRDefault="003758A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В ЭВМ все операции выполняются над числами, представленными специальными </w:t>
      </w:r>
      <w:r w:rsidRPr="00CB1BA9">
        <w:rPr>
          <w:b/>
          <w:bCs/>
          <w:color w:val="000000"/>
          <w:sz w:val="28"/>
        </w:rPr>
        <w:t>машинными кодами</w:t>
      </w:r>
      <w:r w:rsidRPr="00CB1BA9">
        <w:rPr>
          <w:color w:val="000000"/>
          <w:sz w:val="28"/>
        </w:rPr>
        <w:t>. Их использование позволяет обрабатывать знаковые разряды чисел так же, как и значащие разряды, а также заменять операцию вычитания операцией сложения.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Различают </w:t>
      </w:r>
      <w:r w:rsidRPr="00CB1BA9">
        <w:rPr>
          <w:b/>
          <w:bCs/>
          <w:color w:val="000000"/>
          <w:sz w:val="28"/>
        </w:rPr>
        <w:t xml:space="preserve">прямой код </w:t>
      </w:r>
      <w:r w:rsidRPr="00CB1BA9">
        <w:rPr>
          <w:color w:val="000000"/>
          <w:sz w:val="28"/>
        </w:rPr>
        <w:t xml:space="preserve">(П), </w:t>
      </w:r>
      <w:r w:rsidRPr="00CB1BA9">
        <w:rPr>
          <w:b/>
          <w:bCs/>
          <w:color w:val="000000"/>
          <w:sz w:val="28"/>
        </w:rPr>
        <w:t xml:space="preserve">обратный код </w:t>
      </w:r>
      <w:r w:rsidRPr="00CB1BA9">
        <w:rPr>
          <w:color w:val="000000"/>
          <w:sz w:val="28"/>
        </w:rPr>
        <w:t xml:space="preserve">(ОК) и </w:t>
      </w:r>
      <w:r w:rsidRPr="00CB1BA9">
        <w:rPr>
          <w:b/>
          <w:bCs/>
          <w:color w:val="000000"/>
          <w:sz w:val="28"/>
        </w:rPr>
        <w:t xml:space="preserve">дополнительный код </w:t>
      </w:r>
      <w:r w:rsidRPr="00CB1BA9">
        <w:rPr>
          <w:color w:val="000000"/>
          <w:sz w:val="28"/>
        </w:rPr>
        <w:t>(ДК) двоичных чисел.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i/>
          <w:iCs/>
          <w:color w:val="000000"/>
          <w:sz w:val="28"/>
        </w:rPr>
        <w:t>Прямой код</w:t>
      </w:r>
      <w:r w:rsidRPr="00CB1BA9">
        <w:rPr>
          <w:b/>
          <w:bCs/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двоичного числа образуется из абсолютного значения этого числа и кода знака (нуль или единица) перед его старшим числовым разрядом.</w:t>
      </w:r>
    </w:p>
    <w:p w:rsid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color w:val="000000"/>
          <w:sz w:val="28"/>
        </w:rPr>
        <w:t>Пример</w:t>
      </w:r>
      <w:r w:rsidRPr="00CB1BA9">
        <w:rPr>
          <w:color w:val="000000"/>
          <w:sz w:val="28"/>
        </w:rPr>
        <w:t xml:space="preserve"> 1.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А</w:t>
      </w:r>
      <w:r w:rsidRPr="00CB1BA9">
        <w:rPr>
          <w:color w:val="000000"/>
          <w:sz w:val="28"/>
          <w:vertAlign w:val="subscript"/>
        </w:rPr>
        <w:t>10</w:t>
      </w:r>
      <w:r w:rsidRPr="00CB1BA9">
        <w:rPr>
          <w:color w:val="000000"/>
          <w:sz w:val="28"/>
        </w:rPr>
        <w:t>=+10</w:t>
      </w:r>
      <w:r w:rsidR="00CB1BA9">
        <w:rPr>
          <w:color w:val="000000"/>
          <w:sz w:val="28"/>
        </w:rPr>
        <w:t xml:space="preserve"> </w:t>
      </w:r>
      <w:r w:rsidRPr="00CB1BA9">
        <w:rPr>
          <w:i/>
          <w:iCs/>
          <w:color w:val="000000"/>
          <w:sz w:val="28"/>
        </w:rPr>
        <w:t>А</w:t>
      </w:r>
      <w:r w:rsidRPr="00CB1BA9">
        <w:rPr>
          <w:i/>
          <w:iCs/>
          <w:color w:val="000000"/>
          <w:sz w:val="28"/>
          <w:vertAlign w:val="subscript"/>
        </w:rPr>
        <w:t>2</w:t>
      </w:r>
      <w:r w:rsidRPr="00CB1BA9">
        <w:rPr>
          <w:i/>
          <w:iCs/>
          <w:color w:val="000000"/>
          <w:sz w:val="28"/>
        </w:rPr>
        <w:t xml:space="preserve"> =</w:t>
      </w:r>
      <w:r w:rsidRPr="00CB1BA9">
        <w:rPr>
          <w:color w:val="000000"/>
          <w:sz w:val="28"/>
        </w:rPr>
        <w:t>+1010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[</w:t>
      </w:r>
      <w:r w:rsidRPr="00CB1BA9">
        <w:rPr>
          <w:color w:val="000000"/>
          <w:sz w:val="28"/>
          <w:lang w:val="en-GB"/>
        </w:rPr>
        <w:t>A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>]</w:t>
      </w:r>
      <w:r w:rsidRPr="00CB1BA9">
        <w:rPr>
          <w:color w:val="000000"/>
          <w:sz w:val="28"/>
          <w:vertAlign w:val="subscript"/>
        </w:rPr>
        <w:t>п</w:t>
      </w:r>
      <w:r w:rsidRPr="00CB1BA9">
        <w:rPr>
          <w:i/>
          <w:iCs/>
          <w:color w:val="000000"/>
          <w:sz w:val="28"/>
        </w:rPr>
        <w:t xml:space="preserve">= </w:t>
      </w:r>
      <w:r w:rsidRPr="00CB1BA9">
        <w:rPr>
          <w:color w:val="000000"/>
          <w:sz w:val="28"/>
        </w:rPr>
        <w:t>0|1010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  <w:lang w:val="en-GB"/>
        </w:rPr>
        <w:t>B</w:t>
      </w:r>
      <w:r w:rsidRPr="00CB1BA9">
        <w:rPr>
          <w:color w:val="000000"/>
          <w:sz w:val="28"/>
          <w:vertAlign w:val="subscript"/>
        </w:rPr>
        <w:t>10</w:t>
      </w:r>
      <w:r w:rsidRPr="00CB1BA9">
        <w:rPr>
          <w:color w:val="000000"/>
          <w:sz w:val="28"/>
        </w:rPr>
        <w:t>=-15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  <w:lang w:val="en-GB"/>
        </w:rPr>
        <w:t>B</w:t>
      </w:r>
      <w:r w:rsidRPr="00CB1BA9">
        <w:rPr>
          <w:i/>
          <w:iCs/>
          <w:color w:val="000000"/>
          <w:sz w:val="28"/>
          <w:vertAlign w:val="subscript"/>
        </w:rPr>
        <w:t>2</w:t>
      </w:r>
      <w:r w:rsidRPr="00CB1BA9">
        <w:rPr>
          <w:i/>
          <w:iCs/>
          <w:color w:val="000000"/>
          <w:sz w:val="28"/>
        </w:rPr>
        <w:t xml:space="preserve"> = </w:t>
      </w:r>
      <w:r w:rsidRPr="00CB1BA9">
        <w:rPr>
          <w:color w:val="000000"/>
          <w:sz w:val="28"/>
        </w:rPr>
        <w:t>-1111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[</w:t>
      </w:r>
      <w:r w:rsidRPr="00CB1BA9">
        <w:rPr>
          <w:color w:val="000000"/>
          <w:sz w:val="28"/>
          <w:lang w:val="en-GB"/>
        </w:rPr>
        <w:t>B</w:t>
      </w:r>
      <w:r w:rsidRPr="00CB1BA9">
        <w:rPr>
          <w:color w:val="000000"/>
          <w:sz w:val="28"/>
          <w:vertAlign w:val="subscript"/>
        </w:rPr>
        <w:t>2</w:t>
      </w:r>
      <w:r w:rsidRPr="00CB1BA9">
        <w:rPr>
          <w:color w:val="000000"/>
          <w:sz w:val="28"/>
        </w:rPr>
        <w:t>]</w:t>
      </w:r>
      <w:r w:rsidRPr="00CB1BA9">
        <w:rPr>
          <w:color w:val="000000"/>
          <w:sz w:val="28"/>
          <w:vertAlign w:val="subscript"/>
        </w:rPr>
        <w:t>п</w:t>
      </w:r>
      <w:r w:rsidRPr="00CB1BA9">
        <w:rPr>
          <w:i/>
          <w:iCs/>
          <w:color w:val="000000"/>
          <w:sz w:val="28"/>
        </w:rPr>
        <w:t xml:space="preserve">= </w:t>
      </w:r>
      <w:r w:rsidRPr="00CB1BA9">
        <w:rPr>
          <w:color w:val="000000"/>
          <w:sz w:val="28"/>
        </w:rPr>
        <w:t>1|1111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Вертикальной линией здесь отмечена условная граница, отделяющая знаковый разряд от значащих.</w:t>
      </w:r>
    </w:p>
    <w:p w:rsid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i/>
          <w:iCs/>
          <w:color w:val="000000"/>
          <w:sz w:val="28"/>
        </w:rPr>
        <w:t>Обратный код</w:t>
      </w:r>
      <w:r w:rsidRPr="00CB1BA9">
        <w:rPr>
          <w:b/>
          <w:bCs/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двоичного числа образуется по следующему правилу.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Обратный код положительных чисел совпадает с их прямым кодом.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Обратный код отрицательного числа содержит единицу в знаковом разряде числа, а значащие разряды числа заменяются на инверсные, </w:t>
      </w:r>
      <w:r w:rsidR="00CB1BA9">
        <w:rPr>
          <w:color w:val="000000"/>
          <w:sz w:val="28"/>
        </w:rPr>
        <w:t>т.е.</w:t>
      </w:r>
      <w:r w:rsidRPr="00CB1BA9">
        <w:rPr>
          <w:color w:val="000000"/>
          <w:sz w:val="28"/>
        </w:rPr>
        <w:t xml:space="preserve"> нули заменяются единицами, а единицы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нулями.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i/>
          <w:iCs/>
          <w:color w:val="000000"/>
          <w:sz w:val="28"/>
        </w:rPr>
        <w:t>Дополнительный код</w:t>
      </w:r>
      <w:r w:rsidRPr="00CB1BA9">
        <w:rPr>
          <w:b/>
          <w:bCs/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положительных чисел совпадает с их прямым кодом. Дополнительный код отрицательного числа представляет собой результат суммирования обратного кода числа с единицей младшего разряда (2°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для целых чисел, 2</w:t>
      </w:r>
      <w:r w:rsidRPr="00CB1BA9">
        <w:rPr>
          <w:color w:val="000000"/>
          <w:sz w:val="28"/>
          <w:vertAlign w:val="superscript"/>
        </w:rPr>
        <w:t>-к</w:t>
      </w:r>
      <w:r w:rsidRPr="00CB1BA9">
        <w:rPr>
          <w:color w:val="000000"/>
          <w:sz w:val="28"/>
        </w:rPr>
        <w:t xml:space="preserve">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для дробных).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i/>
          <w:iCs/>
          <w:color w:val="000000"/>
          <w:sz w:val="28"/>
        </w:rPr>
        <w:t>Сложение (вычитание).</w:t>
      </w:r>
      <w:r w:rsidRPr="00CB1BA9">
        <w:rPr>
          <w:color w:val="000000"/>
          <w:sz w:val="28"/>
        </w:rPr>
        <w:t xml:space="preserve"> Операция вычитания приводится к операции сложения путем преобразования чисел в обратный или дополнительный код. Пусть числа А&gt;=О и В&gt;=О, тогда операция алгебраического сложения выполняется в соответствии с табл.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b/>
          <w:bCs/>
          <w:i/>
          <w:iCs/>
          <w:color w:val="000000"/>
          <w:sz w:val="28"/>
        </w:rPr>
        <w:t>Умножение.</w:t>
      </w:r>
      <w:r w:rsidRPr="00CB1BA9">
        <w:rPr>
          <w:color w:val="000000"/>
          <w:sz w:val="28"/>
        </w:rPr>
        <w:t xml:space="preserve"> Умножение двоичных чисел наиболее просто реализуется в прямом коде. Рассмотрим, каким образом оно приводится к операциям сложения и сдвигам.</w:t>
      </w:r>
    </w:p>
    <w:p w:rsidR="00F16B05" w:rsidRPr="00CB1BA9" w:rsidRDefault="00F16B05" w:rsidP="00CB1BA9">
      <w:pPr>
        <w:pStyle w:val="a5"/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Операция деления, как и в десятичной арифметике, является обратной операции умножения. Покажем, что и эта операция приводится к последовательности операций сложения и сдвига.</w:t>
      </w:r>
    </w:p>
    <w:p w:rsidR="00CB1BA9" w:rsidRDefault="00CB1BA9" w:rsidP="00CB1BA9">
      <w:pPr>
        <w:spacing w:line="360" w:lineRule="auto"/>
        <w:ind w:firstLine="709"/>
        <w:jc w:val="both"/>
        <w:rPr>
          <w:color w:val="000000"/>
          <w:sz w:val="28"/>
        </w:rPr>
      </w:pPr>
    </w:p>
    <w:p w:rsidR="004A6889" w:rsidRPr="000C1631" w:rsidRDefault="004A6889" w:rsidP="00CB1BA9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0C1631">
        <w:rPr>
          <w:b/>
          <w:color w:val="000000"/>
          <w:sz w:val="28"/>
        </w:rPr>
        <w:t xml:space="preserve">Алгебра логики. </w:t>
      </w:r>
      <w:r w:rsidR="000C1631" w:rsidRPr="000C1631">
        <w:rPr>
          <w:b/>
          <w:color w:val="000000"/>
          <w:sz w:val="28"/>
        </w:rPr>
        <w:t>Булевы функции, способы задания</w:t>
      </w:r>
    </w:p>
    <w:p w:rsidR="000C1631" w:rsidRDefault="000C1631" w:rsidP="00CB1BA9">
      <w:pPr>
        <w:spacing w:line="360" w:lineRule="auto"/>
        <w:ind w:firstLine="709"/>
        <w:jc w:val="both"/>
        <w:rPr>
          <w:color w:val="000000"/>
          <w:sz w:val="28"/>
        </w:rPr>
      </w:pP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Алгебра логики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kern w:val="24"/>
          <w:sz w:val="28"/>
          <w:szCs w:val="54"/>
        </w:rPr>
        <w:t xml:space="preserve"> </w:t>
      </w:r>
      <w:r w:rsidRPr="00CB1BA9">
        <w:rPr>
          <w:color w:val="000000"/>
          <w:sz w:val="28"/>
        </w:rPr>
        <w:t>устанавливает основные законы формирования и преобразования логических функций. Она позволяет представить любую сложную функцию в виде композиции простейших функций.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Существует несколько синонимов по отношению к </w:t>
      </w:r>
      <w:r w:rsidRPr="00CB1BA9">
        <w:rPr>
          <w:i/>
          <w:iCs/>
          <w:color w:val="000000"/>
          <w:sz w:val="28"/>
        </w:rPr>
        <w:t>функциям алгебры</w:t>
      </w:r>
      <w:r w:rsidRPr="00CB1BA9">
        <w:rPr>
          <w:color w:val="000000"/>
          <w:sz w:val="28"/>
        </w:rPr>
        <w:t xml:space="preserve"> логики:</w:t>
      </w:r>
    </w:p>
    <w:p w:rsidR="0032338D" w:rsidRPr="00CB1BA9" w:rsidRDefault="0032338D" w:rsidP="00CB1BA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i/>
          <w:iCs/>
          <w:color w:val="000000"/>
          <w:sz w:val="28"/>
        </w:rPr>
        <w:t>функции алгебры</w:t>
      </w:r>
      <w:r w:rsidRPr="00CB1BA9">
        <w:rPr>
          <w:color w:val="000000"/>
          <w:sz w:val="28"/>
        </w:rPr>
        <w:t xml:space="preserve"> логики (ФАЛ);</w:t>
      </w:r>
    </w:p>
    <w:p w:rsidR="0032338D" w:rsidRPr="00CB1BA9" w:rsidRDefault="0032338D" w:rsidP="00CB1BA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переключательные </w:t>
      </w:r>
      <w:r w:rsidRPr="00CB1BA9">
        <w:rPr>
          <w:i/>
          <w:iCs/>
          <w:color w:val="000000"/>
          <w:sz w:val="28"/>
        </w:rPr>
        <w:t>функции</w:t>
      </w:r>
      <w:r w:rsidRPr="00CB1BA9">
        <w:rPr>
          <w:color w:val="000000"/>
          <w:sz w:val="28"/>
        </w:rPr>
        <w:t>;</w:t>
      </w:r>
    </w:p>
    <w:p w:rsidR="0032338D" w:rsidRPr="00CB1BA9" w:rsidRDefault="0032338D" w:rsidP="00CB1BA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булевские </w:t>
      </w:r>
      <w:r w:rsidRPr="00CB1BA9">
        <w:rPr>
          <w:i/>
          <w:iCs/>
          <w:color w:val="000000"/>
          <w:sz w:val="28"/>
        </w:rPr>
        <w:t>функции</w:t>
      </w:r>
      <w:r w:rsidRPr="00CB1BA9">
        <w:rPr>
          <w:color w:val="000000"/>
          <w:sz w:val="28"/>
        </w:rPr>
        <w:t>;</w:t>
      </w:r>
    </w:p>
    <w:p w:rsidR="0032338D" w:rsidRPr="00CB1BA9" w:rsidRDefault="0032338D" w:rsidP="00CB1BA9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двоичные </w:t>
      </w:r>
      <w:r w:rsidRPr="00CB1BA9">
        <w:rPr>
          <w:i/>
          <w:iCs/>
          <w:color w:val="000000"/>
          <w:sz w:val="28"/>
        </w:rPr>
        <w:t>функции</w:t>
      </w:r>
      <w:r w:rsidRPr="00CB1BA9">
        <w:rPr>
          <w:color w:val="000000"/>
          <w:sz w:val="28"/>
        </w:rPr>
        <w:t>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Вся информация в ЭВМ представляется в двоичной системе счисления. Поставим в соответствие входным сигналам отдельных устройств ЭВМ соответствующие значения </w:t>
      </w:r>
      <w:r w:rsidRPr="00CB1BA9">
        <w:rPr>
          <w:i/>
          <w:iCs/>
          <w:color w:val="000000"/>
          <w:sz w:val="28"/>
        </w:rPr>
        <w:t>х</w:t>
      </w:r>
      <w:r w:rsidRPr="00CB1BA9">
        <w:rPr>
          <w:i/>
          <w:iCs/>
          <w:color w:val="000000"/>
          <w:sz w:val="28"/>
          <w:vertAlign w:val="subscript"/>
          <w:lang w:val="en-GB"/>
        </w:rPr>
        <w:t>i</w:t>
      </w:r>
      <w:r w:rsidRPr="00CB1BA9">
        <w:rPr>
          <w:i/>
          <w:iCs/>
          <w:color w:val="000000"/>
          <w:sz w:val="28"/>
        </w:rPr>
        <w:t>,</w:t>
      </w:r>
      <w:r w:rsidRPr="00CB1BA9">
        <w:rPr>
          <w:color w:val="000000"/>
          <w:sz w:val="28"/>
        </w:rPr>
        <w:t xml:space="preserve"> (</w:t>
      </w:r>
      <w:r w:rsidRPr="00CB1BA9">
        <w:rPr>
          <w:color w:val="000000"/>
          <w:sz w:val="28"/>
          <w:lang w:val="en-GB"/>
        </w:rPr>
        <w:t>i</w:t>
      </w:r>
      <w:r w:rsidRPr="00CB1BA9">
        <w:rPr>
          <w:color w:val="000000"/>
          <w:sz w:val="28"/>
        </w:rPr>
        <w:t>=1</w:t>
      </w:r>
      <w:r w:rsidR="00CB1BA9" w:rsidRPr="00CB1BA9">
        <w:rPr>
          <w:color w:val="000000"/>
          <w:sz w:val="28"/>
        </w:rPr>
        <w:t>,</w:t>
      </w:r>
      <w:r w:rsidR="00CB1BA9">
        <w:rPr>
          <w:color w:val="000000"/>
          <w:sz w:val="28"/>
        </w:rPr>
        <w:t xml:space="preserve"> </w:t>
      </w:r>
      <w:r w:rsidR="00CB1BA9" w:rsidRPr="00CB1BA9">
        <w:rPr>
          <w:color w:val="000000"/>
          <w:sz w:val="28"/>
          <w:lang w:val="en-GB"/>
        </w:rPr>
        <w:t>n</w:t>
      </w:r>
      <w:r w:rsidRPr="00CB1BA9">
        <w:rPr>
          <w:color w:val="000000"/>
          <w:sz w:val="28"/>
        </w:rPr>
        <w:t xml:space="preserve">), а выходным сигналам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значения функций </w:t>
      </w:r>
      <w:r w:rsidRPr="00CB1BA9">
        <w:rPr>
          <w:i/>
          <w:iCs/>
          <w:color w:val="000000"/>
          <w:sz w:val="28"/>
        </w:rPr>
        <w:t>у</w:t>
      </w:r>
      <w:r w:rsidRPr="00CB1BA9">
        <w:rPr>
          <w:i/>
          <w:iCs/>
          <w:color w:val="000000"/>
          <w:sz w:val="28"/>
          <w:vertAlign w:val="subscript"/>
          <w:lang w:val="en-GB"/>
        </w:rPr>
        <w:t>j</w:t>
      </w:r>
      <w:r w:rsidRPr="00CB1BA9">
        <w:rPr>
          <w:i/>
          <w:iCs/>
          <w:color w:val="000000"/>
          <w:sz w:val="28"/>
          <w:vertAlign w:val="subscript"/>
        </w:rPr>
        <w:t xml:space="preserve"> </w:t>
      </w:r>
      <w:r w:rsidRPr="00CB1BA9">
        <w:rPr>
          <w:i/>
          <w:iCs/>
          <w:color w:val="000000"/>
          <w:sz w:val="28"/>
        </w:rPr>
        <w:t>(</w:t>
      </w:r>
      <w:r w:rsidRPr="00CB1BA9">
        <w:rPr>
          <w:i/>
          <w:iCs/>
          <w:color w:val="000000"/>
          <w:sz w:val="28"/>
          <w:lang w:val="en-GB"/>
        </w:rPr>
        <w:t>j</w:t>
      </w:r>
      <w:r w:rsidRPr="00CB1BA9">
        <w:rPr>
          <w:i/>
          <w:iCs/>
          <w:color w:val="000000"/>
          <w:sz w:val="28"/>
        </w:rPr>
        <w:t>=1</w:t>
      </w:r>
      <w:r w:rsidR="00CB1BA9" w:rsidRPr="00CB1BA9">
        <w:rPr>
          <w:i/>
          <w:iCs/>
          <w:color w:val="000000"/>
          <w:sz w:val="28"/>
        </w:rPr>
        <w:t>,</w:t>
      </w:r>
      <w:r w:rsidR="00CB1BA9">
        <w:rPr>
          <w:i/>
          <w:iCs/>
          <w:color w:val="000000"/>
          <w:sz w:val="28"/>
        </w:rPr>
        <w:t xml:space="preserve"> </w:t>
      </w:r>
      <w:r w:rsidR="00CB1BA9" w:rsidRPr="00CB1BA9">
        <w:rPr>
          <w:i/>
          <w:iCs/>
          <w:color w:val="000000"/>
          <w:sz w:val="28"/>
          <w:lang w:val="en-GB"/>
        </w:rPr>
        <w:t>m</w:t>
      </w:r>
      <w:r w:rsidRPr="00CB1BA9">
        <w:rPr>
          <w:i/>
          <w:iCs/>
          <w:color w:val="000000"/>
          <w:sz w:val="28"/>
        </w:rPr>
        <w:t>)</w:t>
      </w:r>
    </w:p>
    <w:p w:rsid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Зависимости</w:t>
      </w:r>
    </w:p>
    <w:p w:rsid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  <w:lang w:val="en-GB"/>
        </w:rPr>
        <w:t>y</w:t>
      </w:r>
      <w:r w:rsidRPr="00CB1BA9">
        <w:rPr>
          <w:color w:val="000000"/>
          <w:sz w:val="28"/>
          <w:vertAlign w:val="subscript"/>
          <w:lang w:val="en-GB"/>
        </w:rPr>
        <w:t>j</w:t>
      </w:r>
      <w:r w:rsidRPr="00CB1BA9">
        <w:rPr>
          <w:color w:val="000000"/>
          <w:sz w:val="28"/>
        </w:rPr>
        <w:t xml:space="preserve"> =</w:t>
      </w:r>
      <w:r w:rsidRPr="00CB1BA9">
        <w:rPr>
          <w:color w:val="000000"/>
          <w:sz w:val="28"/>
          <w:lang w:val="en-GB"/>
        </w:rPr>
        <w:t>f</w:t>
      </w:r>
      <w:r w:rsidRPr="00CB1BA9">
        <w:rPr>
          <w:color w:val="000000"/>
          <w:sz w:val="28"/>
        </w:rPr>
        <w:t>(</w:t>
      </w:r>
      <w:r w:rsidRPr="00CB1BA9">
        <w:rPr>
          <w:color w:val="000000"/>
          <w:sz w:val="28"/>
          <w:lang w:val="en-GB"/>
        </w:rPr>
        <w:t>x</w:t>
      </w:r>
      <w:r w:rsidRPr="00CB1BA9">
        <w:rPr>
          <w:color w:val="000000"/>
          <w:sz w:val="28"/>
          <w:vertAlign w:val="subscript"/>
        </w:rPr>
        <w:t>1</w:t>
      </w:r>
      <w:r w:rsidR="00CB1BA9" w:rsidRPr="00CB1BA9">
        <w:rPr>
          <w:color w:val="000000"/>
          <w:sz w:val="28"/>
        </w:rPr>
        <w:t>,</w:t>
      </w:r>
      <w:r w:rsidR="00CB1BA9">
        <w:rPr>
          <w:color w:val="000000"/>
          <w:sz w:val="28"/>
        </w:rPr>
        <w:t xml:space="preserve"> </w:t>
      </w:r>
      <w:r w:rsidR="00CB1BA9" w:rsidRPr="00CB1BA9">
        <w:rPr>
          <w:color w:val="000000"/>
          <w:sz w:val="28"/>
          <w:lang w:val="en-GB"/>
        </w:rPr>
        <w:t>x</w:t>
      </w:r>
      <w:r w:rsidRPr="00CB1BA9">
        <w:rPr>
          <w:color w:val="000000"/>
          <w:sz w:val="28"/>
          <w:vertAlign w:val="subscript"/>
        </w:rPr>
        <w:t>1</w:t>
      </w:r>
      <w:r w:rsidRPr="00CB1BA9">
        <w:rPr>
          <w:color w:val="000000"/>
          <w:sz w:val="28"/>
        </w:rPr>
        <w:t>,…..</w:t>
      </w:r>
      <w:r w:rsidRPr="00CB1BA9">
        <w:rPr>
          <w:color w:val="000000"/>
          <w:sz w:val="28"/>
          <w:lang w:val="en-GB"/>
        </w:rPr>
        <w:t>x</w:t>
      </w:r>
      <w:r w:rsidRPr="00CB1BA9">
        <w:rPr>
          <w:color w:val="000000"/>
          <w:sz w:val="28"/>
          <w:vertAlign w:val="subscript"/>
          <w:lang w:val="en-GB"/>
        </w:rPr>
        <w:t>n</w:t>
      </w:r>
      <w:r w:rsidRPr="00CB1BA9">
        <w:rPr>
          <w:color w:val="000000"/>
          <w:sz w:val="28"/>
        </w:rPr>
        <w:t>),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где </w:t>
      </w:r>
      <w:r w:rsidRPr="00CB1BA9">
        <w:rPr>
          <w:i/>
          <w:iCs/>
          <w:color w:val="000000"/>
          <w:sz w:val="28"/>
        </w:rPr>
        <w:t>х</w:t>
      </w:r>
      <w:r w:rsidRPr="00CB1BA9">
        <w:rPr>
          <w:i/>
          <w:iCs/>
          <w:color w:val="000000"/>
          <w:sz w:val="28"/>
          <w:vertAlign w:val="subscript"/>
          <w:lang w:val="en-GB"/>
        </w:rPr>
        <w:t>i</w:t>
      </w:r>
      <w:r w:rsidR="00CB1BA9">
        <w:rPr>
          <w:i/>
          <w:iCs/>
          <w:color w:val="000000"/>
          <w:sz w:val="28"/>
          <w:vertAlign w:val="subscript"/>
        </w:rPr>
        <w:t xml:space="preserve"> </w:t>
      </w:r>
      <w:r w:rsidRPr="00CB1BA9">
        <w:rPr>
          <w:color w:val="000000"/>
          <w:sz w:val="28"/>
        </w:rPr>
        <w:t>-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  <w:lang w:val="en-GB"/>
        </w:rPr>
        <w:t>i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й</w:t>
      </w:r>
      <w:r w:rsidRPr="00CB1BA9">
        <w:rPr>
          <w:color w:val="000000"/>
          <w:sz w:val="28"/>
        </w:rPr>
        <w:t xml:space="preserve"> вход; </w:t>
      </w:r>
      <w:r w:rsidRPr="00CB1BA9">
        <w:rPr>
          <w:color w:val="000000"/>
          <w:sz w:val="28"/>
          <w:lang w:val="en-GB"/>
        </w:rPr>
        <w:t>n</w:t>
      </w:r>
      <w:r w:rsidRPr="00CB1BA9">
        <w:rPr>
          <w:i/>
          <w:iCs/>
          <w:color w:val="000000"/>
          <w:sz w:val="28"/>
        </w:rPr>
        <w:t xml:space="preserve"> </w:t>
      </w:r>
      <w:r w:rsidR="00CB1BA9">
        <w:rPr>
          <w:i/>
          <w:iCs/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число входов; </w:t>
      </w:r>
      <w:r w:rsidRPr="00CB1BA9">
        <w:rPr>
          <w:i/>
          <w:iCs/>
          <w:color w:val="000000"/>
          <w:sz w:val="28"/>
        </w:rPr>
        <w:t>у</w:t>
      </w:r>
      <w:r w:rsidRPr="00CB1BA9">
        <w:rPr>
          <w:i/>
          <w:iCs/>
          <w:color w:val="000000"/>
          <w:sz w:val="28"/>
          <w:vertAlign w:val="subscript"/>
          <w:lang w:val="en-GB"/>
        </w:rPr>
        <w:t>j</w:t>
      </w:r>
      <w:r w:rsidRPr="00CB1BA9">
        <w:rPr>
          <w:i/>
          <w:iCs/>
          <w:color w:val="000000"/>
          <w:sz w:val="28"/>
        </w:rPr>
        <w:t xml:space="preserve"> </w:t>
      </w:r>
      <w:r w:rsidR="00CB1BA9">
        <w:rPr>
          <w:i/>
          <w:iCs/>
          <w:color w:val="000000"/>
          <w:sz w:val="28"/>
        </w:rPr>
        <w:t xml:space="preserve">– </w:t>
      </w:r>
      <w:r w:rsidR="00CB1BA9" w:rsidRPr="00CB1BA9">
        <w:rPr>
          <w:i/>
          <w:iCs/>
          <w:color w:val="000000"/>
          <w:sz w:val="28"/>
          <w:lang w:val="en-GB"/>
        </w:rPr>
        <w:t>j</w:t>
      </w:r>
      <w:r w:rsidRPr="00CB1BA9">
        <w:rPr>
          <w:color w:val="000000"/>
          <w:sz w:val="28"/>
        </w:rPr>
        <w:t xml:space="preserve"> </w:t>
      </w:r>
      <w:r w:rsidR="00CB1BA9">
        <w:rPr>
          <w:color w:val="000000"/>
          <w:sz w:val="28"/>
        </w:rPr>
        <w:t xml:space="preserve">– </w:t>
      </w:r>
      <w:r w:rsidR="00CB1BA9" w:rsidRPr="00CB1BA9">
        <w:rPr>
          <w:color w:val="000000"/>
          <w:sz w:val="28"/>
        </w:rPr>
        <w:t>й</w:t>
      </w:r>
      <w:r w:rsidRPr="00CB1BA9">
        <w:rPr>
          <w:color w:val="000000"/>
          <w:sz w:val="28"/>
        </w:rPr>
        <w:t xml:space="preserve"> выход;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  <w:lang w:val="en-GB"/>
        </w:rPr>
        <w:t>m</w:t>
      </w:r>
      <w:r w:rsidR="00CB1BA9">
        <w:rPr>
          <w:color w:val="000000"/>
          <w:sz w:val="28"/>
        </w:rPr>
        <w:t xml:space="preserve"> –</w:t>
      </w:r>
      <w:r w:rsidR="00CB1BA9" w:rsidRPr="00CB1BA9">
        <w:rPr>
          <w:color w:val="000000"/>
          <w:sz w:val="28"/>
        </w:rPr>
        <w:t xml:space="preserve"> чи</w:t>
      </w:r>
      <w:r w:rsidRPr="00CB1BA9">
        <w:rPr>
          <w:color w:val="000000"/>
          <w:sz w:val="28"/>
        </w:rPr>
        <w:t>сло выходов в устройстве, описывают алгоритм работы любого устройства ЭВМ.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Каждая такая зависимость </w:t>
      </w:r>
      <w:r w:rsidRPr="00CB1BA9">
        <w:rPr>
          <w:color w:val="000000"/>
          <w:sz w:val="28"/>
          <w:lang w:val="en-US"/>
        </w:rPr>
        <w:t>y</w:t>
      </w:r>
      <w:r w:rsidRPr="00CB1BA9">
        <w:rPr>
          <w:i/>
          <w:iCs/>
          <w:color w:val="000000"/>
          <w:sz w:val="28"/>
          <w:vertAlign w:val="subscript"/>
          <w:lang w:val="en-GB"/>
        </w:rPr>
        <w:t>j</w:t>
      </w:r>
      <w:r w:rsidR="00CB1BA9">
        <w:rPr>
          <w:i/>
          <w:iCs/>
          <w:color w:val="000000"/>
          <w:sz w:val="28"/>
        </w:rPr>
        <w:t>,</w:t>
      </w:r>
      <w:r w:rsidRPr="00CB1BA9">
        <w:rPr>
          <w:color w:val="000000"/>
          <w:sz w:val="28"/>
        </w:rPr>
        <w:t xml:space="preserve"> является «</w:t>
      </w:r>
      <w:r w:rsidRPr="00CB1BA9">
        <w:rPr>
          <w:b/>
          <w:bCs/>
          <w:color w:val="000000"/>
          <w:sz w:val="28"/>
        </w:rPr>
        <w:t xml:space="preserve">булевой функцией» (функцией алгебры логики)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число возможных состояний её и каждой её независимой переменной равно двум, а её аргументы определены на множестве {0,1}.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Способы представления ФАЛ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1BA9">
        <w:rPr>
          <w:b/>
          <w:bCs/>
          <w:color w:val="000000"/>
          <w:sz w:val="28"/>
        </w:rPr>
        <w:t>Словесный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При этом способе словесное описание однозначно определяет все случаи, при которых функция принимает значения 0 или 1. Например, многовходовая функция ИЛИ может иметь такое словесное описание</w:t>
      </w:r>
      <w:r w:rsidR="00CB1BA9">
        <w:rPr>
          <w:color w:val="000000"/>
          <w:sz w:val="28"/>
        </w:rPr>
        <w:t>:</w:t>
      </w:r>
      <w:r w:rsidRPr="00CB1BA9">
        <w:rPr>
          <w:color w:val="000000"/>
          <w:sz w:val="28"/>
        </w:rPr>
        <w:t xml:space="preserve"> функция принимает значение 1, если хотя бы один из аргументов принимает значение 1, иначе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0.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1BA9">
        <w:rPr>
          <w:b/>
          <w:bCs/>
          <w:color w:val="000000"/>
          <w:sz w:val="28"/>
        </w:rPr>
        <w:t>Числовой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Функция задается в виде десятичных (или восьмеричных, или шестнадцатиричных) эквивалентов номеров тех наборов аргументов, на которых функция принимает значение 1.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Условие, что функция f (x1, x2, x3) = 1 на наборах 1,3,5,6,7 записывается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f (1, 3, 5, 6, 7) = 1.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Аналогичным образом булева функция может быть задана по нулевым значениям.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При нумерации наборов переменным x1, x2, x3 ставится в соответствие веса 2</w:t>
      </w:r>
      <w:r w:rsidRPr="00CB1BA9">
        <w:rPr>
          <w:color w:val="000000"/>
          <w:sz w:val="28"/>
          <w:vertAlign w:val="superscript"/>
        </w:rPr>
        <w:t>2</w:t>
      </w:r>
      <w:r w:rsidRPr="00CB1BA9">
        <w:rPr>
          <w:color w:val="000000"/>
          <w:sz w:val="28"/>
        </w:rPr>
        <w:t>, 2</w:t>
      </w:r>
      <w:r w:rsidRPr="00CB1BA9">
        <w:rPr>
          <w:color w:val="000000"/>
          <w:sz w:val="28"/>
          <w:vertAlign w:val="superscript"/>
        </w:rPr>
        <w:t>1</w:t>
      </w:r>
      <w:r w:rsidRPr="00CB1BA9">
        <w:rPr>
          <w:color w:val="000000"/>
          <w:sz w:val="28"/>
        </w:rPr>
        <w:t>, 2</w:t>
      </w:r>
      <w:r w:rsidRPr="00CB1BA9">
        <w:rPr>
          <w:color w:val="000000"/>
          <w:sz w:val="28"/>
          <w:vertAlign w:val="superscript"/>
        </w:rPr>
        <w:t>0</w:t>
      </w:r>
      <w:r w:rsidRPr="00CB1BA9">
        <w:rPr>
          <w:color w:val="000000"/>
          <w:sz w:val="28"/>
        </w:rPr>
        <w:t xml:space="preserve">, </w:t>
      </w:r>
      <w:r w:rsidR="00CB1BA9">
        <w:rPr>
          <w:color w:val="000000"/>
          <w:sz w:val="28"/>
        </w:rPr>
        <w:t>т.е.</w:t>
      </w:r>
      <w:r w:rsidRPr="00CB1BA9">
        <w:rPr>
          <w:color w:val="000000"/>
          <w:sz w:val="28"/>
        </w:rPr>
        <w:t xml:space="preserve"> 6 набору соответствует двоичный эквивалент 110, а 1 набору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001.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b/>
          <w:bCs/>
          <w:color w:val="000000"/>
          <w:sz w:val="28"/>
        </w:rPr>
        <w:t>Табличный</w:t>
      </w:r>
    </w:p>
    <w:p w:rsidR="00185171" w:rsidRPr="00CB1BA9" w:rsidRDefault="00185171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Функция задается в виде </w:t>
      </w:r>
      <w:r w:rsidRPr="00CB1BA9">
        <w:rPr>
          <w:i/>
          <w:iCs/>
          <w:color w:val="000000"/>
          <w:sz w:val="28"/>
          <w:u w:val="single"/>
        </w:rPr>
        <w:t>таблицы истинности</w:t>
      </w:r>
      <w:r w:rsidRPr="00CB1BA9">
        <w:rPr>
          <w:color w:val="000000"/>
          <w:sz w:val="28"/>
          <w:u w:val="single"/>
        </w:rPr>
        <w:t xml:space="preserve"> </w:t>
      </w:r>
      <w:r w:rsidRPr="00CB1BA9">
        <w:rPr>
          <w:color w:val="000000"/>
          <w:sz w:val="28"/>
        </w:rPr>
        <w:t>(соответствия), которая содержит 2</w:t>
      </w:r>
      <w:r w:rsidRPr="00CB1BA9">
        <w:rPr>
          <w:color w:val="000000"/>
          <w:sz w:val="28"/>
          <w:vertAlign w:val="superscript"/>
        </w:rPr>
        <w:t>n</w:t>
      </w:r>
      <w:r w:rsidRPr="00CB1BA9">
        <w:rPr>
          <w:color w:val="000000"/>
          <w:sz w:val="28"/>
        </w:rPr>
        <w:t xml:space="preserve"> строк (по числу наборов аргументов), n столбцов по числу переменных и один столбец значений функции. В такой таблице каждому набору аргументов соответствует значение функции.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b/>
          <w:bCs/>
          <w:color w:val="000000"/>
          <w:sz w:val="28"/>
        </w:rPr>
        <w:t>Аналитический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Функция задается в виде алгебраического выражения, получаемого путем применения каких-либо логических операций к переменным алгебры логики. применяя операции конъюнкции и дизъюнкции можно задать функцию выражением</w:t>
      </w:r>
      <w:r w:rsid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f </w:t>
      </w:r>
      <w:r w:rsidR="00CB1BA9">
        <w:rPr>
          <w:color w:val="000000"/>
          <w:sz w:val="28"/>
        </w:rPr>
        <w:t>(</w:t>
      </w:r>
      <w:r w:rsidRPr="00CB1BA9">
        <w:rPr>
          <w:color w:val="000000"/>
          <w:sz w:val="28"/>
        </w:rPr>
        <w:t>x1, x2, x3</w:t>
      </w:r>
      <w:r w:rsidR="00CB1BA9">
        <w:rPr>
          <w:color w:val="000000"/>
          <w:sz w:val="28"/>
        </w:rPr>
        <w:t>)</w:t>
      </w:r>
      <w:r w:rsidRPr="00CB1BA9">
        <w:rPr>
          <w:color w:val="000000"/>
          <w:sz w:val="28"/>
        </w:rPr>
        <w:t xml:space="preserve"> = x1x2 v x3.</w:t>
      </w:r>
    </w:p>
    <w:p w:rsidR="00185171" w:rsidRPr="00CB1BA9" w:rsidRDefault="00CB0D12" w:rsidP="00CB1BA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1BA9">
        <w:rPr>
          <w:b/>
          <w:bCs/>
          <w:color w:val="000000"/>
          <w:sz w:val="28"/>
        </w:rPr>
        <w:t>Координатный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При этом способе задания таблица истинности функции представляется в виде координатной карты состояний, которая часто называется </w:t>
      </w:r>
      <w:r w:rsidRPr="00CB1BA9">
        <w:rPr>
          <w:i/>
          <w:iCs/>
          <w:color w:val="000000"/>
          <w:sz w:val="28"/>
          <w:u w:val="single"/>
        </w:rPr>
        <w:t>картой Карно</w:t>
      </w:r>
      <w:r w:rsidRPr="00CB1BA9">
        <w:rPr>
          <w:color w:val="000000"/>
          <w:sz w:val="28"/>
        </w:rPr>
        <w:t>. Такая карта содержит 2</w:t>
      </w:r>
      <w:r w:rsidRPr="00CB1BA9">
        <w:rPr>
          <w:color w:val="000000"/>
          <w:sz w:val="28"/>
          <w:vertAlign w:val="superscript"/>
        </w:rPr>
        <w:t>n</w:t>
      </w:r>
      <w:r w:rsidRPr="00CB1BA9">
        <w:rPr>
          <w:color w:val="000000"/>
          <w:sz w:val="28"/>
        </w:rPr>
        <w:t xml:space="preserve"> клеток по числу наборов всевозможных значений n переменных функции. Переменные функции разбиваются на две группы так, что одна группа определяет координаты столбца, а другая </w:t>
      </w:r>
      <w:r w:rsidR="00CB1BA9">
        <w:rPr>
          <w:color w:val="000000"/>
          <w:sz w:val="28"/>
        </w:rPr>
        <w:t>–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координаты строки.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При такoм способе построения клетка определяется координатами переменных, соответствующих определенному двоичному набору.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Внутри клетки карты Карно ставится значение функции на данном наборе.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Переменные в строках и столбцах располагаются так, чтобы соседние клетки карты Карно различались только в одном разряде переменных, </w:t>
      </w:r>
      <w:r w:rsidR="00CB1BA9">
        <w:rPr>
          <w:color w:val="000000"/>
          <w:sz w:val="28"/>
        </w:rPr>
        <w:t>т.е.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были соседними.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Такой способ представления очень удобен для наглядности при минимизации булевых функций.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1BA9">
        <w:rPr>
          <w:b/>
          <w:bCs/>
          <w:color w:val="000000"/>
          <w:sz w:val="28"/>
        </w:rPr>
        <w:t>Диаграмный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Является способом представления функционирования схемы, реализующей булеву функцию, во времени. Изображается в виде системы графиков, у которых ось Х соответствует автоматному времени (моментам времени), а ось Y соответствует напряжению дискретных уровней сигналов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л</w:t>
      </w:r>
      <w:r w:rsidRPr="00CB1BA9">
        <w:rPr>
          <w:color w:val="000000"/>
          <w:sz w:val="28"/>
        </w:rPr>
        <w:t>огический 0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 xml:space="preserve">(0,4 в) и </w:t>
      </w:r>
      <w:r w:rsidR="00CB1BA9">
        <w:rPr>
          <w:color w:val="000000"/>
          <w:sz w:val="28"/>
        </w:rPr>
        <w:t>«</w:t>
      </w:r>
      <w:r w:rsidR="00CB1BA9" w:rsidRPr="00CB1BA9">
        <w:rPr>
          <w:color w:val="000000"/>
          <w:sz w:val="28"/>
        </w:rPr>
        <w:t>л</w:t>
      </w:r>
      <w:r w:rsidRPr="00CB1BA9">
        <w:rPr>
          <w:color w:val="000000"/>
          <w:sz w:val="28"/>
        </w:rPr>
        <w:t>огическая 1</w:t>
      </w:r>
      <w:r w:rsidR="00CB1BA9">
        <w:rPr>
          <w:color w:val="000000"/>
          <w:sz w:val="28"/>
        </w:rPr>
        <w:t>»</w:t>
      </w:r>
      <w:r w:rsidR="00CB1BA9" w:rsidRPr="00CB1BA9">
        <w:rPr>
          <w:color w:val="000000"/>
          <w:sz w:val="28"/>
        </w:rPr>
        <w:t xml:space="preserve"> </w:t>
      </w:r>
      <w:r w:rsidRPr="00CB1BA9">
        <w:rPr>
          <w:color w:val="000000"/>
          <w:sz w:val="28"/>
        </w:rPr>
        <w:t>(2,4 в).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CB1BA9">
        <w:rPr>
          <w:b/>
          <w:bCs/>
          <w:color w:val="000000"/>
          <w:sz w:val="28"/>
        </w:rPr>
        <w:t>Графический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>Функция задается в виде n</w:t>
      </w:r>
      <w:r w:rsidR="00CB1BA9">
        <w:rPr>
          <w:color w:val="000000"/>
          <w:sz w:val="28"/>
        </w:rPr>
        <w:t>-</w:t>
      </w:r>
      <w:r w:rsidR="00CB1BA9" w:rsidRPr="00CB1BA9">
        <w:rPr>
          <w:color w:val="000000"/>
          <w:sz w:val="28"/>
        </w:rPr>
        <w:t>м</w:t>
      </w:r>
      <w:r w:rsidRPr="00CB1BA9">
        <w:rPr>
          <w:color w:val="000000"/>
          <w:sz w:val="28"/>
        </w:rPr>
        <w:t xml:space="preserve">ерного единичного куба, </w:t>
      </w:r>
      <w:r w:rsidRPr="00CB1BA9">
        <w:rPr>
          <w:i/>
          <w:iCs/>
          <w:color w:val="000000"/>
          <w:sz w:val="28"/>
        </w:rPr>
        <w:t>вершинам</w:t>
      </w:r>
      <w:r w:rsidRPr="00CB1BA9">
        <w:rPr>
          <w:color w:val="000000"/>
          <w:sz w:val="28"/>
        </w:rPr>
        <w:t xml:space="preserve"> которого соответствуют наборы значений аргументов и приписаны значения функции на этих наборах. Куб назван единичным, так как каждое ребро соединяет вершины, наборы которых различаются только по одной переменной, </w:t>
      </w:r>
      <w:r w:rsidR="00CB1BA9">
        <w:rPr>
          <w:color w:val="000000"/>
          <w:sz w:val="28"/>
        </w:rPr>
        <w:t>т.е.</w:t>
      </w:r>
      <w:r w:rsidRPr="00CB1BA9">
        <w:rPr>
          <w:color w:val="000000"/>
          <w:sz w:val="28"/>
        </w:rPr>
        <w:t xml:space="preserve"> являются </w:t>
      </w:r>
      <w:r w:rsidRPr="00CB1BA9">
        <w:rPr>
          <w:i/>
          <w:iCs/>
          <w:color w:val="000000"/>
          <w:sz w:val="28"/>
        </w:rPr>
        <w:t>соседними</w:t>
      </w:r>
      <w:r w:rsidRPr="00CB1BA9">
        <w:rPr>
          <w:color w:val="000000"/>
          <w:sz w:val="28"/>
        </w:rPr>
        <w:t>.</w:t>
      </w:r>
    </w:p>
    <w:p w:rsidR="00CB0D12" w:rsidRPr="00CB1BA9" w:rsidRDefault="00CB0D12" w:rsidP="00CB1BA9">
      <w:pPr>
        <w:spacing w:line="360" w:lineRule="auto"/>
        <w:ind w:firstLine="709"/>
        <w:jc w:val="both"/>
        <w:rPr>
          <w:color w:val="000000"/>
          <w:sz w:val="28"/>
        </w:rPr>
      </w:pPr>
      <w:r w:rsidRPr="00CB1BA9">
        <w:rPr>
          <w:color w:val="000000"/>
          <w:sz w:val="28"/>
        </w:rPr>
        <w:t xml:space="preserve">Такой способ задания булевых функций иногда называют </w:t>
      </w:r>
      <w:r w:rsidRPr="00CB1BA9">
        <w:rPr>
          <w:color w:val="000000"/>
          <w:sz w:val="28"/>
          <w:u w:val="single"/>
        </w:rPr>
        <w:t>геометрическим</w:t>
      </w:r>
      <w:r w:rsidRPr="00CB1BA9">
        <w:rPr>
          <w:color w:val="000000"/>
          <w:sz w:val="28"/>
        </w:rPr>
        <w:t xml:space="preserve">, но чаще всего </w:t>
      </w:r>
      <w:r w:rsidRPr="00CB1BA9">
        <w:rPr>
          <w:i/>
          <w:iCs/>
          <w:color w:val="000000"/>
          <w:sz w:val="28"/>
          <w:u w:val="single"/>
        </w:rPr>
        <w:t>кубическим</w:t>
      </w:r>
      <w:r w:rsidRPr="00CB1BA9">
        <w:rPr>
          <w:color w:val="000000"/>
          <w:sz w:val="28"/>
        </w:rPr>
        <w:t>. Кубическое представление наиболее пригодно для машинных методов анализа булевых функций, так как позволяет компактно представлять булевы функции от большого количества переменных.</w:t>
      </w:r>
      <w:bookmarkStart w:id="0" w:name="_GoBack"/>
      <w:bookmarkEnd w:id="0"/>
    </w:p>
    <w:sectPr w:rsidR="00CB0D12" w:rsidRPr="00CB1BA9" w:rsidSect="00CB1BA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E5B"/>
    <w:multiLevelType w:val="hybridMultilevel"/>
    <w:tmpl w:val="D7CC2CD0"/>
    <w:lvl w:ilvl="0" w:tplc="6E74B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2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46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69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D64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7E0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6D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CCC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C9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30411B"/>
    <w:multiLevelType w:val="hybridMultilevel"/>
    <w:tmpl w:val="C564075E"/>
    <w:lvl w:ilvl="0" w:tplc="16BC7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0A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0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8F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CA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667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21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81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6E6682"/>
    <w:multiLevelType w:val="hybridMultilevel"/>
    <w:tmpl w:val="03F064F6"/>
    <w:lvl w:ilvl="0" w:tplc="EF0AD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C1FFB"/>
    <w:multiLevelType w:val="hybridMultilevel"/>
    <w:tmpl w:val="165E7E82"/>
    <w:lvl w:ilvl="0" w:tplc="D3420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CA12C">
      <w:start w:val="15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46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48C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8A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6C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8F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4ED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62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500E70"/>
    <w:multiLevelType w:val="hybridMultilevel"/>
    <w:tmpl w:val="40CE6B76"/>
    <w:lvl w:ilvl="0" w:tplc="29F62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0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02F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48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0B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2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6C4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D0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8C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7B2315C"/>
    <w:multiLevelType w:val="hybridMultilevel"/>
    <w:tmpl w:val="8F4A8B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510154"/>
    <w:multiLevelType w:val="hybridMultilevel"/>
    <w:tmpl w:val="3FA4D162"/>
    <w:lvl w:ilvl="0" w:tplc="4AD4F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67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AE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CD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1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AD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D65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80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64E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E22C57"/>
    <w:multiLevelType w:val="hybridMultilevel"/>
    <w:tmpl w:val="701C60A2"/>
    <w:lvl w:ilvl="0" w:tplc="BE9E2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3329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547B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7C7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5EA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EC19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5BE3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965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DA0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987B48"/>
    <w:multiLevelType w:val="hybridMultilevel"/>
    <w:tmpl w:val="ADF419FE"/>
    <w:lvl w:ilvl="0" w:tplc="8598B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2EF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02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A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E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54A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C7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69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4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C0C2423"/>
    <w:multiLevelType w:val="hybridMultilevel"/>
    <w:tmpl w:val="3CA4D7EC"/>
    <w:lvl w:ilvl="0" w:tplc="28326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41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A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80F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2D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42D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2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54C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09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0918CB"/>
    <w:multiLevelType w:val="hybridMultilevel"/>
    <w:tmpl w:val="D736BB26"/>
    <w:lvl w:ilvl="0" w:tplc="494E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241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8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8B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2A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109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6D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9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8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B767FB1"/>
    <w:multiLevelType w:val="hybridMultilevel"/>
    <w:tmpl w:val="028AE6AC"/>
    <w:lvl w:ilvl="0" w:tplc="177C3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D2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87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EC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0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82D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94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4D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82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BA73FB"/>
    <w:multiLevelType w:val="hybridMultilevel"/>
    <w:tmpl w:val="69007F76"/>
    <w:lvl w:ilvl="0" w:tplc="41608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C3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66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9EE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F2F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0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D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CA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41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7DF2BF1"/>
    <w:multiLevelType w:val="hybridMultilevel"/>
    <w:tmpl w:val="CFA22D34"/>
    <w:lvl w:ilvl="0" w:tplc="986A8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41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ED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2F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469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84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904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CD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4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273F57"/>
    <w:multiLevelType w:val="hybridMultilevel"/>
    <w:tmpl w:val="7EE6BB7C"/>
    <w:lvl w:ilvl="0" w:tplc="18943D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58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76CA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8E0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84B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A4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8D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49F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CF0B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F479D0"/>
    <w:multiLevelType w:val="hybridMultilevel"/>
    <w:tmpl w:val="D924DBB4"/>
    <w:lvl w:ilvl="0" w:tplc="35044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1E3E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541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C2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76ED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581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F4B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B8AE0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6F4B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5BB55DD"/>
    <w:multiLevelType w:val="hybridMultilevel"/>
    <w:tmpl w:val="A8706FA0"/>
    <w:lvl w:ilvl="0" w:tplc="DFBAA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9C69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01EC5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030D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ADE7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A49D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4A1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207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E1856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E44A66"/>
    <w:multiLevelType w:val="hybridMultilevel"/>
    <w:tmpl w:val="E16EC0F4"/>
    <w:lvl w:ilvl="0" w:tplc="F8F2E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E683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B2A7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48D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5A17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03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842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5E6E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CA9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F4C5B02"/>
    <w:multiLevelType w:val="hybridMultilevel"/>
    <w:tmpl w:val="48B47FEA"/>
    <w:lvl w:ilvl="0" w:tplc="CB3C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364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34A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280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2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43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4C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02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69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5F6190"/>
    <w:multiLevelType w:val="hybridMultilevel"/>
    <w:tmpl w:val="466AD1DE"/>
    <w:lvl w:ilvl="0" w:tplc="E9D2C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D09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1665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7FC1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7C4F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0FF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482D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AE1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AEC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E04AF2"/>
    <w:multiLevelType w:val="hybridMultilevel"/>
    <w:tmpl w:val="EBD4BCEA"/>
    <w:lvl w:ilvl="0" w:tplc="119A7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CC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86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D8A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6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67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629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C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24F7A9B"/>
    <w:multiLevelType w:val="hybridMultilevel"/>
    <w:tmpl w:val="B2748F3C"/>
    <w:lvl w:ilvl="0" w:tplc="5300B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ABC2C">
      <w:start w:val="12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24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A46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A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E6F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2D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01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0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AB81891"/>
    <w:multiLevelType w:val="hybridMultilevel"/>
    <w:tmpl w:val="3B569DDC"/>
    <w:lvl w:ilvl="0" w:tplc="B1244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0B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86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10B6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D0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5C9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AC7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CD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2F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E97237"/>
    <w:multiLevelType w:val="hybridMultilevel"/>
    <w:tmpl w:val="E53E2B48"/>
    <w:lvl w:ilvl="0" w:tplc="E8246B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606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03F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F033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A4B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5A9E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440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1458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80E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0B37C38"/>
    <w:multiLevelType w:val="hybridMultilevel"/>
    <w:tmpl w:val="73EC85E0"/>
    <w:lvl w:ilvl="0" w:tplc="73004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C9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D43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E6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28B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C7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E7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E0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2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5D6082E"/>
    <w:multiLevelType w:val="hybridMultilevel"/>
    <w:tmpl w:val="E4A673D8"/>
    <w:lvl w:ilvl="0" w:tplc="994EC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E8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10A8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A4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2B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0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E0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ED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AB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C1E7EDF"/>
    <w:multiLevelType w:val="hybridMultilevel"/>
    <w:tmpl w:val="2E18D83A"/>
    <w:lvl w:ilvl="0" w:tplc="AE3E0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C2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E4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A8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6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07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81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C3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A3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D1B61AF"/>
    <w:multiLevelType w:val="hybridMultilevel"/>
    <w:tmpl w:val="705E34A0"/>
    <w:lvl w:ilvl="0" w:tplc="5134A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03E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F40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6C4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29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2F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AC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E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48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AA6685"/>
    <w:multiLevelType w:val="hybridMultilevel"/>
    <w:tmpl w:val="A210BA74"/>
    <w:lvl w:ilvl="0" w:tplc="71727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066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09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B26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8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0B4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6E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4E3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C63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1440A68"/>
    <w:multiLevelType w:val="hybridMultilevel"/>
    <w:tmpl w:val="E58E38BA"/>
    <w:lvl w:ilvl="0" w:tplc="993C0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EF2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A92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90B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98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82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901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A7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225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1E0B49"/>
    <w:multiLevelType w:val="hybridMultilevel"/>
    <w:tmpl w:val="40A2DCC0"/>
    <w:lvl w:ilvl="0" w:tplc="70863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62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22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8C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C3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02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D00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BC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AD74DEF"/>
    <w:multiLevelType w:val="hybridMultilevel"/>
    <w:tmpl w:val="3172348A"/>
    <w:lvl w:ilvl="0" w:tplc="1C5C4E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56C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69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83B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5AEB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76A7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746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6C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986B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B070C53"/>
    <w:multiLevelType w:val="hybridMultilevel"/>
    <w:tmpl w:val="15D60AA8"/>
    <w:lvl w:ilvl="0" w:tplc="0B0A0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749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EA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E8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EEC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4A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C2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4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8D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DDB1AFC"/>
    <w:multiLevelType w:val="hybridMultilevel"/>
    <w:tmpl w:val="B8DEAB42"/>
    <w:lvl w:ilvl="0" w:tplc="8DEC0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EEA9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F89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610D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A48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3A9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3E6A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C0B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A4E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2"/>
  </w:num>
  <w:num w:numId="5">
    <w:abstractNumId w:val="0"/>
  </w:num>
  <w:num w:numId="6">
    <w:abstractNumId w:val="25"/>
  </w:num>
  <w:num w:numId="7">
    <w:abstractNumId w:val="20"/>
  </w:num>
  <w:num w:numId="8">
    <w:abstractNumId w:val="27"/>
  </w:num>
  <w:num w:numId="9">
    <w:abstractNumId w:val="5"/>
  </w:num>
  <w:num w:numId="10">
    <w:abstractNumId w:val="23"/>
  </w:num>
  <w:num w:numId="11">
    <w:abstractNumId w:val="22"/>
  </w:num>
  <w:num w:numId="12">
    <w:abstractNumId w:val="15"/>
  </w:num>
  <w:num w:numId="13">
    <w:abstractNumId w:val="26"/>
  </w:num>
  <w:num w:numId="14">
    <w:abstractNumId w:val="30"/>
  </w:num>
  <w:num w:numId="15">
    <w:abstractNumId w:val="16"/>
  </w:num>
  <w:num w:numId="16">
    <w:abstractNumId w:val="17"/>
  </w:num>
  <w:num w:numId="17">
    <w:abstractNumId w:val="7"/>
  </w:num>
  <w:num w:numId="18">
    <w:abstractNumId w:val="19"/>
  </w:num>
  <w:num w:numId="19">
    <w:abstractNumId w:val="1"/>
  </w:num>
  <w:num w:numId="20">
    <w:abstractNumId w:val="4"/>
  </w:num>
  <w:num w:numId="21">
    <w:abstractNumId w:val="10"/>
  </w:num>
  <w:num w:numId="22">
    <w:abstractNumId w:val="32"/>
  </w:num>
  <w:num w:numId="23">
    <w:abstractNumId w:val="13"/>
  </w:num>
  <w:num w:numId="24">
    <w:abstractNumId w:val="18"/>
  </w:num>
  <w:num w:numId="25">
    <w:abstractNumId w:val="8"/>
  </w:num>
  <w:num w:numId="26">
    <w:abstractNumId w:val="29"/>
  </w:num>
  <w:num w:numId="27">
    <w:abstractNumId w:val="3"/>
  </w:num>
  <w:num w:numId="28">
    <w:abstractNumId w:val="14"/>
  </w:num>
  <w:num w:numId="29">
    <w:abstractNumId w:val="28"/>
  </w:num>
  <w:num w:numId="30">
    <w:abstractNumId w:val="33"/>
  </w:num>
  <w:num w:numId="31">
    <w:abstractNumId w:val="21"/>
  </w:num>
  <w:num w:numId="32">
    <w:abstractNumId w:val="24"/>
  </w:num>
  <w:num w:numId="33">
    <w:abstractNumId w:val="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889"/>
    <w:rsid w:val="000174EF"/>
    <w:rsid w:val="000507F1"/>
    <w:rsid w:val="000618F5"/>
    <w:rsid w:val="000C1631"/>
    <w:rsid w:val="000C486B"/>
    <w:rsid w:val="00107FA9"/>
    <w:rsid w:val="00151799"/>
    <w:rsid w:val="0015746E"/>
    <w:rsid w:val="00181B61"/>
    <w:rsid w:val="00185171"/>
    <w:rsid w:val="001B44D2"/>
    <w:rsid w:val="001F6462"/>
    <w:rsid w:val="0022185F"/>
    <w:rsid w:val="00250FFD"/>
    <w:rsid w:val="00262056"/>
    <w:rsid w:val="002A38EE"/>
    <w:rsid w:val="002B3399"/>
    <w:rsid w:val="002F0DAD"/>
    <w:rsid w:val="0031642A"/>
    <w:rsid w:val="0032338D"/>
    <w:rsid w:val="00361067"/>
    <w:rsid w:val="00361EC3"/>
    <w:rsid w:val="003758A5"/>
    <w:rsid w:val="003A7BA7"/>
    <w:rsid w:val="003C0E6F"/>
    <w:rsid w:val="003F2CDC"/>
    <w:rsid w:val="00444AB2"/>
    <w:rsid w:val="00463AEF"/>
    <w:rsid w:val="004A6889"/>
    <w:rsid w:val="004B0EA2"/>
    <w:rsid w:val="00500A35"/>
    <w:rsid w:val="005115EF"/>
    <w:rsid w:val="00571B4A"/>
    <w:rsid w:val="005748D7"/>
    <w:rsid w:val="005912DD"/>
    <w:rsid w:val="005A00AA"/>
    <w:rsid w:val="00612937"/>
    <w:rsid w:val="00640389"/>
    <w:rsid w:val="00655487"/>
    <w:rsid w:val="00660ACB"/>
    <w:rsid w:val="006628FA"/>
    <w:rsid w:val="0067106E"/>
    <w:rsid w:val="006760E3"/>
    <w:rsid w:val="006775C7"/>
    <w:rsid w:val="006F1602"/>
    <w:rsid w:val="00727CB1"/>
    <w:rsid w:val="00730E4B"/>
    <w:rsid w:val="00736CC3"/>
    <w:rsid w:val="00736FE9"/>
    <w:rsid w:val="00751946"/>
    <w:rsid w:val="0075600C"/>
    <w:rsid w:val="0076335A"/>
    <w:rsid w:val="007D4957"/>
    <w:rsid w:val="00810A96"/>
    <w:rsid w:val="00812C59"/>
    <w:rsid w:val="00817581"/>
    <w:rsid w:val="00850185"/>
    <w:rsid w:val="00853367"/>
    <w:rsid w:val="00857BCE"/>
    <w:rsid w:val="00876CDE"/>
    <w:rsid w:val="008C2D0D"/>
    <w:rsid w:val="008E7AFE"/>
    <w:rsid w:val="008F1268"/>
    <w:rsid w:val="00936BD0"/>
    <w:rsid w:val="009905BB"/>
    <w:rsid w:val="009A71F1"/>
    <w:rsid w:val="009E291F"/>
    <w:rsid w:val="00A33585"/>
    <w:rsid w:val="00A64035"/>
    <w:rsid w:val="00A76AB8"/>
    <w:rsid w:val="00AD5BBE"/>
    <w:rsid w:val="00B07E5A"/>
    <w:rsid w:val="00B256BF"/>
    <w:rsid w:val="00B42324"/>
    <w:rsid w:val="00B7696D"/>
    <w:rsid w:val="00B872AF"/>
    <w:rsid w:val="00BA3EC7"/>
    <w:rsid w:val="00BB16D7"/>
    <w:rsid w:val="00BF1C95"/>
    <w:rsid w:val="00BF7646"/>
    <w:rsid w:val="00C42248"/>
    <w:rsid w:val="00C57C58"/>
    <w:rsid w:val="00C629CC"/>
    <w:rsid w:val="00CA156D"/>
    <w:rsid w:val="00CB0D12"/>
    <w:rsid w:val="00CB1BA9"/>
    <w:rsid w:val="00D858FB"/>
    <w:rsid w:val="00DE2DE3"/>
    <w:rsid w:val="00E22F9C"/>
    <w:rsid w:val="00E26731"/>
    <w:rsid w:val="00E342A6"/>
    <w:rsid w:val="00E47A04"/>
    <w:rsid w:val="00E9092E"/>
    <w:rsid w:val="00EB11D9"/>
    <w:rsid w:val="00EB38DA"/>
    <w:rsid w:val="00EC48F2"/>
    <w:rsid w:val="00EE365E"/>
    <w:rsid w:val="00F11AE0"/>
    <w:rsid w:val="00F16B05"/>
    <w:rsid w:val="00F4320B"/>
    <w:rsid w:val="00F6499A"/>
    <w:rsid w:val="00F66D8C"/>
    <w:rsid w:val="00FC4DFB"/>
    <w:rsid w:val="00FD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AD2C3-F29D-4CFF-B21F-72A0D89F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0A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11AE0"/>
    <w:pPr>
      <w:ind w:left="708"/>
    </w:pPr>
  </w:style>
  <w:style w:type="character" w:customStyle="1" w:styleId="a4">
    <w:name w:val="Текст выноски Знак"/>
    <w:link w:val="a3"/>
    <w:uiPriority w:val="99"/>
    <w:locked/>
    <w:rsid w:val="00810A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D7E0C"/>
    <w:pPr>
      <w:spacing w:before="100" w:beforeAutospacing="1" w:after="100" w:afterAutospacing="1"/>
    </w:pPr>
  </w:style>
  <w:style w:type="paragraph" w:styleId="a7">
    <w:name w:val="Subtitle"/>
    <w:basedOn w:val="a"/>
    <w:next w:val="a"/>
    <w:link w:val="a8"/>
    <w:uiPriority w:val="99"/>
    <w:qFormat/>
    <w:rsid w:val="00250FFD"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table" w:styleId="1">
    <w:name w:val="Table Grid 1"/>
    <w:basedOn w:val="a1"/>
    <w:uiPriority w:val="99"/>
    <w:rsid w:val="00CB1BA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Подзаголовок Знак"/>
    <w:link w:val="a7"/>
    <w:uiPriority w:val="99"/>
    <w:locked/>
    <w:rsid w:val="00250FFD"/>
    <w:rPr>
      <w:rFonts w:ascii="Cambria" w:hAnsi="Cambri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4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90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0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57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03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1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2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2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4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6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4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5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3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3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8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4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по курсу «Организация ЭВМ»</vt:lpstr>
    </vt:vector>
  </TitlesOfParts>
  <Company>KamPI</Company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по курсу «Организация ЭВМ»</dc:title>
  <dc:subject/>
  <dc:creator>Мулюков</dc:creator>
  <cp:keywords/>
  <dc:description/>
  <cp:lastModifiedBy>admin</cp:lastModifiedBy>
  <cp:revision>2</cp:revision>
  <cp:lastPrinted>2010-12-24T07:01:00Z</cp:lastPrinted>
  <dcterms:created xsi:type="dcterms:W3CDTF">2014-03-22T04:21:00Z</dcterms:created>
  <dcterms:modified xsi:type="dcterms:W3CDTF">2014-03-22T04:21:00Z</dcterms:modified>
</cp:coreProperties>
</file>