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926" w:rsidRDefault="00D7192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926">
        <w:rPr>
          <w:rFonts w:ascii="Times New Roman" w:hAnsi="Times New Roman"/>
          <w:b/>
          <w:sz w:val="28"/>
          <w:szCs w:val="28"/>
          <w:u w:val="single"/>
        </w:rPr>
        <w:t>Задача 1.</w:t>
      </w:r>
      <w:r>
        <w:rPr>
          <w:rFonts w:ascii="Times New Roman" w:hAnsi="Times New Roman"/>
          <w:sz w:val="28"/>
          <w:szCs w:val="28"/>
        </w:rPr>
        <w:t xml:space="preserve"> Имеются следующие данные </w:t>
      </w:r>
      <w:r w:rsidR="0021605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="00216059">
        <w:rPr>
          <w:rFonts w:ascii="Times New Roman" w:hAnsi="Times New Roman"/>
          <w:sz w:val="28"/>
          <w:szCs w:val="28"/>
        </w:rPr>
        <w:t xml:space="preserve"> отдельным отраслям экономики РФ: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440"/>
        <w:gridCol w:w="1620"/>
        <w:gridCol w:w="1724"/>
        <w:gridCol w:w="1696"/>
      </w:tblGrid>
      <w:tr w:rsidR="00216059" w:rsidRPr="007705C6">
        <w:trPr>
          <w:trHeight w:val="285"/>
        </w:trPr>
        <w:tc>
          <w:tcPr>
            <w:tcW w:w="2700" w:type="dxa"/>
            <w:vMerge w:val="restart"/>
            <w:noWrap/>
            <w:vAlign w:val="bottom"/>
          </w:tcPr>
          <w:p w:rsidR="00216059" w:rsidRPr="007705C6" w:rsidRDefault="00880BD0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Äèàãðàììà 3" o:spid="_x0000_s1026" type="#_x0000_t201" style="position:absolute;margin-left:109.5pt;margin-top:14.25pt;width:440.25pt;height:0;z-index:251657728;visibility:visible" fillcolor="window" o:insetmode="auto">
                  <v:imagedata r:id="rId6" o:title=""/>
                  <o:lock v:ext="edit" rotation="t"/>
                </v:shape>
              </w:pict>
            </w:r>
          </w:p>
          <w:p w:rsidR="00216059" w:rsidRPr="007705C6" w:rsidRDefault="00216059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Отрасль экономики РФ</w:t>
            </w:r>
          </w:p>
        </w:tc>
        <w:tc>
          <w:tcPr>
            <w:tcW w:w="3060" w:type="dxa"/>
            <w:gridSpan w:val="2"/>
            <w:vAlign w:val="bottom"/>
          </w:tcPr>
          <w:p w:rsidR="00216059" w:rsidRPr="007705C6" w:rsidRDefault="00216059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Базисный год</w:t>
            </w:r>
          </w:p>
        </w:tc>
        <w:tc>
          <w:tcPr>
            <w:tcW w:w="3420" w:type="dxa"/>
            <w:gridSpan w:val="2"/>
            <w:vAlign w:val="bottom"/>
          </w:tcPr>
          <w:p w:rsidR="00216059" w:rsidRPr="007705C6" w:rsidRDefault="00216059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Отчетный год</w:t>
            </w:r>
          </w:p>
        </w:tc>
      </w:tr>
      <w:tr w:rsidR="00216059" w:rsidRPr="007705C6">
        <w:trPr>
          <w:trHeight w:val="1140"/>
        </w:trPr>
        <w:tc>
          <w:tcPr>
            <w:tcW w:w="2700" w:type="dxa"/>
            <w:vMerge/>
            <w:vAlign w:val="center"/>
          </w:tcPr>
          <w:p w:rsidR="00216059" w:rsidRPr="007705C6" w:rsidRDefault="00216059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216059" w:rsidRPr="007705C6" w:rsidRDefault="00216059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Затраты на производство продукции, млрд. руб.</w:t>
            </w:r>
          </w:p>
        </w:tc>
        <w:tc>
          <w:tcPr>
            <w:tcW w:w="1620" w:type="dxa"/>
            <w:vAlign w:val="bottom"/>
          </w:tcPr>
          <w:p w:rsidR="00216059" w:rsidRPr="007705C6" w:rsidRDefault="00216059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Рентабельность продукции, %</w:t>
            </w:r>
          </w:p>
        </w:tc>
        <w:tc>
          <w:tcPr>
            <w:tcW w:w="1724" w:type="dxa"/>
            <w:vAlign w:val="bottom"/>
          </w:tcPr>
          <w:p w:rsidR="00216059" w:rsidRPr="007705C6" w:rsidRDefault="00216059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Затраты на производство продукции, млрд. руб.</w:t>
            </w:r>
          </w:p>
        </w:tc>
        <w:tc>
          <w:tcPr>
            <w:tcW w:w="1696" w:type="dxa"/>
            <w:vAlign w:val="bottom"/>
          </w:tcPr>
          <w:p w:rsidR="00216059" w:rsidRPr="007705C6" w:rsidRDefault="00216059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Рентабельность продукции, %</w:t>
            </w:r>
          </w:p>
        </w:tc>
      </w:tr>
      <w:tr w:rsidR="00216059" w:rsidRPr="007705C6">
        <w:trPr>
          <w:trHeight w:val="285"/>
        </w:trPr>
        <w:tc>
          <w:tcPr>
            <w:tcW w:w="2700" w:type="dxa"/>
            <w:vAlign w:val="bottom"/>
          </w:tcPr>
          <w:p w:rsidR="00216059" w:rsidRPr="007705C6" w:rsidRDefault="00216059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440" w:type="dxa"/>
            <w:vAlign w:val="bottom"/>
          </w:tcPr>
          <w:p w:rsidR="00216059" w:rsidRPr="007705C6" w:rsidRDefault="00216059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562,2</w:t>
            </w:r>
          </w:p>
        </w:tc>
        <w:tc>
          <w:tcPr>
            <w:tcW w:w="1620" w:type="dxa"/>
            <w:vAlign w:val="bottom"/>
          </w:tcPr>
          <w:p w:rsidR="00216059" w:rsidRPr="007705C6" w:rsidRDefault="00216059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724" w:type="dxa"/>
            <w:vAlign w:val="bottom"/>
          </w:tcPr>
          <w:p w:rsidR="00216059" w:rsidRPr="007705C6" w:rsidRDefault="00216059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1059,6</w:t>
            </w:r>
          </w:p>
        </w:tc>
        <w:tc>
          <w:tcPr>
            <w:tcW w:w="1696" w:type="dxa"/>
            <w:vAlign w:val="bottom"/>
          </w:tcPr>
          <w:p w:rsidR="00216059" w:rsidRPr="007705C6" w:rsidRDefault="00216059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16059" w:rsidRPr="007705C6">
        <w:trPr>
          <w:trHeight w:val="285"/>
        </w:trPr>
        <w:tc>
          <w:tcPr>
            <w:tcW w:w="2700" w:type="dxa"/>
            <w:vAlign w:val="bottom"/>
          </w:tcPr>
          <w:p w:rsidR="00216059" w:rsidRPr="007705C6" w:rsidRDefault="00216059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1440" w:type="dxa"/>
            <w:vAlign w:val="bottom"/>
          </w:tcPr>
          <w:p w:rsidR="00216059" w:rsidRPr="007705C6" w:rsidRDefault="00216059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121,8</w:t>
            </w:r>
          </w:p>
        </w:tc>
        <w:tc>
          <w:tcPr>
            <w:tcW w:w="1620" w:type="dxa"/>
            <w:vAlign w:val="bottom"/>
          </w:tcPr>
          <w:p w:rsidR="00216059" w:rsidRPr="007705C6" w:rsidRDefault="00216059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30,7</w:t>
            </w:r>
          </w:p>
        </w:tc>
        <w:tc>
          <w:tcPr>
            <w:tcW w:w="1724" w:type="dxa"/>
            <w:vAlign w:val="bottom"/>
          </w:tcPr>
          <w:p w:rsidR="00216059" w:rsidRPr="007705C6" w:rsidRDefault="00216059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225,1</w:t>
            </w:r>
          </w:p>
        </w:tc>
        <w:tc>
          <w:tcPr>
            <w:tcW w:w="1696" w:type="dxa"/>
            <w:vAlign w:val="bottom"/>
          </w:tcPr>
          <w:p w:rsidR="00216059" w:rsidRPr="007705C6" w:rsidRDefault="00216059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</w:tr>
    </w:tbl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AF3" w:rsidRDefault="00A60F94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представленных данных определите:</w:t>
      </w:r>
    </w:p>
    <w:p w:rsidR="00A60F94" w:rsidRDefault="00A60F94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изменение в процентах рентабельности продукции по каждой отрасли и среднее для двух отраслей;</w:t>
      </w:r>
    </w:p>
    <w:p w:rsidR="00A60F94" w:rsidRDefault="00A60F94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какой из факторов (рентабельность продукции каждой отрасли или распределение затрат на производство продукции между отраслями) оказал наибольшее влияние на изменение средней рентабельности;</w:t>
      </w:r>
    </w:p>
    <w:p w:rsidR="00A60F94" w:rsidRDefault="00A60F94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какую сумму (млрд. руб.) изменилась прибыль от реализации продукции под влиянием изменений в распределении затрат на производство продукции между отраслями;</w:t>
      </w:r>
    </w:p>
    <w:p w:rsidR="00A60F94" w:rsidRDefault="00A60F94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изменение прибыли под влиянием изменения средней рентабельности (в абсолютном и относительном выражении).</w:t>
      </w:r>
    </w:p>
    <w:p w:rsidR="00A60F94" w:rsidRDefault="00A60F94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Проанализируйте результаты расчетов и сделайте выводы.</w:t>
      </w:r>
    </w:p>
    <w:p w:rsidR="00A60F94" w:rsidRDefault="00A60F94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7AF3" w:rsidRPr="00295603" w:rsidRDefault="00067AF3" w:rsidP="007705C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5603">
        <w:rPr>
          <w:rFonts w:ascii="Times New Roman" w:hAnsi="Times New Roman"/>
          <w:b/>
          <w:sz w:val="28"/>
          <w:szCs w:val="28"/>
          <w:u w:val="single"/>
        </w:rPr>
        <w:t>Решение</w:t>
      </w:r>
    </w:p>
    <w:p w:rsidR="00295603" w:rsidRDefault="00295603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81C" w:rsidRDefault="00F0081C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изменения показателей рентабельности и затрат на изменение прибыли (в абсолютном и относительном выражении):</w:t>
      </w:r>
    </w:p>
    <w:p w:rsidR="00DE2E4C" w:rsidRDefault="00F31E7C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Абсолютное изменение </w:t>
      </w:r>
      <w:r w:rsidR="005B441F">
        <w:rPr>
          <w:rFonts w:ascii="Times New Roman" w:hAnsi="Times New Roman"/>
          <w:sz w:val="28"/>
          <w:szCs w:val="28"/>
        </w:rPr>
        <w:t>рентабельности для каждой отрасли</w:t>
      </w:r>
      <w:r>
        <w:rPr>
          <w:rFonts w:ascii="Times New Roman" w:hAnsi="Times New Roman"/>
          <w:sz w:val="28"/>
          <w:szCs w:val="28"/>
        </w:rPr>
        <w:t>: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41F" w:rsidRDefault="005B441F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транспорт </w:t>
      </w:r>
      <w:r>
        <w:rPr>
          <w:rFonts w:ascii="Times New Roman" w:hAnsi="Times New Roman"/>
          <w:sz w:val="28"/>
          <w:szCs w:val="28"/>
        </w:rPr>
        <w:sym w:font="Symbol" w:char="F044"/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=8%-17,2%=</w:t>
      </w:r>
      <w:r w:rsidR="00111426">
        <w:rPr>
          <w:rFonts w:ascii="Times New Roman" w:hAnsi="Times New Roman"/>
          <w:sz w:val="28"/>
          <w:szCs w:val="28"/>
        </w:rPr>
        <w:t>-9,2%;</w:t>
      </w:r>
    </w:p>
    <w:p w:rsidR="00111426" w:rsidRDefault="0011142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связь </w:t>
      </w:r>
      <w:r>
        <w:rPr>
          <w:rFonts w:ascii="Times New Roman" w:hAnsi="Times New Roman"/>
          <w:sz w:val="28"/>
          <w:szCs w:val="28"/>
        </w:rPr>
        <w:sym w:font="Symbol" w:char="F044"/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=33,4%-30,7%=2,7%.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426" w:rsidRDefault="0011142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рентабельность для двух отраслей: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1426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25pt;height:38.25pt">
            <v:imagedata r:id="rId7" o:title=""/>
          </v:shape>
        </w:pict>
      </w:r>
      <w:r w:rsidR="00111426">
        <w:rPr>
          <w:rFonts w:ascii="Times New Roman" w:hAnsi="Times New Roman"/>
          <w:sz w:val="28"/>
          <w:szCs w:val="28"/>
        </w:rPr>
        <w:t>;</w:t>
      </w:r>
    </w:p>
    <w:p w:rsidR="00111426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26" type="#_x0000_t75" style="width:273pt;height:38.25pt">
            <v:imagedata r:id="rId8" o:title=""/>
          </v:shape>
        </w:pict>
      </w:r>
      <w:r w:rsidR="0017686C">
        <w:rPr>
          <w:rFonts w:ascii="Times New Roman" w:hAnsi="Times New Roman"/>
          <w:sz w:val="28"/>
          <w:szCs w:val="28"/>
        </w:rPr>
        <w:t>.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686C" w:rsidRDefault="009E1572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средней рентабельности за счет изменения показателей рентабельности по отраслям: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572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27" type="#_x0000_t75" style="width:378.75pt;height:38.25pt">
            <v:imagedata r:id="rId9" o:title=""/>
          </v:shape>
        </w:pic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629" w:rsidRDefault="00122629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средней рентабельности за счет изменения показателей затрат по отраслям: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629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28" type="#_x0000_t75" style="width:290.25pt;height:38.25pt">
            <v:imagedata r:id="rId10" o:title=""/>
          </v:shape>
        </w:pict>
      </w:r>
      <w:r w:rsidR="00122629">
        <w:rPr>
          <w:rFonts w:ascii="Times New Roman" w:hAnsi="Times New Roman"/>
          <w:sz w:val="28"/>
          <w:szCs w:val="28"/>
        </w:rPr>
        <w:t>.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2629" w:rsidRDefault="00122629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Наибольшее влияние на изменение средней рентабельности оказал</w:t>
      </w:r>
      <w:r w:rsidR="006F67EC">
        <w:rPr>
          <w:rFonts w:ascii="Times New Roman" w:hAnsi="Times New Roman"/>
          <w:sz w:val="28"/>
          <w:szCs w:val="28"/>
        </w:rPr>
        <w:t>и показатели рентабельности отраслей.</w:t>
      </w:r>
    </w:p>
    <w:p w:rsidR="006F67EC" w:rsidRDefault="00657DD8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суммы прибыли от реализации продукции под влиянием изменений в распределении затрат между отраслями: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DD8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29" type="#_x0000_t75" style="width:434.25pt;height:38.25pt">
            <v:imagedata r:id="rId11" o:title=""/>
          </v:shape>
        </w:pict>
      </w:r>
    </w:p>
    <w:p w:rsidR="001638FC" w:rsidRDefault="003D309B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Абсолютное</w:t>
      </w:r>
      <w:r w:rsidR="00E211CE">
        <w:rPr>
          <w:rFonts w:ascii="Times New Roman" w:hAnsi="Times New Roman"/>
          <w:sz w:val="28"/>
          <w:szCs w:val="28"/>
        </w:rPr>
        <w:t xml:space="preserve"> и относительное</w:t>
      </w:r>
      <w:r>
        <w:rPr>
          <w:rFonts w:ascii="Times New Roman" w:hAnsi="Times New Roman"/>
          <w:sz w:val="28"/>
          <w:szCs w:val="28"/>
        </w:rPr>
        <w:t xml:space="preserve"> изменение прибыли под влиянием изменения средней рентабельности:</w:t>
      </w:r>
    </w:p>
    <w:p w:rsidR="003D309B" w:rsidRDefault="003D309B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средние затраты за базисный</w:t>
      </w:r>
      <w:r w:rsidR="00E211CE">
        <w:rPr>
          <w:rFonts w:ascii="Times New Roman" w:hAnsi="Times New Roman"/>
          <w:sz w:val="28"/>
          <w:szCs w:val="28"/>
        </w:rPr>
        <w:t xml:space="preserve"> и отчетный</w:t>
      </w:r>
      <w:r>
        <w:rPr>
          <w:rFonts w:ascii="Times New Roman" w:hAnsi="Times New Roman"/>
          <w:sz w:val="28"/>
          <w:szCs w:val="28"/>
        </w:rPr>
        <w:t xml:space="preserve"> период между отраслями:</w:t>
      </w:r>
    </w:p>
    <w:p w:rsidR="003D309B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80BD0">
        <w:rPr>
          <w:rFonts w:ascii="Times New Roman" w:hAnsi="Times New Roman"/>
          <w:position w:val="-32"/>
          <w:sz w:val="28"/>
          <w:szCs w:val="28"/>
        </w:rPr>
        <w:pict>
          <v:shape id="_x0000_i1030" type="#_x0000_t75" style="width:332.25pt;height:38.25pt">
            <v:imagedata r:id="rId12" o:title=""/>
          </v:shape>
        </w:pict>
      </w:r>
    </w:p>
    <w:p w:rsidR="00511F87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31" type="#_x0000_t75" style="width:338.25pt;height:38.25pt">
            <v:imagedata r:id="rId13" o:title=""/>
          </v:shape>
        </w:pic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F87" w:rsidRDefault="00E211CE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абсолютное изменение прибыли под влиянием изменения средней рентабельности: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1CE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32" type="#_x0000_t75" style="width:434.25pt;height:36pt">
            <v:imagedata r:id="rId14" o:title=""/>
          </v:shape>
        </w:pict>
      </w:r>
    </w:p>
    <w:p w:rsidR="0097430B" w:rsidRDefault="00E211CE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6E23">
        <w:rPr>
          <w:rFonts w:ascii="Times New Roman" w:hAnsi="Times New Roman"/>
          <w:sz w:val="28"/>
          <w:szCs w:val="28"/>
        </w:rPr>
        <w:t>относительное изменение прибыли под влиянием изменения средней рентабельности: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E23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33" type="#_x0000_t75" style="width:263.25pt;height:35.25pt">
            <v:imagedata r:id="rId15" o:title=""/>
          </v:shape>
        </w:pict>
      </w:r>
      <w:r w:rsidR="00076E23">
        <w:rPr>
          <w:rFonts w:ascii="Times New Roman" w:hAnsi="Times New Roman"/>
          <w:sz w:val="28"/>
          <w:szCs w:val="28"/>
        </w:rPr>
        <w:t xml:space="preserve"> или -50,3%.</w:t>
      </w:r>
    </w:p>
    <w:p w:rsidR="00E211CE" w:rsidRDefault="00E211CE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A93" w:rsidRDefault="007A4A93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A93">
        <w:rPr>
          <w:rFonts w:ascii="Times New Roman" w:hAnsi="Times New Roman"/>
          <w:b/>
          <w:sz w:val="28"/>
          <w:szCs w:val="28"/>
          <w:u w:val="single"/>
        </w:rPr>
        <w:t>Задача 2.</w:t>
      </w:r>
      <w:r>
        <w:rPr>
          <w:rFonts w:ascii="Times New Roman" w:hAnsi="Times New Roman"/>
          <w:sz w:val="28"/>
          <w:szCs w:val="28"/>
        </w:rPr>
        <w:t xml:space="preserve"> </w:t>
      </w:r>
      <w:r w:rsidR="002542FD">
        <w:rPr>
          <w:rFonts w:ascii="Times New Roman" w:hAnsi="Times New Roman"/>
          <w:sz w:val="28"/>
          <w:szCs w:val="28"/>
        </w:rPr>
        <w:t>По приведенным данным определите</w:t>
      </w:r>
      <w:r>
        <w:rPr>
          <w:rFonts w:ascii="Times New Roman" w:hAnsi="Times New Roman"/>
          <w:sz w:val="28"/>
          <w:szCs w:val="28"/>
        </w:rPr>
        <w:t>:</w:t>
      </w:r>
    </w:p>
    <w:p w:rsidR="002542FD" w:rsidRDefault="002542FD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 о валовом сборе и индексах цен производителей зерновых культур в хозяйствах всех категорий Российской Федерации.</w:t>
      </w:r>
    </w:p>
    <w:tbl>
      <w:tblPr>
        <w:tblW w:w="9260" w:type="dxa"/>
        <w:tblInd w:w="103" w:type="dxa"/>
        <w:tblLook w:val="0000" w:firstRow="0" w:lastRow="0" w:firstColumn="0" w:lastColumn="0" w:noHBand="0" w:noVBand="0"/>
      </w:tblPr>
      <w:tblGrid>
        <w:gridCol w:w="3052"/>
        <w:gridCol w:w="1233"/>
        <w:gridCol w:w="1808"/>
        <w:gridCol w:w="1359"/>
        <w:gridCol w:w="1808"/>
      </w:tblGrid>
      <w:tr w:rsidR="00170007" w:rsidRPr="007705C6">
        <w:trPr>
          <w:trHeight w:val="285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Зерновая культура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ã"/>
              </w:smartTagPr>
              <w:r w:rsidRPr="007705C6">
                <w:rPr>
                  <w:rFonts w:ascii="Times New Roman" w:hAnsi="Times New Roman"/>
                  <w:sz w:val="20"/>
                  <w:szCs w:val="20"/>
                </w:rPr>
                <w:t>2003 г</w:t>
              </w:r>
            </w:smartTag>
            <w:r w:rsidRPr="007705C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ã"/>
              </w:smartTagPr>
              <w:r w:rsidRPr="007705C6">
                <w:rPr>
                  <w:rFonts w:ascii="Times New Roman" w:hAnsi="Times New Roman"/>
                  <w:sz w:val="20"/>
                  <w:szCs w:val="20"/>
                </w:rPr>
                <w:t>2004 г</w:t>
              </w:r>
            </w:smartTag>
            <w:r w:rsidRPr="007705C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70007" w:rsidRPr="007705C6">
        <w:trPr>
          <w:trHeight w:val="1995"/>
        </w:trPr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Валовой сбор, млн. 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Средняя цена производителей в среднем за год, руб. за 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Валовой сбор, млн. т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Индекс цен производителей в среднем за год. % к предыдущему году</w:t>
            </w:r>
          </w:p>
        </w:tc>
      </w:tr>
      <w:tr w:rsidR="00170007" w:rsidRPr="007705C6">
        <w:trPr>
          <w:trHeight w:val="285"/>
        </w:trPr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Пшеница озимая и яровая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34,1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2423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162,3</w:t>
            </w:r>
          </w:p>
        </w:tc>
      </w:tr>
      <w:tr w:rsidR="00170007" w:rsidRPr="007705C6">
        <w:trPr>
          <w:trHeight w:val="285"/>
        </w:trPr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Рожь озимая и яровая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1349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</w:tr>
      <w:tr w:rsidR="00170007" w:rsidRPr="007705C6">
        <w:trPr>
          <w:trHeight w:val="285"/>
        </w:trPr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Кукуруза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2781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147,8</w:t>
            </w:r>
          </w:p>
        </w:tc>
      </w:tr>
      <w:tr w:rsidR="00170007" w:rsidRPr="007705C6">
        <w:trPr>
          <w:trHeight w:val="285"/>
        </w:trPr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Ячмень озимый и яровой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1941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145,8</w:t>
            </w:r>
          </w:p>
        </w:tc>
      </w:tr>
      <w:tr w:rsidR="00170007" w:rsidRPr="007705C6">
        <w:trPr>
          <w:trHeight w:val="285"/>
        </w:trPr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Овес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1666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139,9</w:t>
            </w:r>
          </w:p>
        </w:tc>
      </w:tr>
      <w:tr w:rsidR="00170007" w:rsidRPr="007705C6">
        <w:trPr>
          <w:trHeight w:val="285"/>
        </w:trPr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Просо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2952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134,9</w:t>
            </w:r>
          </w:p>
        </w:tc>
      </w:tr>
      <w:tr w:rsidR="00170007" w:rsidRPr="007705C6">
        <w:trPr>
          <w:trHeight w:val="285"/>
        </w:trPr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Гречиха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5062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127,1</w:t>
            </w:r>
          </w:p>
        </w:tc>
      </w:tr>
      <w:tr w:rsidR="00170007" w:rsidRPr="007705C6">
        <w:trPr>
          <w:trHeight w:val="285"/>
        </w:trPr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Зернобобовые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2824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007" w:rsidRPr="007705C6" w:rsidRDefault="00170007" w:rsidP="007705C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705C6">
              <w:rPr>
                <w:rFonts w:ascii="Times New Roman" w:hAnsi="Times New Roman"/>
                <w:sz w:val="20"/>
                <w:szCs w:val="20"/>
              </w:rPr>
              <w:t>126,3</w:t>
            </w:r>
          </w:p>
        </w:tc>
      </w:tr>
    </w:tbl>
    <w:p w:rsidR="00310D68" w:rsidRDefault="00310D68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2542FD">
        <w:rPr>
          <w:rFonts w:ascii="Times New Roman" w:hAnsi="Times New Roman"/>
          <w:sz w:val="28"/>
          <w:szCs w:val="28"/>
        </w:rPr>
        <w:t>структуру валового сбора за каждый год, изобразите ее графически</w:t>
      </w:r>
      <w:r>
        <w:rPr>
          <w:rFonts w:ascii="Times New Roman" w:hAnsi="Times New Roman"/>
          <w:sz w:val="28"/>
          <w:szCs w:val="28"/>
        </w:rPr>
        <w:t>;</w:t>
      </w:r>
    </w:p>
    <w:p w:rsidR="002542FD" w:rsidRDefault="00310D68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2542FD">
        <w:rPr>
          <w:rFonts w:ascii="Times New Roman" w:hAnsi="Times New Roman"/>
          <w:sz w:val="28"/>
          <w:szCs w:val="28"/>
        </w:rPr>
        <w:t>изменение стоимости собранных зерновых культур (в абсолютном и относительном выражении);</w:t>
      </w:r>
    </w:p>
    <w:p w:rsidR="00310D68" w:rsidRDefault="002542FD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индекс цен производителей зерновых культур (в процентах к предыдущему году).</w:t>
      </w:r>
    </w:p>
    <w:p w:rsidR="00310D68" w:rsidRDefault="00310D68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Проанализируйте результаты</w:t>
      </w:r>
      <w:r w:rsidR="002542FD">
        <w:rPr>
          <w:rFonts w:ascii="Times New Roman" w:hAnsi="Times New Roman"/>
          <w:sz w:val="28"/>
          <w:szCs w:val="28"/>
        </w:rPr>
        <w:t xml:space="preserve"> расчетов</w:t>
      </w:r>
      <w:r>
        <w:rPr>
          <w:rFonts w:ascii="Times New Roman" w:hAnsi="Times New Roman"/>
          <w:sz w:val="28"/>
          <w:szCs w:val="28"/>
        </w:rPr>
        <w:t xml:space="preserve"> и сделайте выводы.</w:t>
      </w:r>
    </w:p>
    <w:p w:rsidR="00310D68" w:rsidRDefault="00310D68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D68" w:rsidRPr="00310D68" w:rsidRDefault="00310D68" w:rsidP="007705C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0D68">
        <w:rPr>
          <w:rFonts w:ascii="Times New Roman" w:hAnsi="Times New Roman"/>
          <w:b/>
          <w:sz w:val="28"/>
          <w:szCs w:val="28"/>
          <w:u w:val="single"/>
        </w:rPr>
        <w:t>Решение:</w:t>
      </w:r>
    </w:p>
    <w:tbl>
      <w:tblPr>
        <w:tblW w:w="921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990"/>
        <w:gridCol w:w="1108"/>
        <w:gridCol w:w="1163"/>
        <w:gridCol w:w="1131"/>
        <w:gridCol w:w="1124"/>
        <w:gridCol w:w="1163"/>
        <w:gridCol w:w="1540"/>
      </w:tblGrid>
      <w:tr w:rsidR="007515F1" w:rsidRPr="002969CF" w:rsidTr="007270C3">
        <w:trPr>
          <w:trHeight w:val="300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Зерновая культура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 г.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 г.</w:t>
            </w:r>
          </w:p>
        </w:tc>
      </w:tr>
      <w:tr w:rsidR="007515F1" w:rsidRPr="002969CF" w:rsidTr="007270C3">
        <w:trPr>
          <w:trHeight w:val="240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Валовой сбор, млн. 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Удельный вес культуры, 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Средняя цена производителей в среднем за год, руб. за т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Валовой сбор, млн. 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Удельный вес культуры, 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Индекс цен производителей в среднем за год. % к предыдущему году</w:t>
            </w:r>
          </w:p>
        </w:tc>
      </w:tr>
      <w:tr w:rsidR="007515F1" w:rsidRPr="002969CF" w:rsidTr="007270C3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Пшеница озимая и яровая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2423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162,3</w:t>
            </w:r>
          </w:p>
        </w:tc>
      </w:tr>
      <w:tr w:rsidR="007515F1" w:rsidRPr="002969CF" w:rsidTr="007270C3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Рожь озимая и яровая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155,3</w:t>
            </w:r>
          </w:p>
        </w:tc>
      </w:tr>
      <w:tr w:rsidR="007515F1" w:rsidRPr="002969CF" w:rsidTr="007270C3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Кукуруза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2781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147,8</w:t>
            </w:r>
          </w:p>
        </w:tc>
      </w:tr>
      <w:tr w:rsidR="007515F1" w:rsidRPr="002969CF" w:rsidTr="007270C3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Ячмень озимый и яровой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26,99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145,8</w:t>
            </w:r>
          </w:p>
        </w:tc>
      </w:tr>
      <w:tr w:rsidR="007515F1" w:rsidRPr="002969CF" w:rsidTr="007270C3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Овес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1666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139,9</w:t>
            </w:r>
          </w:p>
        </w:tc>
      </w:tr>
      <w:tr w:rsidR="007515F1" w:rsidRPr="002969CF" w:rsidTr="007270C3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Просо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134,9</w:t>
            </w:r>
          </w:p>
        </w:tc>
      </w:tr>
      <w:tr w:rsidR="007515F1" w:rsidRPr="002969CF" w:rsidTr="007270C3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Гречиха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5062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127,1</w:t>
            </w:r>
          </w:p>
        </w:tc>
      </w:tr>
      <w:tr w:rsidR="007515F1" w:rsidRPr="002969CF" w:rsidTr="007270C3">
        <w:trPr>
          <w:trHeight w:val="31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Зернобобовые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2824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126,3</w:t>
            </w:r>
          </w:p>
        </w:tc>
      </w:tr>
      <w:tr w:rsidR="007515F1" w:rsidRPr="002969CF" w:rsidTr="007270C3">
        <w:trPr>
          <w:trHeight w:val="315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515F1" w:rsidRPr="002969CF" w:rsidRDefault="007515F1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55503" w:rsidRDefault="00355503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структуры валового сбора в процентном соотношении, %.</w:t>
      </w:r>
    </w:p>
    <w:p w:rsidR="00355503" w:rsidRPr="00355503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4" type="#_x0000_t75" style="width:210pt;height:153pt">
            <v:imagedata r:id="rId16" o:title=""/>
          </v:shape>
        </w:pict>
      </w:r>
    </w:p>
    <w:p w:rsidR="00830663" w:rsidRDefault="00D77D6A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стоимости собранных зерновых культур в абсолютном и относительном выражении:</w:t>
      </w:r>
    </w:p>
    <w:p w:rsidR="00D77D6A" w:rsidRDefault="00D77D6A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абсолютное изменение: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D6A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96"/>
          <w:sz w:val="28"/>
          <w:szCs w:val="28"/>
        </w:rPr>
        <w:pict>
          <v:shape id="_x0000_i1035" type="#_x0000_t75" style="width:406.5pt;height:63pt">
            <v:imagedata r:id="rId17" o:title=""/>
          </v:shape>
        </w:pict>
      </w:r>
    </w:p>
    <w:p w:rsidR="002C7AFC" w:rsidRDefault="00F672F8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относительное изменение: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2F8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36" type="#_x0000_t75" style="width:177.75pt;height:33.75pt">
            <v:imagedata r:id="rId18" o:title=""/>
          </v:shape>
        </w:pict>
      </w:r>
      <w:r w:rsidR="006B1DF2">
        <w:rPr>
          <w:rFonts w:ascii="Times New Roman" w:hAnsi="Times New Roman"/>
          <w:sz w:val="28"/>
          <w:szCs w:val="28"/>
        </w:rPr>
        <w:t xml:space="preserve"> или 59,8%.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2F8" w:rsidRDefault="007250F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цен всех производителей зерновых культур: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0F0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37" type="#_x0000_t75" style="width:153.75pt;height:33.75pt">
            <v:imagedata r:id="rId19" o:title=""/>
          </v:shape>
        </w:pict>
      </w:r>
      <w:r w:rsidR="007250F0">
        <w:rPr>
          <w:rFonts w:ascii="Times New Roman" w:hAnsi="Times New Roman"/>
          <w:sz w:val="28"/>
          <w:szCs w:val="28"/>
        </w:rPr>
        <w:t xml:space="preserve"> или 162,2%.</w:t>
      </w:r>
    </w:p>
    <w:p w:rsidR="007250F0" w:rsidRDefault="007250F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22E" w:rsidRDefault="006D122E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2E">
        <w:rPr>
          <w:rFonts w:ascii="Times New Roman" w:hAnsi="Times New Roman"/>
          <w:b/>
          <w:sz w:val="28"/>
          <w:szCs w:val="28"/>
          <w:u w:val="single"/>
        </w:rPr>
        <w:t>Задача 3.</w:t>
      </w:r>
      <w:r w:rsidRPr="006D122E">
        <w:rPr>
          <w:rFonts w:ascii="Times New Roman" w:hAnsi="Times New Roman"/>
          <w:sz w:val="28"/>
          <w:szCs w:val="28"/>
        </w:rPr>
        <w:t xml:space="preserve"> </w:t>
      </w:r>
      <w:r w:rsidR="002B61ED">
        <w:rPr>
          <w:rFonts w:ascii="Times New Roman" w:hAnsi="Times New Roman"/>
          <w:sz w:val="28"/>
          <w:szCs w:val="28"/>
        </w:rPr>
        <w:t>На основании приведенных ниже данных определите:</w:t>
      </w:r>
    </w:p>
    <w:p w:rsidR="006D122E" w:rsidRDefault="006D122E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2B61ED">
        <w:rPr>
          <w:rFonts w:ascii="Times New Roman" w:hAnsi="Times New Roman"/>
          <w:sz w:val="28"/>
          <w:szCs w:val="28"/>
        </w:rPr>
        <w:t>средний размер сделки покупки и продажи по каждой группе и в целом по всем группам</w:t>
      </w:r>
      <w:r>
        <w:rPr>
          <w:rFonts w:ascii="Times New Roman" w:hAnsi="Times New Roman"/>
          <w:sz w:val="28"/>
          <w:szCs w:val="28"/>
        </w:rPr>
        <w:t>;</w:t>
      </w:r>
    </w:p>
    <w:p w:rsidR="006D122E" w:rsidRDefault="006D122E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2B61ED">
        <w:rPr>
          <w:rFonts w:ascii="Times New Roman" w:hAnsi="Times New Roman"/>
          <w:sz w:val="28"/>
          <w:szCs w:val="28"/>
        </w:rPr>
        <w:t>показатели структуры по видам операции и размеру сделок на основании данных о количестве и объеме сделок</w:t>
      </w:r>
      <w:r>
        <w:rPr>
          <w:rFonts w:ascii="Times New Roman" w:hAnsi="Times New Roman"/>
          <w:sz w:val="28"/>
          <w:szCs w:val="28"/>
        </w:rPr>
        <w:t>;</w:t>
      </w:r>
    </w:p>
    <w:p w:rsidR="006D122E" w:rsidRDefault="006D122E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2B61ED">
        <w:rPr>
          <w:rFonts w:ascii="Times New Roman" w:hAnsi="Times New Roman"/>
          <w:sz w:val="28"/>
          <w:szCs w:val="28"/>
        </w:rPr>
        <w:t>степень дифференциации по размеру сделок для покупки и продажи.</w:t>
      </w:r>
    </w:p>
    <w:p w:rsidR="006D122E" w:rsidRDefault="002B61ED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 о распределении операций с физическими лицами по покупке и продаже наличной иностранной валюты уполномоченными банками и их филиалами (по данным банковской статистики).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920" w:type="dxa"/>
        <w:tblInd w:w="103" w:type="dxa"/>
        <w:tblLook w:val="0000" w:firstRow="0" w:lastRow="0" w:firstColumn="0" w:lastColumn="0" w:noHBand="0" w:noVBand="0"/>
      </w:tblPr>
      <w:tblGrid>
        <w:gridCol w:w="1880"/>
        <w:gridCol w:w="1840"/>
        <w:gridCol w:w="1420"/>
        <w:gridCol w:w="1240"/>
        <w:gridCol w:w="1240"/>
        <w:gridCol w:w="1300"/>
      </w:tblGrid>
      <w:tr w:rsidR="00A91425" w:rsidRPr="002969CF">
        <w:trPr>
          <w:trHeight w:val="285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Вид операции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Размер сделок, долл</w:t>
            </w:r>
            <w:r w:rsidR="006758E5" w:rsidRPr="002969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Октябрь базисного года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Октябрь отчетного года</w:t>
            </w:r>
          </w:p>
        </w:tc>
      </w:tr>
      <w:tr w:rsidR="00A91425" w:rsidRPr="002969CF">
        <w:trPr>
          <w:trHeight w:val="85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количество сделок, тыс.ед.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объем сделок, млн. долл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количество сделок, тыс.ед.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объем сделок, млн. долл</w:t>
            </w:r>
          </w:p>
        </w:tc>
      </w:tr>
      <w:tr w:rsidR="00A91425" w:rsidRPr="002969CF">
        <w:trPr>
          <w:trHeight w:val="2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До 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2185,5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258,7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2389,2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406,8</w:t>
            </w:r>
          </w:p>
        </w:tc>
      </w:tr>
      <w:tr w:rsidR="00A91425" w:rsidRPr="002969CF">
        <w:trPr>
          <w:trHeight w:val="2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266,2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</w:tr>
      <w:tr w:rsidR="00A91425" w:rsidRPr="002969CF">
        <w:trPr>
          <w:trHeight w:val="2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251-500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135,8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1839,9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328,8</w:t>
            </w:r>
          </w:p>
        </w:tc>
      </w:tr>
      <w:tr w:rsidR="00A91425" w:rsidRPr="002969CF">
        <w:trPr>
          <w:trHeight w:val="2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674,8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242,8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637,2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125,8</w:t>
            </w:r>
          </w:p>
        </w:tc>
      </w:tr>
      <w:tr w:rsidR="00A91425" w:rsidRPr="002969CF">
        <w:trPr>
          <w:trHeight w:val="2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501-2000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463,6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1438,3</w:t>
            </w:r>
          </w:p>
        </w:tc>
      </w:tr>
      <w:tr w:rsidR="00A91425" w:rsidRPr="002969CF">
        <w:trPr>
          <w:trHeight w:val="2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498,9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362,8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366,9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1276,9</w:t>
            </w:r>
          </w:p>
        </w:tc>
      </w:tr>
      <w:tr w:rsidR="00A91425" w:rsidRPr="002969CF">
        <w:trPr>
          <w:trHeight w:val="2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2001-5000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</w:tr>
      <w:tr w:rsidR="00A91425" w:rsidRPr="002969CF">
        <w:trPr>
          <w:trHeight w:val="2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463,5</w:t>
            </w:r>
          </w:p>
        </w:tc>
      </w:tr>
      <w:tr w:rsidR="00A91425" w:rsidRPr="002969CF">
        <w:trPr>
          <w:trHeight w:val="2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Покупка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свыше 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81,1</w:t>
            </w:r>
          </w:p>
        </w:tc>
      </w:tr>
      <w:tr w:rsidR="00A91425" w:rsidRPr="002969CF">
        <w:trPr>
          <w:trHeight w:val="2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425" w:rsidRPr="002969CF" w:rsidRDefault="00A91425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</w:tr>
    </w:tbl>
    <w:p w:rsidR="002969CF" w:rsidRDefault="002969CF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1ED" w:rsidRDefault="002B61ED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 по</w:t>
      </w:r>
      <w:r w:rsidR="00296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лученные результаты. Проанализируйте рассчитанные показатели в динамике. Постройте графики. Сделайте выводы.</w:t>
      </w:r>
    </w:p>
    <w:p w:rsidR="002B61ED" w:rsidRDefault="002B61ED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22E" w:rsidRPr="006D122E" w:rsidRDefault="006D122E" w:rsidP="007705C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D122E">
        <w:rPr>
          <w:rFonts w:ascii="Times New Roman" w:hAnsi="Times New Roman"/>
          <w:b/>
          <w:sz w:val="28"/>
          <w:szCs w:val="28"/>
          <w:u w:val="single"/>
        </w:rPr>
        <w:t>Решение: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39"/>
        <w:gridCol w:w="1134"/>
        <w:gridCol w:w="1278"/>
        <w:gridCol w:w="1086"/>
        <w:gridCol w:w="1278"/>
        <w:gridCol w:w="1278"/>
        <w:gridCol w:w="1196"/>
        <w:gridCol w:w="972"/>
      </w:tblGrid>
      <w:tr w:rsidR="000D7F7A" w:rsidRPr="002969CF" w:rsidTr="002969CF">
        <w:trPr>
          <w:trHeight w:val="30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Вид операции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Размер сделок, долл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Октябрь базисного года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Октябрь отчетного года</w:t>
            </w:r>
          </w:p>
        </w:tc>
      </w:tr>
      <w:tr w:rsidR="000D7F7A" w:rsidRPr="002969CF" w:rsidTr="002969CF">
        <w:trPr>
          <w:trHeight w:val="120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количество сделок, тыс.ед.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объем сделок, млн. долл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Средний размер сделок, долл.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количество сделок, тыс.ед.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объем сделок, млн. долл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Средний размер сделок, долл.</w:t>
            </w:r>
          </w:p>
        </w:tc>
      </w:tr>
      <w:tr w:rsidR="000D7F7A" w:rsidRPr="002969CF" w:rsidTr="002969CF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Покупка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До 250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2 185,50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258,70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125,63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2 389,20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406,80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171,78</w:t>
            </w:r>
          </w:p>
        </w:tc>
      </w:tr>
      <w:tr w:rsidR="000D7F7A" w:rsidRPr="002969CF" w:rsidTr="002969CF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Продажа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266,20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49,30</w:t>
            </w: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92,40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19,50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D7F7A" w:rsidRPr="002969CF" w:rsidTr="002969CF">
        <w:trPr>
          <w:trHeight w:val="315"/>
        </w:trPr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2 451,70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308,00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2 481,60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426,30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D7F7A" w:rsidRPr="002969CF" w:rsidTr="002969CF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Покупка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251-500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135,80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43,40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353,07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1 839,90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328,80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183,52</w:t>
            </w:r>
          </w:p>
        </w:tc>
      </w:tr>
      <w:tr w:rsidR="000D7F7A" w:rsidRPr="002969CF" w:rsidTr="002969CF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Продажа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674,80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242,80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637,20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125,80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D7F7A" w:rsidRPr="002969CF" w:rsidTr="002969CF">
        <w:trPr>
          <w:trHeight w:val="315"/>
        </w:trPr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810,60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286,20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2 477,10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454,60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D7F7A" w:rsidRPr="002969CF" w:rsidTr="002969CF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Покупка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501-2000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11,90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8,80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727,49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463,60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1 438,30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3 269,36</w:t>
            </w:r>
          </w:p>
        </w:tc>
      </w:tr>
      <w:tr w:rsidR="000D7F7A" w:rsidRPr="002969CF" w:rsidTr="002969CF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Продажа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498,90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362,80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366,90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1 276,90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D7F7A" w:rsidRPr="002969CF" w:rsidTr="002969CF">
        <w:trPr>
          <w:trHeight w:val="315"/>
        </w:trPr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510,80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371,60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830,50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2 715,20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D7F7A" w:rsidRPr="002969CF" w:rsidTr="002969CF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Покупка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2001-5000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0,50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1,20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2 725,49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27,40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91,50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2 854,94</w:t>
            </w:r>
          </w:p>
        </w:tc>
      </w:tr>
      <w:tr w:rsidR="000D7F7A" w:rsidRPr="002969CF" w:rsidTr="002969CF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Продажа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4,60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12,70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167,00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463,50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D7F7A" w:rsidRPr="002969CF" w:rsidTr="002969CF">
        <w:trPr>
          <w:trHeight w:val="315"/>
        </w:trPr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5,10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13,90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194,40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555,00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D7F7A" w:rsidRPr="002969CF" w:rsidTr="002969CF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Покупка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свыше 5000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0,20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1,90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10 000,00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9,90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81,10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8 564,16</w:t>
            </w:r>
          </w:p>
        </w:tc>
      </w:tr>
      <w:tr w:rsidR="000D7F7A" w:rsidRPr="002969CF" w:rsidTr="002969CF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Продажа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0,10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1,10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35,30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306,00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D7F7A" w:rsidRPr="002969CF" w:rsidTr="002969CF">
        <w:trPr>
          <w:trHeight w:val="315"/>
        </w:trPr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0,30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3,00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45,20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387,10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D7F7A" w:rsidRPr="002969CF" w:rsidTr="002969CF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3 778,50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982,70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13 931,68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6 028,80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4 538,20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15 043,76</w:t>
            </w:r>
          </w:p>
        </w:tc>
      </w:tr>
      <w:tr w:rsidR="000D7F7A" w:rsidRPr="002969CF" w:rsidTr="002969CF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Средняя: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2 786,34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7F7A" w:rsidRPr="002969CF" w:rsidRDefault="000D7F7A" w:rsidP="002969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lang w:eastAsia="ru-RU"/>
              </w:rPr>
              <w:t>3 008,75</w:t>
            </w:r>
          </w:p>
        </w:tc>
      </w:tr>
    </w:tbl>
    <w:p w:rsidR="002969CF" w:rsidRDefault="002969CF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5C6" w:rsidRDefault="00363D9D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размер сделки по каждой группе: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5C6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38" type="#_x0000_t75" style="width:333.75pt;height:38.25pt">
            <v:imagedata r:id="rId20" o:title=""/>
          </v:shape>
        </w:pict>
      </w:r>
      <w:r w:rsidR="00386B0A">
        <w:rPr>
          <w:rFonts w:ascii="Times New Roman" w:hAnsi="Times New Roman"/>
          <w:sz w:val="28"/>
          <w:szCs w:val="28"/>
        </w:rPr>
        <w:t xml:space="preserve"> - см. таблицу и 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122E" w:rsidRDefault="00386B0A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далее для каждой группы</w:t>
      </w:r>
      <w:r w:rsidR="001B26BA">
        <w:rPr>
          <w:rFonts w:ascii="Times New Roman" w:hAnsi="Times New Roman"/>
          <w:sz w:val="28"/>
          <w:szCs w:val="28"/>
        </w:rPr>
        <w:t>.</w:t>
      </w:r>
    </w:p>
    <w:p w:rsidR="007705C6" w:rsidRDefault="008751EF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размер сделки по группам: 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5C6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39" type="#_x0000_t75" style="width:198.75pt;height:36pt">
            <v:imagedata r:id="rId21" o:title=""/>
          </v:shape>
        </w:pict>
      </w:r>
      <w:r w:rsidR="001F132E">
        <w:rPr>
          <w:rFonts w:ascii="Times New Roman" w:hAnsi="Times New Roman"/>
          <w:sz w:val="28"/>
          <w:szCs w:val="28"/>
        </w:rPr>
        <w:t xml:space="preserve"> 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6BA" w:rsidRDefault="001F132E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базисного периода, для отчетного – см табл</w:t>
      </w:r>
      <w:r w:rsidR="008751EF">
        <w:rPr>
          <w:rFonts w:ascii="Times New Roman" w:hAnsi="Times New Roman"/>
          <w:sz w:val="28"/>
          <w:szCs w:val="28"/>
        </w:rPr>
        <w:t>.</w:t>
      </w:r>
    </w:p>
    <w:p w:rsidR="008751EF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Äèàãðàììà 2" o:spid="_x0000_i1040" type="#_x0000_t75" style="width:286.5pt;height:147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gRlKm3QAAAAUBAAAPAAAAZHJzL2Rvd25y&#10;ZXYueG1sTI/NTsMwEITvSLyDtUjcqJMW0TbEqRAULvxIJDzANl7iiHgdxW4SeHoMF7isNJrRzLf5&#10;bradGGnwrWMF6SIBQVw73XKj4K26v9iA8AFZY+eYFHySh11xepJjpt3ErzSWoRGxhH2GCkwIfSal&#10;rw1Z9AvXE0fv3Q0WQ5RDI/WAUyy3nVwmyZW02HJcMNjTraH6ozxaBdI83mkvl0+rabV/KF++quf9&#10;WCl1fjbfXIMINIe/MPzgR3QoItPBHVl70SmIj4TfG73tOk1BHBRstutLkEUu/9MX3wAAAP//AwBQ&#10;SwMEFAAGAAgAAAAhADb2opgQAQAANwIAAA4AAABkcnMvZTJvRG9jLnhtbJyRwWrDMBBE74X+g9h7&#10;I9s4oTGRczGFnnppP0CVVrHAlsRKqdu/7zYJJT0VctvdgcfszG7/OU/iAyn7GBTUqwoEBhOtDwcF&#10;b69PD48gctHB6ikGVPCFGfb9/d1uSR02cYyTRRIMCblbkoKxlNRJmc2Is86rmDCw6CLNuvBKB2lJ&#10;L0yfJ9lU1UYukWyiaDBnvg5nEfoT3zk05cW5jEVM7K6ptw2IomBTbTcgSEHbtmsQ76ytmxZkv9Pd&#10;gXQavbl40jdYmrUP7OAXNeiixZH8DSgzairMMt1pupgyN5MuAP78/6Cjc97gEM1xxlDOaRNOunDV&#10;efQpc4Kdtwro2dY/2ck/H1/vPF/33X8D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AG&#10;sjkyZAEAAEgCAAAgAAAAZHJzL2NoYXJ0cy9fcmVscy9jaGFydDEueG1sLnJlbHOsUU1LAkEYvgf9&#10;h2WgWzp+RIS4erHAQwRhNy/T7uy6tc4sO1PoTb3YIQjCU6f+QGDhomjZX3jnH/WOUBQEXTrM8H48&#10;X8xU671u7FzzVEVSuKSYLxCHC0/6kQhdctY6yh0QR2kmfBZLwV3S54rUa9tb1VMeM40k1YkS5aCK&#10;UC7paJ1UKFVeh3eZysuEC9wEMu0yjW0a0oR5lyzktFQo7NP0uwap/dB0mr5L0qZfJE6rn6Dz39oy&#10;CCKPN6R31eVC/2JBZcxPzi+4p1GUpSHXLgmimGNk2qi04d4MIWvDI0zhGdZmBNM2TGAN73hW8AYL&#10;HGWwMrdYr9vwAFMzMnc7pQJMzAAxc5jh/QJTO3qCJTYIhFckjiFD8SUyLN4MrTiexaZa2IXlINUM&#10;sCjtlm2MzNygn/XdmMwx1wwRY0QUc3uW8O8Ryl8x8r1YfT7TsfTxBw57mqeCxYTWqvTH/9c+AAAA&#10;//8DAFBLAwQUAAYACAAAACEAVn7ndpIEAAC1DAAAFQAAAGRycy9jaGFydHMvY2hhcnQxLnhtbOxX&#10;S2/bRhC+F+h/YOkAudTU7pJLLo1IgWMnQQAHKVKnh95W5EpiQy2FJWXLx+bSAr0W6Ln/wH0YDVrU&#10;v4H6R519UA/HcpsccqoOxO7szOzMt/PSg4eLaemdCVUXlez7OEC+J2RW5YUc9/1Xp0/2me/VDZc5&#10;Lysp+v6FqP2Hg08/eZAdZBOumi9nPBMeKJH1Qdb3J00zO+j16mwiprwOqpmQcDaq1JQ3sFXjXq74&#10;OSiflj2CUNwzSnyngH+AgikvZCev/ot8NRoVmTiusvlUyMZaoUTJG0CgnhSz2h+AcyWXY++Ml31f&#10;zfdfvvJ7mmiM1YuzQpyHx3qlDuX4cGE5sebqbZ7Oyqo5VIJbjRfVvNGrKZdzXp7wbl+a1SlXY9FY&#10;TYWUQtk7F8+rXFiqyMfCEi9uIzorUIApQ5RRwmJMUJwQY1d2cGG1RAFKIhzSOMEpwhGNyON9YtWe&#10;Ww4UJElCU4ZCQhhmacgiez7pzmOWphTRkOCYJJRhqs/B823PgGBd004PuQqPj3TIuN1xoay6rCqt&#10;+rGq5jOIDUcu53UjlMjtYS2UFizyzk1LrlQunB5kKc1C850N2p/b39ur9q/2z/at1/7SXrZ/tG+X&#10;37Z/t9ftb+21pz/AcRmYJzPmW9GMGxPrRr0UI61rNLjf/gTywLz8rr30wvuf3Xt0LzyADyZa2nAB&#10;/xGHuNcSs+aomkv3mKm1a9Z4YHzfRya+wL4fwQhC0fr6mbm34yOOj1C8T9FOtsixUYT3IaN28sWd&#10;OgSMoG8nI3OMANWvyx+W37dX3rvs4PTaX7sxYMHSwQe5o5GQ8+ndKEYaxihcwQgCKxht3TiCBBjs&#10;fb63hwJr9Qb5JtbYBUEHYgc2JjSAUMWQGglLEvZvoIc0hDTBScriOIlpSHdKdPgnJAkiFpM0hrJG&#10;4iihu+5YvUQCRkWQgyCSsCjE0S6J7klS+AX6437MRN+ZiV0dPID+Gj676V7FPId+KJtGN7PJlYiN&#10;bHKU27PpevkGMuFq+eadbFq78H8yQbJ3L/cxkunoXgjJdPQRkinBgQ7YkMSMUcbQjTDU9c/WOuJ7&#10;62Tt+08FtDVeugKDWRhQghE0qihCFO9MmOguLWBEGoQUWl6a0BDHaGcWxXepIYxGAXQ6qBGgAhZ4&#10;HcnbdRkGot0+MRpH0H9TkhIENSRN420175GhEz5zfX9YLWwL4YtnuW2OMYMyQ5P4FjoOScRu0k1Z&#10;hMu3uzCU6kPTLXcprjNeQkPWhbxSBYxLZkqyJkwL+Zwbw3RZWTPyxRdVbVmG1oymyF6fDMsVWYpF&#10;c1rZs0xVdd0NUODVhvXmSDhVfN5UXwvlpPTOXuHKVDksD8uxtLSscbMTUF+MRnU3VWHUwbByHMri&#10;LQhsGLHh2Icg4CabKf+mUk9VkQOaojazJBTqJ9NmK5S6HgcTdzVXmTgp5GuRw1T+/jBuBMcdMJqj&#10;R6I5F8JBN7QbfSG8qkMHVluDrBgLmeuYKM1q9a7uue3MZzVYDjMSwSj8VVG/kKWbQ41XoHo1VENU&#10;CCV5ecwb7imY9GD2fpZvsZl/G4N/AAAA//8DAFBLAQItABQABgAIAAAAIQCk8pWRHAEAAF4CAAAT&#10;AAAAAAAAAAAAAAAAAAAAAABbQ29udGVudF9UeXBlc10ueG1sUEsBAi0AFAAGAAgAAAAhADj9If/W&#10;AAAAlAEAAAsAAAAAAAAAAAAAAAAATQEAAF9yZWxzLy5yZWxzUEsBAi0AFAAGAAgAAAAhACBGUqbd&#10;AAAABQEAAA8AAAAAAAAAAAAAAAAATAIAAGRycy9kb3ducmV2LnhtbFBLAQItABQABgAIAAAAIQA2&#10;9qKYEAEAADcCAAAOAAAAAAAAAAAAAAAAAFYDAABkcnMvZTJvRG9jLnhtbFBLAQItABQABgAIAAAA&#10;IQCrFs1GuQAAACIBAAAZAAAAAAAAAAAAAAAAAJIEAABkcnMvX3JlbHMvZTJvRG9jLnhtbC5yZWxz&#10;UEsBAi0AFAAGAAgAAAAhAAayOTJkAQAASAIAACAAAAAAAAAAAAAAAAAAggUAAGRycy9jaGFydHMv&#10;X3JlbHMvY2hhcnQxLnhtbC5yZWxzUEsBAi0AFAAGAAgAAAAhAFZ+53aSBAAAtQwAABUAAAAAAAAA&#10;AAAAAAAAJAcAAGRycy9jaGFydHMvY2hhcnQxLnhtbFBLBQYAAAAABwAHAMsBAADpCwAAAAA=&#10;">
            <v:imagedata r:id="rId22" o:title=""/>
            <o:lock v:ext="edit" aspectratio="f"/>
          </v:shape>
        </w:pict>
      </w:r>
    </w:p>
    <w:p w:rsidR="006D122E" w:rsidRDefault="006D122E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1E98" w:rsidRDefault="008F1E98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E98">
        <w:rPr>
          <w:rFonts w:ascii="Times New Roman" w:hAnsi="Times New Roman"/>
          <w:b/>
          <w:sz w:val="28"/>
          <w:szCs w:val="28"/>
          <w:u w:val="single"/>
        </w:rPr>
        <w:t>Задача 4.</w:t>
      </w:r>
      <w:r>
        <w:rPr>
          <w:rFonts w:ascii="Times New Roman" w:hAnsi="Times New Roman"/>
          <w:sz w:val="28"/>
          <w:szCs w:val="28"/>
        </w:rPr>
        <w:t xml:space="preserve"> Известны следующие данные по основным показателям деятельности крупных коммерческих банков Российской Федерации на 01.08.2004 г., млн. руб.</w:t>
      </w:r>
    </w:p>
    <w:tbl>
      <w:tblPr>
        <w:tblW w:w="7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1294"/>
        <w:gridCol w:w="1366"/>
        <w:gridCol w:w="1478"/>
        <w:gridCol w:w="995"/>
      </w:tblGrid>
      <w:tr w:rsidR="00C5654A" w:rsidRPr="002969CF">
        <w:trPr>
          <w:trHeight w:val="795"/>
        </w:trPr>
        <w:tc>
          <w:tcPr>
            <w:tcW w:w="3084" w:type="dxa"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Банк</w:t>
            </w:r>
          </w:p>
        </w:tc>
        <w:tc>
          <w:tcPr>
            <w:tcW w:w="1219" w:type="dxa"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Работающие рисковые активы</w:t>
            </w:r>
          </w:p>
        </w:tc>
        <w:tc>
          <w:tcPr>
            <w:tcW w:w="1219" w:type="dxa"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Собственный капитал</w:t>
            </w:r>
          </w:p>
        </w:tc>
        <w:tc>
          <w:tcPr>
            <w:tcW w:w="1311" w:type="dxa"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807" w:type="dxa"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Прибыль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Московский кредитный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8162,5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19500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73,2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Абсолют Каик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8320,1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1703,8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2975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"Россия"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6965,4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1327,6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257,6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"Северная кизнл"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7914,5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1108,6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102,7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Первое О В К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8051,1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1005,5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3131,3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101 банк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7051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763,5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113,2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Славштеобанк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7281,8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1382,6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1585,2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152,4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Промторгбанк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7438,8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2150,4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Мастер-банк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5559,3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2877,3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264,2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415,8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"Кредит-Урал"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5965,7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1816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399,1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"Пересвет"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6475,4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11658,1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122,6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265,2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"СтропПкрелт"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7092,9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1157,1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50,2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"Транскапшанбанк"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6685,8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1216,4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620,4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171,3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МИБ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7190,9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2668,8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115,4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411,5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Новикомбанк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6787,8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1199,6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1642,3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Интерпромбанк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6385,5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837,6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2434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Оргэсбанк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5126,5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1184,6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"Таврический"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5778,6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1283,5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Лефко-Банк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6100,3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2443,8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863,6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Эспобанк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4651,2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1536,9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461,3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Сибирское О В К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5709,4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885,3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50,2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1574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ВЭБИнвест Банк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9541,8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2137,3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1617,1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135,4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СКВ-Банк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5071,2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1095,5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205,4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"Нефтяной"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4100,4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1671,2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281,6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Нижегородпромстройбанк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4576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1504,3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221,1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134,1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Конверсбанк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5226,5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2246,7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1167,5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Межтопэнергобанк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5112,6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1829,9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133,2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Фондсервисбанк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4291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996,2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546,9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46,3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Татфомлбанк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10535,7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2613,9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1254,7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C5654A" w:rsidRPr="002969CF">
        <w:trPr>
          <w:trHeight w:val="285"/>
        </w:trPr>
        <w:tc>
          <w:tcPr>
            <w:tcW w:w="3084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Юниаструм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4733,6</w:t>
            </w:r>
          </w:p>
        </w:tc>
        <w:tc>
          <w:tcPr>
            <w:tcW w:w="1219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1284,9</w:t>
            </w:r>
          </w:p>
        </w:tc>
        <w:tc>
          <w:tcPr>
            <w:tcW w:w="1311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564,1</w:t>
            </w:r>
          </w:p>
        </w:tc>
        <w:tc>
          <w:tcPr>
            <w:tcW w:w="807" w:type="dxa"/>
            <w:noWrap/>
            <w:vAlign w:val="bottom"/>
          </w:tcPr>
          <w:p w:rsidR="00C5654A" w:rsidRPr="002969CF" w:rsidRDefault="00C5654A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969CF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</w:tr>
    </w:tbl>
    <w:p w:rsidR="002969CF" w:rsidRDefault="002969CF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1E98" w:rsidRDefault="008F1E98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приведенным данным:</w:t>
      </w:r>
    </w:p>
    <w:p w:rsidR="008F1E98" w:rsidRDefault="008F1E98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постройте уравнение регрессии между величиной активов и прибылью, изобразите графически линию регрессии;</w:t>
      </w:r>
    </w:p>
    <w:p w:rsidR="008F1E98" w:rsidRDefault="008F1E98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определите коэффициент эластичности;</w:t>
      </w:r>
    </w:p>
    <w:p w:rsidR="008F1E98" w:rsidRDefault="008F1E98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оцените степень тесноты связи между величиной капитала и объемом привлеченных ресурсов, между величиной капитала.</w:t>
      </w:r>
    </w:p>
    <w:p w:rsidR="003A0853" w:rsidRPr="003A0853" w:rsidRDefault="002969CF" w:rsidP="007705C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  <w:r w:rsidR="003A0853" w:rsidRPr="003A0853">
        <w:rPr>
          <w:rFonts w:ascii="Times New Roman" w:hAnsi="Times New Roman"/>
          <w:b/>
          <w:sz w:val="28"/>
          <w:szCs w:val="28"/>
          <w:u w:val="single"/>
        </w:rPr>
        <w:t>Решение:</w:t>
      </w:r>
    </w:p>
    <w:p w:rsidR="007705C6" w:rsidRDefault="002969CF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Уравнение регрессии:</w:t>
      </w:r>
    </w:p>
    <w:p w:rsidR="002969CF" w:rsidRDefault="002969CF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5C6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1" type="#_x0000_t75" style="width:1in;height:21.75pt">
            <v:imagedata r:id="rId23" o:title=""/>
          </v:shape>
        </w:pict>
      </w:r>
      <w:r w:rsidR="007B53D3" w:rsidRPr="007B53D3">
        <w:rPr>
          <w:rFonts w:ascii="Times New Roman" w:hAnsi="Times New Roman"/>
          <w:sz w:val="28"/>
          <w:szCs w:val="28"/>
        </w:rPr>
        <w:t>, где</w:t>
      </w:r>
      <w:r w:rsidR="007B5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ict>
          <v:shape id="_x0000_i1042" type="#_x0000_t75" style="width:36.75pt;height:24.75pt">
            <v:imagedata r:id="rId24" o:title=""/>
          </v:shape>
        </w:pict>
      </w:r>
    </w:p>
    <w:p w:rsidR="002969CF" w:rsidRDefault="002969CF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3D3" w:rsidRPr="007B53D3" w:rsidRDefault="007B53D3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3D3">
        <w:rPr>
          <w:rFonts w:ascii="Times New Roman" w:hAnsi="Times New Roman"/>
          <w:sz w:val="28"/>
          <w:szCs w:val="28"/>
        </w:rPr>
        <w:t>- коэффициенты, которые требуется вычислить.</w:t>
      </w:r>
    </w:p>
    <w:p w:rsidR="007B53D3" w:rsidRDefault="007B53D3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3D3">
        <w:rPr>
          <w:rFonts w:ascii="Times New Roman" w:hAnsi="Times New Roman"/>
          <w:sz w:val="28"/>
          <w:szCs w:val="28"/>
        </w:rPr>
        <w:t>Вышеуказанные коэффициенты находятся из системы уравнений:</w:t>
      </w:r>
    </w:p>
    <w:p w:rsidR="007705C6" w:rsidRPr="007B53D3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3D3" w:rsidRPr="007B53D3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3" type="#_x0000_t75" style="width:135pt;height:1in">
            <v:imagedata r:id="rId25" o:title=""/>
          </v:shape>
        </w:pic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1E98" w:rsidRDefault="005C5D51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коэффициентов построим таблицу:</w:t>
      </w:r>
    </w:p>
    <w:tbl>
      <w:tblPr>
        <w:tblW w:w="903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7"/>
        <w:gridCol w:w="1268"/>
        <w:gridCol w:w="955"/>
        <w:gridCol w:w="630"/>
        <w:gridCol w:w="630"/>
        <w:gridCol w:w="638"/>
        <w:gridCol w:w="951"/>
        <w:gridCol w:w="951"/>
        <w:gridCol w:w="951"/>
        <w:gridCol w:w="951"/>
        <w:gridCol w:w="793"/>
      </w:tblGrid>
      <w:tr w:rsidR="00E83B1B" w:rsidRPr="002969CF" w:rsidTr="00320C96">
        <w:trPr>
          <w:trHeight w:val="908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Банк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Работающие рисковые активы Хi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Собственный капитал Si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Привлеченные средства Pi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Прибыль Yi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  <w:r w:rsidRPr="002969CF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i</w:t>
            </w:r>
            <w:r w:rsidRPr="002969CF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  <w:r w:rsidRPr="002969CF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i</w:t>
            </w: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y</w:t>
            </w:r>
            <w:r w:rsidRPr="002969CF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i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s</w:t>
            </w:r>
            <w:r w:rsidRPr="002969CF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i</w:t>
            </w:r>
            <w:r w:rsidRPr="002969CF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p</w:t>
            </w:r>
            <w:r w:rsidRPr="002969CF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i</w:t>
            </w:r>
            <w:r w:rsidRPr="002969CF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s</w:t>
            </w:r>
            <w:r w:rsidRPr="002969CF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i</w:t>
            </w: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p</w:t>
            </w:r>
            <w:r w:rsidRPr="002969CF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i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"Нефтяной"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4100,4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1671,2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281,6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16813280,16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129572,64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2792909,44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79298,56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470609,92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Фондсервисбанк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996,2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546,9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18412681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198673,3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992414,44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299099,61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544821,78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Нижегородпромстройбанк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1504,3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221,1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134,1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20939776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613641,6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2262918,49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48885,21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332600,73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Эспобанк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4651,2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1536,9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461,3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21633661,44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187908,48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2362061,61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212797,69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708971,97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Юниаструм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4733,6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1284,9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564,1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22406968,96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354073,28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1650968,01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318208,81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724812,09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СКВ-Банк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5071,2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1095,5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25717069,44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162278,4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1200120,25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42189,16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225015,7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Межтопэнергобанк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5112,6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1829,9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26138678,76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480073,14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3348534,01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17742,24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243742,68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Оргэсбанк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5126,5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1184,6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26281002,25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6072851,9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3948169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14884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242414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Конверсбанк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5226,5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2246,7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1167,5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27316302,25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1144603,5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5047660,89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1363056,25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2623022,25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Мастер-банк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5559,3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2877,3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30905816,49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2311556,94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8278855,29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69801,64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760182,66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Сибирское О В 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5709,4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885,3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32597248,36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8986595,6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783756,09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2520,04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44442,06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"Таврический"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5778,6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1283,5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33392217,96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413169,9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1647372,25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79,21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11423,15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"Кредит-Урал"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5965,7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399,1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35589576,49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2380910,87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3297856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43584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Лефко-Банк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6100,3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2443,8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863,6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37213660,09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195819,63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5972158,44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745804,96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2110465,68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Интерпромбанк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6385,5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837,6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2434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40774610,25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15542307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701573,76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67008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"Пересвет"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6475,4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11658,1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265,2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41930805,16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1717276,08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135911295,6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15030,76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1429283,06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"Транскапшанбанк"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6685,8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1216,4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44699921,64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1145277,54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1479628,96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384896,16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754654,56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Новикомбанк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6787,8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1199,6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1642,3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46074228,84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11147603,94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1439040,16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10160,64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120919,68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"Россия"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6965,4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1327,6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257,6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48516797,16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1794287,04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1762521,76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846,81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38633,16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 банк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763,5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49716601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798173,2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582932,25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19851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"СтропПкрелт"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7092,9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1157,1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50309230,41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356063,58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1338880,41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57855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МИБ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7190,9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2668,8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411,5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51709042,81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2959055,35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7122493,44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13317,16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307979,52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Славштеобанк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7281,8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1382,6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1585,2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152,4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53024611,24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1109746,32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1911582,76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2512859,04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2191697,52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Промторгбанк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7438,8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2150,4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55335745,44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378634,92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4624220,16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60211,2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"Северная кизнл"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7914,5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1108,6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62639310,25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8959214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1228993,96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10547,29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113853,22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Первое О В 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8051,1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1005,5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3131,3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64820211,21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434759,4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1011030,25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9805039,69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3148522,15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Московский кредитный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8162,5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66626406,25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597495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380250000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1615441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24784500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Абсолют Каик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8320,1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1703,8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2975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69224064,01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658119,91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2902934,44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8850625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5068805</w:t>
            </w:r>
          </w:p>
        </w:tc>
      </w:tr>
      <w:tr w:rsidR="00E83B1B" w:rsidRPr="002969CF" w:rsidTr="00320C96">
        <w:trPr>
          <w:trHeight w:val="257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ВЭБИнвест Банк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9541,8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2137,3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1617,1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91045947,24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1291959,72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4568051,29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2615012,41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3456227,83</w:t>
            </w:r>
          </w:p>
        </w:tc>
      </w:tr>
      <w:tr w:rsidR="00E83B1B" w:rsidRPr="002969CF" w:rsidTr="00320C96">
        <w:trPr>
          <w:trHeight w:val="271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Татфомлбанк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10535,7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2613,9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1254,7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111000974,5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1158927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6832473,21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1574272,09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3279660,33</w:t>
            </w:r>
          </w:p>
        </w:tc>
      </w:tr>
      <w:tr w:rsidR="00E83B1B" w:rsidRPr="002969CF" w:rsidTr="00320C96">
        <w:trPr>
          <w:trHeight w:val="271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193883,3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75889,3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18023,3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11481,5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1322806447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73680629,18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597253406,6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30633351,43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53985769,9</w:t>
            </w:r>
          </w:p>
        </w:tc>
      </w:tr>
      <w:tr w:rsidR="00E83B1B" w:rsidRPr="002969CF" w:rsidTr="00320C96">
        <w:trPr>
          <w:trHeight w:val="271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6 462,78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2 529,64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600,78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1D6EAC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382,72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E83B1B" w:rsidRPr="002969CF" w:rsidRDefault="00E83B1B" w:rsidP="002969CF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9C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D5D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44" type="#_x0000_t75" style="width:182.25pt;height:33.75pt">
            <v:imagedata r:id="rId26" o:title=""/>
          </v:shape>
        </w:pict>
      </w:r>
      <w:r w:rsidR="00DC6D5D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position w:val="-28"/>
          <w:sz w:val="28"/>
          <w:szCs w:val="28"/>
        </w:rPr>
        <w:pict>
          <v:shape id="_x0000_i1045" type="#_x0000_t75" style="width:171pt;height:33.75pt">
            <v:imagedata r:id="rId27" o:title=""/>
          </v:shape>
        </w:pict>
      </w:r>
      <w:r w:rsidR="00DC6D5D">
        <w:rPr>
          <w:rFonts w:ascii="Times New Roman" w:hAnsi="Times New Roman"/>
          <w:sz w:val="28"/>
          <w:szCs w:val="28"/>
        </w:rPr>
        <w:t>.</w:t>
      </w:r>
    </w:p>
    <w:p w:rsidR="005C5D51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46" type="#_x0000_t75" style="width:242.25pt;height:42pt">
            <v:imagedata r:id="rId28" o:title=""/>
          </v:shape>
        </w:pict>
      </w:r>
    </w:p>
    <w:p w:rsidR="006847AD" w:rsidRPr="00594896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47" type="#_x0000_t75" style="width:265.5pt;height:42pt">
            <v:imagedata r:id="rId29" o:title=""/>
          </v:shape>
        </w:pict>
      </w:r>
    </w:p>
    <w:p w:rsidR="00594896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48" type="#_x0000_t75" style="width:303pt;height:40.5pt">
            <v:imagedata r:id="rId30" o:title=""/>
          </v:shape>
        </w:pict>
      </w:r>
    </w:p>
    <w:p w:rsidR="00594896" w:rsidRPr="00594896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49" type="#_x0000_t75" style="width:259.5pt;height:41.25pt">
            <v:imagedata r:id="rId31" o:title=""/>
          </v:shape>
        </w:pic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896" w:rsidRPr="00594896" w:rsidRDefault="0059489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896">
        <w:rPr>
          <w:rFonts w:ascii="Times New Roman" w:hAnsi="Times New Roman"/>
          <w:sz w:val="28"/>
          <w:szCs w:val="28"/>
        </w:rPr>
        <w:t xml:space="preserve">Найдем неизвестные коэффициенты </w:t>
      </w:r>
      <w:r w:rsidR="00880BD0">
        <w:rPr>
          <w:rFonts w:ascii="Times New Roman" w:hAnsi="Times New Roman"/>
          <w:sz w:val="28"/>
          <w:szCs w:val="28"/>
        </w:rPr>
        <w:pict>
          <v:shape id="_x0000_i1050" type="#_x0000_t75" style="width:39.75pt;height:27pt">
            <v:imagedata r:id="rId24" o:title=""/>
          </v:shape>
        </w:pict>
      </w:r>
      <w:r w:rsidRPr="00594896">
        <w:rPr>
          <w:rFonts w:ascii="Times New Roman" w:hAnsi="Times New Roman"/>
          <w:sz w:val="28"/>
          <w:szCs w:val="28"/>
        </w:rPr>
        <w:t>: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896" w:rsidRPr="00594896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51" type="#_x0000_t75" style="width:198pt;height:34.5pt">
            <v:imagedata r:id="rId32" o:title=""/>
          </v:shape>
        </w:pict>
      </w:r>
      <w:r w:rsidR="00964A17">
        <w:rPr>
          <w:rFonts w:ascii="Times New Roman" w:hAnsi="Times New Roman"/>
          <w:sz w:val="28"/>
          <w:szCs w:val="28"/>
        </w:rPr>
        <w:t>;</w:t>
      </w:r>
    </w:p>
    <w:p w:rsidR="00594896" w:rsidRPr="00594896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52" type="#_x0000_t75" style="width:188.25pt;height:33.75pt">
            <v:imagedata r:id="rId33" o:title=""/>
          </v:shape>
        </w:pict>
      </w:r>
      <w:r w:rsidR="00964A17">
        <w:rPr>
          <w:rFonts w:ascii="Times New Roman" w:hAnsi="Times New Roman"/>
          <w:sz w:val="28"/>
          <w:szCs w:val="28"/>
        </w:rPr>
        <w:t>.</w:t>
      </w:r>
    </w:p>
    <w:p w:rsidR="0059489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94896" w:rsidRPr="00594896">
        <w:rPr>
          <w:rFonts w:ascii="Times New Roman" w:hAnsi="Times New Roman"/>
          <w:sz w:val="28"/>
          <w:szCs w:val="28"/>
        </w:rPr>
        <w:t>Таким образом, искомое уравнение примет вид:</w:t>
      </w:r>
    </w:p>
    <w:p w:rsidR="007705C6" w:rsidRPr="0059489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896" w:rsidRPr="00594896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3" type="#_x0000_t75" style="width:227.25pt;height:25.5pt" o:bordertopcolor="this" o:borderleftcolor="this" o:borderbottomcolor="this" o:borderrightcolor="this">
            <v:imagedata r:id="rId3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94896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4" type="#_x0000_t75" style="width:347.25pt;height:180pt">
            <v:imagedata r:id="rId35" o:title=""/>
          </v:shape>
        </w:pict>
      </w:r>
    </w:p>
    <w:p w:rsidR="007705C6" w:rsidRDefault="003C6DF8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 эластичности для линейной регрессии определяется по формуле </w:t>
      </w:r>
    </w:p>
    <w:p w:rsidR="002969CF" w:rsidRDefault="002969CF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CC9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55" type="#_x0000_t75" style="width:182.25pt;height:36pt">
            <v:imagedata r:id="rId36" o:title=""/>
          </v:shape>
        </w:pict>
      </w:r>
      <w:r w:rsidR="0031630F">
        <w:rPr>
          <w:rFonts w:ascii="Times New Roman" w:hAnsi="Times New Roman"/>
          <w:sz w:val="28"/>
          <w:szCs w:val="28"/>
        </w:rPr>
        <w:t xml:space="preserve"> (см. таблицу).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5C6" w:rsidRDefault="001D1EF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тесноту связи между собственным капиталом (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1D1EF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привлеченными средствами</w:t>
      </w:r>
      <w:r w:rsidRPr="001D1EF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1D1EF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вычислив коэффициент корреляции по формуле: 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EF6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56" type="#_x0000_t75" style="width:69pt;height:33.75pt">
            <v:imagedata r:id="rId37" o:title=""/>
          </v:shape>
        </w:pict>
      </w:r>
      <w:r w:rsidR="000855A6">
        <w:rPr>
          <w:rFonts w:ascii="Times New Roman" w:hAnsi="Times New Roman"/>
          <w:sz w:val="28"/>
          <w:szCs w:val="28"/>
        </w:rPr>
        <w:t>, где</w:t>
      </w:r>
    </w:p>
    <w:p w:rsidR="007048F0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57" type="#_x0000_t75" style="width:179.25pt;height:33.75pt">
            <v:imagedata r:id="rId38" o:title=""/>
          </v:shape>
        </w:pict>
      </w:r>
      <w:r w:rsidR="007048F0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position w:val="-28"/>
          <w:sz w:val="28"/>
          <w:szCs w:val="28"/>
        </w:rPr>
        <w:pict>
          <v:shape id="_x0000_i1058" type="#_x0000_t75" style="width:174.75pt;height:33.75pt">
            <v:imagedata r:id="rId39" o:title=""/>
          </v:shape>
        </w:pict>
      </w:r>
      <w:r w:rsidR="007048F0">
        <w:rPr>
          <w:rFonts w:ascii="Times New Roman" w:hAnsi="Times New Roman"/>
          <w:sz w:val="28"/>
          <w:szCs w:val="28"/>
        </w:rPr>
        <w:t>.</w:t>
      </w:r>
    </w:p>
    <w:p w:rsidR="000855A6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59" type="#_x0000_t75" style="width:390.75pt;height:33.75pt">
            <v:imagedata r:id="rId40" o:title=""/>
          </v:shape>
        </w:pict>
      </w:r>
      <w:r w:rsidR="007048F0">
        <w:rPr>
          <w:rFonts w:ascii="Times New Roman" w:hAnsi="Times New Roman"/>
          <w:sz w:val="28"/>
          <w:szCs w:val="28"/>
        </w:rPr>
        <w:t>;</w:t>
      </w:r>
    </w:p>
    <w:p w:rsidR="007048F0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60" type="#_x0000_t75" style="width:305.25pt;height:38.25pt">
            <v:imagedata r:id="rId41" o:title=""/>
          </v:shape>
        </w:pict>
      </w:r>
      <w:r w:rsidR="00215CB1">
        <w:rPr>
          <w:rFonts w:ascii="Times New Roman" w:hAnsi="Times New Roman"/>
          <w:sz w:val="28"/>
          <w:szCs w:val="28"/>
        </w:rPr>
        <w:t>;</w:t>
      </w:r>
    </w:p>
    <w:p w:rsidR="00215CB1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61" type="#_x0000_t75" style="width:291.75pt;height:38.25pt">
            <v:imagedata r:id="rId42" o:title=""/>
          </v:shape>
        </w:pict>
      </w:r>
      <w:r w:rsidR="00C80950">
        <w:rPr>
          <w:rFonts w:ascii="Times New Roman" w:hAnsi="Times New Roman"/>
          <w:sz w:val="28"/>
          <w:szCs w:val="28"/>
        </w:rPr>
        <w:t>;</w:t>
      </w:r>
    </w:p>
    <w:p w:rsidR="001D1EF6" w:rsidRDefault="00880BD0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62" type="#_x0000_t75" style="width:131.25pt;height:33pt">
            <v:imagedata r:id="rId43" o:title=""/>
          </v:shape>
        </w:pict>
      </w:r>
      <w:r w:rsidR="00534098">
        <w:rPr>
          <w:rFonts w:ascii="Times New Roman" w:hAnsi="Times New Roman"/>
          <w:sz w:val="28"/>
          <w:szCs w:val="28"/>
        </w:rPr>
        <w:t>.</w:t>
      </w:r>
    </w:p>
    <w:p w:rsidR="007705C6" w:rsidRDefault="007705C6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54D" w:rsidRPr="0005654D" w:rsidRDefault="0005654D" w:rsidP="007705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коэффициент корреляции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056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ближе по модулю к нулю, то связь между собственным капиталом и привлеченными средствами довольно слабая.</w:t>
      </w:r>
      <w:bookmarkStart w:id="0" w:name="_GoBack"/>
      <w:bookmarkEnd w:id="0"/>
    </w:p>
    <w:sectPr w:rsidR="0005654D" w:rsidRPr="0005654D" w:rsidSect="007705C6">
      <w:headerReference w:type="default" r:id="rId4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96" w:rsidRDefault="00320C96" w:rsidP="00516639">
      <w:pPr>
        <w:spacing w:after="0" w:line="240" w:lineRule="auto"/>
      </w:pPr>
      <w:r>
        <w:separator/>
      </w:r>
    </w:p>
  </w:endnote>
  <w:endnote w:type="continuationSeparator" w:id="0">
    <w:p w:rsidR="00320C96" w:rsidRDefault="00320C96" w:rsidP="0051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96" w:rsidRDefault="00320C96" w:rsidP="00516639">
      <w:pPr>
        <w:spacing w:after="0" w:line="240" w:lineRule="auto"/>
      </w:pPr>
      <w:r>
        <w:separator/>
      </w:r>
    </w:p>
  </w:footnote>
  <w:footnote w:type="continuationSeparator" w:id="0">
    <w:p w:rsidR="00320C96" w:rsidRDefault="00320C96" w:rsidP="0051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39" w:rsidRDefault="00956389">
    <w:pPr>
      <w:pStyle w:val="a3"/>
      <w:jc w:val="center"/>
    </w:pPr>
    <w:r>
      <w:rPr>
        <w:noProof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C21"/>
    <w:rsid w:val="000465E8"/>
    <w:rsid w:val="0005654D"/>
    <w:rsid w:val="00067AF3"/>
    <w:rsid w:val="00076E23"/>
    <w:rsid w:val="000855A6"/>
    <w:rsid w:val="000D32EA"/>
    <w:rsid w:val="000D7F7A"/>
    <w:rsid w:val="000E0C9D"/>
    <w:rsid w:val="000E34D1"/>
    <w:rsid w:val="000E3DCF"/>
    <w:rsid w:val="00111426"/>
    <w:rsid w:val="00117B6F"/>
    <w:rsid w:val="00122629"/>
    <w:rsid w:val="00140F87"/>
    <w:rsid w:val="00152F09"/>
    <w:rsid w:val="001638FC"/>
    <w:rsid w:val="00170007"/>
    <w:rsid w:val="0017686C"/>
    <w:rsid w:val="00185294"/>
    <w:rsid w:val="001A43A8"/>
    <w:rsid w:val="001B26BA"/>
    <w:rsid w:val="001D1EF6"/>
    <w:rsid w:val="001D6EAC"/>
    <w:rsid w:val="001F132E"/>
    <w:rsid w:val="00215CB1"/>
    <w:rsid w:val="00216059"/>
    <w:rsid w:val="002542FD"/>
    <w:rsid w:val="002717BA"/>
    <w:rsid w:val="00295603"/>
    <w:rsid w:val="002969CF"/>
    <w:rsid w:val="002B2EBC"/>
    <w:rsid w:val="002B61ED"/>
    <w:rsid w:val="002C3472"/>
    <w:rsid w:val="002C7AFC"/>
    <w:rsid w:val="00306C65"/>
    <w:rsid w:val="00306F1D"/>
    <w:rsid w:val="00307E79"/>
    <w:rsid w:val="00310D68"/>
    <w:rsid w:val="0031630F"/>
    <w:rsid w:val="00320C96"/>
    <w:rsid w:val="00355503"/>
    <w:rsid w:val="00363D9D"/>
    <w:rsid w:val="00386B0A"/>
    <w:rsid w:val="003A0853"/>
    <w:rsid w:val="003A14FE"/>
    <w:rsid w:val="003C6DF8"/>
    <w:rsid w:val="003D309B"/>
    <w:rsid w:val="00452E46"/>
    <w:rsid w:val="00485C21"/>
    <w:rsid w:val="004B1D41"/>
    <w:rsid w:val="004C6F5D"/>
    <w:rsid w:val="004D682B"/>
    <w:rsid w:val="004F2E2C"/>
    <w:rsid w:val="00511F87"/>
    <w:rsid w:val="00516639"/>
    <w:rsid w:val="00534098"/>
    <w:rsid w:val="005340D9"/>
    <w:rsid w:val="0055590D"/>
    <w:rsid w:val="00594896"/>
    <w:rsid w:val="005B441F"/>
    <w:rsid w:val="005C5D51"/>
    <w:rsid w:val="0063716B"/>
    <w:rsid w:val="00657DD8"/>
    <w:rsid w:val="006758E5"/>
    <w:rsid w:val="006847AD"/>
    <w:rsid w:val="006853CB"/>
    <w:rsid w:val="006B1DF2"/>
    <w:rsid w:val="006C7DC6"/>
    <w:rsid w:val="006D122E"/>
    <w:rsid w:val="006E34CD"/>
    <w:rsid w:val="006F67EC"/>
    <w:rsid w:val="00700E46"/>
    <w:rsid w:val="00701D28"/>
    <w:rsid w:val="007048F0"/>
    <w:rsid w:val="00705A20"/>
    <w:rsid w:val="007250F0"/>
    <w:rsid w:val="007270C3"/>
    <w:rsid w:val="00731039"/>
    <w:rsid w:val="007515F1"/>
    <w:rsid w:val="007705C6"/>
    <w:rsid w:val="007A4A93"/>
    <w:rsid w:val="007B53D3"/>
    <w:rsid w:val="00800853"/>
    <w:rsid w:val="008168DA"/>
    <w:rsid w:val="00830663"/>
    <w:rsid w:val="00856293"/>
    <w:rsid w:val="008751EF"/>
    <w:rsid w:val="00880BD0"/>
    <w:rsid w:val="008B6847"/>
    <w:rsid w:val="008C112D"/>
    <w:rsid w:val="008F1E98"/>
    <w:rsid w:val="008F3824"/>
    <w:rsid w:val="00952CD9"/>
    <w:rsid w:val="00956389"/>
    <w:rsid w:val="00956CC9"/>
    <w:rsid w:val="00956F50"/>
    <w:rsid w:val="00964A17"/>
    <w:rsid w:val="00972071"/>
    <w:rsid w:val="0097430B"/>
    <w:rsid w:val="009B1B3B"/>
    <w:rsid w:val="009C79F6"/>
    <w:rsid w:val="009D73F0"/>
    <w:rsid w:val="009E1572"/>
    <w:rsid w:val="009E2C22"/>
    <w:rsid w:val="009E495C"/>
    <w:rsid w:val="00A1087C"/>
    <w:rsid w:val="00A1538F"/>
    <w:rsid w:val="00A60F94"/>
    <w:rsid w:val="00A91425"/>
    <w:rsid w:val="00AD2DB2"/>
    <w:rsid w:val="00B20B24"/>
    <w:rsid w:val="00B64144"/>
    <w:rsid w:val="00B932A1"/>
    <w:rsid w:val="00BC4948"/>
    <w:rsid w:val="00BD28F0"/>
    <w:rsid w:val="00BF610A"/>
    <w:rsid w:val="00C5654A"/>
    <w:rsid w:val="00C62572"/>
    <w:rsid w:val="00C63A2A"/>
    <w:rsid w:val="00C71319"/>
    <w:rsid w:val="00C80950"/>
    <w:rsid w:val="00D71926"/>
    <w:rsid w:val="00D73432"/>
    <w:rsid w:val="00D77D6A"/>
    <w:rsid w:val="00D8252E"/>
    <w:rsid w:val="00DC6D5D"/>
    <w:rsid w:val="00DD0D81"/>
    <w:rsid w:val="00DD1C67"/>
    <w:rsid w:val="00DD3C13"/>
    <w:rsid w:val="00DE2E4C"/>
    <w:rsid w:val="00E018CD"/>
    <w:rsid w:val="00E211CE"/>
    <w:rsid w:val="00E2323C"/>
    <w:rsid w:val="00E83B1B"/>
    <w:rsid w:val="00EB55E0"/>
    <w:rsid w:val="00EE56AE"/>
    <w:rsid w:val="00F0081C"/>
    <w:rsid w:val="00F24660"/>
    <w:rsid w:val="00F31E7C"/>
    <w:rsid w:val="00F672F8"/>
    <w:rsid w:val="00FB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FE53B86D-EE95-4138-B0C2-0E54D058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63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rsid w:val="005166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16639"/>
    <w:rPr>
      <w:rFonts w:cs="Times New Roman"/>
      <w:sz w:val="22"/>
      <w:szCs w:val="22"/>
      <w:lang w:val="x-none" w:eastAsia="en-US"/>
    </w:rPr>
  </w:style>
  <w:style w:type="character" w:customStyle="1" w:styleId="a6">
    <w:name w:val="Нижний колонтитул Знак"/>
    <w:link w:val="a5"/>
    <w:uiPriority w:val="99"/>
    <w:locked/>
    <w:rsid w:val="00516639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png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emf"/><Relationship Id="rId43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2014-02-21T12:28:00Z</dcterms:created>
  <dcterms:modified xsi:type="dcterms:W3CDTF">2014-02-21T12:28:00Z</dcterms:modified>
</cp:coreProperties>
</file>