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E3B" w:rsidRDefault="008D3E3B" w:rsidP="008D3E3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E3B" w:rsidRDefault="008D3E3B" w:rsidP="008D3E3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E3B" w:rsidRDefault="008D3E3B" w:rsidP="008D3E3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E3B" w:rsidRDefault="008D3E3B" w:rsidP="008D3E3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E3B" w:rsidRDefault="008D3E3B" w:rsidP="008D3E3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E3B" w:rsidRDefault="008D3E3B" w:rsidP="008D3E3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E3B" w:rsidRDefault="008D3E3B" w:rsidP="008D3E3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E3B" w:rsidRDefault="008D3E3B" w:rsidP="008D3E3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E3B" w:rsidRDefault="008D3E3B" w:rsidP="008D3E3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E3B" w:rsidRDefault="008D3E3B" w:rsidP="008D3E3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E3B" w:rsidRDefault="008D3E3B" w:rsidP="008D3E3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E3B" w:rsidRDefault="008D3E3B" w:rsidP="008D3E3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E3B" w:rsidRDefault="008D3E3B" w:rsidP="008D3E3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E3B" w:rsidRDefault="008D3E3B" w:rsidP="008D3E3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E3B" w:rsidRDefault="008D3E3B" w:rsidP="008D3E3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7F94" w:rsidRPr="008D3E3B" w:rsidRDefault="009F022F" w:rsidP="008D3E3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3B">
        <w:rPr>
          <w:rFonts w:ascii="Times New Roman" w:hAnsi="Times New Roman" w:cs="Times New Roman"/>
          <w:b/>
          <w:sz w:val="28"/>
          <w:szCs w:val="28"/>
        </w:rPr>
        <w:t>Контрольная работа по предмету «Этика и этикет»</w:t>
      </w:r>
    </w:p>
    <w:p w:rsidR="009F022F" w:rsidRPr="008D3E3B" w:rsidRDefault="009F022F" w:rsidP="008D3E3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3B">
        <w:rPr>
          <w:rFonts w:ascii="Times New Roman" w:hAnsi="Times New Roman" w:cs="Times New Roman"/>
          <w:b/>
          <w:sz w:val="28"/>
          <w:szCs w:val="28"/>
        </w:rPr>
        <w:t>на тему: «Как вести себя за столом»</w:t>
      </w:r>
    </w:p>
    <w:p w:rsidR="009F022F" w:rsidRDefault="009F022F" w:rsidP="008D3E3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22F" w:rsidRPr="008D3E3B" w:rsidRDefault="008D3E3B" w:rsidP="008D3E3B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r w:rsidR="009F022F" w:rsidRPr="008D3E3B">
        <w:rPr>
          <w:rFonts w:ascii="Times New Roman" w:hAnsi="Times New Roman" w:cs="Times New Roman"/>
          <w:sz w:val="28"/>
          <w:szCs w:val="28"/>
        </w:rPr>
        <w:t>Содержание</w:t>
      </w:r>
    </w:p>
    <w:p w:rsidR="00607F94" w:rsidRPr="008D3E3B" w:rsidRDefault="00607F94" w:rsidP="008D3E3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22F" w:rsidRPr="008D3E3B" w:rsidRDefault="009F022F" w:rsidP="008D3E3B">
      <w:pPr>
        <w:numPr>
          <w:ilvl w:val="0"/>
          <w:numId w:val="1"/>
        </w:numPr>
        <w:shd w:val="clear" w:color="auto" w:fill="FFFFFF"/>
        <w:tabs>
          <w:tab w:val="clear" w:pos="106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Встреча гостей</w:t>
      </w:r>
    </w:p>
    <w:p w:rsidR="009F022F" w:rsidRPr="008D3E3B" w:rsidRDefault="009F022F" w:rsidP="008D3E3B">
      <w:pPr>
        <w:numPr>
          <w:ilvl w:val="0"/>
          <w:numId w:val="1"/>
        </w:numPr>
        <w:shd w:val="clear" w:color="auto" w:fill="FFFFFF"/>
        <w:tabs>
          <w:tab w:val="clear" w:pos="106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Как сидеть за столом</w:t>
      </w:r>
    </w:p>
    <w:p w:rsidR="009F022F" w:rsidRPr="008D3E3B" w:rsidRDefault="009F022F" w:rsidP="008D3E3B">
      <w:pPr>
        <w:numPr>
          <w:ilvl w:val="0"/>
          <w:numId w:val="1"/>
        </w:numPr>
        <w:shd w:val="clear" w:color="auto" w:fill="FFFFFF"/>
        <w:tabs>
          <w:tab w:val="clear" w:pos="106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Пользование столовыми приборами</w:t>
      </w:r>
    </w:p>
    <w:p w:rsidR="009F022F" w:rsidRPr="008D3E3B" w:rsidRDefault="009F022F" w:rsidP="008D3E3B">
      <w:pPr>
        <w:numPr>
          <w:ilvl w:val="0"/>
          <w:numId w:val="1"/>
        </w:numPr>
        <w:shd w:val="clear" w:color="auto" w:fill="FFFFFF"/>
        <w:tabs>
          <w:tab w:val="clear" w:pos="106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Застольная беседа</w:t>
      </w:r>
    </w:p>
    <w:p w:rsidR="009F022F" w:rsidRPr="008D3E3B" w:rsidRDefault="009F022F" w:rsidP="008D3E3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Литература</w:t>
      </w:r>
    </w:p>
    <w:p w:rsidR="009F022F" w:rsidRPr="008D3E3B" w:rsidRDefault="009F022F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22F" w:rsidRPr="008D3E3B" w:rsidRDefault="009F022F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br w:type="page"/>
        <w:t>1. Встреча гостей</w:t>
      </w:r>
    </w:p>
    <w:p w:rsidR="009F022F" w:rsidRPr="008D3E3B" w:rsidRDefault="009F022F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Приглашая гостей на завтрак, обед, ужин или чай, как правило, договариваются лично, по телефону или письменно с указанием дня и времени. Делать это рекомендуется за несколько дней, чтобы гости заранее могли подготовиться к встрече. Если по каким-то причинам один из приглашенных не может прийти, он обязан известить об этом хозяев заблаговременно. При этом он вовсе не обязан давать подробных объяснений, а хозяевам лучше не выяснять с пристрастием причину отказа.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Приходить в гости нужно точно в указанное хозяевами время, а лучше раньше на 5</w:t>
      </w:r>
      <w:r w:rsidR="009F022F" w:rsidRPr="008D3E3B">
        <w:rPr>
          <w:rFonts w:ascii="Times New Roman" w:hAnsi="Times New Roman" w:cs="Times New Roman"/>
          <w:sz w:val="28"/>
          <w:szCs w:val="28"/>
        </w:rPr>
        <w:t>-</w:t>
      </w:r>
      <w:r w:rsidRPr="008D3E3B">
        <w:rPr>
          <w:rFonts w:ascii="Times New Roman" w:hAnsi="Times New Roman" w:cs="Times New Roman"/>
          <w:sz w:val="28"/>
          <w:szCs w:val="28"/>
        </w:rPr>
        <w:t>15 мин. Опоздание во все времена считалось довольно грубым нарушением этикета, неприятным для самих хозяев и других гостей. И уж совершенно недопустимо, когда опаздывает, к примеру, сам хозяин.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Опаздывающего гостя можно ждать не более 15 мин и пригласить всех к столу.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Если гости уже сидят за столом, опоздавший должен подойти к хозяйке или хозяину и извиниться. Хозяева при этом не встают со своих мест и не выясняют причину задержки гостя, а лишь указывают ему на его место за столом.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Чтобы создать у гостей хорошее приподнятое настроение, очень важно радушно и приветливо встретить их.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Встречают гостей, как правило, хозяин с хозяйкой или один из них. Здороваясь с гостем, хозяева приветствуют каждого, смотря в глаза, радушной улыбкой. Когда в гости приходят муж с женой, то первой здоровается с хозяевами жена — сначала с хозяином, потом с женой, а затем ее муж — сначала с женой хозяина. Если приглашено много гостей, не обязательно знакомить всех друг с другом: достаточно представить всем вошедшего, назвав его имя, отчество и фамилию. Можно упомянуть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при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этом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"мой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сослуживец",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"мой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старший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брат" и т.д.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В свою очередь вновь прибывшему не обязательно здороваться с каждым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за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руку.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Достаточно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сделать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всем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общий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поклон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головой.</w:t>
      </w:r>
    </w:p>
    <w:p w:rsidR="009F022F" w:rsidRPr="008D3E3B" w:rsidRDefault="009F022F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Когда гостей собралось уже более половины, можно предложить им, особенно в жаркую погоду, охлажденные соки, другие прохладительные напитки, коктейли. В это время гости могут в более непринужденной обстановке побеседовать, ближе познакомиться друг с другом.</w:t>
      </w:r>
    </w:p>
    <w:p w:rsidR="009F022F" w:rsidRPr="008D3E3B" w:rsidRDefault="009F022F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Кстати, при знакомстве первой протягивает руку женщина. Если же она не протянет руки, не нужно принуждать ее к этому.</w:t>
      </w:r>
    </w:p>
    <w:p w:rsidR="009F022F" w:rsidRPr="008D3E3B" w:rsidRDefault="009F022F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Ожидая приглашения к столу, мужчины, за исключением пожилых, как правило, стоят, а женщины могут сидеть.</w:t>
      </w:r>
    </w:p>
    <w:p w:rsidR="009F022F" w:rsidRPr="008D3E3B" w:rsidRDefault="009F022F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Когда соберутся все гости, хозяйка или хозяин приглашает их к столу.</w:t>
      </w:r>
    </w:p>
    <w:p w:rsidR="009F022F" w:rsidRPr="008D3E3B" w:rsidRDefault="009F022F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22F" w:rsidRDefault="009F022F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E3B">
        <w:rPr>
          <w:rFonts w:ascii="Times New Roman" w:hAnsi="Times New Roman" w:cs="Times New Roman"/>
          <w:sz w:val="28"/>
          <w:szCs w:val="28"/>
        </w:rPr>
        <w:t>2. Как сидеть за столом</w:t>
      </w:r>
    </w:p>
    <w:p w:rsidR="008D3E3B" w:rsidRPr="008D3E3B" w:rsidRDefault="008D3E3B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7F94" w:rsidRPr="008D3E3B" w:rsidRDefault="004F3FCC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54144;mso-position-horizontal-relative:margin" from="756.7pt,-135.1pt" to="756.7pt,19.7pt" o:allowincell="f" strokeweight="3.85pt">
            <w10:wrap anchorx="margin"/>
          </v:line>
        </w:pict>
      </w:r>
      <w:r w:rsidR="00607F94" w:rsidRPr="008D3E3B">
        <w:rPr>
          <w:rFonts w:ascii="Times New Roman" w:hAnsi="Times New Roman" w:cs="Times New Roman"/>
          <w:sz w:val="28"/>
          <w:szCs w:val="28"/>
        </w:rPr>
        <w:t>Первой в помещение с накрытым столом входит хозяйка, встает сзади своего стула и рекомендует гостям их места, следя за тем, чтобы рядом с женщиной сидел мужчина. Вовсе не обязательно при этом сажать рядом мужа и жену.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Хозяйка садится за стол первой и приглашает садиться остальных. Вначале садятся женщины, а мужчины помогают им сесть. Для этого мужчина берет за спинку стул, стоящий справа от его стула, отодвигает от стола, несколько развернув его спинкой к себе. Женщина проходит к своему месту и ждет, когда ей пододвинут стул, не сгибая при этом ног. Мужчина осторожно пододвигает к ее ногам стул, говоря "пожалуйста" или "прошу садиться", и только после того, как сядет женщина, садится сам.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Преимущественное внимание за столом мужчина оказывает женщине, сидящей от него справа. Он предлагает ей налить напиток, подать то или иное блюдо, занимает ее беседой.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Сидеть за столом, особенно за праздничным, приходится довольно долго — от 1 до 2 ч, а иногда и дольше. Поэтому с самого начала советуем избрать наиболее удобную, неутомляющую и при этом красивую позу. По этикету рекомендуется сидеть на стуле так, чтобы занимать сиденье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стула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по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возможности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полностью,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слегка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прикасаясь спиной</w:t>
      </w:r>
      <w:r w:rsidR="009F022F" w:rsidRP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к спинке стула. Сидеть нужно прямо, но свободно, без напряжения, на расстоянии от края стола, не превышающем ширины четырех пальцев вашей ладони.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Ноги лучше согнуть в коленях под прямым углом, а ступни должны стоять параллельно друг к другу.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Руки до еды или в перерывах между едой нужно держать на коленях или на подлокотниках кресел. Во время еды всегда следует держать локти слегка, без напряжения, прижатыми к туловищу, стараясь при этом работать руками плавно, не задевая соседей.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Как известно, локоть правой руки при отрезании куска мяса, например, а локоть левой — при поднесении вилки ко рту невольно стремятся оторваться от туловища. Если не научиться сдерживать локти, как говорится, "при себе", т.е. слегка прижатыми к туловищу, то вы неизбежно будете мешать своим соседям и справа, и слева, что, конечно, не доставит им ни малейшего удовольствия.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Нельзя не сказать, что научиться сдерживать локти "при себе" довольно трудно, но после некоторых тренировок вполне возможно.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Этикетом не рекомендуется класть на стол локти, да еще подпирать ладонями подбородок или щеки. В любом случае такая поза очень красноречиво на языке жестов свидетельствует о полном безразличии, а иногда и просто о неуважении ко всем присутствующим за столом. Не рекомендуется держать ноги одна на другой или вытягивать их под столом. В первом случае можно быстро устать, а во втором — задеть соседей, что, конечно, неприемлемо.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Нельзя садиться на край стула, раскачиваться на нем (как на качалке), класть руки на спинки соседних стульев, сидеть вразвалку, чтобы не показаться нескромным, развязным, плохо воспитанным.</w:t>
      </w:r>
    </w:p>
    <w:p w:rsidR="009F022F" w:rsidRPr="008D3E3B" w:rsidRDefault="009F022F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F84" w:rsidRPr="008D3E3B" w:rsidRDefault="008D3E3B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37F84" w:rsidRPr="008D3E3B">
        <w:rPr>
          <w:rFonts w:ascii="Times New Roman" w:hAnsi="Times New Roman" w:cs="Times New Roman"/>
          <w:sz w:val="28"/>
          <w:szCs w:val="28"/>
        </w:rPr>
        <w:t>3. Пользование столовыми приборами</w:t>
      </w:r>
    </w:p>
    <w:p w:rsidR="009F022F" w:rsidRPr="008D3E3B" w:rsidRDefault="009F022F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Сев за стол, осмотритесь, обратите внимание на то, как сервирован стол. Посуды и приборов вроде бы много, но каждый на своем месте, у каждого своя роль. Прямо перед вами закусочная (или мелкая столовая, а на ней закусочная) тарелка. Слева от нее — пирожковая тарелка или бумажная салфетка. Справа от тарелки — ножи и ложки, а слева — вилки.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Перед тарелкой расположены десертные приборы или один прибор — обычно десертная или чайная ложка.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За десертными приборами стоят фужер и рюмки. На закусочной тарелке лежит салфетка.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Затем ваше внимание привлекут закуски, которые выставлены на стол. Быстро и не очень сосредоточенно рассматривая закуски, вы одновременно прикидываете для себя, какие вы обязательно попробуете, а от каких воздержитесь.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Большое количество различных приборов около вашей тарелки и обилие закусок на столе не должно вас смущать. Напротив, как не порадоваться обильному и вкусному угощению, которым потчует вас радушная хозяйка!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Только невольно возникает вопрос, как правильно пользоваться всеми этими приборами и салфеткой.</w:t>
      </w:r>
    </w:p>
    <w:p w:rsidR="003005BC" w:rsidRPr="008D3E3B" w:rsidRDefault="004F3FCC" w:rsidP="008D3E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.8pt;margin-top:16.95pt;width:170.7pt;height:38.6pt;z-index:-251657216;mso-wrap-distance-left:2pt;mso-wrap-distance-right:2pt" wrapcoords="-95 0 -95 21176 21600 21176 21600 0 -95 0">
            <v:imagedata r:id="rId7" o:title=""/>
            <w10:wrap type="tight"/>
          </v:shape>
        </w:pict>
      </w:r>
    </w:p>
    <w:p w:rsidR="003005BC" w:rsidRPr="008D3E3B" w:rsidRDefault="003005BC" w:rsidP="008D3E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5BC" w:rsidRPr="008D3E3B" w:rsidRDefault="003005BC" w:rsidP="008D3E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5BC" w:rsidRPr="008D3E3B" w:rsidRDefault="003005BC" w:rsidP="008D3E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Рис. 1. Так держат столовый нож</w:t>
      </w:r>
    </w:p>
    <w:p w:rsidR="003005BC" w:rsidRPr="008D3E3B" w:rsidRDefault="003005BC" w:rsidP="008D3E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5BC" w:rsidRPr="008D3E3B" w:rsidRDefault="004F3FCC" w:rsidP="008D3E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28.15pt;margin-top:5pt;width:131.6pt;height:61.5pt;z-index:-251656192;mso-wrap-distance-left:2pt;mso-wrap-distance-right:2pt" wrapcoords="-123 0 -123 21337 21600 21337 21600 0 -123 0">
            <v:imagedata r:id="rId8" o:title=""/>
            <w10:wrap type="tight"/>
          </v:shape>
        </w:pict>
      </w:r>
    </w:p>
    <w:p w:rsidR="003005BC" w:rsidRPr="008D3E3B" w:rsidRDefault="003005BC" w:rsidP="008D3E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5BC" w:rsidRPr="008D3E3B" w:rsidRDefault="003005BC" w:rsidP="008D3E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5BC" w:rsidRPr="008D3E3B" w:rsidRDefault="003005BC" w:rsidP="008D3E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Рис. 2. Так держат вилку</w:t>
      </w:r>
    </w:p>
    <w:p w:rsidR="003005BC" w:rsidRPr="008D3E3B" w:rsidRDefault="008D3E3B" w:rsidP="008D3E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F3FCC">
        <w:rPr>
          <w:noProof/>
        </w:rPr>
        <w:pict>
          <v:shape id="_x0000_s1029" type="#_x0000_t75" style="position:absolute;left:0;text-align:left;margin-left:36.75pt;margin-top:11.9pt;width:149.25pt;height:68.2pt;z-index:-251655168;mso-wrap-distance-left:2pt;mso-wrap-distance-right:2pt" wrapcoords="-109 0 -109 21363 21600 21363 21600 0 -109 0">
            <v:imagedata r:id="rId9" o:title=""/>
            <w10:wrap type="tight"/>
          </v:shape>
        </w:pict>
      </w:r>
    </w:p>
    <w:p w:rsidR="003005BC" w:rsidRPr="008D3E3B" w:rsidRDefault="003005BC" w:rsidP="008D3E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5BC" w:rsidRPr="008D3E3B" w:rsidRDefault="003005BC" w:rsidP="008D3E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5BC" w:rsidRPr="008D3E3B" w:rsidRDefault="003005BC" w:rsidP="008D3E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5BC" w:rsidRPr="008D3E3B" w:rsidRDefault="003005BC" w:rsidP="008D3E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Рис. 3. Так держат ложку</w:t>
      </w:r>
    </w:p>
    <w:p w:rsidR="00607F94" w:rsidRPr="008D3E3B" w:rsidRDefault="004F3FCC" w:rsidP="008D3E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30" style="position:absolute;left:0;text-align:left;z-index:251655168;mso-position-horizontal-relative:margin" from="757.7pt,-6.7pt" to="757.7pt,262.6pt" o:allowincell="f" strokeweight="2.65pt">
            <w10:wrap anchorx="margin"/>
          </v:line>
        </w:pict>
      </w:r>
      <w:r>
        <w:rPr>
          <w:noProof/>
        </w:rPr>
        <w:pict>
          <v:line id="_x0000_s1031" style="position:absolute;left:0;text-align:left;z-index:251656192;mso-position-horizontal-relative:margin" from="761.05pt,-6.7pt" to="761.05pt,262.8pt" o:allowincell="f" strokeweight="1.7pt">
            <w10:wrap anchorx="margin"/>
          </v:line>
        </w:pic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Правильно и умело пользоваться предметами сервировки — это в первую очередь использовать их только по назначению.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8D3E3B" w:rsidRPr="008D3E3B">
        <w:rPr>
          <w:rFonts w:ascii="Times New Roman" w:hAnsi="Times New Roman" w:cs="Times New Roman"/>
          <w:sz w:val="28"/>
          <w:szCs w:val="28"/>
        </w:rPr>
        <w:t>всего,</w:t>
      </w:r>
      <w:r w:rsidRPr="008D3E3B">
        <w:rPr>
          <w:rFonts w:ascii="Times New Roman" w:hAnsi="Times New Roman" w:cs="Times New Roman"/>
          <w:sz w:val="28"/>
          <w:szCs w:val="28"/>
        </w:rPr>
        <w:t xml:space="preserve"> нужно запомнить, что все приборы — ножи и ложки, расположенные справа от тарелки, берут и держат во время еды правой рукой, а все те, что расположены слева, — левой рукой.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Десертные приборы, расположенные ручками вправо, берут правой рукой, а ручками влево — левой рукой.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Нож рекомендуется держать так,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чтобы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конец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его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ручки упирался в ладонь правой руки, средний и большой пальцы нужно держать за бока начала ручки, а указательный палец — на верхней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поверхности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начала ручки ножа. Этим пальцем ручку ножа прижимают вниз при отрезании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нужного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куска.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Остальные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пальцы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должны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быть несколько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согнуты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к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ладони (рис. 1). Вилку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при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пользовании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ею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рекомендуется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держать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в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левой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руке зубцами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вниз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так,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чтобы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конец ее ручки слегка упирался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в ладонь. Большим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и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средним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пальцами нужно держать вилку за ребро ручки, а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указательный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палец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держать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сверху,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прижимая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ручку вилки вниз. Остальные пальцы нужно слегка согнуть и прижать к ладони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 xml:space="preserve">(рис. </w:t>
      </w:r>
      <w:r w:rsidR="003005BC" w:rsidRPr="008D3E3B">
        <w:rPr>
          <w:rFonts w:ascii="Times New Roman" w:hAnsi="Times New Roman" w:cs="Times New Roman"/>
          <w:sz w:val="28"/>
          <w:szCs w:val="28"/>
        </w:rPr>
        <w:t>2</w:t>
      </w:r>
      <w:r w:rsidRPr="008D3E3B">
        <w:rPr>
          <w:rFonts w:ascii="Times New Roman" w:hAnsi="Times New Roman" w:cs="Times New Roman"/>
          <w:sz w:val="28"/>
          <w:szCs w:val="28"/>
        </w:rPr>
        <w:t>). Мелкие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куски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пищи, а также некоторые гарниры к мясу или рыбе (картофельное пюре и каши, например) невозможно есть вилкой. В этих случаях ею пользуются как ложкой: переворачивают ее зубцами вверх так, чтобы плоская часть начала ручки вилки лежала на среднем пальце, слегка упираясь концом ручки в основание указательного пальца, указательным пальцем нужно придерживать вилку со своей стороны, а большим — сверху. Остальные пальцы рекомендуется слегка прижать к ладони.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Пищу в этих случаях</w:t>
      </w:r>
      <w:r w:rsid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подхватывают на вилку, помогая кончиком лезвия ножа.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Ложку следует держать в правой руке так, чтобы конец ручки ложки лежал на основании указательного пальца, а начало ручки ложки — на среднем пальце. Большим пальцем при этом нужно слегка прижать ручку</w:t>
      </w:r>
      <w:r w:rsidR="003005BC" w:rsidRPr="008D3E3B">
        <w:rPr>
          <w:rFonts w:ascii="Times New Roman" w:hAnsi="Times New Roman" w:cs="Times New Roman"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 xml:space="preserve">сверху к среднему пальцу, а указательным — поддерживать ее сбоку (рис. </w:t>
      </w:r>
      <w:r w:rsidR="003005BC" w:rsidRPr="008D3E3B">
        <w:rPr>
          <w:rFonts w:ascii="Times New Roman" w:hAnsi="Times New Roman" w:cs="Times New Roman"/>
          <w:sz w:val="28"/>
          <w:szCs w:val="28"/>
        </w:rPr>
        <w:t>3</w:t>
      </w:r>
      <w:r w:rsidRPr="008D3E3B">
        <w:rPr>
          <w:rFonts w:ascii="Times New Roman" w:hAnsi="Times New Roman" w:cs="Times New Roman"/>
          <w:sz w:val="28"/>
          <w:szCs w:val="28"/>
        </w:rPr>
        <w:t>).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Вы прослывете "неудобным и опасным соседом", если будете есть, держа вилку (или нож) не наклонно, а перпендикулярно к тарелке: в таком положении она может соскользнуть и на скатерть полетят капли соуса или жира.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К некоторым блюдам, кусочки от которых легко отделяются вилкой, подают только вилку. В этих случаях ее держат в правой руке.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При правильном обращении с предметами сервировки они предельно облегчат процесс еды, при неумении пользоваться ими все предметы, предназначенные помогать и облегчать прием пищи, становятся обременительными.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bCs/>
          <w:sz w:val="28"/>
          <w:szCs w:val="28"/>
        </w:rPr>
        <w:t>Как правильно пользоваться салфеткой.</w:t>
      </w:r>
      <w:r w:rsidRPr="008D3E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3E3B">
        <w:rPr>
          <w:rFonts w:ascii="Times New Roman" w:hAnsi="Times New Roman" w:cs="Times New Roman"/>
          <w:sz w:val="28"/>
          <w:szCs w:val="28"/>
        </w:rPr>
        <w:t>Садясь за стол и увидев на тарелке перед собой красиво свернутую белоснежную салфетку, некоторые испытывают какую-то робость перед ней. Иногда пытаются даже осторожно отложить ее в сторонку, не зная о том, что салфетка столь же необходима, как нож, вилка, ложка, и так же, как они, призвана помочь человеку во время еды.</w:t>
      </w:r>
    </w:p>
    <w:p w:rsidR="00607F94" w:rsidRPr="008D3E3B" w:rsidRDefault="000008BD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Х</w:t>
      </w:r>
      <w:r w:rsidR="00607F94" w:rsidRPr="008D3E3B">
        <w:rPr>
          <w:rFonts w:ascii="Times New Roman" w:hAnsi="Times New Roman" w:cs="Times New Roman"/>
          <w:sz w:val="28"/>
          <w:szCs w:val="28"/>
        </w:rPr>
        <w:t>орошо отглаженная и умеренно подкрахмаленная белоснежная салфетка, красиво сложенная, несомненно, украшает стол, придает ему вместе с другими предметами сервировки более торжественный вид. Основное же назначение салфетки состоит в том, чтобы предохранить костюм каждого от попадания случайных брызг, капель, крошек. Ею обтирают также пальцы и губы во время и после еды.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Непосредственно перед едой салфетку нужно развернуть, сложить вдвое и положить изгибом к себе на колени.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Закладывать салфетку одним из ее углов или краем за воротник или лацкан пиджака не принято: это и неудобно, и неэстетично.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Пальцы, случайно испачканные во время еды, осторожно вытирают верхней половиной салфетки, не снимая ее с колен.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Для обтирания губ салфетку берут с колен двумя руками, укорачивают путем перевертывания ее концов в ладони и, приложив середину к губам, промокают их о верхнюю половину салфетки. Вытирать губы путем скользящих движений по ним салфеткой некрасиво.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Совершенно недопустимо использовать салфетку вместо носового платка или в качестве полотенца для сильно испачканных рук.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Не полагается, сев за стол, пристально разглядывать приборы и посуду, а затем салфеткой протирать их, если вы вдруг заметили какое-то пятнышко. Этим вы обидите хозяев, усомнившись в их чистоплотности.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По окончании еды салфетку не следует тщательно складывать, пытаясь придать ей прежний вид, а просто аккуратно положить справа от своей тарелки. Не рекомендуется также вешать ее на спинку стула или класть на его сиденье.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Если салфетка случайно упала с колен на пол, не следует огорчаться: попросите дать вам чистую, поскольку пользоваться салфеткой, поднятой с пола, конечно, нельзя.</w:t>
      </w:r>
    </w:p>
    <w:p w:rsidR="009915F9" w:rsidRPr="006D739A" w:rsidRDefault="009915F9" w:rsidP="009915F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6D739A">
        <w:rPr>
          <w:rFonts w:ascii="Times New Roman" w:hAnsi="Times New Roman" w:cs="Times New Roman"/>
          <w:color w:val="FFFFFF"/>
          <w:sz w:val="28"/>
          <w:szCs w:val="28"/>
        </w:rPr>
        <w:t>застольный этикет столовый гость</w:t>
      </w:r>
    </w:p>
    <w:p w:rsidR="000008BD" w:rsidRPr="008D3E3B" w:rsidRDefault="000008BD" w:rsidP="008D3E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4. Застольная беседа</w:t>
      </w:r>
    </w:p>
    <w:p w:rsidR="00607F94" w:rsidRPr="008D3E3B" w:rsidRDefault="004F3FCC" w:rsidP="008D3E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32" style="position:absolute;left:0;text-align:left;z-index:251657216;mso-position-horizontal-relative:margin" from="753.6pt,-13.2pt" to="753.6pt,522.95pt" o:allowincell="f" strokeweight="2.15pt">
            <w10:wrap anchorx="margin"/>
          </v:line>
        </w:pict>
      </w:r>
      <w:r>
        <w:rPr>
          <w:noProof/>
        </w:rPr>
        <w:pict>
          <v:line id="_x0000_s1033" style="position:absolute;left:0;text-align:left;z-index:251658240;mso-position-horizontal-relative:margin" from="756.95pt,-13.2pt" to="756.95pt,522.95pt" o:allowincell="f" strokeweight="2.15pt">
            <w10:wrap anchorx="margin"/>
          </v:line>
        </w:pic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Бесспорно, главным в застолье является еда. Да и само слово "застольничать", по В.И.Далю, значит "сидеть за столом, за обедом, пировать, столовать". Однако редкая трапеза обходится без доброжелательной беседы, которая призвана украсить застолье, сделать его более содержательным, интересным и приятным. Неспешный, задушевный разговор за столом создает особый настрой, сближает всех присутствующих.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Застольная беседа может быть общей, когда в ней принимают участие все присутствующие, или частной, т.е. между соседями или несколькими участниками. Лучше, конечно, не затрагивать в беседах за столом серьезных тем, требующих глубокого и вдумчивого размышления, чтобы не утомлять гостей и не отрывать их надолго от кушаний.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По этикету не рекомендуется начинать беседу при подаче и употреблении горячих блюд, чтобы они не остывали и не теряли при этом своих вкусовых качеств. Как правило, в основном гости беседуют во время подачи и употребления холодных блюд и закусок, а также десерта, чая или кофе.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При этом рекомендуем избегать тем, которые могут испортить аппетит и настроение всем или даже одному из сидящих за столом. Вот эти так называемые запретные темы: о болезнях, методах их лечения и страданиях, которые они доставляют, или замечания о несвежести и плохом качестве одного из поданных блюд. И уж совершенно недопустимы нелестные замечания, насмешки, высказанные вслух, по поводу туалета, макияжа, украшений какой-либо из дам или высмеивание кого-либо из гостей.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Увы, многие любят поговорить за праздничным столом о служебных проблемах. А ведь если бы рабочие наши проблемы обсуждались не за рюмкой вина, а на рабочем месте, на совещаниях или собраниях, то и дела наши, наверное, шли бы лучше. А за столом советуем отключиться от напряжения будней и отдыхать весело и непринужденно.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Нужно стремиться не спорить за столом, а уж если споров избежать не удалось, то хозяину или хозяйке следует тактично перевести разговор на другую тему. Кстати, именно хозяева обычно предлагают темы для застолья, а наметить их можно заранее, предвидя, какие наиболее заинтересуют гостей. Чтобы гости не испытывали чувства неловкости, не стоит рассказывать за столом неприличные анекдоты, а тем более сплетничать.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Неэтично двум подружкам шептаться за общим столом и вообще в обществе. При этом недопустимо поворачиваться к собеседнице всем корпусом, так как к вашему другому соседу вы повернетесь спиной, а это просто неприлично.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Разговор должен вестись вполголоса (но не шепотом), чтобы не мешать другим.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Каждый из собеседников должен помнить, что беседа — это не монолог, а поэтому следует дать возможность высказаться и другим.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Умение выслушивать внимательно и доброжелательно — качество, необходимое любому собеседнику, кстати, довольно редкое. Однако не рекомендуется им злоупотреблять: всякому терпению приходит конец.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Следует также всегда избегать излишней болтливости и очень громких разговоров за столом.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Стало традицией произносить за праздничным столом здравицы. Причем первым это должен сделать хозяин дома, где собрались гости. Он может произнести тост за здоровье своего гостя. Кстати, если хозяин произносит тост в честь какой-нибудь гостьи, то в течение вечера он должен уделить внимание и всем остальным дамам, конечно, если гостей немного.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Гости же, как правило, провозглашают тост только в честь "виновника" торжества. Если был провозглашен тост за хозяина, то нельзя забыть и хозяйку.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Во время произнесения тостов все присутствующие, демонстрируя свое уважение к произносящему тост и к тому, к кому он обращен, прекращают еду и разговоры между собой, положив столовые приборы на борт тарелки, и внимательно слушают говорящего.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На торжественных приемах мужчины выслушивают тосты, как правило, стоя. Женщинам вставать не обязательно.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Если произносящий тост уже с самого начала своего выступления приподнял свой бокал с вином до уровня груди, то и все мужчины встают также с поднятыми бокалами. Если же тостующий начал свой тост, не поднимая бокала, то остальные мужчины выслушивают тост также без бокалов в руках, поднимая их лишь после того, когда тостующий поднимет свой бокал (обычно в конце тоста).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Хозяева стола должны заботливо угощать гостей, но делать это ненавязчиво, а очень тактично.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Убедившись, что гости поели, первыми встают из-за стола хозяева, подавая тем самым пример остальным.</w:t>
      </w:r>
    </w:p>
    <w:p w:rsidR="00607F94" w:rsidRPr="008D3E3B" w:rsidRDefault="00607F94" w:rsidP="008D3E3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Не следует уходить сразу же после ужина, как бы подчеркивая тем самым, что только само застолье и заслуживает внимания.</w:t>
      </w:r>
    </w:p>
    <w:p w:rsidR="00BC7D98" w:rsidRPr="008D3E3B" w:rsidRDefault="00607F94" w:rsidP="008D3E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Прощаясь с хозяевами, гости благодарят их за прекрасно проведенное время и вкусное угощение.</w:t>
      </w:r>
    </w:p>
    <w:p w:rsidR="007E0E29" w:rsidRPr="008D3E3B" w:rsidRDefault="007E0E29" w:rsidP="008D3E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E29" w:rsidRPr="008D3E3B" w:rsidRDefault="007E0E29" w:rsidP="008D3E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br w:type="page"/>
        <w:t>Литература</w:t>
      </w:r>
    </w:p>
    <w:p w:rsidR="007E0E29" w:rsidRPr="008D3E3B" w:rsidRDefault="007E0E29" w:rsidP="008D3E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C47" w:rsidRPr="008D3E3B" w:rsidRDefault="007E0E29" w:rsidP="008D3E3B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3E3B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706C47" w:rsidRPr="008D3E3B">
        <w:rPr>
          <w:rFonts w:ascii="Times New Roman" w:hAnsi="Times New Roman" w:cs="Times New Roman"/>
          <w:sz w:val="28"/>
          <w:szCs w:val="28"/>
        </w:rPr>
        <w:t>В.С. Зусин. Этика и этикет делового общения. Мариуполь, Издательство «Рената», 2002.</w:t>
      </w:r>
    </w:p>
    <w:p w:rsidR="00706C47" w:rsidRPr="008D3E3B" w:rsidRDefault="00706C47" w:rsidP="008D3E3B">
      <w:pPr>
        <w:widowControl/>
        <w:numPr>
          <w:ilvl w:val="0"/>
          <w:numId w:val="4"/>
        </w:numPr>
        <w:tabs>
          <w:tab w:val="clear" w:pos="1069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bCs/>
          <w:iCs/>
          <w:sz w:val="28"/>
          <w:szCs w:val="28"/>
        </w:rPr>
        <w:t>Дунцова К.Г., Станкович Г.П. Этикет за столом. – М.: Экономика, 1990.</w:t>
      </w:r>
    </w:p>
    <w:p w:rsidR="007E0E29" w:rsidRPr="008D3E3B" w:rsidRDefault="007E0E29" w:rsidP="008D3E3B">
      <w:pPr>
        <w:widowControl/>
        <w:numPr>
          <w:ilvl w:val="0"/>
          <w:numId w:val="4"/>
        </w:numPr>
        <w:tabs>
          <w:tab w:val="clear" w:pos="1069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Под редакцией А.А. Крылова. Психология. Учебник. Москва, 1998.</w:t>
      </w:r>
    </w:p>
    <w:p w:rsidR="007E0E29" w:rsidRPr="008D3E3B" w:rsidRDefault="007E0E29" w:rsidP="008D3E3B">
      <w:pPr>
        <w:widowControl/>
        <w:numPr>
          <w:ilvl w:val="0"/>
          <w:numId w:val="4"/>
        </w:numPr>
        <w:tabs>
          <w:tab w:val="clear" w:pos="1069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Под общей редакцией А.В. Петровского. Введение в психологию. Москва, 1997.</w:t>
      </w:r>
    </w:p>
    <w:p w:rsidR="007E0E29" w:rsidRPr="008D3E3B" w:rsidRDefault="007E0E29" w:rsidP="008D3E3B">
      <w:pPr>
        <w:widowControl/>
        <w:numPr>
          <w:ilvl w:val="0"/>
          <w:numId w:val="4"/>
        </w:numPr>
        <w:tabs>
          <w:tab w:val="clear" w:pos="1069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Под редакцией В.Н. Лавриненко. Психология и этика делового общения. Москва, 1997.</w:t>
      </w:r>
    </w:p>
    <w:p w:rsidR="007E0E29" w:rsidRPr="008D3E3B" w:rsidRDefault="007E0E29" w:rsidP="008D3E3B">
      <w:pPr>
        <w:widowControl/>
        <w:numPr>
          <w:ilvl w:val="0"/>
          <w:numId w:val="4"/>
        </w:numPr>
        <w:tabs>
          <w:tab w:val="clear" w:pos="1069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3E3B">
        <w:rPr>
          <w:rFonts w:ascii="Times New Roman" w:hAnsi="Times New Roman" w:cs="Times New Roman"/>
          <w:sz w:val="28"/>
          <w:szCs w:val="28"/>
        </w:rPr>
        <w:t>Карандашев. Основы психологического общения.</w:t>
      </w:r>
    </w:p>
    <w:p w:rsidR="007E0E29" w:rsidRPr="008D3E3B" w:rsidRDefault="007E0E29" w:rsidP="008D3E3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0E29" w:rsidRPr="008D3E3B" w:rsidSect="008D3E3B">
      <w:head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39A" w:rsidRDefault="006D739A" w:rsidP="008D3E3B">
      <w:r>
        <w:separator/>
      </w:r>
    </w:p>
  </w:endnote>
  <w:endnote w:type="continuationSeparator" w:id="0">
    <w:p w:rsidR="006D739A" w:rsidRDefault="006D739A" w:rsidP="008D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39A" w:rsidRDefault="006D739A" w:rsidP="008D3E3B">
      <w:r>
        <w:separator/>
      </w:r>
    </w:p>
  </w:footnote>
  <w:footnote w:type="continuationSeparator" w:id="0">
    <w:p w:rsidR="006D739A" w:rsidRDefault="006D739A" w:rsidP="008D3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E3B" w:rsidRPr="008D3E3B" w:rsidRDefault="008D3E3B" w:rsidP="008D3E3B">
    <w:pPr>
      <w:spacing w:line="360" w:lineRule="auto"/>
      <w:ind w:firstLine="709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C3C23"/>
    <w:multiLevelType w:val="hybridMultilevel"/>
    <w:tmpl w:val="418ADA2A"/>
    <w:lvl w:ilvl="0" w:tplc="646E474E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i/>
      </w:rPr>
    </w:lvl>
    <w:lvl w:ilvl="1" w:tplc="26109BFE">
      <w:start w:val="1"/>
      <w:numFmt w:val="bullet"/>
      <w:lvlText w:val=""/>
      <w:lvlJc w:val="left"/>
      <w:pPr>
        <w:tabs>
          <w:tab w:val="num" w:pos="1521"/>
        </w:tabs>
        <w:ind w:left="1521" w:hanging="375"/>
      </w:pPr>
      <w:rPr>
        <w:rFonts w:ascii="Monotype Sorts" w:eastAsia="Times New Roman" w:hAnsi="Monotype Sort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30043ECC"/>
    <w:multiLevelType w:val="hybridMultilevel"/>
    <w:tmpl w:val="5BDA43B0"/>
    <w:lvl w:ilvl="0" w:tplc="DA7078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67F750B"/>
    <w:multiLevelType w:val="multilevel"/>
    <w:tmpl w:val="418ADA2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i/>
      </w:rPr>
    </w:lvl>
    <w:lvl w:ilvl="1">
      <w:start w:val="1"/>
      <w:numFmt w:val="bullet"/>
      <w:lvlText w:val=""/>
      <w:lvlJc w:val="left"/>
      <w:pPr>
        <w:tabs>
          <w:tab w:val="num" w:pos="1521"/>
        </w:tabs>
        <w:ind w:left="1521" w:hanging="375"/>
      </w:pPr>
      <w:rPr>
        <w:rFonts w:ascii="Monotype Sorts" w:eastAsia="Times New Roman" w:hAnsi="Monotype Sorts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731F436C"/>
    <w:multiLevelType w:val="hybridMultilevel"/>
    <w:tmpl w:val="70EEB36A"/>
    <w:lvl w:ilvl="0" w:tplc="565215D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F94"/>
    <w:rsid w:val="000008BD"/>
    <w:rsid w:val="0005690E"/>
    <w:rsid w:val="0011489D"/>
    <w:rsid w:val="00171FA8"/>
    <w:rsid w:val="00176A74"/>
    <w:rsid w:val="00186F25"/>
    <w:rsid w:val="001C4E28"/>
    <w:rsid w:val="001E18BC"/>
    <w:rsid w:val="002C150F"/>
    <w:rsid w:val="002F1CFF"/>
    <w:rsid w:val="003005BC"/>
    <w:rsid w:val="00337F84"/>
    <w:rsid w:val="003637D2"/>
    <w:rsid w:val="004F343E"/>
    <w:rsid w:val="004F3FCC"/>
    <w:rsid w:val="00503E96"/>
    <w:rsid w:val="005269D3"/>
    <w:rsid w:val="00544A21"/>
    <w:rsid w:val="005B7D9E"/>
    <w:rsid w:val="005F3C84"/>
    <w:rsid w:val="00607F94"/>
    <w:rsid w:val="0061594F"/>
    <w:rsid w:val="0062052D"/>
    <w:rsid w:val="006234B7"/>
    <w:rsid w:val="006C4172"/>
    <w:rsid w:val="006D739A"/>
    <w:rsid w:val="00706C47"/>
    <w:rsid w:val="00723D02"/>
    <w:rsid w:val="00795E22"/>
    <w:rsid w:val="007D14CB"/>
    <w:rsid w:val="007E0E29"/>
    <w:rsid w:val="008D3E3B"/>
    <w:rsid w:val="008E0C04"/>
    <w:rsid w:val="00936AFB"/>
    <w:rsid w:val="00981902"/>
    <w:rsid w:val="009915F9"/>
    <w:rsid w:val="009F022F"/>
    <w:rsid w:val="009F445C"/>
    <w:rsid w:val="00A87ABD"/>
    <w:rsid w:val="00A92B24"/>
    <w:rsid w:val="00B121A1"/>
    <w:rsid w:val="00B377C8"/>
    <w:rsid w:val="00B95201"/>
    <w:rsid w:val="00BC7D98"/>
    <w:rsid w:val="00BF6722"/>
    <w:rsid w:val="00BF68E3"/>
    <w:rsid w:val="00C932C4"/>
    <w:rsid w:val="00CF7F26"/>
    <w:rsid w:val="00DF5FDC"/>
    <w:rsid w:val="00EB0634"/>
    <w:rsid w:val="00EE5A0C"/>
    <w:rsid w:val="00EF3DBE"/>
    <w:rsid w:val="00FB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2AD3425A-C63E-416B-B08A-493DA2CA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3E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D3E3B"/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8D3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D3E3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2390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ВСТРЕЧА ГОСТЕЙ</vt:lpstr>
    </vt:vector>
  </TitlesOfParts>
  <Company>Организация</Company>
  <LinksUpToDate>false</LinksUpToDate>
  <CharactersWithSpaces>15984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ВСТРЕЧА ГОСТЕЙ</dc:title>
  <dc:subject/>
  <dc:creator>Admin</dc:creator>
  <cp:keywords/>
  <dc:description/>
  <cp:lastModifiedBy>admin</cp:lastModifiedBy>
  <cp:revision>2</cp:revision>
  <dcterms:created xsi:type="dcterms:W3CDTF">2014-03-24T14:07:00Z</dcterms:created>
  <dcterms:modified xsi:type="dcterms:W3CDTF">2014-03-24T14:07:00Z</dcterms:modified>
</cp:coreProperties>
</file>