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5B" w:rsidRDefault="006D385B" w:rsidP="00583997">
      <w:pPr>
        <w:pStyle w:val="afd"/>
      </w:pPr>
      <w:bookmarkStart w:id="0" w:name="_Toc535615390"/>
      <w:r w:rsidRPr="00583997">
        <w:t>Содержание</w:t>
      </w:r>
      <w:bookmarkEnd w:id="0"/>
    </w:p>
    <w:p w:rsidR="00E623BD" w:rsidRPr="00583997" w:rsidRDefault="00E623BD" w:rsidP="00583997">
      <w:pPr>
        <w:pStyle w:val="afd"/>
      </w:pPr>
    </w:p>
    <w:p w:rsidR="00E623BD" w:rsidRDefault="00E623BD">
      <w:pPr>
        <w:pStyle w:val="21"/>
        <w:rPr>
          <w:smallCaps w:val="0"/>
          <w:noProof/>
          <w:sz w:val="24"/>
          <w:szCs w:val="24"/>
        </w:rPr>
      </w:pPr>
      <w:r w:rsidRPr="00A81F54">
        <w:rPr>
          <w:rStyle w:val="af3"/>
          <w:noProof/>
        </w:rPr>
        <w:t>Введение</w:t>
      </w:r>
    </w:p>
    <w:p w:rsidR="00E623BD" w:rsidRDefault="00E623BD">
      <w:pPr>
        <w:pStyle w:val="21"/>
        <w:rPr>
          <w:smallCaps w:val="0"/>
          <w:noProof/>
          <w:sz w:val="24"/>
          <w:szCs w:val="24"/>
        </w:rPr>
      </w:pPr>
      <w:r w:rsidRPr="00A81F54">
        <w:rPr>
          <w:rStyle w:val="af3"/>
          <w:noProof/>
        </w:rPr>
        <w:t>1. Календарные планы строительства</w:t>
      </w:r>
    </w:p>
    <w:p w:rsidR="00E623BD" w:rsidRDefault="00E623BD">
      <w:pPr>
        <w:pStyle w:val="21"/>
        <w:rPr>
          <w:smallCaps w:val="0"/>
          <w:noProof/>
          <w:sz w:val="24"/>
          <w:szCs w:val="24"/>
        </w:rPr>
      </w:pPr>
      <w:r w:rsidRPr="00A81F54">
        <w:rPr>
          <w:rStyle w:val="af3"/>
          <w:noProof/>
        </w:rPr>
        <w:t>2. Классификация потерь рабочего времени</w:t>
      </w:r>
    </w:p>
    <w:p w:rsidR="00E623BD" w:rsidRDefault="00E623BD">
      <w:pPr>
        <w:pStyle w:val="21"/>
        <w:rPr>
          <w:smallCaps w:val="0"/>
          <w:noProof/>
          <w:sz w:val="24"/>
          <w:szCs w:val="24"/>
        </w:rPr>
      </w:pPr>
      <w:r w:rsidRPr="00A81F54">
        <w:rPr>
          <w:rStyle w:val="af3"/>
          <w:noProof/>
        </w:rPr>
        <w:t>Заключение</w:t>
      </w:r>
    </w:p>
    <w:p w:rsidR="00E623BD" w:rsidRDefault="00E623BD">
      <w:pPr>
        <w:pStyle w:val="21"/>
        <w:rPr>
          <w:smallCaps w:val="0"/>
          <w:noProof/>
          <w:sz w:val="24"/>
          <w:szCs w:val="24"/>
        </w:rPr>
      </w:pPr>
      <w:r w:rsidRPr="00A81F54">
        <w:rPr>
          <w:rStyle w:val="af3"/>
          <w:noProof/>
        </w:rPr>
        <w:t>Список литературы</w:t>
      </w:r>
    </w:p>
    <w:p w:rsidR="00583997" w:rsidRPr="00583997" w:rsidRDefault="00583997" w:rsidP="00583997"/>
    <w:p w:rsidR="00583997" w:rsidRDefault="006D385B" w:rsidP="00583997">
      <w:pPr>
        <w:pStyle w:val="2"/>
      </w:pPr>
      <w:r w:rsidRPr="00583997">
        <w:br w:type="page"/>
      </w:r>
      <w:bookmarkStart w:id="1" w:name="_Toc236560207"/>
      <w:r w:rsidRPr="00583997">
        <w:t>Введение</w:t>
      </w:r>
      <w:bookmarkEnd w:id="1"/>
    </w:p>
    <w:p w:rsidR="00583997" w:rsidRDefault="00583997" w:rsidP="00583997"/>
    <w:p w:rsidR="00583997" w:rsidRDefault="006D385B" w:rsidP="00583997">
      <w:r w:rsidRPr="00583997">
        <w:t>Решение задачи экономического планирования фирмы следует начинать с формирования портфеля заказов</w:t>
      </w:r>
      <w:r w:rsidR="00583997" w:rsidRPr="00583997">
        <w:t xml:space="preserve">. </w:t>
      </w:r>
      <w:r w:rsidRPr="00583997">
        <w:t>Далее встает вопрос о том, как же принятые к выполнению объемы строительно-монтажных работ будут распределены по временным периодам</w:t>
      </w:r>
      <w:r w:rsidR="00583997" w:rsidRPr="00583997">
        <w:t xml:space="preserve">. </w:t>
      </w:r>
      <w:r w:rsidRPr="00583997">
        <w:t>Вообще говоря, задачу в такой постановке можно и решать одновременно с Формированием портфеля заказов</w:t>
      </w:r>
      <w:r w:rsidR="00583997" w:rsidRPr="00583997">
        <w:t xml:space="preserve">. </w:t>
      </w:r>
      <w:r w:rsidRPr="00583997">
        <w:t>Целесообразность следует оценить по тому, насколько велик портфель заказов</w:t>
      </w:r>
      <w:r w:rsidR="00583997">
        <w:t>.</w:t>
      </w:r>
      <w:r w:rsidR="006C2D42">
        <w:t xml:space="preserve"> </w:t>
      </w:r>
      <w:r w:rsidR="00583997">
        <w:t xml:space="preserve">А. </w:t>
      </w:r>
      <w:r w:rsidRPr="00583997">
        <w:t>методика решения задачи не меняется</w:t>
      </w:r>
      <w:r w:rsidR="00583997" w:rsidRPr="00583997">
        <w:t xml:space="preserve">. </w:t>
      </w:r>
      <w:r w:rsidRPr="00583997">
        <w:t>В качестве экономического критерия принята максимизация прибыли строительной Фирмы</w:t>
      </w:r>
      <w:r w:rsidR="00583997" w:rsidRPr="00583997">
        <w:t xml:space="preserve">. </w:t>
      </w:r>
      <w:r w:rsidRPr="00583997">
        <w:t>Постановка задачи требует предварительного определения годовой производственной программы, сформированной из</w:t>
      </w:r>
      <w:r w:rsidR="00583997">
        <w:t xml:space="preserve"> "</w:t>
      </w:r>
      <w:r w:rsidRPr="00583997">
        <w:t>п</w:t>
      </w:r>
      <w:r w:rsidR="00583997">
        <w:t xml:space="preserve">" </w:t>
      </w:r>
      <w:r w:rsidRPr="00583997">
        <w:t>объектов для каждого объекта определены</w:t>
      </w:r>
      <w:r w:rsidR="00583997" w:rsidRPr="00583997">
        <w:t xml:space="preserve">: </w:t>
      </w:r>
      <w:r w:rsidRPr="00583997">
        <w:t>договорная цена</w:t>
      </w:r>
      <w:r w:rsidR="00583997" w:rsidRPr="00583997">
        <w:t xml:space="preserve">. </w:t>
      </w:r>
      <w:r w:rsidRPr="00583997">
        <w:t>срок окончания строительства</w:t>
      </w:r>
      <w:r w:rsidR="00583997" w:rsidRPr="00583997">
        <w:t xml:space="preserve">. </w:t>
      </w:r>
      <w:r w:rsidRPr="00583997">
        <w:t>трудоемкость работ в чел</w:t>
      </w:r>
      <w:r w:rsidR="00583997" w:rsidRPr="00583997">
        <w:t xml:space="preserve">. </w:t>
      </w:r>
      <w:r w:rsidRPr="00583997">
        <w:t>днях</w:t>
      </w:r>
      <w:r w:rsidR="00583997" w:rsidRPr="00583997">
        <w:t xml:space="preserve">. </w:t>
      </w:r>
      <w:r w:rsidRPr="00583997">
        <w:t>уровень рентабельности</w:t>
      </w:r>
      <w:r w:rsidR="00583997" w:rsidRPr="00583997">
        <w:t xml:space="preserve">. </w:t>
      </w:r>
      <w:r w:rsidRPr="00583997">
        <w:t>Требуется определить задания для строительной Фирмы</w:t>
      </w:r>
      <w:r w:rsidR="00583997" w:rsidRPr="00583997">
        <w:t>.</w:t>
      </w:r>
    </w:p>
    <w:p w:rsidR="00583997" w:rsidRDefault="006D385B" w:rsidP="00583997">
      <w:r w:rsidRPr="00583997">
        <w:t>Рациональное использование рабочего времени зависит от того, как оно планируется, осуществляется учет, организован контроль за его расходованием</w:t>
      </w:r>
      <w:r w:rsidR="00583997" w:rsidRPr="00583997">
        <w:t xml:space="preserve">. </w:t>
      </w:r>
      <w:r w:rsidRPr="00583997">
        <w:t>Традиционные методы работы в этой области, разрозненные формы и каналы учета и отчетности приводили к всеобщей безответственности</w:t>
      </w:r>
      <w:r w:rsidR="00583997" w:rsidRPr="00583997">
        <w:t xml:space="preserve">. </w:t>
      </w:r>
      <w:r w:rsidRPr="00583997">
        <w:t>Никто конкретно не нес ответственности за потери рабочего времени</w:t>
      </w:r>
      <w:r w:rsidR="00583997" w:rsidRPr="00583997">
        <w:t xml:space="preserve">. </w:t>
      </w:r>
      <w:r w:rsidRPr="00583997">
        <w:t>Должностные лица не придавали этому особого значения и часто стремились избежать неприятностей, искажали,</w:t>
      </w:r>
      <w:r w:rsidR="00583997">
        <w:t xml:space="preserve"> "</w:t>
      </w:r>
      <w:r w:rsidRPr="00583997">
        <w:t>приглаживали</w:t>
      </w:r>
      <w:r w:rsidR="00583997">
        <w:t xml:space="preserve">" </w:t>
      </w:r>
      <w:r w:rsidRPr="00583997">
        <w:t>отчетность о потерях рабочего времени</w:t>
      </w:r>
      <w:r w:rsidR="00583997" w:rsidRPr="00583997">
        <w:t xml:space="preserve">. </w:t>
      </w:r>
      <w:r w:rsidRPr="00583997">
        <w:t>При такой системе учета функциональные службы предприятия не могли осуществлять эффективный контроль за использованием рабочего времени</w:t>
      </w:r>
      <w:r w:rsidR="00583997" w:rsidRPr="00583997">
        <w:t>.</w:t>
      </w:r>
    </w:p>
    <w:p w:rsidR="00583997" w:rsidRDefault="006D385B" w:rsidP="00583997">
      <w:r w:rsidRPr="00583997">
        <w:t>Целью работы является рассмотрение календарных планов строительства, классификации потерь рабочего времени</w:t>
      </w:r>
      <w:r w:rsidR="00583997" w:rsidRPr="00583997">
        <w:t>.</w:t>
      </w:r>
    </w:p>
    <w:p w:rsidR="00583997" w:rsidRPr="00583997" w:rsidRDefault="006D385B" w:rsidP="00583997">
      <w:pPr>
        <w:pStyle w:val="2"/>
      </w:pPr>
      <w:r w:rsidRPr="00583997">
        <w:br w:type="page"/>
      </w:r>
      <w:bookmarkStart w:id="2" w:name="_Toc236560208"/>
      <w:r w:rsidRPr="00583997">
        <w:t>1</w:t>
      </w:r>
      <w:r w:rsidR="00583997" w:rsidRPr="00583997">
        <w:t xml:space="preserve">. </w:t>
      </w:r>
      <w:r w:rsidRPr="00583997">
        <w:t>Календарные планы строительства</w:t>
      </w:r>
      <w:bookmarkEnd w:id="2"/>
    </w:p>
    <w:p w:rsidR="00583997" w:rsidRDefault="00583997" w:rsidP="00583997"/>
    <w:p w:rsidR="00583997" w:rsidRDefault="006D385B" w:rsidP="00583997">
      <w:r w:rsidRPr="00583997">
        <w:t>Календарно-плановые расчеты</w:t>
      </w:r>
      <w:r w:rsidR="00583997">
        <w:t xml:space="preserve"> (</w:t>
      </w:r>
      <w:r w:rsidRPr="00583997">
        <w:t>КПР</w:t>
      </w:r>
      <w:r w:rsidR="00583997" w:rsidRPr="00583997">
        <w:t>).</w:t>
      </w:r>
    </w:p>
    <w:p w:rsidR="00583997" w:rsidRDefault="006D385B" w:rsidP="00583997">
      <w:r w:rsidRPr="00583997">
        <w:t>Они включают 3 момента</w:t>
      </w:r>
      <w:r w:rsidR="00583997" w:rsidRPr="00583997">
        <w:t>:</w:t>
      </w:r>
    </w:p>
    <w:p w:rsidR="00583997" w:rsidRDefault="006D385B" w:rsidP="00583997">
      <w:r w:rsidRPr="00583997">
        <w:t>1</w:t>
      </w:r>
      <w:r w:rsidR="00583997" w:rsidRPr="00583997">
        <w:t xml:space="preserve">. </w:t>
      </w:r>
      <w:r w:rsidRPr="00583997">
        <w:t>Разработка цикловых графиков узловой и общей сборки</w:t>
      </w:r>
      <w:r w:rsidR="00583997" w:rsidRPr="00583997">
        <w:t>.</w:t>
      </w:r>
    </w:p>
    <w:p w:rsidR="00583997" w:rsidRDefault="006D385B" w:rsidP="00583997">
      <w:r w:rsidRPr="00583997">
        <w:t>2</w:t>
      </w:r>
      <w:r w:rsidR="00583997" w:rsidRPr="00583997">
        <w:t xml:space="preserve">. </w:t>
      </w:r>
      <w:r w:rsidRPr="00583997">
        <w:t>Определение календарных опережений подачи деталей и покупных комплектующих</w:t>
      </w:r>
      <w:r w:rsidR="00583997" w:rsidRPr="00583997">
        <w:t>.</w:t>
      </w:r>
    </w:p>
    <w:p w:rsidR="00583997" w:rsidRDefault="006D385B" w:rsidP="00583997">
      <w:r w:rsidRPr="00583997">
        <w:t>3</w:t>
      </w:r>
      <w:r w:rsidR="00583997" w:rsidRPr="00583997">
        <w:t xml:space="preserve">. </w:t>
      </w:r>
      <w:r w:rsidRPr="00583997">
        <w:t>Расчет длительности производственного цикла</w:t>
      </w:r>
      <w:r w:rsidR="00583997" w:rsidRPr="00583997">
        <w:t>.</w:t>
      </w:r>
    </w:p>
    <w:p w:rsidR="00583997" w:rsidRDefault="006D385B" w:rsidP="00583997">
      <w:r w:rsidRPr="00583997">
        <w:t>Длительность производственного цикла</w:t>
      </w:r>
      <w:r w:rsidR="00583997">
        <w:t xml:space="preserve"> (</w:t>
      </w:r>
      <w:r w:rsidRPr="00583997">
        <w:t>ПЦ</w:t>
      </w:r>
      <w:r w:rsidR="00583997" w:rsidRPr="00583997">
        <w:t>).</w:t>
      </w:r>
    </w:p>
    <w:p w:rsidR="00D50492" w:rsidRDefault="00D50492" w:rsidP="00583997"/>
    <w:p w:rsidR="00583997" w:rsidRDefault="006D385B" w:rsidP="00583997">
      <w:r w:rsidRPr="00583997">
        <w:t>Тц = Ттехнолог + Тмеж</w:t>
      </w:r>
      <w:r w:rsidR="00583997" w:rsidRPr="00583997">
        <w:t xml:space="preserve">. </w:t>
      </w:r>
      <w:r w:rsidRPr="00583997">
        <w:t>операц</w:t>
      </w:r>
      <w:r w:rsidR="00583997" w:rsidRPr="00583997">
        <w:t>.</w:t>
      </w:r>
      <w:r w:rsidR="00D50492">
        <w:t xml:space="preserve"> </w:t>
      </w:r>
    </w:p>
    <w:p w:rsidR="006D385B" w:rsidRPr="00583997" w:rsidRDefault="006D385B" w:rsidP="00583997">
      <w:r w:rsidRPr="00583997">
        <w:t>Тм</w:t>
      </w:r>
      <w:r w:rsidR="00583997" w:rsidRPr="00583997">
        <w:t xml:space="preserve">. </w:t>
      </w:r>
      <w:r w:rsidRPr="00583997">
        <w:t>о</w:t>
      </w:r>
      <w:r w:rsidR="00583997" w:rsidRPr="00583997">
        <w:t xml:space="preserve">. </w:t>
      </w:r>
      <w:r w:rsidRPr="00583997">
        <w:t>= Тконтроль +Ттранспорт</w:t>
      </w:r>
      <w:r w:rsidR="00583997" w:rsidRPr="00583997">
        <w:t xml:space="preserve"> </w:t>
      </w:r>
      <w:r w:rsidRPr="00583997">
        <w:t>+ Тхранение</w:t>
      </w:r>
    </w:p>
    <w:p w:rsidR="00D50492" w:rsidRDefault="00D50492" w:rsidP="00583997"/>
    <w:p w:rsidR="00583997" w:rsidRDefault="006D385B" w:rsidP="00583997">
      <w:r w:rsidRPr="00583997">
        <w:t>Тм</w:t>
      </w:r>
      <w:r w:rsidR="00583997" w:rsidRPr="00583997">
        <w:t xml:space="preserve">. </w:t>
      </w:r>
      <w:r w:rsidRPr="00583997">
        <w:t>о</w:t>
      </w:r>
      <w:r w:rsidR="00583997" w:rsidRPr="00583997">
        <w:t xml:space="preserve">. </w:t>
      </w:r>
      <w:r w:rsidRPr="00583997">
        <w:t>=70-80% в производственном цикле</w:t>
      </w:r>
      <w:r w:rsidR="00583997" w:rsidRPr="00583997">
        <w:t>.</w:t>
      </w:r>
    </w:p>
    <w:p w:rsidR="00583997" w:rsidRDefault="006D385B" w:rsidP="00583997">
      <w:r w:rsidRPr="00583997">
        <w:t>Т межоперационного перерыва зависит от условий</w:t>
      </w:r>
      <w:r w:rsidR="00583997" w:rsidRPr="00583997">
        <w:t>:</w:t>
      </w:r>
    </w:p>
    <w:p w:rsidR="006D385B" w:rsidRPr="00583997" w:rsidRDefault="006D385B" w:rsidP="00583997">
      <w:r w:rsidRPr="00583997">
        <w:t>1</w:t>
      </w:r>
      <w:r w:rsidR="00583997" w:rsidRPr="00583997">
        <w:t xml:space="preserve">. </w:t>
      </w:r>
      <w:r w:rsidRPr="00583997">
        <w:t>от состава деталей, закрепленных за данным участком,</w:t>
      </w:r>
    </w:p>
    <w:p w:rsidR="006D385B" w:rsidRPr="00583997" w:rsidRDefault="006D385B" w:rsidP="00583997">
      <w:r w:rsidRPr="00583997">
        <w:t>2</w:t>
      </w:r>
      <w:r w:rsidR="00583997" w:rsidRPr="00583997">
        <w:t xml:space="preserve">. </w:t>
      </w:r>
      <w:r w:rsidRPr="00583997">
        <w:t>от уровня специализации,</w:t>
      </w:r>
    </w:p>
    <w:p w:rsidR="006D385B" w:rsidRPr="00583997" w:rsidRDefault="006D385B" w:rsidP="00583997">
      <w:r w:rsidRPr="00583997">
        <w:t>3</w:t>
      </w:r>
      <w:r w:rsidR="00583997" w:rsidRPr="00583997">
        <w:t xml:space="preserve">. </w:t>
      </w:r>
      <w:r w:rsidRPr="00583997">
        <w:t>от числа операций,</w:t>
      </w:r>
    </w:p>
    <w:p w:rsidR="006D385B" w:rsidRPr="00583997" w:rsidRDefault="006D385B" w:rsidP="00583997">
      <w:r w:rsidRPr="00583997">
        <w:t>4</w:t>
      </w:r>
      <w:r w:rsidR="00583997" w:rsidRPr="00583997">
        <w:t xml:space="preserve">. </w:t>
      </w:r>
      <w:r w:rsidRPr="00583997">
        <w:t>от плановой загруженности оборудования,</w:t>
      </w:r>
    </w:p>
    <w:p w:rsidR="006D385B" w:rsidRPr="00583997" w:rsidRDefault="006D385B" w:rsidP="00583997">
      <w:r w:rsidRPr="00583997">
        <w:t>5</w:t>
      </w:r>
      <w:r w:rsidR="00583997" w:rsidRPr="00583997">
        <w:t xml:space="preserve">. </w:t>
      </w:r>
      <w:r w:rsidRPr="00583997">
        <w:t>от сложности работы оборудования,</w:t>
      </w:r>
    </w:p>
    <w:p w:rsidR="00583997" w:rsidRDefault="006D385B" w:rsidP="00583997">
      <w:r w:rsidRPr="00583997">
        <w:t>6</w:t>
      </w:r>
      <w:r w:rsidR="00583997" w:rsidRPr="00583997">
        <w:t xml:space="preserve">. </w:t>
      </w:r>
      <w:r w:rsidRPr="00583997">
        <w:t>от габаритных размеров и веса деталей</w:t>
      </w:r>
      <w:r w:rsidR="00583997" w:rsidRPr="00583997">
        <w:t>.</w:t>
      </w:r>
    </w:p>
    <w:p w:rsidR="00583997" w:rsidRDefault="006D385B" w:rsidP="00583997">
      <w:r w:rsidRPr="00583997">
        <w:t>Специализация</w:t>
      </w:r>
      <w:r w:rsidR="00583997" w:rsidRPr="00583997">
        <w:t xml:space="preserve"> - </w:t>
      </w:r>
      <w:r w:rsidRPr="00583997">
        <w:t>концентрация выполнения работ</w:t>
      </w:r>
      <w:r w:rsidR="00583997" w:rsidRPr="00583997">
        <w:t xml:space="preserve">. </w:t>
      </w:r>
      <w:r w:rsidRPr="00583997">
        <w:t>Это создает экономические предпосылки применения качественно-новой дорогостоящей техники</w:t>
      </w:r>
      <w:r w:rsidR="00583997" w:rsidRPr="00583997">
        <w:t>.</w:t>
      </w:r>
      <w:r w:rsidR="00D50492">
        <w:t xml:space="preserve"> </w:t>
      </w:r>
      <w:r w:rsidRPr="00583997">
        <w:t>Принципы специализации</w:t>
      </w:r>
      <w:r w:rsidR="00583997">
        <w:t>:</w:t>
      </w:r>
      <w:r w:rsidR="00D50492">
        <w:t xml:space="preserve"> </w:t>
      </w:r>
      <w:r w:rsidR="00583997">
        <w:t>1)</w:t>
      </w:r>
      <w:r w:rsidR="00583997" w:rsidRPr="00583997">
        <w:t xml:space="preserve"> </w:t>
      </w:r>
      <w:r w:rsidRPr="00583997">
        <w:t>целевого назначения</w:t>
      </w:r>
      <w:r w:rsidR="00583997" w:rsidRPr="00583997">
        <w:t xml:space="preserve"> - </w:t>
      </w:r>
      <w:r w:rsidRPr="00583997">
        <w:t>обеспечению на выходе законченных частей, 2</w:t>
      </w:r>
      <w:r w:rsidR="00583997" w:rsidRPr="00583997">
        <w:t xml:space="preserve">) </w:t>
      </w:r>
      <w:r w:rsidRPr="00583997">
        <w:t>функционального назначения</w:t>
      </w:r>
      <w:r w:rsidR="00583997">
        <w:t xml:space="preserve"> (</w:t>
      </w:r>
      <w:r w:rsidRPr="00583997">
        <w:t>технологического</w:t>
      </w:r>
      <w:r w:rsidR="00583997" w:rsidRPr="00583997">
        <w:t xml:space="preserve">) - </w:t>
      </w:r>
      <w:r w:rsidRPr="00583997">
        <w:t>единство технологических процессов или работ при незаконченности изделия и их частей</w:t>
      </w:r>
      <w:r w:rsidR="00583997" w:rsidRPr="00583997">
        <w:t>.</w:t>
      </w:r>
    </w:p>
    <w:p w:rsidR="00D50492" w:rsidRDefault="00D50492" w:rsidP="00583997"/>
    <w:p w:rsidR="00583997" w:rsidRDefault="006D385B" w:rsidP="00583997">
      <w:r w:rsidRPr="00583997">
        <w:t>К</w:t>
      </w:r>
      <w:r w:rsidRPr="00583997">
        <w:rPr>
          <w:vertAlign w:val="subscript"/>
        </w:rPr>
        <w:t>з</w:t>
      </w:r>
      <w:r w:rsidR="00583997" w:rsidRPr="00583997">
        <w:rPr>
          <w:vertAlign w:val="subscript"/>
        </w:rPr>
        <w:t xml:space="preserve">. </w:t>
      </w:r>
      <w:r w:rsidRPr="00583997">
        <w:rPr>
          <w:vertAlign w:val="subscript"/>
        </w:rPr>
        <w:t>о</w:t>
      </w:r>
      <w:r w:rsidR="00583997" w:rsidRPr="00583997">
        <w:rPr>
          <w:vertAlign w:val="subscript"/>
        </w:rPr>
        <w:t xml:space="preserve">. </w:t>
      </w:r>
      <w:r w:rsidRPr="00583997">
        <w:t>= N</w:t>
      </w:r>
      <w:r w:rsidRPr="00583997">
        <w:rPr>
          <w:vertAlign w:val="subscript"/>
        </w:rPr>
        <w:t>д</w:t>
      </w:r>
      <w:r w:rsidR="00583997" w:rsidRPr="00583997">
        <w:rPr>
          <w:vertAlign w:val="subscript"/>
        </w:rPr>
        <w:t xml:space="preserve">. </w:t>
      </w:r>
      <w:r w:rsidRPr="00583997">
        <w:rPr>
          <w:vertAlign w:val="subscript"/>
        </w:rPr>
        <w:t>о</w:t>
      </w:r>
      <w:r w:rsidR="00583997" w:rsidRPr="00583997">
        <w:t xml:space="preserve">. </w:t>
      </w:r>
      <w:r w:rsidRPr="00583997">
        <w:t>/ n</w:t>
      </w:r>
      <w:r w:rsidRPr="00583997">
        <w:rPr>
          <w:vertAlign w:val="subscript"/>
        </w:rPr>
        <w:t>об</w:t>
      </w:r>
    </w:p>
    <w:p w:rsidR="00D50492" w:rsidRDefault="00D50492" w:rsidP="00583997"/>
    <w:p w:rsidR="00583997" w:rsidRDefault="006D385B" w:rsidP="00583997">
      <w:r w:rsidRPr="00583997">
        <w:t>Nд</w:t>
      </w:r>
      <w:r w:rsidR="00583997" w:rsidRPr="00583997">
        <w:t xml:space="preserve">. </w:t>
      </w:r>
      <w:r w:rsidRPr="00583997">
        <w:t>о</w:t>
      </w:r>
      <w:r w:rsidR="00583997" w:rsidRPr="00583997">
        <w:t>. -</w:t>
      </w:r>
      <w:r w:rsidR="00583997">
        <w:t xml:space="preserve"> </w:t>
      </w:r>
      <w:r w:rsidRPr="00583997">
        <w:t>общее количество тех</w:t>
      </w:r>
      <w:r w:rsidR="00583997" w:rsidRPr="00583997">
        <w:t xml:space="preserve">. </w:t>
      </w:r>
      <w:r w:rsidRPr="00583997">
        <w:t>дет</w:t>
      </w:r>
      <w:r w:rsidR="00583997" w:rsidRPr="00583997">
        <w:t xml:space="preserve">. </w:t>
      </w:r>
      <w:r w:rsidRPr="00583997">
        <w:t>операций, выполненных на участке в соответствии с производственной программой в течение месяца</w:t>
      </w:r>
      <w:r w:rsidR="00583997" w:rsidRPr="00583997">
        <w:t>.</w:t>
      </w:r>
    </w:p>
    <w:p w:rsidR="00583997" w:rsidRDefault="006D385B" w:rsidP="00583997">
      <w:r w:rsidRPr="00583997">
        <w:t>n</w:t>
      </w:r>
      <w:r w:rsidRPr="00583997">
        <w:rPr>
          <w:vertAlign w:val="subscript"/>
        </w:rPr>
        <w:t>об</w:t>
      </w:r>
      <w:r w:rsidR="00583997" w:rsidRPr="00583997">
        <w:t xml:space="preserve"> - </w:t>
      </w:r>
      <w:r w:rsidRPr="00583997">
        <w:t>расчетное количество оборудования, рабочих мест</w:t>
      </w:r>
      <w:r w:rsidR="00583997" w:rsidRPr="00583997">
        <w:t>.</w:t>
      </w:r>
    </w:p>
    <w:p w:rsidR="006D385B" w:rsidRPr="00583997" w:rsidRDefault="006D385B" w:rsidP="00583997">
      <w:r w:rsidRPr="00583997">
        <w:t>Кз</w:t>
      </w:r>
      <w:r w:rsidR="00583997" w:rsidRPr="00583997">
        <w:t xml:space="preserve">. </w:t>
      </w:r>
      <w:r w:rsidRPr="00583997">
        <w:t>о</w:t>
      </w:r>
      <w:r w:rsidR="00583997" w:rsidRPr="00583997">
        <w:t xml:space="preserve">. </w:t>
      </w:r>
      <w:r w:rsidRPr="00583997">
        <w:t>= 10, может означать как 10 сменяемых операций в течение года на рабочем месте или 120 операций в течение месяца</w:t>
      </w:r>
    </w:p>
    <w:p w:rsidR="00583997" w:rsidRDefault="006D385B" w:rsidP="00583997">
      <w:r w:rsidRPr="00583997">
        <w:t>Для характеристики условий повторяемости существует Кд</w:t>
      </w:r>
      <w:r w:rsidR="00583997" w:rsidRPr="00583997">
        <w:t xml:space="preserve"> - </w:t>
      </w:r>
      <w:r w:rsidRPr="00583997">
        <w:t>средняя трудоемкость на каждом рабочем месте</w:t>
      </w:r>
      <w:r w:rsidR="00583997" w:rsidRPr="00583997">
        <w:t>.</w:t>
      </w:r>
    </w:p>
    <w:p w:rsidR="00D50492" w:rsidRDefault="00D50492" w:rsidP="00583997"/>
    <w:p w:rsidR="006D385B" w:rsidRPr="00583997" w:rsidRDefault="006D385B" w:rsidP="00583997">
      <w:r w:rsidRPr="00583997">
        <w:t>Кд = t</w:t>
      </w:r>
      <w:r w:rsidRPr="00583997">
        <w:rPr>
          <w:vertAlign w:val="subscript"/>
        </w:rPr>
        <w:t>шт</w:t>
      </w:r>
      <w:r w:rsidRPr="00583997">
        <w:t xml:space="preserve"> / n</w:t>
      </w:r>
    </w:p>
    <w:p w:rsidR="00D50492" w:rsidRDefault="00D50492" w:rsidP="00583997"/>
    <w:p w:rsidR="00583997" w:rsidRDefault="006D385B" w:rsidP="00583997">
      <w:r w:rsidRPr="00583997">
        <w:t>Определение календарных опережений</w:t>
      </w:r>
      <w:r w:rsidR="00583997" w:rsidRPr="00583997">
        <w:t xml:space="preserve">. </w:t>
      </w:r>
      <w:r w:rsidRPr="00583997">
        <w:t>Определение календарных опережений и подачи деталей и покупных изделий</w:t>
      </w:r>
      <w:r w:rsidR="00583997" w:rsidRPr="00583997">
        <w:t>.</w:t>
      </w:r>
    </w:p>
    <w:p w:rsidR="00D50492" w:rsidRDefault="00D50492" w:rsidP="00583997"/>
    <w:p w:rsidR="00583997" w:rsidRDefault="006D385B" w:rsidP="00583997">
      <w:r w:rsidRPr="00583997">
        <w:t>Nзап = Nвып +</w:t>
      </w:r>
      <w:r w:rsidR="00583997">
        <w:t xml:space="preserve"> (</w:t>
      </w:r>
      <w:r w:rsidRPr="00583997">
        <w:t>Zц</w:t>
      </w:r>
      <w:r w:rsidR="00583997" w:rsidRPr="00583997">
        <w:t xml:space="preserve">. </w:t>
      </w:r>
      <w:r w:rsidRPr="00583997">
        <w:t>и</w:t>
      </w:r>
      <w:r w:rsidR="00583997" w:rsidRPr="00583997">
        <w:t>. -</w:t>
      </w:r>
      <w:r w:rsidR="00583997">
        <w:t xml:space="preserve"> </w:t>
      </w:r>
      <w:r w:rsidRPr="00583997">
        <w:t>Zц</w:t>
      </w:r>
      <w:r w:rsidR="00583997" w:rsidRPr="00583997">
        <w:t xml:space="preserve">. </w:t>
      </w:r>
      <w:r w:rsidRPr="00583997">
        <w:t>фактич</w:t>
      </w:r>
      <w:r w:rsidR="00583997" w:rsidRPr="00583997">
        <w:t>)</w:t>
      </w:r>
    </w:p>
    <w:p w:rsidR="00D50492" w:rsidRDefault="00D50492" w:rsidP="00583997"/>
    <w:p w:rsidR="006D385B" w:rsidRPr="00583997" w:rsidRDefault="006D385B" w:rsidP="00583997">
      <w:r w:rsidRPr="00583997">
        <w:t>Zц</w:t>
      </w:r>
      <w:r w:rsidR="00583997" w:rsidRPr="00583997">
        <w:t xml:space="preserve">. </w:t>
      </w:r>
      <w:r w:rsidRPr="00583997">
        <w:t>н</w:t>
      </w:r>
      <w:r w:rsidR="00583997" w:rsidRPr="00583997">
        <w:t xml:space="preserve">. </w:t>
      </w:r>
      <w:r w:rsidRPr="00583997">
        <w:t>= N</w:t>
      </w:r>
    </w:p>
    <w:p w:rsidR="00583997" w:rsidRDefault="006D385B" w:rsidP="00583997">
      <w:r w:rsidRPr="00583997">
        <w:t>При составлении месячных программ цехам и участкам помимо Nзап и Nвып устанавливаются и сроки запуска, для чего рассчитываются сроки опережения</w:t>
      </w:r>
      <w:r w:rsidR="00583997" w:rsidRPr="00583997">
        <w:t>.</w:t>
      </w:r>
    </w:p>
    <w:p w:rsidR="00583997" w:rsidRDefault="006D385B" w:rsidP="00583997">
      <w:r w:rsidRPr="00583997">
        <w:t>Календарное опережение запуска изделий в 1</w:t>
      </w:r>
      <w:r w:rsidR="00583997" w:rsidRPr="00583997">
        <w:t xml:space="preserve"> - </w:t>
      </w:r>
      <w:r w:rsidRPr="00583997">
        <w:t>м цехе по отношению к последнему определяется как сумма длительностей производственных циклов партии и резервных страховых времен во всех цехах</w:t>
      </w:r>
      <w:r w:rsidR="00583997" w:rsidRPr="00583997">
        <w:t>.</w:t>
      </w:r>
    </w:p>
    <w:p w:rsidR="00D50492" w:rsidRDefault="00D50492" w:rsidP="00583997"/>
    <w:p w:rsidR="00583997" w:rsidRDefault="006D385B" w:rsidP="00583997">
      <w:r w:rsidRPr="00583997">
        <w:t>Тзап</w:t>
      </w:r>
      <w:r w:rsidR="00583997" w:rsidRPr="00583997">
        <w:t xml:space="preserve">. </w:t>
      </w:r>
      <w:r w:rsidRPr="00583997">
        <w:t>заг</w:t>
      </w:r>
      <w:r w:rsidR="00583997" w:rsidRPr="00583997">
        <w:t xml:space="preserve">. </w:t>
      </w:r>
      <w:r w:rsidRPr="00583997">
        <w:t>=</w:t>
      </w:r>
      <w:r w:rsidR="00583997">
        <w:t xml:space="preserve"> (</w:t>
      </w:r>
      <w:r w:rsidRPr="00583997">
        <w:t>Тзаг</w:t>
      </w:r>
      <w:r w:rsidR="00583997" w:rsidRPr="00583997">
        <w:t xml:space="preserve">. </w:t>
      </w:r>
      <w:r w:rsidRPr="00583997">
        <w:t>+ Тобраб</w:t>
      </w:r>
      <w:r w:rsidR="00583997" w:rsidRPr="00583997">
        <w:t xml:space="preserve">. </w:t>
      </w:r>
      <w:r w:rsidRPr="00583997">
        <w:t>+ Тсбороч</w:t>
      </w:r>
      <w:r w:rsidR="00583997" w:rsidRPr="00583997">
        <w:t xml:space="preserve">) </w:t>
      </w:r>
      <w:r w:rsidRPr="00583997">
        <w:t>+Трез</w:t>
      </w:r>
      <w:r w:rsidR="00583997" w:rsidRPr="00583997">
        <w:t xml:space="preserve">. </w:t>
      </w:r>
      <w:r w:rsidRPr="00583997">
        <w:t>заг</w:t>
      </w:r>
      <w:r w:rsidR="00583997" w:rsidRPr="00583997">
        <w:t xml:space="preserve">. </w:t>
      </w:r>
      <w:r w:rsidRPr="00583997">
        <w:t>+Трез</w:t>
      </w:r>
      <w:r w:rsidR="00583997" w:rsidRPr="00583997">
        <w:t xml:space="preserve">. </w:t>
      </w:r>
      <w:r w:rsidRPr="00583997">
        <w:t>обр</w:t>
      </w:r>
      <w:r w:rsidR="00583997" w:rsidRPr="00583997">
        <w:t>.</w:t>
      </w:r>
    </w:p>
    <w:p w:rsidR="00583997" w:rsidRDefault="006D385B" w:rsidP="00583997">
      <w:r w:rsidRPr="00583997">
        <w:sym w:font="Symbol" w:char="F074"/>
      </w:r>
      <w:r w:rsidRPr="00583997">
        <w:t>вып</w:t>
      </w:r>
      <w:r w:rsidR="00583997" w:rsidRPr="00583997">
        <w:t xml:space="preserve">. </w:t>
      </w:r>
      <w:r w:rsidRPr="00583997">
        <w:t>заг</w:t>
      </w:r>
      <w:r w:rsidR="00583997" w:rsidRPr="00583997">
        <w:t xml:space="preserve">. </w:t>
      </w:r>
      <w:r w:rsidRPr="00583997">
        <w:t>=</w:t>
      </w:r>
      <w:r w:rsidR="00583997">
        <w:t xml:space="preserve"> (</w:t>
      </w:r>
      <w:r w:rsidRPr="00583997">
        <w:t>Тобр+Тсбор</w:t>
      </w:r>
      <w:r w:rsidR="00583997" w:rsidRPr="00583997">
        <w:t xml:space="preserve">) </w:t>
      </w:r>
      <w:r w:rsidRPr="00583997">
        <w:t>+Трез</w:t>
      </w:r>
      <w:r w:rsidR="00583997" w:rsidRPr="00583997">
        <w:t xml:space="preserve">. </w:t>
      </w:r>
      <w:r w:rsidRPr="00583997">
        <w:t>заг</w:t>
      </w:r>
      <w:r w:rsidR="00583997" w:rsidRPr="00583997">
        <w:t xml:space="preserve">. </w:t>
      </w:r>
      <w:r w:rsidRPr="00583997">
        <w:t>+Трез</w:t>
      </w:r>
      <w:r w:rsidR="00583997" w:rsidRPr="00583997">
        <w:t xml:space="preserve">. </w:t>
      </w:r>
      <w:r w:rsidRPr="00583997">
        <w:t>обраб</w:t>
      </w:r>
      <w:r w:rsidR="00583997" w:rsidRPr="00583997">
        <w:t>.</w:t>
      </w:r>
    </w:p>
    <w:p w:rsidR="00583997" w:rsidRDefault="006D385B" w:rsidP="00583997">
      <w:r w:rsidRPr="00583997">
        <w:t>Zопереж</w:t>
      </w:r>
      <w:r w:rsidR="00583997" w:rsidRPr="00583997">
        <w:t xml:space="preserve">. </w:t>
      </w:r>
      <w:r w:rsidRPr="00583997">
        <w:t>= Анатур</w:t>
      </w:r>
      <w:r w:rsidR="00583997" w:rsidRPr="00583997">
        <w:t xml:space="preserve">. </w:t>
      </w:r>
      <w:r w:rsidRPr="00583997">
        <w:t>= Nдн</w:t>
      </w:r>
      <w:r w:rsidR="00583997" w:rsidRPr="00583997">
        <w:t xml:space="preserve">. </w:t>
      </w:r>
      <w:r w:rsidRPr="00583997">
        <w:sym w:font="Symbol" w:char="F074"/>
      </w:r>
      <w:r w:rsidRPr="00583997">
        <w:t>в</w:t>
      </w:r>
      <w:r w:rsidR="00583997" w:rsidRPr="00583997">
        <w:t>.</w:t>
      </w:r>
    </w:p>
    <w:p w:rsidR="00D50492" w:rsidRDefault="00D50492" w:rsidP="00583997"/>
    <w:p w:rsidR="00583997" w:rsidRDefault="006D385B" w:rsidP="00583997">
      <w:r w:rsidRPr="00583997">
        <w:t>Сводный график выполнения заказов</w:t>
      </w:r>
      <w:r w:rsidR="00583997" w:rsidRPr="00583997">
        <w:t>:</w:t>
      </w:r>
    </w:p>
    <w:p w:rsidR="00583997" w:rsidRDefault="006D385B" w:rsidP="00583997">
      <w:r w:rsidRPr="00583997">
        <w:t>1</w:t>
      </w:r>
      <w:r w:rsidR="00583997" w:rsidRPr="00583997">
        <w:t xml:space="preserve">. </w:t>
      </w:r>
      <w:r w:rsidRPr="00583997">
        <w:t>обеспечивает увязку технических и вспомогательных служб</w:t>
      </w:r>
      <w:r w:rsidR="00583997" w:rsidRPr="00583997">
        <w:t>.</w:t>
      </w:r>
    </w:p>
    <w:p w:rsidR="00583997" w:rsidRDefault="006D385B" w:rsidP="00583997">
      <w:r w:rsidRPr="00583997">
        <w:t>2</w:t>
      </w:r>
      <w:r w:rsidR="00583997" w:rsidRPr="00583997">
        <w:t xml:space="preserve">. </w:t>
      </w:r>
      <w:r w:rsidRPr="00583997">
        <w:t>предусматривает укрупненные проверочные расчеты загрузки производственных площадей и оборудования</w:t>
      </w:r>
      <w:r w:rsidR="00583997" w:rsidRPr="00583997">
        <w:t>.</w:t>
      </w:r>
    </w:p>
    <w:p w:rsidR="00583997" w:rsidRDefault="006D385B" w:rsidP="00583997">
      <w:r w:rsidRPr="00583997">
        <w:t>3</w:t>
      </w:r>
      <w:r w:rsidR="00583997" w:rsidRPr="00583997">
        <w:t xml:space="preserve">. </w:t>
      </w:r>
      <w:r w:rsidRPr="00583997">
        <w:t>показывает напряженность сосредоточения работ в одни периоды и недогрузку в другие</w:t>
      </w:r>
      <w:r w:rsidR="00583997" w:rsidRPr="00583997">
        <w:t xml:space="preserve">. </w:t>
      </w:r>
      <w:r w:rsidRPr="00583997">
        <w:t>Резкие колебания не желательны</w:t>
      </w:r>
      <w:r w:rsidR="00583997" w:rsidRPr="00583997">
        <w:t xml:space="preserve">. </w:t>
      </w:r>
      <w:r w:rsidRPr="00583997">
        <w:t>Надо искать равномерное распределение работ путем подборочного размещения</w:t>
      </w:r>
      <w:r w:rsidR="00583997">
        <w:t xml:space="preserve"> // </w:t>
      </w:r>
      <w:r w:rsidRPr="00583997">
        <w:t>-но выполненных заказов</w:t>
      </w:r>
      <w:r w:rsidR="00583997">
        <w:t>.1</w:t>
      </w:r>
      <w:r w:rsidRPr="00583997">
        <w:t>-й путь по перераспределению загрузки</w:t>
      </w:r>
      <w:r w:rsidR="00583997" w:rsidRPr="00583997">
        <w:t xml:space="preserve"> - </w:t>
      </w:r>
      <w:r w:rsidRPr="00583997">
        <w:t>это удлинение Тц путем введения межоперационного складирования либо укорочение Тц</w:t>
      </w:r>
      <w:r w:rsidR="00583997" w:rsidRPr="00583997">
        <w:t>.</w:t>
      </w:r>
    </w:p>
    <w:p w:rsidR="00583997" w:rsidRDefault="006D385B" w:rsidP="00583997">
      <w:r w:rsidRPr="00583997">
        <w:t>Пути развития единичного и мелкосерийного производства</w:t>
      </w:r>
      <w:r w:rsidR="00583997" w:rsidRPr="00583997">
        <w:t>.</w:t>
      </w:r>
    </w:p>
    <w:p w:rsidR="00583997" w:rsidRDefault="006D385B" w:rsidP="00583997">
      <w:r w:rsidRPr="00583997">
        <w:t>а</w:t>
      </w:r>
      <w:r w:rsidR="00583997" w:rsidRPr="00583997">
        <w:t xml:space="preserve">) </w:t>
      </w:r>
      <w:r w:rsidRPr="00583997">
        <w:t>Унификация нормализация деталей</w:t>
      </w:r>
      <w:r w:rsidR="00583997" w:rsidRPr="00583997">
        <w:t xml:space="preserve">. </w:t>
      </w:r>
      <w:r w:rsidRPr="00583997">
        <w:t>Определяется</w:t>
      </w:r>
      <w:r w:rsidR="00583997" w:rsidRPr="00583997">
        <w:t xml:space="preserve"> </w:t>
      </w:r>
      <w:r w:rsidRPr="00583997">
        <w:t>потребность сборки в таких деталях, ее повторяемость</w:t>
      </w:r>
      <w:r w:rsidR="00583997" w:rsidRPr="00583997">
        <w:t xml:space="preserve">. </w:t>
      </w:r>
      <w:r w:rsidRPr="00583997">
        <w:t>Определяется целесообразный размер партии, нормативная трудоемкость партии Тц партии</w:t>
      </w:r>
      <w:r w:rsidR="00583997" w:rsidRPr="00583997">
        <w:t xml:space="preserve">. </w:t>
      </w:r>
      <w:r w:rsidRPr="00583997">
        <w:t>Обязателен расчет необходимого уровня страхового запаса</w:t>
      </w:r>
      <w:r w:rsidR="00583997" w:rsidRPr="00583997">
        <w:t xml:space="preserve">. </w:t>
      </w:r>
      <w:r w:rsidRPr="00583997">
        <w:t>Потребность в унифицированных норм</w:t>
      </w:r>
      <w:r w:rsidR="00583997" w:rsidRPr="00583997">
        <w:t xml:space="preserve">. </w:t>
      </w:r>
      <w:r w:rsidRPr="00583997">
        <w:t>деталях определяют на основе сводной конструкционной спецификации</w:t>
      </w:r>
      <w:r w:rsidR="00583997" w:rsidRPr="00583997">
        <w:t>.</w:t>
      </w:r>
    </w:p>
    <w:p w:rsidR="00583997" w:rsidRDefault="006D385B" w:rsidP="00583997">
      <w:r w:rsidRPr="00583997">
        <w:t>б</w:t>
      </w:r>
      <w:r w:rsidR="00583997" w:rsidRPr="00583997">
        <w:t xml:space="preserve">) </w:t>
      </w:r>
      <w:r w:rsidRPr="00583997">
        <w:t>Групповой запуск в обработку</w:t>
      </w:r>
      <w:r w:rsidR="00583997">
        <w:t xml:space="preserve"> (</w:t>
      </w:r>
      <w:r w:rsidRPr="00583997">
        <w:t>унификация и нормализация технического процесса</w:t>
      </w:r>
      <w:r w:rsidR="00583997" w:rsidRPr="00583997">
        <w:t xml:space="preserve">). </w:t>
      </w:r>
      <w:r w:rsidRPr="00583997">
        <w:t>Детали разных наименований и размеров группируются по конструкционно-технологическому сходству</w:t>
      </w:r>
      <w:r w:rsidR="00583997" w:rsidRPr="00583997">
        <w:t>.</w:t>
      </w:r>
    </w:p>
    <w:p w:rsidR="00583997" w:rsidRDefault="006D385B" w:rsidP="00583997">
      <w:r w:rsidRPr="00583997">
        <w:t>Групповая обработка деталей осуществляется на основе классификации деталей и технологических процессов, а также всей тех</w:t>
      </w:r>
      <w:r w:rsidR="00583997" w:rsidRPr="00583997">
        <w:t xml:space="preserve">. </w:t>
      </w:r>
      <w:r w:rsidRPr="00583997">
        <w:t>оснастки</w:t>
      </w:r>
      <w:r w:rsidR="00583997" w:rsidRPr="00583997">
        <w:t xml:space="preserve">. </w:t>
      </w:r>
      <w:r w:rsidRPr="00583997">
        <w:t>Примером классификационной схемы м</w:t>
      </w:r>
      <w:r w:rsidR="00583997" w:rsidRPr="00583997">
        <w:t xml:space="preserve">. </w:t>
      </w:r>
      <w:r w:rsidRPr="00583997">
        <w:t>служить классификация деталей по геометрическим элементам</w:t>
      </w:r>
      <w:r w:rsidR="00583997">
        <w:t xml:space="preserve"> (</w:t>
      </w:r>
      <w:r w:rsidRPr="00583997">
        <w:t>например</w:t>
      </w:r>
      <w:r w:rsidR="00583997" w:rsidRPr="00583997">
        <w:t xml:space="preserve">: </w:t>
      </w:r>
      <w:r w:rsidRPr="00583997">
        <w:t>цилиндрическая поверхность</w:t>
      </w:r>
      <w:r w:rsidR="00583997" w:rsidRPr="00583997">
        <w:t>).</w:t>
      </w:r>
    </w:p>
    <w:p w:rsidR="00D50492" w:rsidRDefault="00D50492" w:rsidP="00583997"/>
    <w:p w:rsidR="00583997" w:rsidRPr="00583997" w:rsidRDefault="00D50492" w:rsidP="00D50492">
      <w:pPr>
        <w:pStyle w:val="2"/>
      </w:pPr>
      <w:r>
        <w:br w:type="page"/>
      </w:r>
      <w:bookmarkStart w:id="3" w:name="_Toc236560209"/>
      <w:r w:rsidR="006D385B" w:rsidRPr="00583997">
        <w:t>2</w:t>
      </w:r>
      <w:r w:rsidR="00583997" w:rsidRPr="00583997">
        <w:t xml:space="preserve">. </w:t>
      </w:r>
      <w:r w:rsidR="006D385B" w:rsidRPr="00583997">
        <w:t>Классификация потерь рабочего времени</w:t>
      </w:r>
      <w:bookmarkEnd w:id="3"/>
    </w:p>
    <w:p w:rsidR="00D50492" w:rsidRDefault="00D50492" w:rsidP="00583997"/>
    <w:p w:rsidR="00583997" w:rsidRDefault="006D385B" w:rsidP="00583997">
      <w:r w:rsidRPr="00583997">
        <w:t>Рациональное использование рабочего времени зависит от того, как оно планируется, осуществляется учет, организован контроль за его расходованием</w:t>
      </w:r>
      <w:r w:rsidR="00583997" w:rsidRPr="00583997">
        <w:t xml:space="preserve">. </w:t>
      </w:r>
      <w:r w:rsidRPr="00583997">
        <w:t>Традиционные методы работы в этой области, разрозненные формы и каналы учета и отчетности приводили к всеобщей безответственности</w:t>
      </w:r>
      <w:r w:rsidR="00583997" w:rsidRPr="00583997">
        <w:t xml:space="preserve">. </w:t>
      </w:r>
      <w:r w:rsidRPr="00583997">
        <w:t>Никто конкретно не нес ответственности за потери рабочего времени</w:t>
      </w:r>
      <w:r w:rsidR="00583997" w:rsidRPr="00583997">
        <w:t xml:space="preserve">. </w:t>
      </w:r>
      <w:r w:rsidRPr="00583997">
        <w:t>Должностные лица не придавали этому особого значения и часто стремились избежать неприятностей, искажали,</w:t>
      </w:r>
      <w:r w:rsidR="00583997">
        <w:t xml:space="preserve"> "</w:t>
      </w:r>
      <w:r w:rsidRPr="00583997">
        <w:t>приглаживали</w:t>
      </w:r>
      <w:r w:rsidR="00583997">
        <w:t xml:space="preserve">" </w:t>
      </w:r>
      <w:r w:rsidRPr="00583997">
        <w:t>отчетность о потерях рабочего времени</w:t>
      </w:r>
      <w:r w:rsidR="00583997" w:rsidRPr="00583997">
        <w:t xml:space="preserve">. </w:t>
      </w:r>
      <w:r w:rsidRPr="00583997">
        <w:t>При такой системе учета функциональные службы предприятия не могли осуществлять эффективный контроль за использованием рабочего времени</w:t>
      </w:r>
      <w:r w:rsidR="00583997" w:rsidRPr="00583997">
        <w:t>.</w:t>
      </w:r>
    </w:p>
    <w:p w:rsidR="00583997" w:rsidRDefault="006D385B" w:rsidP="00583997">
      <w:r w:rsidRPr="00583997">
        <w:t>Основной показатель</w:t>
      </w:r>
      <w:r w:rsidR="00583997" w:rsidRPr="00583997">
        <w:t xml:space="preserve"> - </w:t>
      </w:r>
      <w:r w:rsidRPr="00583997">
        <w:t>фактические потери рабочего времени в человеко-днях на одного работающего по всем причинам</w:t>
      </w:r>
      <w:r w:rsidR="00583997">
        <w:t xml:space="preserve"> (</w:t>
      </w:r>
      <w:r w:rsidRPr="00583997">
        <w:t>общая заболеваемость, производственный травматизм, профессиональная заболеваемость, простои, прогулы и другие нарушения трудовой дисциплины и правопорядка</w:t>
      </w:r>
      <w:r w:rsidR="00583997" w:rsidRPr="00583997">
        <w:t>).</w:t>
      </w:r>
    </w:p>
    <w:p w:rsidR="00583997" w:rsidRDefault="006D385B" w:rsidP="00583997">
      <w:r w:rsidRPr="00583997">
        <w:t>Поскольку эффективное использование рабочего времени зависит от многих факторов, в том числе и организационно-технических, таких, как организация труда, обслуживание рабочего места, условий труда, в систему показателей вошли также показатели работы подразделений, направленной на сокращение потерь и повышение эффективности использования рабочего времени</w:t>
      </w:r>
      <w:r w:rsidR="00583997" w:rsidRPr="00583997">
        <w:t xml:space="preserve">. </w:t>
      </w:r>
      <w:r w:rsidRPr="00583997">
        <w:t>К ним относятся показатели организационно-технической, медико-оздоровительной, спортивно-массовой работы</w:t>
      </w:r>
      <w:r w:rsidR="00583997">
        <w:t xml:space="preserve"> (</w:t>
      </w:r>
      <w:r w:rsidRPr="00583997">
        <w:t>снижение текучести кадров, медосмотры и прививки, диетпитание, организация и условия труда, техника безопасности</w:t>
      </w:r>
      <w:r w:rsidR="00583997" w:rsidRPr="00583997">
        <w:t xml:space="preserve">). </w:t>
      </w:r>
      <w:r w:rsidRPr="00583997">
        <w:t>Для каждого показателя разработаны поправки и формулы их расчета</w:t>
      </w:r>
      <w:r w:rsidR="00583997" w:rsidRPr="00583997">
        <w:t xml:space="preserve">. </w:t>
      </w:r>
      <w:r w:rsidRPr="00583997">
        <w:t>Сущность поправок заключается в условном снижении или повышении фактических потерь рабочего времени, что необходимо для расчета интегрального показателя, позволяющего сравнивать работу однотипных подразделений по повышению эффективности рабочего времени</w:t>
      </w:r>
      <w:r w:rsidR="00583997" w:rsidRPr="00583997">
        <w:t>.</w:t>
      </w:r>
    </w:p>
    <w:p w:rsidR="00583997" w:rsidRDefault="006D385B" w:rsidP="00583997">
      <w:r w:rsidRPr="00583997">
        <w:t>Поскольку условия работы подразделений различны, то и подходы к оценке эффективности использования рабочего времени должны быть дифференцированными</w:t>
      </w:r>
      <w:r w:rsidR="00583997" w:rsidRPr="00583997">
        <w:t xml:space="preserve">. </w:t>
      </w:r>
      <w:r w:rsidRPr="00583997">
        <w:t>Так, например, нельзя сравнивать условия работы в металлургическом цехе и цехе сборки или в цехе вспомогательного производства и цехе основного производства</w:t>
      </w:r>
      <w:r w:rsidR="00583997" w:rsidRPr="00583997">
        <w:t xml:space="preserve">. </w:t>
      </w:r>
      <w:r w:rsidRPr="00583997">
        <w:t>Поэтому для повышения объективности оценки подразделения разбиты на несколько групп</w:t>
      </w:r>
      <w:r w:rsidR="00583997" w:rsidRPr="00583997">
        <w:t>.</w:t>
      </w:r>
    </w:p>
    <w:p w:rsidR="00583997" w:rsidRDefault="006D385B" w:rsidP="00583997">
      <w:r w:rsidRPr="00583997">
        <w:t>Работа подразделений по использованию рабочего времени оценивается по основным показателям и количественной оценке</w:t>
      </w:r>
      <w:r w:rsidR="00583997" w:rsidRPr="00583997">
        <w:t xml:space="preserve"> - </w:t>
      </w:r>
      <w:r w:rsidRPr="00583997">
        <w:t>расчетному баллу</w:t>
      </w:r>
      <w:r w:rsidR="00583997" w:rsidRPr="00583997">
        <w:t xml:space="preserve">. </w:t>
      </w:r>
      <w:r w:rsidRPr="00583997">
        <w:t>К основным показателям относятся</w:t>
      </w:r>
      <w:r w:rsidR="00583997" w:rsidRPr="00583997">
        <w:t xml:space="preserve">: </w:t>
      </w:r>
      <w:r w:rsidRPr="00583997">
        <w:t>наибольшее снижение потерь рабочего времени</w:t>
      </w:r>
      <w:r w:rsidR="00583997" w:rsidRPr="00583997">
        <w:t xml:space="preserve">; </w:t>
      </w:r>
      <w:r w:rsidRPr="00583997">
        <w:t>отсутствие случаев профессиональной заболеваемости</w:t>
      </w:r>
      <w:r w:rsidR="00583997" w:rsidRPr="00583997">
        <w:t xml:space="preserve">; </w:t>
      </w:r>
      <w:r w:rsidRPr="00583997">
        <w:t>охват медосмотрами и прививками не менее 95% работающих</w:t>
      </w:r>
      <w:r w:rsidR="00583997" w:rsidRPr="00583997">
        <w:t xml:space="preserve">. </w:t>
      </w:r>
      <w:r w:rsidRPr="00583997">
        <w:t>Методика расчета балльной оценки предельно проста</w:t>
      </w:r>
      <w:r w:rsidR="00583997" w:rsidRPr="00583997">
        <w:t xml:space="preserve">: </w:t>
      </w:r>
      <w:r w:rsidRPr="00583997">
        <w:t>величина потерь рабочего времени по всем причинам за квартал, приходящаяся на одного работающего в цехе</w:t>
      </w:r>
      <w:r w:rsidR="00583997">
        <w:t xml:space="preserve"> (</w:t>
      </w:r>
      <w:r w:rsidRPr="00583997">
        <w:t>отделе</w:t>
      </w:r>
      <w:r w:rsidR="00583997" w:rsidRPr="00583997">
        <w:t>),</w:t>
      </w:r>
      <w:r w:rsidRPr="00583997">
        <w:t xml:space="preserve"> составляет основной балл</w:t>
      </w:r>
      <w:r w:rsidR="00583997" w:rsidRPr="00583997">
        <w:t>.</w:t>
      </w:r>
    </w:p>
    <w:p w:rsidR="00583997" w:rsidRDefault="006D385B" w:rsidP="00583997">
      <w:r w:rsidRPr="00583997">
        <w:t>Расчетный балл представляет собой сумму основного балла и поправок к нему</w:t>
      </w:r>
      <w:r w:rsidR="00583997" w:rsidRPr="00583997">
        <w:t xml:space="preserve">. </w:t>
      </w:r>
      <w:r w:rsidRPr="00583997">
        <w:t>В зависимости от работы подразделений по использованию рабочего времени основной балл</w:t>
      </w:r>
      <w:r w:rsidR="00583997">
        <w:t xml:space="preserve"> (</w:t>
      </w:r>
      <w:r w:rsidRPr="00583997">
        <w:t>фактическая величина потерь</w:t>
      </w:r>
      <w:r w:rsidR="00583997" w:rsidRPr="00583997">
        <w:t xml:space="preserve">) </w:t>
      </w:r>
      <w:r w:rsidRPr="00583997">
        <w:t>за счет поправок условно либо уменьшается, либо увеличивается</w:t>
      </w:r>
      <w:r w:rsidR="00583997" w:rsidRPr="00583997">
        <w:t>.</w:t>
      </w:r>
    </w:p>
    <w:p w:rsidR="00583997" w:rsidRDefault="006D385B" w:rsidP="00583997">
      <w:r w:rsidRPr="00583997">
        <w:t>Комиссия предприятия анализирует результаты работы подразделений и готовит материалы для рассмотрения на совместном заседании</w:t>
      </w:r>
      <w:r w:rsidR="00583997" w:rsidRPr="00583997">
        <w:t xml:space="preserve">; </w:t>
      </w:r>
      <w:r w:rsidRPr="00583997">
        <w:t>администрации и профсоюзного комитета</w:t>
      </w:r>
      <w:r w:rsidR="00583997" w:rsidRPr="00583997">
        <w:t xml:space="preserve">. </w:t>
      </w:r>
      <w:r w:rsidRPr="00583997">
        <w:t>Вместе с аналитическими материалами комиссия готовит предложения о стимулировании подразделений за снижение потерь рабочего времени и проект мероприятий по повышению эффективности его использования</w:t>
      </w:r>
      <w:r w:rsidR="00583997" w:rsidRPr="00583997">
        <w:t>.</w:t>
      </w:r>
    </w:p>
    <w:p w:rsidR="00583997" w:rsidRDefault="006D385B" w:rsidP="00583997">
      <w:r w:rsidRPr="00583997">
        <w:t>На ЭВМ производится расчет показателей, ранжировка подразделений по величине интегрированного показателя</w:t>
      </w:r>
      <w:r w:rsidR="00583997" w:rsidRPr="00583997">
        <w:t xml:space="preserve">. </w:t>
      </w:r>
      <w:r w:rsidRPr="00583997">
        <w:t>ЭВМ снимает с рассмотрения вопрос о стимулировании подразделения, не выполнившего основных показателей, а также выдает рекомендацию о присвоении подразделениям классных мест</w:t>
      </w:r>
      <w:r w:rsidR="00583997" w:rsidRPr="00583997">
        <w:t>.</w:t>
      </w:r>
    </w:p>
    <w:p w:rsidR="00583997" w:rsidRDefault="006D385B" w:rsidP="00583997">
      <w:r w:rsidRPr="00583997">
        <w:t>За классные места установлены денежные премии, размеры которых зависят от численности работающих в подразделениях</w:t>
      </w:r>
      <w:r w:rsidR="00583997" w:rsidRPr="00583997">
        <w:t xml:space="preserve">. </w:t>
      </w:r>
      <w:r w:rsidRPr="00583997">
        <w:t>При этом 60% денежной премии используется для поощрения рабочих</w:t>
      </w:r>
      <w:r w:rsidR="00583997" w:rsidRPr="00583997">
        <w:t>.</w:t>
      </w:r>
    </w:p>
    <w:p w:rsidR="00583997" w:rsidRDefault="006D385B" w:rsidP="00583997">
      <w:r w:rsidRPr="00583997">
        <w:t>В масштабе предприятия вся организационная работа проводится центральной комиссией предприятия, а в подразделениях</w:t>
      </w:r>
      <w:r w:rsidR="00583997" w:rsidRPr="00583997">
        <w:t xml:space="preserve"> - </w:t>
      </w:r>
      <w:r w:rsidRPr="00583997">
        <w:t>комиссиями подразделений</w:t>
      </w:r>
      <w:r w:rsidR="00583997" w:rsidRPr="00583997">
        <w:t>.</w:t>
      </w:r>
    </w:p>
    <w:p w:rsidR="00583997" w:rsidRDefault="006D385B" w:rsidP="00583997">
      <w:r w:rsidRPr="00583997">
        <w:t>По каждому вопросу заслушивается объяснение руководителей подразделений, профсоюзных организаций коллективов, допустивших большие потери рабочего времени</w:t>
      </w:r>
      <w:r w:rsidR="00583997" w:rsidRPr="00583997">
        <w:t>.</w:t>
      </w:r>
    </w:p>
    <w:p w:rsidR="00583997" w:rsidRDefault="006D385B" w:rsidP="00583997">
      <w:r w:rsidRPr="00583997">
        <w:t>В следующие два месяца каждого квартала проводятся тематические совещания</w:t>
      </w:r>
      <w:r w:rsidR="00583997" w:rsidRPr="00583997">
        <w:t xml:space="preserve"> - </w:t>
      </w:r>
      <w:r w:rsidRPr="00583997">
        <w:t>рассматривается работа предприятия по проблемам рационального использования рабочего времени</w:t>
      </w:r>
      <w:r w:rsidR="00583997" w:rsidRPr="00583997">
        <w:t>.</w:t>
      </w:r>
    </w:p>
    <w:p w:rsidR="00583997" w:rsidRDefault="006D385B" w:rsidP="00583997">
      <w:r w:rsidRPr="00583997">
        <w:t>Потеря лишь одной минуты рабочего времени в масштабах страны равнозначна потере результатов дневного труда по оценкам разных исследований, от 50 до 100 тыс</w:t>
      </w:r>
      <w:r w:rsidR="00583997" w:rsidRPr="00583997">
        <w:t xml:space="preserve">. </w:t>
      </w:r>
      <w:r w:rsidRPr="00583997">
        <w:t>рабочих</w:t>
      </w:r>
      <w:r w:rsidR="00583997" w:rsidRPr="00583997">
        <w:t xml:space="preserve">. </w:t>
      </w:r>
      <w:r w:rsidRPr="00583997">
        <w:t>Помимо прямых потерь рабочего времени есть еще скрытые</w:t>
      </w:r>
      <w:r w:rsidR="00583997">
        <w:t xml:space="preserve"> (</w:t>
      </w:r>
      <w:r w:rsidRPr="00583997">
        <w:t>нерациональное использование рабочего времени и непроизводительные затраты труда</w:t>
      </w:r>
      <w:r w:rsidR="00583997" w:rsidRPr="00583997">
        <w:t>),</w:t>
      </w:r>
      <w:r w:rsidRPr="00583997">
        <w:t xml:space="preserve"> которые также снижают эффективность его использования</w:t>
      </w:r>
      <w:r w:rsidR="00583997" w:rsidRPr="00583997">
        <w:t xml:space="preserve">. </w:t>
      </w:r>
      <w:r w:rsidRPr="00583997">
        <w:t>В статистической отчетности дополнительные затраты за выполнение не предусмотренных технологическим процессом работ учитываются через сумму доплат сдельщикам в связи с изменением условий труда</w:t>
      </w:r>
      <w:r w:rsidR="00583997" w:rsidRPr="00583997">
        <w:t xml:space="preserve">. </w:t>
      </w:r>
      <w:r w:rsidRPr="00583997">
        <w:t>Если разделить сумму доплат на среднечасовую тарифную ставку рабочих, можно определить потери времени из-за отклонений от нормальных условий труда</w:t>
      </w:r>
      <w:r w:rsidR="00583997" w:rsidRPr="00583997">
        <w:t>.</w:t>
      </w:r>
    </w:p>
    <w:p w:rsidR="00583997" w:rsidRDefault="006D385B" w:rsidP="00583997">
      <w:r w:rsidRPr="00583997">
        <w:t>Основой для решения проблемы эффективного использования рабочего времени является организация точного учета использования и потерь рабочего времени и анализа этих потерь, в результате которого выявляются</w:t>
      </w:r>
      <w:r w:rsidRPr="00583997">
        <w:rPr>
          <w:b/>
          <w:bCs/>
        </w:rPr>
        <w:t xml:space="preserve"> </w:t>
      </w:r>
      <w:r w:rsidRPr="00583997">
        <w:t>пути повышения эффективности использования рабочего времени</w:t>
      </w:r>
      <w:r w:rsidR="00583997" w:rsidRPr="00583997">
        <w:t xml:space="preserve">: </w:t>
      </w:r>
      <w:r w:rsidRPr="00583997">
        <w:t>организация на предприятии объективного полного и оперативного учета рабочего времени с использованием ЭВМ</w:t>
      </w:r>
      <w:r w:rsidR="00583997" w:rsidRPr="00583997">
        <w:t xml:space="preserve">; </w:t>
      </w:r>
      <w:r w:rsidRPr="00583997">
        <w:t>выявление факторов, воздействие на которые будет способствовать полному использованию фонда рабочего времени</w:t>
      </w:r>
      <w:r w:rsidR="00583997" w:rsidRPr="00583997">
        <w:t xml:space="preserve">; </w:t>
      </w:r>
      <w:r w:rsidRPr="00583997">
        <w:t>разработка систем показателей и мероприятий по сокращению потерь рабочего времени</w:t>
      </w:r>
      <w:r w:rsidR="00583997" w:rsidRPr="00583997">
        <w:t xml:space="preserve">; </w:t>
      </w:r>
      <w:r w:rsidRPr="00583997">
        <w:t>организация стимулирования за сокращение потерь рабочего времени</w:t>
      </w:r>
      <w:r w:rsidR="00583997" w:rsidRPr="00583997">
        <w:t xml:space="preserve">. </w:t>
      </w:r>
      <w:r w:rsidRPr="00583997">
        <w:t>Указанные выше проблемы могут быть решены в рамках создания комплексной системы управления рабочим временем, изложению основных концепций которой посвящена эта работа</w:t>
      </w:r>
      <w:r w:rsidR="00583997" w:rsidRPr="00583997">
        <w:t>.</w:t>
      </w:r>
    </w:p>
    <w:p w:rsidR="00583997" w:rsidRDefault="006D385B" w:rsidP="00583997">
      <w:r w:rsidRPr="00583997">
        <w:t xml:space="preserve">Эффективность использования рабочего времени неразрывно связана с научно-техническим прогрессом, обеспечивающим использование высокосложных технических комплексов, радиоэлектроники, гибких автоматизированных систем, роторных линий и других трудосберегающих технологий, применение принципиально новых и традиционных материалов с существенно улучшенными свойствами, создание управляющих устройств, резкое повышение нормативов технических систем и </w:t>
      </w:r>
      <w:r w:rsidR="00583997">
        <w:t>т.д.</w:t>
      </w:r>
    </w:p>
    <w:p w:rsidR="00583997" w:rsidRDefault="006D385B" w:rsidP="00583997">
      <w:r w:rsidRPr="00583997">
        <w:t>Большие возможности эффективного использования рабочего времени связаны с совершенствованием технологии</w:t>
      </w:r>
      <w:r w:rsidR="00583997" w:rsidRPr="00583997">
        <w:t xml:space="preserve">. </w:t>
      </w:r>
      <w:r w:rsidRPr="00583997">
        <w:t>Так, применение точных методов литья снижает трудоемкость по сравнению с механической обработкой металла в 5</w:t>
      </w:r>
      <w:r w:rsidR="00583997" w:rsidRPr="00583997">
        <w:t>-</w:t>
      </w:r>
      <w:r w:rsidRPr="00583997">
        <w:t>6 раз</w:t>
      </w:r>
      <w:r w:rsidR="00583997" w:rsidRPr="00583997">
        <w:t xml:space="preserve">. </w:t>
      </w:r>
      <w:r w:rsidRPr="00583997">
        <w:t>На изготовление одной детали из пластмасс живого труда затрачивается в 5</w:t>
      </w:r>
      <w:r w:rsidR="00583997" w:rsidRPr="00583997">
        <w:t>-</w:t>
      </w:r>
      <w:r w:rsidRPr="00583997">
        <w:t>8 раз меньше, чем на изделие из металла</w:t>
      </w:r>
      <w:r w:rsidR="00583997" w:rsidRPr="00583997">
        <w:t>.</w:t>
      </w:r>
    </w:p>
    <w:p w:rsidR="00583997" w:rsidRDefault="006D385B" w:rsidP="00583997">
      <w:r w:rsidRPr="00583997">
        <w:t>Но совершенствование технологии имеет значение лишь тогда, когда создаются соответствующие организационные условия, трудовая деятельность людей объединена в определенную систему</w:t>
      </w:r>
      <w:r w:rsidR="00583997" w:rsidRPr="00583997">
        <w:t xml:space="preserve">. </w:t>
      </w:r>
      <w:r w:rsidRPr="00583997">
        <w:t>До последнего времени меньше внимания уделялось социально-экономическим факторам, которые также обусловливают рациональное использование рабочего времени</w:t>
      </w:r>
      <w:r w:rsidR="00583997" w:rsidRPr="00583997">
        <w:t xml:space="preserve">. </w:t>
      </w:r>
      <w:r w:rsidRPr="00583997">
        <w:t>Современный уровень развития производства и рост культурно-образовательного и технического уровня работающих не позволяют ограничиваться только материально-техническими и организационными факторами</w:t>
      </w:r>
      <w:r w:rsidR="00583997" w:rsidRPr="00583997">
        <w:t>.</w:t>
      </w:r>
    </w:p>
    <w:p w:rsidR="00583997" w:rsidRDefault="006D385B" w:rsidP="00583997">
      <w:r w:rsidRPr="00583997">
        <w:t>Особенно наглядно социальные последствия проявляются при внедрении новых и высоких технологий, которые в корне изменяют условия труда и организацию производства</w:t>
      </w:r>
      <w:r w:rsidR="00583997" w:rsidRPr="00583997">
        <w:t>.</w:t>
      </w:r>
    </w:p>
    <w:p w:rsidR="00583997" w:rsidRDefault="006D385B" w:rsidP="00583997">
      <w:r w:rsidRPr="00583997">
        <w:t>Рациональное использование рабочего времени зависит от множества факторов, которые можно объединить в четыре группы</w:t>
      </w:r>
      <w:r w:rsidR="00583997" w:rsidRPr="00583997">
        <w:t xml:space="preserve">: </w:t>
      </w:r>
      <w:r w:rsidRPr="00583997">
        <w:t>организационно-технические, экономические, специальные и оздоровительно-профилактические</w:t>
      </w:r>
      <w:r w:rsidR="00583997" w:rsidRPr="00583997">
        <w:t xml:space="preserve">. </w:t>
      </w:r>
      <w:r w:rsidRPr="00583997">
        <w:t>По существу, оздоровительно-профилактические факторы относятся к социальным, однако они выделены в самостоятельную группу из-за своего исключительного влияния на здоровье людей и, как следствие, на потери рабочего времени, достигающие из-за заболеваемости в общей структуре потерь до 90%</w:t>
      </w:r>
      <w:r w:rsidR="00583997" w:rsidRPr="00583997">
        <w:t>.</w:t>
      </w:r>
    </w:p>
    <w:p w:rsidR="00583997" w:rsidRDefault="006D385B" w:rsidP="00583997">
      <w:r w:rsidRPr="00583997">
        <w:t>Механизм действия всех факторов на эффективность использования рабочего времени не одинаков</w:t>
      </w:r>
      <w:r w:rsidR="00583997" w:rsidRPr="00583997">
        <w:t xml:space="preserve">. </w:t>
      </w:r>
      <w:r w:rsidRPr="00583997">
        <w:t>Если факторы, связанные с развитием техники и технологии, организации производства и труда, оказывают непосредственное влияние, то социальные и экономические</w:t>
      </w:r>
      <w:r w:rsidR="00583997" w:rsidRPr="00583997">
        <w:t xml:space="preserve"> - </w:t>
      </w:r>
      <w:r w:rsidRPr="00583997">
        <w:t xml:space="preserve">в основном косвенное, через отношение человека к труду, через его умение, навыки, знания и </w:t>
      </w:r>
      <w:r w:rsidR="00583997">
        <w:t>т.д.</w:t>
      </w:r>
    </w:p>
    <w:p w:rsidR="00583997" w:rsidRDefault="006D385B" w:rsidP="00583997">
      <w:r w:rsidRPr="00583997">
        <w:t>Так, например, рост образовательного уровня не оказывает непосредственного влияния на эффективность использования рабочего времени, но воздействует на человека, формируя и умножая его способности, умение выполнять сложные операции высокого качества с минимальными потерями рабочего времени</w:t>
      </w:r>
      <w:r w:rsidR="00583997" w:rsidRPr="00583997">
        <w:t xml:space="preserve">. </w:t>
      </w:r>
      <w:r w:rsidRPr="00583997">
        <w:t>Кроме того, образование оказывает влияние на духовное развитие человека</w:t>
      </w:r>
      <w:r w:rsidR="00583997" w:rsidRPr="00583997">
        <w:t xml:space="preserve">. </w:t>
      </w:r>
      <w:r w:rsidRPr="00583997">
        <w:t xml:space="preserve">Следовательно, эффективность использования рабочего времени может достигаться за счет не только умелости, но и сокращения потерь, вызываемых нарушениями трудовой и технологической дисциплины, более активного участия в рационализации и изобретательстве, внедрении новой техники и </w:t>
      </w:r>
      <w:r w:rsidR="00583997">
        <w:t>т.д.</w:t>
      </w:r>
      <w:r w:rsidR="00583997" w:rsidRPr="00583997">
        <w:t xml:space="preserve"> </w:t>
      </w:r>
      <w:r w:rsidRPr="00583997">
        <w:t>Все факторы</w:t>
      </w:r>
      <w:r w:rsidR="00583997" w:rsidRPr="00583997">
        <w:t xml:space="preserve">. </w:t>
      </w:r>
      <w:r w:rsidRPr="00583997">
        <w:t>влияющие на эффективное использование рабочего времени, находятся в тесном взаимодействии, потому что производственный процесс, как соединение различных элементов производства, не может происходить нормально, если отсутствует хотя бы один из элементов</w:t>
      </w:r>
      <w:r w:rsidR="00583997" w:rsidRPr="00583997">
        <w:t>.</w:t>
      </w:r>
    </w:p>
    <w:p w:rsidR="00583997" w:rsidRDefault="006D385B" w:rsidP="00583997">
      <w:r w:rsidRPr="00583997">
        <w:t>Для изучения влияния каждого фактора на эффективное использование рабочего времени необходимо привести их в определенную классификацию исходя из специфики действия и способности влияния на затраты рабочего времени</w:t>
      </w:r>
      <w:r w:rsidR="00583997" w:rsidRPr="00583997">
        <w:t>.</w:t>
      </w:r>
    </w:p>
    <w:p w:rsidR="00583997" w:rsidRDefault="006D385B" w:rsidP="00583997">
      <w:r w:rsidRPr="00583997">
        <w:t>Сокращение потерь рабочего времени зависит как от внешних условий, лежащих за пределами влияния предприятия и находящихся в компетенции региона</w:t>
      </w:r>
      <w:r w:rsidR="00583997">
        <w:t xml:space="preserve"> (</w:t>
      </w:r>
      <w:r w:rsidRPr="00583997">
        <w:t>края, города</w:t>
      </w:r>
      <w:r w:rsidR="00583997" w:rsidRPr="00583997">
        <w:t>),</w:t>
      </w:r>
      <w:r w:rsidRPr="00583997">
        <w:t xml:space="preserve"> так и от внутренних, которые зависят от самого предприятия</w:t>
      </w:r>
      <w:r w:rsidR="00583997" w:rsidRPr="00583997">
        <w:t xml:space="preserve">. </w:t>
      </w:r>
      <w:r w:rsidRPr="00583997">
        <w:t>Часть этих условий смыкается на границе уровней региона и предприятия, и решения по</w:t>
      </w:r>
      <w:r w:rsidRPr="00583997">
        <w:rPr>
          <w:b/>
          <w:bCs/>
        </w:rPr>
        <w:t xml:space="preserve"> их</w:t>
      </w:r>
      <w:r w:rsidRPr="00583997">
        <w:t xml:space="preserve"> улучшению зависят от того и другого уровня</w:t>
      </w:r>
      <w:r w:rsidR="00583997" w:rsidRPr="00583997">
        <w:t xml:space="preserve">. </w:t>
      </w:r>
      <w:r w:rsidRPr="00583997">
        <w:t>Система управления рабочим временем главным образом сориентирована на создание условий, находящихся в пределах возможностей предприятия</w:t>
      </w:r>
      <w:r w:rsidR="00583997" w:rsidRPr="00583997">
        <w:t>.</w:t>
      </w:r>
    </w:p>
    <w:p w:rsidR="00583997" w:rsidRDefault="006D385B" w:rsidP="00583997">
      <w:r w:rsidRPr="00583997">
        <w:t>Для выявления влияния факторов на использование рабочего времени целесообразно провести комплексный анализ использования годового фонда рабочего времени</w:t>
      </w:r>
      <w:r w:rsidR="00583997" w:rsidRPr="00583997">
        <w:t xml:space="preserve">. </w:t>
      </w:r>
      <w:r w:rsidRPr="00583997">
        <w:t>Анализ проводится на примере государственного предприятия</w:t>
      </w:r>
      <w:r w:rsidR="00583997">
        <w:t xml:space="preserve"> "</w:t>
      </w:r>
      <w:r w:rsidRPr="00583997">
        <w:t>Красноярский машиностроительный завод</w:t>
      </w:r>
      <w:r w:rsidR="00583997">
        <w:t xml:space="preserve">". </w:t>
      </w:r>
      <w:r w:rsidRPr="00583997">
        <w:t>Вели чина годового фонда рабочего времени одного среднесписочного рабочего зависит от величины и степени использования целодневного я внутрисменного фондов рабочего времени</w:t>
      </w:r>
      <w:r w:rsidR="00583997" w:rsidRPr="00583997">
        <w:t xml:space="preserve">. </w:t>
      </w:r>
      <w:r w:rsidRPr="00583997">
        <w:t>Эти фонды между собой взаимосвязаны как элементы одной системы</w:t>
      </w:r>
      <w:r w:rsidR="00583997" w:rsidRPr="00583997">
        <w:t xml:space="preserve">. </w:t>
      </w:r>
      <w:r w:rsidRPr="00583997">
        <w:t>Любые изменения в использовании целодневного фонда, направленные на улучшение или ухудшение использования рабочего времени, приводят соответственно к улучшению или ухудшению использования внутрисменного фонда рабочего времени и наоборот</w:t>
      </w:r>
      <w:r w:rsidR="00583997" w:rsidRPr="00583997">
        <w:t xml:space="preserve">. </w:t>
      </w:r>
      <w:r w:rsidRPr="00583997">
        <w:t>Например, чрезмерно интенсивное использование внутрисменного фонда рабочего времени без рациональных режимов труда и отдыха может привести к снижению величины целодневного фонда рабочего времени</w:t>
      </w:r>
      <w:r w:rsidR="00583997">
        <w:t xml:space="preserve"> (</w:t>
      </w:r>
      <w:r w:rsidRPr="00583997">
        <w:t>за счет увеличения дней временной нетрудоспособности</w:t>
      </w:r>
      <w:r w:rsidR="00583997" w:rsidRPr="00583997">
        <w:t xml:space="preserve">). </w:t>
      </w:r>
      <w:r w:rsidRPr="00583997">
        <w:t>Поэтому при анализе использования годового фонда рабочего времени учитывать только один фонд рабочего времени нецелесообразно</w:t>
      </w:r>
      <w:r w:rsidR="00583997" w:rsidRPr="00583997">
        <w:t>.</w:t>
      </w:r>
    </w:p>
    <w:p w:rsidR="00583997" w:rsidRDefault="006D385B" w:rsidP="00583997">
      <w:r w:rsidRPr="00583997">
        <w:t>Эффективность использования целодневного фонда рабочего времени рассчитывается по следующей формуле</w:t>
      </w:r>
      <w:r w:rsidR="00583997" w:rsidRPr="00583997">
        <w:t>:</w:t>
      </w:r>
    </w:p>
    <w:p w:rsidR="00D50492" w:rsidRDefault="00D50492" w:rsidP="00583997"/>
    <w:p w:rsidR="006D385B" w:rsidRPr="00583997" w:rsidRDefault="0070571C" w:rsidP="005839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1.5pt">
            <v:imagedata r:id="rId7" o:title=""/>
          </v:shape>
        </w:pict>
      </w:r>
    </w:p>
    <w:p w:rsidR="00D50492" w:rsidRDefault="00D50492" w:rsidP="00583997"/>
    <w:p w:rsidR="00583997" w:rsidRDefault="006D385B" w:rsidP="00583997">
      <w:r w:rsidRPr="00583997">
        <w:t>где Кд</w:t>
      </w:r>
      <w:r w:rsidR="00583997" w:rsidRPr="00583997">
        <w:t xml:space="preserve"> - </w:t>
      </w:r>
      <w:r w:rsidRPr="00583997">
        <w:t>коэффициент использования целодневного фонда рабочего времени</w:t>
      </w:r>
      <w:r w:rsidR="00583997" w:rsidRPr="00583997">
        <w:t>;</w:t>
      </w:r>
    </w:p>
    <w:p w:rsidR="00583997" w:rsidRDefault="006D385B" w:rsidP="00583997">
      <w:r w:rsidRPr="00583997">
        <w:t>Фд</w:t>
      </w:r>
      <w:r w:rsidR="00583997" w:rsidRPr="00583997">
        <w:t xml:space="preserve"> - </w:t>
      </w:r>
      <w:r w:rsidRPr="00583997">
        <w:t>фактически отработанный действительный фонд рабочего времени</w:t>
      </w:r>
      <w:r w:rsidR="00583997" w:rsidRPr="00583997">
        <w:t>;</w:t>
      </w:r>
    </w:p>
    <w:p w:rsidR="00583997" w:rsidRDefault="006D385B" w:rsidP="00583997">
      <w:r w:rsidRPr="00583997">
        <w:t>Фм</w:t>
      </w:r>
      <w:r w:rsidR="00583997" w:rsidRPr="00583997">
        <w:t xml:space="preserve"> - </w:t>
      </w:r>
      <w:r w:rsidRPr="00583997">
        <w:t>максимально возможный фонд рабочего времени</w:t>
      </w:r>
      <w:r w:rsidR="00583997" w:rsidRPr="00583997">
        <w:t>.</w:t>
      </w:r>
    </w:p>
    <w:p w:rsidR="00583997" w:rsidRDefault="006D385B" w:rsidP="00583997">
      <w:r w:rsidRPr="00583997">
        <w:t>Максимально возможный фонд рабочего времени определяется как сумма фактически отработанного действительного фонда рабочего времени Фд, невыходов из-за временной нетрудоспособности П</w:t>
      </w:r>
      <w:r w:rsidR="00583997">
        <w:t xml:space="preserve">", </w:t>
      </w:r>
      <w:r w:rsidRPr="00583997">
        <w:t>невыходов с разрешения администрации П</w:t>
      </w:r>
      <w:r w:rsidR="00583997">
        <w:t xml:space="preserve">" </w:t>
      </w:r>
      <w:r w:rsidRPr="00583997">
        <w:t>прогулов П</w:t>
      </w:r>
      <w:r w:rsidR="00583997">
        <w:t xml:space="preserve">" </w:t>
      </w:r>
      <w:r w:rsidRPr="00583997">
        <w:t>и целодневных простоев Ппр</w:t>
      </w:r>
      <w:r w:rsidR="00583997" w:rsidRPr="00583997">
        <w:t>.</w:t>
      </w:r>
    </w:p>
    <w:p w:rsidR="00583997" w:rsidRDefault="006D385B" w:rsidP="00583997">
      <w:r w:rsidRPr="00583997">
        <w:t>Анализ эффективности использования целодневного фонда рабочего времени позволяет увидеть устойчивую тенденцию роста коэффициента использования целодневного фонда рабочего времени на предприятии</w:t>
      </w:r>
      <w:r w:rsidR="00583997" w:rsidRPr="00583997">
        <w:t>.</w:t>
      </w:r>
    </w:p>
    <w:p w:rsidR="00583997" w:rsidRDefault="006D385B" w:rsidP="00583997">
      <w:r w:rsidRPr="00583997">
        <w:t>Социологические исследования показывают, что из целодневных потерь рабочего времени наибольший удельный вес составляют неявки на работу по временной нетрудоспособности производственных рабочих</w:t>
      </w:r>
      <w:r w:rsidR="00583997" w:rsidRPr="00583997">
        <w:t xml:space="preserve"> - </w:t>
      </w:r>
      <w:r w:rsidRPr="00583997">
        <w:t>женщин в возрасте 25</w:t>
      </w:r>
      <w:r w:rsidR="00583997" w:rsidRPr="00583997">
        <w:t>-</w:t>
      </w:r>
      <w:r w:rsidRPr="00583997">
        <w:t>39 лет со стажем 3</w:t>
      </w:r>
      <w:r w:rsidR="00583997" w:rsidRPr="00583997">
        <w:t>-</w:t>
      </w:r>
      <w:r w:rsidRPr="00583997">
        <w:t>5 лет и от 10 до 15</w:t>
      </w:r>
      <w:r w:rsidR="00583997" w:rsidRPr="00583997">
        <w:t xml:space="preserve">. </w:t>
      </w:r>
      <w:r w:rsidRPr="00583997">
        <w:t>Основная причина</w:t>
      </w:r>
      <w:r w:rsidR="00583997" w:rsidRPr="00583997">
        <w:t xml:space="preserve"> - </w:t>
      </w:r>
      <w:r w:rsidRPr="00583997">
        <w:t>уход за больными детьми</w:t>
      </w:r>
      <w:r w:rsidR="00583997" w:rsidRPr="00583997">
        <w:t xml:space="preserve">. </w:t>
      </w:r>
      <w:r w:rsidRPr="00583997">
        <w:t>Среди прогульщиков около 60% составляют лица в возрасте от 18 до 25 лет, 80% нарушителей трудовой дисциплины имеют стаж работы до 3 лет и почти 2/3 из них уже работали на других предприятиях</w:t>
      </w:r>
      <w:r w:rsidR="00583997" w:rsidRPr="00583997">
        <w:t xml:space="preserve">. </w:t>
      </w:r>
      <w:r w:rsidRPr="00583997">
        <w:t>Для прогульщиков характерен низкий общеобразовательный и культурный уровень</w:t>
      </w:r>
      <w:r w:rsidR="00583997" w:rsidRPr="00583997">
        <w:t xml:space="preserve">. </w:t>
      </w:r>
      <w:r w:rsidRPr="00583997">
        <w:t>Отпуск с разрешения администрации приходится в основном на возраст от 16 до 25 лет</w:t>
      </w:r>
      <w:r w:rsidR="00583997" w:rsidRPr="00583997">
        <w:t>.</w:t>
      </w:r>
    </w:p>
    <w:p w:rsidR="006D385B" w:rsidRPr="00583997" w:rsidRDefault="006D385B" w:rsidP="00583997">
      <w:r w:rsidRPr="00583997">
        <w:t>Эффективность использования внутрисменного фонда рабочего времени рассчитывается по формуле</w:t>
      </w:r>
    </w:p>
    <w:p w:rsidR="00D50492" w:rsidRDefault="00D50492" w:rsidP="00583997"/>
    <w:p w:rsidR="006D385B" w:rsidRPr="00583997" w:rsidRDefault="0070571C" w:rsidP="00583997">
      <w:r>
        <w:pict>
          <v:shape id="_x0000_i1026" type="#_x0000_t75" style="width:77.25pt;height:24pt">
            <v:imagedata r:id="rId8" o:title=""/>
          </v:shape>
        </w:pict>
      </w:r>
    </w:p>
    <w:p w:rsidR="00D50492" w:rsidRDefault="00D50492" w:rsidP="00583997"/>
    <w:p w:rsidR="00583997" w:rsidRDefault="006D385B" w:rsidP="00583997">
      <w:r w:rsidRPr="00583997">
        <w:t>где Тд</w:t>
      </w:r>
      <w:r w:rsidR="00583997" w:rsidRPr="00583997">
        <w:t xml:space="preserve"> - </w:t>
      </w:r>
      <w:r w:rsidRPr="00583997">
        <w:t>номинальная продолжительность рабочего времени</w:t>
      </w:r>
      <w:r w:rsidR="00583997">
        <w:t xml:space="preserve"> (</w:t>
      </w:r>
      <w:r w:rsidRPr="00583997">
        <w:t>смены</w:t>
      </w:r>
      <w:r w:rsidR="00583997" w:rsidRPr="00583997">
        <w:t>),</w:t>
      </w:r>
      <w:r w:rsidRPr="00583997">
        <w:t xml:space="preserve"> мин</w:t>
      </w:r>
      <w:r w:rsidR="00583997">
        <w:t>.;</w:t>
      </w:r>
    </w:p>
    <w:p w:rsidR="00583997" w:rsidRDefault="006D385B" w:rsidP="00583997">
      <w:r w:rsidRPr="00583997">
        <w:t>Тд</w:t>
      </w:r>
      <w:r w:rsidR="00583997" w:rsidRPr="00583997">
        <w:t xml:space="preserve"> - </w:t>
      </w:r>
      <w:r w:rsidRPr="00583997">
        <w:t>время неэффективного использования рабочего времени и потери, мин</w:t>
      </w:r>
      <w:r w:rsidR="00583997" w:rsidRPr="00583997">
        <w:t>.</w:t>
      </w:r>
    </w:p>
    <w:p w:rsidR="00583997" w:rsidRDefault="006D385B" w:rsidP="00583997">
      <w:r w:rsidRPr="00583997">
        <w:t>Наибольший удельный вес внутрисменных потерь составляют потери по организационно-техническим причинам</w:t>
      </w:r>
      <w:r w:rsidR="00583997">
        <w:t xml:space="preserve"> (</w:t>
      </w:r>
      <w:r w:rsidRPr="00583997">
        <w:t xml:space="preserve">отсутствие инструмента, неисправности оборудования, плохая организация ремонта и </w:t>
      </w:r>
      <w:r w:rsidR="00583997">
        <w:t>т.д.)</w:t>
      </w:r>
      <w:r w:rsidR="00583997" w:rsidRPr="00583997">
        <w:t>.</w:t>
      </w:r>
    </w:p>
    <w:p w:rsidR="00583997" w:rsidRDefault="006D385B" w:rsidP="00583997">
      <w:r w:rsidRPr="00583997">
        <w:t>Внутрисменные потери, зависящие от рабочего, в основном характерны для рабочих низкой квалификации в возрасте от 16 до 25 лет со стажем работы до 3 лет</w:t>
      </w:r>
      <w:r w:rsidR="00583997" w:rsidRPr="00583997">
        <w:t>.</w:t>
      </w:r>
    </w:p>
    <w:p w:rsidR="00583997" w:rsidRPr="00583997" w:rsidRDefault="006D385B" w:rsidP="00E623BD">
      <w:pPr>
        <w:pStyle w:val="2"/>
      </w:pPr>
      <w:r w:rsidRPr="00583997">
        <w:br w:type="page"/>
      </w:r>
      <w:bookmarkStart w:id="4" w:name="_Toc236560210"/>
      <w:r w:rsidRPr="00583997">
        <w:t>Заключение</w:t>
      </w:r>
      <w:bookmarkEnd w:id="4"/>
    </w:p>
    <w:p w:rsidR="00E623BD" w:rsidRDefault="00E623BD" w:rsidP="00583997"/>
    <w:p w:rsidR="00583997" w:rsidRDefault="006D385B" w:rsidP="00583997">
      <w:r w:rsidRPr="00583997">
        <w:t>Поскольку эффективное использование рабочего времени зависит от многих факторов, в том числе и организационно-технических, таких, как организация труда, обслуживание рабочего места, условий труда, в систему показателей вошли также показатели работы подразделений, направленной на сокращение потерь и повышение эффективности использования рабочего времени</w:t>
      </w:r>
      <w:r w:rsidR="00583997" w:rsidRPr="00583997">
        <w:t xml:space="preserve">. </w:t>
      </w:r>
      <w:r w:rsidRPr="00583997">
        <w:t>К ним относятся показатели организационно-технической, медико-оздоровительной, спортивно-массовой работы</w:t>
      </w:r>
      <w:r w:rsidR="00583997">
        <w:t xml:space="preserve"> (</w:t>
      </w:r>
      <w:r w:rsidRPr="00583997">
        <w:t>снижение текучести кадров, медосмотры и прививки, диетпитание, организация и условия труда, техника безопасности</w:t>
      </w:r>
      <w:r w:rsidR="00583997" w:rsidRPr="00583997">
        <w:t xml:space="preserve">). </w:t>
      </w:r>
      <w:r w:rsidRPr="00583997">
        <w:t>Для каждого показателя разработаны поправки и формулы их расчета</w:t>
      </w:r>
      <w:r w:rsidR="00583997" w:rsidRPr="00583997">
        <w:t xml:space="preserve">. </w:t>
      </w:r>
      <w:r w:rsidRPr="00583997">
        <w:t>Сущность поправок заключается в условном снижении или повышении фактических потерь рабочего времени, что необходимо для расчета интегрального показателя, позволяющего сравнивать работу однотипных подразделений по повышению эффективности рабочего времени</w:t>
      </w:r>
      <w:r w:rsidR="00583997" w:rsidRPr="00583997">
        <w:t>.</w:t>
      </w:r>
    </w:p>
    <w:p w:rsidR="00583997" w:rsidRDefault="006D385B" w:rsidP="00583997">
      <w:r w:rsidRPr="00583997">
        <w:t>Поскольку условия работы подразделений различны, то и подходы к оценке эффективности использования рабочего времени должны быть дифференцированными</w:t>
      </w:r>
      <w:r w:rsidR="00583997" w:rsidRPr="00583997">
        <w:t xml:space="preserve">. </w:t>
      </w:r>
      <w:r w:rsidRPr="00583997">
        <w:t>Так, например, нельзя сравнивать условия работы в металлургическом цехе и цехе сборки или в цехе вспомогательного производства и цехе основного производства</w:t>
      </w:r>
      <w:r w:rsidR="00583997" w:rsidRPr="00583997">
        <w:t xml:space="preserve">. </w:t>
      </w:r>
      <w:r w:rsidRPr="00583997">
        <w:t>Поэтому для повышения объективности оценки подразделения разбиты на несколько групп</w:t>
      </w:r>
      <w:r w:rsidR="00583997" w:rsidRPr="00583997">
        <w:t>.</w:t>
      </w:r>
    </w:p>
    <w:p w:rsidR="00583997" w:rsidRDefault="006D385B" w:rsidP="00583997">
      <w:r w:rsidRPr="00583997">
        <w:t>Решение задачи экономического планирования фирмы следует начинать с формирования портфеля заказов</w:t>
      </w:r>
      <w:r w:rsidR="00583997" w:rsidRPr="00583997">
        <w:t xml:space="preserve">. </w:t>
      </w:r>
      <w:r w:rsidRPr="00583997">
        <w:t>Далее встает вопрос о том, как же принятые к выполнению объемы строительно-монтажных работ будут распределены по временным периодам</w:t>
      </w:r>
      <w:r w:rsidR="00583997" w:rsidRPr="00583997">
        <w:t>.</w:t>
      </w:r>
    </w:p>
    <w:p w:rsidR="00583997" w:rsidRDefault="006D385B" w:rsidP="00583997">
      <w:r w:rsidRPr="00583997">
        <w:t>В работе рассмотрены такие темы, как</w:t>
      </w:r>
      <w:r w:rsidR="00583997" w:rsidRPr="00583997">
        <w:t xml:space="preserve">: </w:t>
      </w:r>
      <w:r w:rsidRPr="00583997">
        <w:t>календарные планы строительства, классификация потерь рабочего времени</w:t>
      </w:r>
      <w:r w:rsidR="00583997" w:rsidRPr="00583997">
        <w:t>.</w:t>
      </w:r>
    </w:p>
    <w:p w:rsidR="00583997" w:rsidRPr="00583997" w:rsidRDefault="006D385B" w:rsidP="00E623BD">
      <w:pPr>
        <w:pStyle w:val="2"/>
      </w:pPr>
      <w:r w:rsidRPr="00583997">
        <w:br w:type="page"/>
      </w:r>
      <w:bookmarkStart w:id="5" w:name="_Toc236560211"/>
      <w:r w:rsidRPr="00583997">
        <w:t>Список литературы</w:t>
      </w:r>
      <w:bookmarkEnd w:id="5"/>
    </w:p>
    <w:p w:rsidR="00E623BD" w:rsidRDefault="00E623BD" w:rsidP="00583997">
      <w:pPr>
        <w:rPr>
          <w:i/>
          <w:iCs/>
        </w:rPr>
      </w:pPr>
    </w:p>
    <w:p w:rsidR="00583997" w:rsidRPr="006C2D42" w:rsidRDefault="006D385B" w:rsidP="006C2D42">
      <w:pPr>
        <w:pStyle w:val="a1"/>
        <w:tabs>
          <w:tab w:val="left" w:pos="420"/>
        </w:tabs>
      </w:pPr>
      <w:r w:rsidRPr="006C2D42">
        <w:t>Гупалов В</w:t>
      </w:r>
      <w:r w:rsidR="00583997" w:rsidRPr="006C2D42">
        <w:t xml:space="preserve">. </w:t>
      </w:r>
      <w:r w:rsidRPr="006C2D42">
        <w:t>Управление рабочим временем</w:t>
      </w:r>
      <w:r w:rsidR="00583997" w:rsidRPr="006C2D42">
        <w:t xml:space="preserve">. - </w:t>
      </w:r>
      <w:r w:rsidRPr="006C2D42">
        <w:t>Красноярск</w:t>
      </w:r>
      <w:r w:rsidR="00583997" w:rsidRPr="006C2D42">
        <w:t xml:space="preserve">: </w:t>
      </w:r>
      <w:r w:rsidRPr="006C2D42">
        <w:t>Красноярское кн</w:t>
      </w:r>
      <w:r w:rsidR="00583997" w:rsidRPr="006C2D42">
        <w:t xml:space="preserve">. </w:t>
      </w:r>
      <w:r w:rsidRPr="006C2D42">
        <w:t>изд-во, 1993</w:t>
      </w:r>
      <w:r w:rsidR="00583997" w:rsidRPr="006C2D42">
        <w:t>.</w:t>
      </w:r>
    </w:p>
    <w:p w:rsidR="00583997" w:rsidRPr="006C2D42" w:rsidRDefault="006D385B" w:rsidP="006C2D42">
      <w:pPr>
        <w:pStyle w:val="a1"/>
        <w:tabs>
          <w:tab w:val="left" w:pos="420"/>
        </w:tabs>
      </w:pPr>
      <w:r w:rsidRPr="006C2D42">
        <w:t>Еремец С</w:t>
      </w:r>
      <w:r w:rsidR="00583997" w:rsidRPr="006C2D42">
        <w:t xml:space="preserve">.М. </w:t>
      </w:r>
      <w:r w:rsidRPr="006C2D42">
        <w:t>Учет и анализ снижения затрат ручного труда</w:t>
      </w:r>
      <w:r w:rsidR="00583997" w:rsidRPr="006C2D42">
        <w:t xml:space="preserve">. - </w:t>
      </w:r>
      <w:r w:rsidRPr="006C2D42">
        <w:t>М</w:t>
      </w:r>
      <w:r w:rsidR="00583997" w:rsidRPr="006C2D42">
        <w:t xml:space="preserve">.: </w:t>
      </w:r>
      <w:r w:rsidRPr="006C2D42">
        <w:t xml:space="preserve">Финансы и статистика, </w:t>
      </w:r>
      <w:r w:rsidR="0022230D" w:rsidRPr="006C2D42">
        <w:t>2006</w:t>
      </w:r>
      <w:r w:rsidR="00583997" w:rsidRPr="006C2D42">
        <w:t>.</w:t>
      </w:r>
    </w:p>
    <w:p w:rsidR="00583997" w:rsidRPr="006C2D42" w:rsidRDefault="006D385B" w:rsidP="006C2D42">
      <w:pPr>
        <w:pStyle w:val="a1"/>
        <w:tabs>
          <w:tab w:val="left" w:pos="420"/>
        </w:tabs>
      </w:pPr>
      <w:r w:rsidRPr="006C2D42">
        <w:t>Кучерин Н</w:t>
      </w:r>
      <w:r w:rsidR="00583997" w:rsidRPr="006C2D42">
        <w:t xml:space="preserve">.А. </w:t>
      </w:r>
      <w:r w:rsidRPr="006C2D42">
        <w:t>Экономические аспекты заболеваемости и производительности труда</w:t>
      </w:r>
      <w:r w:rsidR="00583997" w:rsidRPr="006C2D42">
        <w:t xml:space="preserve">. - </w:t>
      </w:r>
      <w:r w:rsidRPr="006C2D42">
        <w:t>Л</w:t>
      </w:r>
      <w:r w:rsidR="00583997" w:rsidRPr="006C2D42">
        <w:t xml:space="preserve">.: </w:t>
      </w:r>
      <w:r w:rsidRPr="006C2D42">
        <w:t xml:space="preserve">Медицина, </w:t>
      </w:r>
      <w:r w:rsidR="0022230D" w:rsidRPr="006C2D42">
        <w:t>2006</w:t>
      </w:r>
      <w:r w:rsidR="00583997" w:rsidRPr="006C2D42">
        <w:t>.</w:t>
      </w:r>
    </w:p>
    <w:p w:rsidR="00583997" w:rsidRPr="006C2D42" w:rsidRDefault="006D385B" w:rsidP="006C2D42">
      <w:pPr>
        <w:pStyle w:val="a1"/>
        <w:tabs>
          <w:tab w:val="left" w:pos="420"/>
        </w:tabs>
      </w:pPr>
      <w:r w:rsidRPr="006C2D42">
        <w:t>Липсиц И</w:t>
      </w:r>
      <w:r w:rsidR="00583997" w:rsidRPr="006C2D42">
        <w:t xml:space="preserve">.В. </w:t>
      </w:r>
      <w:r w:rsidRPr="006C2D42">
        <w:t>Бизнес-план</w:t>
      </w:r>
      <w:r w:rsidR="00583997" w:rsidRPr="006C2D42">
        <w:t xml:space="preserve"> - </w:t>
      </w:r>
      <w:r w:rsidRPr="006C2D42">
        <w:t>основа успеха</w:t>
      </w:r>
      <w:r w:rsidR="00583997" w:rsidRPr="006C2D42">
        <w:t xml:space="preserve">: </w:t>
      </w:r>
      <w:r w:rsidRPr="006C2D42">
        <w:t>Практическое пособие</w:t>
      </w:r>
      <w:r w:rsidR="00583997" w:rsidRPr="006C2D42">
        <w:t xml:space="preserve">. - </w:t>
      </w:r>
      <w:r w:rsidRPr="006C2D42">
        <w:t>М</w:t>
      </w:r>
      <w:r w:rsidR="00583997" w:rsidRPr="006C2D42">
        <w:t xml:space="preserve">.: </w:t>
      </w:r>
      <w:r w:rsidRPr="006C2D42">
        <w:t>Дело, 1994</w:t>
      </w:r>
      <w:r w:rsidR="00583997" w:rsidRPr="006C2D42">
        <w:t>.</w:t>
      </w:r>
    </w:p>
    <w:p w:rsidR="00583997" w:rsidRPr="006C2D42" w:rsidRDefault="006D385B" w:rsidP="006C2D42">
      <w:pPr>
        <w:pStyle w:val="a1"/>
        <w:tabs>
          <w:tab w:val="left" w:pos="420"/>
        </w:tabs>
      </w:pPr>
      <w:r w:rsidRPr="006C2D42">
        <w:t>Маккей X</w:t>
      </w:r>
      <w:r w:rsidR="00583997" w:rsidRPr="006C2D42">
        <w:t xml:space="preserve">. </w:t>
      </w:r>
      <w:r w:rsidRPr="006C2D42">
        <w:t>Как уцелеть среди акул</w:t>
      </w:r>
      <w:r w:rsidR="00583997" w:rsidRPr="006C2D42">
        <w:t xml:space="preserve">: </w:t>
      </w:r>
      <w:r w:rsidRPr="006C2D42">
        <w:t>Пер</w:t>
      </w:r>
      <w:r w:rsidR="00583997" w:rsidRPr="006C2D42">
        <w:t xml:space="preserve">. </w:t>
      </w:r>
      <w:r w:rsidRPr="006C2D42">
        <w:t>с англ</w:t>
      </w:r>
      <w:r w:rsidR="00583997" w:rsidRPr="006C2D42">
        <w:t xml:space="preserve"> - </w:t>
      </w:r>
      <w:r w:rsidRPr="006C2D42">
        <w:t>М</w:t>
      </w:r>
      <w:r w:rsidR="00583997" w:rsidRPr="006C2D42">
        <w:t xml:space="preserve">.: </w:t>
      </w:r>
      <w:r w:rsidRPr="006C2D42">
        <w:t>Экономика, 1993</w:t>
      </w:r>
      <w:r w:rsidR="00583997" w:rsidRPr="006C2D42">
        <w:t>.</w:t>
      </w:r>
    </w:p>
    <w:p w:rsidR="00583997" w:rsidRPr="006C2D42" w:rsidRDefault="006D385B" w:rsidP="006C2D42">
      <w:pPr>
        <w:pStyle w:val="a1"/>
        <w:tabs>
          <w:tab w:val="left" w:pos="420"/>
        </w:tabs>
      </w:pPr>
      <w:r w:rsidRPr="006C2D42">
        <w:t>Обэр-Крие Дж</w:t>
      </w:r>
      <w:r w:rsidR="00583997" w:rsidRPr="006C2D42">
        <w:t xml:space="preserve">. </w:t>
      </w:r>
      <w:r w:rsidRPr="006C2D42">
        <w:t>Управление предприятием</w:t>
      </w:r>
      <w:r w:rsidR="00583997" w:rsidRPr="006C2D42">
        <w:t xml:space="preserve">: </w:t>
      </w:r>
      <w:r w:rsidRPr="006C2D42">
        <w:t>Сокр</w:t>
      </w:r>
      <w:r w:rsidR="00583997" w:rsidRPr="006C2D42">
        <w:t xml:space="preserve">. </w:t>
      </w:r>
      <w:r w:rsidRPr="006C2D42">
        <w:t>пер</w:t>
      </w:r>
      <w:r w:rsidR="00583997" w:rsidRPr="006C2D42">
        <w:t xml:space="preserve">. </w:t>
      </w:r>
      <w:r w:rsidRPr="006C2D42">
        <w:t>с франц</w:t>
      </w:r>
      <w:r w:rsidR="00583997" w:rsidRPr="006C2D42">
        <w:t xml:space="preserve">. </w:t>
      </w:r>
      <w:r w:rsidRPr="006C2D42">
        <w:t>/Под ред</w:t>
      </w:r>
      <w:r w:rsidR="00583997" w:rsidRPr="006C2D42">
        <w:t xml:space="preserve">.В.М. </w:t>
      </w:r>
      <w:r w:rsidRPr="006C2D42">
        <w:t>Кузнецова</w:t>
      </w:r>
      <w:r w:rsidR="00583997" w:rsidRPr="006C2D42">
        <w:t xml:space="preserve">. - </w:t>
      </w:r>
      <w:r w:rsidRPr="006C2D42">
        <w:t>М</w:t>
      </w:r>
      <w:r w:rsidR="00583997" w:rsidRPr="006C2D42">
        <w:t xml:space="preserve">.: </w:t>
      </w:r>
      <w:r w:rsidRPr="006C2D42">
        <w:t>Прогресс, 1993</w:t>
      </w:r>
      <w:r w:rsidR="00583997" w:rsidRPr="006C2D42">
        <w:t>.</w:t>
      </w:r>
    </w:p>
    <w:p w:rsidR="00583997" w:rsidRPr="006C2D42" w:rsidRDefault="006D385B" w:rsidP="006C2D42">
      <w:pPr>
        <w:pStyle w:val="a1"/>
        <w:tabs>
          <w:tab w:val="left" w:pos="420"/>
        </w:tabs>
      </w:pPr>
      <w:r w:rsidRPr="006C2D42">
        <w:t>Прилепский Б</w:t>
      </w:r>
      <w:r w:rsidR="00583997" w:rsidRPr="006C2D42">
        <w:t xml:space="preserve">.В. </w:t>
      </w:r>
      <w:r w:rsidRPr="006C2D42">
        <w:t>Управление трудовыми ресурсами в новых условиях хозяйствования</w:t>
      </w:r>
      <w:r w:rsidR="00583997" w:rsidRPr="006C2D42">
        <w:t xml:space="preserve">. - </w:t>
      </w:r>
      <w:r w:rsidRPr="006C2D42">
        <w:t>М</w:t>
      </w:r>
      <w:r w:rsidR="00583997" w:rsidRPr="006C2D42">
        <w:t xml:space="preserve">.: </w:t>
      </w:r>
      <w:r w:rsidRPr="006C2D42">
        <w:t xml:space="preserve">Знание, </w:t>
      </w:r>
      <w:r w:rsidR="0022230D" w:rsidRPr="006C2D42">
        <w:t>2007</w:t>
      </w:r>
      <w:r w:rsidR="00583997" w:rsidRPr="006C2D42">
        <w:t>.</w:t>
      </w:r>
    </w:p>
    <w:p w:rsidR="006D385B" w:rsidRPr="00583997" w:rsidRDefault="006D385B" w:rsidP="00583997">
      <w:bookmarkStart w:id="6" w:name="_GoBack"/>
      <w:bookmarkEnd w:id="6"/>
    </w:p>
    <w:sectPr w:rsidR="006D385B" w:rsidRPr="00583997" w:rsidSect="00583997">
      <w:headerReference w:type="default" r:id="rId9"/>
      <w:footerReference w:type="default" r:id="rId10"/>
      <w:type w:val="continuous"/>
      <w:pgSz w:w="11907" w:h="16840" w:code="9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347" w:rsidRDefault="00060347">
      <w:r>
        <w:separator/>
      </w:r>
    </w:p>
    <w:p w:rsidR="00060347" w:rsidRDefault="00060347"/>
  </w:endnote>
  <w:endnote w:type="continuationSeparator" w:id="0">
    <w:p w:rsidR="00060347" w:rsidRDefault="00060347">
      <w:r>
        <w:continuationSeparator/>
      </w:r>
    </w:p>
    <w:p w:rsidR="00060347" w:rsidRDefault="00060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92" w:rsidRDefault="00D50492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347" w:rsidRDefault="00060347">
      <w:r>
        <w:separator/>
      </w:r>
    </w:p>
    <w:p w:rsidR="00060347" w:rsidRDefault="00060347"/>
  </w:footnote>
  <w:footnote w:type="continuationSeparator" w:id="0">
    <w:p w:rsidR="00060347" w:rsidRDefault="00060347">
      <w:r>
        <w:continuationSeparator/>
      </w:r>
    </w:p>
    <w:p w:rsidR="00060347" w:rsidRDefault="000603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92" w:rsidRDefault="00A81F54" w:rsidP="00583997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50492" w:rsidRDefault="00D50492" w:rsidP="00D50492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35753"/>
    <w:multiLevelType w:val="hybridMultilevel"/>
    <w:tmpl w:val="8C9CBB66"/>
    <w:lvl w:ilvl="0" w:tplc="ABFED7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30D"/>
    <w:rsid w:val="00060347"/>
    <w:rsid w:val="0022230D"/>
    <w:rsid w:val="00381964"/>
    <w:rsid w:val="00386B6A"/>
    <w:rsid w:val="004A49B8"/>
    <w:rsid w:val="00583997"/>
    <w:rsid w:val="006C2D42"/>
    <w:rsid w:val="006D385B"/>
    <w:rsid w:val="0070571C"/>
    <w:rsid w:val="008057B1"/>
    <w:rsid w:val="00813A41"/>
    <w:rsid w:val="00A81F54"/>
    <w:rsid w:val="00B814BD"/>
    <w:rsid w:val="00D50492"/>
    <w:rsid w:val="00E6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8DBA68B-E681-482B-9780-EB20B976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8399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8399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8399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8399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8399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8399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8399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8399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8399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8399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583997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83997"/>
  </w:style>
  <w:style w:type="paragraph" w:styleId="a9">
    <w:name w:val="header"/>
    <w:basedOn w:val="a2"/>
    <w:next w:val="ab"/>
    <w:link w:val="a8"/>
    <w:uiPriority w:val="99"/>
    <w:rsid w:val="0058399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583997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pPr>
      <w:ind w:firstLine="0"/>
      <w:jc w:val="center"/>
    </w:pPr>
  </w:style>
  <w:style w:type="paragraph" w:styleId="11">
    <w:name w:val="toc 1"/>
    <w:basedOn w:val="a2"/>
    <w:next w:val="a2"/>
    <w:autoRedefine/>
    <w:uiPriority w:val="99"/>
    <w:semiHidden/>
    <w:rsid w:val="00583997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583997"/>
    <w:pPr>
      <w:ind w:firstLine="0"/>
      <w:jc w:val="left"/>
    </w:pPr>
  </w:style>
  <w:style w:type="paragraph" w:styleId="21">
    <w:name w:val="toc 2"/>
    <w:basedOn w:val="a2"/>
    <w:next w:val="a2"/>
    <w:autoRedefine/>
    <w:uiPriority w:val="99"/>
    <w:semiHidden/>
    <w:rsid w:val="00583997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footnote text"/>
    <w:basedOn w:val="a2"/>
    <w:link w:val="af0"/>
    <w:autoRedefine/>
    <w:uiPriority w:val="99"/>
    <w:semiHidden/>
    <w:rsid w:val="00583997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styleId="af1">
    <w:name w:val="Body Text Indent"/>
    <w:basedOn w:val="a2"/>
    <w:link w:val="af2"/>
    <w:uiPriority w:val="99"/>
    <w:rsid w:val="0058399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58399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83997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400"/>
    </w:pPr>
  </w:style>
  <w:style w:type="paragraph" w:styleId="71">
    <w:name w:val="toc 7"/>
    <w:basedOn w:val="a2"/>
    <w:next w:val="a2"/>
    <w:autoRedefine/>
    <w:uiPriority w:val="99"/>
    <w:semiHidden/>
    <w:pPr>
      <w:ind w:left="1680"/>
    </w:pPr>
  </w:style>
  <w:style w:type="paragraph" w:styleId="81">
    <w:name w:val="toc 8"/>
    <w:basedOn w:val="a2"/>
    <w:next w:val="a2"/>
    <w:autoRedefine/>
    <w:uiPriority w:val="99"/>
    <w:semiHidden/>
    <w:pPr>
      <w:ind w:left="1960"/>
    </w:pPr>
  </w:style>
  <w:style w:type="paragraph" w:styleId="9">
    <w:name w:val="toc 9"/>
    <w:basedOn w:val="a2"/>
    <w:next w:val="a2"/>
    <w:autoRedefine/>
    <w:uiPriority w:val="99"/>
    <w:semiHidden/>
    <w:pPr>
      <w:ind w:left="2240"/>
    </w:pPr>
  </w:style>
  <w:style w:type="character" w:styleId="af3">
    <w:name w:val="Hyperlink"/>
    <w:uiPriority w:val="99"/>
    <w:rsid w:val="00583997"/>
    <w:rPr>
      <w:color w:val="0000FF"/>
      <w:u w:val="single"/>
    </w:rPr>
  </w:style>
  <w:style w:type="character" w:styleId="af4">
    <w:name w:val="FollowedHyperlink"/>
    <w:uiPriority w:val="99"/>
    <w:rPr>
      <w:color w:val="800080"/>
      <w:u w:val="single"/>
    </w:rPr>
  </w:style>
  <w:style w:type="table" w:styleId="-1">
    <w:name w:val="Table Web 1"/>
    <w:basedOn w:val="a4"/>
    <w:uiPriority w:val="99"/>
    <w:rsid w:val="0058399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5"/>
    <w:uiPriority w:val="99"/>
    <w:rsid w:val="00583997"/>
    <w:pPr>
      <w:ind w:firstLine="0"/>
    </w:pPr>
  </w:style>
  <w:style w:type="character" w:customStyle="1" w:styleId="af5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58399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58399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7"/>
    <w:uiPriority w:val="99"/>
    <w:locked/>
    <w:rsid w:val="0058399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583997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83997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58399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83997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583997"/>
    <w:rPr>
      <w:sz w:val="28"/>
      <w:szCs w:val="28"/>
    </w:rPr>
  </w:style>
  <w:style w:type="paragraph" w:styleId="afb">
    <w:name w:val="Normal (Web)"/>
    <w:basedOn w:val="a2"/>
    <w:uiPriority w:val="99"/>
    <w:rsid w:val="00583997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58399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8399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58399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58399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8399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8399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8399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8399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8399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83997"/>
    <w:rPr>
      <w:i/>
      <w:iCs/>
    </w:rPr>
  </w:style>
  <w:style w:type="paragraph" w:customStyle="1" w:styleId="afe">
    <w:name w:val="ТАБЛИЦА"/>
    <w:next w:val="a2"/>
    <w:autoRedefine/>
    <w:uiPriority w:val="99"/>
    <w:rsid w:val="00583997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583997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583997"/>
  </w:style>
  <w:style w:type="table" w:customStyle="1" w:styleId="14">
    <w:name w:val="Стиль таблицы1"/>
    <w:uiPriority w:val="99"/>
    <w:rsid w:val="0058399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583997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583997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58399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             ,    •   ' </vt:lpstr>
    </vt:vector>
  </TitlesOfParts>
  <Company>Номе</Company>
  <LinksUpToDate>false</LinksUpToDate>
  <CharactersWithSpaces>20400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             ,    •   ' </dc:title>
  <dc:subject/>
  <dc:creator>Галина</dc:creator>
  <cp:keywords/>
  <dc:description/>
  <cp:lastModifiedBy>admin</cp:lastModifiedBy>
  <cp:revision>2</cp:revision>
  <dcterms:created xsi:type="dcterms:W3CDTF">2014-03-04T19:49:00Z</dcterms:created>
  <dcterms:modified xsi:type="dcterms:W3CDTF">2014-03-04T19:49:00Z</dcterms:modified>
</cp:coreProperties>
</file>