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B6" w:rsidRDefault="002405B6" w:rsidP="00C931D7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Default="00C931D7" w:rsidP="00C931D7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Default="00C931D7" w:rsidP="00C931D7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Default="00C931D7" w:rsidP="00C931D7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Default="00C931D7" w:rsidP="00C931D7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Default="00C931D7" w:rsidP="00C931D7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Default="00C931D7" w:rsidP="00C931D7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Default="00C931D7" w:rsidP="00C931D7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Default="00C931D7" w:rsidP="00C931D7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Pr="00C931D7" w:rsidRDefault="00C931D7" w:rsidP="00C931D7">
      <w:pPr>
        <w:pStyle w:val="a5"/>
        <w:spacing w:line="360" w:lineRule="auto"/>
        <w:jc w:val="center"/>
        <w:rPr>
          <w:b/>
          <w:color w:val="000000"/>
          <w:sz w:val="28"/>
          <w:szCs w:val="32"/>
        </w:rPr>
      </w:pPr>
    </w:p>
    <w:p w:rsidR="00BC3C87" w:rsidRPr="00C931D7" w:rsidRDefault="000D0137" w:rsidP="00C931D7">
      <w:pPr>
        <w:pStyle w:val="a5"/>
        <w:spacing w:line="360" w:lineRule="auto"/>
        <w:jc w:val="center"/>
        <w:rPr>
          <w:b/>
          <w:color w:val="000000"/>
          <w:sz w:val="28"/>
          <w:szCs w:val="32"/>
        </w:rPr>
      </w:pPr>
      <w:r w:rsidRPr="00C931D7">
        <w:rPr>
          <w:b/>
          <w:color w:val="000000"/>
          <w:sz w:val="28"/>
          <w:szCs w:val="32"/>
        </w:rPr>
        <w:t>Кинематический и силовой расчет</w:t>
      </w:r>
      <w:r w:rsidR="00C931D7" w:rsidRPr="00C931D7">
        <w:rPr>
          <w:b/>
          <w:color w:val="000000"/>
          <w:sz w:val="28"/>
          <w:szCs w:val="32"/>
        </w:rPr>
        <w:t xml:space="preserve"> </w:t>
      </w:r>
      <w:r w:rsidRPr="00C931D7">
        <w:rPr>
          <w:b/>
          <w:color w:val="000000"/>
          <w:sz w:val="28"/>
          <w:szCs w:val="32"/>
        </w:rPr>
        <w:t>многозвенного зубчатого механизма</w:t>
      </w:r>
    </w:p>
    <w:p w:rsidR="00CC18B2" w:rsidRPr="00C931D7" w:rsidRDefault="00CC18B2" w:rsidP="00C931D7">
      <w:pPr>
        <w:pStyle w:val="2"/>
        <w:spacing w:line="360" w:lineRule="auto"/>
        <w:rPr>
          <w:b w:val="0"/>
          <w:color w:val="000000"/>
          <w:sz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C931D7">
        <w:rPr>
          <w:b/>
          <w:color w:val="000000"/>
          <w:sz w:val="28"/>
          <w:szCs w:val="32"/>
        </w:rPr>
        <w:t>Исходные данные.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87.25pt">
            <v:imagedata r:id="rId7" o:title=""/>
          </v:shape>
        </w:pic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1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428.25pt;height:73.5pt">
            <v:imagedata r:id="rId8" o:title=""/>
          </v:shape>
        </w:pic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22.25pt;height:26.25pt">
            <v:imagedata r:id="rId9" o:title=""/>
          </v:shape>
        </w:pic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Частота вращения ведущего звена </w:t>
      </w:r>
      <w:r w:rsidRPr="00C931D7">
        <w:rPr>
          <w:color w:val="000000"/>
          <w:sz w:val="28"/>
          <w:szCs w:val="28"/>
          <w:lang w:val="en-US"/>
        </w:rPr>
        <w:t>n</w:t>
      </w:r>
      <w:r w:rsidRPr="00C931D7">
        <w:rPr>
          <w:color w:val="000000"/>
          <w:sz w:val="28"/>
          <w:szCs w:val="28"/>
          <w:vertAlign w:val="subscript"/>
        </w:rPr>
        <w:t>вщ</w:t>
      </w:r>
      <w:r w:rsidRPr="00C931D7">
        <w:rPr>
          <w:color w:val="000000"/>
          <w:sz w:val="28"/>
          <w:szCs w:val="28"/>
        </w:rPr>
        <w:t xml:space="preserve"> = 1000 об/мин.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Момент сопротивления на ведомом валу М</w:t>
      </w:r>
      <w:r w:rsidRPr="00C931D7">
        <w:rPr>
          <w:color w:val="000000"/>
          <w:sz w:val="28"/>
          <w:szCs w:val="28"/>
          <w:vertAlign w:val="subscript"/>
        </w:rPr>
        <w:t>с</w:t>
      </w:r>
      <w:r w:rsidRPr="00C931D7">
        <w:rPr>
          <w:color w:val="000000"/>
          <w:sz w:val="28"/>
          <w:szCs w:val="28"/>
        </w:rPr>
        <w:t xml:space="preserve"> = 50 Н∙м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Произвести кинематический и силовой расчет многозвенного зубчатого механизма.</w:t>
      </w:r>
    </w:p>
    <w:p w:rsid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C931D7">
        <w:rPr>
          <w:b/>
          <w:color w:val="000000"/>
          <w:sz w:val="28"/>
          <w:szCs w:val="32"/>
        </w:rPr>
        <w:t>Определение неизвестного числа зубьев и количества сателлитов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Ведущее звено – зубчатое колесо 1, ведомое – колесо 3, неподвижное – колесо 6. К колесу 3 приложен момент сопротивления М</w:t>
      </w:r>
      <w:r w:rsidRPr="00C931D7">
        <w:rPr>
          <w:color w:val="000000"/>
          <w:sz w:val="28"/>
          <w:szCs w:val="28"/>
          <w:vertAlign w:val="subscript"/>
        </w:rPr>
        <w:t>с</w:t>
      </w:r>
      <w:r w:rsidRPr="00C931D7">
        <w:rPr>
          <w:color w:val="000000"/>
          <w:sz w:val="28"/>
          <w:szCs w:val="28"/>
        </w:rPr>
        <w:t xml:space="preserve"> = 50 Н∙м. Частота вращения ведущего колеса: </w:t>
      </w:r>
      <w:r w:rsidRPr="00C931D7">
        <w:rPr>
          <w:color w:val="000000"/>
          <w:sz w:val="28"/>
          <w:szCs w:val="28"/>
          <w:lang w:val="en-US"/>
        </w:rPr>
        <w:t>n</w:t>
      </w:r>
      <w:r w:rsidRPr="00C931D7">
        <w:rPr>
          <w:color w:val="000000"/>
          <w:sz w:val="28"/>
          <w:szCs w:val="28"/>
          <w:vertAlign w:val="subscript"/>
        </w:rPr>
        <w:t>вщ</w:t>
      </w:r>
      <w:r w:rsidRPr="00C931D7">
        <w:rPr>
          <w:color w:val="000000"/>
          <w:sz w:val="28"/>
          <w:szCs w:val="28"/>
        </w:rPr>
        <w:t xml:space="preserve"> = 1000 об/мин.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Определим недостающее число зубьев колеса </w:t>
      </w:r>
      <w:r w:rsidRPr="00C931D7">
        <w:rPr>
          <w:color w:val="000000"/>
          <w:sz w:val="28"/>
          <w:szCs w:val="28"/>
          <w:lang w:val="en-US"/>
        </w:rPr>
        <w:t>Z</w:t>
      </w:r>
      <w:r w:rsidRPr="00C931D7">
        <w:rPr>
          <w:color w:val="000000"/>
          <w:sz w:val="28"/>
          <w:szCs w:val="28"/>
          <w:vertAlign w:val="subscript"/>
        </w:rPr>
        <w:t>6</w:t>
      </w:r>
      <w:r w:rsidRPr="00C931D7">
        <w:rPr>
          <w:color w:val="000000"/>
          <w:sz w:val="28"/>
          <w:szCs w:val="28"/>
        </w:rPr>
        <w:t>.</w:t>
      </w:r>
    </w:p>
    <w:p w:rsid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  <w:lang w:val="en-US"/>
        </w:rPr>
        <w:t>Z</w:t>
      </w:r>
      <w:r w:rsidRPr="00C931D7">
        <w:rPr>
          <w:color w:val="000000"/>
          <w:sz w:val="28"/>
          <w:szCs w:val="28"/>
          <w:vertAlign w:val="subscript"/>
        </w:rPr>
        <w:t>3</w:t>
      </w:r>
      <w:r w:rsidRPr="00C931D7">
        <w:rPr>
          <w:color w:val="000000"/>
          <w:sz w:val="28"/>
          <w:szCs w:val="28"/>
        </w:rPr>
        <w:t xml:space="preserve"> + </w:t>
      </w:r>
      <w:r w:rsidRPr="00C931D7">
        <w:rPr>
          <w:color w:val="000000"/>
          <w:sz w:val="28"/>
          <w:szCs w:val="28"/>
          <w:lang w:val="en-US"/>
        </w:rPr>
        <w:t>Z</w:t>
      </w:r>
      <w:r w:rsidRPr="00C931D7">
        <w:rPr>
          <w:color w:val="000000"/>
          <w:sz w:val="28"/>
          <w:szCs w:val="28"/>
          <w:vertAlign w:val="subscript"/>
        </w:rPr>
        <w:t>4</w:t>
      </w:r>
      <w:r w:rsidRPr="00C931D7">
        <w:rPr>
          <w:color w:val="000000"/>
          <w:sz w:val="28"/>
          <w:szCs w:val="28"/>
        </w:rPr>
        <w:t xml:space="preserve"> = </w:t>
      </w:r>
      <w:r w:rsidRPr="00C931D7">
        <w:rPr>
          <w:color w:val="000000"/>
          <w:sz w:val="28"/>
          <w:szCs w:val="28"/>
          <w:lang w:val="en-US"/>
        </w:rPr>
        <w:t>Z</w:t>
      </w:r>
      <w:r w:rsidRPr="00C931D7">
        <w:rPr>
          <w:color w:val="000000"/>
          <w:sz w:val="28"/>
          <w:szCs w:val="28"/>
          <w:vertAlign w:val="subscript"/>
        </w:rPr>
        <w:t>6</w:t>
      </w:r>
      <w:r w:rsidRPr="00C931D7">
        <w:rPr>
          <w:color w:val="000000"/>
          <w:sz w:val="28"/>
          <w:szCs w:val="28"/>
        </w:rPr>
        <w:t xml:space="preserve"> – </w:t>
      </w:r>
      <w:r w:rsidRPr="00C931D7">
        <w:rPr>
          <w:color w:val="000000"/>
          <w:sz w:val="28"/>
          <w:szCs w:val="28"/>
          <w:lang w:val="en-US"/>
        </w:rPr>
        <w:t>Z</w:t>
      </w:r>
      <w:r w:rsidRPr="00C931D7">
        <w:rPr>
          <w:color w:val="000000"/>
          <w:sz w:val="28"/>
          <w:szCs w:val="28"/>
          <w:vertAlign w:val="subscript"/>
        </w:rPr>
        <w:t>5</w:t>
      </w:r>
      <w:r w:rsidRPr="00C931D7">
        <w:rPr>
          <w:color w:val="000000"/>
          <w:sz w:val="28"/>
          <w:szCs w:val="28"/>
        </w:rPr>
        <w:t>;</w:t>
      </w:r>
    </w:p>
    <w:p w:rsid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  <w:lang w:val="en-US"/>
        </w:rPr>
        <w:t>Z</w:t>
      </w:r>
      <w:r w:rsidRPr="00C931D7">
        <w:rPr>
          <w:color w:val="000000"/>
          <w:sz w:val="28"/>
          <w:szCs w:val="28"/>
          <w:vertAlign w:val="subscript"/>
        </w:rPr>
        <w:t>6</w:t>
      </w:r>
      <w:r w:rsidRPr="00C931D7">
        <w:rPr>
          <w:color w:val="000000"/>
          <w:sz w:val="28"/>
          <w:szCs w:val="28"/>
        </w:rPr>
        <w:t xml:space="preserve"> = </w:t>
      </w:r>
      <w:r w:rsidRPr="00C931D7">
        <w:rPr>
          <w:color w:val="000000"/>
          <w:sz w:val="28"/>
          <w:szCs w:val="28"/>
          <w:lang w:val="en-US"/>
        </w:rPr>
        <w:t>Z</w:t>
      </w:r>
      <w:r w:rsidRPr="00C931D7">
        <w:rPr>
          <w:color w:val="000000"/>
          <w:sz w:val="28"/>
          <w:szCs w:val="28"/>
          <w:vertAlign w:val="subscript"/>
        </w:rPr>
        <w:t>3</w:t>
      </w:r>
      <w:r w:rsidRPr="00C931D7">
        <w:rPr>
          <w:color w:val="000000"/>
          <w:sz w:val="28"/>
          <w:szCs w:val="28"/>
        </w:rPr>
        <w:t xml:space="preserve"> + </w:t>
      </w:r>
      <w:r w:rsidRPr="00C931D7">
        <w:rPr>
          <w:color w:val="000000"/>
          <w:sz w:val="28"/>
          <w:szCs w:val="28"/>
          <w:lang w:val="en-US"/>
        </w:rPr>
        <w:t>Z</w:t>
      </w:r>
      <w:r w:rsidRPr="00C931D7">
        <w:rPr>
          <w:color w:val="000000"/>
          <w:sz w:val="28"/>
          <w:szCs w:val="28"/>
          <w:vertAlign w:val="subscript"/>
        </w:rPr>
        <w:t>4</w:t>
      </w:r>
      <w:r w:rsidRPr="00C931D7">
        <w:rPr>
          <w:color w:val="000000"/>
          <w:sz w:val="28"/>
          <w:szCs w:val="28"/>
        </w:rPr>
        <w:t xml:space="preserve"> + </w:t>
      </w:r>
      <w:r w:rsidRPr="00C931D7">
        <w:rPr>
          <w:color w:val="000000"/>
          <w:sz w:val="28"/>
          <w:szCs w:val="28"/>
          <w:lang w:val="en-US"/>
        </w:rPr>
        <w:t>Z</w:t>
      </w:r>
      <w:r w:rsidRPr="00C931D7">
        <w:rPr>
          <w:color w:val="000000"/>
          <w:sz w:val="28"/>
          <w:szCs w:val="28"/>
          <w:vertAlign w:val="subscript"/>
        </w:rPr>
        <w:t>5</w:t>
      </w:r>
      <w:r w:rsidRPr="00C931D7">
        <w:rPr>
          <w:color w:val="000000"/>
          <w:sz w:val="28"/>
          <w:szCs w:val="28"/>
        </w:rPr>
        <w:t xml:space="preserve"> = 28 + 24 + 30 = 82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Выберем число сателлитов:</w:t>
      </w:r>
    </w:p>
    <w:p w:rsid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8" type="#_x0000_t75" style="width:62.25pt;height:32.25pt">
            <v:imagedata r:id="rId10" o:title=""/>
          </v:shape>
        </w:pict>
      </w:r>
      <w:r w:rsidR="00C931D7" w:rsidRPr="00C931D7">
        <w:rPr>
          <w:color w:val="000000"/>
          <w:sz w:val="28"/>
          <w:szCs w:val="28"/>
        </w:rPr>
        <w:t>,</w:t>
      </w:r>
    </w:p>
    <w:p w:rsid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где </w:t>
      </w:r>
      <w:r w:rsidRPr="00C931D7">
        <w:rPr>
          <w:color w:val="000000"/>
          <w:sz w:val="28"/>
          <w:szCs w:val="28"/>
          <w:lang w:val="en-US"/>
        </w:rPr>
        <w:t>m</w:t>
      </w:r>
      <w:r w:rsidRPr="00C931D7">
        <w:rPr>
          <w:color w:val="000000"/>
          <w:sz w:val="28"/>
          <w:szCs w:val="28"/>
        </w:rPr>
        <w:t xml:space="preserve"> – целое число.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Примем </w:t>
      </w:r>
      <w:r w:rsidRPr="00C931D7">
        <w:rPr>
          <w:color w:val="000000"/>
          <w:sz w:val="28"/>
          <w:szCs w:val="28"/>
          <w:lang w:val="en-US"/>
        </w:rPr>
        <w:t>n</w:t>
      </w:r>
      <w:r w:rsidRPr="00C931D7">
        <w:rPr>
          <w:color w:val="000000"/>
          <w:sz w:val="28"/>
          <w:szCs w:val="28"/>
        </w:rPr>
        <w:t xml:space="preserve"> = 5, тогда </w:t>
      </w:r>
      <w:r w:rsidR="00F54E65">
        <w:rPr>
          <w:color w:val="000000"/>
          <w:position w:val="-24"/>
          <w:sz w:val="28"/>
          <w:szCs w:val="28"/>
        </w:rPr>
        <w:pict>
          <v:shape id="_x0000_i1029" type="#_x0000_t75" style="width:59.25pt;height:30.75pt">
            <v:imagedata r:id="rId11" o:title=""/>
          </v:shape>
        </w:pict>
      </w:r>
      <w:r w:rsidRPr="00C931D7">
        <w:rPr>
          <w:color w:val="000000"/>
          <w:sz w:val="28"/>
          <w:szCs w:val="28"/>
        </w:rPr>
        <w:t xml:space="preserve">, </w:t>
      </w:r>
      <w:r w:rsidR="00F54E65">
        <w:rPr>
          <w:color w:val="000000"/>
          <w:position w:val="-24"/>
          <w:sz w:val="28"/>
          <w:szCs w:val="28"/>
        </w:rPr>
        <w:pict>
          <v:shape id="_x0000_i1030" type="#_x0000_t75" style="width:69pt;height:30.75pt">
            <v:imagedata r:id="rId12" o:title=""/>
          </v:shape>
        </w:pic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  <w:lang w:val="en-US"/>
        </w:rPr>
        <w:t>m</w:t>
      </w:r>
      <w:r w:rsidRPr="00C931D7">
        <w:rPr>
          <w:color w:val="000000"/>
          <w:sz w:val="28"/>
          <w:szCs w:val="28"/>
        </w:rPr>
        <w:t xml:space="preserve"> – целое число, поэтому условие сборки выполняется. Проверим условие соседства.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Для колес 3 и 4:</w:t>
      </w:r>
    </w:p>
    <w:p w:rsid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31D7">
        <w:rPr>
          <w:color w:val="000000"/>
          <w:sz w:val="28"/>
          <w:szCs w:val="28"/>
          <w:lang w:val="en-US"/>
        </w:rPr>
        <w:t>(Z</w:t>
      </w:r>
      <w:r w:rsidRPr="00C931D7">
        <w:rPr>
          <w:color w:val="000000"/>
          <w:sz w:val="28"/>
          <w:szCs w:val="28"/>
          <w:vertAlign w:val="subscript"/>
          <w:lang w:val="en-US"/>
        </w:rPr>
        <w:t>3</w:t>
      </w:r>
      <w:r w:rsidRPr="00C931D7">
        <w:rPr>
          <w:color w:val="000000"/>
          <w:sz w:val="28"/>
          <w:szCs w:val="28"/>
          <w:lang w:val="en-US"/>
        </w:rPr>
        <w:t xml:space="preserve"> + Z</w:t>
      </w:r>
      <w:r w:rsidRPr="00C931D7">
        <w:rPr>
          <w:color w:val="000000"/>
          <w:sz w:val="28"/>
          <w:szCs w:val="28"/>
          <w:vertAlign w:val="subscript"/>
          <w:lang w:val="en-US"/>
        </w:rPr>
        <w:t>4</w:t>
      </w:r>
      <w:r w:rsidRPr="00C931D7">
        <w:rPr>
          <w:color w:val="000000"/>
          <w:sz w:val="28"/>
          <w:szCs w:val="28"/>
          <w:lang w:val="en-US"/>
        </w:rPr>
        <w:t>)·sin</w:t>
      </w:r>
      <w:r>
        <w:rPr>
          <w:color w:val="000000"/>
          <w:sz w:val="28"/>
          <w:szCs w:val="28"/>
          <w:lang w:val="en-US"/>
        </w:rPr>
        <w:t xml:space="preserve"> </w:t>
      </w:r>
      <w:r w:rsidRPr="00C931D7">
        <w:rPr>
          <w:color w:val="000000"/>
          <w:sz w:val="28"/>
          <w:szCs w:val="28"/>
          <w:lang w:val="en-US"/>
        </w:rPr>
        <w:t>(180°/n) &gt; Z</w:t>
      </w:r>
      <w:r w:rsidRPr="00C931D7">
        <w:rPr>
          <w:color w:val="000000"/>
          <w:sz w:val="28"/>
          <w:szCs w:val="28"/>
          <w:vertAlign w:val="subscript"/>
          <w:lang w:val="en-US"/>
        </w:rPr>
        <w:t>4</w:t>
      </w:r>
      <w:r w:rsidRPr="00C931D7">
        <w:rPr>
          <w:color w:val="000000"/>
          <w:sz w:val="28"/>
          <w:szCs w:val="28"/>
          <w:lang w:val="en-US"/>
        </w:rPr>
        <w:t xml:space="preserve"> + 2</w:t>
      </w:r>
    </w:p>
    <w:p w:rsidR="00C931D7" w:rsidRPr="00801679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31D7">
        <w:rPr>
          <w:color w:val="000000"/>
          <w:sz w:val="28"/>
          <w:szCs w:val="28"/>
          <w:lang w:val="en-US"/>
        </w:rPr>
        <w:t>(28 + 24)·sin</w:t>
      </w:r>
      <w:r>
        <w:rPr>
          <w:color w:val="000000"/>
          <w:sz w:val="28"/>
          <w:szCs w:val="28"/>
          <w:lang w:val="en-US"/>
        </w:rPr>
        <w:t xml:space="preserve"> </w:t>
      </w:r>
      <w:r w:rsidRPr="00C931D7">
        <w:rPr>
          <w:color w:val="000000"/>
          <w:sz w:val="28"/>
          <w:szCs w:val="28"/>
          <w:lang w:val="en-US"/>
        </w:rPr>
        <w:t>(180°/5) &gt; 24 + 2</w:t>
      </w:r>
    </w:p>
    <w:p w:rsidR="00C931D7" w:rsidRPr="00801679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679">
        <w:rPr>
          <w:color w:val="000000"/>
          <w:sz w:val="28"/>
          <w:szCs w:val="28"/>
        </w:rPr>
        <w:t>30,6 &gt; 26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Для колес 5 и 6:</w:t>
      </w:r>
    </w:p>
    <w:p w:rsid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801679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679">
        <w:rPr>
          <w:color w:val="000000"/>
          <w:sz w:val="28"/>
          <w:szCs w:val="28"/>
        </w:rPr>
        <w:t>(</w:t>
      </w:r>
      <w:r w:rsidRPr="00C931D7">
        <w:rPr>
          <w:color w:val="000000"/>
          <w:sz w:val="28"/>
          <w:szCs w:val="28"/>
          <w:lang w:val="en-US"/>
        </w:rPr>
        <w:t>Z</w:t>
      </w:r>
      <w:r w:rsidRPr="00801679">
        <w:rPr>
          <w:color w:val="000000"/>
          <w:sz w:val="28"/>
          <w:szCs w:val="28"/>
          <w:vertAlign w:val="subscript"/>
        </w:rPr>
        <w:t>6</w:t>
      </w:r>
      <w:r w:rsidRPr="00801679">
        <w:rPr>
          <w:color w:val="000000"/>
          <w:sz w:val="28"/>
          <w:szCs w:val="28"/>
        </w:rPr>
        <w:t xml:space="preserve"> – </w:t>
      </w:r>
      <w:r w:rsidRPr="00C931D7">
        <w:rPr>
          <w:color w:val="000000"/>
          <w:sz w:val="28"/>
          <w:szCs w:val="28"/>
          <w:lang w:val="en-US"/>
        </w:rPr>
        <w:t>Z</w:t>
      </w:r>
      <w:r w:rsidRPr="00801679">
        <w:rPr>
          <w:color w:val="000000"/>
          <w:sz w:val="28"/>
          <w:szCs w:val="28"/>
          <w:vertAlign w:val="subscript"/>
        </w:rPr>
        <w:t>5</w:t>
      </w:r>
      <w:r w:rsidRPr="00801679">
        <w:rPr>
          <w:color w:val="000000"/>
          <w:sz w:val="28"/>
          <w:szCs w:val="28"/>
        </w:rPr>
        <w:t>)·</w:t>
      </w:r>
      <w:r w:rsidRPr="00C931D7">
        <w:rPr>
          <w:color w:val="000000"/>
          <w:sz w:val="28"/>
          <w:szCs w:val="28"/>
          <w:lang w:val="en-US"/>
        </w:rPr>
        <w:t>sin</w:t>
      </w:r>
      <w:r w:rsidRPr="00801679">
        <w:rPr>
          <w:color w:val="000000"/>
          <w:sz w:val="28"/>
          <w:szCs w:val="28"/>
        </w:rPr>
        <w:t xml:space="preserve"> (180°/</w:t>
      </w:r>
      <w:r w:rsidRPr="00C931D7">
        <w:rPr>
          <w:color w:val="000000"/>
          <w:sz w:val="28"/>
          <w:szCs w:val="28"/>
          <w:lang w:val="en-US"/>
        </w:rPr>
        <w:t>n</w:t>
      </w:r>
      <w:r w:rsidRPr="00801679">
        <w:rPr>
          <w:color w:val="000000"/>
          <w:sz w:val="28"/>
          <w:szCs w:val="28"/>
        </w:rPr>
        <w:t xml:space="preserve">) &gt; </w:t>
      </w:r>
      <w:r w:rsidRPr="00C931D7">
        <w:rPr>
          <w:color w:val="000000"/>
          <w:sz w:val="28"/>
          <w:szCs w:val="28"/>
          <w:lang w:val="en-US"/>
        </w:rPr>
        <w:t>Z</w:t>
      </w:r>
      <w:r w:rsidRPr="00801679">
        <w:rPr>
          <w:color w:val="000000"/>
          <w:sz w:val="28"/>
          <w:szCs w:val="28"/>
          <w:vertAlign w:val="subscript"/>
        </w:rPr>
        <w:t>5</w:t>
      </w:r>
      <w:r w:rsidRPr="00801679">
        <w:rPr>
          <w:color w:val="000000"/>
          <w:sz w:val="28"/>
          <w:szCs w:val="28"/>
        </w:rPr>
        <w:t xml:space="preserve"> + 2</w:t>
      </w:r>
    </w:p>
    <w:p w:rsidR="00C931D7" w:rsidRPr="00801679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679">
        <w:rPr>
          <w:color w:val="000000"/>
          <w:sz w:val="28"/>
          <w:szCs w:val="28"/>
        </w:rPr>
        <w:br w:type="page"/>
        <w:t>(82 – 30)·</w:t>
      </w:r>
      <w:r w:rsidRPr="00C931D7">
        <w:rPr>
          <w:color w:val="000000"/>
          <w:sz w:val="28"/>
          <w:szCs w:val="28"/>
          <w:lang w:val="en-US"/>
        </w:rPr>
        <w:t>sin</w:t>
      </w:r>
      <w:r w:rsidRPr="00801679">
        <w:rPr>
          <w:color w:val="000000"/>
          <w:sz w:val="28"/>
          <w:szCs w:val="28"/>
        </w:rPr>
        <w:t xml:space="preserve"> (180°/5) &gt; 30 + 2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30,6 &gt; 32 – неверно. Условие соседства не выполняется.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Примем </w:t>
      </w:r>
      <w:r w:rsidRPr="00C931D7">
        <w:rPr>
          <w:color w:val="000000"/>
          <w:sz w:val="28"/>
          <w:szCs w:val="28"/>
          <w:lang w:val="en-US"/>
        </w:rPr>
        <w:t>n</w:t>
      </w:r>
      <w:r w:rsidRPr="00C931D7">
        <w:rPr>
          <w:color w:val="000000"/>
          <w:sz w:val="28"/>
          <w:szCs w:val="28"/>
        </w:rPr>
        <w:t xml:space="preserve"> = 2, тогда </w:t>
      </w:r>
      <w:r w:rsidR="00F54E65">
        <w:rPr>
          <w:color w:val="000000"/>
          <w:position w:val="-24"/>
          <w:sz w:val="28"/>
          <w:szCs w:val="28"/>
        </w:rPr>
        <w:pict>
          <v:shape id="_x0000_i1031" type="#_x0000_t75" style="width:59.25pt;height:30.75pt">
            <v:imagedata r:id="rId13" o:title=""/>
          </v:shape>
        </w:pict>
      </w:r>
      <w:r w:rsidRPr="00C931D7">
        <w:rPr>
          <w:color w:val="000000"/>
          <w:sz w:val="28"/>
          <w:szCs w:val="28"/>
        </w:rPr>
        <w:t xml:space="preserve">, </w:t>
      </w:r>
      <w:r w:rsidR="00F54E65">
        <w:rPr>
          <w:color w:val="000000"/>
          <w:position w:val="-24"/>
          <w:sz w:val="28"/>
          <w:szCs w:val="28"/>
        </w:rPr>
        <w:pict>
          <v:shape id="_x0000_i1032" type="#_x0000_t75" style="width:68.25pt;height:30.75pt">
            <v:imagedata r:id="rId14" o:title=""/>
          </v:shape>
        </w:pic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  <w:lang w:val="en-US"/>
        </w:rPr>
        <w:t>m</w:t>
      </w:r>
      <w:r w:rsidRPr="00C931D7">
        <w:rPr>
          <w:color w:val="000000"/>
          <w:sz w:val="28"/>
          <w:szCs w:val="28"/>
        </w:rPr>
        <w:t xml:space="preserve"> – целое число, поэтому условие сборки выполняется. Проверим условие соседства.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Для колес 3 и 4:</w:t>
      </w:r>
    </w:p>
    <w:p w:rsidR="00C931D7" w:rsidRPr="00801679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(</w:t>
      </w:r>
      <w:r w:rsidRPr="00801679">
        <w:rPr>
          <w:color w:val="000000"/>
          <w:sz w:val="28"/>
          <w:szCs w:val="28"/>
        </w:rPr>
        <w:t>28</w:t>
      </w:r>
      <w:r w:rsidRPr="00C931D7">
        <w:rPr>
          <w:color w:val="000000"/>
          <w:sz w:val="28"/>
          <w:szCs w:val="28"/>
        </w:rPr>
        <w:t xml:space="preserve"> + </w:t>
      </w:r>
      <w:r w:rsidRPr="00801679">
        <w:rPr>
          <w:color w:val="000000"/>
          <w:sz w:val="28"/>
          <w:szCs w:val="28"/>
        </w:rPr>
        <w:t>24)·</w:t>
      </w:r>
      <w:r w:rsidRPr="00C931D7">
        <w:rPr>
          <w:color w:val="000000"/>
          <w:sz w:val="28"/>
          <w:szCs w:val="28"/>
          <w:lang w:val="en-US"/>
        </w:rPr>
        <w:t>sin</w:t>
      </w:r>
      <w:r w:rsidRPr="00801679">
        <w:rPr>
          <w:color w:val="000000"/>
          <w:sz w:val="28"/>
          <w:szCs w:val="28"/>
        </w:rPr>
        <w:t xml:space="preserve"> (180°/</w:t>
      </w:r>
      <w:r w:rsidRPr="00C931D7">
        <w:rPr>
          <w:color w:val="000000"/>
          <w:sz w:val="28"/>
          <w:szCs w:val="28"/>
        </w:rPr>
        <w:t>2</w:t>
      </w:r>
      <w:r w:rsidRPr="00801679">
        <w:rPr>
          <w:color w:val="000000"/>
          <w:sz w:val="28"/>
          <w:szCs w:val="28"/>
        </w:rPr>
        <w:t>) &gt; 24 + 2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52</w:t>
      </w:r>
      <w:r w:rsidRPr="00801679">
        <w:rPr>
          <w:color w:val="000000"/>
          <w:sz w:val="28"/>
          <w:szCs w:val="28"/>
        </w:rPr>
        <w:t xml:space="preserve"> &gt; 26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Для колес 5 и 6:</w:t>
      </w:r>
    </w:p>
    <w:p w:rsid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(82 </w:t>
      </w:r>
      <w:r>
        <w:rPr>
          <w:color w:val="000000"/>
          <w:sz w:val="28"/>
          <w:szCs w:val="28"/>
        </w:rPr>
        <w:t>–</w:t>
      </w:r>
      <w:r w:rsidRPr="00C931D7">
        <w:rPr>
          <w:color w:val="000000"/>
          <w:sz w:val="28"/>
          <w:szCs w:val="28"/>
        </w:rPr>
        <w:t xml:space="preserve"> 30)·</w:t>
      </w:r>
      <w:r w:rsidRPr="00C931D7">
        <w:rPr>
          <w:color w:val="000000"/>
          <w:sz w:val="28"/>
          <w:szCs w:val="28"/>
          <w:lang w:val="en-US"/>
        </w:rPr>
        <w:t>sin</w:t>
      </w:r>
      <w:r w:rsidRPr="00801679">
        <w:rPr>
          <w:color w:val="000000"/>
          <w:sz w:val="28"/>
          <w:szCs w:val="28"/>
        </w:rPr>
        <w:t xml:space="preserve"> </w:t>
      </w:r>
      <w:r w:rsidRPr="00C931D7">
        <w:rPr>
          <w:color w:val="000000"/>
          <w:sz w:val="28"/>
          <w:szCs w:val="28"/>
        </w:rPr>
        <w:t>(180°/2) &gt; 30 + 2</w:t>
      </w:r>
    </w:p>
    <w:p w:rsid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52 &gt; 32 </w:t>
      </w:r>
      <w:r>
        <w:rPr>
          <w:color w:val="000000"/>
          <w:sz w:val="28"/>
          <w:szCs w:val="28"/>
        </w:rPr>
        <w:t xml:space="preserve">– </w:t>
      </w:r>
      <w:r w:rsidRPr="00C931D7">
        <w:rPr>
          <w:color w:val="000000"/>
          <w:sz w:val="28"/>
          <w:szCs w:val="28"/>
        </w:rPr>
        <w:t>верно.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Условие соседства выполняется.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C931D7">
        <w:rPr>
          <w:b/>
          <w:color w:val="000000"/>
          <w:sz w:val="28"/>
          <w:szCs w:val="32"/>
        </w:rPr>
        <w:t>Опре</w:t>
      </w:r>
      <w:r>
        <w:rPr>
          <w:b/>
          <w:color w:val="000000"/>
          <w:sz w:val="28"/>
          <w:szCs w:val="32"/>
        </w:rPr>
        <w:t>деление передаточного отношения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Определим передаточное отношение аналитическим способом. Рассматриваемый механизм состоит из комбинации одной ступени колес с неподвижными осями (1 </w:t>
      </w:r>
      <w:r>
        <w:rPr>
          <w:color w:val="000000"/>
          <w:sz w:val="28"/>
          <w:szCs w:val="28"/>
        </w:rPr>
        <w:t>–</w:t>
      </w:r>
      <w:r w:rsidRPr="00C931D7">
        <w:rPr>
          <w:color w:val="000000"/>
          <w:sz w:val="28"/>
          <w:szCs w:val="28"/>
        </w:rPr>
        <w:t xml:space="preserve"> 2) и планетарной ступени (5 – 6 – 4 </w:t>
      </w:r>
      <w:r>
        <w:rPr>
          <w:color w:val="000000"/>
          <w:sz w:val="28"/>
          <w:szCs w:val="28"/>
        </w:rPr>
        <w:t>–</w:t>
      </w:r>
      <w:r w:rsidRPr="00C931D7">
        <w:rPr>
          <w:color w:val="000000"/>
          <w:sz w:val="28"/>
          <w:szCs w:val="28"/>
        </w:rPr>
        <w:t xml:space="preserve"> 3). Общее передаточное отношение равно: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  <w:lang w:val="en-US"/>
        </w:rPr>
        <w:t>U</w:t>
      </w:r>
      <w:r w:rsidRPr="00C931D7">
        <w:rPr>
          <w:color w:val="000000"/>
          <w:sz w:val="28"/>
          <w:szCs w:val="28"/>
          <w:vertAlign w:val="subscript"/>
        </w:rPr>
        <w:t>общ</w:t>
      </w:r>
      <w:r w:rsidRPr="00C931D7">
        <w:rPr>
          <w:color w:val="000000"/>
          <w:sz w:val="28"/>
          <w:szCs w:val="28"/>
        </w:rPr>
        <w:t xml:space="preserve"> = </w:t>
      </w:r>
      <w:r w:rsidRPr="00C931D7">
        <w:rPr>
          <w:color w:val="000000"/>
          <w:sz w:val="28"/>
          <w:szCs w:val="28"/>
          <w:lang w:val="en-US"/>
        </w:rPr>
        <w:t>U</w:t>
      </w:r>
      <w:r w:rsidRPr="00C931D7">
        <w:rPr>
          <w:color w:val="000000"/>
          <w:sz w:val="28"/>
          <w:szCs w:val="28"/>
          <w:vertAlign w:val="subscript"/>
        </w:rPr>
        <w:t>13</w:t>
      </w:r>
      <w:r w:rsidRPr="00C931D7">
        <w:rPr>
          <w:color w:val="000000"/>
          <w:sz w:val="28"/>
          <w:szCs w:val="28"/>
        </w:rPr>
        <w:t xml:space="preserve"> = </w:t>
      </w:r>
      <w:r w:rsidRPr="00C931D7">
        <w:rPr>
          <w:color w:val="000000"/>
          <w:sz w:val="28"/>
          <w:szCs w:val="28"/>
          <w:lang w:val="en-US"/>
        </w:rPr>
        <w:t>U</w:t>
      </w:r>
      <w:r w:rsidRPr="00C931D7">
        <w:rPr>
          <w:color w:val="000000"/>
          <w:sz w:val="28"/>
          <w:szCs w:val="28"/>
          <w:vertAlign w:val="subscript"/>
        </w:rPr>
        <w:t>12</w:t>
      </w:r>
      <w:r w:rsidRPr="00C931D7">
        <w:rPr>
          <w:color w:val="000000"/>
          <w:sz w:val="28"/>
          <w:szCs w:val="28"/>
        </w:rPr>
        <w:t xml:space="preserve"> · </w:t>
      </w:r>
      <w:r w:rsidRPr="00C931D7">
        <w:rPr>
          <w:color w:val="000000"/>
          <w:sz w:val="28"/>
          <w:szCs w:val="28"/>
          <w:lang w:val="en-US"/>
        </w:rPr>
        <w:t>U</w:t>
      </w:r>
      <w:r w:rsidRPr="00C931D7">
        <w:rPr>
          <w:color w:val="000000"/>
          <w:sz w:val="28"/>
          <w:szCs w:val="28"/>
          <w:vertAlign w:val="subscript"/>
        </w:rPr>
        <w:t>Н3</w:t>
      </w:r>
      <w:r w:rsidRPr="00C931D7">
        <w:rPr>
          <w:color w:val="000000"/>
          <w:sz w:val="28"/>
          <w:szCs w:val="28"/>
          <w:vertAlign w:val="superscript"/>
        </w:rPr>
        <w:t>(6)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3" type="#_x0000_t75" style="width:57pt;height:35.25pt">
            <v:imagedata r:id="rId15" o:title=""/>
          </v:shape>
        </w:pic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34" type="#_x0000_t75" style="width:162.75pt;height:36.75pt">
            <v:imagedata r:id="rId16" o:title=""/>
          </v:shape>
        </w:pict>
      </w:r>
    </w:p>
    <w:p w:rsidR="00C931D7" w:rsidRPr="00C931D7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4E65">
        <w:rPr>
          <w:color w:val="000000"/>
          <w:position w:val="-56"/>
          <w:sz w:val="28"/>
          <w:szCs w:val="28"/>
        </w:rPr>
        <w:pict>
          <v:shape id="_x0000_i1035" type="#_x0000_t75" style="width:243pt;height:48pt">
            <v:imagedata r:id="rId17" o:title=""/>
          </v:shape>
        </w:pic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Передаточное отношение меньше единицы, поэтому механизм является мультипликатором. </w:t>
      </w:r>
      <w:r w:rsidRPr="00C931D7">
        <w:rPr>
          <w:color w:val="000000"/>
          <w:sz w:val="28"/>
          <w:szCs w:val="28"/>
          <w:lang w:val="en-US"/>
        </w:rPr>
        <w:t>U</w:t>
      </w:r>
      <w:r w:rsidRPr="00C931D7">
        <w:rPr>
          <w:color w:val="000000"/>
          <w:sz w:val="28"/>
          <w:szCs w:val="28"/>
          <w:vertAlign w:val="subscript"/>
        </w:rPr>
        <w:t>общ</w:t>
      </w:r>
      <w:r w:rsidRPr="00C931D7">
        <w:rPr>
          <w:color w:val="000000"/>
          <w:sz w:val="28"/>
          <w:szCs w:val="28"/>
        </w:rPr>
        <w:t xml:space="preserve"> &lt; 0, следовательно, ведущее и ведомое колеса вращаются в разные стороны.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C931D7">
        <w:rPr>
          <w:b/>
          <w:color w:val="000000"/>
          <w:sz w:val="28"/>
          <w:szCs w:val="32"/>
        </w:rPr>
        <w:t>Определ</w:t>
      </w:r>
      <w:r w:rsidR="009A035E">
        <w:rPr>
          <w:b/>
          <w:color w:val="000000"/>
          <w:sz w:val="28"/>
          <w:szCs w:val="32"/>
        </w:rPr>
        <w:t>ение радиусов окружностей колес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Вычислим радиусы начальных окружностей всех колес, которые по принятому условию, совпадают с делительными окружностями: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6" type="#_x0000_t75" style="width:53.25pt;height:32.25pt">
            <v:imagedata r:id="rId18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7" type="#_x0000_t75" style="width:90pt;height:30.75pt">
            <v:imagedata r:id="rId19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8" type="#_x0000_t75" style="width:93pt;height:30.75pt">
            <v:imagedata r:id="rId20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9" type="#_x0000_t75" style="width:93pt;height:30.75pt">
            <v:imagedata r:id="rId21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position w:val="-24"/>
          <w:sz w:val="28"/>
          <w:szCs w:val="28"/>
        </w:rPr>
        <w:pict>
          <v:shape id="_x0000_i1040" type="#_x0000_t75" style="width:93pt;height:30.75pt">
            <v:imagedata r:id="rId22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1" type="#_x0000_t75" style="width:93pt;height:30.75pt">
            <v:imagedata r:id="rId23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2" type="#_x0000_t75" style="width:98.25pt;height:30.75pt">
            <v:imagedata r:id="rId24" o:title=""/>
          </v:shape>
        </w:pict>
      </w:r>
      <w:r w:rsidR="00C931D7" w:rsidRPr="00C931D7">
        <w:rPr>
          <w:color w:val="000000"/>
          <w:sz w:val="28"/>
          <w:szCs w:val="28"/>
        </w:rPr>
        <w:t>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Вычертим в масштабе кинематическую схему механизма.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Определим степень подвижности механизма.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931D7">
        <w:rPr>
          <w:bCs/>
          <w:color w:val="000000"/>
          <w:sz w:val="28"/>
          <w:szCs w:val="28"/>
        </w:rPr>
        <w:t xml:space="preserve">Степень подвижности механизма </w:t>
      </w:r>
      <w:r w:rsidRPr="00C931D7">
        <w:rPr>
          <w:bCs/>
          <w:color w:val="000000"/>
          <w:sz w:val="28"/>
          <w:szCs w:val="28"/>
          <w:lang w:val="en-US"/>
        </w:rPr>
        <w:t>W</w:t>
      </w:r>
      <w:r w:rsidRPr="00C931D7">
        <w:rPr>
          <w:bCs/>
          <w:color w:val="000000"/>
          <w:sz w:val="28"/>
          <w:szCs w:val="28"/>
        </w:rPr>
        <w:t xml:space="preserve"> определяется по формуле Чебышева:</w:t>
      </w:r>
    </w:p>
    <w:p w:rsidR="009A035E" w:rsidRDefault="009A035E" w:rsidP="00C931D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931D7">
        <w:rPr>
          <w:bCs/>
          <w:color w:val="000000"/>
          <w:sz w:val="28"/>
          <w:szCs w:val="28"/>
          <w:lang w:val="en-US"/>
        </w:rPr>
        <w:t>W</w:t>
      </w:r>
      <w:r w:rsidRPr="00C931D7">
        <w:rPr>
          <w:bCs/>
          <w:color w:val="000000"/>
          <w:sz w:val="28"/>
          <w:szCs w:val="28"/>
        </w:rPr>
        <w:t xml:space="preserve"> = 3</w:t>
      </w:r>
      <w:r w:rsidRPr="00C931D7">
        <w:rPr>
          <w:bCs/>
          <w:color w:val="000000"/>
          <w:sz w:val="28"/>
          <w:szCs w:val="28"/>
          <w:lang w:val="en-US"/>
        </w:rPr>
        <w:t>n</w:t>
      </w:r>
      <w:r w:rsidRPr="00C931D7">
        <w:rPr>
          <w:bCs/>
          <w:color w:val="000000"/>
          <w:sz w:val="28"/>
          <w:szCs w:val="28"/>
        </w:rPr>
        <w:t xml:space="preserve"> – 2</w:t>
      </w:r>
      <w:r w:rsidRPr="00C931D7">
        <w:rPr>
          <w:bCs/>
          <w:color w:val="000000"/>
          <w:sz w:val="28"/>
          <w:szCs w:val="28"/>
          <w:lang w:val="en-US"/>
        </w:rPr>
        <w:t>p</w:t>
      </w:r>
      <w:r w:rsidRPr="00C931D7">
        <w:rPr>
          <w:bCs/>
          <w:color w:val="000000"/>
          <w:sz w:val="28"/>
          <w:szCs w:val="28"/>
          <w:vertAlign w:val="subscript"/>
        </w:rPr>
        <w:t>5</w:t>
      </w:r>
      <w:r w:rsidRPr="00C931D7">
        <w:rPr>
          <w:bCs/>
          <w:color w:val="000000"/>
          <w:sz w:val="28"/>
          <w:szCs w:val="28"/>
        </w:rPr>
        <w:t xml:space="preserve"> – </w:t>
      </w:r>
      <w:r w:rsidRPr="00C931D7">
        <w:rPr>
          <w:bCs/>
          <w:color w:val="000000"/>
          <w:sz w:val="28"/>
          <w:szCs w:val="28"/>
          <w:lang w:val="en-US"/>
        </w:rPr>
        <w:t>p</w:t>
      </w:r>
      <w:r w:rsidRPr="00C931D7">
        <w:rPr>
          <w:bCs/>
          <w:color w:val="000000"/>
          <w:sz w:val="28"/>
          <w:szCs w:val="28"/>
          <w:vertAlign w:val="subscript"/>
        </w:rPr>
        <w:t>4</w:t>
      </w:r>
      <w:r w:rsidRPr="00C931D7">
        <w:rPr>
          <w:bCs/>
          <w:color w:val="000000"/>
          <w:sz w:val="28"/>
          <w:szCs w:val="28"/>
        </w:rPr>
        <w:t>,</w:t>
      </w:r>
    </w:p>
    <w:p w:rsidR="00C931D7" w:rsidRPr="00C931D7" w:rsidRDefault="009A035E" w:rsidP="00C931D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C931D7" w:rsidRPr="00C931D7">
        <w:rPr>
          <w:bCs/>
          <w:color w:val="000000"/>
          <w:sz w:val="28"/>
          <w:szCs w:val="28"/>
        </w:rPr>
        <w:t xml:space="preserve">где </w:t>
      </w:r>
      <w:r w:rsidR="00C931D7" w:rsidRPr="00C931D7">
        <w:rPr>
          <w:bCs/>
          <w:color w:val="000000"/>
          <w:sz w:val="28"/>
          <w:szCs w:val="28"/>
          <w:lang w:val="en-US"/>
        </w:rPr>
        <w:t>n</w:t>
      </w:r>
      <w:r w:rsidR="00C931D7" w:rsidRPr="00C931D7">
        <w:rPr>
          <w:bCs/>
          <w:color w:val="000000"/>
          <w:sz w:val="28"/>
          <w:szCs w:val="28"/>
        </w:rPr>
        <w:t xml:space="preserve"> = 4 – число подвижных звеньев,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931D7">
        <w:rPr>
          <w:bCs/>
          <w:color w:val="000000"/>
          <w:sz w:val="28"/>
          <w:szCs w:val="28"/>
          <w:lang w:val="en-US"/>
        </w:rPr>
        <w:t>p</w:t>
      </w:r>
      <w:r w:rsidRPr="00C931D7">
        <w:rPr>
          <w:bCs/>
          <w:color w:val="000000"/>
          <w:sz w:val="28"/>
          <w:szCs w:val="28"/>
          <w:vertAlign w:val="subscript"/>
        </w:rPr>
        <w:t>5</w:t>
      </w:r>
      <w:r w:rsidRPr="00C931D7">
        <w:rPr>
          <w:bCs/>
          <w:color w:val="000000"/>
          <w:sz w:val="28"/>
          <w:szCs w:val="28"/>
        </w:rPr>
        <w:t xml:space="preserve"> = 4 – число кинематических пар </w:t>
      </w:r>
      <w:r w:rsidRPr="00C931D7">
        <w:rPr>
          <w:color w:val="000000"/>
          <w:sz w:val="28"/>
          <w:szCs w:val="28"/>
          <w:lang w:val="en-US"/>
        </w:rPr>
        <w:t>V</w:t>
      </w:r>
      <w:r w:rsidRPr="00C931D7">
        <w:rPr>
          <w:color w:val="000000"/>
          <w:sz w:val="28"/>
          <w:szCs w:val="28"/>
        </w:rPr>
        <w:t xml:space="preserve"> класса (О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>, О</w:t>
      </w:r>
      <w:r w:rsidRPr="00C931D7">
        <w:rPr>
          <w:color w:val="000000"/>
          <w:sz w:val="28"/>
          <w:szCs w:val="28"/>
          <w:vertAlign w:val="subscript"/>
        </w:rPr>
        <w:t>2</w:t>
      </w:r>
      <w:r w:rsidRPr="00C931D7">
        <w:rPr>
          <w:color w:val="000000"/>
          <w:sz w:val="28"/>
          <w:szCs w:val="28"/>
        </w:rPr>
        <w:t>, О</w:t>
      </w:r>
      <w:r w:rsidRPr="00C931D7">
        <w:rPr>
          <w:color w:val="000000"/>
          <w:sz w:val="28"/>
          <w:szCs w:val="28"/>
          <w:vertAlign w:val="subscript"/>
        </w:rPr>
        <w:t>3</w:t>
      </w:r>
      <w:r w:rsidRPr="00C931D7">
        <w:rPr>
          <w:color w:val="000000"/>
          <w:sz w:val="28"/>
          <w:szCs w:val="28"/>
        </w:rPr>
        <w:t>, О</w:t>
      </w:r>
      <w:r w:rsidRPr="00C931D7">
        <w:rPr>
          <w:color w:val="000000"/>
          <w:sz w:val="28"/>
          <w:szCs w:val="28"/>
          <w:vertAlign w:val="subscript"/>
        </w:rPr>
        <w:t>4</w:t>
      </w:r>
      <w:r w:rsidRPr="00C931D7">
        <w:rPr>
          <w:color w:val="000000"/>
          <w:sz w:val="28"/>
          <w:szCs w:val="28"/>
        </w:rPr>
        <w:t>),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bCs/>
          <w:color w:val="000000"/>
          <w:sz w:val="28"/>
          <w:szCs w:val="28"/>
          <w:lang w:val="en-US"/>
        </w:rPr>
        <w:t>p</w:t>
      </w:r>
      <w:r w:rsidRPr="00C931D7">
        <w:rPr>
          <w:bCs/>
          <w:color w:val="000000"/>
          <w:sz w:val="28"/>
          <w:szCs w:val="28"/>
          <w:vertAlign w:val="subscript"/>
        </w:rPr>
        <w:t>4</w:t>
      </w:r>
      <w:r w:rsidRPr="00C931D7">
        <w:rPr>
          <w:bCs/>
          <w:color w:val="000000"/>
          <w:sz w:val="28"/>
          <w:szCs w:val="28"/>
        </w:rPr>
        <w:t xml:space="preserve"> = 3 – число кинематических пар </w:t>
      </w:r>
      <w:r w:rsidRPr="00C931D7">
        <w:rPr>
          <w:color w:val="000000"/>
          <w:sz w:val="28"/>
          <w:szCs w:val="28"/>
          <w:lang w:val="en-US"/>
        </w:rPr>
        <w:t>IV</w:t>
      </w:r>
      <w:r w:rsidRPr="00C931D7">
        <w:rPr>
          <w:color w:val="000000"/>
          <w:sz w:val="28"/>
          <w:szCs w:val="28"/>
        </w:rPr>
        <w:t xml:space="preserve"> класса (А, В, С).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Получаем:</w:t>
      </w:r>
      <w:r w:rsidR="009A035E">
        <w:rPr>
          <w:color w:val="000000"/>
          <w:sz w:val="28"/>
          <w:szCs w:val="28"/>
        </w:rPr>
        <w:t xml:space="preserve"> </w:t>
      </w:r>
      <w:r w:rsidRPr="00C931D7">
        <w:rPr>
          <w:bCs/>
          <w:color w:val="000000"/>
          <w:sz w:val="28"/>
          <w:szCs w:val="28"/>
          <w:lang w:val="en-US"/>
        </w:rPr>
        <w:t>W</w:t>
      </w:r>
      <w:r w:rsidRPr="00C931D7">
        <w:rPr>
          <w:bCs/>
          <w:color w:val="000000"/>
          <w:sz w:val="28"/>
          <w:szCs w:val="28"/>
        </w:rPr>
        <w:t xml:space="preserve"> = 3·4 – 2·4 – 3 = 1,</w:t>
      </w:r>
      <w:r w:rsidR="009A035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т.е.</w:t>
      </w:r>
      <w:r w:rsidRPr="00C931D7">
        <w:rPr>
          <w:bCs/>
          <w:color w:val="000000"/>
          <w:sz w:val="28"/>
          <w:szCs w:val="28"/>
        </w:rPr>
        <w:t xml:space="preserve"> механизм имеет одно ведущее звено – зубчатое колесо 1.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9A035E" w:rsidP="00C931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Силовой расчет</w:t>
      </w:r>
    </w:p>
    <w:p w:rsidR="00C931D7" w:rsidRPr="009A035E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Так как задан момент сопротивления М</w:t>
      </w:r>
      <w:r w:rsidRPr="00C931D7">
        <w:rPr>
          <w:color w:val="000000"/>
          <w:sz w:val="28"/>
          <w:szCs w:val="28"/>
          <w:vertAlign w:val="subscript"/>
        </w:rPr>
        <w:t>С</w:t>
      </w:r>
      <w:r w:rsidRPr="00C931D7">
        <w:rPr>
          <w:color w:val="000000"/>
          <w:sz w:val="28"/>
          <w:szCs w:val="28"/>
        </w:rPr>
        <w:t>, силовой расчет начнем с рассмотрения квазистатического равновесия колеса 3. Покажем его схему нагружения.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К колесу 3 приложен момент сопротивления М</w:t>
      </w:r>
      <w:r w:rsidRPr="00C931D7">
        <w:rPr>
          <w:color w:val="000000"/>
          <w:sz w:val="28"/>
          <w:szCs w:val="28"/>
          <w:vertAlign w:val="subscript"/>
        </w:rPr>
        <w:t>С</w:t>
      </w:r>
      <w:r w:rsidRPr="00C931D7">
        <w:rPr>
          <w:color w:val="000000"/>
          <w:sz w:val="28"/>
          <w:szCs w:val="28"/>
        </w:rPr>
        <w:t>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Вследствие того, что выбрано два сателлита в точках В, В’ изобразим две силы </w:t>
      </w:r>
      <w:r w:rsidR="00F54E65">
        <w:rPr>
          <w:color w:val="000000"/>
          <w:position w:val="-6"/>
          <w:sz w:val="28"/>
          <w:szCs w:val="28"/>
        </w:rPr>
        <w:pict>
          <v:shape id="_x0000_i1043" type="#_x0000_t75" style="width:21pt;height:17.25pt">
            <v:imagedata r:id="rId25" o:title=""/>
          </v:shape>
        </w:pict>
      </w:r>
      <w:r w:rsidRPr="00C931D7">
        <w:rPr>
          <w:color w:val="000000"/>
          <w:sz w:val="28"/>
          <w:szCs w:val="28"/>
        </w:rPr>
        <w:t xml:space="preserve"> со стороны колеса 4 блока сателлитов 4</w:t>
      </w:r>
      <w:r>
        <w:rPr>
          <w:color w:val="000000"/>
          <w:sz w:val="28"/>
          <w:szCs w:val="28"/>
        </w:rPr>
        <w:t>–</w:t>
      </w:r>
      <w:r w:rsidRPr="00C931D7">
        <w:rPr>
          <w:color w:val="000000"/>
          <w:sz w:val="28"/>
          <w:szCs w:val="28"/>
        </w:rPr>
        <w:t>5, действующих на колесо 3. Эти силы направлены так, чтобы момент, создаваемый ими, уравновесил момент М</w:t>
      </w:r>
      <w:r w:rsidRPr="00C931D7">
        <w:rPr>
          <w:color w:val="000000"/>
          <w:sz w:val="28"/>
          <w:szCs w:val="28"/>
          <w:vertAlign w:val="subscript"/>
        </w:rPr>
        <w:t>С</w:t>
      </w:r>
      <w:r w:rsidRPr="00C931D7">
        <w:rPr>
          <w:color w:val="000000"/>
          <w:sz w:val="28"/>
          <w:szCs w:val="28"/>
        </w:rPr>
        <w:t>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Составим два уравнения.</w:t>
      </w:r>
    </w:p>
    <w:p w:rsidR="009A035E" w:rsidRDefault="009A035E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position w:val="-14"/>
          <w:sz w:val="28"/>
          <w:szCs w:val="32"/>
        </w:rPr>
        <w:pict>
          <v:shape id="_x0000_i1044" type="#_x0000_t75" style="width:159.75pt;height:21pt">
            <v:imagedata r:id="rId26" o:title=""/>
          </v:shape>
        </w:pict>
      </w:r>
      <w:r w:rsidR="00C931D7" w:rsidRPr="00C931D7">
        <w:rPr>
          <w:b/>
          <w:color w:val="000000"/>
          <w:sz w:val="28"/>
          <w:szCs w:val="32"/>
        </w:rPr>
        <w:t>;</w:t>
      </w:r>
    </w:p>
    <w:p w:rsidR="009A035E" w:rsidRDefault="009A035E" w:rsidP="00C931D7">
      <w:pPr>
        <w:pStyle w:val="ab"/>
        <w:tabs>
          <w:tab w:val="left" w:pos="3800"/>
        </w:tabs>
        <w:spacing w:after="0"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Pr="00C931D7" w:rsidRDefault="00F54E65" w:rsidP="00C931D7">
      <w:pPr>
        <w:pStyle w:val="ab"/>
        <w:tabs>
          <w:tab w:val="left" w:pos="38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2"/>
          <w:sz w:val="28"/>
          <w:szCs w:val="32"/>
        </w:rPr>
        <w:pict>
          <v:shape id="_x0000_i1045" type="#_x0000_t75" style="width:71.25pt;height:18pt">
            <v:imagedata r:id="rId27" o:title=""/>
          </v:shape>
        </w:pict>
      </w:r>
      <w:r w:rsidR="00C931D7" w:rsidRPr="00C931D7">
        <w:rPr>
          <w:b/>
          <w:color w:val="000000"/>
          <w:sz w:val="28"/>
          <w:szCs w:val="32"/>
        </w:rPr>
        <w:t>;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6" type="#_x0000_t75" style="width:149.25pt;height:35.25pt">
            <v:imagedata r:id="rId28" o:title=""/>
          </v:shape>
        </w:pict>
      </w:r>
      <w:r w:rsidR="00C931D7" w:rsidRPr="00C931D7">
        <w:rPr>
          <w:color w:val="000000"/>
          <w:sz w:val="28"/>
          <w:szCs w:val="28"/>
        </w:rPr>
        <w:t>.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7" type="#_x0000_t75" style="width:111.75pt;height:20.25pt">
            <v:imagedata r:id="rId29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Рассмотрим схему нагружения блока сателлитов 4</w:t>
      </w:r>
      <w:r>
        <w:rPr>
          <w:color w:val="000000"/>
          <w:sz w:val="28"/>
          <w:szCs w:val="28"/>
        </w:rPr>
        <w:t>–</w:t>
      </w:r>
      <w:r w:rsidRPr="00C931D7">
        <w:rPr>
          <w:color w:val="000000"/>
          <w:sz w:val="28"/>
          <w:szCs w:val="28"/>
        </w:rPr>
        <w:t>5. На блок сателлитов 4</w:t>
      </w:r>
      <w:r>
        <w:rPr>
          <w:color w:val="000000"/>
          <w:sz w:val="28"/>
          <w:szCs w:val="28"/>
        </w:rPr>
        <w:t>–</w:t>
      </w:r>
      <w:r w:rsidRPr="00C931D7">
        <w:rPr>
          <w:color w:val="000000"/>
          <w:sz w:val="28"/>
          <w:szCs w:val="28"/>
        </w:rPr>
        <w:t xml:space="preserve">5 действуют силы со стороны колес 3 и 6, а также сила </w:t>
      </w:r>
      <w:r w:rsidR="00F54E65">
        <w:rPr>
          <w:color w:val="000000"/>
          <w:position w:val="-6"/>
          <w:sz w:val="28"/>
          <w:szCs w:val="28"/>
        </w:rPr>
        <w:pict>
          <v:shape id="_x0000_i1048" type="#_x0000_t75" style="width:27pt;height:17.25pt">
            <v:imagedata r:id="rId30" o:title=""/>
          </v:shape>
        </w:pict>
      </w:r>
      <w:r w:rsidRPr="00C931D7">
        <w:rPr>
          <w:color w:val="000000"/>
          <w:sz w:val="28"/>
          <w:szCs w:val="28"/>
        </w:rPr>
        <w:t xml:space="preserve"> со стороны водила.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Составим два уравнения.</w:t>
      </w:r>
    </w:p>
    <w:p w:rsidR="009A035E" w:rsidRP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931D7" w:rsidRPr="00C931D7" w:rsidRDefault="009A035E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F54E65">
        <w:rPr>
          <w:b/>
          <w:color w:val="000000"/>
          <w:position w:val="-14"/>
          <w:sz w:val="28"/>
          <w:szCs w:val="32"/>
        </w:rPr>
        <w:pict>
          <v:shape id="_x0000_i1049" type="#_x0000_t75" style="width:159.75pt;height:21pt">
            <v:imagedata r:id="rId31" o:title=""/>
          </v:shape>
        </w:pict>
      </w:r>
      <w:r w:rsidR="00C931D7" w:rsidRPr="00C931D7">
        <w:rPr>
          <w:b/>
          <w:color w:val="000000"/>
          <w:sz w:val="28"/>
          <w:szCs w:val="32"/>
        </w:rPr>
        <w:t>;</w:t>
      </w:r>
    </w:p>
    <w:p w:rsidR="009A035E" w:rsidRDefault="009A035E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position w:val="-12"/>
          <w:sz w:val="28"/>
          <w:szCs w:val="32"/>
        </w:rPr>
        <w:pict>
          <v:shape id="_x0000_i1050" type="#_x0000_t75" style="width:78pt;height:18pt">
            <v:imagedata r:id="rId32" o:title=""/>
          </v:shape>
        </w:pict>
      </w:r>
      <w:r w:rsidR="00C931D7" w:rsidRPr="00C931D7">
        <w:rPr>
          <w:b/>
          <w:color w:val="000000"/>
          <w:sz w:val="28"/>
          <w:szCs w:val="32"/>
        </w:rPr>
        <w:t>;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1" type="#_x0000_t75" style="width:173.25pt;height:35.25pt">
            <v:imagedata r:id="rId33" o:title=""/>
          </v:shape>
        </w:pict>
      </w:r>
      <w:r w:rsidR="00C931D7" w:rsidRPr="00C931D7">
        <w:rPr>
          <w:color w:val="000000"/>
          <w:sz w:val="28"/>
          <w:szCs w:val="28"/>
        </w:rPr>
        <w:t>.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2" type="#_x0000_t75" style="width:146.25pt;height:20.25pt">
            <v:imagedata r:id="rId34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3" type="#_x0000_t75" style="width:183pt;height:18pt">
            <v:imagedata r:id="rId35" o:title=""/>
          </v:shape>
        </w:pic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Рассмотрим нагружение водила Н и колеса 2. Со стороны блока сателлитов на водило действуют силы </w:t>
      </w:r>
      <w:r w:rsidR="00F54E65">
        <w:rPr>
          <w:color w:val="000000"/>
          <w:position w:val="-6"/>
          <w:sz w:val="28"/>
          <w:szCs w:val="28"/>
        </w:rPr>
        <w:pict>
          <v:shape id="_x0000_i1054" type="#_x0000_t75" style="width:27pt;height:17.25pt">
            <v:imagedata r:id="rId36" o:title=""/>
          </v:shape>
        </w:pict>
      </w:r>
      <w:r w:rsidRPr="00C931D7">
        <w:rPr>
          <w:color w:val="000000"/>
          <w:sz w:val="28"/>
          <w:szCs w:val="28"/>
        </w:rPr>
        <w:t xml:space="preserve">. На колесо 2 со стороны колеса 1 действует сила </w:t>
      </w:r>
      <w:r w:rsidR="00F54E65">
        <w:rPr>
          <w:color w:val="000000"/>
          <w:position w:val="-6"/>
          <w:sz w:val="28"/>
          <w:szCs w:val="28"/>
        </w:rPr>
        <w:pict>
          <v:shape id="_x0000_i1055" type="#_x0000_t75" style="width:20.25pt;height:17.25pt">
            <v:imagedata r:id="rId37" o:title=""/>
          </v:shape>
        </w:pict>
      </w:r>
      <w:r w:rsidRPr="00C931D7">
        <w:rPr>
          <w:color w:val="000000"/>
          <w:sz w:val="28"/>
          <w:szCs w:val="28"/>
        </w:rPr>
        <w:t xml:space="preserve">. Со стороны стойки действует сила </w:t>
      </w:r>
      <w:r w:rsidR="00F54E65">
        <w:rPr>
          <w:color w:val="000000"/>
          <w:position w:val="-6"/>
          <w:sz w:val="28"/>
          <w:szCs w:val="28"/>
        </w:rPr>
        <w:pict>
          <v:shape id="_x0000_i1056" type="#_x0000_t75" style="width:27.75pt;height:17.25pt">
            <v:imagedata r:id="rId38" o:title=""/>
          </v:shape>
        </w:pict>
      </w:r>
      <w:r w:rsidRPr="00C931D7">
        <w:rPr>
          <w:color w:val="000000"/>
          <w:sz w:val="28"/>
          <w:szCs w:val="28"/>
        </w:rPr>
        <w:t>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Составим два уравнения.</w:t>
      </w:r>
    </w:p>
    <w:p w:rsidR="009A035E" w:rsidRDefault="009A035E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position w:val="-14"/>
          <w:sz w:val="28"/>
          <w:szCs w:val="32"/>
        </w:rPr>
        <w:pict>
          <v:shape id="_x0000_i1057" type="#_x0000_t75" style="width:176.25pt;height:21pt">
            <v:imagedata r:id="rId39" o:title=""/>
          </v:shape>
        </w:pict>
      </w:r>
      <w:r w:rsidR="00C931D7" w:rsidRPr="00C931D7">
        <w:rPr>
          <w:b/>
          <w:color w:val="000000"/>
          <w:sz w:val="28"/>
          <w:szCs w:val="32"/>
        </w:rPr>
        <w:t>;</w:t>
      </w:r>
    </w:p>
    <w:p w:rsidR="009A035E" w:rsidRDefault="009A035E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position w:val="-12"/>
          <w:sz w:val="28"/>
          <w:szCs w:val="32"/>
        </w:rPr>
        <w:pict>
          <v:shape id="_x0000_i1058" type="#_x0000_t75" style="width:90pt;height:18pt">
            <v:imagedata r:id="rId40" o:title=""/>
          </v:shape>
        </w:pict>
      </w:r>
      <w:r w:rsidR="00C931D7" w:rsidRPr="00C931D7">
        <w:rPr>
          <w:b/>
          <w:color w:val="000000"/>
          <w:sz w:val="28"/>
          <w:szCs w:val="32"/>
        </w:rPr>
        <w:t>;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9" type="#_x0000_t75" style="width:198.75pt;height:33.75pt">
            <v:imagedata r:id="rId41" o:title=""/>
          </v:shape>
        </w:pict>
      </w:r>
      <w:r w:rsidR="00C931D7" w:rsidRPr="00C931D7">
        <w:rPr>
          <w:color w:val="000000"/>
          <w:sz w:val="28"/>
          <w:szCs w:val="28"/>
        </w:rPr>
        <w:t>.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2"/>
          <w:sz w:val="28"/>
          <w:szCs w:val="32"/>
        </w:rPr>
        <w:pict>
          <v:shape id="_x0000_i1060" type="#_x0000_t75" style="width:177pt;height:18pt">
            <v:imagedata r:id="rId42" o:title=""/>
          </v:shape>
        </w:pic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1" type="#_x0000_t75" style="width:180pt;height:20.25pt">
            <v:imagedata r:id="rId43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</w:rPr>
        <w:pict>
          <v:shape id="_x0000_i1062" type="#_x0000_t75" style="width:99.75pt;height:18pt">
            <v:imagedata r:id="rId44" o:title=""/>
          </v:shape>
        </w:pic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Рассмотрим нагружение колеса 1. Со стороны колеса 2 на него действует сила </w:t>
      </w:r>
      <w:r w:rsidR="00F54E65">
        <w:rPr>
          <w:color w:val="000000"/>
          <w:position w:val="-6"/>
          <w:sz w:val="28"/>
          <w:szCs w:val="28"/>
        </w:rPr>
        <w:pict>
          <v:shape id="_x0000_i1063" type="#_x0000_t75" style="width:20.25pt;height:17.25pt">
            <v:imagedata r:id="rId45" o:title=""/>
          </v:shape>
        </w:pict>
      </w:r>
      <w:r w:rsidRPr="00C931D7">
        <w:rPr>
          <w:color w:val="000000"/>
          <w:sz w:val="28"/>
          <w:szCs w:val="28"/>
        </w:rPr>
        <w:t>. Чтобы уравновесить момент от этой силы, к колесу 1 должен быть приложен момент. Это движущий момент М</w:t>
      </w:r>
      <w:r w:rsidRPr="00C931D7">
        <w:rPr>
          <w:color w:val="000000"/>
          <w:sz w:val="28"/>
          <w:szCs w:val="28"/>
          <w:vertAlign w:val="subscript"/>
        </w:rPr>
        <w:t>д</w:t>
      </w:r>
      <w:r w:rsidRPr="00C931D7">
        <w:rPr>
          <w:color w:val="000000"/>
          <w:sz w:val="28"/>
          <w:szCs w:val="28"/>
        </w:rPr>
        <w:t xml:space="preserve">. Со стороны стойки действует сила </w:t>
      </w:r>
      <w:r w:rsidR="00F54E65">
        <w:rPr>
          <w:color w:val="000000"/>
          <w:position w:val="-6"/>
          <w:sz w:val="28"/>
          <w:szCs w:val="28"/>
        </w:rPr>
        <w:pict>
          <v:shape id="_x0000_i1064" type="#_x0000_t75" style="width:20.25pt;height:17.25pt">
            <v:imagedata r:id="rId46" o:title=""/>
          </v:shape>
        </w:pict>
      </w:r>
      <w:r w:rsidRPr="00C931D7">
        <w:rPr>
          <w:color w:val="000000"/>
          <w:sz w:val="28"/>
          <w:szCs w:val="28"/>
        </w:rPr>
        <w:t>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Составим два уравнения.</w:t>
      </w:r>
    </w:p>
    <w:p w:rsidR="009A035E" w:rsidRDefault="009A035E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4"/>
          <w:sz w:val="28"/>
          <w:szCs w:val="32"/>
        </w:rPr>
        <w:pict>
          <v:shape id="_x0000_i1065" type="#_x0000_t75" style="width:149.25pt;height:21pt">
            <v:imagedata r:id="rId47" o:title=""/>
          </v:shape>
        </w:pict>
      </w:r>
      <w:r w:rsidR="00C931D7" w:rsidRPr="00C931D7">
        <w:rPr>
          <w:b/>
          <w:color w:val="000000"/>
          <w:sz w:val="28"/>
          <w:szCs w:val="32"/>
        </w:rPr>
        <w:t>;</w:t>
      </w:r>
    </w:p>
    <w:p w:rsidR="00C931D7" w:rsidRPr="00C931D7" w:rsidRDefault="009A035E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F54E65">
        <w:rPr>
          <w:b/>
          <w:color w:val="000000"/>
          <w:position w:val="-12"/>
          <w:sz w:val="28"/>
          <w:szCs w:val="32"/>
        </w:rPr>
        <w:pict>
          <v:shape id="_x0000_i1066" type="#_x0000_t75" style="width:174pt;height:18pt">
            <v:imagedata r:id="rId48" o:title=""/>
          </v:shape>
        </w:pict>
      </w:r>
      <w:r w:rsidR="00C931D7" w:rsidRPr="00C931D7">
        <w:rPr>
          <w:b/>
          <w:color w:val="000000"/>
          <w:sz w:val="28"/>
          <w:szCs w:val="32"/>
        </w:rPr>
        <w:t>.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7" type="#_x0000_t75" style="width:110.25pt;height:20.25pt">
            <v:imagedata r:id="rId49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8" type="#_x0000_t75" style="width:92.25pt;height:18pt">
            <v:imagedata r:id="rId50" o:title=""/>
          </v:shape>
        </w:pic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Проверим правильность проведенных вычислений: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М</w:t>
      </w:r>
      <w:r w:rsidRPr="00C931D7">
        <w:rPr>
          <w:color w:val="000000"/>
          <w:sz w:val="28"/>
          <w:szCs w:val="28"/>
          <w:vertAlign w:val="subscript"/>
        </w:rPr>
        <w:t xml:space="preserve">С </w:t>
      </w:r>
      <w:r w:rsidRPr="00C931D7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 xml:space="preserve">– </w:t>
      </w:r>
      <w:r w:rsidRPr="00C931D7">
        <w:rPr>
          <w:color w:val="000000"/>
          <w:sz w:val="28"/>
          <w:szCs w:val="28"/>
        </w:rPr>
        <w:t>М</w:t>
      </w:r>
      <w:r w:rsidRPr="00C931D7">
        <w:rPr>
          <w:color w:val="000000"/>
          <w:sz w:val="28"/>
          <w:szCs w:val="28"/>
          <w:vertAlign w:val="subscript"/>
        </w:rPr>
        <w:t>д</w:t>
      </w:r>
      <w:r w:rsidRPr="00C931D7">
        <w:rPr>
          <w:color w:val="000000"/>
          <w:sz w:val="28"/>
          <w:szCs w:val="28"/>
        </w:rPr>
        <w:t xml:space="preserve"> ∙ </w:t>
      </w:r>
      <w:r w:rsidRPr="00C931D7">
        <w:rPr>
          <w:color w:val="000000"/>
          <w:sz w:val="28"/>
          <w:szCs w:val="28"/>
          <w:lang w:val="en-US"/>
        </w:rPr>
        <w:t>U</w:t>
      </w:r>
      <w:r w:rsidRPr="00C931D7">
        <w:rPr>
          <w:color w:val="000000"/>
          <w:sz w:val="28"/>
          <w:szCs w:val="28"/>
          <w:vertAlign w:val="subscript"/>
        </w:rPr>
        <w:t>общ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50 = 84 ∙ 0,598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50 ≈ 50,2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В пределах погрешности округлений получили тождество. Расчеты проведены, верно.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9A035E" w:rsidRDefault="00C931D7" w:rsidP="00C931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9A035E">
        <w:rPr>
          <w:b/>
          <w:color w:val="000000"/>
          <w:sz w:val="28"/>
          <w:szCs w:val="32"/>
        </w:rPr>
        <w:t>Нагружение стойки.</w:t>
      </w:r>
      <w:r w:rsidR="009A035E" w:rsidRPr="009A035E">
        <w:rPr>
          <w:b/>
          <w:color w:val="000000"/>
          <w:sz w:val="28"/>
          <w:szCs w:val="32"/>
        </w:rPr>
        <w:t xml:space="preserve"> </w:t>
      </w:r>
      <w:r w:rsidRPr="009A035E">
        <w:rPr>
          <w:b/>
          <w:color w:val="000000"/>
          <w:sz w:val="28"/>
          <w:szCs w:val="32"/>
        </w:rPr>
        <w:t>Определение т</w:t>
      </w:r>
      <w:r w:rsidR="009A035E">
        <w:rPr>
          <w:b/>
          <w:color w:val="000000"/>
          <w:sz w:val="28"/>
          <w:szCs w:val="32"/>
        </w:rPr>
        <w:t>ормозного (реактивного) момента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В местах крепления колес с неподвижными осями 1 и 2 на корпус через валы колес действуют силы </w:t>
      </w:r>
      <w:r w:rsidR="00F54E65">
        <w:rPr>
          <w:color w:val="000000"/>
          <w:position w:val="-6"/>
          <w:sz w:val="28"/>
          <w:szCs w:val="28"/>
        </w:rPr>
        <w:pict>
          <v:shape id="_x0000_i1069" type="#_x0000_t75" style="width:20.25pt;height:17.25pt">
            <v:imagedata r:id="rId51" o:title=""/>
          </v:shape>
        </w:pict>
      </w:r>
      <w:r w:rsidRPr="00C931D7">
        <w:rPr>
          <w:color w:val="000000"/>
          <w:sz w:val="28"/>
          <w:szCs w:val="28"/>
        </w:rPr>
        <w:t xml:space="preserve">, </w:t>
      </w:r>
      <w:r w:rsidR="00F54E65">
        <w:rPr>
          <w:color w:val="000000"/>
          <w:position w:val="-6"/>
          <w:sz w:val="28"/>
          <w:szCs w:val="28"/>
        </w:rPr>
        <w:pict>
          <v:shape id="_x0000_i1070" type="#_x0000_t75" style="width:21pt;height:17.25pt">
            <v:imagedata r:id="rId52" o:title=""/>
          </v:shape>
        </w:pict>
      </w:r>
      <w:r w:rsidRPr="00C931D7">
        <w:rPr>
          <w:color w:val="000000"/>
          <w:sz w:val="28"/>
          <w:szCs w:val="28"/>
        </w:rPr>
        <w:t xml:space="preserve">. Кроме того, стойкой является и неподвижное колесо 6, закрепленное на корпусе. На это колесо со стороны колеса 5 действуют силы </w:t>
      </w:r>
      <w:r w:rsidR="00F54E65">
        <w:rPr>
          <w:color w:val="000000"/>
          <w:position w:val="-6"/>
          <w:sz w:val="28"/>
          <w:szCs w:val="28"/>
        </w:rPr>
        <w:pict>
          <v:shape id="_x0000_i1071" type="#_x0000_t75" style="width:21pt;height:17.25pt">
            <v:imagedata r:id="rId53" o:title=""/>
          </v:shape>
        </w:pict>
      </w:r>
      <w:r w:rsidRPr="00C931D7">
        <w:rPr>
          <w:color w:val="000000"/>
          <w:sz w:val="28"/>
          <w:szCs w:val="28"/>
        </w:rPr>
        <w:t xml:space="preserve">, которые также будем обозначать </w:t>
      </w:r>
      <w:r w:rsidR="00F54E65">
        <w:rPr>
          <w:color w:val="000000"/>
          <w:position w:val="-6"/>
          <w:sz w:val="28"/>
          <w:szCs w:val="28"/>
        </w:rPr>
        <w:pict>
          <v:shape id="_x0000_i1072" type="#_x0000_t75" style="width:21pt;height:17.25pt">
            <v:imagedata r:id="rId54" o:title=""/>
          </v:shape>
        </w:pict>
      </w:r>
      <w:r w:rsidRPr="00C931D7">
        <w:rPr>
          <w:color w:val="000000"/>
          <w:sz w:val="28"/>
          <w:szCs w:val="28"/>
        </w:rPr>
        <w:t>.</w:t>
      </w: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73" type="#_x0000_t75" style="width:90pt;height:17.25pt">
            <v:imagedata r:id="rId55" o:title=""/>
          </v:shape>
        </w:pic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Этих сил две, так как механизм имеет два блока сателлитов. Покажем схему нагружения стойки.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Составим уравнение статики для стойки.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4" type="#_x0000_t75" style="width:56.25pt;height:20.25pt">
            <v:imagedata r:id="rId56" o:title=""/>
          </v:shape>
        </w:pict>
      </w:r>
      <w:r w:rsidR="00C931D7" w:rsidRPr="00C931D7">
        <w:rPr>
          <w:color w:val="000000"/>
          <w:sz w:val="28"/>
          <w:szCs w:val="28"/>
        </w:rPr>
        <w:t>;</w: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5" type="#_x0000_t75" style="width:119.25pt;height:18pt">
            <v:imagedata r:id="rId57" o:title=""/>
          </v:shape>
        </w:pict>
      </w:r>
    </w:p>
    <w:p w:rsid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357 – 357 + 2198</w:t>
      </w:r>
      <w:r>
        <w:rPr>
          <w:color w:val="000000"/>
          <w:sz w:val="28"/>
          <w:szCs w:val="28"/>
        </w:rPr>
        <w:t>–</w:t>
      </w:r>
      <w:r w:rsidRPr="00C931D7">
        <w:rPr>
          <w:color w:val="000000"/>
          <w:sz w:val="28"/>
          <w:szCs w:val="28"/>
        </w:rPr>
        <w:t>2198 = 0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0 = 0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Следовательно, равнодействующая реактивных сил, приложенных к стойке, равна нулю.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Тормозной (реактивный) момент найдем из уравнения моментов.</w:t>
      </w:r>
    </w:p>
    <w:p w:rsidR="009A035E" w:rsidRDefault="009A035E" w:rsidP="00C931D7">
      <w:pPr>
        <w:pStyle w:val="ab"/>
        <w:spacing w:after="0"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31D7" w:rsidRPr="00C931D7" w:rsidRDefault="00F54E65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4"/>
          <w:sz w:val="28"/>
          <w:szCs w:val="32"/>
        </w:rPr>
        <w:pict>
          <v:shape id="_x0000_i1076" type="#_x0000_t75" style="width:75.75pt;height:21pt">
            <v:imagedata r:id="rId58" o:title=""/>
          </v:shape>
        </w:pict>
      </w:r>
    </w:p>
    <w:p w:rsidR="009A035E" w:rsidRDefault="009A035E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7" type="#_x0000_t75" style="width:146.25pt;height:18pt">
            <v:imagedata r:id="rId59" o:title=""/>
          </v:shape>
        </w:pict>
      </w:r>
    </w:p>
    <w:p w:rsidR="009A035E" w:rsidRDefault="009A035E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2·357·0,164 </w:t>
      </w:r>
      <w:r>
        <w:rPr>
          <w:color w:val="000000"/>
          <w:sz w:val="28"/>
          <w:szCs w:val="28"/>
        </w:rPr>
        <w:t>–</w:t>
      </w:r>
      <w:r w:rsidRPr="00C931D7">
        <w:rPr>
          <w:color w:val="000000"/>
          <w:sz w:val="28"/>
          <w:szCs w:val="28"/>
        </w:rPr>
        <w:t xml:space="preserve"> 2198·(0,038 + 0,076) + М</w:t>
      </w:r>
      <w:r w:rsidRPr="00C931D7">
        <w:rPr>
          <w:color w:val="000000"/>
          <w:sz w:val="28"/>
          <w:szCs w:val="28"/>
          <w:vertAlign w:val="subscript"/>
        </w:rPr>
        <w:t>Т</w:t>
      </w:r>
      <w:r w:rsidRPr="00C931D7">
        <w:rPr>
          <w:color w:val="000000"/>
          <w:sz w:val="28"/>
          <w:szCs w:val="28"/>
        </w:rPr>
        <w:t xml:space="preserve"> = 0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М</w:t>
      </w:r>
      <w:r w:rsidRPr="00C931D7">
        <w:rPr>
          <w:color w:val="000000"/>
          <w:sz w:val="28"/>
          <w:szCs w:val="28"/>
          <w:vertAlign w:val="subscript"/>
        </w:rPr>
        <w:t>Т</w:t>
      </w:r>
      <w:r w:rsidRPr="00C931D7">
        <w:rPr>
          <w:color w:val="000000"/>
          <w:sz w:val="28"/>
          <w:szCs w:val="28"/>
        </w:rPr>
        <w:t xml:space="preserve"> = 134 Н·м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Проверим выполнение равенства:</w:t>
      </w:r>
    </w:p>
    <w:p w:rsidR="009A035E" w:rsidRDefault="009A035E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"/>
          <w:sz w:val="28"/>
          <w:szCs w:val="28"/>
        </w:rPr>
        <w:pict>
          <v:shape id="_x0000_i1078" type="#_x0000_t75" style="width:105pt;height:20.25pt">
            <v:imagedata r:id="rId60" o:title=""/>
          </v:shape>
        </w:pict>
      </w:r>
      <w:r w:rsidR="00C931D7" w:rsidRPr="00C931D7">
        <w:rPr>
          <w:color w:val="000000"/>
          <w:sz w:val="28"/>
          <w:szCs w:val="28"/>
        </w:rPr>
        <w:t>.</w:t>
      </w:r>
    </w:p>
    <w:p w:rsidR="009A035E" w:rsidRDefault="009A035E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С учетом направлений моментов получим: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134 – 50 – 84 = 0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0 = 0 – верно.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C931D7">
        <w:rPr>
          <w:b/>
          <w:color w:val="000000"/>
          <w:sz w:val="28"/>
          <w:szCs w:val="32"/>
        </w:rPr>
        <w:t>Определение мощн</w:t>
      </w:r>
      <w:r w:rsidR="009A035E">
        <w:rPr>
          <w:b/>
          <w:color w:val="000000"/>
          <w:sz w:val="28"/>
          <w:szCs w:val="32"/>
        </w:rPr>
        <w:t>ости на ведущем и ведомом валах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Мощность на ведущем валу:</w:t>
      </w:r>
    </w:p>
    <w:p w:rsidR="009A035E" w:rsidRDefault="009A035E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  <w:lang w:val="en-US"/>
        </w:rPr>
        <w:t>N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 xml:space="preserve"> = </w:t>
      </w:r>
      <w:r w:rsidRPr="00C931D7">
        <w:rPr>
          <w:color w:val="000000"/>
          <w:sz w:val="28"/>
          <w:szCs w:val="28"/>
          <w:lang w:val="en-US"/>
        </w:rPr>
        <w:t>M</w:t>
      </w:r>
      <w:r w:rsidRPr="00C931D7">
        <w:rPr>
          <w:color w:val="000000"/>
          <w:sz w:val="28"/>
          <w:szCs w:val="28"/>
          <w:vertAlign w:val="subscript"/>
        </w:rPr>
        <w:t>д</w:t>
      </w:r>
      <w:r w:rsidRPr="00C931D7">
        <w:rPr>
          <w:color w:val="000000"/>
          <w:sz w:val="28"/>
          <w:szCs w:val="28"/>
        </w:rPr>
        <w:t xml:space="preserve"> · щ</w:t>
      </w:r>
      <w:r w:rsidRPr="00C931D7">
        <w:rPr>
          <w:color w:val="000000"/>
          <w:sz w:val="28"/>
          <w:szCs w:val="28"/>
          <w:vertAlign w:val="subscript"/>
        </w:rPr>
        <w:t>вщ</w:t>
      </w:r>
      <w:r w:rsidRPr="00C931D7">
        <w:rPr>
          <w:color w:val="000000"/>
          <w:sz w:val="28"/>
          <w:szCs w:val="28"/>
        </w:rPr>
        <w:t>;</w:t>
      </w:r>
    </w:p>
    <w:p w:rsidR="009A035E" w:rsidRDefault="009A035E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9" type="#_x0000_t75" style="width:195pt;height:32.25pt">
            <v:imagedata r:id="rId61" o:title=""/>
          </v:shape>
        </w:pict>
      </w:r>
      <w:r w:rsidR="00C931D7" w:rsidRPr="00C931D7">
        <w:rPr>
          <w:color w:val="000000"/>
          <w:sz w:val="28"/>
          <w:szCs w:val="28"/>
        </w:rPr>
        <w:t>.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  <w:lang w:val="en-US"/>
        </w:rPr>
        <w:t>N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 xml:space="preserve"> = 84 · 104,7 = 8795 Вт = 8,795 кВт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Мощность на ведомом валу:</w:t>
      </w:r>
    </w:p>
    <w:p w:rsidR="00C931D7" w:rsidRPr="00C931D7" w:rsidRDefault="009A035E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01679">
        <w:rPr>
          <w:color w:val="000000"/>
          <w:sz w:val="28"/>
          <w:szCs w:val="28"/>
        </w:rPr>
        <w:br w:type="page"/>
      </w:r>
      <w:r w:rsidR="00C931D7" w:rsidRPr="00C931D7">
        <w:rPr>
          <w:color w:val="000000"/>
          <w:sz w:val="28"/>
          <w:szCs w:val="28"/>
          <w:lang w:val="en-US"/>
        </w:rPr>
        <w:t>N</w:t>
      </w:r>
      <w:r w:rsidR="00C931D7" w:rsidRPr="00C931D7">
        <w:rPr>
          <w:color w:val="000000"/>
          <w:sz w:val="28"/>
          <w:szCs w:val="28"/>
          <w:vertAlign w:val="subscript"/>
        </w:rPr>
        <w:t>3</w:t>
      </w:r>
      <w:r w:rsidR="00C931D7" w:rsidRPr="00C931D7">
        <w:rPr>
          <w:color w:val="000000"/>
          <w:sz w:val="28"/>
          <w:szCs w:val="28"/>
        </w:rPr>
        <w:t xml:space="preserve"> = </w:t>
      </w:r>
      <w:r w:rsidR="00C931D7" w:rsidRPr="00C931D7">
        <w:rPr>
          <w:color w:val="000000"/>
          <w:sz w:val="28"/>
          <w:szCs w:val="28"/>
          <w:lang w:val="en-US"/>
        </w:rPr>
        <w:t>M</w:t>
      </w:r>
      <w:r w:rsidR="00C931D7" w:rsidRPr="00C931D7">
        <w:rPr>
          <w:color w:val="000000"/>
          <w:sz w:val="28"/>
          <w:szCs w:val="28"/>
          <w:vertAlign w:val="subscript"/>
        </w:rPr>
        <w:t>С</w:t>
      </w:r>
      <w:r w:rsidR="00C931D7" w:rsidRPr="00C931D7">
        <w:rPr>
          <w:color w:val="000000"/>
          <w:sz w:val="28"/>
          <w:szCs w:val="28"/>
        </w:rPr>
        <w:t xml:space="preserve"> · щ</w:t>
      </w:r>
      <w:r w:rsidR="00C931D7" w:rsidRPr="00C931D7">
        <w:rPr>
          <w:color w:val="000000"/>
          <w:sz w:val="28"/>
          <w:szCs w:val="28"/>
          <w:vertAlign w:val="subscript"/>
        </w:rPr>
        <w:t>вм</w:t>
      </w:r>
      <w:r w:rsidR="00C931D7" w:rsidRPr="00C931D7">
        <w:rPr>
          <w:color w:val="000000"/>
          <w:sz w:val="28"/>
          <w:szCs w:val="28"/>
        </w:rPr>
        <w:t>;</w:t>
      </w:r>
    </w:p>
    <w:p w:rsidR="009A035E" w:rsidRDefault="009A035E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F54E65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80" type="#_x0000_t75" style="width:168pt;height:36.75pt">
            <v:imagedata r:id="rId62" o:title=""/>
          </v:shape>
        </w:pict>
      </w:r>
      <w:r w:rsidR="00C931D7" w:rsidRPr="00C931D7">
        <w:rPr>
          <w:color w:val="000000"/>
          <w:sz w:val="28"/>
          <w:szCs w:val="28"/>
        </w:rPr>
        <w:t>.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  <w:lang w:val="en-US"/>
        </w:rPr>
        <w:t>N</w:t>
      </w:r>
      <w:r w:rsidRPr="00C931D7">
        <w:rPr>
          <w:color w:val="000000"/>
          <w:sz w:val="28"/>
          <w:szCs w:val="28"/>
          <w:vertAlign w:val="subscript"/>
        </w:rPr>
        <w:t>3</w:t>
      </w:r>
      <w:r w:rsidRPr="00C931D7">
        <w:rPr>
          <w:color w:val="000000"/>
          <w:sz w:val="28"/>
          <w:szCs w:val="28"/>
        </w:rPr>
        <w:t xml:space="preserve"> = 50 · 175,1 = 8755 Вт = 8,755 кВт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Так как к.п.д. не задан, мощность на ведущем валу: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  <w:lang w:val="en-US"/>
        </w:rPr>
        <w:t>N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 xml:space="preserve">’ = </w:t>
      </w:r>
      <w:r w:rsidRPr="00C931D7">
        <w:rPr>
          <w:color w:val="000000"/>
          <w:sz w:val="28"/>
          <w:szCs w:val="28"/>
          <w:lang w:val="en-US"/>
        </w:rPr>
        <w:t>N</w:t>
      </w:r>
      <w:r w:rsidRPr="00C931D7">
        <w:rPr>
          <w:color w:val="000000"/>
          <w:sz w:val="28"/>
          <w:szCs w:val="28"/>
          <w:vertAlign w:val="subscript"/>
        </w:rPr>
        <w:t>3</w:t>
      </w:r>
      <w:r w:rsidRPr="00C931D7">
        <w:rPr>
          <w:color w:val="000000"/>
          <w:sz w:val="28"/>
          <w:szCs w:val="28"/>
        </w:rPr>
        <w:t xml:space="preserve"> = 8,755 кВт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Погрешность округлений:</w:t>
      </w:r>
    </w:p>
    <w:p w:rsidR="00C931D7" w:rsidRPr="00C931D7" w:rsidRDefault="00F54E65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1" type="#_x0000_t75" style="width:255pt;height:35.25pt">
            <v:imagedata r:id="rId63" o:title=""/>
          </v:shape>
        </w:pic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931D7">
        <w:rPr>
          <w:b/>
          <w:color w:val="000000"/>
          <w:sz w:val="28"/>
          <w:szCs w:val="32"/>
        </w:rPr>
        <w:t>7. Построение эвольвен</w:t>
      </w:r>
      <w:r w:rsidR="009A035E">
        <w:rPr>
          <w:b/>
          <w:color w:val="000000"/>
          <w:sz w:val="28"/>
          <w:szCs w:val="32"/>
        </w:rPr>
        <w:t>тного зацепления зубчатых колес</w:t>
      </w:r>
    </w:p>
    <w:p w:rsidR="00CB2D59" w:rsidRPr="00CB2D59" w:rsidRDefault="00CB2D59" w:rsidP="00CB2D59">
      <w:pPr>
        <w:spacing w:line="360" w:lineRule="auto"/>
        <w:jc w:val="both"/>
        <w:rPr>
          <w:color w:val="FFFFFF"/>
          <w:sz w:val="28"/>
          <w:szCs w:val="32"/>
        </w:rPr>
      </w:pPr>
      <w:r w:rsidRPr="00CB2D59">
        <w:rPr>
          <w:color w:val="FFFFFF"/>
          <w:sz w:val="28"/>
          <w:szCs w:val="32"/>
        </w:rPr>
        <w:t>сателлит колесо нагружение тормозной вал</w:t>
      </w:r>
    </w:p>
    <w:p w:rsidR="009A035E" w:rsidRDefault="009A035E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Построим эвольвентное зацепление зубчатых колес 1 и 2. Отложим на чертеже в масштабе межцентровое расстояние зубчатых колес 1 и 2. Получим точки О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 xml:space="preserve"> и О</w:t>
      </w:r>
      <w:r w:rsidRPr="00C931D7">
        <w:rPr>
          <w:color w:val="000000"/>
          <w:sz w:val="28"/>
          <w:szCs w:val="28"/>
          <w:vertAlign w:val="subscript"/>
        </w:rPr>
        <w:t>2</w:t>
      </w:r>
      <w:r w:rsidRPr="00C931D7">
        <w:rPr>
          <w:color w:val="000000"/>
          <w:sz w:val="28"/>
          <w:szCs w:val="28"/>
        </w:rPr>
        <w:t xml:space="preserve">. Из этих точек проводим основные окружности радиусами </w:t>
      </w:r>
      <w:r w:rsidRPr="00C931D7">
        <w:rPr>
          <w:color w:val="000000"/>
          <w:sz w:val="28"/>
          <w:szCs w:val="28"/>
          <w:lang w:val="en-US"/>
        </w:rPr>
        <w:t>R</w:t>
      </w:r>
      <w:r w:rsidRPr="00C931D7">
        <w:rPr>
          <w:color w:val="000000"/>
          <w:sz w:val="28"/>
          <w:szCs w:val="28"/>
          <w:vertAlign w:val="subscript"/>
          <w:lang w:val="en-US"/>
        </w:rPr>
        <w:t>b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 xml:space="preserve"> и </w:t>
      </w:r>
      <w:r w:rsidRPr="00C931D7">
        <w:rPr>
          <w:color w:val="000000"/>
          <w:sz w:val="28"/>
          <w:szCs w:val="28"/>
          <w:lang w:val="en-US"/>
        </w:rPr>
        <w:t>R</w:t>
      </w:r>
      <w:r w:rsidRPr="00C931D7">
        <w:rPr>
          <w:color w:val="000000"/>
          <w:sz w:val="28"/>
          <w:szCs w:val="28"/>
          <w:vertAlign w:val="subscript"/>
          <w:lang w:val="en-US"/>
        </w:rPr>
        <w:t>b</w:t>
      </w:r>
      <w:r w:rsidRPr="00C931D7">
        <w:rPr>
          <w:color w:val="000000"/>
          <w:sz w:val="28"/>
          <w:szCs w:val="28"/>
          <w:vertAlign w:val="subscript"/>
        </w:rPr>
        <w:t>2</w:t>
      </w:r>
      <w:r w:rsidRPr="00C931D7">
        <w:rPr>
          <w:color w:val="000000"/>
          <w:sz w:val="28"/>
          <w:szCs w:val="28"/>
        </w:rPr>
        <w:t xml:space="preserve">. Из точки пересечения окружности радиусом </w:t>
      </w:r>
      <w:r w:rsidRPr="00C931D7">
        <w:rPr>
          <w:color w:val="000000"/>
          <w:sz w:val="28"/>
          <w:szCs w:val="28"/>
          <w:lang w:val="en-US"/>
        </w:rPr>
        <w:t>R</w:t>
      </w:r>
      <w:r w:rsidRPr="00C931D7">
        <w:rPr>
          <w:color w:val="000000"/>
          <w:sz w:val="28"/>
          <w:szCs w:val="28"/>
          <w:vertAlign w:val="subscript"/>
          <w:lang w:val="en-US"/>
        </w:rPr>
        <w:t>b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 xml:space="preserve"> и вертикальной оси проводим горизонтальную линию. Эту точку обозначим за 0. Разобьем, полученную линию на отрезки длиной 20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 xml:space="preserve">мм, начиная от точки 0. Получим точки 1, 2, 3, 4, 5. Размер эвольвенты определяет необходимое количество точек. Из точки 0 проводим окружности радиусами: 01, 02, 03, 04, 05. Находим точки пересечения этих окружностей с окружностью </w:t>
      </w:r>
      <w:r w:rsidRPr="00C931D7">
        <w:rPr>
          <w:color w:val="000000"/>
          <w:sz w:val="28"/>
          <w:szCs w:val="28"/>
          <w:lang w:val="en-US"/>
        </w:rPr>
        <w:t>R</w:t>
      </w:r>
      <w:r w:rsidRPr="00C931D7">
        <w:rPr>
          <w:color w:val="000000"/>
          <w:sz w:val="28"/>
          <w:szCs w:val="28"/>
          <w:vertAlign w:val="subscript"/>
          <w:lang w:val="en-US"/>
        </w:rPr>
        <w:t>b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 xml:space="preserve">. Получаем точки: 1’, 2’, 3’, 4’, 5’. Через эти точки проводим касательные к окружности </w:t>
      </w:r>
      <w:r w:rsidRPr="00C931D7">
        <w:rPr>
          <w:color w:val="000000"/>
          <w:sz w:val="28"/>
          <w:szCs w:val="28"/>
          <w:lang w:val="en-US"/>
        </w:rPr>
        <w:t>R</w:t>
      </w:r>
      <w:r w:rsidRPr="00C931D7">
        <w:rPr>
          <w:color w:val="000000"/>
          <w:sz w:val="28"/>
          <w:szCs w:val="28"/>
          <w:vertAlign w:val="subscript"/>
          <w:lang w:val="en-US"/>
        </w:rPr>
        <w:t>b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>.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Из точек: 1’, 2’, 3’, 4’, 5’ проводим окружности радиусами: 1’0, 2’0, 3’0, 4’0, 5’0. Точки пересечения этих окружностей с соответствующей касательной будут определять точки искомой эвольвенты.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 xml:space="preserve">Проводим окружность, определяющую вершины зубьев, радиусом </w:t>
      </w:r>
      <w:r w:rsidRPr="00C931D7">
        <w:rPr>
          <w:color w:val="000000"/>
          <w:sz w:val="28"/>
          <w:szCs w:val="28"/>
          <w:lang w:val="en-US"/>
        </w:rPr>
        <w:t>R</w:t>
      </w:r>
      <w:r w:rsidRPr="00C931D7">
        <w:rPr>
          <w:color w:val="000000"/>
          <w:sz w:val="28"/>
          <w:szCs w:val="28"/>
          <w:vertAlign w:val="subscript"/>
        </w:rPr>
        <w:t>а1</w:t>
      </w:r>
      <w:r w:rsidRPr="00C931D7">
        <w:rPr>
          <w:color w:val="000000"/>
          <w:sz w:val="28"/>
          <w:szCs w:val="28"/>
        </w:rPr>
        <w:t>. По полученным точкам проводим эвольвенту до пересечения с окружностью вершин. Чертим окружность, определяющую делительный диаметр (</w:t>
      </w:r>
      <w:r w:rsidRPr="00C931D7">
        <w:rPr>
          <w:color w:val="000000"/>
          <w:sz w:val="28"/>
          <w:szCs w:val="28"/>
          <w:lang w:val="en-US"/>
        </w:rPr>
        <w:t>R</w:t>
      </w:r>
      <w:r w:rsidRPr="00C931D7">
        <w:rPr>
          <w:color w:val="000000"/>
          <w:sz w:val="28"/>
          <w:szCs w:val="28"/>
          <w:vertAlign w:val="subscript"/>
          <w:lang w:val="en-US"/>
        </w:rPr>
        <w:t>w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>) и окружность впадин (</w:t>
      </w:r>
      <w:r w:rsidRPr="00C931D7">
        <w:rPr>
          <w:color w:val="000000"/>
          <w:sz w:val="28"/>
          <w:szCs w:val="28"/>
          <w:lang w:val="en-US"/>
        </w:rPr>
        <w:t>R</w:t>
      </w:r>
      <w:r w:rsidRPr="00C931D7">
        <w:rPr>
          <w:color w:val="000000"/>
          <w:sz w:val="28"/>
          <w:szCs w:val="28"/>
          <w:vertAlign w:val="subscript"/>
          <w:lang w:val="en-US"/>
        </w:rPr>
        <w:t>f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>).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По делительному диаметру откладываем толщину зуба. Вторую часть зуба чертим зеркально первой относительно середины линии, определяющей ширину зуба.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Соединяем центр окружности О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 xml:space="preserve"> с серединой линии, определяющей ширину зуба. Проводим два отрезка параллельно полученной линии от начала эвольвент до пересечения с окружностью впадин.</w:t>
      </w:r>
    </w:p>
    <w:p w:rsidR="00C931D7" w:rsidRPr="00C931D7" w:rsidRDefault="00C931D7" w:rsidP="00C931D7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Для построения других зубьев необходимо отложить шаг зацепления по делительной окружности и повернуть относительно центра О</w:t>
      </w:r>
      <w:r w:rsidRPr="00C931D7">
        <w:rPr>
          <w:color w:val="000000"/>
          <w:sz w:val="28"/>
          <w:szCs w:val="28"/>
          <w:vertAlign w:val="subscript"/>
        </w:rPr>
        <w:t>1</w:t>
      </w:r>
      <w:r w:rsidRPr="00C931D7">
        <w:rPr>
          <w:color w:val="000000"/>
          <w:sz w:val="28"/>
          <w:szCs w:val="28"/>
        </w:rPr>
        <w:t>, имеющийся зуб на этот шаг. После вычерчивания необходимого числа зубьев делаются галтели.</w:t>
      </w:r>
    </w:p>
    <w:p w:rsidR="00C931D7" w:rsidRPr="00C931D7" w:rsidRDefault="00C931D7" w:rsidP="009A035E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Зубья второго колеса строятся аналогично. Чтобы зубья обеих колес находились в</w:t>
      </w:r>
      <w:r w:rsidR="009A035E">
        <w:rPr>
          <w:color w:val="000000"/>
          <w:sz w:val="28"/>
          <w:szCs w:val="28"/>
        </w:rPr>
        <w:t xml:space="preserve"> </w:t>
      </w:r>
      <w:r w:rsidRPr="00C931D7">
        <w:rPr>
          <w:color w:val="000000"/>
          <w:sz w:val="28"/>
          <w:szCs w:val="28"/>
        </w:rPr>
        <w:t>зацеплении необходимо зубья одного колеса повернуть до соприкосновения с зубьями другого.</w:t>
      </w: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Для определения угла перекрытия проводим радиусы начальных окружностей, которые в нашем случае совпадают с делительными. Пересечение начальных окружностей дает полюсную точку Р.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Проведем через эту точку касательные к основным окружностям. Точки пересечения окружностей вершин зубьев и этой касательной определяют длину линии зацепления.</w:t>
      </w:r>
    </w:p>
    <w:p w:rsidR="00185631" w:rsidRPr="00C931D7" w:rsidRDefault="00185631" w:rsidP="00C931D7">
      <w:pPr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C931D7" w:rsidRPr="00C931D7" w:rsidRDefault="00C931D7" w:rsidP="00C931D7">
      <w:pPr>
        <w:spacing w:line="360" w:lineRule="auto"/>
        <w:ind w:firstLine="709"/>
        <w:jc w:val="both"/>
        <w:rPr>
          <w:color w:val="000000"/>
          <w:sz w:val="28"/>
        </w:rPr>
      </w:pPr>
    </w:p>
    <w:p w:rsidR="00C931D7" w:rsidRDefault="009A035E" w:rsidP="00C931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C931D7" w:rsidRPr="00C931D7">
        <w:rPr>
          <w:b/>
          <w:color w:val="000000"/>
          <w:sz w:val="28"/>
          <w:szCs w:val="32"/>
        </w:rPr>
        <w:t>С</w:t>
      </w:r>
      <w:r>
        <w:rPr>
          <w:b/>
          <w:color w:val="000000"/>
          <w:sz w:val="28"/>
          <w:szCs w:val="32"/>
        </w:rPr>
        <w:t>писок литературы</w:t>
      </w:r>
    </w:p>
    <w:p w:rsidR="009A035E" w:rsidRPr="009A035E" w:rsidRDefault="009A035E" w:rsidP="00C931D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931D7" w:rsidRPr="00C931D7" w:rsidRDefault="00C931D7" w:rsidP="009A035E">
      <w:pPr>
        <w:pStyle w:val="21"/>
        <w:numPr>
          <w:ilvl w:val="0"/>
          <w:numId w:val="4"/>
        </w:numPr>
        <w:tabs>
          <w:tab w:val="clear" w:pos="1069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Артоболевский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Теория механизмов и машин. М., 1988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г.</w:t>
      </w:r>
    </w:p>
    <w:p w:rsidR="00C931D7" w:rsidRPr="00C931D7" w:rsidRDefault="00C931D7" w:rsidP="009A035E">
      <w:pPr>
        <w:pStyle w:val="21"/>
        <w:numPr>
          <w:ilvl w:val="0"/>
          <w:numId w:val="4"/>
        </w:numPr>
        <w:tabs>
          <w:tab w:val="clear" w:pos="1069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931D7">
        <w:rPr>
          <w:color w:val="000000"/>
          <w:sz w:val="28"/>
          <w:szCs w:val="28"/>
        </w:rPr>
        <w:t>Девятова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Е.М., Кичин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И.Н., Сафронов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Методические указания по курсу ТММ: Анализ и синтез зубчатого механизма А10</w:t>
      </w:r>
      <w:r>
        <w:rPr>
          <w:color w:val="000000"/>
          <w:sz w:val="28"/>
          <w:szCs w:val="28"/>
        </w:rPr>
        <w:t>–</w:t>
      </w:r>
      <w:r w:rsidRPr="00C931D7">
        <w:rPr>
          <w:color w:val="000000"/>
          <w:sz w:val="28"/>
          <w:szCs w:val="28"/>
        </w:rPr>
        <w:t>137. М.: Изд-во МГИУ, 1990</w:t>
      </w:r>
      <w:r>
        <w:rPr>
          <w:color w:val="000000"/>
          <w:sz w:val="28"/>
          <w:szCs w:val="28"/>
        </w:rPr>
        <w:t> </w:t>
      </w:r>
      <w:r w:rsidRPr="00C931D7">
        <w:rPr>
          <w:color w:val="000000"/>
          <w:sz w:val="28"/>
          <w:szCs w:val="28"/>
        </w:rPr>
        <w:t>г.</w:t>
      </w:r>
    </w:p>
    <w:p w:rsidR="00C931D7" w:rsidRPr="009A035E" w:rsidRDefault="00C931D7" w:rsidP="009A035E">
      <w:pPr>
        <w:pStyle w:val="21"/>
        <w:numPr>
          <w:ilvl w:val="0"/>
          <w:numId w:val="4"/>
        </w:numPr>
        <w:tabs>
          <w:tab w:val="clear" w:pos="1069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A035E">
        <w:rPr>
          <w:color w:val="000000"/>
          <w:sz w:val="28"/>
          <w:szCs w:val="28"/>
        </w:rPr>
        <w:t>Кичин И.Н. Методические указания к выполнению курсового проекта по</w:t>
      </w:r>
      <w:r w:rsidR="009A035E" w:rsidRPr="009A035E">
        <w:rPr>
          <w:color w:val="000000"/>
          <w:sz w:val="28"/>
          <w:szCs w:val="28"/>
        </w:rPr>
        <w:t xml:space="preserve"> </w:t>
      </w:r>
      <w:r w:rsidRPr="009A035E">
        <w:rPr>
          <w:color w:val="000000"/>
          <w:sz w:val="28"/>
          <w:szCs w:val="28"/>
        </w:rPr>
        <w:t>теории механизмов и машин. М., 1987 г.</w:t>
      </w:r>
    </w:p>
    <w:p w:rsidR="00185631" w:rsidRDefault="00185631" w:rsidP="00C931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537F" w:rsidRPr="007A537F" w:rsidRDefault="007A537F" w:rsidP="00C931D7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7A537F" w:rsidRPr="007A537F" w:rsidSect="00C931D7">
      <w:headerReference w:type="default" r:id="rId6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E1" w:rsidRDefault="00C639E1" w:rsidP="00727569">
      <w:r>
        <w:separator/>
      </w:r>
    </w:p>
  </w:endnote>
  <w:endnote w:type="continuationSeparator" w:id="0">
    <w:p w:rsidR="00C639E1" w:rsidRDefault="00C639E1" w:rsidP="0072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E1" w:rsidRDefault="00C639E1" w:rsidP="00727569">
      <w:r>
        <w:separator/>
      </w:r>
    </w:p>
  </w:footnote>
  <w:footnote w:type="continuationSeparator" w:id="0">
    <w:p w:rsidR="00C639E1" w:rsidRDefault="00C639E1" w:rsidP="0072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D7" w:rsidRPr="00C931D7" w:rsidRDefault="00C931D7" w:rsidP="00C931D7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1789"/>
    <w:multiLevelType w:val="hybridMultilevel"/>
    <w:tmpl w:val="A11C213E"/>
    <w:lvl w:ilvl="0" w:tplc="87C07B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9B9E7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32E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3ED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86F5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7AA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1E5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34CE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B6B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24D583E"/>
    <w:multiLevelType w:val="hybridMultilevel"/>
    <w:tmpl w:val="5928B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B04E6"/>
    <w:multiLevelType w:val="hybridMultilevel"/>
    <w:tmpl w:val="3772906A"/>
    <w:lvl w:ilvl="0" w:tplc="5A3C2CB0">
      <w:start w:val="1"/>
      <w:numFmt w:val="bullet"/>
      <w:lvlText w:val="o"/>
      <w:lvlJc w:val="left"/>
      <w:pPr>
        <w:tabs>
          <w:tab w:val="num" w:pos="3192"/>
        </w:tabs>
        <w:ind w:left="170" w:firstLine="302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8205CB"/>
    <w:multiLevelType w:val="hybridMultilevel"/>
    <w:tmpl w:val="0A9455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410B37"/>
    <w:multiLevelType w:val="hybridMultilevel"/>
    <w:tmpl w:val="7F8A3D02"/>
    <w:lvl w:ilvl="0" w:tplc="E9CA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265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764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285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089B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E6A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E82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0B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E29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1927547"/>
    <w:multiLevelType w:val="hybridMultilevel"/>
    <w:tmpl w:val="7F8A3D02"/>
    <w:lvl w:ilvl="0" w:tplc="E9CA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265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764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285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089B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E6A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E82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0B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E29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37313E"/>
    <w:multiLevelType w:val="hybridMultilevel"/>
    <w:tmpl w:val="AFAE255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503263AC"/>
    <w:multiLevelType w:val="singleLevel"/>
    <w:tmpl w:val="FD72A7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56C92758"/>
    <w:multiLevelType w:val="hybridMultilevel"/>
    <w:tmpl w:val="0F86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D2426"/>
    <w:multiLevelType w:val="hybridMultilevel"/>
    <w:tmpl w:val="E55CBEBE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64A85FBC"/>
    <w:multiLevelType w:val="hybridMultilevel"/>
    <w:tmpl w:val="63702A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391BEE"/>
    <w:multiLevelType w:val="singleLevel"/>
    <w:tmpl w:val="57E8C0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7E137F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13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802"/>
    <w:rsid w:val="000115AC"/>
    <w:rsid w:val="00017093"/>
    <w:rsid w:val="00033F02"/>
    <w:rsid w:val="000340F5"/>
    <w:rsid w:val="0003481E"/>
    <w:rsid w:val="00035697"/>
    <w:rsid w:val="0003624A"/>
    <w:rsid w:val="00040F98"/>
    <w:rsid w:val="00041AE5"/>
    <w:rsid w:val="000434F3"/>
    <w:rsid w:val="00044474"/>
    <w:rsid w:val="00045821"/>
    <w:rsid w:val="0005240E"/>
    <w:rsid w:val="000611F2"/>
    <w:rsid w:val="0007774B"/>
    <w:rsid w:val="000779CA"/>
    <w:rsid w:val="00077FD8"/>
    <w:rsid w:val="000833BB"/>
    <w:rsid w:val="0008577F"/>
    <w:rsid w:val="00086E99"/>
    <w:rsid w:val="00091C73"/>
    <w:rsid w:val="0009480C"/>
    <w:rsid w:val="00094E69"/>
    <w:rsid w:val="00095D1C"/>
    <w:rsid w:val="000A2F47"/>
    <w:rsid w:val="000A3FB0"/>
    <w:rsid w:val="000A5C8A"/>
    <w:rsid w:val="000A5F10"/>
    <w:rsid w:val="000B29CA"/>
    <w:rsid w:val="000B4B58"/>
    <w:rsid w:val="000D0137"/>
    <w:rsid w:val="000D1FDB"/>
    <w:rsid w:val="000D302D"/>
    <w:rsid w:val="000D5695"/>
    <w:rsid w:val="000E204A"/>
    <w:rsid w:val="000E361F"/>
    <w:rsid w:val="000E6389"/>
    <w:rsid w:val="000F02D7"/>
    <w:rsid w:val="000F0AA6"/>
    <w:rsid w:val="000F4D25"/>
    <w:rsid w:val="000F6D92"/>
    <w:rsid w:val="00103669"/>
    <w:rsid w:val="00111B2F"/>
    <w:rsid w:val="00115787"/>
    <w:rsid w:val="00126445"/>
    <w:rsid w:val="00130EA2"/>
    <w:rsid w:val="00141D97"/>
    <w:rsid w:val="00142750"/>
    <w:rsid w:val="00143DF3"/>
    <w:rsid w:val="00145283"/>
    <w:rsid w:val="00147D23"/>
    <w:rsid w:val="0015050B"/>
    <w:rsid w:val="00152981"/>
    <w:rsid w:val="001549B4"/>
    <w:rsid w:val="00160E15"/>
    <w:rsid w:val="00160FE4"/>
    <w:rsid w:val="00162423"/>
    <w:rsid w:val="0017056E"/>
    <w:rsid w:val="00171759"/>
    <w:rsid w:val="001725D6"/>
    <w:rsid w:val="001805D0"/>
    <w:rsid w:val="00182C69"/>
    <w:rsid w:val="00184225"/>
    <w:rsid w:val="00185631"/>
    <w:rsid w:val="00195608"/>
    <w:rsid w:val="00197480"/>
    <w:rsid w:val="001A1776"/>
    <w:rsid w:val="001A1D32"/>
    <w:rsid w:val="001A2FD2"/>
    <w:rsid w:val="001A6D5E"/>
    <w:rsid w:val="001B2E4D"/>
    <w:rsid w:val="001B6C50"/>
    <w:rsid w:val="001D3CD1"/>
    <w:rsid w:val="001D6E06"/>
    <w:rsid w:val="001E133D"/>
    <w:rsid w:val="001E46E0"/>
    <w:rsid w:val="001E7877"/>
    <w:rsid w:val="001F1C24"/>
    <w:rsid w:val="001F41F3"/>
    <w:rsid w:val="001F4823"/>
    <w:rsid w:val="001F7A6A"/>
    <w:rsid w:val="00202FE7"/>
    <w:rsid w:val="0020577A"/>
    <w:rsid w:val="00211E05"/>
    <w:rsid w:val="00213AE4"/>
    <w:rsid w:val="00217AC0"/>
    <w:rsid w:val="00221BDE"/>
    <w:rsid w:val="00224455"/>
    <w:rsid w:val="00226576"/>
    <w:rsid w:val="00226B19"/>
    <w:rsid w:val="00226DCF"/>
    <w:rsid w:val="00235E98"/>
    <w:rsid w:val="002400D6"/>
    <w:rsid w:val="002405B6"/>
    <w:rsid w:val="0024494A"/>
    <w:rsid w:val="00247EE6"/>
    <w:rsid w:val="00254191"/>
    <w:rsid w:val="002547D7"/>
    <w:rsid w:val="00254F67"/>
    <w:rsid w:val="00264532"/>
    <w:rsid w:val="0026680B"/>
    <w:rsid w:val="002740DC"/>
    <w:rsid w:val="002770FD"/>
    <w:rsid w:val="0028232A"/>
    <w:rsid w:val="00287229"/>
    <w:rsid w:val="00290A42"/>
    <w:rsid w:val="00292AC3"/>
    <w:rsid w:val="00293A75"/>
    <w:rsid w:val="002956CB"/>
    <w:rsid w:val="002A3627"/>
    <w:rsid w:val="002A609B"/>
    <w:rsid w:val="002B073C"/>
    <w:rsid w:val="002B1FDE"/>
    <w:rsid w:val="002B636A"/>
    <w:rsid w:val="002B6725"/>
    <w:rsid w:val="002B7B86"/>
    <w:rsid w:val="002D09B6"/>
    <w:rsid w:val="002D244E"/>
    <w:rsid w:val="002D2D89"/>
    <w:rsid w:val="002D4844"/>
    <w:rsid w:val="002D639F"/>
    <w:rsid w:val="002D7981"/>
    <w:rsid w:val="002E2209"/>
    <w:rsid w:val="002F2A34"/>
    <w:rsid w:val="002F2E6E"/>
    <w:rsid w:val="002F377A"/>
    <w:rsid w:val="002F433D"/>
    <w:rsid w:val="002F5DD1"/>
    <w:rsid w:val="002F61D1"/>
    <w:rsid w:val="00302790"/>
    <w:rsid w:val="00302EFF"/>
    <w:rsid w:val="00311437"/>
    <w:rsid w:val="003130C4"/>
    <w:rsid w:val="0032007D"/>
    <w:rsid w:val="003214F7"/>
    <w:rsid w:val="00325374"/>
    <w:rsid w:val="0032689F"/>
    <w:rsid w:val="003303F4"/>
    <w:rsid w:val="00331036"/>
    <w:rsid w:val="00335DA5"/>
    <w:rsid w:val="00336D54"/>
    <w:rsid w:val="00345271"/>
    <w:rsid w:val="00352A00"/>
    <w:rsid w:val="003546DE"/>
    <w:rsid w:val="003564AB"/>
    <w:rsid w:val="00357623"/>
    <w:rsid w:val="003636D0"/>
    <w:rsid w:val="00363D2E"/>
    <w:rsid w:val="003650DE"/>
    <w:rsid w:val="00366766"/>
    <w:rsid w:val="003667CC"/>
    <w:rsid w:val="00367C67"/>
    <w:rsid w:val="003708EC"/>
    <w:rsid w:val="00374D30"/>
    <w:rsid w:val="003862BE"/>
    <w:rsid w:val="00393D4C"/>
    <w:rsid w:val="00395681"/>
    <w:rsid w:val="0039627F"/>
    <w:rsid w:val="003965C0"/>
    <w:rsid w:val="003967F2"/>
    <w:rsid w:val="003A30CF"/>
    <w:rsid w:val="003B0A36"/>
    <w:rsid w:val="003B4733"/>
    <w:rsid w:val="003B6077"/>
    <w:rsid w:val="003B6453"/>
    <w:rsid w:val="003B7050"/>
    <w:rsid w:val="003C280B"/>
    <w:rsid w:val="003C7062"/>
    <w:rsid w:val="003C7DD4"/>
    <w:rsid w:val="003D4B3B"/>
    <w:rsid w:val="003D537D"/>
    <w:rsid w:val="003D724A"/>
    <w:rsid w:val="003E32B4"/>
    <w:rsid w:val="003E3E3B"/>
    <w:rsid w:val="003F262E"/>
    <w:rsid w:val="003F4AAC"/>
    <w:rsid w:val="003F588B"/>
    <w:rsid w:val="0040075C"/>
    <w:rsid w:val="00413284"/>
    <w:rsid w:val="00415DE3"/>
    <w:rsid w:val="00423711"/>
    <w:rsid w:val="00423C20"/>
    <w:rsid w:val="00423FEE"/>
    <w:rsid w:val="00425009"/>
    <w:rsid w:val="0043520A"/>
    <w:rsid w:val="0043633F"/>
    <w:rsid w:val="00436501"/>
    <w:rsid w:val="00441E8E"/>
    <w:rsid w:val="004466E7"/>
    <w:rsid w:val="00456673"/>
    <w:rsid w:val="004606A2"/>
    <w:rsid w:val="004608A4"/>
    <w:rsid w:val="00461706"/>
    <w:rsid w:val="00462BAD"/>
    <w:rsid w:val="00466B0F"/>
    <w:rsid w:val="00471166"/>
    <w:rsid w:val="004927A0"/>
    <w:rsid w:val="0049431D"/>
    <w:rsid w:val="00497B99"/>
    <w:rsid w:val="004A0A3B"/>
    <w:rsid w:val="004A6B1C"/>
    <w:rsid w:val="004A7BCE"/>
    <w:rsid w:val="004B0110"/>
    <w:rsid w:val="004B2132"/>
    <w:rsid w:val="004B4D85"/>
    <w:rsid w:val="004B4EFA"/>
    <w:rsid w:val="004C1DBE"/>
    <w:rsid w:val="004D0679"/>
    <w:rsid w:val="004D3D4D"/>
    <w:rsid w:val="004E0425"/>
    <w:rsid w:val="004E2353"/>
    <w:rsid w:val="004E65AC"/>
    <w:rsid w:val="004E65CC"/>
    <w:rsid w:val="004F0845"/>
    <w:rsid w:val="004F1A00"/>
    <w:rsid w:val="004F1CCA"/>
    <w:rsid w:val="004F203E"/>
    <w:rsid w:val="00504629"/>
    <w:rsid w:val="00507A45"/>
    <w:rsid w:val="00520C11"/>
    <w:rsid w:val="00525237"/>
    <w:rsid w:val="0053347C"/>
    <w:rsid w:val="00534444"/>
    <w:rsid w:val="00536D7D"/>
    <w:rsid w:val="0053762B"/>
    <w:rsid w:val="00537693"/>
    <w:rsid w:val="00544A11"/>
    <w:rsid w:val="00544F51"/>
    <w:rsid w:val="005471B0"/>
    <w:rsid w:val="00553011"/>
    <w:rsid w:val="00553046"/>
    <w:rsid w:val="005545F1"/>
    <w:rsid w:val="00561EEA"/>
    <w:rsid w:val="00563407"/>
    <w:rsid w:val="00564916"/>
    <w:rsid w:val="00566F2F"/>
    <w:rsid w:val="00575D10"/>
    <w:rsid w:val="005773C9"/>
    <w:rsid w:val="0058246E"/>
    <w:rsid w:val="0058623E"/>
    <w:rsid w:val="0059038A"/>
    <w:rsid w:val="00594335"/>
    <w:rsid w:val="005943C4"/>
    <w:rsid w:val="005957CE"/>
    <w:rsid w:val="005964A9"/>
    <w:rsid w:val="005970C3"/>
    <w:rsid w:val="00597954"/>
    <w:rsid w:val="005A24BB"/>
    <w:rsid w:val="005A48F0"/>
    <w:rsid w:val="005A4BF3"/>
    <w:rsid w:val="005A6687"/>
    <w:rsid w:val="005B226E"/>
    <w:rsid w:val="005B42E0"/>
    <w:rsid w:val="005B784C"/>
    <w:rsid w:val="005B7B7D"/>
    <w:rsid w:val="005C20E3"/>
    <w:rsid w:val="005C2C24"/>
    <w:rsid w:val="005C4132"/>
    <w:rsid w:val="005C518B"/>
    <w:rsid w:val="005C5603"/>
    <w:rsid w:val="005C5862"/>
    <w:rsid w:val="005C7737"/>
    <w:rsid w:val="005D0068"/>
    <w:rsid w:val="005D185F"/>
    <w:rsid w:val="005D1B1A"/>
    <w:rsid w:val="005D1DCD"/>
    <w:rsid w:val="005D2D24"/>
    <w:rsid w:val="005D40A9"/>
    <w:rsid w:val="005D48CE"/>
    <w:rsid w:val="005D5D8E"/>
    <w:rsid w:val="005E0991"/>
    <w:rsid w:val="005E4D9A"/>
    <w:rsid w:val="005E7556"/>
    <w:rsid w:val="005E76F0"/>
    <w:rsid w:val="005F14D4"/>
    <w:rsid w:val="005F670D"/>
    <w:rsid w:val="005F6B08"/>
    <w:rsid w:val="005F7659"/>
    <w:rsid w:val="005F7B78"/>
    <w:rsid w:val="006008C7"/>
    <w:rsid w:val="0060166E"/>
    <w:rsid w:val="00602144"/>
    <w:rsid w:val="00603CEE"/>
    <w:rsid w:val="00605A3E"/>
    <w:rsid w:val="00611993"/>
    <w:rsid w:val="00612F60"/>
    <w:rsid w:val="00617612"/>
    <w:rsid w:val="00630C88"/>
    <w:rsid w:val="00630CBF"/>
    <w:rsid w:val="00631C62"/>
    <w:rsid w:val="0063381D"/>
    <w:rsid w:val="00634F01"/>
    <w:rsid w:val="006376A3"/>
    <w:rsid w:val="00640E6E"/>
    <w:rsid w:val="006527F5"/>
    <w:rsid w:val="006578AB"/>
    <w:rsid w:val="00667E26"/>
    <w:rsid w:val="00675E40"/>
    <w:rsid w:val="00685AC6"/>
    <w:rsid w:val="00686E20"/>
    <w:rsid w:val="00690080"/>
    <w:rsid w:val="00695254"/>
    <w:rsid w:val="006A241E"/>
    <w:rsid w:val="006A24A2"/>
    <w:rsid w:val="006B63EC"/>
    <w:rsid w:val="006C3559"/>
    <w:rsid w:val="006C3A93"/>
    <w:rsid w:val="006C45F9"/>
    <w:rsid w:val="006C65A1"/>
    <w:rsid w:val="006D0907"/>
    <w:rsid w:val="006D2CF0"/>
    <w:rsid w:val="006D7C20"/>
    <w:rsid w:val="006E0B55"/>
    <w:rsid w:val="006E1229"/>
    <w:rsid w:val="006E291E"/>
    <w:rsid w:val="006E7C77"/>
    <w:rsid w:val="006F0900"/>
    <w:rsid w:val="006F0B8A"/>
    <w:rsid w:val="0070468D"/>
    <w:rsid w:val="00705CD6"/>
    <w:rsid w:val="00711ABC"/>
    <w:rsid w:val="00712083"/>
    <w:rsid w:val="007121AB"/>
    <w:rsid w:val="00720E36"/>
    <w:rsid w:val="0072187F"/>
    <w:rsid w:val="00722776"/>
    <w:rsid w:val="00723D1F"/>
    <w:rsid w:val="00724445"/>
    <w:rsid w:val="00724497"/>
    <w:rsid w:val="00724688"/>
    <w:rsid w:val="00727569"/>
    <w:rsid w:val="007312B9"/>
    <w:rsid w:val="00734D98"/>
    <w:rsid w:val="007440A0"/>
    <w:rsid w:val="00744F05"/>
    <w:rsid w:val="00751C9C"/>
    <w:rsid w:val="00757788"/>
    <w:rsid w:val="00762327"/>
    <w:rsid w:val="007644BC"/>
    <w:rsid w:val="00764AFC"/>
    <w:rsid w:val="0077024A"/>
    <w:rsid w:val="00772766"/>
    <w:rsid w:val="00781746"/>
    <w:rsid w:val="00787802"/>
    <w:rsid w:val="00792459"/>
    <w:rsid w:val="00794F9F"/>
    <w:rsid w:val="007974D3"/>
    <w:rsid w:val="007A5038"/>
    <w:rsid w:val="007A537F"/>
    <w:rsid w:val="007A7368"/>
    <w:rsid w:val="007B2AB0"/>
    <w:rsid w:val="007B3876"/>
    <w:rsid w:val="007B70AB"/>
    <w:rsid w:val="007B7882"/>
    <w:rsid w:val="007C396D"/>
    <w:rsid w:val="007C5752"/>
    <w:rsid w:val="007D2F6F"/>
    <w:rsid w:val="007D7D48"/>
    <w:rsid w:val="007E1BA0"/>
    <w:rsid w:val="007E5D55"/>
    <w:rsid w:val="007E6C04"/>
    <w:rsid w:val="007E6DFF"/>
    <w:rsid w:val="007F2733"/>
    <w:rsid w:val="007F2EBA"/>
    <w:rsid w:val="007F5ECC"/>
    <w:rsid w:val="00801679"/>
    <w:rsid w:val="0080213A"/>
    <w:rsid w:val="008026EC"/>
    <w:rsid w:val="008030D6"/>
    <w:rsid w:val="00811628"/>
    <w:rsid w:val="00812924"/>
    <w:rsid w:val="008174A3"/>
    <w:rsid w:val="00823022"/>
    <w:rsid w:val="00823D27"/>
    <w:rsid w:val="00823D2A"/>
    <w:rsid w:val="00824BAE"/>
    <w:rsid w:val="008256F8"/>
    <w:rsid w:val="0083434F"/>
    <w:rsid w:val="00834839"/>
    <w:rsid w:val="00841293"/>
    <w:rsid w:val="0084177B"/>
    <w:rsid w:val="00852369"/>
    <w:rsid w:val="00855284"/>
    <w:rsid w:val="008554C6"/>
    <w:rsid w:val="00860C64"/>
    <w:rsid w:val="008708EB"/>
    <w:rsid w:val="00871DC2"/>
    <w:rsid w:val="008819BF"/>
    <w:rsid w:val="008821DD"/>
    <w:rsid w:val="008870FA"/>
    <w:rsid w:val="00892DB2"/>
    <w:rsid w:val="008A521C"/>
    <w:rsid w:val="008A5724"/>
    <w:rsid w:val="008B09E7"/>
    <w:rsid w:val="008C2AC0"/>
    <w:rsid w:val="008C5824"/>
    <w:rsid w:val="008D019E"/>
    <w:rsid w:val="008D138C"/>
    <w:rsid w:val="008D1924"/>
    <w:rsid w:val="008D1D4F"/>
    <w:rsid w:val="008D2DD2"/>
    <w:rsid w:val="008E3118"/>
    <w:rsid w:val="008E5134"/>
    <w:rsid w:val="008F174E"/>
    <w:rsid w:val="008F7FA5"/>
    <w:rsid w:val="009004D7"/>
    <w:rsid w:val="00903E2B"/>
    <w:rsid w:val="009118BD"/>
    <w:rsid w:val="00913F69"/>
    <w:rsid w:val="0091719E"/>
    <w:rsid w:val="009227D4"/>
    <w:rsid w:val="0093107D"/>
    <w:rsid w:val="00937B53"/>
    <w:rsid w:val="00946B1D"/>
    <w:rsid w:val="00956636"/>
    <w:rsid w:val="00956B07"/>
    <w:rsid w:val="00961E1A"/>
    <w:rsid w:val="00964E0F"/>
    <w:rsid w:val="00970ADF"/>
    <w:rsid w:val="0097229E"/>
    <w:rsid w:val="009722B4"/>
    <w:rsid w:val="00972A6E"/>
    <w:rsid w:val="00984F8E"/>
    <w:rsid w:val="00990B2E"/>
    <w:rsid w:val="00993D96"/>
    <w:rsid w:val="00993F27"/>
    <w:rsid w:val="00997EB9"/>
    <w:rsid w:val="009A035E"/>
    <w:rsid w:val="009A04BC"/>
    <w:rsid w:val="009A10DE"/>
    <w:rsid w:val="009A2EBD"/>
    <w:rsid w:val="009A5F3B"/>
    <w:rsid w:val="009A76F4"/>
    <w:rsid w:val="009B16E2"/>
    <w:rsid w:val="009B31CF"/>
    <w:rsid w:val="009B5D72"/>
    <w:rsid w:val="009C17C7"/>
    <w:rsid w:val="009C49A5"/>
    <w:rsid w:val="009C78E1"/>
    <w:rsid w:val="009D0A1A"/>
    <w:rsid w:val="009E0F8B"/>
    <w:rsid w:val="009E1439"/>
    <w:rsid w:val="009E517D"/>
    <w:rsid w:val="009F1A51"/>
    <w:rsid w:val="009F3696"/>
    <w:rsid w:val="009F4E17"/>
    <w:rsid w:val="009F5F90"/>
    <w:rsid w:val="009F721A"/>
    <w:rsid w:val="00A03630"/>
    <w:rsid w:val="00A070B8"/>
    <w:rsid w:val="00A17910"/>
    <w:rsid w:val="00A25999"/>
    <w:rsid w:val="00A260E3"/>
    <w:rsid w:val="00A3442E"/>
    <w:rsid w:val="00A37F59"/>
    <w:rsid w:val="00A40033"/>
    <w:rsid w:val="00A40858"/>
    <w:rsid w:val="00A4298A"/>
    <w:rsid w:val="00A44CCD"/>
    <w:rsid w:val="00A47D3C"/>
    <w:rsid w:val="00A51F73"/>
    <w:rsid w:val="00A55C1E"/>
    <w:rsid w:val="00A57ACA"/>
    <w:rsid w:val="00A61853"/>
    <w:rsid w:val="00A6564A"/>
    <w:rsid w:val="00A65C01"/>
    <w:rsid w:val="00A67A2C"/>
    <w:rsid w:val="00A73EE2"/>
    <w:rsid w:val="00A767FC"/>
    <w:rsid w:val="00A80064"/>
    <w:rsid w:val="00A92A55"/>
    <w:rsid w:val="00A95B3E"/>
    <w:rsid w:val="00AA6343"/>
    <w:rsid w:val="00AA7F48"/>
    <w:rsid w:val="00AB1C52"/>
    <w:rsid w:val="00AB282A"/>
    <w:rsid w:val="00AB3480"/>
    <w:rsid w:val="00AB5DF0"/>
    <w:rsid w:val="00AB6CE4"/>
    <w:rsid w:val="00AC47A0"/>
    <w:rsid w:val="00AC543D"/>
    <w:rsid w:val="00AC6DBC"/>
    <w:rsid w:val="00AE6D7E"/>
    <w:rsid w:val="00AF1958"/>
    <w:rsid w:val="00AF39FE"/>
    <w:rsid w:val="00AF5A3E"/>
    <w:rsid w:val="00B0144F"/>
    <w:rsid w:val="00B13ECD"/>
    <w:rsid w:val="00B17C5B"/>
    <w:rsid w:val="00B21CF0"/>
    <w:rsid w:val="00B22808"/>
    <w:rsid w:val="00B27499"/>
    <w:rsid w:val="00B30E63"/>
    <w:rsid w:val="00B32F7E"/>
    <w:rsid w:val="00B3323A"/>
    <w:rsid w:val="00B3782C"/>
    <w:rsid w:val="00B4015C"/>
    <w:rsid w:val="00B43754"/>
    <w:rsid w:val="00B459DD"/>
    <w:rsid w:val="00B45DD9"/>
    <w:rsid w:val="00B46631"/>
    <w:rsid w:val="00B47CE3"/>
    <w:rsid w:val="00B507E9"/>
    <w:rsid w:val="00B50C3A"/>
    <w:rsid w:val="00B55F47"/>
    <w:rsid w:val="00B57FB3"/>
    <w:rsid w:val="00B60415"/>
    <w:rsid w:val="00B60586"/>
    <w:rsid w:val="00B63D19"/>
    <w:rsid w:val="00B659E8"/>
    <w:rsid w:val="00B67297"/>
    <w:rsid w:val="00B7009B"/>
    <w:rsid w:val="00B741E1"/>
    <w:rsid w:val="00B75C73"/>
    <w:rsid w:val="00B7699A"/>
    <w:rsid w:val="00B83549"/>
    <w:rsid w:val="00B851AA"/>
    <w:rsid w:val="00B85E23"/>
    <w:rsid w:val="00B873DB"/>
    <w:rsid w:val="00B94860"/>
    <w:rsid w:val="00B95D17"/>
    <w:rsid w:val="00BB00B9"/>
    <w:rsid w:val="00BB0EA7"/>
    <w:rsid w:val="00BB7222"/>
    <w:rsid w:val="00BC0AF6"/>
    <w:rsid w:val="00BC3C87"/>
    <w:rsid w:val="00BD113A"/>
    <w:rsid w:val="00BE15CA"/>
    <w:rsid w:val="00BE1AB0"/>
    <w:rsid w:val="00BE28BB"/>
    <w:rsid w:val="00BE3156"/>
    <w:rsid w:val="00BE5E9A"/>
    <w:rsid w:val="00BE6C8D"/>
    <w:rsid w:val="00BF262A"/>
    <w:rsid w:val="00BF2AFE"/>
    <w:rsid w:val="00C05667"/>
    <w:rsid w:val="00C06096"/>
    <w:rsid w:val="00C106AC"/>
    <w:rsid w:val="00C14705"/>
    <w:rsid w:val="00C15E04"/>
    <w:rsid w:val="00C21658"/>
    <w:rsid w:val="00C2436D"/>
    <w:rsid w:val="00C320AA"/>
    <w:rsid w:val="00C36D4F"/>
    <w:rsid w:val="00C37DD4"/>
    <w:rsid w:val="00C4121D"/>
    <w:rsid w:val="00C42489"/>
    <w:rsid w:val="00C470C8"/>
    <w:rsid w:val="00C5160A"/>
    <w:rsid w:val="00C53B7A"/>
    <w:rsid w:val="00C53EEE"/>
    <w:rsid w:val="00C5578A"/>
    <w:rsid w:val="00C57D7A"/>
    <w:rsid w:val="00C6008B"/>
    <w:rsid w:val="00C639E1"/>
    <w:rsid w:val="00C63DA3"/>
    <w:rsid w:val="00C6720F"/>
    <w:rsid w:val="00C71DF1"/>
    <w:rsid w:val="00C7226F"/>
    <w:rsid w:val="00C77A7A"/>
    <w:rsid w:val="00C77F50"/>
    <w:rsid w:val="00C90380"/>
    <w:rsid w:val="00C916EC"/>
    <w:rsid w:val="00C92029"/>
    <w:rsid w:val="00C931D7"/>
    <w:rsid w:val="00C93F89"/>
    <w:rsid w:val="00CA5FA4"/>
    <w:rsid w:val="00CA715B"/>
    <w:rsid w:val="00CB2D59"/>
    <w:rsid w:val="00CB4B12"/>
    <w:rsid w:val="00CC0438"/>
    <w:rsid w:val="00CC18B2"/>
    <w:rsid w:val="00CC2272"/>
    <w:rsid w:val="00CC24E3"/>
    <w:rsid w:val="00CC4435"/>
    <w:rsid w:val="00CC6DFA"/>
    <w:rsid w:val="00CE72A3"/>
    <w:rsid w:val="00CF11DB"/>
    <w:rsid w:val="00CF42BA"/>
    <w:rsid w:val="00CF42C5"/>
    <w:rsid w:val="00CF6E07"/>
    <w:rsid w:val="00CF777F"/>
    <w:rsid w:val="00D11389"/>
    <w:rsid w:val="00D1180A"/>
    <w:rsid w:val="00D22285"/>
    <w:rsid w:val="00D235A8"/>
    <w:rsid w:val="00D26ADF"/>
    <w:rsid w:val="00D34504"/>
    <w:rsid w:val="00D358A8"/>
    <w:rsid w:val="00D35A52"/>
    <w:rsid w:val="00D419C0"/>
    <w:rsid w:val="00D4622C"/>
    <w:rsid w:val="00D52429"/>
    <w:rsid w:val="00D64F7D"/>
    <w:rsid w:val="00D67551"/>
    <w:rsid w:val="00D746D2"/>
    <w:rsid w:val="00D7727C"/>
    <w:rsid w:val="00D81BE8"/>
    <w:rsid w:val="00D829CB"/>
    <w:rsid w:val="00D82D7C"/>
    <w:rsid w:val="00D862A8"/>
    <w:rsid w:val="00D87D5D"/>
    <w:rsid w:val="00D93271"/>
    <w:rsid w:val="00D949DF"/>
    <w:rsid w:val="00D94CFC"/>
    <w:rsid w:val="00D95E3C"/>
    <w:rsid w:val="00DA3273"/>
    <w:rsid w:val="00DA341D"/>
    <w:rsid w:val="00DA7970"/>
    <w:rsid w:val="00DB3578"/>
    <w:rsid w:val="00DB39D5"/>
    <w:rsid w:val="00DC0453"/>
    <w:rsid w:val="00DC2034"/>
    <w:rsid w:val="00DC347D"/>
    <w:rsid w:val="00DC4D5D"/>
    <w:rsid w:val="00DC7301"/>
    <w:rsid w:val="00DC75A0"/>
    <w:rsid w:val="00DC7F0E"/>
    <w:rsid w:val="00DD54D3"/>
    <w:rsid w:val="00DD7C7F"/>
    <w:rsid w:val="00DE34D2"/>
    <w:rsid w:val="00DE4FB6"/>
    <w:rsid w:val="00DE7C9D"/>
    <w:rsid w:val="00DF0842"/>
    <w:rsid w:val="00DF24FE"/>
    <w:rsid w:val="00DF48A6"/>
    <w:rsid w:val="00DF4C4E"/>
    <w:rsid w:val="00DF4FC9"/>
    <w:rsid w:val="00DF5273"/>
    <w:rsid w:val="00E0285D"/>
    <w:rsid w:val="00E03442"/>
    <w:rsid w:val="00E04701"/>
    <w:rsid w:val="00E05766"/>
    <w:rsid w:val="00E05DE3"/>
    <w:rsid w:val="00E10BD6"/>
    <w:rsid w:val="00E12128"/>
    <w:rsid w:val="00E14E9C"/>
    <w:rsid w:val="00E17F80"/>
    <w:rsid w:val="00E24450"/>
    <w:rsid w:val="00E27AF5"/>
    <w:rsid w:val="00E30557"/>
    <w:rsid w:val="00E34CAB"/>
    <w:rsid w:val="00E45927"/>
    <w:rsid w:val="00E500B3"/>
    <w:rsid w:val="00E5064C"/>
    <w:rsid w:val="00E513E2"/>
    <w:rsid w:val="00E60C53"/>
    <w:rsid w:val="00E640B3"/>
    <w:rsid w:val="00E66BB2"/>
    <w:rsid w:val="00E7158F"/>
    <w:rsid w:val="00E76EE4"/>
    <w:rsid w:val="00E80DA6"/>
    <w:rsid w:val="00E87A9A"/>
    <w:rsid w:val="00E9061F"/>
    <w:rsid w:val="00E91054"/>
    <w:rsid w:val="00E92CF7"/>
    <w:rsid w:val="00E97FAF"/>
    <w:rsid w:val="00EA36A8"/>
    <w:rsid w:val="00EA3A91"/>
    <w:rsid w:val="00EB10B6"/>
    <w:rsid w:val="00EB14FA"/>
    <w:rsid w:val="00EB1AB4"/>
    <w:rsid w:val="00EB4793"/>
    <w:rsid w:val="00EC19AE"/>
    <w:rsid w:val="00EC5EB0"/>
    <w:rsid w:val="00EC5ED9"/>
    <w:rsid w:val="00ED2944"/>
    <w:rsid w:val="00ED5B91"/>
    <w:rsid w:val="00EE1D9E"/>
    <w:rsid w:val="00EE2ACC"/>
    <w:rsid w:val="00EE3B93"/>
    <w:rsid w:val="00EE3DF5"/>
    <w:rsid w:val="00EE4E1D"/>
    <w:rsid w:val="00EF3837"/>
    <w:rsid w:val="00EF3B72"/>
    <w:rsid w:val="00EF6290"/>
    <w:rsid w:val="00F022CB"/>
    <w:rsid w:val="00F0696E"/>
    <w:rsid w:val="00F11E0F"/>
    <w:rsid w:val="00F16FCB"/>
    <w:rsid w:val="00F17094"/>
    <w:rsid w:val="00F17969"/>
    <w:rsid w:val="00F306F7"/>
    <w:rsid w:val="00F3460C"/>
    <w:rsid w:val="00F34D9C"/>
    <w:rsid w:val="00F34E7E"/>
    <w:rsid w:val="00F36C59"/>
    <w:rsid w:val="00F37582"/>
    <w:rsid w:val="00F425DA"/>
    <w:rsid w:val="00F467CF"/>
    <w:rsid w:val="00F50D4B"/>
    <w:rsid w:val="00F534D3"/>
    <w:rsid w:val="00F54E65"/>
    <w:rsid w:val="00F550EB"/>
    <w:rsid w:val="00F57334"/>
    <w:rsid w:val="00F620FF"/>
    <w:rsid w:val="00F72839"/>
    <w:rsid w:val="00F82C75"/>
    <w:rsid w:val="00F84833"/>
    <w:rsid w:val="00F87A5A"/>
    <w:rsid w:val="00F92DFF"/>
    <w:rsid w:val="00F97282"/>
    <w:rsid w:val="00F9734C"/>
    <w:rsid w:val="00FA173C"/>
    <w:rsid w:val="00FA4DD2"/>
    <w:rsid w:val="00FA6ED8"/>
    <w:rsid w:val="00FB392A"/>
    <w:rsid w:val="00FB44F8"/>
    <w:rsid w:val="00FB498D"/>
    <w:rsid w:val="00FD2EDA"/>
    <w:rsid w:val="00FE1B4A"/>
    <w:rsid w:val="00FE2527"/>
    <w:rsid w:val="00FF27B5"/>
    <w:rsid w:val="00FF2D41"/>
    <w:rsid w:val="00FF3DFD"/>
    <w:rsid w:val="00FF4468"/>
    <w:rsid w:val="00FF58F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10ED3E0D-4D5A-4BDA-AF31-773EB082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B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C6DFA"/>
    <w:pPr>
      <w:keepNext/>
      <w:jc w:val="both"/>
      <w:outlineLvl w:val="2"/>
    </w:pPr>
    <w:rPr>
      <w:b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2405B6"/>
    <w:pPr>
      <w:jc w:val="center"/>
    </w:pPr>
    <w:rPr>
      <w:b/>
      <w:bCs/>
      <w:sz w:val="48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2405B6"/>
    <w:pPr>
      <w:ind w:firstLine="540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2405B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BF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115AC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916E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0D5695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0D5695"/>
    <w:pPr>
      <w:spacing w:after="120"/>
    </w:pPr>
  </w:style>
  <w:style w:type="character" w:customStyle="1" w:styleId="ac">
    <w:name w:val="Основний текст Знак"/>
    <w:link w:val="ab"/>
    <w:uiPriority w:val="99"/>
    <w:locked/>
    <w:rsid w:val="000D5695"/>
    <w:rPr>
      <w:rFonts w:cs="Times New Roman"/>
      <w:sz w:val="24"/>
      <w:szCs w:val="24"/>
    </w:rPr>
  </w:style>
  <w:style w:type="table" w:styleId="1">
    <w:name w:val="Table Classic 1"/>
    <w:basedOn w:val="a1"/>
    <w:uiPriority w:val="99"/>
    <w:rsid w:val="00EF629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uiPriority w:val="99"/>
    <w:rsid w:val="004A0A3B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d">
    <w:name w:val="footer"/>
    <w:basedOn w:val="a"/>
    <w:link w:val="ae"/>
    <w:uiPriority w:val="99"/>
    <w:rsid w:val="00727569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72756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header" Target="header1.xml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 государственный  университет</vt:lpstr>
    </vt:vector>
  </TitlesOfParts>
  <Company>EL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 государственный  университет</dc:title>
  <dc:subject/>
  <dc:creator>First</dc:creator>
  <cp:keywords/>
  <dc:description/>
  <cp:lastModifiedBy>Irina</cp:lastModifiedBy>
  <cp:revision>2</cp:revision>
  <cp:lastPrinted>2010-08-20T13:44:00Z</cp:lastPrinted>
  <dcterms:created xsi:type="dcterms:W3CDTF">2014-09-12T12:00:00Z</dcterms:created>
  <dcterms:modified xsi:type="dcterms:W3CDTF">2014-09-12T12:00:00Z</dcterms:modified>
</cp:coreProperties>
</file>