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38" w:rsidRPr="00AF73A6" w:rsidRDefault="00134238" w:rsidP="00AF73A6">
      <w:pPr>
        <w:widowControl/>
        <w:shd w:val="clear" w:color="auto" w:fill="FFFFFF"/>
        <w:spacing w:line="360" w:lineRule="auto"/>
        <w:ind w:firstLine="709"/>
        <w:jc w:val="center"/>
        <w:rPr>
          <w:rFonts w:ascii="Times New Roman" w:hAnsi="Times New Roman"/>
          <w:b/>
          <w:bCs/>
          <w:sz w:val="28"/>
          <w:szCs w:val="28"/>
        </w:rPr>
      </w:pPr>
      <w:bookmarkStart w:id="0" w:name="_Toc343618047"/>
      <w:r w:rsidRPr="00AF73A6">
        <w:rPr>
          <w:rFonts w:ascii="Times New Roman" w:hAnsi="Times New Roman"/>
          <w:b/>
          <w:bCs/>
          <w:sz w:val="28"/>
          <w:szCs w:val="28"/>
        </w:rPr>
        <w:t>МИНИСТЕРСТВО ОБРАЗОВАНИЯ РЕСПУБЛИКИ БЕЛАРУСЬ</w:t>
      </w:r>
    </w:p>
    <w:p w:rsidR="00134238" w:rsidRPr="00AF73A6" w:rsidRDefault="00134238" w:rsidP="00AF73A6">
      <w:pPr>
        <w:widowControl/>
        <w:shd w:val="clear" w:color="auto" w:fill="FFFFFF"/>
        <w:spacing w:line="360" w:lineRule="auto"/>
        <w:ind w:firstLine="709"/>
        <w:jc w:val="center"/>
        <w:rPr>
          <w:rFonts w:ascii="Times New Roman" w:hAnsi="Times New Roman"/>
          <w:b/>
          <w:bCs/>
          <w:sz w:val="28"/>
          <w:szCs w:val="28"/>
        </w:rPr>
      </w:pPr>
      <w:r w:rsidRPr="00AF73A6">
        <w:rPr>
          <w:rFonts w:ascii="Times New Roman" w:hAnsi="Times New Roman"/>
          <w:b/>
          <w:bCs/>
          <w:sz w:val="28"/>
          <w:szCs w:val="28"/>
        </w:rPr>
        <w:t>УО «БЕЛОРУССКИЙ ГОСУДАРСТВЕННЫЙ ЭКОНОМИЧЕСКИЙ УНИВЕРСИТЕТ»</w:t>
      </w:r>
    </w:p>
    <w:p w:rsidR="00134238" w:rsidRPr="00AF73A6" w:rsidRDefault="00134238" w:rsidP="00AF73A6">
      <w:pPr>
        <w:widowControl/>
        <w:shd w:val="clear" w:color="auto" w:fill="FFFFFF"/>
        <w:spacing w:line="360" w:lineRule="auto"/>
        <w:ind w:firstLine="709"/>
        <w:jc w:val="center"/>
        <w:rPr>
          <w:rFonts w:ascii="Times New Roman" w:hAnsi="Times New Roman"/>
          <w:b/>
          <w:bCs/>
          <w:sz w:val="28"/>
          <w:szCs w:val="28"/>
        </w:rPr>
      </w:pPr>
      <w:r w:rsidRPr="00AF73A6">
        <w:rPr>
          <w:rFonts w:ascii="Times New Roman" w:hAnsi="Times New Roman"/>
          <w:b/>
          <w:bCs/>
          <w:sz w:val="28"/>
          <w:szCs w:val="28"/>
        </w:rPr>
        <w:t>БОБРУЙСКИЙ ФИЛИАЛ</w:t>
      </w:r>
    </w:p>
    <w:p w:rsidR="00773BDE" w:rsidRPr="00AF73A6" w:rsidRDefault="00773BDE" w:rsidP="00AF73A6">
      <w:pPr>
        <w:pStyle w:val="2"/>
        <w:spacing w:line="360" w:lineRule="auto"/>
        <w:ind w:firstLine="709"/>
        <w:jc w:val="center"/>
        <w:rPr>
          <w:b/>
          <w:sz w:val="28"/>
        </w:rPr>
      </w:pPr>
      <w:r w:rsidRPr="00AF73A6">
        <w:rPr>
          <w:b/>
          <w:sz w:val="28"/>
        </w:rPr>
        <w:t>Кафедра «Э</w:t>
      </w:r>
      <w:r w:rsidR="00134238" w:rsidRPr="00AF73A6">
        <w:rPr>
          <w:b/>
          <w:sz w:val="28"/>
        </w:rPr>
        <w:t>иУП</w:t>
      </w:r>
      <w:r w:rsidRPr="00AF73A6">
        <w:rPr>
          <w:b/>
          <w:sz w:val="28"/>
        </w:rPr>
        <w:t>»</w:t>
      </w:r>
    </w:p>
    <w:p w:rsidR="00773BDE" w:rsidRPr="00AF73A6" w:rsidRDefault="00773BDE" w:rsidP="00AF73A6">
      <w:pPr>
        <w:widowControl/>
        <w:spacing w:line="360" w:lineRule="auto"/>
        <w:ind w:firstLine="709"/>
        <w:jc w:val="center"/>
        <w:rPr>
          <w:rFonts w:ascii="Times New Roman" w:hAnsi="Times New Roman"/>
          <w:b/>
          <w:sz w:val="28"/>
          <w:szCs w:val="44"/>
        </w:rPr>
      </w:pPr>
    </w:p>
    <w:p w:rsidR="00134238" w:rsidRPr="00AF73A6" w:rsidRDefault="00134238" w:rsidP="00AF73A6">
      <w:pPr>
        <w:widowControl/>
        <w:spacing w:line="360" w:lineRule="auto"/>
        <w:ind w:firstLine="709"/>
        <w:jc w:val="both"/>
        <w:rPr>
          <w:rFonts w:ascii="Times New Roman" w:hAnsi="Times New Roman"/>
          <w:sz w:val="28"/>
          <w:szCs w:val="44"/>
        </w:rPr>
      </w:pPr>
    </w:p>
    <w:p w:rsidR="00134238" w:rsidRDefault="00134238" w:rsidP="00AF73A6">
      <w:pPr>
        <w:widowControl/>
        <w:spacing w:line="360" w:lineRule="auto"/>
        <w:ind w:firstLine="709"/>
        <w:jc w:val="both"/>
        <w:rPr>
          <w:rFonts w:ascii="Times New Roman" w:hAnsi="Times New Roman"/>
          <w:sz w:val="28"/>
          <w:szCs w:val="44"/>
        </w:rPr>
      </w:pPr>
    </w:p>
    <w:p w:rsidR="00AF73A6" w:rsidRDefault="00AF73A6" w:rsidP="00AF73A6">
      <w:pPr>
        <w:widowControl/>
        <w:spacing w:line="360" w:lineRule="auto"/>
        <w:ind w:firstLine="709"/>
        <w:jc w:val="both"/>
        <w:rPr>
          <w:rFonts w:ascii="Times New Roman" w:hAnsi="Times New Roman"/>
          <w:sz w:val="28"/>
          <w:szCs w:val="44"/>
        </w:rPr>
      </w:pPr>
    </w:p>
    <w:p w:rsidR="00AF73A6" w:rsidRDefault="00AF73A6" w:rsidP="00AF73A6">
      <w:pPr>
        <w:widowControl/>
        <w:spacing w:line="360" w:lineRule="auto"/>
        <w:ind w:firstLine="709"/>
        <w:jc w:val="both"/>
        <w:rPr>
          <w:rFonts w:ascii="Times New Roman" w:hAnsi="Times New Roman"/>
          <w:sz w:val="28"/>
          <w:szCs w:val="44"/>
        </w:rPr>
      </w:pPr>
    </w:p>
    <w:p w:rsidR="00AF73A6" w:rsidRDefault="00AF73A6" w:rsidP="00AF73A6">
      <w:pPr>
        <w:widowControl/>
        <w:spacing w:line="360" w:lineRule="auto"/>
        <w:ind w:firstLine="709"/>
        <w:jc w:val="both"/>
        <w:rPr>
          <w:rFonts w:ascii="Times New Roman" w:hAnsi="Times New Roman"/>
          <w:sz w:val="28"/>
          <w:szCs w:val="44"/>
        </w:rPr>
      </w:pPr>
    </w:p>
    <w:p w:rsidR="00AF73A6" w:rsidRPr="00AF73A6" w:rsidRDefault="00AF73A6" w:rsidP="00AF73A6">
      <w:pPr>
        <w:widowControl/>
        <w:spacing w:line="360" w:lineRule="auto"/>
        <w:ind w:firstLine="709"/>
        <w:jc w:val="both"/>
        <w:rPr>
          <w:rFonts w:ascii="Times New Roman" w:hAnsi="Times New Roman"/>
          <w:sz w:val="28"/>
          <w:szCs w:val="44"/>
        </w:rPr>
      </w:pPr>
    </w:p>
    <w:p w:rsidR="00773BDE" w:rsidRPr="00AF73A6" w:rsidRDefault="00773BDE" w:rsidP="00AF73A6">
      <w:pPr>
        <w:widowControl/>
        <w:spacing w:line="360" w:lineRule="auto"/>
        <w:ind w:firstLine="709"/>
        <w:jc w:val="center"/>
        <w:rPr>
          <w:rFonts w:ascii="Times New Roman" w:hAnsi="Times New Roman"/>
          <w:b/>
          <w:sz w:val="28"/>
          <w:szCs w:val="72"/>
        </w:rPr>
      </w:pPr>
      <w:r w:rsidRPr="00AF73A6">
        <w:rPr>
          <w:rFonts w:ascii="Times New Roman" w:hAnsi="Times New Roman"/>
          <w:b/>
          <w:sz w:val="28"/>
          <w:szCs w:val="72"/>
        </w:rPr>
        <w:t>Контрольная работа</w:t>
      </w:r>
    </w:p>
    <w:p w:rsidR="00773BDE" w:rsidRDefault="00773BDE" w:rsidP="00AF73A6">
      <w:pPr>
        <w:pStyle w:val="25"/>
        <w:spacing w:line="360" w:lineRule="auto"/>
        <w:ind w:firstLine="709"/>
        <w:rPr>
          <w:b/>
          <w:sz w:val="28"/>
        </w:rPr>
      </w:pPr>
      <w:r w:rsidRPr="00AF73A6">
        <w:rPr>
          <w:b/>
          <w:sz w:val="28"/>
        </w:rPr>
        <w:t xml:space="preserve">По дисциплине «Управление </w:t>
      </w:r>
      <w:r w:rsidR="00134238" w:rsidRPr="00AF73A6">
        <w:rPr>
          <w:b/>
          <w:sz w:val="28"/>
        </w:rPr>
        <w:t>хозяйственным риском</w:t>
      </w:r>
      <w:r w:rsidRPr="00AF73A6">
        <w:rPr>
          <w:b/>
          <w:sz w:val="28"/>
        </w:rPr>
        <w:t>»</w:t>
      </w:r>
    </w:p>
    <w:p w:rsidR="009F1BC3" w:rsidRPr="009F1BC3" w:rsidRDefault="009F1BC3" w:rsidP="00AF73A6">
      <w:pPr>
        <w:pStyle w:val="25"/>
        <w:spacing w:line="360" w:lineRule="auto"/>
        <w:ind w:firstLine="709"/>
        <w:rPr>
          <w:b/>
          <w:sz w:val="28"/>
          <w:szCs w:val="28"/>
        </w:rPr>
      </w:pPr>
      <w:r>
        <w:rPr>
          <w:b/>
          <w:sz w:val="28"/>
        </w:rPr>
        <w:t xml:space="preserve">Не тему: </w:t>
      </w:r>
      <w:r w:rsidRPr="009F1BC3">
        <w:rPr>
          <w:b/>
          <w:sz w:val="28"/>
          <w:szCs w:val="28"/>
        </w:rPr>
        <w:t>«ВАРИАНТ3.Разновидностихозяйственного риска на предприятии»</w:t>
      </w:r>
    </w:p>
    <w:p w:rsidR="00773BDE" w:rsidRPr="00AF73A6" w:rsidRDefault="00773BDE" w:rsidP="00AF73A6">
      <w:pPr>
        <w:widowControl/>
        <w:spacing w:line="360" w:lineRule="auto"/>
        <w:ind w:firstLine="709"/>
        <w:jc w:val="both"/>
        <w:rPr>
          <w:rFonts w:ascii="Times New Roman" w:hAnsi="Times New Roman"/>
          <w:sz w:val="28"/>
          <w:szCs w:val="44"/>
        </w:rPr>
      </w:pPr>
    </w:p>
    <w:p w:rsidR="00773BDE" w:rsidRPr="00AF73A6" w:rsidRDefault="00773BDE" w:rsidP="00AF73A6">
      <w:pPr>
        <w:widowControl/>
        <w:spacing w:line="360" w:lineRule="auto"/>
        <w:ind w:firstLine="709"/>
        <w:jc w:val="both"/>
        <w:rPr>
          <w:rFonts w:ascii="Times New Roman" w:hAnsi="Times New Roman"/>
          <w:sz w:val="28"/>
          <w:szCs w:val="40"/>
        </w:rPr>
      </w:pPr>
    </w:p>
    <w:p w:rsidR="00773BDE" w:rsidRPr="00AF73A6" w:rsidRDefault="00773BDE" w:rsidP="00AF73A6">
      <w:pPr>
        <w:widowControl/>
        <w:spacing w:line="360" w:lineRule="auto"/>
        <w:ind w:firstLine="709"/>
        <w:jc w:val="both"/>
        <w:rPr>
          <w:rFonts w:ascii="Times New Roman" w:hAnsi="Times New Roman"/>
          <w:sz w:val="28"/>
          <w:szCs w:val="40"/>
        </w:rPr>
      </w:pPr>
    </w:p>
    <w:p w:rsidR="00773BDE" w:rsidRPr="00AF73A6" w:rsidRDefault="00773BDE" w:rsidP="00AF73A6">
      <w:pPr>
        <w:widowControl/>
        <w:spacing w:line="360" w:lineRule="auto"/>
        <w:ind w:firstLine="709"/>
        <w:jc w:val="both"/>
        <w:rPr>
          <w:rFonts w:ascii="Times New Roman" w:hAnsi="Times New Roman"/>
          <w:sz w:val="28"/>
          <w:szCs w:val="40"/>
        </w:rPr>
      </w:pPr>
    </w:p>
    <w:p w:rsidR="00773BDE" w:rsidRPr="00AF73A6" w:rsidRDefault="00EC7B48" w:rsidP="00AF73A6">
      <w:pPr>
        <w:widowControl/>
        <w:spacing w:line="360" w:lineRule="auto"/>
        <w:ind w:firstLine="709"/>
        <w:jc w:val="right"/>
        <w:rPr>
          <w:rFonts w:ascii="Times New Roman" w:hAnsi="Times New Roman"/>
          <w:sz w:val="28"/>
          <w:szCs w:val="40"/>
          <w:lang w:val="be-BY"/>
        </w:rPr>
      </w:pPr>
      <w:r w:rsidRPr="00AF73A6">
        <w:rPr>
          <w:rFonts w:ascii="Times New Roman" w:hAnsi="Times New Roman"/>
          <w:sz w:val="28"/>
          <w:szCs w:val="40"/>
        </w:rPr>
        <w:t>Студента</w:t>
      </w:r>
      <w:r w:rsidR="00773BDE" w:rsidRPr="00AF73A6">
        <w:rPr>
          <w:rFonts w:ascii="Times New Roman" w:hAnsi="Times New Roman"/>
          <w:sz w:val="28"/>
          <w:szCs w:val="40"/>
        </w:rPr>
        <w:t xml:space="preserve"> 6 курса</w:t>
      </w:r>
      <w:r w:rsidR="00AF73A6">
        <w:rPr>
          <w:rFonts w:ascii="Times New Roman" w:hAnsi="Times New Roman"/>
          <w:sz w:val="28"/>
          <w:szCs w:val="40"/>
        </w:rPr>
        <w:t xml:space="preserve"> </w:t>
      </w:r>
      <w:r w:rsidRPr="00AF73A6">
        <w:rPr>
          <w:rFonts w:ascii="Times New Roman" w:hAnsi="Times New Roman"/>
          <w:sz w:val="28"/>
          <w:szCs w:val="40"/>
          <w:lang w:val="be-BY"/>
        </w:rPr>
        <w:t>Судько М</w:t>
      </w:r>
      <w:r w:rsidR="00134238" w:rsidRPr="00AF73A6">
        <w:rPr>
          <w:rFonts w:ascii="Times New Roman" w:hAnsi="Times New Roman"/>
          <w:sz w:val="28"/>
          <w:szCs w:val="40"/>
          <w:lang w:val="be-BY"/>
        </w:rPr>
        <w:t>.</w:t>
      </w:r>
      <w:r w:rsidRPr="00AF73A6">
        <w:rPr>
          <w:rFonts w:ascii="Times New Roman" w:hAnsi="Times New Roman"/>
          <w:sz w:val="28"/>
          <w:szCs w:val="40"/>
          <w:lang w:val="be-BY"/>
        </w:rPr>
        <w:t xml:space="preserve"> Н.</w:t>
      </w:r>
    </w:p>
    <w:p w:rsidR="00134238" w:rsidRPr="00AF73A6" w:rsidRDefault="00773BDE" w:rsidP="00AF73A6">
      <w:pPr>
        <w:widowControl/>
        <w:spacing w:line="360" w:lineRule="auto"/>
        <w:ind w:firstLine="709"/>
        <w:jc w:val="right"/>
        <w:rPr>
          <w:rFonts w:ascii="Times New Roman" w:hAnsi="Times New Roman"/>
          <w:sz w:val="28"/>
          <w:szCs w:val="40"/>
          <w:lang w:val="be-BY"/>
        </w:rPr>
      </w:pPr>
      <w:r w:rsidRPr="00AF73A6">
        <w:rPr>
          <w:rFonts w:ascii="Times New Roman" w:hAnsi="Times New Roman"/>
          <w:sz w:val="28"/>
          <w:szCs w:val="40"/>
          <w:lang w:val="be-BY"/>
        </w:rPr>
        <w:t>Гр.ЭУПЗ-</w:t>
      </w:r>
      <w:r w:rsidR="00134238" w:rsidRPr="00AF73A6">
        <w:rPr>
          <w:rFonts w:ascii="Times New Roman" w:hAnsi="Times New Roman"/>
          <w:sz w:val="28"/>
          <w:szCs w:val="40"/>
          <w:lang w:val="be-BY"/>
        </w:rPr>
        <w:t>021</w:t>
      </w:r>
    </w:p>
    <w:p w:rsidR="00773BDE" w:rsidRPr="00AF73A6" w:rsidRDefault="00EC7B48" w:rsidP="00AF73A6">
      <w:pPr>
        <w:widowControl/>
        <w:spacing w:line="360" w:lineRule="auto"/>
        <w:ind w:firstLine="709"/>
        <w:jc w:val="right"/>
        <w:rPr>
          <w:rFonts w:ascii="Times New Roman" w:hAnsi="Times New Roman"/>
          <w:sz w:val="28"/>
          <w:szCs w:val="40"/>
          <w:lang w:val="be-BY"/>
        </w:rPr>
      </w:pPr>
      <w:r w:rsidRPr="00AF73A6">
        <w:rPr>
          <w:rFonts w:ascii="Times New Roman" w:hAnsi="Times New Roman"/>
          <w:sz w:val="28"/>
          <w:szCs w:val="40"/>
          <w:lang w:val="be-BY"/>
        </w:rPr>
        <w:t>№ зач. Кн. - 20662</w:t>
      </w:r>
    </w:p>
    <w:p w:rsidR="00773BDE" w:rsidRPr="00AF73A6" w:rsidRDefault="00773BDE" w:rsidP="00AF73A6">
      <w:pPr>
        <w:widowControl/>
        <w:spacing w:line="360" w:lineRule="auto"/>
        <w:ind w:firstLine="709"/>
        <w:jc w:val="right"/>
        <w:rPr>
          <w:rFonts w:ascii="Times New Roman" w:hAnsi="Times New Roman"/>
          <w:sz w:val="28"/>
          <w:szCs w:val="40"/>
          <w:lang w:val="be-BY"/>
        </w:rPr>
      </w:pPr>
      <w:r w:rsidRPr="00AF73A6">
        <w:rPr>
          <w:rFonts w:ascii="Times New Roman" w:hAnsi="Times New Roman"/>
          <w:sz w:val="28"/>
          <w:szCs w:val="40"/>
          <w:lang w:val="be-BY"/>
        </w:rPr>
        <w:t>Руководитель</w:t>
      </w:r>
      <w:r w:rsidR="00AF73A6">
        <w:rPr>
          <w:rFonts w:ascii="Times New Roman" w:hAnsi="Times New Roman"/>
          <w:sz w:val="28"/>
          <w:szCs w:val="40"/>
          <w:lang w:val="be-BY"/>
        </w:rPr>
        <w:t xml:space="preserve"> </w:t>
      </w:r>
      <w:r w:rsidRPr="00AF73A6">
        <w:rPr>
          <w:rFonts w:ascii="Times New Roman" w:hAnsi="Times New Roman"/>
          <w:sz w:val="28"/>
          <w:szCs w:val="40"/>
          <w:lang w:val="be-BY"/>
        </w:rPr>
        <w:t>Г.П.Кобцева</w:t>
      </w:r>
    </w:p>
    <w:p w:rsidR="00773BDE" w:rsidRPr="00AF73A6" w:rsidRDefault="00773BDE" w:rsidP="00AF73A6">
      <w:pPr>
        <w:widowControl/>
        <w:spacing w:line="360" w:lineRule="auto"/>
        <w:ind w:firstLine="709"/>
        <w:jc w:val="both"/>
        <w:rPr>
          <w:rFonts w:ascii="Times New Roman" w:hAnsi="Times New Roman"/>
          <w:sz w:val="28"/>
          <w:szCs w:val="40"/>
          <w:lang w:val="be-BY"/>
        </w:rPr>
      </w:pPr>
    </w:p>
    <w:p w:rsidR="00134238" w:rsidRPr="00AF73A6" w:rsidRDefault="00134238" w:rsidP="00AF73A6">
      <w:pPr>
        <w:widowControl/>
        <w:spacing w:line="360" w:lineRule="auto"/>
        <w:ind w:firstLine="709"/>
        <w:jc w:val="both"/>
        <w:rPr>
          <w:rFonts w:ascii="Times New Roman" w:hAnsi="Times New Roman"/>
          <w:sz w:val="28"/>
          <w:szCs w:val="24"/>
          <w:lang w:val="be-BY"/>
        </w:rPr>
      </w:pPr>
    </w:p>
    <w:p w:rsidR="00AF73A6" w:rsidRDefault="00AF73A6" w:rsidP="00AF73A6">
      <w:pPr>
        <w:widowControl/>
        <w:spacing w:line="360" w:lineRule="auto"/>
        <w:ind w:firstLine="709"/>
        <w:jc w:val="both"/>
        <w:rPr>
          <w:rFonts w:ascii="Times New Roman" w:hAnsi="Times New Roman"/>
          <w:sz w:val="28"/>
          <w:szCs w:val="24"/>
          <w:lang w:val="be-BY"/>
        </w:rPr>
      </w:pPr>
    </w:p>
    <w:p w:rsidR="00AF73A6" w:rsidRDefault="00AF73A6" w:rsidP="00AF73A6">
      <w:pPr>
        <w:widowControl/>
        <w:spacing w:line="360" w:lineRule="auto"/>
        <w:ind w:firstLine="709"/>
        <w:jc w:val="both"/>
        <w:rPr>
          <w:rFonts w:ascii="Times New Roman" w:hAnsi="Times New Roman"/>
          <w:sz w:val="28"/>
          <w:szCs w:val="24"/>
          <w:lang w:val="be-BY"/>
        </w:rPr>
      </w:pPr>
    </w:p>
    <w:p w:rsidR="00AF73A6" w:rsidRPr="00AF73A6" w:rsidRDefault="00AF73A6" w:rsidP="00AF73A6">
      <w:pPr>
        <w:widowControl/>
        <w:spacing w:line="360" w:lineRule="auto"/>
        <w:ind w:firstLine="709"/>
        <w:jc w:val="both"/>
        <w:rPr>
          <w:rFonts w:ascii="Times New Roman" w:hAnsi="Times New Roman"/>
          <w:sz w:val="28"/>
          <w:szCs w:val="24"/>
          <w:lang w:val="be-BY"/>
        </w:rPr>
      </w:pPr>
    </w:p>
    <w:p w:rsidR="00773BDE" w:rsidRPr="00AF73A6" w:rsidRDefault="00134238" w:rsidP="00AF73A6">
      <w:pPr>
        <w:widowControl/>
        <w:spacing w:line="360" w:lineRule="auto"/>
        <w:ind w:firstLine="709"/>
        <w:jc w:val="center"/>
        <w:rPr>
          <w:rFonts w:ascii="Times New Roman" w:hAnsi="Times New Roman"/>
          <w:sz w:val="28"/>
          <w:szCs w:val="24"/>
        </w:rPr>
      </w:pPr>
      <w:r w:rsidRPr="00AF73A6">
        <w:rPr>
          <w:rFonts w:ascii="Times New Roman" w:hAnsi="Times New Roman"/>
          <w:sz w:val="28"/>
          <w:szCs w:val="24"/>
          <w:lang w:val="be-BY"/>
        </w:rPr>
        <w:t>Бобруйск 2007</w:t>
      </w:r>
    </w:p>
    <w:p w:rsidR="00773BDE" w:rsidRPr="00AF73A6" w:rsidRDefault="00AF73A6" w:rsidP="00AF73A6">
      <w:pPr>
        <w:pStyle w:val="FR1"/>
        <w:spacing w:line="360" w:lineRule="auto"/>
        <w:ind w:firstLine="709"/>
        <w:jc w:val="center"/>
        <w:rPr>
          <w:rFonts w:ascii="Times New Roman" w:hAnsi="Times New Roman"/>
          <w:b/>
          <w:bCs/>
          <w:sz w:val="28"/>
          <w:szCs w:val="24"/>
        </w:rPr>
      </w:pPr>
      <w:r>
        <w:rPr>
          <w:rFonts w:ascii="Times New Roman" w:hAnsi="Times New Roman"/>
          <w:sz w:val="28"/>
        </w:rPr>
        <w:br w:type="page"/>
      </w:r>
      <w:r w:rsidR="00773BDE" w:rsidRPr="00AF73A6">
        <w:rPr>
          <w:rFonts w:ascii="Times New Roman" w:hAnsi="Times New Roman"/>
          <w:b/>
          <w:bCs/>
          <w:sz w:val="28"/>
          <w:szCs w:val="24"/>
        </w:rPr>
        <w:t>СОДЕРЖАНИЕ</w:t>
      </w:r>
    </w:p>
    <w:p w:rsidR="00773BDE" w:rsidRPr="00AF73A6" w:rsidRDefault="00773BDE" w:rsidP="005F3342">
      <w:pPr>
        <w:widowControl/>
        <w:spacing w:line="360" w:lineRule="auto"/>
        <w:jc w:val="both"/>
        <w:rPr>
          <w:rFonts w:ascii="Times New Roman" w:hAnsi="Times New Roman"/>
          <w:bCs/>
          <w:sz w:val="28"/>
          <w:szCs w:val="24"/>
        </w:rPr>
      </w:pPr>
    </w:p>
    <w:p w:rsidR="00773BDE" w:rsidRPr="00AF73A6" w:rsidRDefault="00773BDE" w:rsidP="005F3342">
      <w:pPr>
        <w:pStyle w:val="ad"/>
        <w:spacing w:line="360" w:lineRule="auto"/>
        <w:jc w:val="both"/>
        <w:rPr>
          <w:rFonts w:ascii="Times New Roman" w:hAnsi="Times New Roman"/>
          <w:b w:val="0"/>
        </w:rPr>
      </w:pPr>
      <w:r w:rsidRPr="00AF73A6">
        <w:rPr>
          <w:rFonts w:ascii="Times New Roman" w:hAnsi="Times New Roman"/>
          <w:b w:val="0"/>
        </w:rPr>
        <w:t>ВВЕДЕНИЕ</w:t>
      </w:r>
    </w:p>
    <w:p w:rsidR="00773BDE" w:rsidRPr="00AF73A6" w:rsidRDefault="00773BDE" w:rsidP="005F3342">
      <w:pPr>
        <w:pStyle w:val="ad"/>
        <w:spacing w:line="360" w:lineRule="auto"/>
        <w:jc w:val="both"/>
        <w:rPr>
          <w:rFonts w:ascii="Times New Roman" w:hAnsi="Times New Roman"/>
          <w:b w:val="0"/>
        </w:rPr>
      </w:pPr>
      <w:r w:rsidRPr="00AF73A6">
        <w:rPr>
          <w:rFonts w:ascii="Times New Roman" w:hAnsi="Times New Roman"/>
          <w:b w:val="0"/>
        </w:rPr>
        <w:t>1.</w:t>
      </w:r>
      <w:r w:rsidR="009F2DBD" w:rsidRPr="00AF73A6">
        <w:rPr>
          <w:rFonts w:ascii="Times New Roman" w:hAnsi="Times New Roman"/>
          <w:b w:val="0"/>
        </w:rPr>
        <w:t xml:space="preserve"> Классификация хозяйственного риска</w:t>
      </w:r>
    </w:p>
    <w:p w:rsidR="00773BDE" w:rsidRPr="00AF73A6" w:rsidRDefault="00773BDE" w:rsidP="005F3342">
      <w:pPr>
        <w:pStyle w:val="ad"/>
        <w:spacing w:line="360" w:lineRule="auto"/>
        <w:jc w:val="both"/>
        <w:rPr>
          <w:rFonts w:ascii="Times New Roman" w:hAnsi="Times New Roman"/>
          <w:b w:val="0"/>
        </w:rPr>
      </w:pPr>
      <w:r w:rsidRPr="00AF73A6">
        <w:rPr>
          <w:rFonts w:ascii="Times New Roman" w:hAnsi="Times New Roman"/>
          <w:b w:val="0"/>
        </w:rPr>
        <w:t>2.</w:t>
      </w:r>
      <w:r w:rsidR="009F2DBD" w:rsidRPr="00AF73A6">
        <w:rPr>
          <w:rFonts w:ascii="Times New Roman" w:hAnsi="Times New Roman"/>
          <w:b w:val="0"/>
        </w:rPr>
        <w:t xml:space="preserve"> Проявление различных видов хозяйственного риска на базовом предприятии</w:t>
      </w:r>
      <w:r w:rsidR="00C62960" w:rsidRPr="00AF73A6">
        <w:rPr>
          <w:rFonts w:ascii="Times New Roman" w:hAnsi="Times New Roman"/>
          <w:b w:val="0"/>
        </w:rPr>
        <w:t>(на примере ОАО «БРТ</w:t>
      </w:r>
    </w:p>
    <w:p w:rsidR="00773BDE" w:rsidRPr="00AF73A6" w:rsidRDefault="00773BDE" w:rsidP="005F3342">
      <w:pPr>
        <w:pStyle w:val="ad"/>
        <w:spacing w:line="360" w:lineRule="auto"/>
        <w:jc w:val="both"/>
        <w:rPr>
          <w:rFonts w:ascii="Times New Roman" w:hAnsi="Times New Roman"/>
          <w:b w:val="0"/>
        </w:rPr>
      </w:pPr>
      <w:r w:rsidRPr="00AF73A6">
        <w:rPr>
          <w:rFonts w:ascii="Times New Roman" w:hAnsi="Times New Roman"/>
          <w:b w:val="0"/>
        </w:rPr>
        <w:t>3.Задач</w:t>
      </w:r>
      <w:r w:rsidR="00EC031B" w:rsidRPr="00AF73A6">
        <w:rPr>
          <w:rFonts w:ascii="Times New Roman" w:hAnsi="Times New Roman"/>
          <w:b w:val="0"/>
        </w:rPr>
        <w:t>а</w:t>
      </w:r>
    </w:p>
    <w:p w:rsidR="00773BDE" w:rsidRPr="00AF73A6" w:rsidRDefault="00773BDE" w:rsidP="005F3342">
      <w:pPr>
        <w:pStyle w:val="ad"/>
        <w:spacing w:line="360" w:lineRule="auto"/>
        <w:jc w:val="both"/>
        <w:rPr>
          <w:rFonts w:ascii="Times New Roman" w:hAnsi="Times New Roman"/>
          <w:b w:val="0"/>
        </w:rPr>
      </w:pPr>
      <w:r w:rsidRPr="00AF73A6">
        <w:rPr>
          <w:rFonts w:ascii="Times New Roman" w:hAnsi="Times New Roman"/>
          <w:b w:val="0"/>
        </w:rPr>
        <w:t>Заключен</w:t>
      </w:r>
      <w:r w:rsidR="00EC031B" w:rsidRPr="00AF73A6">
        <w:rPr>
          <w:rFonts w:ascii="Times New Roman" w:hAnsi="Times New Roman"/>
          <w:b w:val="0"/>
        </w:rPr>
        <w:t>ие</w:t>
      </w:r>
    </w:p>
    <w:p w:rsidR="00773BDE" w:rsidRPr="00AF73A6" w:rsidRDefault="00773BDE" w:rsidP="005F3342">
      <w:pPr>
        <w:pStyle w:val="ad"/>
        <w:spacing w:line="360" w:lineRule="auto"/>
        <w:jc w:val="both"/>
        <w:rPr>
          <w:rFonts w:ascii="Times New Roman" w:hAnsi="Times New Roman"/>
          <w:b w:val="0"/>
        </w:rPr>
      </w:pPr>
      <w:r w:rsidRPr="00AF73A6">
        <w:rPr>
          <w:rFonts w:ascii="Times New Roman" w:hAnsi="Times New Roman"/>
          <w:b w:val="0"/>
        </w:rPr>
        <w:t>Список использованн</w:t>
      </w:r>
      <w:r w:rsidR="00EC031B" w:rsidRPr="00AF73A6">
        <w:rPr>
          <w:rFonts w:ascii="Times New Roman" w:hAnsi="Times New Roman"/>
          <w:b w:val="0"/>
        </w:rPr>
        <w:t>ой литературы</w:t>
      </w:r>
    </w:p>
    <w:p w:rsidR="00292DB6" w:rsidRPr="009F1BC3" w:rsidRDefault="00AF73A6" w:rsidP="009F1BC3">
      <w:pPr>
        <w:pStyle w:val="ad"/>
        <w:spacing w:line="360" w:lineRule="auto"/>
        <w:ind w:firstLine="709"/>
        <w:rPr>
          <w:rFonts w:ascii="Times New Roman" w:hAnsi="Times New Roman"/>
          <w:szCs w:val="28"/>
        </w:rPr>
      </w:pPr>
      <w:r>
        <w:rPr>
          <w:rFonts w:ascii="Times New Roman" w:hAnsi="Times New Roman"/>
          <w:b w:val="0"/>
        </w:rPr>
        <w:br w:type="page"/>
      </w:r>
      <w:r w:rsidR="00292DB6" w:rsidRPr="009F1BC3">
        <w:rPr>
          <w:rFonts w:ascii="Times New Roman" w:hAnsi="Times New Roman"/>
          <w:szCs w:val="28"/>
        </w:rPr>
        <w:t>ВВЕДЕНИЕ</w:t>
      </w:r>
    </w:p>
    <w:p w:rsidR="00AF73A6" w:rsidRPr="00AF73A6" w:rsidRDefault="00AF73A6" w:rsidP="00AF73A6">
      <w:pPr>
        <w:widowControl/>
        <w:shd w:val="clear" w:color="auto" w:fill="FFFFFF"/>
        <w:spacing w:line="360" w:lineRule="auto"/>
        <w:ind w:firstLine="709"/>
        <w:jc w:val="center"/>
        <w:rPr>
          <w:rFonts w:ascii="Times New Roman" w:hAnsi="Times New Roman"/>
          <w:b/>
          <w:sz w:val="28"/>
          <w:szCs w:val="28"/>
        </w:rPr>
      </w:pP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Хозяйственная деятельность в ее любом виде сопряжена с определенностью или неопределенностью ситуаций, которые обусловливают принятие возможных альтернативных решений и действий. При определенности условий и ситуаций цели и задачи являются детерминистическими. Они характеризуются закономерностями и строгой причинной зависимостью между состоянием явлений и событий и относительной независимостью их свойств друг от друга. Вероятность наступаемого положительного исхода в данном случае равна 1 или 100%. Если же сведения о вероятности наступления того или иного исх</w:t>
      </w:r>
      <w:r w:rsidR="00AF73A6">
        <w:rPr>
          <w:rFonts w:ascii="Times New Roman" w:hAnsi="Times New Roman"/>
          <w:sz w:val="28"/>
          <w:szCs w:val="28"/>
        </w:rPr>
        <w:t>ода отсутствуют, то принятие ре</w:t>
      </w:r>
      <w:r w:rsidRPr="00AF73A6">
        <w:rPr>
          <w:rFonts w:ascii="Times New Roman" w:hAnsi="Times New Roman"/>
          <w:sz w:val="28"/>
          <w:szCs w:val="28"/>
        </w:rPr>
        <w:t>шений осуществляется в условиях неопределенности и риска. Возникают также ситуации, связанные с риском, если каждый альтернативный вариант приводит к одному из нескольких возможных исходов, однако каждый исх</w:t>
      </w:r>
      <w:r w:rsidR="00AF73A6">
        <w:rPr>
          <w:rFonts w:ascii="Times New Roman" w:hAnsi="Times New Roman"/>
          <w:sz w:val="28"/>
          <w:szCs w:val="28"/>
        </w:rPr>
        <w:t>од характеризуется известной ве</w:t>
      </w:r>
      <w:r w:rsidRPr="00AF73A6">
        <w:rPr>
          <w:rFonts w:ascii="Times New Roman" w:hAnsi="Times New Roman"/>
          <w:sz w:val="28"/>
          <w:szCs w:val="28"/>
        </w:rPr>
        <w:t>роятностью наступления. Отсюда и разнообразие мнений о сущности риска как многоаспектности этого явления.</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Среди существующих подходов к пониманию категории "риск" можно выделить следующие:</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-суждения о риске как о возможной опасности или неудаче, неблагополучии в деятельности</w:t>
      </w:r>
      <w:r w:rsidR="005F3342">
        <w:rPr>
          <w:rFonts w:ascii="Times New Roman" w:hAnsi="Times New Roman"/>
          <w:sz w:val="28"/>
          <w:szCs w:val="28"/>
        </w:rPr>
        <w:t xml:space="preserve"> </w:t>
      </w:r>
      <w:r w:rsidRPr="00AF73A6">
        <w:rPr>
          <w:rFonts w:ascii="Times New Roman" w:hAnsi="Times New Roman"/>
          <w:sz w:val="28"/>
          <w:szCs w:val="28"/>
        </w:rPr>
        <w:t>(чистый риск);</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-рискованная деятельность, совершаемая в надежде на удачный исход;</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-риск как вероятность ошибки или успеха того или иного выбора в ситуации с несколькими альтернативами;</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-риск как образ действий в неясной, неопределенной обстановке.</w:t>
      </w:r>
    </w:p>
    <w:p w:rsidR="009F2DBD"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Риск — ожидаемая опасность потерь; ориентированное действие на удачу, требующее смелости, решительности, предприимчивости в надежде получить дополнительные выгоды или снизить до минимума возможный ущерб.</w:t>
      </w:r>
    </w:p>
    <w:p w:rsidR="009F2DBD" w:rsidRPr="00AF73A6" w:rsidRDefault="00AF73A6" w:rsidP="00AF73A6">
      <w:pPr>
        <w:widowControl/>
        <w:spacing w:line="360" w:lineRule="auto"/>
        <w:ind w:firstLine="709"/>
        <w:jc w:val="center"/>
        <w:rPr>
          <w:rFonts w:ascii="Times New Roman" w:hAnsi="Times New Roman"/>
          <w:b/>
          <w:sz w:val="28"/>
          <w:szCs w:val="28"/>
        </w:rPr>
      </w:pPr>
      <w:r>
        <w:rPr>
          <w:rFonts w:ascii="Times New Roman" w:hAnsi="Times New Roman"/>
          <w:sz w:val="28"/>
          <w:szCs w:val="28"/>
        </w:rPr>
        <w:br w:type="page"/>
      </w:r>
      <w:r w:rsidR="009F2DBD" w:rsidRPr="00AF73A6">
        <w:rPr>
          <w:rFonts w:ascii="Times New Roman" w:hAnsi="Times New Roman"/>
          <w:b/>
          <w:sz w:val="28"/>
          <w:szCs w:val="28"/>
        </w:rPr>
        <w:t>1. Классификация хозяйственного риска</w:t>
      </w:r>
    </w:p>
    <w:p w:rsidR="00AF73A6" w:rsidRDefault="00AF73A6" w:rsidP="00AF73A6">
      <w:pPr>
        <w:widowControl/>
        <w:shd w:val="clear" w:color="auto" w:fill="FFFFFF"/>
        <w:spacing w:line="360" w:lineRule="auto"/>
        <w:ind w:firstLine="709"/>
        <w:jc w:val="both"/>
        <w:rPr>
          <w:rFonts w:ascii="Times New Roman" w:hAnsi="Times New Roman"/>
          <w:sz w:val="28"/>
          <w:szCs w:val="28"/>
        </w:rPr>
      </w:pP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Хозяйственный риск — это решение или действие в условиях неопределенности, связанное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 в процессе которых есть возможность оценить ситуацию и достичь предпочтительных, по отношению к другим субъектам результатов, либо понести наименьшие потери. В рискованных ситуациях появляется возможность обеспечить ими значительный выигрыш или возникает угроза полной или частичной потери ресурсов, получения убытка или недополучении доходов т. е. можно выиграть либо проиграть, "прогореть" или "ходить и королях", быть лидером или аутсайдером. Оправданный и обоснованный риск, по мнению А. П. Альгина, — это эффективный инструмент превращения возможности в действительность, ибо он является одним из условий внедрения в реальную жизнь новых способов и методов работы, планирования, управления, достижения различных целей.</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Объективность хозяйственного риска проявляется через форму качественно-количественного выражения реально существующей неопределенности и возникающие в хозяйственной деятельности явления, процессы, взаимоотношения. Причем хозяйственный риск может существовать независимо от того, осознают ли его наличие или нет, учитывают или не признают рискованность ситуаций.</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Субъектами хозяйственного </w:t>
      </w:r>
      <w:r w:rsidR="00AF73A6">
        <w:rPr>
          <w:rFonts w:ascii="Times New Roman" w:hAnsi="Times New Roman"/>
          <w:sz w:val="28"/>
          <w:szCs w:val="28"/>
        </w:rPr>
        <w:t>риска могут выступать лица, при</w:t>
      </w:r>
      <w:r w:rsidRPr="00AF73A6">
        <w:rPr>
          <w:rFonts w:ascii="Times New Roman" w:hAnsi="Times New Roman"/>
          <w:sz w:val="28"/>
          <w:szCs w:val="28"/>
        </w:rPr>
        <w:t>нимающие и реализующие решения с элементами неопределенности, влияющие на процесс и результаты предпринимательского проекта. Их можно разделить на три основные группы:</w:t>
      </w:r>
    </w:p>
    <w:p w:rsidR="00292DB6" w:rsidRPr="00AF73A6" w:rsidRDefault="00292DB6" w:rsidP="00AF73A6">
      <w:pPr>
        <w:widowControl/>
        <w:shd w:val="clear" w:color="auto" w:fill="FFFFFF"/>
        <w:tabs>
          <w:tab w:val="left" w:pos="600"/>
        </w:tabs>
        <w:spacing w:line="360" w:lineRule="auto"/>
        <w:ind w:firstLine="709"/>
        <w:jc w:val="both"/>
        <w:rPr>
          <w:rFonts w:ascii="Times New Roman" w:hAnsi="Times New Roman"/>
          <w:sz w:val="28"/>
          <w:szCs w:val="28"/>
        </w:rPr>
      </w:pPr>
      <w:r w:rsidRPr="00AF73A6">
        <w:rPr>
          <w:rFonts w:ascii="Times New Roman" w:hAnsi="Times New Roman"/>
          <w:sz w:val="28"/>
          <w:szCs w:val="28"/>
        </w:rPr>
        <w:t>а)</w:t>
      </w:r>
      <w:r w:rsidRPr="00AF73A6">
        <w:rPr>
          <w:rFonts w:ascii="Times New Roman" w:hAnsi="Times New Roman"/>
          <w:sz w:val="28"/>
          <w:szCs w:val="28"/>
        </w:rPr>
        <w:tab/>
        <w:t>непосредственные участники хозяйственного процесса;</w:t>
      </w:r>
    </w:p>
    <w:p w:rsidR="00292DB6" w:rsidRPr="00AF73A6" w:rsidRDefault="00292DB6" w:rsidP="00AF73A6">
      <w:pPr>
        <w:widowControl/>
        <w:shd w:val="clear" w:color="auto" w:fill="FFFFFF"/>
        <w:tabs>
          <w:tab w:val="left" w:pos="600"/>
        </w:tabs>
        <w:spacing w:line="360" w:lineRule="auto"/>
        <w:ind w:firstLine="709"/>
        <w:jc w:val="both"/>
        <w:rPr>
          <w:rFonts w:ascii="Times New Roman" w:hAnsi="Times New Roman"/>
          <w:sz w:val="28"/>
          <w:szCs w:val="28"/>
        </w:rPr>
      </w:pPr>
      <w:r w:rsidRPr="00AF73A6">
        <w:rPr>
          <w:rFonts w:ascii="Times New Roman" w:hAnsi="Times New Roman"/>
          <w:sz w:val="28"/>
          <w:szCs w:val="28"/>
        </w:rPr>
        <w:t>б)</w:t>
      </w:r>
      <w:r w:rsidRPr="00AF73A6">
        <w:rPr>
          <w:rFonts w:ascii="Times New Roman" w:hAnsi="Times New Roman"/>
          <w:sz w:val="28"/>
          <w:szCs w:val="28"/>
        </w:rPr>
        <w:tab/>
        <w:t>представители государственных органов, связанные с бизнесом;</w:t>
      </w:r>
    </w:p>
    <w:p w:rsidR="00292DB6" w:rsidRPr="00AF73A6" w:rsidRDefault="00292DB6" w:rsidP="00AF73A6">
      <w:pPr>
        <w:widowControl/>
        <w:shd w:val="clear" w:color="auto" w:fill="FFFFFF"/>
        <w:tabs>
          <w:tab w:val="left" w:pos="600"/>
        </w:tabs>
        <w:spacing w:line="360" w:lineRule="auto"/>
        <w:ind w:firstLine="709"/>
        <w:jc w:val="both"/>
        <w:rPr>
          <w:rFonts w:ascii="Times New Roman" w:hAnsi="Times New Roman"/>
          <w:sz w:val="28"/>
          <w:szCs w:val="28"/>
        </w:rPr>
      </w:pPr>
      <w:r w:rsidRPr="00AF73A6">
        <w:rPr>
          <w:rFonts w:ascii="Times New Roman" w:hAnsi="Times New Roman"/>
          <w:sz w:val="28"/>
          <w:szCs w:val="28"/>
        </w:rPr>
        <w:t>в)</w:t>
      </w:r>
      <w:r w:rsidRPr="00AF73A6">
        <w:rPr>
          <w:rFonts w:ascii="Times New Roman" w:hAnsi="Times New Roman"/>
          <w:sz w:val="28"/>
          <w:szCs w:val="28"/>
        </w:rPr>
        <w:tab/>
        <w:t>иные субъекты, которые привлекаются или допускаются к</w:t>
      </w:r>
      <w:r w:rsidR="00AF73A6">
        <w:rPr>
          <w:rFonts w:ascii="Times New Roman" w:hAnsi="Times New Roman"/>
          <w:sz w:val="28"/>
          <w:szCs w:val="28"/>
        </w:rPr>
        <w:t xml:space="preserve"> </w:t>
      </w:r>
      <w:r w:rsidRPr="00AF73A6">
        <w:rPr>
          <w:rFonts w:ascii="Times New Roman" w:hAnsi="Times New Roman"/>
          <w:sz w:val="28"/>
          <w:szCs w:val="28"/>
        </w:rPr>
        <w:t>участию в реализации предпринимательской идеи в качестве</w:t>
      </w:r>
      <w:r w:rsidR="00AF73A6">
        <w:rPr>
          <w:rFonts w:ascii="Times New Roman" w:hAnsi="Times New Roman"/>
          <w:sz w:val="28"/>
          <w:szCs w:val="28"/>
        </w:rPr>
        <w:t xml:space="preserve"> </w:t>
      </w:r>
      <w:r w:rsidRPr="00AF73A6">
        <w:rPr>
          <w:rFonts w:ascii="Times New Roman" w:hAnsi="Times New Roman"/>
          <w:sz w:val="28"/>
          <w:szCs w:val="28"/>
        </w:rPr>
        <w:t>консультантов, посредников, спонсоров.</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 специальной литературе встречается классификация видов риска, содержащая три большие группы:</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-риск хозяйственный;</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-риск, связанный с природой самого человека; </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-риск, обусловленный природными факторами.</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Б. А. Райзберг отмечает, что осуществление предпринимательства в его любом виде связано с риском, который принято называть хозяйственным или предпринимательским.</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А. М. Омаров различает "по источнику возникновения риск собственно хозяйственный, вызываемый несовершенством механизма управления, связанный с личностью работника и обусловленный природными факторами; по масштабу последствий глобальный (на уровне народного хозяйства) и локальный; по временному признаку проявляющийся непосредственно после принятия решения или в отдаленном будущем, по причине возникновения риск может являться следствием неопределенности будущего, непредсказуемости поведения партнеров и неправомерных действий вышестоящих органов хозяйственного руководства. Причины риска могут </w:t>
      </w:r>
      <w:r w:rsidR="00AF73A6">
        <w:rPr>
          <w:rFonts w:ascii="Times New Roman" w:hAnsi="Times New Roman"/>
          <w:sz w:val="28"/>
          <w:szCs w:val="28"/>
        </w:rPr>
        <w:t>быть подразделены и по простран</w:t>
      </w:r>
      <w:r w:rsidRPr="00AF73A6">
        <w:rPr>
          <w:rFonts w:ascii="Times New Roman" w:hAnsi="Times New Roman"/>
          <w:sz w:val="28"/>
          <w:szCs w:val="28"/>
        </w:rPr>
        <w:t>ственному признаку на внешние и внутренние.</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 последних публикациях отечественных авторов, а также ученых стран ближнего и дальнего зарубежья хозяйственный риск, его виды и подвиды рассматриваются без стройной системы классификационных характеристик. Так, А. В. Постюшков отмечает, что для классификации риска предложено восемь его характеристик.</w:t>
      </w:r>
    </w:p>
    <w:p w:rsidR="00292DB6" w:rsidRPr="00AF73A6" w:rsidRDefault="00292DB6" w:rsidP="00AF73A6">
      <w:pPr>
        <w:numPr>
          <w:ilvl w:val="0"/>
          <w:numId w:val="9"/>
        </w:numPr>
        <w:shd w:val="clear" w:color="auto" w:fill="FFFFFF"/>
        <w:tabs>
          <w:tab w:val="left" w:pos="590"/>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По масштабам и размерам: риск глобальный, локальный.</w:t>
      </w:r>
    </w:p>
    <w:p w:rsidR="00292DB6" w:rsidRPr="00AF73A6" w:rsidRDefault="00292DB6" w:rsidP="00AF73A6">
      <w:pPr>
        <w:numPr>
          <w:ilvl w:val="0"/>
          <w:numId w:val="9"/>
        </w:numPr>
        <w:shd w:val="clear" w:color="auto" w:fill="FFFFFF"/>
        <w:tabs>
          <w:tab w:val="left" w:pos="590"/>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По аспектам: риск психологический, социальный, экономический, юридический, политический, медико-биологический, комбинированный (социально-экономический).</w:t>
      </w:r>
    </w:p>
    <w:p w:rsidR="00292DB6" w:rsidRPr="00AF73A6" w:rsidRDefault="00292DB6" w:rsidP="00AF73A6">
      <w:pPr>
        <w:numPr>
          <w:ilvl w:val="0"/>
          <w:numId w:val="10"/>
        </w:numPr>
        <w:shd w:val="clear" w:color="auto" w:fill="FFFFFF"/>
        <w:tabs>
          <w:tab w:val="left" w:pos="590"/>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По степени объективности и субъективности решений: риск с объективной вероятностью, субъективной вероятностью, объективно-субъективной вероятностью.</w:t>
      </w:r>
    </w:p>
    <w:p w:rsidR="00292DB6" w:rsidRPr="00AF73A6" w:rsidRDefault="00292DB6" w:rsidP="00AF73A6">
      <w:pPr>
        <w:numPr>
          <w:ilvl w:val="0"/>
          <w:numId w:val="10"/>
        </w:numPr>
        <w:shd w:val="clear" w:color="auto" w:fill="FFFFFF"/>
        <w:tabs>
          <w:tab w:val="left" w:pos="590"/>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По степени рисконасыщенности решений: минимальный, средний, оптимальный, максимальный.</w:t>
      </w:r>
    </w:p>
    <w:p w:rsidR="00292DB6" w:rsidRPr="00AF73A6" w:rsidRDefault="00292DB6" w:rsidP="00AF73A6">
      <w:pPr>
        <w:numPr>
          <w:ilvl w:val="0"/>
          <w:numId w:val="10"/>
        </w:numPr>
        <w:shd w:val="clear" w:color="auto" w:fill="FFFFFF"/>
        <w:tabs>
          <w:tab w:val="left" w:pos="590"/>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По типам риска: рациональный (обоснованный), нерациональный(необоснованный), авантюрный(азартный).</w:t>
      </w:r>
    </w:p>
    <w:p w:rsidR="00292DB6" w:rsidRPr="00AF73A6" w:rsidRDefault="00292DB6" w:rsidP="00AF73A6">
      <w:pPr>
        <w:numPr>
          <w:ilvl w:val="0"/>
          <w:numId w:val="10"/>
        </w:numPr>
        <w:shd w:val="clear" w:color="auto" w:fill="FFFFFF"/>
        <w:tabs>
          <w:tab w:val="left" w:pos="590"/>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По времени принятия рискованных решений: риск опережающий, своевременный, запаздывающий.</w:t>
      </w:r>
    </w:p>
    <w:p w:rsidR="00292DB6" w:rsidRPr="00AF73A6" w:rsidRDefault="00292DB6" w:rsidP="00AF73A6">
      <w:pPr>
        <w:numPr>
          <w:ilvl w:val="0"/>
          <w:numId w:val="10"/>
        </w:numPr>
        <w:shd w:val="clear" w:color="auto" w:fill="FFFFFF"/>
        <w:tabs>
          <w:tab w:val="left" w:pos="590"/>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По численности лиц, принимающих решение: риск индивидуальный, групповой.</w:t>
      </w:r>
    </w:p>
    <w:p w:rsidR="00C62960" w:rsidRPr="00AF73A6" w:rsidRDefault="00292DB6" w:rsidP="00AF73A6">
      <w:pPr>
        <w:numPr>
          <w:ilvl w:val="0"/>
          <w:numId w:val="10"/>
        </w:numPr>
        <w:shd w:val="clear" w:color="auto" w:fill="FFFFFF"/>
        <w:tabs>
          <w:tab w:val="left" w:pos="590"/>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По ситуации: риск в условиях неопределенности</w:t>
      </w:r>
      <w:r w:rsidR="00AF73A6">
        <w:rPr>
          <w:rFonts w:ascii="Times New Roman" w:hAnsi="Times New Roman"/>
          <w:sz w:val="28"/>
          <w:szCs w:val="28"/>
        </w:rPr>
        <w:t xml:space="preserve"> </w:t>
      </w:r>
      <w:r w:rsidRPr="00AF73A6">
        <w:rPr>
          <w:rFonts w:ascii="Times New Roman" w:hAnsi="Times New Roman"/>
          <w:sz w:val="28"/>
          <w:szCs w:val="28"/>
        </w:rPr>
        <w:t>(детерминированный риск), в условиях неопределенности(стохастический риск), в условиях конфликта(конкурирующий риск).</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По мнению японского менеджера Усиба Ясухиро, современная промышленная компания встречается с пятью видами риска — риском имущественного ущерба в результате различных стихийных бедствий; риском сокращения доходов вследствие преступных действий третьих лиц; риском возмещения ущерба, нанесенного компанией третьим лицам; риском утраты особо ценных кадров и снижения уровня человеческого потенциала фирмы; риском ; "деловым", обусловленным неустойчивостью политической ситуации и особенно опасным для иностранных компаний.</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Осознание степени риска происходит благодаря выделению в рискованной ситуации ее основных элементов, характеристика взаимосвязи и взаимодействия которых составляет сущность и содержание хозяйственного риска, а именно:</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-возможность отклонения о</w:t>
      </w:r>
      <w:r w:rsidR="00AF73A6">
        <w:rPr>
          <w:rFonts w:ascii="Times New Roman" w:hAnsi="Times New Roman"/>
          <w:sz w:val="28"/>
          <w:szCs w:val="28"/>
        </w:rPr>
        <w:t>т тех или иных действий, связан</w:t>
      </w:r>
      <w:r w:rsidRPr="00AF73A6">
        <w:rPr>
          <w:rFonts w:ascii="Times New Roman" w:hAnsi="Times New Roman"/>
          <w:sz w:val="28"/>
          <w:szCs w:val="28"/>
        </w:rPr>
        <w:t>ных с неопределенностью при достижении поставленной цели;</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-вероятность решения поставленных задач и достижения желаемого результата;</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-возможность наступления благоприятных или неблагоприятных последствий при осуществлении тех или иных действий в условиях неопределенности и риска;</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-материальные, трудовые, финансовые, временные, экологические, нравственные и другие потери, связанные с осуществлением выбранной в условиях неопределенности альтернативы;</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-ожидание значительного социально-экономического эффекта или неудачи в результате выбора и реализации предпринимательского проекта в условиях неопределенности ситуации.</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Осмысление сущности приведенных выше основных элементов хозяйственного риска позволяет выделить ряд характерных его черт, среди которых следует особо отметить противоречивость, альтернативность, неопределенность. Учет последних позволяет предпринимателю принимать решение о целесообразности входа в рискованную ситуацию, а в случае нахождения в ней модифицировать обстоятельства, уменьшая вероятность наступления нежелательных событий или величину ущерба. </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С учетом предметной направленности хозяйственной деятельности, ее функциональной локализации можно выделить специфические элементы хозяйственного риска. В материальном производстве они формиру</w:t>
      </w:r>
      <w:r w:rsidR="00AF73A6">
        <w:rPr>
          <w:rFonts w:ascii="Times New Roman" w:hAnsi="Times New Roman"/>
          <w:sz w:val="28"/>
          <w:szCs w:val="28"/>
        </w:rPr>
        <w:t>ются под воздействием целого ря</w:t>
      </w:r>
      <w:r w:rsidRPr="00AF73A6">
        <w:rPr>
          <w:rFonts w:ascii="Times New Roman" w:hAnsi="Times New Roman"/>
          <w:sz w:val="28"/>
          <w:szCs w:val="28"/>
        </w:rPr>
        <w:t>да условий и факторов, обусловливающих неопределенность ситуаций при решении поставле</w:t>
      </w:r>
      <w:r w:rsidR="00AF73A6">
        <w:rPr>
          <w:rFonts w:ascii="Times New Roman" w:hAnsi="Times New Roman"/>
          <w:sz w:val="28"/>
          <w:szCs w:val="28"/>
        </w:rPr>
        <w:t>нных задач. Это, во-первых, "ес</w:t>
      </w:r>
      <w:r w:rsidRPr="00AF73A6">
        <w:rPr>
          <w:rFonts w:ascii="Times New Roman" w:hAnsi="Times New Roman"/>
          <w:sz w:val="28"/>
          <w:szCs w:val="28"/>
        </w:rPr>
        <w:t>тественные" элементы риска, связанные с природой самого человека</w:t>
      </w:r>
      <w:r w:rsidR="00AF73A6">
        <w:rPr>
          <w:rFonts w:ascii="Times New Roman" w:hAnsi="Times New Roman"/>
          <w:sz w:val="28"/>
          <w:szCs w:val="28"/>
        </w:rPr>
        <w:t xml:space="preserve"> </w:t>
      </w:r>
      <w:r w:rsidRPr="00AF73A6">
        <w:rPr>
          <w:rFonts w:ascii="Times New Roman" w:hAnsi="Times New Roman"/>
          <w:sz w:val="28"/>
          <w:szCs w:val="28"/>
        </w:rPr>
        <w:t>(болезнями, несчастными случаями, смертью, способностями, наклонностями и т. д.). Во-вторых, "естественные" элементы риска, которые взаимосвязаны с природными факторами(стихийными бедствиями, неблагоприятными погодными условиями, биологическими или иными естественными процессами производства). В-третьих, "экономические" элементы риска, обусловленные последствиями двух предыдущих "естествен</w:t>
      </w:r>
      <w:r w:rsidRPr="00AF73A6">
        <w:rPr>
          <w:rFonts w:ascii="Times New Roman" w:hAnsi="Times New Roman"/>
          <w:sz w:val="28"/>
          <w:szCs w:val="28"/>
        </w:rPr>
        <w:softHyphen/>
        <w:t>ных" элементов риска, а именно, нерациональное использование природно-географической среды, текучесть кадров, растраты, хищения, уровень квалификации работников, мотивация к труду, чувство хозяина и т. п. В-четвертых, "экономические" элементы риска, связанные с постоянной корректировкой последовательности технологических операций, внедрением прогрессивных технических средств,</w:t>
      </w:r>
      <w:r w:rsidR="00AF73A6">
        <w:rPr>
          <w:rFonts w:ascii="Times New Roman" w:hAnsi="Times New Roman"/>
          <w:sz w:val="28"/>
          <w:szCs w:val="28"/>
        </w:rPr>
        <w:t xml:space="preserve"> сроков проведения отдельных ме</w:t>
      </w:r>
      <w:r w:rsidRPr="00AF73A6">
        <w:rPr>
          <w:rFonts w:ascii="Times New Roman" w:hAnsi="Times New Roman"/>
          <w:sz w:val="28"/>
          <w:szCs w:val="28"/>
        </w:rPr>
        <w:t>роприятий, способа и условий выполнения работ. При этом надо учитывать, что и ошибки в производственной сфере, особенно в сельском хозяйстве, далеко не сразу проявляются и не могут быть в полной мере быстро и точно оценены. Все это обусловливает необходимость поиска таких форм организации труда и предельной интеграции исполнительских и управленческих функций, которые заведомо связаны с неопределенностью и риском.</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Во всех сферах хозяйственной деятельности большое значение придается распространению инноваций. Они могут </w:t>
      </w:r>
      <w:r w:rsidR="00AF73A6" w:rsidRPr="00AF73A6">
        <w:rPr>
          <w:rFonts w:ascii="Times New Roman" w:hAnsi="Times New Roman"/>
          <w:sz w:val="28"/>
          <w:szCs w:val="28"/>
        </w:rPr>
        <w:t>относиться</w:t>
      </w:r>
      <w:r w:rsidRPr="00AF73A6">
        <w:rPr>
          <w:rFonts w:ascii="Times New Roman" w:hAnsi="Times New Roman"/>
          <w:sz w:val="28"/>
          <w:szCs w:val="28"/>
        </w:rPr>
        <w:t xml:space="preserve"> как к технике и технологии, так и к формам организации производства и управления. Те и другие тесно взаимосвязаны и являются качественными ступенями в развитии производительных сил, повышении эффективности производства. Однако реализация социально-экономических и научно-технических проектов связана с инновационным риском, т.е. с социальным риском и риском, обусловленным реализацией достижений научно-технического прогресса. Взаимодействие их проявляется в технических, экономических и социальных результатах инноваций, пик положительного исхода которых приходится на периоды научно-технических революций.</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 зависимости от уровня принимаемых решений и действий в условиях непредсказуемости ряда факторов и ситуаций все виды и подвиды хозяйственного риска могут носить глобальный или локальный характер и проявляться</w:t>
      </w:r>
      <w:r w:rsidR="009F1BC3">
        <w:rPr>
          <w:rFonts w:ascii="Times New Roman" w:hAnsi="Times New Roman"/>
          <w:sz w:val="28"/>
          <w:szCs w:val="28"/>
        </w:rPr>
        <w:t>,</w:t>
      </w:r>
      <w:r w:rsidRPr="00AF73A6">
        <w:rPr>
          <w:rFonts w:ascii="Times New Roman" w:hAnsi="Times New Roman"/>
          <w:sz w:val="28"/>
          <w:szCs w:val="28"/>
        </w:rPr>
        <w:t xml:space="preserve"> в известной мере</w:t>
      </w:r>
      <w:r w:rsidR="009F1BC3">
        <w:rPr>
          <w:rFonts w:ascii="Times New Roman" w:hAnsi="Times New Roman"/>
          <w:sz w:val="28"/>
          <w:szCs w:val="28"/>
        </w:rPr>
        <w:t>,</w:t>
      </w:r>
      <w:r w:rsidRPr="00AF73A6">
        <w:rPr>
          <w:rFonts w:ascii="Times New Roman" w:hAnsi="Times New Roman"/>
          <w:sz w:val="28"/>
          <w:szCs w:val="28"/>
        </w:rPr>
        <w:t xml:space="preserve"> автономно. Однако в большинстве случаев предпринимательская среда предоставляет приблизительно равные возможности для проявления рискованных с</w:t>
      </w:r>
      <w:r w:rsidR="00AF73A6">
        <w:rPr>
          <w:rFonts w:ascii="Times New Roman" w:hAnsi="Times New Roman"/>
          <w:sz w:val="28"/>
          <w:szCs w:val="28"/>
        </w:rPr>
        <w:t>итуаций обоим формам хозяйствен</w:t>
      </w:r>
      <w:r w:rsidRPr="00AF73A6">
        <w:rPr>
          <w:rFonts w:ascii="Times New Roman" w:hAnsi="Times New Roman"/>
          <w:sz w:val="28"/>
          <w:szCs w:val="28"/>
        </w:rPr>
        <w:t xml:space="preserve">ного риска. </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 зависимости от наличия или отсутствия ситуативного фактора, давлеющего над субъектом при выборе рискованной формы хозяйственной деятельности, выделяют ситуативный и надситуативный риск. В первом случае рискованная ситуация вынуждает субъекта идти на риск, во втором случае предприниматель избирает форму рискованного действия в силу своих личностных качеств, хотя хозяйственная ситуация его не ставила перед необходимостью рисковать.</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Надситуативный хозяйственный риск может обусловливаться не только при целевой деятельности, реализующей его мотив, внешний по отношению к самой рискованной ситуации, но и в виде самостоятельного мотива поступков и действий. Это означает, по мнению В. А. Петровского, которое мы разделяем, что наряду с экономически целесообразным риском существует и бескорыстный риск, риск ради риска. Надситуативный риск как особая форма поведения субъекта связан с проявлением его надситуативной активности, представляющей собой индивидуальную способность подниматься до уровня требований, превышающих целевые задачи. Надситуативная активность чаще всего встречается в явлениях творчества, познавательной интеллектуальной деятельности, связанной с "бескорыстным" риском, сверх нормативной активности и позволяет субъекту преодолевать внешние и внутренние ограничения</w:t>
      </w:r>
      <w:r w:rsidR="00AF73A6">
        <w:rPr>
          <w:rFonts w:ascii="Times New Roman" w:hAnsi="Times New Roman"/>
          <w:sz w:val="28"/>
          <w:szCs w:val="28"/>
        </w:rPr>
        <w:t xml:space="preserve"> </w:t>
      </w:r>
      <w:r w:rsidRPr="00AF73A6">
        <w:rPr>
          <w:rFonts w:ascii="Times New Roman" w:hAnsi="Times New Roman"/>
          <w:sz w:val="28"/>
          <w:szCs w:val="28"/>
        </w:rPr>
        <w:t>(барьеры) деятельности.</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По обоснованности рискованных ситуаций и заинтересованности субъектов хозяйствования идти на рискованные действия различают следующие формы риска:</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мотивированный;</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немотивированный;</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смешанный мотивированно-немотивированный.</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Мотивированный хозяйственный риск характеризуется:</w:t>
      </w:r>
    </w:p>
    <w:p w:rsidR="00292DB6" w:rsidRPr="00AF73A6" w:rsidRDefault="00292DB6" w:rsidP="00AF73A6">
      <w:pPr>
        <w:widowControl/>
        <w:shd w:val="clear" w:color="auto" w:fill="FFFFFF"/>
        <w:tabs>
          <w:tab w:val="left" w:pos="576"/>
        </w:tabs>
        <w:spacing w:line="360" w:lineRule="auto"/>
        <w:ind w:firstLine="709"/>
        <w:jc w:val="both"/>
        <w:rPr>
          <w:rFonts w:ascii="Times New Roman" w:hAnsi="Times New Roman"/>
          <w:sz w:val="28"/>
          <w:szCs w:val="28"/>
        </w:rPr>
      </w:pPr>
      <w:r w:rsidRPr="00AF73A6">
        <w:rPr>
          <w:rFonts w:ascii="Times New Roman" w:hAnsi="Times New Roman"/>
          <w:sz w:val="28"/>
          <w:szCs w:val="28"/>
        </w:rPr>
        <w:t>а)</w:t>
      </w:r>
      <w:r w:rsidRPr="00AF73A6">
        <w:rPr>
          <w:rFonts w:ascii="Times New Roman" w:hAnsi="Times New Roman"/>
          <w:sz w:val="28"/>
          <w:szCs w:val="28"/>
        </w:rPr>
        <w:tab/>
        <w:t>взвешенностью аргументов рискующим субъектом с учетом того, что можно дополни</w:t>
      </w:r>
      <w:r w:rsidR="00105B8D" w:rsidRPr="00AF73A6">
        <w:rPr>
          <w:rFonts w:ascii="Times New Roman" w:hAnsi="Times New Roman"/>
          <w:sz w:val="28"/>
          <w:szCs w:val="28"/>
        </w:rPr>
        <w:t xml:space="preserve">тельно получить или какой ущерб </w:t>
      </w:r>
      <w:r w:rsidRPr="00AF73A6">
        <w:rPr>
          <w:rFonts w:ascii="Times New Roman" w:hAnsi="Times New Roman"/>
          <w:sz w:val="28"/>
          <w:szCs w:val="28"/>
        </w:rPr>
        <w:t>понести;</w:t>
      </w:r>
    </w:p>
    <w:p w:rsidR="00292DB6" w:rsidRPr="00AF73A6" w:rsidRDefault="00292DB6" w:rsidP="00AF73A6">
      <w:pPr>
        <w:widowControl/>
        <w:shd w:val="clear" w:color="auto" w:fill="FFFFFF"/>
        <w:tabs>
          <w:tab w:val="left" w:pos="576"/>
        </w:tabs>
        <w:spacing w:line="360" w:lineRule="auto"/>
        <w:ind w:firstLine="709"/>
        <w:jc w:val="both"/>
        <w:rPr>
          <w:rFonts w:ascii="Times New Roman" w:hAnsi="Times New Roman"/>
          <w:sz w:val="28"/>
          <w:szCs w:val="28"/>
        </w:rPr>
      </w:pPr>
      <w:r w:rsidRPr="00AF73A6">
        <w:rPr>
          <w:rFonts w:ascii="Times New Roman" w:hAnsi="Times New Roman"/>
          <w:sz w:val="28"/>
          <w:szCs w:val="28"/>
        </w:rPr>
        <w:t>б)</w:t>
      </w:r>
      <w:r w:rsidRPr="00AF73A6">
        <w:rPr>
          <w:rFonts w:ascii="Times New Roman" w:hAnsi="Times New Roman"/>
          <w:sz w:val="28"/>
          <w:szCs w:val="28"/>
        </w:rPr>
        <w:tab/>
        <w:t>прогнозированием хозяйственного процесса с возможным</w:t>
      </w:r>
      <w:r w:rsidR="00AF73A6">
        <w:rPr>
          <w:rFonts w:ascii="Times New Roman" w:hAnsi="Times New Roman"/>
          <w:sz w:val="28"/>
          <w:szCs w:val="28"/>
        </w:rPr>
        <w:t xml:space="preserve"> </w:t>
      </w:r>
      <w:r w:rsidRPr="00AF73A6">
        <w:rPr>
          <w:rFonts w:ascii="Times New Roman" w:hAnsi="Times New Roman"/>
          <w:sz w:val="28"/>
          <w:szCs w:val="28"/>
        </w:rPr>
        <w:t>его отклонением в условиях неопределенности отдельных ситуаций и многовариантностью возможных положительных или отрицательных последствий при учете факторов, усиливающих</w:t>
      </w:r>
      <w:r w:rsidR="00AF73A6">
        <w:rPr>
          <w:rFonts w:ascii="Times New Roman" w:hAnsi="Times New Roman"/>
          <w:sz w:val="28"/>
          <w:szCs w:val="28"/>
        </w:rPr>
        <w:t xml:space="preserve"> </w:t>
      </w:r>
      <w:r w:rsidRPr="00AF73A6">
        <w:rPr>
          <w:rFonts w:ascii="Times New Roman" w:hAnsi="Times New Roman"/>
          <w:sz w:val="28"/>
          <w:szCs w:val="28"/>
        </w:rPr>
        <w:t>или ослабляющих возникновение определенных провоцируемых последствий;</w:t>
      </w:r>
    </w:p>
    <w:p w:rsidR="00292DB6" w:rsidRPr="00AF73A6" w:rsidRDefault="00292DB6" w:rsidP="00AF73A6">
      <w:pPr>
        <w:widowControl/>
        <w:shd w:val="clear" w:color="auto" w:fill="FFFFFF"/>
        <w:tabs>
          <w:tab w:val="left" w:pos="576"/>
        </w:tabs>
        <w:spacing w:line="360" w:lineRule="auto"/>
        <w:ind w:firstLine="709"/>
        <w:jc w:val="both"/>
        <w:rPr>
          <w:rFonts w:ascii="Times New Roman" w:hAnsi="Times New Roman"/>
          <w:sz w:val="28"/>
          <w:szCs w:val="28"/>
        </w:rPr>
      </w:pPr>
      <w:r w:rsidRPr="00AF73A6">
        <w:rPr>
          <w:rFonts w:ascii="Times New Roman" w:hAnsi="Times New Roman"/>
          <w:sz w:val="28"/>
          <w:szCs w:val="28"/>
        </w:rPr>
        <w:t>в)</w:t>
      </w:r>
      <w:r w:rsidRPr="00AF73A6">
        <w:rPr>
          <w:rFonts w:ascii="Times New Roman" w:hAnsi="Times New Roman"/>
          <w:sz w:val="28"/>
          <w:szCs w:val="28"/>
        </w:rPr>
        <w:tab/>
        <w:t>системообразующей целью, т. е. поставленная цель и строго очерченные задачи постоянно стимулируют субъекта хозяйственного риска, способствуют объединению его потенциальных возможностей в единый рациональный механизм действий;</w:t>
      </w:r>
    </w:p>
    <w:p w:rsidR="00292DB6" w:rsidRPr="00AF73A6" w:rsidRDefault="00292DB6" w:rsidP="00AF73A6">
      <w:pPr>
        <w:widowControl/>
        <w:shd w:val="clear" w:color="auto" w:fill="FFFFFF"/>
        <w:tabs>
          <w:tab w:val="left" w:pos="576"/>
        </w:tabs>
        <w:spacing w:line="360" w:lineRule="auto"/>
        <w:ind w:firstLine="709"/>
        <w:jc w:val="both"/>
        <w:rPr>
          <w:rFonts w:ascii="Times New Roman" w:hAnsi="Times New Roman"/>
          <w:sz w:val="28"/>
          <w:szCs w:val="28"/>
        </w:rPr>
      </w:pPr>
      <w:r w:rsidRPr="00AF73A6">
        <w:rPr>
          <w:rFonts w:ascii="Times New Roman" w:hAnsi="Times New Roman"/>
          <w:sz w:val="28"/>
          <w:szCs w:val="28"/>
        </w:rPr>
        <w:t>г)</w:t>
      </w:r>
      <w:r w:rsidRPr="00AF73A6">
        <w:rPr>
          <w:rFonts w:ascii="Times New Roman" w:hAnsi="Times New Roman"/>
          <w:sz w:val="28"/>
          <w:szCs w:val="28"/>
        </w:rPr>
        <w:tab/>
        <w:t>уверенностью в своевременном снятии или нейтрализации</w:t>
      </w:r>
      <w:r w:rsidR="00AF73A6">
        <w:rPr>
          <w:rFonts w:ascii="Times New Roman" w:hAnsi="Times New Roman"/>
          <w:sz w:val="28"/>
          <w:szCs w:val="28"/>
        </w:rPr>
        <w:t xml:space="preserve"> </w:t>
      </w:r>
      <w:r w:rsidRPr="00AF73A6">
        <w:rPr>
          <w:rFonts w:ascii="Times New Roman" w:hAnsi="Times New Roman"/>
          <w:sz w:val="28"/>
          <w:szCs w:val="28"/>
        </w:rPr>
        <w:t>негативных факторов и последствий.</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Все виды и подвиды немотивированного хозяйственного риска отличаются полной противоположностью признакам мотивированного риска. Более того, в немотивированном риске отражается совокупность негативных качеств предпринимателя, которые проявляются в "рисковом эгоизме". Суть его состоит в том, что человек, по мнению Г</w:t>
      </w:r>
      <w:r w:rsidR="00AF73A6">
        <w:rPr>
          <w:rFonts w:ascii="Times New Roman" w:hAnsi="Times New Roman"/>
          <w:sz w:val="28"/>
          <w:szCs w:val="28"/>
        </w:rPr>
        <w:t>.</w:t>
      </w:r>
      <w:r w:rsidRPr="00AF73A6">
        <w:rPr>
          <w:rFonts w:ascii="Times New Roman" w:hAnsi="Times New Roman"/>
          <w:sz w:val="28"/>
          <w:szCs w:val="28"/>
        </w:rPr>
        <w:t xml:space="preserve">А. Зорина, отягощенный эгоистическими установками, не может </w:t>
      </w:r>
      <w:r w:rsidR="00AF73A6">
        <w:rPr>
          <w:rFonts w:ascii="Times New Roman" w:hAnsi="Times New Roman"/>
          <w:sz w:val="28"/>
          <w:szCs w:val="28"/>
        </w:rPr>
        <w:t>отказать себе в эгоистичном удо</w:t>
      </w:r>
      <w:r w:rsidRPr="00AF73A6">
        <w:rPr>
          <w:rFonts w:ascii="Times New Roman" w:hAnsi="Times New Roman"/>
          <w:sz w:val="28"/>
          <w:szCs w:val="28"/>
        </w:rPr>
        <w:t>вольствии допустить рискованное действие без должной аргументации, хотя оно несет негативные последствия для рискующего индивида и лиц из его близкого микросоциального окружения.</w:t>
      </w:r>
    </w:p>
    <w:p w:rsidR="00292DB6" w:rsidRPr="00AF73A6" w:rsidRDefault="00292DB6"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 зависимости от поведения субъекта в области принятия рискованного решения выделяют следующие основные формы хозяйственного риска: пессимистичный, осторожный, оптимистичный, азартный. Данные категории рискованных ситуаций позволяют разработать и применять при более углубленном анализе различные шкалы риска для каждого хозяйственного пространства и определять уровни допустимого риска. Поскольку хозяйственные системы в условиях ограниченности ресурсов располагают множеством решений альтернативных задач с изобилием неопределенностей, то приведенная выше структурная классификация хозяйственного риска с выделением его основных видов, подвидов, объединенных в различные формы, позволит в каждом конкретном случае выбрать достоверный критерий и систему показателей рискованной деятельности.</w:t>
      </w:r>
    </w:p>
    <w:p w:rsidR="00C62960" w:rsidRPr="00AF73A6" w:rsidRDefault="00C62960" w:rsidP="00AF73A6">
      <w:pPr>
        <w:widowControl/>
        <w:shd w:val="clear" w:color="auto" w:fill="FFFFFF"/>
        <w:spacing w:line="360" w:lineRule="auto"/>
        <w:ind w:firstLine="709"/>
        <w:jc w:val="both"/>
        <w:rPr>
          <w:rFonts w:ascii="Times New Roman" w:hAnsi="Times New Roman"/>
          <w:sz w:val="28"/>
          <w:szCs w:val="28"/>
        </w:rPr>
      </w:pPr>
    </w:p>
    <w:p w:rsidR="003F2CA7" w:rsidRPr="00AF73A6" w:rsidRDefault="00C62960" w:rsidP="00AF73A6">
      <w:pPr>
        <w:widowControl/>
        <w:shd w:val="clear" w:color="auto" w:fill="FFFFFF"/>
        <w:spacing w:line="360" w:lineRule="auto"/>
        <w:ind w:firstLine="709"/>
        <w:jc w:val="center"/>
        <w:rPr>
          <w:rFonts w:ascii="Times New Roman" w:hAnsi="Times New Roman"/>
          <w:b/>
          <w:sz w:val="28"/>
          <w:szCs w:val="28"/>
        </w:rPr>
      </w:pPr>
      <w:r w:rsidRPr="00AF73A6">
        <w:rPr>
          <w:rFonts w:ascii="Times New Roman" w:hAnsi="Times New Roman"/>
          <w:b/>
          <w:sz w:val="28"/>
          <w:szCs w:val="28"/>
        </w:rPr>
        <w:t>2. Проявление различных видов хозяйственного риска на базовом предприятии на примере ОАО «БРТ»</w:t>
      </w:r>
    </w:p>
    <w:p w:rsidR="00AF73A6" w:rsidRDefault="00AF73A6" w:rsidP="00AF73A6">
      <w:pPr>
        <w:widowControl/>
        <w:spacing w:line="360" w:lineRule="auto"/>
        <w:ind w:firstLine="709"/>
        <w:jc w:val="both"/>
        <w:rPr>
          <w:rFonts w:ascii="Times New Roman" w:hAnsi="Times New Roman"/>
          <w:sz w:val="28"/>
          <w:szCs w:val="28"/>
        </w:rPr>
      </w:pPr>
    </w:p>
    <w:p w:rsidR="003F2CA7" w:rsidRPr="00AF73A6" w:rsidRDefault="003F2CA7"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ОАО «Беларусьрезинотехника» одно из крупнейших предприятий нефтехимической и нефтеперерабатывающей отрасли в Республике Беларусь и СНГ. Численность работающих 2422 человек.</w:t>
      </w:r>
      <w:r w:rsidR="00AF73A6">
        <w:rPr>
          <w:rFonts w:ascii="Times New Roman" w:hAnsi="Times New Roman"/>
          <w:sz w:val="28"/>
          <w:szCs w:val="28"/>
        </w:rPr>
        <w:t xml:space="preserve"> </w:t>
      </w:r>
      <w:r w:rsidRPr="00AF73A6">
        <w:rPr>
          <w:rFonts w:ascii="Times New Roman" w:hAnsi="Times New Roman"/>
          <w:sz w:val="28"/>
          <w:szCs w:val="28"/>
        </w:rPr>
        <w:t xml:space="preserve">Оно было создано в 1952 году на базе завода по производству натурального каучука, в целях удовлетворения возросших потребностей народного хозяйства РБ в резиновых технических изделиях. С января 1990 года предприятие работало в условиях аренды с выкупом, с апреля 1992 года переименовано в Народное предприятие, с 24 мая 1994 года и по настоящее время Открытое Акционерное общество. </w:t>
      </w:r>
    </w:p>
    <w:p w:rsidR="003F2CA7" w:rsidRPr="00AF73A6" w:rsidRDefault="003F2CA7"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На основе закона РБ №2020 –</w:t>
      </w:r>
      <w:r w:rsidRPr="00AF73A6">
        <w:rPr>
          <w:rFonts w:ascii="Times New Roman" w:hAnsi="Times New Roman"/>
          <w:sz w:val="28"/>
          <w:szCs w:val="28"/>
          <w:lang w:val="en-US"/>
        </w:rPr>
        <w:t>XII</w:t>
      </w:r>
      <w:r w:rsidRPr="00AF73A6">
        <w:rPr>
          <w:rFonts w:ascii="Times New Roman" w:hAnsi="Times New Roman"/>
          <w:sz w:val="28"/>
          <w:szCs w:val="28"/>
        </w:rPr>
        <w:t xml:space="preserve"> от 09.12.92 г. «Об акционерных обществах, обществах с ограниченной ответственностью и обществах с дополнительной ответственностью», с </w:t>
      </w:r>
      <w:smartTag w:uri="urn:schemas-microsoft-com:office:smarttags" w:element="metricconverter">
        <w:smartTagPr>
          <w:attr w:name="ProductID" w:val="1994 г"/>
        </w:smartTagPr>
        <w:r w:rsidRPr="00AF73A6">
          <w:rPr>
            <w:rFonts w:ascii="Times New Roman" w:hAnsi="Times New Roman"/>
            <w:sz w:val="28"/>
            <w:szCs w:val="28"/>
          </w:rPr>
          <w:t>1994 г</w:t>
        </w:r>
      </w:smartTag>
      <w:r w:rsidRPr="00AF73A6">
        <w:rPr>
          <w:rFonts w:ascii="Times New Roman" w:hAnsi="Times New Roman"/>
          <w:sz w:val="28"/>
          <w:szCs w:val="28"/>
        </w:rPr>
        <w:t>. и начинает функционировать предприятие ОАО «БЕЛАРУСЬРЕЗИНОТЕХНИКА».</w:t>
      </w:r>
    </w:p>
    <w:p w:rsidR="003F2CA7" w:rsidRPr="00AF73A6" w:rsidRDefault="003F2CA7" w:rsidP="00AF73A6">
      <w:pPr>
        <w:pStyle w:val="23"/>
        <w:spacing w:line="360" w:lineRule="auto"/>
        <w:ind w:firstLine="709"/>
        <w:jc w:val="both"/>
        <w:rPr>
          <w:sz w:val="28"/>
          <w:szCs w:val="28"/>
        </w:rPr>
      </w:pPr>
      <w:r w:rsidRPr="00AF73A6">
        <w:rPr>
          <w:sz w:val="28"/>
          <w:szCs w:val="28"/>
        </w:rPr>
        <w:t>Предприятие является коммерческой организацией, имеет статус юридического лица, обособленное имущество, самостоятельный баланс, счета в банках, в том числе валютные, гербовую печать, штампы, товарный знак, фирменные бланки со своим наименованием и действует на принципах полного хозяйственного расчета и самофинансирования.</w:t>
      </w:r>
    </w:p>
    <w:p w:rsidR="003F2CA7" w:rsidRPr="00AF73A6" w:rsidRDefault="003F2CA7" w:rsidP="00AF73A6">
      <w:pPr>
        <w:pStyle w:val="23"/>
        <w:spacing w:line="360" w:lineRule="auto"/>
        <w:ind w:firstLine="709"/>
        <w:jc w:val="both"/>
        <w:rPr>
          <w:sz w:val="28"/>
          <w:szCs w:val="28"/>
        </w:rPr>
      </w:pPr>
      <w:r w:rsidRPr="00AF73A6">
        <w:rPr>
          <w:sz w:val="28"/>
          <w:szCs w:val="28"/>
        </w:rPr>
        <w:t>ОАО «Беларусьрезинотехника» регламентируются такими документами как: Устав предприятия, коллективный договор, приказы, распоряжениями.</w:t>
      </w:r>
    </w:p>
    <w:p w:rsidR="003F2CA7" w:rsidRPr="00AF73A6" w:rsidRDefault="003F2CA7"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Согласно Устава общество осуществляет следующие виды деятельности:</w:t>
      </w:r>
    </w:p>
    <w:p w:rsidR="003F2CA7" w:rsidRPr="00AF73A6" w:rsidRDefault="003F2CA7" w:rsidP="00AF73A6">
      <w:pPr>
        <w:widowControl/>
        <w:numPr>
          <w:ilvl w:val="0"/>
          <w:numId w:val="12"/>
        </w:numPr>
        <w:spacing w:line="360" w:lineRule="auto"/>
        <w:ind w:left="0" w:firstLine="709"/>
        <w:jc w:val="both"/>
        <w:rPr>
          <w:rFonts w:ascii="Times New Roman" w:hAnsi="Times New Roman"/>
          <w:sz w:val="28"/>
          <w:szCs w:val="28"/>
        </w:rPr>
      </w:pPr>
      <w:r w:rsidRPr="00AF73A6">
        <w:rPr>
          <w:rFonts w:ascii="Times New Roman" w:hAnsi="Times New Roman"/>
          <w:sz w:val="28"/>
          <w:szCs w:val="28"/>
        </w:rPr>
        <w:t>производство резиновых изделий;</w:t>
      </w:r>
    </w:p>
    <w:p w:rsidR="003F2CA7" w:rsidRPr="00AF73A6" w:rsidRDefault="003F2CA7" w:rsidP="00AF73A6">
      <w:pPr>
        <w:widowControl/>
        <w:numPr>
          <w:ilvl w:val="0"/>
          <w:numId w:val="12"/>
        </w:numPr>
        <w:spacing w:line="360" w:lineRule="auto"/>
        <w:ind w:left="0" w:firstLine="709"/>
        <w:jc w:val="both"/>
        <w:rPr>
          <w:rFonts w:ascii="Times New Roman" w:hAnsi="Times New Roman"/>
          <w:sz w:val="28"/>
          <w:szCs w:val="28"/>
        </w:rPr>
      </w:pPr>
      <w:r w:rsidRPr="00AF73A6">
        <w:rPr>
          <w:rFonts w:ascii="Times New Roman" w:hAnsi="Times New Roman"/>
          <w:sz w:val="28"/>
          <w:szCs w:val="28"/>
        </w:rPr>
        <w:t>производство клея и желатина;</w:t>
      </w:r>
    </w:p>
    <w:p w:rsidR="003F2CA7" w:rsidRPr="00AF73A6" w:rsidRDefault="003F2CA7" w:rsidP="00AF73A6">
      <w:pPr>
        <w:widowControl/>
        <w:numPr>
          <w:ilvl w:val="0"/>
          <w:numId w:val="12"/>
        </w:numPr>
        <w:spacing w:line="360" w:lineRule="auto"/>
        <w:ind w:left="0" w:firstLine="709"/>
        <w:jc w:val="both"/>
        <w:rPr>
          <w:rFonts w:ascii="Times New Roman" w:hAnsi="Times New Roman"/>
          <w:sz w:val="28"/>
          <w:szCs w:val="28"/>
        </w:rPr>
      </w:pPr>
      <w:r w:rsidRPr="00AF73A6">
        <w:rPr>
          <w:rFonts w:ascii="Times New Roman" w:hAnsi="Times New Roman"/>
          <w:sz w:val="28"/>
          <w:szCs w:val="28"/>
        </w:rPr>
        <w:t>установка столярных элементов;</w:t>
      </w:r>
    </w:p>
    <w:p w:rsidR="003F2CA7" w:rsidRPr="00AF73A6" w:rsidRDefault="003F2CA7" w:rsidP="00AF73A6">
      <w:pPr>
        <w:widowControl/>
        <w:numPr>
          <w:ilvl w:val="0"/>
          <w:numId w:val="12"/>
        </w:numPr>
        <w:spacing w:line="360" w:lineRule="auto"/>
        <w:ind w:left="0" w:firstLine="709"/>
        <w:jc w:val="both"/>
        <w:rPr>
          <w:rFonts w:ascii="Times New Roman" w:hAnsi="Times New Roman"/>
          <w:sz w:val="28"/>
          <w:szCs w:val="28"/>
        </w:rPr>
      </w:pPr>
      <w:r w:rsidRPr="00AF73A6">
        <w:rPr>
          <w:rFonts w:ascii="Times New Roman" w:hAnsi="Times New Roman"/>
          <w:sz w:val="28"/>
          <w:szCs w:val="28"/>
        </w:rPr>
        <w:t>ремонт обуви;</w:t>
      </w:r>
    </w:p>
    <w:p w:rsidR="003F2CA7" w:rsidRPr="00AF73A6" w:rsidRDefault="003F2CA7" w:rsidP="00AF73A6">
      <w:pPr>
        <w:widowControl/>
        <w:numPr>
          <w:ilvl w:val="0"/>
          <w:numId w:val="12"/>
        </w:numPr>
        <w:spacing w:line="360" w:lineRule="auto"/>
        <w:ind w:left="0" w:firstLine="709"/>
        <w:jc w:val="both"/>
        <w:rPr>
          <w:rFonts w:ascii="Times New Roman" w:hAnsi="Times New Roman"/>
          <w:sz w:val="28"/>
          <w:szCs w:val="28"/>
        </w:rPr>
      </w:pPr>
      <w:r w:rsidRPr="00AF73A6">
        <w:rPr>
          <w:rFonts w:ascii="Times New Roman" w:hAnsi="Times New Roman"/>
          <w:sz w:val="28"/>
          <w:szCs w:val="28"/>
        </w:rPr>
        <w:t>розничная торговля через палатки, ларьки и киоски.</w:t>
      </w:r>
    </w:p>
    <w:p w:rsidR="003F2CA7" w:rsidRPr="00AF73A6" w:rsidRDefault="003F2CA7"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На предприятии действуют 8 производственных цехов, каждый из которых имеет самостоятельный</w:t>
      </w:r>
      <w:r w:rsidR="00AF73A6">
        <w:rPr>
          <w:rFonts w:ascii="Times New Roman" w:hAnsi="Times New Roman"/>
          <w:sz w:val="28"/>
          <w:szCs w:val="28"/>
        </w:rPr>
        <w:t xml:space="preserve"> </w:t>
      </w:r>
      <w:r w:rsidRPr="00AF73A6">
        <w:rPr>
          <w:rFonts w:ascii="Times New Roman" w:hAnsi="Times New Roman"/>
          <w:sz w:val="28"/>
          <w:szCs w:val="28"/>
        </w:rPr>
        <w:t>технологический</w:t>
      </w:r>
      <w:r w:rsidR="00AF73A6">
        <w:rPr>
          <w:rFonts w:ascii="Times New Roman" w:hAnsi="Times New Roman"/>
          <w:sz w:val="28"/>
          <w:szCs w:val="28"/>
        </w:rPr>
        <w:t xml:space="preserve"> </w:t>
      </w:r>
      <w:r w:rsidRPr="00AF73A6">
        <w:rPr>
          <w:rFonts w:ascii="Times New Roman" w:hAnsi="Times New Roman"/>
          <w:sz w:val="28"/>
          <w:szCs w:val="28"/>
        </w:rPr>
        <w:t>процесс и производит свой ассортимент</w:t>
      </w:r>
      <w:r w:rsidR="00AF73A6">
        <w:rPr>
          <w:rFonts w:ascii="Times New Roman" w:hAnsi="Times New Roman"/>
          <w:sz w:val="28"/>
          <w:szCs w:val="28"/>
        </w:rPr>
        <w:t xml:space="preserve"> </w:t>
      </w:r>
      <w:r w:rsidRPr="00AF73A6">
        <w:rPr>
          <w:rFonts w:ascii="Times New Roman" w:hAnsi="Times New Roman"/>
          <w:sz w:val="28"/>
          <w:szCs w:val="28"/>
        </w:rPr>
        <w:t>резинотехнических изделий.</w:t>
      </w:r>
      <w:r w:rsidR="00AF73A6">
        <w:rPr>
          <w:rFonts w:ascii="Times New Roman" w:hAnsi="Times New Roman"/>
          <w:sz w:val="28"/>
          <w:szCs w:val="28"/>
        </w:rPr>
        <w:t xml:space="preserve"> </w:t>
      </w:r>
      <w:r w:rsidRPr="00AF73A6">
        <w:rPr>
          <w:rFonts w:ascii="Times New Roman" w:hAnsi="Times New Roman"/>
          <w:sz w:val="28"/>
          <w:szCs w:val="28"/>
        </w:rPr>
        <w:t xml:space="preserve">В восьми основных цехах завода из 39 наименований изделий, выпускаемых в 1990 году, производится 26, что в ассортименте составляет свыше 2200 наименований резинотехнических изделий. </w:t>
      </w:r>
    </w:p>
    <w:p w:rsidR="003F2CA7" w:rsidRPr="00AF73A6" w:rsidRDefault="003F2CA7" w:rsidP="00AF73A6">
      <w:pPr>
        <w:spacing w:line="360" w:lineRule="auto"/>
        <w:ind w:firstLine="709"/>
        <w:jc w:val="both"/>
        <w:rPr>
          <w:rFonts w:ascii="Times New Roman" w:hAnsi="Times New Roman"/>
          <w:sz w:val="28"/>
          <w:szCs w:val="28"/>
        </w:rPr>
      </w:pPr>
      <w:r w:rsidRPr="00AF73A6">
        <w:rPr>
          <w:rFonts w:ascii="Times New Roman" w:hAnsi="Times New Roman"/>
          <w:sz w:val="28"/>
          <w:szCs w:val="28"/>
        </w:rPr>
        <w:t>В соответствии с основными видами своей деятельности предприятие осуществляет взаимоотношения с юридическими и физическими лицами на основе договоров по реализации товаров, оказания услуг, выполнение работ; самостоятельно планирует и осуществляет хозяйственную деятельность, исходя из реального спроса и в пределах направления деятельности.</w:t>
      </w:r>
    </w:p>
    <w:p w:rsidR="0061391B" w:rsidRPr="00AF73A6" w:rsidRDefault="0061391B" w:rsidP="00AF73A6">
      <w:pPr>
        <w:widowControl/>
        <w:shd w:val="clear" w:color="auto" w:fill="FFFFFF"/>
        <w:spacing w:line="360" w:lineRule="auto"/>
        <w:ind w:firstLine="709"/>
        <w:jc w:val="both"/>
        <w:rPr>
          <w:rFonts w:ascii="Times New Roman" w:hAnsi="Times New Roman"/>
          <w:bCs/>
          <w:sz w:val="28"/>
          <w:szCs w:val="28"/>
        </w:rPr>
      </w:pPr>
      <w:r w:rsidRPr="00AF73A6">
        <w:rPr>
          <w:rFonts w:ascii="Times New Roman" w:hAnsi="Times New Roman"/>
          <w:bCs/>
          <w:sz w:val="28"/>
          <w:szCs w:val="28"/>
        </w:rPr>
        <w:t>На данном предприятии возможны следующие риски:</w:t>
      </w:r>
    </w:p>
    <w:p w:rsidR="0061391B" w:rsidRPr="00AF73A6" w:rsidRDefault="0061391B" w:rsidP="00AF73A6">
      <w:pPr>
        <w:widowControl/>
        <w:shd w:val="clear" w:color="auto" w:fill="FFFFFF"/>
        <w:spacing w:line="360" w:lineRule="auto"/>
        <w:ind w:firstLine="709"/>
        <w:jc w:val="both"/>
        <w:rPr>
          <w:rFonts w:ascii="Times New Roman" w:hAnsi="Times New Roman"/>
          <w:bCs/>
          <w:sz w:val="28"/>
          <w:szCs w:val="28"/>
        </w:rPr>
      </w:pPr>
      <w:r w:rsidRPr="00AF73A6">
        <w:rPr>
          <w:rFonts w:ascii="Times New Roman" w:hAnsi="Times New Roman"/>
          <w:bCs/>
          <w:sz w:val="28"/>
          <w:szCs w:val="28"/>
        </w:rPr>
        <w:t>-Инвестиционные риски</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Связанны с возможностью недополучения или потери прибыли в ходе реализации инвестиционных проектов. Объектом риска в данном случае выступают имущественные интересы лица, осуществляющего вложения своих средств, т.е. инвестора:</w:t>
      </w:r>
    </w:p>
    <w:p w:rsidR="0061391B" w:rsidRPr="00AF73A6" w:rsidRDefault="0061391B" w:rsidP="00AF73A6">
      <w:pPr>
        <w:numPr>
          <w:ilvl w:val="0"/>
          <w:numId w:val="14"/>
        </w:numPr>
        <w:shd w:val="clear" w:color="auto" w:fill="FFFFFF"/>
        <w:tabs>
          <w:tab w:val="left" w:pos="374"/>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возникающие на первой стадии инвестиционного проекта;</w:t>
      </w:r>
    </w:p>
    <w:p w:rsidR="0061391B" w:rsidRPr="00AF73A6" w:rsidRDefault="0061391B" w:rsidP="00AF73A6">
      <w:pPr>
        <w:widowControl/>
        <w:shd w:val="clear" w:color="auto" w:fill="FFFFFF"/>
        <w:spacing w:line="360" w:lineRule="auto"/>
        <w:ind w:firstLine="709"/>
        <w:jc w:val="both"/>
        <w:rPr>
          <w:rFonts w:ascii="Times New Roman" w:hAnsi="Times New Roman"/>
          <w:iCs/>
          <w:sz w:val="28"/>
          <w:szCs w:val="28"/>
        </w:rPr>
      </w:pPr>
      <w:r w:rsidRPr="00AF73A6">
        <w:rPr>
          <w:rFonts w:ascii="Times New Roman" w:hAnsi="Times New Roman"/>
          <w:bCs/>
          <w:sz w:val="28"/>
          <w:szCs w:val="28"/>
        </w:rPr>
        <w:t xml:space="preserve">На </w:t>
      </w:r>
      <w:r w:rsidRPr="00AF73A6">
        <w:rPr>
          <w:rFonts w:ascii="Times New Roman" w:hAnsi="Times New Roman"/>
          <w:bCs/>
          <w:iCs/>
          <w:sz w:val="28"/>
          <w:szCs w:val="28"/>
        </w:rPr>
        <w:t xml:space="preserve">первой стадии </w:t>
      </w:r>
      <w:r w:rsidRPr="00AF73A6">
        <w:rPr>
          <w:rFonts w:ascii="Times New Roman" w:hAnsi="Times New Roman"/>
          <w:sz w:val="28"/>
          <w:szCs w:val="28"/>
        </w:rPr>
        <w:t xml:space="preserve">реализации возникают риски, которые связаны с возможным незавершением проектировочной или строительно-монтажной части проекта, а также выявлением дефектов после приемки объектов в эксплуатацию. Среди них выделяют </w:t>
      </w:r>
      <w:r w:rsidRPr="00AF73A6">
        <w:rPr>
          <w:rFonts w:ascii="Times New Roman" w:hAnsi="Times New Roman"/>
          <w:iCs/>
          <w:sz w:val="28"/>
          <w:szCs w:val="28"/>
        </w:rPr>
        <w:t xml:space="preserve">технические риски, </w:t>
      </w:r>
      <w:r w:rsidRPr="00AF73A6">
        <w:rPr>
          <w:rFonts w:ascii="Times New Roman" w:hAnsi="Times New Roman"/>
          <w:sz w:val="28"/>
          <w:szCs w:val="28"/>
        </w:rPr>
        <w:t xml:space="preserve">которые включают в себя </w:t>
      </w:r>
      <w:r w:rsidRPr="00AF73A6">
        <w:rPr>
          <w:rFonts w:ascii="Times New Roman" w:hAnsi="Times New Roman"/>
          <w:iCs/>
          <w:sz w:val="28"/>
          <w:szCs w:val="28"/>
        </w:rPr>
        <w:t xml:space="preserve">строительно-монтажные </w:t>
      </w:r>
      <w:r w:rsidRPr="00AF73A6">
        <w:rPr>
          <w:rFonts w:ascii="Times New Roman" w:hAnsi="Times New Roman"/>
          <w:sz w:val="28"/>
          <w:szCs w:val="28"/>
        </w:rPr>
        <w:t xml:space="preserve">и </w:t>
      </w:r>
      <w:r w:rsidRPr="00AF73A6">
        <w:rPr>
          <w:rFonts w:ascii="Times New Roman" w:hAnsi="Times New Roman"/>
          <w:iCs/>
          <w:sz w:val="28"/>
          <w:szCs w:val="28"/>
        </w:rPr>
        <w:t>эксплуатационные риски.</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Инновационная деятельность предприятия является важнейшим инструментом, обеспечивающим конкурентоспособность выпускаемых товаров и возможность увеличения прибыли, получаемой предприятием в результате хозяйственной деятельности.</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ОАО «Беларусьрезинотехника» стремится обеспечить выпуск конкурентоспособной продукции, т. е. такой, которой отдаст предпочтение потребитель на конкретном рынке в данное время исходя как из ценовых, так и неценовых факторов.</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Предпочтение по ценовым факторам обеспечивается инновационной деятельностью ОАО БРТ, которая направлена на использование новых технологий, материалов, позволяющих уменьшать затраты на производство продукции данного вида, что приводит к снижению цены изделия. </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Для сохранения и развития производственного потенциала ОАО «Беларусьрезинотехника» осуществляется инвестиционная деятельность.</w:t>
      </w:r>
    </w:p>
    <w:p w:rsidR="0061391B" w:rsidRPr="00AF73A6" w:rsidRDefault="0061391B" w:rsidP="00AF73A6">
      <w:pPr>
        <w:widowControl/>
        <w:shd w:val="clear" w:color="auto" w:fill="FFFFFF"/>
        <w:spacing w:line="360" w:lineRule="auto"/>
        <w:ind w:firstLine="709"/>
        <w:jc w:val="both"/>
        <w:rPr>
          <w:rFonts w:ascii="Times New Roman" w:hAnsi="Times New Roman"/>
          <w:bCs/>
          <w:sz w:val="28"/>
          <w:szCs w:val="28"/>
        </w:rPr>
      </w:pPr>
      <w:r w:rsidRPr="00AF73A6">
        <w:rPr>
          <w:rFonts w:ascii="Times New Roman" w:hAnsi="Times New Roman"/>
          <w:bCs/>
          <w:sz w:val="28"/>
          <w:szCs w:val="28"/>
        </w:rPr>
        <w:t>Для того, чтобы снизить вероятность инвестиционных рисков на предприятии необходимо:</w:t>
      </w:r>
    </w:p>
    <w:p w:rsidR="0061391B" w:rsidRPr="00AF73A6" w:rsidRDefault="0061391B" w:rsidP="00AF73A6">
      <w:pPr>
        <w:widowControl/>
        <w:shd w:val="clear" w:color="auto" w:fill="FFFFFF"/>
        <w:spacing w:line="360" w:lineRule="auto"/>
        <w:ind w:firstLine="709"/>
        <w:jc w:val="both"/>
        <w:rPr>
          <w:rFonts w:ascii="Times New Roman" w:hAnsi="Times New Roman"/>
          <w:bCs/>
          <w:sz w:val="28"/>
          <w:szCs w:val="28"/>
        </w:rPr>
      </w:pPr>
      <w:r w:rsidRPr="00AF73A6">
        <w:rPr>
          <w:rFonts w:ascii="Times New Roman" w:hAnsi="Times New Roman"/>
          <w:bCs/>
          <w:sz w:val="28"/>
          <w:szCs w:val="28"/>
        </w:rPr>
        <w:t>-тщательно проработать план мероприятий, связанных с проектом;</w:t>
      </w:r>
    </w:p>
    <w:p w:rsidR="0061391B" w:rsidRPr="00AF73A6" w:rsidRDefault="0061391B" w:rsidP="00AF73A6">
      <w:pPr>
        <w:widowControl/>
        <w:shd w:val="clear" w:color="auto" w:fill="FFFFFF"/>
        <w:spacing w:line="360" w:lineRule="auto"/>
        <w:ind w:firstLine="709"/>
        <w:jc w:val="both"/>
        <w:rPr>
          <w:rFonts w:ascii="Times New Roman" w:hAnsi="Times New Roman"/>
          <w:bCs/>
          <w:sz w:val="28"/>
          <w:szCs w:val="28"/>
        </w:rPr>
      </w:pPr>
      <w:r w:rsidRPr="00AF73A6">
        <w:rPr>
          <w:rFonts w:ascii="Times New Roman" w:hAnsi="Times New Roman"/>
          <w:bCs/>
          <w:sz w:val="28"/>
          <w:szCs w:val="28"/>
        </w:rPr>
        <w:t>-подобрать квалифицированный</w:t>
      </w:r>
      <w:r w:rsidR="00AF73A6">
        <w:rPr>
          <w:rFonts w:ascii="Times New Roman" w:hAnsi="Times New Roman"/>
          <w:bCs/>
          <w:sz w:val="28"/>
          <w:szCs w:val="28"/>
        </w:rPr>
        <w:t xml:space="preserve"> </w:t>
      </w:r>
      <w:r w:rsidRPr="00AF73A6">
        <w:rPr>
          <w:rFonts w:ascii="Times New Roman" w:hAnsi="Times New Roman"/>
          <w:bCs/>
          <w:sz w:val="28"/>
          <w:szCs w:val="28"/>
        </w:rPr>
        <w:t>рабочий персонал и компетентного руководящего рабочими;</w:t>
      </w:r>
    </w:p>
    <w:p w:rsidR="0061391B" w:rsidRPr="00AF73A6" w:rsidRDefault="0061391B" w:rsidP="00AF73A6">
      <w:pPr>
        <w:widowControl/>
        <w:shd w:val="clear" w:color="auto" w:fill="FFFFFF"/>
        <w:spacing w:line="360" w:lineRule="auto"/>
        <w:ind w:firstLine="709"/>
        <w:jc w:val="both"/>
        <w:rPr>
          <w:rFonts w:ascii="Times New Roman" w:hAnsi="Times New Roman"/>
          <w:bCs/>
          <w:sz w:val="28"/>
          <w:szCs w:val="28"/>
        </w:rPr>
      </w:pPr>
      <w:r w:rsidRPr="00AF73A6">
        <w:rPr>
          <w:rFonts w:ascii="Times New Roman" w:hAnsi="Times New Roman"/>
          <w:bCs/>
          <w:sz w:val="28"/>
          <w:szCs w:val="28"/>
        </w:rPr>
        <w:t>-соблюдать все средства безопасности.</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-Кредитные риски</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Финансовые средства могут быть получены в виде кредита или кредитной линии.</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Как правило, условием выдачи кредита является его целевое назначение, т.е. он может быть использован только на нужды конкретного инвестиционного проекта. Инвестиционный проект имеет технико-экономическое обоснование, в котором предусмотрены сроки освоения кредита и ожидаемая прибыль.</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 этом случае возникают риски, связанные с возможным невозвратом суммы кредита и процентов по нему, т.е. кредитные риски. Невозврат может произойти по различным причинам: незавершение строительства, изменение рыночной и общеэкономической ситуации, недостаточная маркетинговая проработка инвестиционного проекта, чрезвычайные события.</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Для кредитора имеет значение не только сам факт возврата суммы кредита и процентов, но и сроки возврата. Задержка сроков приводит к фактическому уменьшению доходности выданного кредита, а с учетом инфляции и упущенной выгоды еще и к убыткам. Таким образом, для кредитора существует риск </w:t>
      </w:r>
      <w:r w:rsidRPr="00AF73A6">
        <w:rPr>
          <w:rFonts w:ascii="Times New Roman" w:hAnsi="Times New Roman"/>
          <w:iCs/>
          <w:sz w:val="28"/>
          <w:szCs w:val="28"/>
        </w:rPr>
        <w:t xml:space="preserve">прямых убытков </w:t>
      </w:r>
      <w:r w:rsidRPr="00AF73A6">
        <w:rPr>
          <w:rFonts w:ascii="Times New Roman" w:hAnsi="Times New Roman"/>
          <w:sz w:val="28"/>
          <w:szCs w:val="28"/>
        </w:rPr>
        <w:t xml:space="preserve">в случае невозврата суммы кредита или его части, и риск </w:t>
      </w:r>
      <w:r w:rsidRPr="00AF73A6">
        <w:rPr>
          <w:rFonts w:ascii="Times New Roman" w:hAnsi="Times New Roman"/>
          <w:iCs/>
          <w:sz w:val="28"/>
          <w:szCs w:val="28"/>
        </w:rPr>
        <w:t xml:space="preserve">косвенных убытков, </w:t>
      </w:r>
      <w:r w:rsidRPr="00AF73A6">
        <w:rPr>
          <w:rFonts w:ascii="Times New Roman" w:hAnsi="Times New Roman"/>
          <w:sz w:val="28"/>
          <w:szCs w:val="28"/>
        </w:rPr>
        <w:t>связанный с задержкой уплаты основного долга и процентов по нему.</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Для снижения кредитного риска можно сделать следующее:</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 получить финансовые гарантии </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-застраховаться. </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-правильно разработать стратегию проекта</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-рассчитать: Сколько? На какое время? Как будем расплачиваться?</w:t>
      </w:r>
    </w:p>
    <w:p w:rsidR="0061391B" w:rsidRPr="00AF73A6" w:rsidRDefault="0061391B" w:rsidP="00AF73A6">
      <w:pPr>
        <w:widowControl/>
        <w:shd w:val="clear" w:color="auto" w:fill="FFFFFF"/>
        <w:spacing w:line="360" w:lineRule="auto"/>
        <w:ind w:firstLine="709"/>
        <w:jc w:val="both"/>
        <w:rPr>
          <w:rFonts w:ascii="Times New Roman" w:hAnsi="Times New Roman"/>
          <w:bCs/>
          <w:sz w:val="28"/>
          <w:szCs w:val="28"/>
        </w:rPr>
      </w:pPr>
      <w:r w:rsidRPr="00AF73A6">
        <w:rPr>
          <w:rFonts w:ascii="Times New Roman" w:hAnsi="Times New Roman"/>
          <w:bCs/>
          <w:sz w:val="28"/>
          <w:szCs w:val="28"/>
        </w:rPr>
        <w:t>Предпринимательские риски</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Различают внутренние и внешние </w:t>
      </w:r>
      <w:r w:rsidRPr="00AF73A6">
        <w:rPr>
          <w:rFonts w:ascii="Times New Roman" w:hAnsi="Times New Roman"/>
          <w:bCs/>
          <w:sz w:val="28"/>
          <w:szCs w:val="28"/>
        </w:rPr>
        <w:t xml:space="preserve">предпринимательские риски. </w:t>
      </w:r>
      <w:r w:rsidRPr="00AF73A6">
        <w:rPr>
          <w:rFonts w:ascii="Times New Roman" w:hAnsi="Times New Roman"/>
          <w:iCs/>
          <w:sz w:val="28"/>
          <w:szCs w:val="28"/>
        </w:rPr>
        <w:t xml:space="preserve">Внешние </w:t>
      </w:r>
      <w:r w:rsidRPr="00AF73A6">
        <w:rPr>
          <w:rFonts w:ascii="Times New Roman" w:hAnsi="Times New Roman"/>
          <w:sz w:val="28"/>
          <w:szCs w:val="28"/>
        </w:rPr>
        <w:t>связаны с нанесением убытков и неполучением предпринимателем ожидаемой прибыли вследствие нарушения своих обязательств контрагентами предпринимателя или по другим не зависящим от него обстоятельствам.</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iCs/>
          <w:sz w:val="28"/>
          <w:szCs w:val="28"/>
        </w:rPr>
        <w:t xml:space="preserve">Внутренние </w:t>
      </w:r>
      <w:r w:rsidRPr="00AF73A6">
        <w:rPr>
          <w:rFonts w:ascii="Times New Roman" w:hAnsi="Times New Roman"/>
          <w:sz w:val="28"/>
          <w:szCs w:val="28"/>
        </w:rPr>
        <w:t xml:space="preserve">зависят от способности предпринимателя организовать производство и сбыт продукции. На них влияют следующие факторы: уровень менеджмента, </w:t>
      </w:r>
      <w:r w:rsidR="00AF73A6">
        <w:rPr>
          <w:rFonts w:ascii="Times New Roman" w:hAnsi="Times New Roman"/>
          <w:sz w:val="28"/>
          <w:szCs w:val="28"/>
        </w:rPr>
        <w:t>себестоимость, качество и надеж</w:t>
      </w:r>
      <w:r w:rsidRPr="00AF73A6">
        <w:rPr>
          <w:rFonts w:ascii="Times New Roman" w:hAnsi="Times New Roman"/>
          <w:sz w:val="28"/>
          <w:szCs w:val="28"/>
        </w:rPr>
        <w:t>ность продукции, условия сбыта, реклама, организация послепродажного сервиса, наличие оборотных средств, клиентура и др.</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Ущерб от предпринимательских рисков бывает прямым и косвенным. </w:t>
      </w:r>
      <w:r w:rsidRPr="00AF73A6">
        <w:rPr>
          <w:rFonts w:ascii="Times New Roman" w:hAnsi="Times New Roman"/>
          <w:iCs/>
          <w:sz w:val="28"/>
          <w:szCs w:val="28"/>
        </w:rPr>
        <w:t xml:space="preserve">Прямой ущерб </w:t>
      </w:r>
      <w:r w:rsidRPr="00AF73A6">
        <w:rPr>
          <w:rFonts w:ascii="Times New Roman" w:hAnsi="Times New Roman"/>
          <w:sz w:val="28"/>
          <w:szCs w:val="28"/>
        </w:rPr>
        <w:t xml:space="preserve">— это потери основных и оборотных фондов, физический ущерб персоналу, физический и имущественный ущерб третьим лицам (населению и организациям). </w:t>
      </w:r>
      <w:r w:rsidRPr="00AF73A6">
        <w:rPr>
          <w:rFonts w:ascii="Times New Roman" w:hAnsi="Times New Roman"/>
          <w:iCs/>
          <w:sz w:val="28"/>
          <w:szCs w:val="28"/>
        </w:rPr>
        <w:t xml:space="preserve">Косвенный ущерб </w:t>
      </w:r>
      <w:r w:rsidRPr="00AF73A6">
        <w:rPr>
          <w:rFonts w:ascii="Times New Roman" w:hAnsi="Times New Roman"/>
          <w:sz w:val="28"/>
          <w:szCs w:val="28"/>
        </w:rPr>
        <w:t>— это неполучение дохода (упущенная выгода) вследствие перерыва в хозяйственной деятельности по различным причинам.</w:t>
      </w:r>
    </w:p>
    <w:p w:rsidR="0061391B" w:rsidRPr="00AF73A6" w:rsidRDefault="0061391B" w:rsidP="00AF73A6">
      <w:pPr>
        <w:numPr>
          <w:ilvl w:val="0"/>
          <w:numId w:val="13"/>
        </w:numPr>
        <w:shd w:val="clear" w:color="auto" w:fill="FFFFFF"/>
        <w:tabs>
          <w:tab w:val="left" w:pos="326"/>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Предпринимательские риски на данном предприятии обусловлены следующими причинами:</w:t>
      </w:r>
    </w:p>
    <w:p w:rsidR="0061391B" w:rsidRPr="00AF73A6" w:rsidRDefault="0061391B" w:rsidP="00AF73A6">
      <w:pPr>
        <w:numPr>
          <w:ilvl w:val="0"/>
          <w:numId w:val="13"/>
        </w:numPr>
        <w:shd w:val="clear" w:color="auto" w:fill="FFFFFF"/>
        <w:tabs>
          <w:tab w:val="left" w:pos="326"/>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износ зданий и сооружений, поломки машин и оборудования;</w:t>
      </w:r>
    </w:p>
    <w:p w:rsidR="0061391B" w:rsidRPr="00AF73A6" w:rsidRDefault="0061391B" w:rsidP="00AF73A6">
      <w:pPr>
        <w:numPr>
          <w:ilvl w:val="0"/>
          <w:numId w:val="13"/>
        </w:numPr>
        <w:shd w:val="clear" w:color="auto" w:fill="FFFFFF"/>
        <w:tabs>
          <w:tab w:val="left" w:pos="326"/>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ошибки персонала;</w:t>
      </w:r>
    </w:p>
    <w:p w:rsidR="0061391B" w:rsidRPr="00AF73A6" w:rsidRDefault="0061391B" w:rsidP="00AF73A6">
      <w:pPr>
        <w:numPr>
          <w:ilvl w:val="0"/>
          <w:numId w:val="13"/>
        </w:numPr>
        <w:shd w:val="clear" w:color="auto" w:fill="FFFFFF"/>
        <w:tabs>
          <w:tab w:val="left" w:pos="326"/>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злоумышленные действия;</w:t>
      </w:r>
    </w:p>
    <w:p w:rsidR="0061391B" w:rsidRPr="00AF73A6" w:rsidRDefault="0061391B" w:rsidP="00AF73A6">
      <w:pPr>
        <w:numPr>
          <w:ilvl w:val="0"/>
          <w:numId w:val="13"/>
        </w:numPr>
        <w:shd w:val="clear" w:color="auto" w:fill="FFFFFF"/>
        <w:tabs>
          <w:tab w:val="left" w:pos="326"/>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нарушение своих обязательств контрагентами предпринимателя по сделкам;</w:t>
      </w:r>
    </w:p>
    <w:p w:rsidR="0061391B" w:rsidRPr="00AF73A6" w:rsidRDefault="0061391B" w:rsidP="00AF73A6">
      <w:pPr>
        <w:numPr>
          <w:ilvl w:val="0"/>
          <w:numId w:val="13"/>
        </w:numPr>
        <w:shd w:val="clear" w:color="auto" w:fill="FFFFFF"/>
        <w:tabs>
          <w:tab w:val="left" w:pos="326"/>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непредвиденные расходы — судебные и иные.</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Для того, чтобы снизить предпринимательские риски нужно:</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-следить за состоянием оборудования, вовремя закупать и подналаживать оборудование;</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-недопускать халатности персонала введением различного рода наказаний, лишений, или, наоборот, поощрений за добросовестность;</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-недопускать судебных разбирательств с партнёрами: своевременно оплачивать договора, своевременно поставлять заказы.</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-Валютные риски</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Под </w:t>
      </w:r>
      <w:r w:rsidRPr="00AF73A6">
        <w:rPr>
          <w:rFonts w:ascii="Times New Roman" w:hAnsi="Times New Roman"/>
          <w:bCs/>
          <w:iCs/>
          <w:sz w:val="28"/>
          <w:szCs w:val="28"/>
        </w:rPr>
        <w:t xml:space="preserve">валютными рисками </w:t>
      </w:r>
      <w:r w:rsidRPr="00AF73A6">
        <w:rPr>
          <w:rFonts w:ascii="Times New Roman" w:hAnsi="Times New Roman"/>
          <w:sz w:val="28"/>
          <w:szCs w:val="28"/>
        </w:rPr>
        <w:t>по</w:t>
      </w:r>
      <w:r w:rsidR="00AF73A6">
        <w:rPr>
          <w:rFonts w:ascii="Times New Roman" w:hAnsi="Times New Roman"/>
          <w:sz w:val="28"/>
          <w:szCs w:val="28"/>
        </w:rPr>
        <w:t>нимается вероятность возникнове</w:t>
      </w:r>
      <w:r w:rsidRPr="00AF73A6">
        <w:rPr>
          <w:rFonts w:ascii="Times New Roman" w:hAnsi="Times New Roman"/>
          <w:sz w:val="28"/>
          <w:szCs w:val="28"/>
        </w:rPr>
        <w:t xml:space="preserve">ния убытков от изменения обменных курсов в процессе внешнеэкономической деятельности, инвестиционной деятельности в других странах, а также при получении экспортных кредитов. </w:t>
      </w:r>
    </w:p>
    <w:p w:rsidR="0061391B" w:rsidRPr="00AF73A6" w:rsidRDefault="0061391B" w:rsidP="00AF73A6">
      <w:pPr>
        <w:widowControl/>
        <w:tabs>
          <w:tab w:val="num" w:pos="709"/>
        </w:tabs>
        <w:spacing w:line="360" w:lineRule="auto"/>
        <w:ind w:firstLine="709"/>
        <w:jc w:val="both"/>
        <w:rPr>
          <w:rFonts w:ascii="Times New Roman" w:hAnsi="Times New Roman"/>
          <w:sz w:val="28"/>
          <w:szCs w:val="28"/>
        </w:rPr>
      </w:pPr>
      <w:r w:rsidRPr="00AF73A6">
        <w:rPr>
          <w:rFonts w:ascii="Times New Roman" w:hAnsi="Times New Roman"/>
          <w:sz w:val="28"/>
          <w:szCs w:val="28"/>
        </w:rPr>
        <w:t>Основными рынками сбыта продукции предприятия являются Республика Беларусь, Российская Федерация, Украина, Латвия. Целевым рынком является рынок Российской Федерации (Московский регион). Поэтому предприятие имеет вероятность валютного риска, но, если сторонам расплачиваться в определённый день(поставка, отправка), то этот риск минимален или отсутствует.</w:t>
      </w:r>
    </w:p>
    <w:p w:rsidR="0061391B" w:rsidRPr="00AF73A6" w:rsidRDefault="0061391B" w:rsidP="00AF73A6">
      <w:pPr>
        <w:widowControl/>
        <w:tabs>
          <w:tab w:val="num" w:pos="709"/>
        </w:tabs>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-Процентные риски </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Под </w:t>
      </w:r>
      <w:r w:rsidRPr="00AF73A6">
        <w:rPr>
          <w:rFonts w:ascii="Times New Roman" w:hAnsi="Times New Roman"/>
          <w:bCs/>
          <w:iCs/>
          <w:sz w:val="28"/>
          <w:szCs w:val="28"/>
        </w:rPr>
        <w:t xml:space="preserve">процентными рисками </w:t>
      </w:r>
      <w:r w:rsidRPr="00AF73A6">
        <w:rPr>
          <w:rFonts w:ascii="Times New Roman" w:hAnsi="Times New Roman"/>
          <w:sz w:val="28"/>
          <w:szCs w:val="28"/>
        </w:rPr>
        <w:t>понимается вероятность возникновения убытков в случае изменения процентных ставок по финансовым ресурсам. В данном случае избежать риска поможет страховка, либо же своевременное уведомление о возможном повышении процентной ставки в договоре.</w:t>
      </w:r>
    </w:p>
    <w:p w:rsidR="0061391B" w:rsidRPr="00AF73A6" w:rsidRDefault="0061391B"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bCs/>
          <w:iCs/>
          <w:sz w:val="28"/>
          <w:szCs w:val="28"/>
        </w:rPr>
        <w:t xml:space="preserve">-Коммерческие риски, </w:t>
      </w:r>
      <w:r w:rsidRPr="00AF73A6">
        <w:rPr>
          <w:rFonts w:ascii="Times New Roman" w:hAnsi="Times New Roman"/>
          <w:sz w:val="28"/>
          <w:szCs w:val="28"/>
        </w:rPr>
        <w:t>связанные с возможностью недополучения прибыли или возникновения убытков в процессе проведения торговых операций, могут проявляться в виде следующих событий:</w:t>
      </w:r>
    </w:p>
    <w:p w:rsidR="0061391B" w:rsidRPr="00AF73A6" w:rsidRDefault="0061391B" w:rsidP="00AF73A6">
      <w:pPr>
        <w:numPr>
          <w:ilvl w:val="0"/>
          <w:numId w:val="13"/>
        </w:numPr>
        <w:shd w:val="clear" w:color="auto" w:fill="FFFFFF"/>
        <w:tabs>
          <w:tab w:val="left" w:pos="288"/>
          <w:tab w:val="left" w:pos="6245"/>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неплатежеспособность покупателя к моменту оплаты товара;</w:t>
      </w:r>
    </w:p>
    <w:p w:rsidR="0061391B" w:rsidRPr="00AF73A6" w:rsidRDefault="0061391B" w:rsidP="00AF73A6">
      <w:pPr>
        <w:numPr>
          <w:ilvl w:val="0"/>
          <w:numId w:val="13"/>
        </w:numPr>
        <w:shd w:val="clear" w:color="auto" w:fill="FFFFFF"/>
        <w:tabs>
          <w:tab w:val="left" w:pos="288"/>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изменение цен на продукцию после заключения контракта;</w:t>
      </w:r>
    </w:p>
    <w:p w:rsidR="0061391B" w:rsidRPr="00AF73A6" w:rsidRDefault="0061391B" w:rsidP="00AF73A6">
      <w:pPr>
        <w:numPr>
          <w:ilvl w:val="0"/>
          <w:numId w:val="13"/>
        </w:numPr>
        <w:shd w:val="clear" w:color="auto" w:fill="FFFFFF"/>
        <w:tabs>
          <w:tab w:val="left" w:pos="288"/>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снижение спроса на продукцию.</w:t>
      </w:r>
    </w:p>
    <w:p w:rsidR="0061391B" w:rsidRPr="00AF73A6" w:rsidRDefault="0061391B" w:rsidP="00AF73A6">
      <w:pPr>
        <w:shd w:val="clear" w:color="auto" w:fill="FFFFFF"/>
        <w:tabs>
          <w:tab w:val="left" w:pos="288"/>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Снизить вероятность данного риска можно,</w:t>
      </w:r>
      <w:r w:rsidR="00AF73A6">
        <w:rPr>
          <w:rFonts w:ascii="Times New Roman" w:hAnsi="Times New Roman"/>
          <w:sz w:val="28"/>
          <w:szCs w:val="28"/>
        </w:rPr>
        <w:t xml:space="preserve"> </w:t>
      </w:r>
      <w:r w:rsidRPr="00AF73A6">
        <w:rPr>
          <w:rFonts w:ascii="Times New Roman" w:hAnsi="Times New Roman"/>
          <w:sz w:val="28"/>
          <w:szCs w:val="28"/>
        </w:rPr>
        <w:t>тщательно выбирая своего покупателя (партнёра).</w:t>
      </w:r>
    </w:p>
    <w:p w:rsidR="0061391B" w:rsidRPr="00AF73A6" w:rsidRDefault="0061391B" w:rsidP="00AF73A6">
      <w:pPr>
        <w:widowControl/>
        <w:shd w:val="clear" w:color="auto" w:fill="FFFFFF"/>
        <w:tabs>
          <w:tab w:val="left" w:pos="288"/>
        </w:tabs>
        <w:spacing w:line="360" w:lineRule="auto"/>
        <w:ind w:firstLine="709"/>
        <w:jc w:val="both"/>
        <w:rPr>
          <w:rFonts w:ascii="Times New Roman" w:hAnsi="Times New Roman"/>
          <w:sz w:val="28"/>
          <w:szCs w:val="28"/>
        </w:rPr>
      </w:pPr>
      <w:r w:rsidRPr="00AF73A6">
        <w:rPr>
          <w:rFonts w:ascii="Times New Roman" w:hAnsi="Times New Roman"/>
          <w:sz w:val="28"/>
          <w:szCs w:val="28"/>
        </w:rPr>
        <w:t>Для</w:t>
      </w:r>
      <w:r w:rsidR="00AF73A6">
        <w:rPr>
          <w:rFonts w:ascii="Times New Roman" w:hAnsi="Times New Roman"/>
          <w:sz w:val="28"/>
          <w:szCs w:val="28"/>
        </w:rPr>
        <w:t xml:space="preserve"> </w:t>
      </w:r>
      <w:r w:rsidRPr="00AF73A6">
        <w:rPr>
          <w:rFonts w:ascii="Times New Roman" w:hAnsi="Times New Roman"/>
          <w:sz w:val="28"/>
          <w:szCs w:val="28"/>
        </w:rPr>
        <w:t>того, чтобы управлять положением дел на предприятии, нужно уметь управлять риском. Добиться успеха в управлении рисками можно разработав стратегию управления им, соблюдая каждую степень этой стратегии.</w:t>
      </w:r>
    </w:p>
    <w:p w:rsidR="0061391B" w:rsidRPr="00AF73A6" w:rsidRDefault="0061391B" w:rsidP="00AF73A6">
      <w:pPr>
        <w:widowControl/>
        <w:shd w:val="clear" w:color="auto" w:fill="FFFFFF"/>
        <w:tabs>
          <w:tab w:val="left" w:pos="288"/>
        </w:tabs>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Стратегия управления риском на </w:t>
      </w:r>
      <w:r w:rsidR="00AF73A6" w:rsidRPr="00AF73A6">
        <w:rPr>
          <w:rFonts w:ascii="Times New Roman" w:hAnsi="Times New Roman"/>
          <w:sz w:val="28"/>
          <w:szCs w:val="28"/>
        </w:rPr>
        <w:t>предприятии</w:t>
      </w:r>
      <w:r w:rsidRPr="00AF73A6">
        <w:rPr>
          <w:rFonts w:ascii="Times New Roman" w:hAnsi="Times New Roman"/>
          <w:sz w:val="28"/>
          <w:szCs w:val="28"/>
        </w:rPr>
        <w:t xml:space="preserve"> должна разрабатываться исходя из объема собственных рисков и с учетом законодательных требований в области промышленной безопасности. Построение такой стратегии можно разбить на два этапа.</w:t>
      </w:r>
    </w:p>
    <w:p w:rsidR="0061391B" w:rsidRPr="00AF73A6" w:rsidRDefault="0061391B" w:rsidP="00AF73A6">
      <w:pPr>
        <w:widowControl/>
        <w:shd w:val="clear" w:color="auto" w:fill="FFFFFF"/>
        <w:tabs>
          <w:tab w:val="left" w:pos="288"/>
        </w:tabs>
        <w:spacing w:line="360" w:lineRule="auto"/>
        <w:ind w:firstLine="709"/>
        <w:jc w:val="both"/>
        <w:rPr>
          <w:rFonts w:ascii="Times New Roman" w:hAnsi="Times New Roman"/>
          <w:sz w:val="28"/>
          <w:szCs w:val="28"/>
        </w:rPr>
      </w:pPr>
      <w:r w:rsidRPr="00AF73A6">
        <w:rPr>
          <w:rFonts w:ascii="Times New Roman" w:hAnsi="Times New Roman"/>
          <w:sz w:val="28"/>
          <w:szCs w:val="28"/>
        </w:rPr>
        <w:t>1</w:t>
      </w:r>
      <w:r w:rsidRPr="00AF73A6">
        <w:rPr>
          <w:rFonts w:ascii="Times New Roman" w:hAnsi="Times New Roman"/>
          <w:sz w:val="28"/>
          <w:szCs w:val="28"/>
        </w:rPr>
        <w:tab/>
        <w:t xml:space="preserve">этап. Обеспечение соблюдения </w:t>
      </w:r>
      <w:r w:rsidRPr="00AF73A6">
        <w:rPr>
          <w:rFonts w:ascii="Times New Roman" w:hAnsi="Times New Roman"/>
          <w:iCs/>
          <w:sz w:val="28"/>
          <w:szCs w:val="28"/>
        </w:rPr>
        <w:t xml:space="preserve">законодательных норм </w:t>
      </w:r>
      <w:r w:rsidR="00AF73A6">
        <w:rPr>
          <w:rFonts w:ascii="Times New Roman" w:hAnsi="Times New Roman"/>
          <w:sz w:val="28"/>
          <w:szCs w:val="28"/>
        </w:rPr>
        <w:t>в об</w:t>
      </w:r>
      <w:r w:rsidRPr="00AF73A6">
        <w:rPr>
          <w:rFonts w:ascii="Times New Roman" w:hAnsi="Times New Roman"/>
          <w:sz w:val="28"/>
          <w:szCs w:val="28"/>
        </w:rPr>
        <w:t>ласти промышленной безопасности:</w:t>
      </w:r>
    </w:p>
    <w:p w:rsidR="0061391B" w:rsidRPr="00AF73A6" w:rsidRDefault="0061391B" w:rsidP="00AF73A6">
      <w:pPr>
        <w:numPr>
          <w:ilvl w:val="0"/>
          <w:numId w:val="15"/>
        </w:num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разработка декларации безопасности;</w:t>
      </w:r>
    </w:p>
    <w:p w:rsidR="0061391B" w:rsidRPr="00AF73A6" w:rsidRDefault="0061391B" w:rsidP="00AF73A6">
      <w:pPr>
        <w:numPr>
          <w:ilvl w:val="0"/>
          <w:numId w:val="15"/>
        </w:num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снижение риска до требуемых пределов;</w:t>
      </w:r>
    </w:p>
    <w:p w:rsidR="0061391B" w:rsidRPr="00AF73A6" w:rsidRDefault="0061391B" w:rsidP="00AF73A6">
      <w:pPr>
        <w:numPr>
          <w:ilvl w:val="0"/>
          <w:numId w:val="15"/>
        </w:num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осуществление</w:t>
      </w:r>
      <w:r w:rsidR="00AF73A6">
        <w:rPr>
          <w:rFonts w:ascii="Times New Roman" w:hAnsi="Times New Roman"/>
          <w:sz w:val="28"/>
          <w:szCs w:val="28"/>
        </w:rPr>
        <w:t xml:space="preserve"> </w:t>
      </w:r>
      <w:r w:rsidRPr="00AF73A6">
        <w:rPr>
          <w:rFonts w:ascii="Times New Roman" w:hAnsi="Times New Roman"/>
          <w:sz w:val="28"/>
          <w:szCs w:val="28"/>
        </w:rPr>
        <w:t>мер</w:t>
      </w:r>
      <w:r w:rsidR="00AF73A6">
        <w:rPr>
          <w:rFonts w:ascii="Times New Roman" w:hAnsi="Times New Roman"/>
          <w:sz w:val="28"/>
          <w:szCs w:val="28"/>
        </w:rPr>
        <w:t xml:space="preserve"> </w:t>
      </w:r>
      <w:r w:rsidRPr="00AF73A6">
        <w:rPr>
          <w:rFonts w:ascii="Times New Roman" w:hAnsi="Times New Roman"/>
          <w:sz w:val="28"/>
          <w:szCs w:val="28"/>
        </w:rPr>
        <w:t>по</w:t>
      </w:r>
      <w:r w:rsidR="00AF73A6">
        <w:rPr>
          <w:rFonts w:ascii="Times New Roman" w:hAnsi="Times New Roman"/>
          <w:sz w:val="28"/>
          <w:szCs w:val="28"/>
        </w:rPr>
        <w:t xml:space="preserve"> </w:t>
      </w:r>
      <w:r w:rsidRPr="00AF73A6">
        <w:rPr>
          <w:rFonts w:ascii="Times New Roman" w:hAnsi="Times New Roman"/>
          <w:sz w:val="28"/>
          <w:szCs w:val="28"/>
        </w:rPr>
        <w:t>ограничению</w:t>
      </w:r>
      <w:r w:rsidR="00AF73A6">
        <w:rPr>
          <w:rFonts w:ascii="Times New Roman" w:hAnsi="Times New Roman"/>
          <w:sz w:val="28"/>
          <w:szCs w:val="28"/>
        </w:rPr>
        <w:t xml:space="preserve"> </w:t>
      </w:r>
      <w:r w:rsidRPr="00AF73A6">
        <w:rPr>
          <w:rFonts w:ascii="Times New Roman" w:hAnsi="Times New Roman"/>
          <w:sz w:val="28"/>
          <w:szCs w:val="28"/>
        </w:rPr>
        <w:t>размеров</w:t>
      </w:r>
      <w:r w:rsidR="00AF73A6">
        <w:rPr>
          <w:rFonts w:ascii="Times New Roman" w:hAnsi="Times New Roman"/>
          <w:sz w:val="28"/>
          <w:szCs w:val="28"/>
        </w:rPr>
        <w:t xml:space="preserve"> </w:t>
      </w:r>
      <w:r w:rsidRPr="00AF73A6">
        <w:rPr>
          <w:rFonts w:ascii="Times New Roman" w:hAnsi="Times New Roman"/>
          <w:sz w:val="28"/>
          <w:szCs w:val="28"/>
        </w:rPr>
        <w:t>возможного ущерба в случае аварии;</w:t>
      </w:r>
    </w:p>
    <w:p w:rsidR="0061391B" w:rsidRPr="00AF73A6" w:rsidRDefault="0061391B" w:rsidP="00AF73A6">
      <w:pPr>
        <w:numPr>
          <w:ilvl w:val="0"/>
          <w:numId w:val="15"/>
        </w:num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формирование резервов на случай возникновения неблагоприятной ситуации;</w:t>
      </w:r>
    </w:p>
    <w:p w:rsidR="0061391B" w:rsidRPr="00AF73A6" w:rsidRDefault="0061391B" w:rsidP="00AF73A6">
      <w:pPr>
        <w:numPr>
          <w:ilvl w:val="0"/>
          <w:numId w:val="15"/>
        </w:num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страхование ответственности в требуемых законодательством пределах.</w:t>
      </w:r>
    </w:p>
    <w:p w:rsidR="0061391B" w:rsidRPr="00AF73A6" w:rsidRDefault="0061391B" w:rsidP="00AF73A6">
      <w:pPr>
        <w:widowControl/>
        <w:shd w:val="clear" w:color="auto" w:fill="FFFFFF"/>
        <w:tabs>
          <w:tab w:val="left" w:pos="1709"/>
        </w:tabs>
        <w:spacing w:line="360" w:lineRule="auto"/>
        <w:ind w:firstLine="709"/>
        <w:jc w:val="both"/>
        <w:rPr>
          <w:rFonts w:ascii="Times New Roman" w:hAnsi="Times New Roman"/>
          <w:sz w:val="28"/>
          <w:szCs w:val="28"/>
        </w:rPr>
      </w:pPr>
      <w:r w:rsidRPr="00AF73A6">
        <w:rPr>
          <w:rFonts w:ascii="Times New Roman" w:hAnsi="Times New Roman"/>
          <w:sz w:val="28"/>
          <w:szCs w:val="28"/>
        </w:rPr>
        <w:t>2</w:t>
      </w:r>
      <w:r w:rsidR="00AF73A6">
        <w:rPr>
          <w:rFonts w:ascii="Times New Roman" w:hAnsi="Times New Roman"/>
          <w:sz w:val="28"/>
          <w:szCs w:val="28"/>
        </w:rPr>
        <w:t xml:space="preserve"> </w:t>
      </w:r>
      <w:r w:rsidRPr="00AF73A6">
        <w:rPr>
          <w:rFonts w:ascii="Times New Roman" w:hAnsi="Times New Roman"/>
          <w:sz w:val="28"/>
          <w:szCs w:val="28"/>
        </w:rPr>
        <w:t xml:space="preserve">этап. Осуществление </w:t>
      </w:r>
      <w:r w:rsidRPr="00AF73A6">
        <w:rPr>
          <w:rFonts w:ascii="Times New Roman" w:hAnsi="Times New Roman"/>
          <w:iCs/>
          <w:sz w:val="28"/>
          <w:szCs w:val="28"/>
        </w:rPr>
        <w:t xml:space="preserve">дополнительных мероприятий </w:t>
      </w:r>
      <w:r w:rsidRPr="00AF73A6">
        <w:rPr>
          <w:rFonts w:ascii="Times New Roman" w:hAnsi="Times New Roman"/>
          <w:sz w:val="28"/>
          <w:szCs w:val="28"/>
        </w:rPr>
        <w:t>по управлению риском исходя из объема рисков и возможностей предприятия:</w:t>
      </w:r>
    </w:p>
    <w:p w:rsidR="0061391B" w:rsidRPr="00AF73A6" w:rsidRDefault="0061391B" w:rsidP="00AF73A6">
      <w:pPr>
        <w:numPr>
          <w:ilvl w:val="0"/>
          <w:numId w:val="15"/>
        </w:num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создание полномасштабного фонда риска;</w:t>
      </w:r>
    </w:p>
    <w:p w:rsidR="0061391B" w:rsidRPr="00AF73A6" w:rsidRDefault="0061391B" w:rsidP="00AF73A6">
      <w:pPr>
        <w:numPr>
          <w:ilvl w:val="0"/>
          <w:numId w:val="15"/>
        </w:num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личное страхование персонала предприятий;</w:t>
      </w:r>
    </w:p>
    <w:p w:rsidR="0061391B" w:rsidRPr="00AF73A6" w:rsidRDefault="0061391B" w:rsidP="00AF73A6">
      <w:pPr>
        <w:numPr>
          <w:ilvl w:val="0"/>
          <w:numId w:val="15"/>
        </w:num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страхование имущества предприятий, финансовых и коммерческих рисков.</w:t>
      </w:r>
    </w:p>
    <w:p w:rsidR="0061391B" w:rsidRPr="00AF73A6" w:rsidRDefault="00AF73A6" w:rsidP="00AF73A6">
      <w:pPr>
        <w:widowControl/>
        <w:spacing w:line="36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Задача</w:t>
      </w:r>
    </w:p>
    <w:p w:rsidR="00AF73A6" w:rsidRDefault="00AF73A6" w:rsidP="00AF73A6">
      <w:pPr>
        <w:widowControl/>
        <w:spacing w:line="360" w:lineRule="auto"/>
        <w:ind w:firstLine="709"/>
        <w:jc w:val="both"/>
        <w:rPr>
          <w:rFonts w:ascii="Times New Roman" w:hAnsi="Times New Roman"/>
          <w:sz w:val="28"/>
          <w:szCs w:val="28"/>
        </w:rPr>
      </w:pPr>
    </w:p>
    <w:p w:rsidR="0061391B" w:rsidRPr="00AF73A6" w:rsidRDefault="0061391B"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Известно, что при вложении капитала в мероприятие А из 120 случаев прибыль 250 </w:t>
      </w:r>
      <w:r w:rsidR="00AF73A6" w:rsidRPr="00AF73A6">
        <w:rPr>
          <w:rFonts w:ascii="Times New Roman" w:hAnsi="Times New Roman"/>
          <w:sz w:val="28"/>
          <w:szCs w:val="28"/>
        </w:rPr>
        <w:t>млн.</w:t>
      </w:r>
      <w:r w:rsidRPr="00AF73A6">
        <w:rPr>
          <w:rFonts w:ascii="Times New Roman" w:hAnsi="Times New Roman"/>
          <w:sz w:val="28"/>
          <w:szCs w:val="28"/>
        </w:rPr>
        <w:t xml:space="preserve"> р. была получена в 48 случаях ( вероятность 0,4), прибыль 200 </w:t>
      </w:r>
      <w:r w:rsidR="00AF73A6" w:rsidRPr="00AF73A6">
        <w:rPr>
          <w:rFonts w:ascii="Times New Roman" w:hAnsi="Times New Roman"/>
          <w:sz w:val="28"/>
          <w:szCs w:val="28"/>
        </w:rPr>
        <w:t>млн.</w:t>
      </w:r>
      <w:r w:rsidRPr="00AF73A6">
        <w:rPr>
          <w:rFonts w:ascii="Times New Roman" w:hAnsi="Times New Roman"/>
          <w:sz w:val="28"/>
          <w:szCs w:val="28"/>
        </w:rPr>
        <w:t xml:space="preserve"> р. была получена в 36 случаях ( вероятность 0,3) и прибыль 300 </w:t>
      </w:r>
      <w:r w:rsidR="00AF73A6" w:rsidRPr="00AF73A6">
        <w:rPr>
          <w:rFonts w:ascii="Times New Roman" w:hAnsi="Times New Roman"/>
          <w:sz w:val="28"/>
          <w:szCs w:val="28"/>
        </w:rPr>
        <w:t>млн.</w:t>
      </w:r>
      <w:r w:rsidRPr="00AF73A6">
        <w:rPr>
          <w:rFonts w:ascii="Times New Roman" w:hAnsi="Times New Roman"/>
          <w:sz w:val="28"/>
          <w:szCs w:val="28"/>
        </w:rPr>
        <w:t xml:space="preserve"> р. была получена в 36 случаях ( вероятность 0,3).</w:t>
      </w:r>
    </w:p>
    <w:p w:rsidR="0061391B" w:rsidRPr="00AF73A6" w:rsidRDefault="0061391B"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Аналогично, при вложении капитала в мероприятие Б прибыль 400 </w:t>
      </w:r>
      <w:r w:rsidR="00AF73A6" w:rsidRPr="00AF73A6">
        <w:rPr>
          <w:rFonts w:ascii="Times New Roman" w:hAnsi="Times New Roman"/>
          <w:sz w:val="28"/>
          <w:szCs w:val="28"/>
        </w:rPr>
        <w:t>млн.</w:t>
      </w:r>
      <w:r w:rsidRPr="00AF73A6">
        <w:rPr>
          <w:rFonts w:ascii="Times New Roman" w:hAnsi="Times New Roman"/>
          <w:sz w:val="28"/>
          <w:szCs w:val="28"/>
        </w:rPr>
        <w:t xml:space="preserve"> р. была получена при вероятности 0,3, прибыль 300 </w:t>
      </w:r>
      <w:r w:rsidR="00AF73A6" w:rsidRPr="00AF73A6">
        <w:rPr>
          <w:rFonts w:ascii="Times New Roman" w:hAnsi="Times New Roman"/>
          <w:sz w:val="28"/>
          <w:szCs w:val="28"/>
        </w:rPr>
        <w:t>млн.</w:t>
      </w:r>
      <w:r w:rsidRPr="00AF73A6">
        <w:rPr>
          <w:rFonts w:ascii="Times New Roman" w:hAnsi="Times New Roman"/>
          <w:sz w:val="28"/>
          <w:szCs w:val="28"/>
        </w:rPr>
        <w:t xml:space="preserve"> р. — при вероятности 0,5 и 150 </w:t>
      </w:r>
      <w:r w:rsidR="00AF73A6" w:rsidRPr="00AF73A6">
        <w:rPr>
          <w:rFonts w:ascii="Times New Roman" w:hAnsi="Times New Roman"/>
          <w:sz w:val="28"/>
          <w:szCs w:val="28"/>
        </w:rPr>
        <w:t>млн.</w:t>
      </w:r>
      <w:r w:rsidRPr="00AF73A6">
        <w:rPr>
          <w:rFonts w:ascii="Times New Roman" w:hAnsi="Times New Roman"/>
          <w:sz w:val="28"/>
          <w:szCs w:val="28"/>
        </w:rPr>
        <w:t xml:space="preserve"> р. — при вероятности 0,2.</w:t>
      </w:r>
    </w:p>
    <w:p w:rsidR="0061391B" w:rsidRPr="00AF73A6" w:rsidRDefault="0061391B"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Определить: а) среднее ожидаемое значение прибыли по вариантам; б) дисперсию; в) среднее квадратическое отклонение; г) коэффициент вариации.</w:t>
      </w:r>
    </w:p>
    <w:p w:rsidR="00653462" w:rsidRPr="00AF73A6" w:rsidRDefault="00653462" w:rsidP="00AF73A6">
      <w:pPr>
        <w:widowControl/>
        <w:spacing w:line="360" w:lineRule="auto"/>
        <w:ind w:firstLine="709"/>
        <w:jc w:val="both"/>
        <w:rPr>
          <w:rFonts w:ascii="Times New Roman" w:hAnsi="Times New Roman"/>
          <w:sz w:val="28"/>
          <w:szCs w:val="28"/>
        </w:rPr>
      </w:pPr>
    </w:p>
    <w:p w:rsidR="0061391B" w:rsidRPr="00AF73A6" w:rsidRDefault="0061391B" w:rsidP="00AF73A6">
      <w:pPr>
        <w:widowControl/>
        <w:spacing w:line="360" w:lineRule="auto"/>
        <w:ind w:firstLine="709"/>
        <w:jc w:val="center"/>
        <w:rPr>
          <w:rFonts w:ascii="Times New Roman" w:hAnsi="Times New Roman"/>
          <w:sz w:val="28"/>
          <w:szCs w:val="28"/>
        </w:rPr>
      </w:pPr>
      <w:r w:rsidRPr="00AF73A6">
        <w:rPr>
          <w:rFonts w:ascii="Times New Roman" w:hAnsi="Times New Roman"/>
          <w:sz w:val="28"/>
          <w:szCs w:val="28"/>
        </w:rPr>
        <w:t>Решение</w:t>
      </w:r>
    </w:p>
    <w:p w:rsidR="0061391B" w:rsidRPr="00AF73A6" w:rsidRDefault="00653462"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1. Рассчитаем среднее ожидаемое значение прибыли для каждого мероприятия(е):</w:t>
      </w:r>
    </w:p>
    <w:p w:rsidR="00653462" w:rsidRPr="00AF73A6" w:rsidRDefault="00653462"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Для А, е = 250*4+200*3+300*0,3 = 250 млн.р.</w:t>
      </w:r>
    </w:p>
    <w:p w:rsidR="00653462" w:rsidRPr="00AF73A6" w:rsidRDefault="00653462"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Дла Б, е=400*0,3+300*0,5+150*0,2 = 300млн.р.</w:t>
      </w:r>
    </w:p>
    <w:p w:rsidR="00057F86" w:rsidRPr="00AF73A6" w:rsidRDefault="00653462" w:rsidP="00AF73A6">
      <w:pPr>
        <w:widowControl/>
        <w:spacing w:line="360" w:lineRule="auto"/>
        <w:ind w:firstLine="709"/>
        <w:jc w:val="both"/>
        <w:rPr>
          <w:rFonts w:ascii="Times New Roman" w:hAnsi="Times New Roman"/>
          <w:sz w:val="28"/>
          <w:szCs w:val="28"/>
        </w:rPr>
      </w:pPr>
      <w:r w:rsidRPr="00AF73A6">
        <w:rPr>
          <w:rFonts w:ascii="Times New Roman" w:hAnsi="Times New Roman"/>
          <w:sz w:val="28"/>
          <w:szCs w:val="28"/>
        </w:rPr>
        <w:t>2. Рассчитаем дисперсию(σ²) = ∑( х-е²)</w:t>
      </w:r>
      <w:r w:rsidR="00057F86" w:rsidRPr="00AF73A6">
        <w:rPr>
          <w:rFonts w:ascii="Times New Roman" w:hAnsi="Times New Roman"/>
          <w:sz w:val="28"/>
          <w:szCs w:val="28"/>
        </w:rPr>
        <w:t xml:space="preserve">А </w:t>
      </w:r>
    </w:p>
    <w:p w:rsidR="00653462" w:rsidRPr="00AF73A6" w:rsidRDefault="00DE0433" w:rsidP="00AF73A6">
      <w:pPr>
        <w:widowControl/>
        <w:spacing w:line="360" w:lineRule="auto"/>
        <w:ind w:firstLine="709"/>
        <w:jc w:val="both"/>
        <w:rPr>
          <w:rFonts w:ascii="Times New Roman" w:hAnsi="Times New Roman"/>
          <w:sz w:val="28"/>
          <w:szCs w:val="28"/>
        </w:rPr>
      </w:pPr>
      <w:r>
        <w:rPr>
          <w:noProof/>
        </w:rPr>
        <w:pict>
          <v:line id="_x0000_s1026" style="position:absolute;left:0;text-align:left;z-index:251656704" from="198pt,.45pt" to="261pt,.45pt"/>
        </w:pict>
      </w:r>
      <w:r w:rsidR="00AF73A6">
        <w:rPr>
          <w:rFonts w:ascii="Times New Roman" w:hAnsi="Times New Roman"/>
          <w:sz w:val="28"/>
          <w:szCs w:val="28"/>
        </w:rPr>
        <w:t xml:space="preserve">                                               </w:t>
      </w:r>
      <w:r w:rsidR="00653462" w:rsidRPr="00AF73A6">
        <w:rPr>
          <w:rFonts w:ascii="Times New Roman" w:hAnsi="Times New Roman"/>
          <w:sz w:val="28"/>
          <w:szCs w:val="28"/>
        </w:rPr>
        <w:t>∑</w:t>
      </w:r>
      <w:r w:rsidR="00057F86" w:rsidRPr="00AF73A6">
        <w:rPr>
          <w:rFonts w:ascii="Times New Roman" w:hAnsi="Times New Roman"/>
          <w:sz w:val="28"/>
          <w:szCs w:val="28"/>
        </w:rPr>
        <w:t>А</w:t>
      </w:r>
    </w:p>
    <w:p w:rsidR="00057F86" w:rsidRPr="00AF73A6" w:rsidRDefault="00DE0433" w:rsidP="00AF73A6">
      <w:pPr>
        <w:widowControl/>
        <w:spacing w:line="360" w:lineRule="auto"/>
        <w:ind w:firstLine="709"/>
        <w:jc w:val="both"/>
        <w:rPr>
          <w:rFonts w:ascii="Times New Roman" w:hAnsi="Times New Roman"/>
          <w:sz w:val="28"/>
          <w:szCs w:val="28"/>
        </w:rPr>
      </w:pPr>
      <w:r>
        <w:rPr>
          <w:noProof/>
        </w:rPr>
        <w:pict>
          <v:line id="_x0000_s1027" style="position:absolute;left:0;text-align:left;z-index:251657728" from="81pt,13.25pt" to="378pt,13.25pt"/>
        </w:pict>
      </w:r>
      <w:r w:rsidR="00057F86" w:rsidRPr="00AF73A6">
        <w:rPr>
          <w:rFonts w:ascii="Times New Roman" w:hAnsi="Times New Roman"/>
          <w:sz w:val="28"/>
          <w:szCs w:val="28"/>
        </w:rPr>
        <w:t>Для А, σ² =(250-250)² *0,4 + (200-250)² *0,3 + (300-250)² *0,3</w:t>
      </w:r>
      <w:r w:rsidR="00AF73A6">
        <w:rPr>
          <w:rFonts w:ascii="Times New Roman" w:hAnsi="Times New Roman"/>
          <w:sz w:val="28"/>
          <w:szCs w:val="28"/>
        </w:rPr>
        <w:t xml:space="preserve"> </w:t>
      </w:r>
      <w:r w:rsidR="00057F86" w:rsidRPr="00AF73A6">
        <w:rPr>
          <w:rFonts w:ascii="Times New Roman" w:hAnsi="Times New Roman"/>
          <w:sz w:val="28"/>
          <w:szCs w:val="28"/>
        </w:rPr>
        <w:t>= 1500</w:t>
      </w:r>
    </w:p>
    <w:p w:rsidR="00653462" w:rsidRPr="00AF73A6" w:rsidRDefault="00057F86" w:rsidP="00AF73A6">
      <w:pPr>
        <w:widowControl/>
        <w:tabs>
          <w:tab w:val="left" w:pos="3720"/>
        </w:tabs>
        <w:spacing w:line="360" w:lineRule="auto"/>
        <w:ind w:firstLine="709"/>
        <w:jc w:val="both"/>
        <w:rPr>
          <w:rFonts w:ascii="Times New Roman" w:hAnsi="Times New Roman"/>
          <w:sz w:val="28"/>
          <w:szCs w:val="28"/>
        </w:rPr>
      </w:pPr>
      <w:r w:rsidRPr="00AF73A6">
        <w:rPr>
          <w:rFonts w:ascii="Times New Roman" w:hAnsi="Times New Roman"/>
          <w:sz w:val="28"/>
          <w:szCs w:val="28"/>
        </w:rPr>
        <w:tab/>
        <w:t>0,4+0,3+0,3</w:t>
      </w:r>
    </w:p>
    <w:p w:rsidR="00057F86" w:rsidRPr="00AF73A6" w:rsidRDefault="00057F86" w:rsidP="00AF73A6">
      <w:pPr>
        <w:widowControl/>
        <w:tabs>
          <w:tab w:val="left" w:pos="3720"/>
        </w:tabs>
        <w:spacing w:line="360" w:lineRule="auto"/>
        <w:ind w:firstLine="709"/>
        <w:jc w:val="both"/>
        <w:rPr>
          <w:rFonts w:ascii="Times New Roman" w:hAnsi="Times New Roman"/>
          <w:sz w:val="28"/>
          <w:szCs w:val="28"/>
        </w:rPr>
      </w:pPr>
    </w:p>
    <w:p w:rsidR="00057F86" w:rsidRPr="00AF73A6" w:rsidRDefault="00057F86" w:rsidP="00AF73A6">
      <w:pPr>
        <w:widowControl/>
        <w:tabs>
          <w:tab w:val="left" w:pos="3720"/>
        </w:tabs>
        <w:spacing w:line="360" w:lineRule="auto"/>
        <w:ind w:firstLine="709"/>
        <w:jc w:val="both"/>
        <w:rPr>
          <w:rFonts w:ascii="Times New Roman" w:hAnsi="Times New Roman"/>
          <w:sz w:val="28"/>
          <w:szCs w:val="28"/>
        </w:rPr>
      </w:pPr>
      <w:r w:rsidRPr="00AF73A6">
        <w:rPr>
          <w:rFonts w:ascii="Times New Roman" w:hAnsi="Times New Roman"/>
          <w:sz w:val="28"/>
          <w:szCs w:val="28"/>
        </w:rPr>
        <w:t>Для Б, σ²=(400-300)² *0,3 + (300-300)² *0,5 + (150-300)² *0,2</w:t>
      </w:r>
    </w:p>
    <w:p w:rsidR="00057F86" w:rsidRPr="00AF73A6" w:rsidRDefault="00DE0433" w:rsidP="00AF73A6">
      <w:pPr>
        <w:widowControl/>
        <w:tabs>
          <w:tab w:val="left" w:pos="4200"/>
          <w:tab w:val="left" w:pos="7770"/>
        </w:tabs>
        <w:spacing w:line="360" w:lineRule="auto"/>
        <w:ind w:firstLine="709"/>
        <w:jc w:val="both"/>
        <w:rPr>
          <w:rFonts w:ascii="Times New Roman" w:hAnsi="Times New Roman"/>
          <w:sz w:val="28"/>
          <w:szCs w:val="28"/>
        </w:rPr>
      </w:pPr>
      <w:r>
        <w:rPr>
          <w:noProof/>
        </w:rPr>
        <w:pict>
          <v:line id="_x0000_s1028" style="position:absolute;left:0;text-align:left;z-index:251658752" from="81pt,2.85pt" to="378pt,2.85pt"/>
        </w:pict>
      </w:r>
      <w:r w:rsidR="00AF73A6">
        <w:rPr>
          <w:rFonts w:ascii="Times New Roman" w:hAnsi="Times New Roman"/>
          <w:sz w:val="28"/>
          <w:szCs w:val="24"/>
        </w:rPr>
        <w:tab/>
      </w:r>
      <w:r w:rsidR="00AF73A6">
        <w:rPr>
          <w:rFonts w:ascii="Times New Roman" w:hAnsi="Times New Roman"/>
          <w:sz w:val="28"/>
          <w:szCs w:val="24"/>
        </w:rPr>
        <w:tab/>
      </w:r>
      <w:r w:rsidR="00AF73A6">
        <w:rPr>
          <w:rFonts w:ascii="Times New Roman" w:hAnsi="Times New Roman"/>
          <w:sz w:val="28"/>
          <w:szCs w:val="24"/>
        </w:rPr>
        <w:tab/>
      </w:r>
      <w:r w:rsidR="00057F86" w:rsidRPr="00AF73A6">
        <w:rPr>
          <w:rFonts w:ascii="Times New Roman" w:hAnsi="Times New Roman"/>
          <w:sz w:val="28"/>
          <w:szCs w:val="24"/>
        </w:rPr>
        <w:tab/>
      </w:r>
      <w:r w:rsidR="00057F86" w:rsidRPr="00AF73A6">
        <w:rPr>
          <w:rFonts w:ascii="Times New Roman" w:hAnsi="Times New Roman"/>
          <w:sz w:val="28"/>
          <w:szCs w:val="28"/>
        </w:rPr>
        <w:t>=7500</w:t>
      </w:r>
    </w:p>
    <w:p w:rsidR="0061391B" w:rsidRPr="00AF73A6" w:rsidRDefault="00AF73A6" w:rsidP="00AF73A6">
      <w:pPr>
        <w:widowControl/>
        <w:tabs>
          <w:tab w:val="left" w:pos="4200"/>
        </w:tabs>
        <w:spacing w:line="360" w:lineRule="auto"/>
        <w:ind w:firstLine="709"/>
        <w:jc w:val="both"/>
        <w:rPr>
          <w:rFonts w:ascii="Times New Roman" w:hAnsi="Times New Roman"/>
          <w:sz w:val="28"/>
          <w:szCs w:val="28"/>
        </w:rPr>
      </w:pPr>
      <w:r>
        <w:rPr>
          <w:rFonts w:ascii="Times New Roman" w:hAnsi="Times New Roman"/>
          <w:sz w:val="28"/>
          <w:szCs w:val="24"/>
        </w:rPr>
        <w:t xml:space="preserve">                                              </w:t>
      </w:r>
      <w:r w:rsidR="00057F86" w:rsidRPr="00AF73A6">
        <w:rPr>
          <w:rFonts w:ascii="Times New Roman" w:hAnsi="Times New Roman"/>
          <w:sz w:val="28"/>
          <w:szCs w:val="28"/>
        </w:rPr>
        <w:t>0,3+0,5+0,2</w:t>
      </w:r>
    </w:p>
    <w:p w:rsidR="002A11CB" w:rsidRPr="00AF73A6" w:rsidRDefault="002A11CB" w:rsidP="00AF73A6">
      <w:pPr>
        <w:widowControl/>
        <w:tabs>
          <w:tab w:val="left" w:pos="4200"/>
        </w:tabs>
        <w:spacing w:line="360" w:lineRule="auto"/>
        <w:ind w:firstLine="709"/>
        <w:jc w:val="both"/>
        <w:rPr>
          <w:rFonts w:ascii="Times New Roman" w:hAnsi="Times New Roman"/>
          <w:sz w:val="28"/>
          <w:szCs w:val="28"/>
        </w:rPr>
      </w:pPr>
    </w:p>
    <w:p w:rsidR="00057F86" w:rsidRPr="00AF73A6" w:rsidRDefault="00057F86" w:rsidP="00AF73A6">
      <w:pPr>
        <w:widowControl/>
        <w:tabs>
          <w:tab w:val="left" w:pos="4200"/>
        </w:tabs>
        <w:spacing w:line="360" w:lineRule="auto"/>
        <w:ind w:firstLine="709"/>
        <w:jc w:val="both"/>
        <w:rPr>
          <w:rFonts w:ascii="Times New Roman" w:hAnsi="Times New Roman"/>
          <w:sz w:val="28"/>
          <w:szCs w:val="28"/>
        </w:rPr>
      </w:pPr>
      <w:r w:rsidRPr="00AF73A6">
        <w:rPr>
          <w:rFonts w:ascii="Times New Roman" w:hAnsi="Times New Roman"/>
          <w:sz w:val="28"/>
          <w:szCs w:val="28"/>
        </w:rPr>
        <w:t>3. Рассчитаем среднее квадратическое отклонение (δ)= √σ²</w:t>
      </w:r>
    </w:p>
    <w:p w:rsidR="0061391B" w:rsidRPr="00AF73A6" w:rsidRDefault="0018557D" w:rsidP="00AF73A6">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Для А, </w:t>
      </w:r>
      <w:r w:rsidR="00057F86" w:rsidRPr="00AF73A6">
        <w:rPr>
          <w:rFonts w:ascii="Times New Roman" w:hAnsi="Times New Roman"/>
          <w:sz w:val="28"/>
          <w:szCs w:val="28"/>
        </w:rPr>
        <w:t>δ</w:t>
      </w:r>
      <w:r w:rsidRPr="00AF73A6">
        <w:rPr>
          <w:rFonts w:ascii="Times New Roman" w:hAnsi="Times New Roman"/>
          <w:sz w:val="28"/>
          <w:szCs w:val="28"/>
        </w:rPr>
        <w:t>=√1500 = 38,7</w:t>
      </w:r>
    </w:p>
    <w:p w:rsidR="00057F86" w:rsidRPr="00AF73A6" w:rsidRDefault="0018557D" w:rsidP="00AF73A6">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 xml:space="preserve">Для Б, </w:t>
      </w:r>
      <w:r w:rsidR="00057F86" w:rsidRPr="00AF73A6">
        <w:rPr>
          <w:rFonts w:ascii="Times New Roman" w:hAnsi="Times New Roman"/>
          <w:sz w:val="28"/>
          <w:szCs w:val="28"/>
        </w:rPr>
        <w:t>δ</w:t>
      </w:r>
      <w:r w:rsidRPr="00AF73A6">
        <w:rPr>
          <w:rFonts w:ascii="Times New Roman" w:hAnsi="Times New Roman"/>
          <w:sz w:val="28"/>
          <w:szCs w:val="28"/>
        </w:rPr>
        <w:t>=√7500 =86,6</w:t>
      </w:r>
    </w:p>
    <w:p w:rsidR="0018557D" w:rsidRPr="00AF73A6" w:rsidRDefault="0018557D" w:rsidP="00AF73A6">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4. Рассчитаем коэффициент вариации (V)= (δ / е)*100</w:t>
      </w:r>
    </w:p>
    <w:p w:rsidR="0018557D" w:rsidRPr="00AF73A6" w:rsidRDefault="0018557D" w:rsidP="00AF73A6">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Для А, V=38,7 / 250*100 =15,48</w:t>
      </w:r>
    </w:p>
    <w:p w:rsidR="0018557D" w:rsidRPr="00AF73A6" w:rsidRDefault="0018557D" w:rsidP="00AF73A6">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Для Б,</w:t>
      </w:r>
      <w:r w:rsidR="00AF73A6">
        <w:rPr>
          <w:rFonts w:ascii="Times New Roman" w:hAnsi="Times New Roman"/>
          <w:sz w:val="28"/>
          <w:szCs w:val="28"/>
        </w:rPr>
        <w:t xml:space="preserve"> </w:t>
      </w:r>
      <w:r w:rsidRPr="00AF73A6">
        <w:rPr>
          <w:rFonts w:ascii="Times New Roman" w:hAnsi="Times New Roman"/>
          <w:sz w:val="28"/>
          <w:szCs w:val="28"/>
        </w:rPr>
        <w:t>V=86,6 / 300*100 =</w:t>
      </w:r>
      <w:r w:rsidR="00AF73A6">
        <w:rPr>
          <w:rFonts w:ascii="Times New Roman" w:hAnsi="Times New Roman"/>
          <w:sz w:val="28"/>
          <w:szCs w:val="28"/>
        </w:rPr>
        <w:t xml:space="preserve"> </w:t>
      </w:r>
      <w:r w:rsidRPr="00AF73A6">
        <w:rPr>
          <w:rFonts w:ascii="Times New Roman" w:hAnsi="Times New Roman"/>
          <w:sz w:val="28"/>
          <w:szCs w:val="28"/>
        </w:rPr>
        <w:t>28,87</w:t>
      </w:r>
    </w:p>
    <w:p w:rsidR="0018557D" w:rsidRPr="00AF73A6" w:rsidRDefault="0018557D" w:rsidP="00AF73A6">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rPr>
      </w:pPr>
      <w:r w:rsidRPr="00AF73A6">
        <w:rPr>
          <w:rFonts w:ascii="Times New Roman" w:hAnsi="Times New Roman"/>
          <w:sz w:val="28"/>
          <w:szCs w:val="28"/>
        </w:rPr>
        <w:t>Ответ: е для А=250млн.р, е для Б = 300млн.р; σ² для А = 1500,</w:t>
      </w:r>
      <w:r w:rsidR="00AF73A6">
        <w:rPr>
          <w:rFonts w:ascii="Times New Roman" w:hAnsi="Times New Roman"/>
          <w:sz w:val="28"/>
          <w:szCs w:val="28"/>
        </w:rPr>
        <w:t xml:space="preserve"> </w:t>
      </w:r>
      <w:r w:rsidRPr="00AF73A6">
        <w:rPr>
          <w:rFonts w:ascii="Times New Roman" w:hAnsi="Times New Roman"/>
          <w:sz w:val="28"/>
          <w:szCs w:val="28"/>
        </w:rPr>
        <w:t>σ² для Б = 7500</w:t>
      </w:r>
      <w:r w:rsidR="00AE4344" w:rsidRPr="00AF73A6">
        <w:rPr>
          <w:rFonts w:ascii="Times New Roman" w:hAnsi="Times New Roman"/>
          <w:sz w:val="28"/>
          <w:szCs w:val="28"/>
        </w:rPr>
        <w:t>;</w:t>
      </w:r>
    </w:p>
    <w:p w:rsidR="00AE4344" w:rsidRPr="00AF73A6" w:rsidRDefault="00AE4344" w:rsidP="00AF73A6">
      <w:pPr>
        <w:shd w:val="clear" w:color="auto" w:fill="FFFFFF"/>
        <w:tabs>
          <w:tab w:val="left" w:pos="1709"/>
        </w:tabs>
        <w:autoSpaceDE w:val="0"/>
        <w:autoSpaceDN w:val="0"/>
        <w:adjustRightInd w:val="0"/>
        <w:spacing w:line="360" w:lineRule="auto"/>
        <w:ind w:firstLine="709"/>
        <w:jc w:val="both"/>
        <w:rPr>
          <w:rFonts w:ascii="Times New Roman" w:hAnsi="Times New Roman"/>
          <w:sz w:val="28"/>
          <w:szCs w:val="28"/>
          <w:lang w:val="be-BY"/>
        </w:rPr>
      </w:pPr>
      <w:r w:rsidRPr="00AF73A6">
        <w:rPr>
          <w:rFonts w:ascii="Times New Roman" w:hAnsi="Times New Roman"/>
          <w:sz w:val="28"/>
          <w:szCs w:val="28"/>
        </w:rPr>
        <w:t>δ</w:t>
      </w:r>
      <w:r w:rsidR="00AF73A6">
        <w:rPr>
          <w:rFonts w:ascii="Times New Roman" w:hAnsi="Times New Roman"/>
          <w:sz w:val="28"/>
          <w:szCs w:val="28"/>
        </w:rPr>
        <w:t xml:space="preserve"> </w:t>
      </w:r>
      <w:r w:rsidRPr="00AF73A6">
        <w:rPr>
          <w:rFonts w:ascii="Times New Roman" w:hAnsi="Times New Roman"/>
          <w:sz w:val="28"/>
          <w:szCs w:val="28"/>
        </w:rPr>
        <w:t>для А = 38,7, δ для Б = 8</w:t>
      </w:r>
      <w:r w:rsidRPr="00AF73A6">
        <w:rPr>
          <w:rFonts w:ascii="Times New Roman" w:hAnsi="Times New Roman"/>
          <w:sz w:val="28"/>
          <w:szCs w:val="28"/>
          <w:lang w:val="be-BY"/>
        </w:rPr>
        <w:t>6,6</w:t>
      </w:r>
      <w:r w:rsidR="00EC031B" w:rsidRPr="00AF73A6">
        <w:rPr>
          <w:rFonts w:ascii="Times New Roman" w:hAnsi="Times New Roman"/>
          <w:sz w:val="28"/>
          <w:szCs w:val="28"/>
          <w:lang w:val="be-BY"/>
        </w:rPr>
        <w:t xml:space="preserve">; </w:t>
      </w:r>
      <w:r w:rsidR="00EC031B" w:rsidRPr="00AF73A6">
        <w:rPr>
          <w:rFonts w:ascii="Times New Roman" w:hAnsi="Times New Roman"/>
          <w:sz w:val="28"/>
          <w:szCs w:val="28"/>
        </w:rPr>
        <w:t xml:space="preserve">V </w:t>
      </w:r>
      <w:r w:rsidR="00EC031B" w:rsidRPr="00AF73A6">
        <w:rPr>
          <w:rFonts w:ascii="Times New Roman" w:hAnsi="Times New Roman"/>
          <w:sz w:val="28"/>
          <w:szCs w:val="28"/>
          <w:lang w:val="be-BY"/>
        </w:rPr>
        <w:t xml:space="preserve">для А = 15,48, </w:t>
      </w:r>
      <w:r w:rsidR="00EC031B" w:rsidRPr="00AF73A6">
        <w:rPr>
          <w:rFonts w:ascii="Times New Roman" w:hAnsi="Times New Roman"/>
          <w:sz w:val="28"/>
          <w:szCs w:val="28"/>
        </w:rPr>
        <w:t>V</w:t>
      </w:r>
      <w:r w:rsidR="00EC031B" w:rsidRPr="00AF73A6">
        <w:rPr>
          <w:rFonts w:ascii="Times New Roman" w:hAnsi="Times New Roman"/>
          <w:sz w:val="28"/>
          <w:szCs w:val="28"/>
          <w:lang w:val="be-BY"/>
        </w:rPr>
        <w:t xml:space="preserve"> для Б = 86,6</w:t>
      </w:r>
    </w:p>
    <w:p w:rsidR="009F2DBD" w:rsidRPr="00AF73A6" w:rsidRDefault="00AF73A6" w:rsidP="00AF73A6">
      <w:pPr>
        <w:widowControl/>
        <w:spacing w:line="360" w:lineRule="auto"/>
        <w:ind w:firstLine="709"/>
        <w:jc w:val="center"/>
        <w:rPr>
          <w:rFonts w:ascii="Times New Roman" w:hAnsi="Times New Roman"/>
          <w:b/>
          <w:sz w:val="28"/>
          <w:szCs w:val="28"/>
        </w:rPr>
      </w:pPr>
      <w:r>
        <w:rPr>
          <w:rFonts w:ascii="Times New Roman" w:hAnsi="Times New Roman"/>
          <w:sz w:val="28"/>
          <w:szCs w:val="28"/>
        </w:rPr>
        <w:br w:type="page"/>
      </w:r>
      <w:r w:rsidR="0061391B" w:rsidRPr="00AF73A6">
        <w:rPr>
          <w:rFonts w:ascii="Times New Roman" w:hAnsi="Times New Roman"/>
          <w:b/>
          <w:sz w:val="28"/>
          <w:szCs w:val="28"/>
        </w:rPr>
        <w:t>ЗАКЛЮЧЕНИЕ</w:t>
      </w:r>
    </w:p>
    <w:p w:rsidR="00AF73A6" w:rsidRDefault="00AF73A6" w:rsidP="00AF73A6">
      <w:pPr>
        <w:widowControl/>
        <w:shd w:val="clear" w:color="auto" w:fill="FFFFFF"/>
        <w:spacing w:line="360" w:lineRule="auto"/>
        <w:ind w:firstLine="709"/>
        <w:jc w:val="both"/>
        <w:rPr>
          <w:rFonts w:ascii="Times New Roman" w:hAnsi="Times New Roman"/>
          <w:sz w:val="28"/>
          <w:szCs w:val="28"/>
        </w:rPr>
      </w:pPr>
    </w:p>
    <w:p w:rsidR="003C76D9" w:rsidRPr="00AF73A6" w:rsidRDefault="003C76D9" w:rsidP="00AF73A6">
      <w:pPr>
        <w:widowControl/>
        <w:shd w:val="clear" w:color="auto" w:fill="FFFFFF"/>
        <w:spacing w:line="360" w:lineRule="auto"/>
        <w:ind w:firstLine="709"/>
        <w:jc w:val="both"/>
        <w:rPr>
          <w:rFonts w:ascii="Times New Roman" w:hAnsi="Times New Roman"/>
          <w:sz w:val="28"/>
          <w:szCs w:val="28"/>
        </w:rPr>
      </w:pPr>
      <w:r w:rsidRPr="00AF73A6">
        <w:rPr>
          <w:rFonts w:ascii="Times New Roman" w:hAnsi="Times New Roman"/>
          <w:sz w:val="28"/>
          <w:szCs w:val="28"/>
        </w:rPr>
        <w:t>В условиях перехода к рыночным отношениям важное значение имеет обеспечение финансовой устойчивости субъектов хозяйствования и особенно предпринимательского типа. Предоставляемая свобода деятельности в экономической сфере позволяет не только получать дополнительные выгоды, но в значительной степени повышать вероятность значительных потерь, а при самых неблагоприятных обстоятельствах может привести к финансовой несостоятельности и банкротству. Ограниченность наличных ресурсов вынуждает свободно хозяйствующего субъекта определять свои возможности удержать в условиях жесткой борьбы сегмент рынка или рыночную нишу, зачастую при неопределенности успешной реализации поставленных хозяйственных задач самим предпринимателем или предприятием. Недобросовестность партнер</w:t>
      </w:r>
      <w:r w:rsidR="00AF73A6">
        <w:rPr>
          <w:rFonts w:ascii="Times New Roman" w:hAnsi="Times New Roman"/>
          <w:sz w:val="28"/>
          <w:szCs w:val="28"/>
        </w:rPr>
        <w:t>ов по бизнесу и конкурентов, рэ</w:t>
      </w:r>
      <w:r w:rsidRPr="00AF73A6">
        <w:rPr>
          <w:rFonts w:ascii="Times New Roman" w:hAnsi="Times New Roman"/>
          <w:sz w:val="28"/>
          <w:szCs w:val="28"/>
        </w:rPr>
        <w:t xml:space="preserve">кет, поджоги и грабежи особенно опасны для малых организационно-правовых форм хозяйствования, а форс-мажорные обстоятельства, обусловленные стихийными бедствиями природного, техногенного и экологического характера, могут поставить на грань банкротства любое самое крупное и экономически устойчивое предприятие. </w:t>
      </w:r>
    </w:p>
    <w:p w:rsidR="003C76D9" w:rsidRPr="00AF73A6" w:rsidRDefault="003C76D9" w:rsidP="00AF73A6">
      <w:pPr>
        <w:widowControl/>
        <w:shd w:val="clear" w:color="auto" w:fill="FFFFFF"/>
        <w:spacing w:line="360" w:lineRule="auto"/>
        <w:ind w:firstLine="709"/>
        <w:jc w:val="both"/>
        <w:rPr>
          <w:rFonts w:ascii="Times New Roman" w:hAnsi="Times New Roman"/>
          <w:sz w:val="28"/>
          <w:szCs w:val="28"/>
          <w:lang w:val="be-BY"/>
        </w:rPr>
      </w:pPr>
      <w:r w:rsidRPr="00AF73A6">
        <w:rPr>
          <w:rFonts w:ascii="Times New Roman" w:hAnsi="Times New Roman"/>
          <w:sz w:val="28"/>
          <w:szCs w:val="28"/>
        </w:rPr>
        <w:t>В рыночной экономике риск естественным образом сопряжен с активной воспроизводственной деятельностью. Он оправдывается тем, что, невзирая на возможные потери, четко отработанные и реализуемые на практике функции менеджмента в условиях неопределенности исхода отдельных хозяйственных операций обеспечивает повышенную выгоду. Так, международный опыт свидетельствует, что фирмы инновационного, предпринимательского типа, как правило, на единицу общих затрат получают значительно более высокий предпринимательский доход. Это означает, что необходим особый менеджмент риска для обеспечения устойчивого финансового состояния предприятия, т,е. специфическая система управления, основывающаяся на познании экономической сущности хозяйственного риска, разработке и реализации стратегии положительного отношения к нему в хозяйственной деятельности.</w:t>
      </w:r>
    </w:p>
    <w:p w:rsidR="00EC031B" w:rsidRPr="005F3342" w:rsidRDefault="005F3342" w:rsidP="005F3342">
      <w:pPr>
        <w:widowControl/>
        <w:shd w:val="clear" w:color="auto" w:fill="FFFFFF"/>
        <w:spacing w:line="360" w:lineRule="auto"/>
        <w:ind w:firstLine="709"/>
        <w:jc w:val="center"/>
        <w:rPr>
          <w:rFonts w:ascii="Times New Roman" w:hAnsi="Times New Roman"/>
          <w:b/>
          <w:sz w:val="28"/>
          <w:szCs w:val="28"/>
          <w:lang w:val="be-BY"/>
        </w:rPr>
      </w:pPr>
      <w:r>
        <w:rPr>
          <w:rFonts w:ascii="Times New Roman" w:hAnsi="Times New Roman"/>
          <w:sz w:val="28"/>
          <w:szCs w:val="28"/>
          <w:lang w:val="be-BY"/>
        </w:rPr>
        <w:br w:type="page"/>
      </w:r>
      <w:r w:rsidR="00EC031B" w:rsidRPr="005F3342">
        <w:rPr>
          <w:rFonts w:ascii="Times New Roman" w:hAnsi="Times New Roman"/>
          <w:b/>
          <w:sz w:val="28"/>
          <w:szCs w:val="28"/>
          <w:lang w:val="be-BY"/>
        </w:rPr>
        <w:t>СП</w:t>
      </w:r>
      <w:r w:rsidR="00EC031B" w:rsidRPr="005F3342">
        <w:rPr>
          <w:rFonts w:ascii="Times New Roman" w:hAnsi="Times New Roman"/>
          <w:b/>
          <w:sz w:val="28"/>
          <w:szCs w:val="28"/>
        </w:rPr>
        <w:t>И</w:t>
      </w:r>
      <w:r w:rsidR="00EC031B" w:rsidRPr="005F3342">
        <w:rPr>
          <w:rFonts w:ascii="Times New Roman" w:hAnsi="Times New Roman"/>
          <w:b/>
          <w:sz w:val="28"/>
          <w:szCs w:val="28"/>
          <w:lang w:val="be-BY"/>
        </w:rPr>
        <w:t>СОК ИСПОЛЬЗОВАННЫХ ИСТОЧНИКОВ:</w:t>
      </w:r>
    </w:p>
    <w:p w:rsidR="00EC031B" w:rsidRPr="00AF73A6" w:rsidRDefault="00EC031B" w:rsidP="00AF73A6">
      <w:pPr>
        <w:widowControl/>
        <w:spacing w:line="360" w:lineRule="auto"/>
        <w:ind w:firstLine="709"/>
        <w:jc w:val="both"/>
        <w:rPr>
          <w:rFonts w:ascii="Times New Roman" w:hAnsi="Times New Roman"/>
          <w:sz w:val="28"/>
          <w:szCs w:val="28"/>
        </w:rPr>
      </w:pPr>
    </w:p>
    <w:p w:rsidR="00EC031B" w:rsidRPr="00AF73A6" w:rsidRDefault="00EC031B" w:rsidP="005F3342">
      <w:pPr>
        <w:widowControl/>
        <w:numPr>
          <w:ilvl w:val="0"/>
          <w:numId w:val="16"/>
        </w:numPr>
        <w:spacing w:line="360" w:lineRule="auto"/>
        <w:ind w:left="0" w:firstLine="0"/>
        <w:jc w:val="both"/>
        <w:rPr>
          <w:rFonts w:ascii="Times New Roman" w:hAnsi="Times New Roman"/>
          <w:sz w:val="28"/>
          <w:szCs w:val="28"/>
        </w:rPr>
      </w:pPr>
      <w:r w:rsidRPr="00AF73A6">
        <w:rPr>
          <w:rFonts w:ascii="Times New Roman" w:hAnsi="Times New Roman"/>
          <w:sz w:val="28"/>
          <w:szCs w:val="28"/>
        </w:rPr>
        <w:t>Догиль Л.Ф. Хозяйственный риск и финансовая устойчивость предприятий АПК. Мн.: БГЭУ, 1999.</w:t>
      </w:r>
    </w:p>
    <w:p w:rsidR="00EC031B" w:rsidRPr="00AF73A6" w:rsidRDefault="00EC031B" w:rsidP="005F3342">
      <w:pPr>
        <w:widowControl/>
        <w:numPr>
          <w:ilvl w:val="0"/>
          <w:numId w:val="16"/>
        </w:numPr>
        <w:spacing w:line="360" w:lineRule="auto"/>
        <w:ind w:left="0" w:firstLine="0"/>
        <w:jc w:val="both"/>
        <w:rPr>
          <w:rFonts w:ascii="Times New Roman" w:hAnsi="Times New Roman"/>
          <w:sz w:val="28"/>
          <w:szCs w:val="28"/>
        </w:rPr>
      </w:pPr>
      <w:r w:rsidRPr="00AF73A6">
        <w:rPr>
          <w:rFonts w:ascii="Times New Roman" w:hAnsi="Times New Roman"/>
          <w:sz w:val="28"/>
          <w:szCs w:val="28"/>
        </w:rPr>
        <w:t>Хозяйственный риск и методы его измерения: Пер. с венг. / Т. Бачкан, Д. Месена, Д. Мико и др. М.: Экономика, 1979.</w:t>
      </w:r>
    </w:p>
    <w:p w:rsidR="00EC031B" w:rsidRPr="00AF73A6" w:rsidRDefault="00EC031B" w:rsidP="005F3342">
      <w:pPr>
        <w:widowControl/>
        <w:numPr>
          <w:ilvl w:val="0"/>
          <w:numId w:val="16"/>
        </w:numPr>
        <w:spacing w:line="360" w:lineRule="auto"/>
        <w:ind w:left="0" w:firstLine="0"/>
        <w:jc w:val="both"/>
        <w:rPr>
          <w:rFonts w:ascii="Times New Roman" w:hAnsi="Times New Roman"/>
          <w:sz w:val="28"/>
          <w:szCs w:val="28"/>
        </w:rPr>
      </w:pPr>
      <w:r w:rsidRPr="00AF73A6">
        <w:rPr>
          <w:rFonts w:ascii="Times New Roman" w:hAnsi="Times New Roman"/>
          <w:sz w:val="28"/>
          <w:szCs w:val="28"/>
        </w:rPr>
        <w:t>Тэмпман Л.Н. Риски в экономике: Уч. Пос/ под ред. Проф. В.А. Швандара. – М.: ЮНИТИ-ДАНА, 2002. – 380с.</w:t>
      </w:r>
    </w:p>
    <w:p w:rsidR="00EC031B" w:rsidRPr="00AF73A6" w:rsidRDefault="00EC031B" w:rsidP="005F3342">
      <w:pPr>
        <w:widowControl/>
        <w:numPr>
          <w:ilvl w:val="0"/>
          <w:numId w:val="16"/>
        </w:numPr>
        <w:spacing w:line="360" w:lineRule="auto"/>
        <w:ind w:left="0" w:firstLine="0"/>
        <w:jc w:val="both"/>
        <w:rPr>
          <w:rFonts w:ascii="Times New Roman" w:hAnsi="Times New Roman"/>
          <w:sz w:val="28"/>
          <w:szCs w:val="28"/>
        </w:rPr>
      </w:pPr>
      <w:r w:rsidRPr="00AF73A6">
        <w:rPr>
          <w:rFonts w:ascii="Times New Roman" w:hAnsi="Times New Roman"/>
          <w:sz w:val="28"/>
          <w:szCs w:val="28"/>
        </w:rPr>
        <w:t>Балабанов И.Т. Риск-менеджмент. М.: Финансы и статистика, 1996.</w:t>
      </w:r>
    </w:p>
    <w:p w:rsidR="00EC031B" w:rsidRPr="00AF73A6" w:rsidRDefault="00EC031B" w:rsidP="005F3342">
      <w:pPr>
        <w:widowControl/>
        <w:numPr>
          <w:ilvl w:val="0"/>
          <w:numId w:val="16"/>
        </w:numPr>
        <w:spacing w:line="360" w:lineRule="auto"/>
        <w:ind w:left="0" w:firstLine="0"/>
        <w:jc w:val="both"/>
        <w:rPr>
          <w:rFonts w:ascii="Times New Roman" w:hAnsi="Times New Roman"/>
          <w:sz w:val="28"/>
          <w:szCs w:val="28"/>
        </w:rPr>
      </w:pPr>
      <w:r w:rsidRPr="00AF73A6">
        <w:rPr>
          <w:rFonts w:ascii="Times New Roman" w:hAnsi="Times New Roman"/>
          <w:sz w:val="28"/>
          <w:szCs w:val="28"/>
        </w:rPr>
        <w:t>Шаршукова Л.Г. Риски в предпринимательской деятельности. М.: ИНФРА-М, 1996.</w:t>
      </w:r>
      <w:bookmarkStart w:id="1" w:name="_GoBack"/>
      <w:bookmarkEnd w:id="0"/>
      <w:bookmarkEnd w:id="1"/>
    </w:p>
    <w:sectPr w:rsidR="00EC031B" w:rsidRPr="00AF73A6" w:rsidSect="00AF73A6">
      <w:headerReference w:type="even" r:id="rId7"/>
      <w:footerReference w:type="even"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CF" w:rsidRDefault="00B64FCF">
      <w:pPr>
        <w:widowControl/>
        <w:rPr>
          <w:rFonts w:ascii="Times New Roman" w:hAnsi="Times New Roman"/>
          <w:sz w:val="24"/>
          <w:szCs w:val="24"/>
        </w:rPr>
      </w:pPr>
      <w:r>
        <w:rPr>
          <w:rFonts w:ascii="Times New Roman" w:hAnsi="Times New Roman"/>
          <w:sz w:val="24"/>
          <w:szCs w:val="24"/>
        </w:rPr>
        <w:separator/>
      </w:r>
    </w:p>
  </w:endnote>
  <w:endnote w:type="continuationSeparator" w:id="0">
    <w:p w:rsidR="00B64FCF" w:rsidRDefault="00B64FCF">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8D" w:rsidRDefault="00105B8D" w:rsidP="0042017F">
    <w:pPr>
      <w:pStyle w:val="a7"/>
      <w:framePr w:wrap="around" w:vAnchor="text" w:hAnchor="margin" w:xAlign="center" w:y="1"/>
      <w:rPr>
        <w:rStyle w:val="ae"/>
      </w:rPr>
    </w:pPr>
  </w:p>
  <w:p w:rsidR="00105B8D" w:rsidRDefault="00105B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CF" w:rsidRDefault="00B64FCF">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B64FCF" w:rsidRDefault="00B64FCF">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8D" w:rsidRDefault="00105B8D">
    <w:pPr>
      <w:pStyle w:val="a5"/>
      <w:framePr w:wrap="around" w:vAnchor="text" w:hAnchor="margin" w:xAlign="center" w:y="1"/>
      <w:rPr>
        <w:rStyle w:val="ae"/>
      </w:rPr>
    </w:pPr>
  </w:p>
  <w:p w:rsidR="00105B8D" w:rsidRDefault="00105B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56D9A6"/>
    <w:lvl w:ilvl="0">
      <w:numFmt w:val="decimal"/>
      <w:lvlText w:val="*"/>
      <w:lvlJc w:val="left"/>
      <w:rPr>
        <w:rFonts w:cs="Times New Roman"/>
      </w:rPr>
    </w:lvl>
  </w:abstractNum>
  <w:abstractNum w:abstractNumId="1">
    <w:nsid w:val="06022FD2"/>
    <w:multiLevelType w:val="singleLevel"/>
    <w:tmpl w:val="81787574"/>
    <w:lvl w:ilvl="0">
      <w:start w:val="1"/>
      <w:numFmt w:val="decimal"/>
      <w:lvlText w:val="%1."/>
      <w:legacy w:legacy="1" w:legacySpace="0" w:legacyIndent="283"/>
      <w:lvlJc w:val="left"/>
      <w:pPr>
        <w:ind w:left="283" w:hanging="283"/>
      </w:pPr>
      <w:rPr>
        <w:rFonts w:cs="Times New Roman"/>
      </w:rPr>
    </w:lvl>
  </w:abstractNum>
  <w:abstractNum w:abstractNumId="2">
    <w:nsid w:val="0DBC1BBD"/>
    <w:multiLevelType w:val="hybridMultilevel"/>
    <w:tmpl w:val="D0304C72"/>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3">
    <w:nsid w:val="139C776B"/>
    <w:multiLevelType w:val="multilevel"/>
    <w:tmpl w:val="9658527A"/>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
    <w:nsid w:val="34933BB7"/>
    <w:multiLevelType w:val="singleLevel"/>
    <w:tmpl w:val="25AEEFD2"/>
    <w:lvl w:ilvl="0">
      <w:start w:val="1"/>
      <w:numFmt w:val="bullet"/>
      <w:lvlText w:val=""/>
      <w:lvlJc w:val="left"/>
      <w:pPr>
        <w:tabs>
          <w:tab w:val="num" w:pos="360"/>
        </w:tabs>
        <w:ind w:left="360" w:hanging="360"/>
      </w:pPr>
      <w:rPr>
        <w:rFonts w:ascii="Symbol" w:hAnsi="Symbol" w:hint="default"/>
      </w:rPr>
    </w:lvl>
  </w:abstractNum>
  <w:abstractNum w:abstractNumId="5">
    <w:nsid w:val="3640039A"/>
    <w:multiLevelType w:val="singleLevel"/>
    <w:tmpl w:val="BF0269AC"/>
    <w:lvl w:ilvl="0">
      <w:start w:val="1"/>
      <w:numFmt w:val="decimal"/>
      <w:lvlText w:val="%1."/>
      <w:legacy w:legacy="1" w:legacySpace="0" w:legacyIndent="230"/>
      <w:lvlJc w:val="left"/>
      <w:rPr>
        <w:rFonts w:ascii="Times New Roman" w:hAnsi="Times New Roman" w:cs="Times New Roman" w:hint="default"/>
      </w:rPr>
    </w:lvl>
  </w:abstractNum>
  <w:abstractNum w:abstractNumId="6">
    <w:nsid w:val="419A731D"/>
    <w:multiLevelType w:val="singleLevel"/>
    <w:tmpl w:val="F500C690"/>
    <w:lvl w:ilvl="0">
      <w:start w:val="3"/>
      <w:numFmt w:val="decimal"/>
      <w:lvlText w:val="%1."/>
      <w:legacy w:legacy="1" w:legacySpace="0" w:legacyIndent="239"/>
      <w:lvlJc w:val="left"/>
      <w:rPr>
        <w:rFonts w:ascii="Times New Roman" w:hAnsi="Times New Roman" w:cs="Times New Roman" w:hint="default"/>
      </w:rPr>
    </w:lvl>
  </w:abstractNum>
  <w:abstractNum w:abstractNumId="7">
    <w:nsid w:val="427A0E7F"/>
    <w:multiLevelType w:val="hybridMultilevel"/>
    <w:tmpl w:val="7A384720"/>
    <w:lvl w:ilvl="0" w:tplc="7CC861CE">
      <w:start w:val="1"/>
      <w:numFmt w:val="decimal"/>
      <w:lvlText w:val="%1."/>
      <w:lvlJc w:val="left"/>
      <w:pPr>
        <w:tabs>
          <w:tab w:val="num" w:pos="824"/>
        </w:tabs>
        <w:ind w:left="824" w:hanging="54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47D1652B"/>
    <w:multiLevelType w:val="multilevel"/>
    <w:tmpl w:val="9658527A"/>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9">
    <w:nsid w:val="4DEC19D0"/>
    <w:multiLevelType w:val="hybridMultilevel"/>
    <w:tmpl w:val="5E0EC924"/>
    <w:lvl w:ilvl="0" w:tplc="945AAC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36751A3"/>
    <w:multiLevelType w:val="multilevel"/>
    <w:tmpl w:val="D0304C72"/>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1">
    <w:nsid w:val="561A5B0C"/>
    <w:multiLevelType w:val="hybridMultilevel"/>
    <w:tmpl w:val="9658527A"/>
    <w:lvl w:ilvl="0" w:tplc="8188B73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8A17969"/>
    <w:multiLevelType w:val="multilevel"/>
    <w:tmpl w:val="9658527A"/>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1"/>
  </w:num>
  <w:num w:numId="2">
    <w:abstractNumId w:val="11"/>
  </w:num>
  <w:num w:numId="3">
    <w:abstractNumId w:val="3"/>
  </w:num>
  <w:num w:numId="4">
    <w:abstractNumId w:val="8"/>
  </w:num>
  <w:num w:numId="5">
    <w:abstractNumId w:val="12"/>
  </w:num>
  <w:num w:numId="6">
    <w:abstractNumId w:val="2"/>
  </w:num>
  <w:num w:numId="7">
    <w:abstractNumId w:val="10"/>
  </w:num>
  <w:num w:numId="8">
    <w:abstractNumId w:val="9"/>
  </w:num>
  <w:num w:numId="9">
    <w:abstractNumId w:val="5"/>
  </w:num>
  <w:num w:numId="10">
    <w:abstractNumId w:val="6"/>
  </w:num>
  <w:num w:numId="11">
    <w:abstractNumId w:val="0"/>
    <w:lvlOverride w:ilvl="0">
      <w:lvl w:ilvl="0">
        <w:numFmt w:val="bullet"/>
        <w:lvlText w:val="-"/>
        <w:legacy w:legacy="1" w:legacySpace="0" w:legacyIndent="350"/>
        <w:lvlJc w:val="left"/>
        <w:rPr>
          <w:rFonts w:ascii="Times New Roman" w:hAnsi="Times New Roman" w:hint="default"/>
        </w:rPr>
      </w:lvl>
    </w:lvlOverride>
  </w:num>
  <w:num w:numId="12">
    <w:abstractNumId w:val="4"/>
  </w:num>
  <w:num w:numId="13">
    <w:abstractNumId w:val="0"/>
    <w:lvlOverride w:ilvl="0">
      <w:lvl w:ilvl="0">
        <w:numFmt w:val="bullet"/>
        <w:lvlText w:val="•"/>
        <w:legacy w:legacy="1" w:legacySpace="0" w:legacyIndent="278"/>
        <w:lvlJc w:val="left"/>
        <w:rPr>
          <w:rFonts w:ascii="Times New Roman" w:hAnsi="Times New Roman" w:hint="default"/>
        </w:rPr>
      </w:lvl>
    </w:lvlOverride>
  </w:num>
  <w:num w:numId="14">
    <w:abstractNumId w:val="0"/>
    <w:lvlOverride w:ilvl="0">
      <w:lvl w:ilvl="0">
        <w:numFmt w:val="bullet"/>
        <w:lvlText w:val="•"/>
        <w:legacy w:legacy="1" w:legacySpace="0" w:legacyIndent="273"/>
        <w:lvlJc w:val="left"/>
        <w:rPr>
          <w:rFonts w:ascii="Times New Roman" w:hAnsi="Times New Roman" w:hint="default"/>
        </w:rPr>
      </w:lvl>
    </w:lvlOverride>
  </w:num>
  <w:num w:numId="15">
    <w:abstractNumId w:val="0"/>
    <w:lvlOverride w:ilvl="0">
      <w:lvl w:ilvl="0">
        <w:numFmt w:val="bullet"/>
        <w:lvlText w:val="•"/>
        <w:legacy w:legacy="1" w:legacySpace="0" w:legacyIndent="274"/>
        <w:lvlJc w:val="left"/>
        <w:rPr>
          <w:rFonts w:ascii="Times New Roman" w:hAnsi="Times New Roman" w:hint="default"/>
        </w:rPr>
      </w:lvl>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238"/>
    <w:rsid w:val="00057F86"/>
    <w:rsid w:val="000957DB"/>
    <w:rsid w:val="000C4897"/>
    <w:rsid w:val="000F5C0A"/>
    <w:rsid w:val="00105B8D"/>
    <w:rsid w:val="00134238"/>
    <w:rsid w:val="0018557D"/>
    <w:rsid w:val="00292DB6"/>
    <w:rsid w:val="002A11CB"/>
    <w:rsid w:val="003100A1"/>
    <w:rsid w:val="0032410E"/>
    <w:rsid w:val="00350BAD"/>
    <w:rsid w:val="003C76D9"/>
    <w:rsid w:val="003F2CA7"/>
    <w:rsid w:val="0042017F"/>
    <w:rsid w:val="00563C9C"/>
    <w:rsid w:val="005F3342"/>
    <w:rsid w:val="0061391B"/>
    <w:rsid w:val="00653462"/>
    <w:rsid w:val="00665F74"/>
    <w:rsid w:val="00773BDE"/>
    <w:rsid w:val="0078634C"/>
    <w:rsid w:val="008A1EDB"/>
    <w:rsid w:val="009F1BC3"/>
    <w:rsid w:val="009F2DBD"/>
    <w:rsid w:val="00A67F89"/>
    <w:rsid w:val="00AE4344"/>
    <w:rsid w:val="00AF73A6"/>
    <w:rsid w:val="00B50875"/>
    <w:rsid w:val="00B64FCF"/>
    <w:rsid w:val="00C53C5C"/>
    <w:rsid w:val="00C62960"/>
    <w:rsid w:val="00DE0433"/>
    <w:rsid w:val="00EC031B"/>
    <w:rsid w:val="00EC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50AF417-03E9-4B3E-A13B-A344CE3A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F2CA7"/>
    <w:pPr>
      <w:widowControl w:val="0"/>
    </w:pPr>
    <w:rPr>
      <w:rFonts w:ascii="Arial" w:hAnsi="Arial"/>
    </w:rPr>
  </w:style>
  <w:style w:type="paragraph" w:styleId="1">
    <w:name w:val="heading 1"/>
    <w:basedOn w:val="a"/>
    <w:next w:val="a"/>
    <w:link w:val="10"/>
    <w:uiPriority w:val="9"/>
    <w:qFormat/>
    <w:pPr>
      <w:keepNext/>
      <w:widowControl/>
      <w:spacing w:line="360" w:lineRule="auto"/>
      <w:jc w:val="center"/>
      <w:outlineLvl w:val="0"/>
    </w:pPr>
    <w:rPr>
      <w:rFonts w:ascii="Times New Roman" w:hAnsi="Times New Roman"/>
      <w:sz w:val="28"/>
      <w:szCs w:val="24"/>
    </w:rPr>
  </w:style>
  <w:style w:type="paragraph" w:styleId="2">
    <w:name w:val="heading 2"/>
    <w:basedOn w:val="a"/>
    <w:next w:val="a"/>
    <w:link w:val="20"/>
    <w:uiPriority w:val="9"/>
    <w:qFormat/>
    <w:pPr>
      <w:keepNext/>
      <w:autoSpaceDE w:val="0"/>
      <w:autoSpaceDN w:val="0"/>
      <w:adjustRightInd w:val="0"/>
      <w:spacing w:line="280" w:lineRule="auto"/>
      <w:jc w:val="both"/>
      <w:outlineLvl w:val="1"/>
    </w:pPr>
    <w:rPr>
      <w:rFonts w:ascii="Times New Roman" w:hAnsi="Times New Roman"/>
      <w:sz w:val="40"/>
      <w:szCs w:val="44"/>
    </w:rPr>
  </w:style>
  <w:style w:type="paragraph" w:styleId="3">
    <w:name w:val="heading 3"/>
    <w:basedOn w:val="a"/>
    <w:next w:val="a"/>
    <w:link w:val="30"/>
    <w:uiPriority w:val="9"/>
    <w:qFormat/>
    <w:pPr>
      <w:keepNext/>
      <w:autoSpaceDE w:val="0"/>
      <w:autoSpaceDN w:val="0"/>
      <w:adjustRightInd w:val="0"/>
      <w:spacing w:line="280" w:lineRule="auto"/>
      <w:ind w:firstLine="320"/>
      <w:outlineLvl w:val="2"/>
    </w:pPr>
    <w:rPr>
      <w:rFonts w:ascii="Times New Roman" w:hAnsi="Times New Roman"/>
      <w:sz w:val="40"/>
      <w:szCs w:val="40"/>
    </w:rPr>
  </w:style>
  <w:style w:type="paragraph" w:styleId="4">
    <w:name w:val="heading 4"/>
    <w:basedOn w:val="a"/>
    <w:next w:val="a"/>
    <w:link w:val="40"/>
    <w:uiPriority w:val="9"/>
    <w:qFormat/>
    <w:pPr>
      <w:keepNext/>
      <w:widowControl/>
      <w:jc w:val="center"/>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pPr>
      <w:widowControl/>
      <w:spacing w:line="360" w:lineRule="auto"/>
      <w:jc w:val="both"/>
    </w:pPr>
    <w:rPr>
      <w:rFonts w:ascii="Times New Roman" w:hAnsi="Times New Roman"/>
      <w:sz w:val="28"/>
      <w:szCs w:val="24"/>
    </w:rPr>
  </w:style>
  <w:style w:type="character" w:customStyle="1" w:styleId="a4">
    <w:name w:val="Основной текст Знак"/>
    <w:link w:val="a3"/>
    <w:uiPriority w:val="99"/>
    <w:semiHidden/>
    <w:locked/>
    <w:rPr>
      <w:rFonts w:cs="Times New Roman"/>
      <w:sz w:val="24"/>
      <w:szCs w:val="24"/>
    </w:rPr>
  </w:style>
  <w:style w:type="paragraph" w:styleId="11">
    <w:name w:val="toc 1"/>
    <w:basedOn w:val="a"/>
    <w:next w:val="a"/>
    <w:autoRedefine/>
    <w:uiPriority w:val="39"/>
    <w:semiHidden/>
    <w:pPr>
      <w:widowControl/>
      <w:tabs>
        <w:tab w:val="right" w:leader="dot" w:pos="9072"/>
      </w:tabs>
      <w:overflowPunct w:val="0"/>
      <w:autoSpaceDE w:val="0"/>
      <w:autoSpaceDN w:val="0"/>
      <w:adjustRightInd w:val="0"/>
      <w:spacing w:before="120" w:after="120"/>
      <w:textAlignment w:val="baseline"/>
    </w:pPr>
    <w:rPr>
      <w:rFonts w:ascii="Times New Roman" w:hAnsi="Times New Roman"/>
      <w:b/>
      <w:caps/>
    </w:rPr>
  </w:style>
  <w:style w:type="paragraph" w:styleId="21">
    <w:name w:val="toc 2"/>
    <w:basedOn w:val="a"/>
    <w:next w:val="a"/>
    <w:autoRedefine/>
    <w:uiPriority w:val="39"/>
    <w:semiHidden/>
    <w:pPr>
      <w:widowControl/>
      <w:tabs>
        <w:tab w:val="right" w:leader="dot" w:pos="9072"/>
      </w:tabs>
      <w:overflowPunct w:val="0"/>
      <w:autoSpaceDE w:val="0"/>
      <w:autoSpaceDN w:val="0"/>
      <w:adjustRightInd w:val="0"/>
      <w:textAlignment w:val="baseline"/>
    </w:pPr>
    <w:rPr>
      <w:rFonts w:ascii="Times New Roman" w:hAnsi="Times New Roman"/>
      <w:smallCaps/>
    </w:rPr>
  </w:style>
  <w:style w:type="paragraph" w:customStyle="1" w:styleId="22">
    <w:name w:val="Мой заголовок 2"/>
    <w:basedOn w:val="a"/>
    <w:pPr>
      <w:widowControl/>
      <w:overflowPunct w:val="0"/>
      <w:autoSpaceDE w:val="0"/>
      <w:autoSpaceDN w:val="0"/>
      <w:adjustRightInd w:val="0"/>
      <w:spacing w:line="360" w:lineRule="auto"/>
      <w:textAlignment w:val="baseline"/>
    </w:pPr>
    <w:rPr>
      <w:rFonts w:ascii="SchoolBook" w:hAnsi="SchoolBook"/>
      <w:sz w:val="28"/>
    </w:rPr>
  </w:style>
  <w:style w:type="paragraph" w:styleId="a5">
    <w:name w:val="header"/>
    <w:basedOn w:val="a"/>
    <w:link w:val="a6"/>
    <w:uiPriority w:val="99"/>
    <w:pPr>
      <w:widowControl/>
      <w:tabs>
        <w:tab w:val="center" w:pos="4536"/>
        <w:tab w:val="right" w:pos="9072"/>
      </w:tabs>
      <w:overflowPunct w:val="0"/>
      <w:autoSpaceDE w:val="0"/>
      <w:autoSpaceDN w:val="0"/>
      <w:adjustRightInd w:val="0"/>
      <w:textAlignment w:val="baseline"/>
    </w:pPr>
    <w:rPr>
      <w:rFonts w:ascii="Times New Roman" w:hAnsi="Times New Roman"/>
    </w:rPr>
  </w:style>
  <w:style w:type="character" w:customStyle="1" w:styleId="a6">
    <w:name w:val="Верхний колонтитул Знак"/>
    <w:link w:val="a5"/>
    <w:uiPriority w:val="99"/>
    <w:semiHidden/>
    <w:locked/>
    <w:rPr>
      <w:rFonts w:cs="Times New Roman"/>
      <w:sz w:val="24"/>
      <w:szCs w:val="24"/>
    </w:rPr>
  </w:style>
  <w:style w:type="paragraph" w:customStyle="1" w:styleId="FR1">
    <w:name w:val="FR1"/>
    <w:pPr>
      <w:widowControl w:val="0"/>
      <w:autoSpaceDE w:val="0"/>
      <w:autoSpaceDN w:val="0"/>
      <w:adjustRightInd w:val="0"/>
      <w:jc w:val="both"/>
    </w:pPr>
    <w:rPr>
      <w:rFonts w:ascii="Arial" w:hAnsi="Arial" w:cs="Arial"/>
    </w:rPr>
  </w:style>
  <w:style w:type="paragraph" w:customStyle="1" w:styleId="FR2">
    <w:name w:val="FR2"/>
    <w:pPr>
      <w:widowControl w:val="0"/>
      <w:autoSpaceDE w:val="0"/>
      <w:autoSpaceDN w:val="0"/>
      <w:adjustRightInd w:val="0"/>
      <w:spacing w:before="60"/>
    </w:pPr>
    <w:rPr>
      <w:sz w:val="12"/>
      <w:szCs w:val="12"/>
    </w:rPr>
  </w:style>
  <w:style w:type="paragraph" w:styleId="a7">
    <w:name w:val="footer"/>
    <w:basedOn w:val="a"/>
    <w:link w:val="a8"/>
    <w:uiPriority w:val="99"/>
    <w:pPr>
      <w:widowControl/>
      <w:tabs>
        <w:tab w:val="center" w:pos="4677"/>
        <w:tab w:val="right" w:pos="9355"/>
      </w:tabs>
    </w:pPr>
    <w:rPr>
      <w:rFonts w:ascii="Times New Roman" w:hAnsi="Times New Roman"/>
      <w:sz w:val="24"/>
      <w:szCs w:val="24"/>
    </w:rPr>
  </w:style>
  <w:style w:type="character" w:customStyle="1" w:styleId="a8">
    <w:name w:val="Нижний колонтитул Знак"/>
    <w:link w:val="a7"/>
    <w:uiPriority w:val="99"/>
    <w:semiHidden/>
    <w:locked/>
    <w:rPr>
      <w:rFonts w:cs="Times New Roman"/>
      <w:sz w:val="24"/>
      <w:szCs w:val="24"/>
    </w:rPr>
  </w:style>
  <w:style w:type="paragraph" w:styleId="a9">
    <w:name w:val="Title"/>
    <w:basedOn w:val="a"/>
    <w:link w:val="aa"/>
    <w:uiPriority w:val="10"/>
    <w:qFormat/>
    <w:pPr>
      <w:autoSpaceDE w:val="0"/>
      <w:autoSpaceDN w:val="0"/>
      <w:adjustRightInd w:val="0"/>
      <w:spacing w:line="280" w:lineRule="auto"/>
      <w:ind w:left="-720" w:firstLine="320"/>
      <w:jc w:val="center"/>
    </w:pPr>
    <w:rPr>
      <w:rFonts w:ascii="Times New Roman" w:hAnsi="Times New Roman"/>
      <w:sz w:val="32"/>
      <w:szCs w:val="40"/>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Body Text Indent"/>
    <w:basedOn w:val="a"/>
    <w:link w:val="ac"/>
    <w:uiPriority w:val="99"/>
    <w:pPr>
      <w:widowControl/>
      <w:spacing w:line="360" w:lineRule="auto"/>
      <w:ind w:firstLine="284"/>
      <w:jc w:val="both"/>
    </w:pPr>
    <w:rPr>
      <w:rFonts w:ascii="Times New Roman" w:hAnsi="Times New Roman"/>
      <w:sz w:val="28"/>
      <w:szCs w:val="24"/>
    </w:rPr>
  </w:style>
  <w:style w:type="character" w:customStyle="1" w:styleId="ac">
    <w:name w:val="Основной текст с отступом Знак"/>
    <w:link w:val="ab"/>
    <w:uiPriority w:val="99"/>
    <w:semiHidden/>
    <w:locked/>
    <w:rPr>
      <w:rFonts w:cs="Times New Roman"/>
      <w:sz w:val="24"/>
      <w:szCs w:val="24"/>
    </w:rPr>
  </w:style>
  <w:style w:type="paragraph" w:styleId="23">
    <w:name w:val="Body Text Indent 2"/>
    <w:basedOn w:val="a"/>
    <w:link w:val="24"/>
    <w:uiPriority w:val="99"/>
    <w:pPr>
      <w:widowControl/>
      <w:ind w:firstLine="380"/>
    </w:pPr>
    <w:rPr>
      <w:rFonts w:ascii="Times New Roman" w:hAnsi="Times New Roman"/>
      <w:sz w:val="24"/>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pPr>
      <w:widowControl/>
      <w:spacing w:before="380"/>
      <w:ind w:firstLine="380"/>
    </w:pPr>
    <w:rPr>
      <w:rFonts w:ascii="Times New Roman" w:hAnsi="Times New Roman"/>
      <w:sz w:val="28"/>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d">
    <w:name w:val="Мой заголовок"/>
    <w:pPr>
      <w:overflowPunct w:val="0"/>
      <w:autoSpaceDE w:val="0"/>
      <w:autoSpaceDN w:val="0"/>
      <w:adjustRightInd w:val="0"/>
      <w:jc w:val="center"/>
      <w:textAlignment w:val="baseline"/>
    </w:pPr>
    <w:rPr>
      <w:rFonts w:ascii="SchoolBook" w:hAnsi="SchoolBook"/>
      <w:b/>
      <w:noProof/>
      <w:kern w:val="28"/>
      <w:sz w:val="28"/>
    </w:rPr>
  </w:style>
  <w:style w:type="character" w:styleId="ae">
    <w:name w:val="page number"/>
    <w:uiPriority w:val="99"/>
    <w:rPr>
      <w:rFonts w:cs="Times New Roman"/>
    </w:rPr>
  </w:style>
  <w:style w:type="paragraph" w:styleId="25">
    <w:name w:val="Body Text 2"/>
    <w:basedOn w:val="a"/>
    <w:link w:val="26"/>
    <w:uiPriority w:val="99"/>
    <w:pPr>
      <w:widowControl/>
      <w:jc w:val="center"/>
    </w:pPr>
    <w:rPr>
      <w:rFonts w:ascii="Times New Roman" w:hAnsi="Times New Roman"/>
      <w:sz w:val="44"/>
      <w:szCs w:val="44"/>
    </w:rPr>
  </w:style>
  <w:style w:type="character" w:customStyle="1" w:styleId="26">
    <w:name w:val="Основной текст 2 Знак"/>
    <w:link w:val="2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22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4169</Words>
  <Characters>23769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UniComLine</Company>
  <LinksUpToDate>false</LinksUpToDate>
  <CharactersWithSpaces>27883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2007-08-06T08:12:00Z</cp:lastPrinted>
  <dcterms:created xsi:type="dcterms:W3CDTF">2014-02-28T11:01:00Z</dcterms:created>
  <dcterms:modified xsi:type="dcterms:W3CDTF">2014-02-28T11:01:00Z</dcterms:modified>
</cp:coreProperties>
</file>