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3D57" w:rsidRDefault="00F63D57" w:rsidP="00A8114D">
      <w:pPr>
        <w:spacing w:line="360" w:lineRule="auto"/>
        <w:ind w:firstLine="709"/>
        <w:jc w:val="both"/>
        <w:rPr>
          <w:color w:val="000000"/>
          <w:sz w:val="28"/>
          <w:szCs w:val="28"/>
        </w:rPr>
      </w:pPr>
    </w:p>
    <w:p w:rsidR="00A83FBB" w:rsidRDefault="00A83FBB" w:rsidP="00A8114D">
      <w:pPr>
        <w:spacing w:line="360" w:lineRule="auto"/>
        <w:ind w:firstLine="709"/>
        <w:jc w:val="both"/>
        <w:rPr>
          <w:color w:val="000000"/>
          <w:sz w:val="28"/>
          <w:szCs w:val="28"/>
        </w:rPr>
      </w:pPr>
    </w:p>
    <w:p w:rsidR="00A83FBB" w:rsidRDefault="00A83FBB" w:rsidP="00A8114D">
      <w:pPr>
        <w:spacing w:line="360" w:lineRule="auto"/>
        <w:ind w:firstLine="709"/>
        <w:jc w:val="both"/>
        <w:rPr>
          <w:color w:val="000000"/>
          <w:sz w:val="28"/>
          <w:szCs w:val="28"/>
        </w:rPr>
      </w:pPr>
    </w:p>
    <w:p w:rsidR="00A83FBB" w:rsidRDefault="00A83FBB" w:rsidP="00A8114D">
      <w:pPr>
        <w:spacing w:line="360" w:lineRule="auto"/>
        <w:ind w:firstLine="709"/>
        <w:jc w:val="both"/>
        <w:rPr>
          <w:color w:val="000000"/>
          <w:sz w:val="28"/>
          <w:szCs w:val="28"/>
        </w:rPr>
      </w:pPr>
    </w:p>
    <w:p w:rsidR="00A83FBB" w:rsidRDefault="00A83FBB" w:rsidP="00A8114D">
      <w:pPr>
        <w:spacing w:line="360" w:lineRule="auto"/>
        <w:ind w:firstLine="709"/>
        <w:jc w:val="both"/>
        <w:rPr>
          <w:color w:val="000000"/>
          <w:sz w:val="28"/>
          <w:szCs w:val="28"/>
        </w:rPr>
      </w:pPr>
    </w:p>
    <w:p w:rsidR="00A83FBB" w:rsidRDefault="00A83FBB" w:rsidP="00A8114D">
      <w:pPr>
        <w:spacing w:line="360" w:lineRule="auto"/>
        <w:ind w:firstLine="709"/>
        <w:jc w:val="both"/>
        <w:rPr>
          <w:color w:val="000000"/>
          <w:sz w:val="28"/>
          <w:szCs w:val="28"/>
        </w:rPr>
      </w:pPr>
    </w:p>
    <w:p w:rsidR="00A83FBB" w:rsidRDefault="00A83FBB" w:rsidP="00A8114D">
      <w:pPr>
        <w:spacing w:line="360" w:lineRule="auto"/>
        <w:ind w:firstLine="709"/>
        <w:jc w:val="both"/>
        <w:rPr>
          <w:color w:val="000000"/>
          <w:sz w:val="28"/>
          <w:szCs w:val="28"/>
        </w:rPr>
      </w:pPr>
    </w:p>
    <w:p w:rsidR="00A83FBB" w:rsidRDefault="00A83FBB" w:rsidP="00A8114D">
      <w:pPr>
        <w:spacing w:line="360" w:lineRule="auto"/>
        <w:ind w:firstLine="709"/>
        <w:jc w:val="both"/>
        <w:rPr>
          <w:color w:val="000000"/>
          <w:sz w:val="28"/>
          <w:szCs w:val="28"/>
        </w:rPr>
      </w:pPr>
    </w:p>
    <w:p w:rsidR="00A83FBB" w:rsidRDefault="00A83FBB" w:rsidP="00A8114D">
      <w:pPr>
        <w:spacing w:line="360" w:lineRule="auto"/>
        <w:ind w:firstLine="709"/>
        <w:jc w:val="both"/>
        <w:rPr>
          <w:color w:val="000000"/>
          <w:sz w:val="28"/>
          <w:szCs w:val="28"/>
        </w:rPr>
      </w:pPr>
    </w:p>
    <w:p w:rsidR="00A83FBB" w:rsidRDefault="00A83FBB" w:rsidP="00A8114D">
      <w:pPr>
        <w:spacing w:line="360" w:lineRule="auto"/>
        <w:ind w:firstLine="709"/>
        <w:jc w:val="both"/>
        <w:rPr>
          <w:color w:val="000000"/>
          <w:sz w:val="28"/>
          <w:szCs w:val="28"/>
        </w:rPr>
      </w:pPr>
    </w:p>
    <w:p w:rsidR="00A83FBB" w:rsidRDefault="00A83FBB" w:rsidP="00A8114D">
      <w:pPr>
        <w:spacing w:line="360" w:lineRule="auto"/>
        <w:ind w:firstLine="709"/>
        <w:jc w:val="both"/>
        <w:rPr>
          <w:color w:val="000000"/>
          <w:sz w:val="28"/>
          <w:szCs w:val="28"/>
        </w:rPr>
      </w:pPr>
    </w:p>
    <w:p w:rsidR="00A83FBB" w:rsidRDefault="00A83FBB" w:rsidP="00A8114D">
      <w:pPr>
        <w:spacing w:line="360" w:lineRule="auto"/>
        <w:ind w:firstLine="709"/>
        <w:jc w:val="both"/>
        <w:rPr>
          <w:color w:val="000000"/>
          <w:sz w:val="28"/>
          <w:szCs w:val="28"/>
        </w:rPr>
      </w:pPr>
    </w:p>
    <w:p w:rsidR="00A83FBB" w:rsidRPr="00A8114D" w:rsidRDefault="00A83FBB" w:rsidP="00A8114D">
      <w:pPr>
        <w:spacing w:line="360" w:lineRule="auto"/>
        <w:ind w:firstLine="709"/>
        <w:jc w:val="both"/>
        <w:rPr>
          <w:color w:val="000000"/>
          <w:sz w:val="28"/>
          <w:szCs w:val="28"/>
        </w:rPr>
      </w:pPr>
    </w:p>
    <w:p w:rsidR="00F63D57" w:rsidRPr="00A8114D" w:rsidRDefault="00F63D57" w:rsidP="00A8114D">
      <w:pPr>
        <w:spacing w:line="360" w:lineRule="auto"/>
        <w:ind w:firstLine="709"/>
        <w:jc w:val="both"/>
        <w:rPr>
          <w:color w:val="000000"/>
          <w:sz w:val="28"/>
          <w:szCs w:val="28"/>
        </w:rPr>
      </w:pPr>
    </w:p>
    <w:p w:rsidR="00F63D57" w:rsidRPr="00A8114D" w:rsidRDefault="00F63D57" w:rsidP="00A8114D">
      <w:pPr>
        <w:spacing w:line="360" w:lineRule="auto"/>
        <w:ind w:firstLine="709"/>
        <w:jc w:val="both"/>
        <w:rPr>
          <w:color w:val="000000"/>
          <w:sz w:val="28"/>
          <w:szCs w:val="28"/>
        </w:rPr>
      </w:pPr>
    </w:p>
    <w:p w:rsidR="00A83FBB" w:rsidRPr="00A8114D" w:rsidRDefault="00A83FBB" w:rsidP="00A83FBB">
      <w:pPr>
        <w:spacing w:line="360" w:lineRule="auto"/>
        <w:jc w:val="center"/>
        <w:rPr>
          <w:color w:val="000000"/>
          <w:sz w:val="28"/>
          <w:szCs w:val="30"/>
        </w:rPr>
      </w:pPr>
      <w:r w:rsidRPr="00A8114D">
        <w:rPr>
          <w:color w:val="000000"/>
          <w:sz w:val="28"/>
          <w:szCs w:val="30"/>
        </w:rPr>
        <w:t>Контрольная работа</w:t>
      </w:r>
    </w:p>
    <w:p w:rsidR="00F63D57" w:rsidRPr="00A8114D" w:rsidRDefault="00A83FBB" w:rsidP="00A83FBB">
      <w:pPr>
        <w:spacing w:line="360" w:lineRule="auto"/>
        <w:jc w:val="center"/>
        <w:rPr>
          <w:b/>
          <w:color w:val="000000"/>
          <w:sz w:val="28"/>
          <w:szCs w:val="24"/>
        </w:rPr>
      </w:pPr>
      <w:r>
        <w:rPr>
          <w:b/>
          <w:color w:val="000000"/>
          <w:sz w:val="28"/>
          <w:szCs w:val="24"/>
        </w:rPr>
        <w:t>"</w:t>
      </w:r>
      <w:r w:rsidR="00F63D57" w:rsidRPr="00A8114D">
        <w:rPr>
          <w:b/>
          <w:color w:val="000000"/>
          <w:sz w:val="28"/>
          <w:szCs w:val="24"/>
        </w:rPr>
        <w:t>КОММУНИКАТИВНЫЕ ПРОЦЕССЫ В УПРАВЛЕНЧЕСКОЙ ДЕЯТЕЛЬНОСТИ</w:t>
      </w:r>
      <w:r>
        <w:rPr>
          <w:b/>
          <w:color w:val="000000"/>
          <w:sz w:val="28"/>
          <w:szCs w:val="24"/>
        </w:rPr>
        <w:t>"</w:t>
      </w:r>
    </w:p>
    <w:p w:rsidR="00F63D57" w:rsidRPr="00A8114D" w:rsidRDefault="00F63D57" w:rsidP="00A8114D">
      <w:pPr>
        <w:pStyle w:val="1"/>
        <w:keepNext w:val="0"/>
        <w:spacing w:line="360" w:lineRule="auto"/>
        <w:ind w:firstLine="709"/>
        <w:jc w:val="both"/>
        <w:rPr>
          <w:b/>
          <w:color w:val="000000"/>
          <w:szCs w:val="24"/>
        </w:rPr>
      </w:pPr>
    </w:p>
    <w:p w:rsidR="006D2BC1" w:rsidRPr="00A8114D" w:rsidRDefault="00A83FBB" w:rsidP="00A8114D">
      <w:pPr>
        <w:pStyle w:val="a3"/>
        <w:spacing w:line="360" w:lineRule="auto"/>
        <w:ind w:firstLine="709"/>
        <w:jc w:val="both"/>
        <w:rPr>
          <w:color w:val="000000"/>
        </w:rPr>
      </w:pPr>
      <w:r>
        <w:rPr>
          <w:color w:val="000000"/>
          <w:szCs w:val="24"/>
        </w:rPr>
        <w:br w:type="page"/>
      </w:r>
      <w:r w:rsidRPr="00A83FBB">
        <w:rPr>
          <w:b/>
          <w:color w:val="000000"/>
        </w:rPr>
        <w:t>Введение</w:t>
      </w:r>
    </w:p>
    <w:p w:rsidR="00A8114D" w:rsidRDefault="00A8114D" w:rsidP="00A8114D">
      <w:pPr>
        <w:pStyle w:val="a3"/>
        <w:spacing w:line="360" w:lineRule="auto"/>
        <w:ind w:firstLine="709"/>
        <w:jc w:val="both"/>
        <w:rPr>
          <w:color w:val="000000"/>
        </w:rPr>
      </w:pPr>
    </w:p>
    <w:p w:rsidR="00A8114D" w:rsidRDefault="003C0308" w:rsidP="00A8114D">
      <w:pPr>
        <w:pStyle w:val="a3"/>
        <w:spacing w:line="360" w:lineRule="auto"/>
        <w:ind w:firstLine="709"/>
        <w:jc w:val="both"/>
        <w:rPr>
          <w:color w:val="000000"/>
        </w:rPr>
      </w:pPr>
      <w:r w:rsidRPr="00A8114D">
        <w:rPr>
          <w:color w:val="000000"/>
        </w:rPr>
        <w:t>Хорошая коммуникация – источник энергии для каждой организации, каждой фирмы, каждого общества. Именно коммуникативные способности человека, то, насколько хорошо он способен отправлять и принимать разного рода информационные сообщения, во многом определяют его успешность в работе и в личной жизни.</w:t>
      </w:r>
    </w:p>
    <w:p w:rsidR="00A8114D" w:rsidRDefault="003C0308" w:rsidP="00A8114D">
      <w:pPr>
        <w:pStyle w:val="a3"/>
        <w:spacing w:line="360" w:lineRule="auto"/>
        <w:ind w:firstLine="709"/>
        <w:jc w:val="both"/>
        <w:rPr>
          <w:color w:val="000000"/>
        </w:rPr>
      </w:pPr>
      <w:r w:rsidRPr="00A8114D">
        <w:rPr>
          <w:color w:val="000000"/>
        </w:rPr>
        <w:t xml:space="preserve">Проблемой коммуникации (её видов, причин и результатов) интересовались представители самых разных наук: социологи, филологи, философы, биологи и даже </w:t>
      </w:r>
      <w:r w:rsidR="006E1525" w:rsidRPr="00A8114D">
        <w:rPr>
          <w:color w:val="000000"/>
        </w:rPr>
        <w:t>программисты</w:t>
      </w:r>
      <w:r w:rsidRPr="00A8114D">
        <w:rPr>
          <w:color w:val="000000"/>
        </w:rPr>
        <w:t>. Но всё же до сих пор немного найдётся исследователей, которые действительно смогли дать собственное определение феномена коммуникации</w:t>
      </w:r>
      <w:r w:rsidR="00190D8B" w:rsidRPr="00A8114D">
        <w:rPr>
          <w:color w:val="000000"/>
        </w:rPr>
        <w:t>.</w:t>
      </w:r>
    </w:p>
    <w:p w:rsidR="00A8114D" w:rsidRDefault="003C0308" w:rsidP="00A8114D">
      <w:pPr>
        <w:pStyle w:val="a3"/>
        <w:spacing w:line="360" w:lineRule="auto"/>
        <w:ind w:firstLine="709"/>
        <w:jc w:val="both"/>
        <w:rPr>
          <w:color w:val="000000"/>
        </w:rPr>
      </w:pPr>
      <w:r w:rsidRPr="00A8114D">
        <w:rPr>
          <w:color w:val="000000"/>
        </w:rPr>
        <w:t xml:space="preserve">Коммуникативная составляющая общения выражается в обмене информацией, мнениями, переживаниями, соображениями, настроениями, желаниями </w:t>
      </w:r>
      <w:r w:rsidR="00A8114D">
        <w:rPr>
          <w:color w:val="000000"/>
        </w:rPr>
        <w:t>и т.д.</w:t>
      </w:r>
      <w:r w:rsidRPr="00A8114D">
        <w:rPr>
          <w:color w:val="000000"/>
        </w:rPr>
        <w:t xml:space="preserve"> Всё это приводит не просто к движению информации, но к уточнению и обогащению знаний, сведений и мнений, которыми обмениваются люди</w:t>
      </w:r>
      <w:r w:rsidR="006E1525" w:rsidRPr="00A8114D">
        <w:rPr>
          <w:color w:val="000000"/>
        </w:rPr>
        <w:t>.</w:t>
      </w:r>
    </w:p>
    <w:p w:rsidR="00A8114D" w:rsidRDefault="00F81AE7" w:rsidP="00A8114D">
      <w:pPr>
        <w:pStyle w:val="a3"/>
        <w:spacing w:line="360" w:lineRule="auto"/>
        <w:ind w:firstLine="709"/>
        <w:jc w:val="both"/>
        <w:rPr>
          <w:color w:val="000000"/>
        </w:rPr>
      </w:pPr>
      <w:r w:rsidRPr="00A8114D">
        <w:rPr>
          <w:color w:val="000000"/>
        </w:rPr>
        <w:t xml:space="preserve">Процесс </w:t>
      </w:r>
      <w:r w:rsidR="006E1525" w:rsidRPr="00A8114D">
        <w:rPr>
          <w:color w:val="000000"/>
        </w:rPr>
        <w:t>выраб</w:t>
      </w:r>
      <w:r w:rsidRPr="00A8114D">
        <w:rPr>
          <w:color w:val="000000"/>
        </w:rPr>
        <w:t>отки соглашения в процессе коммуникации может стимулировать желание партнёров получить взаимоприемлемый результат. Межличностные отношения, в которых возникают доверие, взаимопонимание, дружелюбие и уважение, способствуют тому, что каждый новый коммуникативный акт проходит более спокойно, эффективно, с меньшими затратами психической энергии.</w:t>
      </w:r>
    </w:p>
    <w:p w:rsidR="00A8114D" w:rsidRDefault="00F81AE7" w:rsidP="00A8114D">
      <w:pPr>
        <w:pStyle w:val="a3"/>
        <w:spacing w:line="360" w:lineRule="auto"/>
        <w:ind w:firstLine="709"/>
        <w:jc w:val="both"/>
        <w:rPr>
          <w:color w:val="000000"/>
        </w:rPr>
      </w:pPr>
      <w:r w:rsidRPr="00A8114D">
        <w:rPr>
          <w:color w:val="000000"/>
        </w:rPr>
        <w:t>Установленные доверительные межличностные отношения благотворно влияют на процесс деловой коммуникации, повышают уровень взаимопонимания, сглаживают возможные противоречия, не дают развиться конфликту</w:t>
      </w:r>
      <w:r w:rsidR="00E1281F" w:rsidRPr="00A8114D">
        <w:rPr>
          <w:color w:val="000000"/>
        </w:rPr>
        <w:t>. Замечено, что парт</w:t>
      </w:r>
      <w:r w:rsidR="006E1525" w:rsidRPr="00A8114D">
        <w:rPr>
          <w:color w:val="000000"/>
        </w:rPr>
        <w:t>н</w:t>
      </w:r>
      <w:r w:rsidR="00E1281F" w:rsidRPr="00A8114D">
        <w:rPr>
          <w:color w:val="000000"/>
        </w:rPr>
        <w:t>ёр пойдёт на уступки охотнее при решении делового вопроса с тем человеком, с которым у него установились комфортные отношения, нежели с тем, в отношениях с которым нет д</w:t>
      </w:r>
      <w:r w:rsidR="00001CD4" w:rsidRPr="00A8114D">
        <w:rPr>
          <w:color w:val="000000"/>
        </w:rPr>
        <w:t>олжной теплоты, взаимопонимания [6, с.</w:t>
      </w:r>
      <w:r w:rsidR="00A8114D">
        <w:rPr>
          <w:color w:val="000000"/>
        </w:rPr>
        <w:t> </w:t>
      </w:r>
      <w:r w:rsidR="00A8114D" w:rsidRPr="00A8114D">
        <w:rPr>
          <w:color w:val="000000"/>
        </w:rPr>
        <w:t>13</w:t>
      </w:r>
      <w:r w:rsidR="00001CD4" w:rsidRPr="00A8114D">
        <w:rPr>
          <w:color w:val="000000"/>
        </w:rPr>
        <w:t>].</w:t>
      </w:r>
    </w:p>
    <w:p w:rsidR="00E1281F" w:rsidRPr="00A8114D" w:rsidRDefault="00E1281F" w:rsidP="00A8114D">
      <w:pPr>
        <w:pStyle w:val="a3"/>
        <w:spacing w:line="360" w:lineRule="auto"/>
        <w:ind w:firstLine="709"/>
        <w:jc w:val="both"/>
        <w:rPr>
          <w:color w:val="000000"/>
        </w:rPr>
      </w:pPr>
      <w:r w:rsidRPr="00A8114D">
        <w:rPr>
          <w:color w:val="000000"/>
        </w:rPr>
        <w:t xml:space="preserve">Таким образом, одну из главных составляющих в управлении деятельностью определяет именно коммуникативное общение между партнёрами, что </w:t>
      </w:r>
      <w:r w:rsidR="006E1525" w:rsidRPr="00A8114D">
        <w:rPr>
          <w:color w:val="000000"/>
        </w:rPr>
        <w:t xml:space="preserve">и </w:t>
      </w:r>
      <w:r w:rsidRPr="00A8114D">
        <w:rPr>
          <w:color w:val="000000"/>
        </w:rPr>
        <w:t>будет рассматриваться в данной работе.</w:t>
      </w:r>
    </w:p>
    <w:p w:rsidR="00F81AE7" w:rsidRPr="00A8114D" w:rsidRDefault="00F81AE7" w:rsidP="00A8114D">
      <w:pPr>
        <w:pStyle w:val="a3"/>
        <w:spacing w:line="360" w:lineRule="auto"/>
        <w:ind w:firstLine="709"/>
        <w:jc w:val="both"/>
        <w:rPr>
          <w:color w:val="000000"/>
        </w:rPr>
      </w:pPr>
    </w:p>
    <w:p w:rsidR="00F81AE7" w:rsidRPr="00A8114D" w:rsidRDefault="00F81AE7" w:rsidP="00A8114D">
      <w:pPr>
        <w:pStyle w:val="a3"/>
        <w:spacing w:line="360" w:lineRule="auto"/>
        <w:ind w:firstLine="709"/>
        <w:jc w:val="both"/>
        <w:rPr>
          <w:color w:val="000000"/>
        </w:rPr>
      </w:pPr>
    </w:p>
    <w:p w:rsidR="00E1281F" w:rsidRPr="00A8114D" w:rsidRDefault="00A83FBB" w:rsidP="00A8114D">
      <w:pPr>
        <w:pStyle w:val="a3"/>
        <w:spacing w:line="360" w:lineRule="auto"/>
        <w:ind w:firstLine="709"/>
        <w:jc w:val="both"/>
        <w:rPr>
          <w:b/>
          <w:color w:val="000000"/>
          <w:szCs w:val="30"/>
        </w:rPr>
      </w:pPr>
      <w:r>
        <w:rPr>
          <w:color w:val="000000"/>
        </w:rPr>
        <w:br w:type="page"/>
      </w:r>
      <w:r w:rsidR="00E1281F" w:rsidRPr="00A8114D">
        <w:rPr>
          <w:b/>
          <w:color w:val="000000"/>
          <w:szCs w:val="30"/>
        </w:rPr>
        <w:t>Коммуникативные процессы в управленческой деятельности</w:t>
      </w:r>
    </w:p>
    <w:p w:rsidR="00A8114D" w:rsidRDefault="00A8114D" w:rsidP="00A8114D">
      <w:pPr>
        <w:pStyle w:val="a3"/>
        <w:spacing w:line="360" w:lineRule="auto"/>
        <w:ind w:firstLine="709"/>
        <w:jc w:val="both"/>
        <w:rPr>
          <w:color w:val="000000"/>
        </w:rPr>
      </w:pPr>
    </w:p>
    <w:p w:rsidR="00A8114D" w:rsidRDefault="003C0308" w:rsidP="00A8114D">
      <w:pPr>
        <w:pStyle w:val="a3"/>
        <w:spacing w:line="360" w:lineRule="auto"/>
        <w:ind w:firstLine="709"/>
        <w:jc w:val="both"/>
        <w:rPr>
          <w:color w:val="000000"/>
        </w:rPr>
      </w:pPr>
      <w:r w:rsidRPr="00A8114D">
        <w:rPr>
          <w:color w:val="000000"/>
        </w:rPr>
        <w:t>Невозможно переоценить важность коммуникаций в управлении. Едва ли не всё, что делают руководители, чтобы облегчить достижение целей организации, требует эффективного обмена информацией. Если люди не смогут обмениваться информацией, они не сумеют ни работать вместе, ни формулировать цели, ни достигать их.</w:t>
      </w:r>
    </w:p>
    <w:p w:rsidR="00A8114D" w:rsidRDefault="003C0308" w:rsidP="00A8114D">
      <w:pPr>
        <w:pStyle w:val="a3"/>
        <w:spacing w:line="360" w:lineRule="auto"/>
        <w:ind w:firstLine="709"/>
        <w:jc w:val="both"/>
        <w:rPr>
          <w:color w:val="000000"/>
        </w:rPr>
      </w:pPr>
      <w:r w:rsidRPr="00A8114D">
        <w:rPr>
          <w:color w:val="000000"/>
        </w:rPr>
        <w:t>Коммуникация – это сложный процесс, состоящий из взаимосвязанных шагов, каждый из которых нужен для того, чтобы сделать наши мысли понятными другому лицу.</w:t>
      </w:r>
    </w:p>
    <w:p w:rsidR="00A8114D" w:rsidRDefault="003C0308" w:rsidP="00A8114D">
      <w:pPr>
        <w:pStyle w:val="a3"/>
        <w:spacing w:line="360" w:lineRule="auto"/>
        <w:ind w:firstLine="709"/>
        <w:jc w:val="both"/>
        <w:rPr>
          <w:color w:val="000000"/>
        </w:rPr>
      </w:pPr>
      <w:r w:rsidRPr="00A8114D">
        <w:rPr>
          <w:color w:val="000000"/>
        </w:rPr>
        <w:t>Согласно исследованиям, руководители тратят на процесс коммуникации от 50 до 9</w:t>
      </w:r>
      <w:r w:rsidR="00A8114D" w:rsidRPr="00A8114D">
        <w:rPr>
          <w:color w:val="000000"/>
        </w:rPr>
        <w:t>0</w:t>
      </w:r>
      <w:r w:rsidR="00A8114D">
        <w:rPr>
          <w:color w:val="000000"/>
        </w:rPr>
        <w:t>%</w:t>
      </w:r>
      <w:r w:rsidRPr="00A8114D">
        <w:rPr>
          <w:color w:val="000000"/>
        </w:rPr>
        <w:t xml:space="preserve"> всего рабочего времени. Это кажется невероятным, но становится понятным, если учесть, что руководитель занимается этим, чтобы реализовать свою роль в межличностных отношениях, информационном обмене, процессах принятия решений, не говоря об управленческих функциях планирования, организации, мотивации и контроля. Именно по тому, что обмен информацией «встроен» во все основные виды управленческой деятельности, коммуникации являются их связующим процессом.</w:t>
      </w:r>
    </w:p>
    <w:p w:rsidR="00A8114D" w:rsidRDefault="003C0308" w:rsidP="00A8114D">
      <w:pPr>
        <w:pStyle w:val="a3"/>
        <w:spacing w:line="360" w:lineRule="auto"/>
        <w:ind w:firstLine="709"/>
        <w:jc w:val="both"/>
        <w:rPr>
          <w:color w:val="000000"/>
        </w:rPr>
      </w:pPr>
      <w:r w:rsidRPr="00A8114D">
        <w:rPr>
          <w:color w:val="000000"/>
        </w:rPr>
        <w:t>Поскольку основные функции руководителя направлены на то, чтобы сформулировать цели организации и достичь их, качество обмена информацией может прямо влиять на степень реализации данных целей. Это значит, что для успеха организации работы индивидов и предприятий необходимы эффективные коммуникации.</w:t>
      </w:r>
    </w:p>
    <w:p w:rsidR="00A8114D" w:rsidRDefault="003C0308" w:rsidP="00A8114D">
      <w:pPr>
        <w:pStyle w:val="a3"/>
        <w:spacing w:line="360" w:lineRule="auto"/>
        <w:ind w:firstLine="709"/>
        <w:jc w:val="both"/>
        <w:rPr>
          <w:color w:val="000000"/>
        </w:rPr>
      </w:pPr>
      <w:r w:rsidRPr="00A8114D">
        <w:rPr>
          <w:color w:val="000000"/>
        </w:rPr>
        <w:t xml:space="preserve">Хотя роль коммуникаций </w:t>
      </w:r>
      <w:r w:rsidR="006E1525" w:rsidRPr="00A8114D">
        <w:rPr>
          <w:color w:val="000000"/>
        </w:rPr>
        <w:t>общепризнанна</w:t>
      </w:r>
      <w:r w:rsidRPr="00A8114D">
        <w:rPr>
          <w:color w:val="000000"/>
        </w:rPr>
        <w:t>, опросы показали, что 7</w:t>
      </w:r>
      <w:r w:rsidR="00A8114D" w:rsidRPr="00A8114D">
        <w:rPr>
          <w:color w:val="000000"/>
        </w:rPr>
        <w:t>3</w:t>
      </w:r>
      <w:r w:rsidR="00A8114D">
        <w:rPr>
          <w:color w:val="000000"/>
        </w:rPr>
        <w:t>%</w:t>
      </w:r>
      <w:r w:rsidRPr="00A8114D">
        <w:rPr>
          <w:color w:val="000000"/>
        </w:rPr>
        <w:t xml:space="preserve"> американских, 6</w:t>
      </w:r>
      <w:r w:rsidR="00A8114D" w:rsidRPr="00A8114D">
        <w:rPr>
          <w:color w:val="000000"/>
        </w:rPr>
        <w:t>3</w:t>
      </w:r>
      <w:r w:rsidR="00A8114D">
        <w:rPr>
          <w:color w:val="000000"/>
        </w:rPr>
        <w:t>%</w:t>
      </w:r>
      <w:r w:rsidRPr="00A8114D">
        <w:rPr>
          <w:color w:val="000000"/>
        </w:rPr>
        <w:t xml:space="preserve"> английских и 8</w:t>
      </w:r>
      <w:r w:rsidR="00A8114D" w:rsidRPr="00A8114D">
        <w:rPr>
          <w:color w:val="000000"/>
        </w:rPr>
        <w:t>5</w:t>
      </w:r>
      <w:r w:rsidR="00A8114D">
        <w:rPr>
          <w:color w:val="000000"/>
        </w:rPr>
        <w:t>%</w:t>
      </w:r>
      <w:r w:rsidRPr="00A8114D">
        <w:rPr>
          <w:color w:val="000000"/>
        </w:rPr>
        <w:t xml:space="preserve"> японских </w:t>
      </w:r>
      <w:r w:rsidR="006E1525" w:rsidRPr="00A8114D">
        <w:rPr>
          <w:color w:val="000000"/>
        </w:rPr>
        <w:t>руководителей</w:t>
      </w:r>
      <w:r w:rsidRPr="00A8114D">
        <w:rPr>
          <w:color w:val="000000"/>
        </w:rPr>
        <w:t xml:space="preserve"> считают коммуникации главным препятствием на пути достижения эффективности их организаций. Эти данные говорят о том, что обмен информацией представляет собой одну из самых сложных проблем в организациях.</w:t>
      </w:r>
    </w:p>
    <w:p w:rsidR="00A8114D" w:rsidRDefault="003C0308" w:rsidP="00A8114D">
      <w:pPr>
        <w:pStyle w:val="a3"/>
        <w:spacing w:line="360" w:lineRule="auto"/>
        <w:ind w:firstLine="709"/>
        <w:jc w:val="both"/>
        <w:rPr>
          <w:color w:val="000000"/>
        </w:rPr>
      </w:pPr>
      <w:r w:rsidRPr="00A8114D">
        <w:rPr>
          <w:color w:val="000000"/>
        </w:rPr>
        <w:t>Эффективно работающие руководители хорошо представляют себе суть коммуникационного процесса, обладают навыками устного и письменного общения и понимают, как среда влияет на обмен информацией.</w:t>
      </w:r>
    </w:p>
    <w:p w:rsidR="00A8114D" w:rsidRDefault="003C0308" w:rsidP="00A8114D">
      <w:pPr>
        <w:pStyle w:val="a3"/>
        <w:spacing w:line="360" w:lineRule="auto"/>
        <w:ind w:firstLine="709"/>
        <w:jc w:val="both"/>
        <w:rPr>
          <w:color w:val="000000"/>
        </w:rPr>
      </w:pPr>
      <w:r w:rsidRPr="00A8114D">
        <w:rPr>
          <w:color w:val="000000"/>
        </w:rPr>
        <w:t>Говоря о коммуникациях в организациях, обычно имеют в виду процесс личного общения сотрудников или на собраниях, разговоры по телефону или чтение и составление записок, писем, отчётов. Хотя на эти случаи действительно приходиться основная часть обмена информацией в организации, коммуникации представляют собой всепроникающий и сложный процесс</w:t>
      </w:r>
      <w:r w:rsidR="00553136" w:rsidRPr="00A8114D">
        <w:rPr>
          <w:color w:val="000000"/>
        </w:rPr>
        <w:t>.</w:t>
      </w:r>
    </w:p>
    <w:p w:rsidR="00A8114D" w:rsidRDefault="003C0308" w:rsidP="00A8114D">
      <w:pPr>
        <w:pStyle w:val="a3"/>
        <w:spacing w:line="360" w:lineRule="auto"/>
        <w:ind w:firstLine="709"/>
        <w:jc w:val="both"/>
        <w:rPr>
          <w:color w:val="000000"/>
        </w:rPr>
      </w:pPr>
      <w:r w:rsidRPr="00A8114D">
        <w:rPr>
          <w:color w:val="000000"/>
        </w:rPr>
        <w:t>В процессе общения обмен информацией между его участниками осуществляется как на вербальном, так и на невербальном уровне.</w:t>
      </w:r>
    </w:p>
    <w:p w:rsidR="003C0308" w:rsidRPr="00A8114D" w:rsidRDefault="003C0308" w:rsidP="00A8114D">
      <w:pPr>
        <w:pStyle w:val="a3"/>
        <w:spacing w:line="360" w:lineRule="auto"/>
        <w:ind w:firstLine="709"/>
        <w:jc w:val="both"/>
        <w:rPr>
          <w:color w:val="000000"/>
        </w:rPr>
      </w:pPr>
      <w:r w:rsidRPr="00A8114D">
        <w:rPr>
          <w:color w:val="000000"/>
        </w:rPr>
        <w:t>К ведущим невербальным средствам общения относят:</w:t>
      </w:r>
    </w:p>
    <w:p w:rsidR="00A8114D" w:rsidRDefault="006E1525" w:rsidP="00A8114D">
      <w:pPr>
        <w:pStyle w:val="a3"/>
        <w:spacing w:line="360" w:lineRule="auto"/>
        <w:ind w:firstLine="709"/>
        <w:jc w:val="both"/>
        <w:rPr>
          <w:color w:val="000000"/>
        </w:rPr>
      </w:pPr>
      <w:r w:rsidRPr="00A8114D">
        <w:rPr>
          <w:color w:val="000000"/>
        </w:rPr>
        <w:t>1</w:t>
      </w:r>
      <w:r w:rsidR="00A8114D" w:rsidRPr="00A8114D">
        <w:rPr>
          <w:color w:val="000000"/>
        </w:rPr>
        <w:t>.</w:t>
      </w:r>
      <w:r w:rsidR="00A8114D">
        <w:rPr>
          <w:color w:val="000000"/>
        </w:rPr>
        <w:t xml:space="preserve"> </w:t>
      </w:r>
      <w:r w:rsidR="00A8114D" w:rsidRPr="00A8114D">
        <w:rPr>
          <w:color w:val="000000"/>
        </w:rPr>
        <w:t>Ви</w:t>
      </w:r>
      <w:r w:rsidR="003C0308" w:rsidRPr="00A8114D">
        <w:rPr>
          <w:color w:val="000000"/>
        </w:rPr>
        <w:t>зуальные:</w:t>
      </w:r>
    </w:p>
    <w:p w:rsidR="00A8114D" w:rsidRDefault="003C0308" w:rsidP="00A8114D">
      <w:pPr>
        <w:pStyle w:val="a3"/>
        <w:spacing w:line="360" w:lineRule="auto"/>
        <w:ind w:firstLine="709"/>
        <w:jc w:val="both"/>
        <w:rPr>
          <w:color w:val="000000"/>
        </w:rPr>
      </w:pPr>
      <w:r w:rsidRPr="00A8114D">
        <w:rPr>
          <w:color w:val="000000"/>
        </w:rPr>
        <w:t>а) движение мышц лица (мимика);</w:t>
      </w:r>
    </w:p>
    <w:p w:rsidR="00A8114D" w:rsidRDefault="003C0308" w:rsidP="00A8114D">
      <w:pPr>
        <w:pStyle w:val="a3"/>
        <w:spacing w:line="360" w:lineRule="auto"/>
        <w:ind w:firstLine="709"/>
        <w:jc w:val="both"/>
        <w:rPr>
          <w:color w:val="000000"/>
        </w:rPr>
      </w:pPr>
      <w:r w:rsidRPr="00A8114D">
        <w:rPr>
          <w:color w:val="000000"/>
        </w:rPr>
        <w:t>б) движение рук, ног (жесты);</w:t>
      </w:r>
    </w:p>
    <w:p w:rsidR="00A8114D" w:rsidRDefault="003C0308" w:rsidP="00A8114D">
      <w:pPr>
        <w:pStyle w:val="a3"/>
        <w:spacing w:line="360" w:lineRule="auto"/>
        <w:ind w:firstLine="709"/>
        <w:jc w:val="both"/>
        <w:rPr>
          <w:color w:val="000000"/>
        </w:rPr>
      </w:pPr>
      <w:r w:rsidRPr="00A8114D">
        <w:rPr>
          <w:color w:val="000000"/>
        </w:rPr>
        <w:t>в</w:t>
      </w:r>
      <w:r w:rsidR="00A8114D" w:rsidRPr="00A8114D">
        <w:rPr>
          <w:color w:val="000000"/>
        </w:rPr>
        <w:t>)</w:t>
      </w:r>
      <w:r w:rsidR="00A8114D">
        <w:rPr>
          <w:color w:val="000000"/>
        </w:rPr>
        <w:t xml:space="preserve"> </w:t>
      </w:r>
      <w:r w:rsidR="00A8114D" w:rsidRPr="00A8114D">
        <w:rPr>
          <w:color w:val="000000"/>
        </w:rPr>
        <w:t>д</w:t>
      </w:r>
      <w:r w:rsidRPr="00A8114D">
        <w:rPr>
          <w:color w:val="000000"/>
        </w:rPr>
        <w:t>вижение туловища, особенности походки и др.;</w:t>
      </w:r>
    </w:p>
    <w:p w:rsidR="00A8114D" w:rsidRDefault="003C0308" w:rsidP="00A8114D">
      <w:pPr>
        <w:pStyle w:val="a3"/>
        <w:spacing w:line="360" w:lineRule="auto"/>
        <w:ind w:firstLine="709"/>
        <w:jc w:val="both"/>
        <w:rPr>
          <w:color w:val="000000"/>
        </w:rPr>
      </w:pPr>
      <w:r w:rsidRPr="00A8114D">
        <w:rPr>
          <w:color w:val="000000"/>
        </w:rPr>
        <w:t>г</w:t>
      </w:r>
      <w:r w:rsidR="00A8114D" w:rsidRPr="00A8114D">
        <w:rPr>
          <w:color w:val="000000"/>
        </w:rPr>
        <w:t>)</w:t>
      </w:r>
      <w:r w:rsidR="00A8114D">
        <w:rPr>
          <w:color w:val="000000"/>
        </w:rPr>
        <w:t xml:space="preserve"> </w:t>
      </w:r>
      <w:r w:rsidR="00A8114D" w:rsidRPr="00A8114D">
        <w:rPr>
          <w:color w:val="000000"/>
        </w:rPr>
        <w:t>п</w:t>
      </w:r>
      <w:r w:rsidRPr="00A8114D">
        <w:rPr>
          <w:color w:val="000000"/>
        </w:rPr>
        <w:t>ространственно-временная организация общения (взаиморасположение партнёров, временные задержки начала общения и др.);</w:t>
      </w:r>
    </w:p>
    <w:p w:rsidR="00A8114D" w:rsidRDefault="006E1525" w:rsidP="00A8114D">
      <w:pPr>
        <w:pStyle w:val="a3"/>
        <w:spacing w:line="360" w:lineRule="auto"/>
        <w:ind w:firstLine="709"/>
        <w:jc w:val="both"/>
        <w:rPr>
          <w:color w:val="000000"/>
        </w:rPr>
      </w:pPr>
      <w:r w:rsidRPr="00A8114D">
        <w:rPr>
          <w:color w:val="000000"/>
        </w:rPr>
        <w:t>д</w:t>
      </w:r>
      <w:r w:rsidR="003C0308" w:rsidRPr="00A8114D">
        <w:rPr>
          <w:color w:val="000000"/>
        </w:rPr>
        <w:t>) направление взгляда, система контакта глазами;</w:t>
      </w:r>
    </w:p>
    <w:p w:rsidR="00A8114D" w:rsidRDefault="003C0308" w:rsidP="00A8114D">
      <w:pPr>
        <w:pStyle w:val="a3"/>
        <w:spacing w:line="360" w:lineRule="auto"/>
        <w:ind w:firstLine="709"/>
        <w:jc w:val="both"/>
        <w:rPr>
          <w:color w:val="000000"/>
        </w:rPr>
      </w:pPr>
      <w:r w:rsidRPr="00A8114D">
        <w:rPr>
          <w:color w:val="000000"/>
        </w:rPr>
        <w:t>е) кожные реакции – покраснение, бледность, потливость.</w:t>
      </w:r>
    </w:p>
    <w:p w:rsidR="00A8114D" w:rsidRDefault="006E1525" w:rsidP="00A8114D">
      <w:pPr>
        <w:pStyle w:val="a3"/>
        <w:spacing w:line="360" w:lineRule="auto"/>
        <w:ind w:firstLine="709"/>
        <w:jc w:val="both"/>
        <w:rPr>
          <w:color w:val="000000"/>
        </w:rPr>
      </w:pPr>
      <w:r w:rsidRPr="00A8114D">
        <w:rPr>
          <w:color w:val="000000"/>
        </w:rPr>
        <w:t>2</w:t>
      </w:r>
      <w:r w:rsidR="00A8114D" w:rsidRPr="00A8114D">
        <w:rPr>
          <w:color w:val="000000"/>
        </w:rPr>
        <w:t>.</w:t>
      </w:r>
      <w:r w:rsidR="00A8114D">
        <w:rPr>
          <w:color w:val="000000"/>
        </w:rPr>
        <w:t xml:space="preserve"> </w:t>
      </w:r>
      <w:r w:rsidR="00A8114D" w:rsidRPr="00A8114D">
        <w:rPr>
          <w:color w:val="000000"/>
        </w:rPr>
        <w:t>Ау</w:t>
      </w:r>
      <w:r w:rsidR="003C0308" w:rsidRPr="00A8114D">
        <w:rPr>
          <w:color w:val="000000"/>
        </w:rPr>
        <w:t>диальные:</w:t>
      </w:r>
    </w:p>
    <w:p w:rsidR="00A8114D" w:rsidRDefault="003C0308" w:rsidP="00A8114D">
      <w:pPr>
        <w:pStyle w:val="a3"/>
        <w:spacing w:line="360" w:lineRule="auto"/>
        <w:ind w:firstLine="709"/>
        <w:jc w:val="both"/>
        <w:rPr>
          <w:color w:val="000000"/>
        </w:rPr>
      </w:pPr>
      <w:r w:rsidRPr="00A8114D">
        <w:rPr>
          <w:color w:val="000000"/>
        </w:rPr>
        <w:t>а) паралингвистические (качество голоса, его диапазон, тональность, ритм, громкость);</w:t>
      </w:r>
    </w:p>
    <w:p w:rsidR="00A8114D" w:rsidRDefault="003C0308" w:rsidP="00A8114D">
      <w:pPr>
        <w:pStyle w:val="a3"/>
        <w:spacing w:line="360" w:lineRule="auto"/>
        <w:ind w:firstLine="709"/>
        <w:jc w:val="both"/>
        <w:rPr>
          <w:color w:val="000000"/>
        </w:rPr>
      </w:pPr>
      <w:r w:rsidRPr="00A8114D">
        <w:rPr>
          <w:color w:val="000000"/>
        </w:rPr>
        <w:t>б) экстралингвистические (паузы, плач, смех, хлопанье, кашель).</w:t>
      </w:r>
    </w:p>
    <w:p w:rsidR="00A8114D" w:rsidRDefault="006E1525" w:rsidP="00A8114D">
      <w:pPr>
        <w:pStyle w:val="a3"/>
        <w:spacing w:line="360" w:lineRule="auto"/>
        <w:ind w:firstLine="709"/>
        <w:jc w:val="both"/>
        <w:rPr>
          <w:color w:val="000000"/>
        </w:rPr>
      </w:pPr>
      <w:r w:rsidRPr="00A8114D">
        <w:rPr>
          <w:color w:val="000000"/>
        </w:rPr>
        <w:t>3</w:t>
      </w:r>
      <w:r w:rsidR="00A8114D" w:rsidRPr="00A8114D">
        <w:rPr>
          <w:color w:val="000000"/>
        </w:rPr>
        <w:t>.</w:t>
      </w:r>
      <w:r w:rsidR="00A8114D">
        <w:rPr>
          <w:color w:val="000000"/>
        </w:rPr>
        <w:t xml:space="preserve"> </w:t>
      </w:r>
      <w:r w:rsidR="00A8114D" w:rsidRPr="00A8114D">
        <w:rPr>
          <w:color w:val="000000"/>
        </w:rPr>
        <w:t>Та</w:t>
      </w:r>
      <w:r w:rsidR="003C0308" w:rsidRPr="00A8114D">
        <w:rPr>
          <w:color w:val="000000"/>
        </w:rPr>
        <w:t>ктильные средства общения включают всё, что связано с прикосновениями собеседников (пожатие рук, объятия, хлопки по плечу и др.).</w:t>
      </w:r>
    </w:p>
    <w:p w:rsidR="00A8114D" w:rsidRDefault="006E1525" w:rsidP="00A8114D">
      <w:pPr>
        <w:pStyle w:val="a3"/>
        <w:spacing w:line="360" w:lineRule="auto"/>
        <w:ind w:firstLine="709"/>
        <w:jc w:val="both"/>
        <w:rPr>
          <w:color w:val="000000"/>
        </w:rPr>
      </w:pPr>
      <w:r w:rsidRPr="00A8114D">
        <w:rPr>
          <w:color w:val="000000"/>
        </w:rPr>
        <w:t>4</w:t>
      </w:r>
      <w:r w:rsidR="00A8114D" w:rsidRPr="00A8114D">
        <w:rPr>
          <w:color w:val="000000"/>
        </w:rPr>
        <w:t>.</w:t>
      </w:r>
      <w:r w:rsidR="00A8114D">
        <w:rPr>
          <w:color w:val="000000"/>
        </w:rPr>
        <w:t xml:space="preserve"> </w:t>
      </w:r>
      <w:r w:rsidR="00A8114D" w:rsidRPr="00A8114D">
        <w:rPr>
          <w:color w:val="000000"/>
        </w:rPr>
        <w:t>Ол</w:t>
      </w:r>
      <w:r w:rsidR="003C0308" w:rsidRPr="00A8114D">
        <w:rPr>
          <w:color w:val="000000"/>
        </w:rPr>
        <w:t>ьфакторные:</w:t>
      </w:r>
    </w:p>
    <w:p w:rsidR="00A8114D" w:rsidRDefault="003C0308" w:rsidP="00A8114D">
      <w:pPr>
        <w:pStyle w:val="a3"/>
        <w:spacing w:line="360" w:lineRule="auto"/>
        <w:ind w:firstLine="709"/>
        <w:jc w:val="both"/>
        <w:rPr>
          <w:color w:val="000000"/>
        </w:rPr>
      </w:pPr>
      <w:r w:rsidRPr="00A8114D">
        <w:rPr>
          <w:color w:val="000000"/>
        </w:rPr>
        <w:t>а) приятные и неприятные запахи окружающей среды;</w:t>
      </w:r>
    </w:p>
    <w:p w:rsidR="00A8114D" w:rsidRDefault="003C0308" w:rsidP="00A8114D">
      <w:pPr>
        <w:pStyle w:val="a3"/>
        <w:spacing w:line="360" w:lineRule="auto"/>
        <w:ind w:firstLine="709"/>
        <w:jc w:val="both"/>
        <w:rPr>
          <w:color w:val="000000"/>
        </w:rPr>
      </w:pPr>
      <w:r w:rsidRPr="00A8114D">
        <w:rPr>
          <w:color w:val="000000"/>
        </w:rPr>
        <w:t>б) естественные и искусственные запахи человека.</w:t>
      </w:r>
    </w:p>
    <w:p w:rsidR="00A8114D" w:rsidRDefault="003C0308" w:rsidP="00A8114D">
      <w:pPr>
        <w:pStyle w:val="a3"/>
        <w:spacing w:line="360" w:lineRule="auto"/>
        <w:ind w:firstLine="709"/>
        <w:jc w:val="both"/>
        <w:rPr>
          <w:color w:val="000000"/>
        </w:rPr>
      </w:pPr>
      <w:r w:rsidRPr="00A8114D">
        <w:rPr>
          <w:color w:val="000000"/>
        </w:rPr>
        <w:t>Состояние людей, их отношения, намерения, характерологические особенности наглядно проявляются в мимике, жестах, позах,</w:t>
      </w:r>
      <w:r w:rsidR="005A0581" w:rsidRPr="00A8114D">
        <w:rPr>
          <w:color w:val="000000"/>
        </w:rPr>
        <w:t xml:space="preserve"> </w:t>
      </w:r>
      <w:r w:rsidRPr="00A8114D">
        <w:rPr>
          <w:color w:val="000000"/>
        </w:rPr>
        <w:t xml:space="preserve">походке </w:t>
      </w:r>
      <w:r w:rsidR="00A8114D">
        <w:rPr>
          <w:color w:val="000000"/>
        </w:rPr>
        <w:t>и т.д.</w:t>
      </w:r>
      <w:r w:rsidRPr="00A8114D">
        <w:rPr>
          <w:color w:val="000000"/>
        </w:rPr>
        <w:t xml:space="preserve"> Невербальные сигналы</w:t>
      </w:r>
      <w:r w:rsidR="005A0581" w:rsidRPr="00A8114D">
        <w:rPr>
          <w:color w:val="000000"/>
        </w:rPr>
        <w:t xml:space="preserve"> </w:t>
      </w:r>
      <w:r w:rsidRPr="00A8114D">
        <w:rPr>
          <w:color w:val="000000"/>
        </w:rPr>
        <w:t>человеком</w:t>
      </w:r>
      <w:r w:rsidR="005A0581" w:rsidRPr="00A8114D">
        <w:rPr>
          <w:color w:val="000000"/>
        </w:rPr>
        <w:t xml:space="preserve"> </w:t>
      </w:r>
      <w:r w:rsidRPr="00A8114D">
        <w:rPr>
          <w:color w:val="000000"/>
        </w:rPr>
        <w:t>не</w:t>
      </w:r>
      <w:r w:rsidR="005A0581" w:rsidRPr="00A8114D">
        <w:rPr>
          <w:color w:val="000000"/>
        </w:rPr>
        <w:t xml:space="preserve"> </w:t>
      </w:r>
      <w:r w:rsidRPr="00A8114D">
        <w:rPr>
          <w:color w:val="000000"/>
        </w:rPr>
        <w:t>осознаются или почти не осознаются и поэтому оказываются для руководителя важнейшим источником достоверной информации, необходимой для выбора правильной стратегии общения с конкретными подчинёнными. При помощи невербальных средств можно управлять вниманием и состоянием сотрудников.</w:t>
      </w:r>
    </w:p>
    <w:p w:rsidR="00A8114D" w:rsidRDefault="003C0308" w:rsidP="00A8114D">
      <w:pPr>
        <w:pStyle w:val="a3"/>
        <w:spacing w:line="360" w:lineRule="auto"/>
        <w:ind w:firstLine="709"/>
        <w:jc w:val="both"/>
        <w:rPr>
          <w:color w:val="000000"/>
        </w:rPr>
      </w:pPr>
      <w:r w:rsidRPr="00A8114D">
        <w:rPr>
          <w:color w:val="000000"/>
        </w:rPr>
        <w:t>Психологи установили, что в процессе взаимодействия людей от 60 до 9</w:t>
      </w:r>
      <w:r w:rsidR="00A8114D" w:rsidRPr="00A8114D">
        <w:rPr>
          <w:color w:val="000000"/>
        </w:rPr>
        <w:t>0</w:t>
      </w:r>
      <w:r w:rsidR="00A8114D">
        <w:rPr>
          <w:color w:val="000000"/>
        </w:rPr>
        <w:t>%</w:t>
      </w:r>
      <w:r w:rsidRPr="00A8114D">
        <w:rPr>
          <w:color w:val="000000"/>
        </w:rPr>
        <w:t xml:space="preserve"> коммуникаций осуществляется с помощью невербальных средств выражения. При этом вербальный канал используется, главным образом, для передачи информации, тогда как невербальные сигналы служат выражением межличностных отношений и в некоторых случаях могут быть использованы вместо словесных сообщений.</w:t>
      </w:r>
    </w:p>
    <w:p w:rsidR="00A8114D" w:rsidRDefault="005A0581" w:rsidP="00A8114D">
      <w:pPr>
        <w:pStyle w:val="a3"/>
        <w:spacing w:line="360" w:lineRule="auto"/>
        <w:ind w:firstLine="709"/>
        <w:jc w:val="both"/>
        <w:rPr>
          <w:color w:val="000000"/>
        </w:rPr>
      </w:pPr>
      <w:r w:rsidRPr="00A8114D">
        <w:rPr>
          <w:color w:val="000000"/>
        </w:rPr>
        <w:t>Ко</w:t>
      </w:r>
      <w:r w:rsidR="003C0308" w:rsidRPr="00A8114D">
        <w:rPr>
          <w:color w:val="000000"/>
        </w:rPr>
        <w:t>личество и качество невербальных сигналов</w:t>
      </w:r>
      <w:r w:rsidR="00A8114D">
        <w:rPr>
          <w:color w:val="000000"/>
        </w:rPr>
        <w:t xml:space="preserve"> </w:t>
      </w:r>
      <w:r w:rsidR="003C0308" w:rsidRPr="00A8114D">
        <w:rPr>
          <w:color w:val="000000"/>
        </w:rPr>
        <w:t>зависят от возраста человека (у детей они читаются легче), пола, национальности (сравните, например, жестикуляцию итальянцев и шведов), типа темперамента, социального статуса, уровня профессионализма (чем выше социально-экономическое положение и профессионализм человека, тем меньше развита у него жестикуляция и беднее телодвижения) и других показателей.</w:t>
      </w:r>
    </w:p>
    <w:p w:rsidR="00A8114D" w:rsidRDefault="003C0308" w:rsidP="00A8114D">
      <w:pPr>
        <w:pStyle w:val="a3"/>
        <w:spacing w:line="360" w:lineRule="auto"/>
        <w:ind w:firstLine="709"/>
        <w:jc w:val="both"/>
        <w:rPr>
          <w:color w:val="000000"/>
        </w:rPr>
      </w:pPr>
      <w:r w:rsidRPr="00A8114D">
        <w:rPr>
          <w:color w:val="000000"/>
        </w:rPr>
        <w:t>Судить следует не по отдельным жестам (они, как и некот</w:t>
      </w:r>
      <w:r w:rsidR="0088732D" w:rsidRPr="00A8114D">
        <w:rPr>
          <w:color w:val="000000"/>
        </w:rPr>
        <w:t>о</w:t>
      </w:r>
      <w:r w:rsidRPr="00A8114D">
        <w:rPr>
          <w:color w:val="000000"/>
        </w:rPr>
        <w:t>рые слова, могут иметь несколько значений), а по их совокупности.</w:t>
      </w:r>
    </w:p>
    <w:p w:rsidR="00A8114D" w:rsidRDefault="003C0308" w:rsidP="00A8114D">
      <w:pPr>
        <w:pStyle w:val="a3"/>
        <w:spacing w:line="360" w:lineRule="auto"/>
        <w:ind w:firstLine="709"/>
        <w:jc w:val="both"/>
        <w:rPr>
          <w:color w:val="000000"/>
        </w:rPr>
      </w:pPr>
      <w:r w:rsidRPr="00A8114D">
        <w:rPr>
          <w:color w:val="000000"/>
        </w:rPr>
        <w:t>Жесты нельзя трактовать в отрыве от контекста их проявления. Один и тот же жест (к примеру, скре</w:t>
      </w:r>
      <w:r w:rsidR="0088732D" w:rsidRPr="00A8114D">
        <w:rPr>
          <w:color w:val="000000"/>
        </w:rPr>
        <w:t>щенные на груди руки) на перего</w:t>
      </w:r>
      <w:r w:rsidRPr="00A8114D">
        <w:rPr>
          <w:color w:val="000000"/>
        </w:rPr>
        <w:t xml:space="preserve">ворах может означать скованность, нежелание участвовать в обсуждении проблем, возможно недоверие, а человек, стоящий </w:t>
      </w:r>
      <w:r w:rsidR="0088732D" w:rsidRPr="00A8114D">
        <w:rPr>
          <w:color w:val="000000"/>
        </w:rPr>
        <w:t xml:space="preserve">со </w:t>
      </w:r>
      <w:r w:rsidRPr="00A8114D">
        <w:rPr>
          <w:color w:val="000000"/>
        </w:rPr>
        <w:t>скрещенными руками зимой на автобусной остановке, наверняка пр</w:t>
      </w:r>
      <w:r w:rsidR="0088732D" w:rsidRPr="00A8114D">
        <w:rPr>
          <w:color w:val="000000"/>
        </w:rPr>
        <w:t>о</w:t>
      </w:r>
      <w:r w:rsidRPr="00A8114D">
        <w:rPr>
          <w:color w:val="000000"/>
        </w:rPr>
        <w:t>сто замёрз.</w:t>
      </w:r>
    </w:p>
    <w:p w:rsidR="00A8114D" w:rsidRDefault="003C0308" w:rsidP="00A8114D">
      <w:pPr>
        <w:pStyle w:val="a3"/>
        <w:spacing w:line="360" w:lineRule="auto"/>
        <w:ind w:firstLine="709"/>
        <w:jc w:val="both"/>
        <w:rPr>
          <w:color w:val="000000"/>
        </w:rPr>
      </w:pPr>
      <w:r w:rsidRPr="00A8114D">
        <w:rPr>
          <w:color w:val="000000"/>
        </w:rPr>
        <w:t>Так же следует учитывать национальные и региональные особенности невербальной ко</w:t>
      </w:r>
      <w:r w:rsidR="0088732D" w:rsidRPr="00A8114D">
        <w:rPr>
          <w:color w:val="000000"/>
        </w:rPr>
        <w:t>ммуникации, т</w:t>
      </w:r>
      <w:r w:rsidR="00A8114D">
        <w:rPr>
          <w:color w:val="000000"/>
        </w:rPr>
        <w:t>. </w:t>
      </w:r>
      <w:r w:rsidR="00A8114D" w:rsidRPr="00A8114D">
        <w:rPr>
          <w:color w:val="000000"/>
        </w:rPr>
        <w:t>к</w:t>
      </w:r>
      <w:r w:rsidR="0088732D" w:rsidRPr="00A8114D">
        <w:rPr>
          <w:color w:val="000000"/>
        </w:rPr>
        <w:t>. один</w:t>
      </w:r>
      <w:r w:rsidRPr="00A8114D">
        <w:rPr>
          <w:color w:val="000000"/>
        </w:rPr>
        <w:t xml:space="preserve"> и тот же жест у разных народов может иметь совершенно разные значения.</w:t>
      </w:r>
    </w:p>
    <w:p w:rsidR="00A8114D" w:rsidRDefault="003C0308" w:rsidP="00A8114D">
      <w:pPr>
        <w:pStyle w:val="a3"/>
        <w:spacing w:line="360" w:lineRule="auto"/>
        <w:ind w:firstLine="709"/>
        <w:jc w:val="both"/>
        <w:rPr>
          <w:color w:val="000000"/>
        </w:rPr>
      </w:pPr>
      <w:r w:rsidRPr="00A8114D">
        <w:rPr>
          <w:color w:val="000000"/>
        </w:rPr>
        <w:t xml:space="preserve">Когда человек только формулирует мысль, он чаще смотрит в сторону, когда мысль выражена – на собеседника. Если речь идёт о сложных вещах, на </w:t>
      </w:r>
      <w:r w:rsidR="0088732D" w:rsidRPr="00A8114D">
        <w:rPr>
          <w:color w:val="000000"/>
        </w:rPr>
        <w:t>собеседника</w:t>
      </w:r>
      <w:r w:rsidRPr="00A8114D">
        <w:rPr>
          <w:color w:val="000000"/>
        </w:rPr>
        <w:t xml:space="preserve"> смотрят меньше, когда разговор лёгкий – больше. Тот, кто в данный момент говорит, реже смотрит на партнёра – только чтобы проверить его реакцию и заинтересованность. Слушающий чаще смотрит в сторону говорящего. При возбуждённом, приподнятом настроении зрачки глаз расширяются значительно больше, чем в обычном состоянии, </w:t>
      </w:r>
      <w:r w:rsidR="005A0581" w:rsidRPr="00A8114D">
        <w:rPr>
          <w:color w:val="000000"/>
        </w:rPr>
        <w:t xml:space="preserve">а </w:t>
      </w:r>
      <w:r w:rsidRPr="00A8114D">
        <w:rPr>
          <w:color w:val="000000"/>
        </w:rPr>
        <w:t>при сердитом, мрачном – сужаются.</w:t>
      </w:r>
    </w:p>
    <w:p w:rsidR="00A8114D" w:rsidRDefault="003C0308" w:rsidP="00A8114D">
      <w:pPr>
        <w:pStyle w:val="a3"/>
        <w:spacing w:line="360" w:lineRule="auto"/>
        <w:ind w:firstLine="709"/>
        <w:jc w:val="both"/>
        <w:rPr>
          <w:color w:val="000000"/>
        </w:rPr>
      </w:pPr>
      <w:r w:rsidRPr="00A8114D">
        <w:rPr>
          <w:color w:val="000000"/>
        </w:rPr>
        <w:t>При деловом взгляде глаза собеседника сосредотачиваются на треугольнике, образуемом тремя точками: центры глаз и середина лба. Этот взгляд передаёт собеседнику деловой настрой и статусный характер общения.</w:t>
      </w:r>
    </w:p>
    <w:p w:rsidR="00A8114D" w:rsidRDefault="003C0308" w:rsidP="00A8114D">
      <w:pPr>
        <w:pStyle w:val="a3"/>
        <w:spacing w:line="360" w:lineRule="auto"/>
        <w:ind w:firstLine="709"/>
        <w:jc w:val="both"/>
        <w:rPr>
          <w:color w:val="000000"/>
        </w:rPr>
      </w:pPr>
      <w:r w:rsidRPr="00A8114D">
        <w:rPr>
          <w:color w:val="000000"/>
        </w:rPr>
        <w:t xml:space="preserve">Существуют другие факторы, оказывающие влияние на интерпретацию жестов. Это может быть состояние здоровья. К примеру, у близоруких зрачки всегда расширены, а у дальнозорких сужены. Больной полиартритом предпочитает избежать рукопожатия, </w:t>
      </w:r>
      <w:r w:rsidR="0088732D" w:rsidRPr="00A8114D">
        <w:rPr>
          <w:color w:val="000000"/>
        </w:rPr>
        <w:t>опасаясь,</w:t>
      </w:r>
      <w:r w:rsidRPr="00A8114D">
        <w:rPr>
          <w:color w:val="000000"/>
        </w:rPr>
        <w:t xml:space="preserve"> боли в суставах.</w:t>
      </w:r>
    </w:p>
    <w:p w:rsidR="00A8114D" w:rsidRDefault="003C0308" w:rsidP="00A8114D">
      <w:pPr>
        <w:pStyle w:val="a3"/>
        <w:spacing w:line="360" w:lineRule="auto"/>
        <w:ind w:firstLine="709"/>
        <w:jc w:val="both"/>
        <w:rPr>
          <w:color w:val="000000"/>
        </w:rPr>
      </w:pPr>
      <w:r w:rsidRPr="00A8114D">
        <w:rPr>
          <w:color w:val="000000"/>
        </w:rPr>
        <w:t xml:space="preserve">На ширину зрачка так же влияет яркость света, на стремление избежать рукопожатия – профессия. Последнее касается </w:t>
      </w:r>
      <w:r w:rsidR="0088732D" w:rsidRPr="00A8114D">
        <w:rPr>
          <w:color w:val="000000"/>
        </w:rPr>
        <w:t>художников</w:t>
      </w:r>
      <w:r w:rsidRPr="00A8114D">
        <w:rPr>
          <w:color w:val="000000"/>
        </w:rPr>
        <w:t>, музыкантов,</w:t>
      </w:r>
      <w:r w:rsidR="0088732D" w:rsidRPr="00A8114D">
        <w:rPr>
          <w:color w:val="000000"/>
        </w:rPr>
        <w:t xml:space="preserve"> </w:t>
      </w:r>
      <w:r w:rsidRPr="00A8114D">
        <w:rPr>
          <w:color w:val="000000"/>
        </w:rPr>
        <w:t>хирургов и людей других профессий, где требуются чуткие руки.</w:t>
      </w:r>
    </w:p>
    <w:p w:rsidR="00A8114D" w:rsidRDefault="00A8114D" w:rsidP="00A8114D">
      <w:pPr>
        <w:pStyle w:val="a3"/>
        <w:spacing w:line="360" w:lineRule="auto"/>
        <w:ind w:firstLine="709"/>
        <w:jc w:val="both"/>
        <w:rPr>
          <w:color w:val="000000"/>
        </w:rPr>
      </w:pPr>
      <w:r w:rsidRPr="00A8114D">
        <w:rPr>
          <w:color w:val="000000"/>
        </w:rPr>
        <w:t>М.</w:t>
      </w:r>
      <w:r>
        <w:rPr>
          <w:color w:val="000000"/>
        </w:rPr>
        <w:t> </w:t>
      </w:r>
      <w:r w:rsidRPr="00A8114D">
        <w:rPr>
          <w:color w:val="000000"/>
        </w:rPr>
        <w:t>Эриксон</w:t>
      </w:r>
      <w:r w:rsidR="003C0308" w:rsidRPr="00A8114D">
        <w:rPr>
          <w:color w:val="000000"/>
        </w:rPr>
        <w:t xml:space="preserve"> установил: когда человек смотрит вверх и налево, он обращается к визуальной памяти; когда глаза направлены вверх и направо – это свидетельствует о конструировании зрительного образа; если глаза находятся преимущественно в горизонтальном положении – значит, идёт аудиальный процесс; глаза вниз и налево – кинестетический ввод информации; глаза вниз и направо – </w:t>
      </w:r>
      <w:r w:rsidR="0088732D" w:rsidRPr="00A8114D">
        <w:rPr>
          <w:color w:val="000000"/>
        </w:rPr>
        <w:t>внутренний</w:t>
      </w:r>
      <w:r w:rsidR="003C0308" w:rsidRPr="00A8114D">
        <w:rPr>
          <w:color w:val="000000"/>
        </w:rPr>
        <w:t xml:space="preserve"> диалог и, как следствие, контроль речи человека.</w:t>
      </w:r>
    </w:p>
    <w:p w:rsidR="00A8114D" w:rsidRDefault="003C0308" w:rsidP="00A8114D">
      <w:pPr>
        <w:pStyle w:val="a3"/>
        <w:spacing w:line="360" w:lineRule="auto"/>
        <w:ind w:firstLine="709"/>
        <w:jc w:val="both"/>
        <w:rPr>
          <w:color w:val="000000"/>
        </w:rPr>
      </w:pPr>
      <w:r w:rsidRPr="00A8114D">
        <w:rPr>
          <w:color w:val="000000"/>
        </w:rPr>
        <w:t xml:space="preserve">Знание ведущего способа поступления информации позволяет руководителю </w:t>
      </w:r>
      <w:r w:rsidR="0088732D" w:rsidRPr="00A8114D">
        <w:rPr>
          <w:color w:val="000000"/>
        </w:rPr>
        <w:t>гармонизировать</w:t>
      </w:r>
      <w:r w:rsidRPr="00A8114D">
        <w:rPr>
          <w:color w:val="000000"/>
        </w:rPr>
        <w:t xml:space="preserve"> процесс общения с подчинёнными. При общении надо разговаривать на том языке, который воспринимает собеседник. Визуалист понимает информацию через образы, кинестетик – через конкретную деятельность.</w:t>
      </w:r>
      <w:r w:rsidR="00EA4837" w:rsidRPr="00A8114D">
        <w:rPr>
          <w:color w:val="000000"/>
        </w:rPr>
        <w:t xml:space="preserve"> </w:t>
      </w:r>
      <w:r w:rsidRPr="00A8114D">
        <w:rPr>
          <w:color w:val="000000"/>
        </w:rPr>
        <w:t xml:space="preserve">Выбор слов у человека также связан с его ведущей модальностью. Визуалист употребляет слова «видеть», «рисовать», «красочный», </w:t>
      </w:r>
      <w:r w:rsidR="00A8114D">
        <w:rPr>
          <w:color w:val="000000"/>
        </w:rPr>
        <w:t>и т.д.</w:t>
      </w:r>
      <w:r w:rsidRPr="00A8114D">
        <w:rPr>
          <w:color w:val="000000"/>
        </w:rPr>
        <w:t xml:space="preserve">, аудиолист – «говорить», «кричать», «громче» </w:t>
      </w:r>
      <w:r w:rsidR="00A8114D">
        <w:rPr>
          <w:color w:val="000000"/>
        </w:rPr>
        <w:t>и т.д.</w:t>
      </w:r>
      <w:r w:rsidRPr="00A8114D">
        <w:rPr>
          <w:color w:val="000000"/>
        </w:rPr>
        <w:t xml:space="preserve">, кинестетик – «трогать», «касаться», «мягко», «грубо» </w:t>
      </w:r>
      <w:r w:rsidR="00A8114D">
        <w:rPr>
          <w:color w:val="000000"/>
        </w:rPr>
        <w:t>и т.п.</w:t>
      </w:r>
    </w:p>
    <w:p w:rsidR="00A8114D" w:rsidRDefault="003C0308" w:rsidP="00A8114D">
      <w:pPr>
        <w:pStyle w:val="a3"/>
        <w:spacing w:line="360" w:lineRule="auto"/>
        <w:ind w:firstLine="709"/>
        <w:jc w:val="both"/>
        <w:rPr>
          <w:color w:val="000000"/>
        </w:rPr>
      </w:pPr>
      <w:r w:rsidRPr="00A8114D">
        <w:rPr>
          <w:color w:val="000000"/>
        </w:rPr>
        <w:t>Также на эффективность общения руководителя с собеседниками оказывает влияние межличностное пространство. Выделяют такие зоны общения: интимная (до 50</w:t>
      </w:r>
      <w:r w:rsidR="00A8114D">
        <w:rPr>
          <w:color w:val="000000"/>
        </w:rPr>
        <w:t> </w:t>
      </w:r>
      <w:r w:rsidR="00A8114D" w:rsidRPr="00A8114D">
        <w:rPr>
          <w:color w:val="000000"/>
        </w:rPr>
        <w:t>см</w:t>
      </w:r>
      <w:r w:rsidRPr="00A8114D">
        <w:rPr>
          <w:color w:val="000000"/>
        </w:rPr>
        <w:t>); личная (от 50 до 1,2</w:t>
      </w:r>
      <w:r w:rsidR="00A8114D">
        <w:rPr>
          <w:color w:val="000000"/>
        </w:rPr>
        <w:t> </w:t>
      </w:r>
      <w:r w:rsidR="00A8114D" w:rsidRPr="00A8114D">
        <w:rPr>
          <w:color w:val="000000"/>
        </w:rPr>
        <w:t>м</w:t>
      </w:r>
      <w:r w:rsidRPr="00A8114D">
        <w:rPr>
          <w:color w:val="000000"/>
        </w:rPr>
        <w:t>); социальная (от 1,2</w:t>
      </w:r>
      <w:r w:rsidR="00A8114D">
        <w:rPr>
          <w:color w:val="000000"/>
        </w:rPr>
        <w:t> </w:t>
      </w:r>
      <w:r w:rsidR="00A8114D" w:rsidRPr="00A8114D">
        <w:rPr>
          <w:color w:val="000000"/>
        </w:rPr>
        <w:t>м</w:t>
      </w:r>
      <w:r w:rsidRPr="00A8114D">
        <w:rPr>
          <w:color w:val="000000"/>
        </w:rPr>
        <w:t xml:space="preserve"> до 3,5); общественная (более 3,5</w:t>
      </w:r>
      <w:r w:rsidR="00A8114D">
        <w:rPr>
          <w:color w:val="000000"/>
        </w:rPr>
        <w:t> </w:t>
      </w:r>
      <w:r w:rsidR="00A8114D" w:rsidRPr="00A8114D">
        <w:rPr>
          <w:color w:val="000000"/>
        </w:rPr>
        <w:t>м</w:t>
      </w:r>
      <w:r w:rsidRPr="00A8114D">
        <w:rPr>
          <w:color w:val="000000"/>
        </w:rPr>
        <w:t>).</w:t>
      </w:r>
    </w:p>
    <w:p w:rsidR="00A8114D" w:rsidRDefault="003C0308" w:rsidP="00A8114D">
      <w:pPr>
        <w:pStyle w:val="a3"/>
        <w:spacing w:line="360" w:lineRule="auto"/>
        <w:ind w:firstLine="709"/>
        <w:jc w:val="both"/>
        <w:rPr>
          <w:color w:val="000000"/>
        </w:rPr>
      </w:pPr>
      <w:r w:rsidRPr="00A8114D">
        <w:rPr>
          <w:color w:val="000000"/>
        </w:rPr>
        <w:t>Для руководителя важно не только правильно выбрать расстояние между ним и собеседником, но учесть компактность и конфигурацию размещения слушателей в зависимости от цели и формы общения. Рассредоточенная в большом зале аудитория значительно меньше поддаётся влиянию говорящего, ле</w:t>
      </w:r>
      <w:r w:rsidR="00001CD4" w:rsidRPr="00A8114D">
        <w:rPr>
          <w:color w:val="000000"/>
        </w:rPr>
        <w:t>гче уходит от общения [4, с.</w:t>
      </w:r>
      <w:r w:rsidR="00A8114D">
        <w:rPr>
          <w:color w:val="000000"/>
        </w:rPr>
        <w:t> </w:t>
      </w:r>
      <w:r w:rsidR="00A8114D" w:rsidRPr="00A8114D">
        <w:rPr>
          <w:color w:val="000000"/>
        </w:rPr>
        <w:t>132</w:t>
      </w:r>
      <w:r w:rsidR="00A8114D">
        <w:rPr>
          <w:color w:val="000000"/>
        </w:rPr>
        <w:t>–</w:t>
      </w:r>
      <w:r w:rsidR="00A8114D" w:rsidRPr="00A8114D">
        <w:rPr>
          <w:color w:val="000000"/>
        </w:rPr>
        <w:t>1</w:t>
      </w:r>
      <w:r w:rsidR="00001CD4" w:rsidRPr="00A8114D">
        <w:rPr>
          <w:color w:val="000000"/>
        </w:rPr>
        <w:t>36].</w:t>
      </w:r>
    </w:p>
    <w:p w:rsidR="00A8114D" w:rsidRDefault="003C0308" w:rsidP="00A8114D">
      <w:pPr>
        <w:pStyle w:val="a3"/>
        <w:spacing w:line="360" w:lineRule="auto"/>
        <w:ind w:firstLine="709"/>
        <w:jc w:val="both"/>
        <w:rPr>
          <w:color w:val="000000"/>
        </w:rPr>
      </w:pPr>
      <w:r w:rsidRPr="00A8114D">
        <w:rPr>
          <w:color w:val="000000"/>
        </w:rPr>
        <w:t>Что же касается вербальной коммуникации, то, можно сказать, что умение говорить является важной составной частью авторитета менеджера и эффективности достижения целей организации.</w:t>
      </w:r>
    </w:p>
    <w:p w:rsidR="00A8114D" w:rsidRDefault="003C0308" w:rsidP="00A8114D">
      <w:pPr>
        <w:pStyle w:val="a3"/>
        <w:spacing w:line="360" w:lineRule="auto"/>
        <w:ind w:firstLine="709"/>
        <w:jc w:val="both"/>
        <w:rPr>
          <w:color w:val="000000"/>
        </w:rPr>
      </w:pPr>
      <w:r w:rsidRPr="00A8114D">
        <w:rPr>
          <w:color w:val="000000"/>
        </w:rPr>
        <w:t xml:space="preserve">Слово – это раздражитель, на который сердечно-сосудистая система реагирует так же, как и на физические нагрузки. Поэтому впечатление о руководителе (особенно первое) в значительной степени складывается по тому, насколько он умеет пользоваться словом. </w:t>
      </w:r>
      <w:r w:rsidR="00A8114D" w:rsidRPr="00A8114D">
        <w:rPr>
          <w:color w:val="000000"/>
        </w:rPr>
        <w:t>(«Умён ты или глуп, велик ты или мал, не знаем мы, пока ты слово не сказал»</w:t>
      </w:r>
      <w:r w:rsidRPr="00A8114D">
        <w:rPr>
          <w:color w:val="000000"/>
        </w:rPr>
        <w:t>. Саади). Требования, которым должна удовлетворять речь руководителя, многообразны. Здесь важны простота и доходчивость, художественная выразительность и эмоциональность, интонация, дикция и др.</w:t>
      </w:r>
    </w:p>
    <w:p w:rsidR="00A8114D" w:rsidRDefault="003C0308" w:rsidP="00A8114D">
      <w:pPr>
        <w:pStyle w:val="a3"/>
        <w:spacing w:line="360" w:lineRule="auto"/>
        <w:ind w:firstLine="709"/>
        <w:jc w:val="both"/>
        <w:rPr>
          <w:color w:val="000000"/>
        </w:rPr>
      </w:pPr>
      <w:r w:rsidRPr="00A8114D">
        <w:rPr>
          <w:color w:val="000000"/>
        </w:rPr>
        <w:t>Общение отличает то, что в его процессе информация не только передаётся, но и формируется, уточняется, изменяется. Каждый менеджер заинте</w:t>
      </w:r>
      <w:r w:rsidR="00EA4837" w:rsidRPr="00A8114D">
        <w:rPr>
          <w:color w:val="000000"/>
        </w:rPr>
        <w:t>ресован в том, чтобы информация</w:t>
      </w:r>
      <w:r w:rsidRPr="00A8114D">
        <w:rPr>
          <w:color w:val="000000"/>
        </w:rPr>
        <w:t>, которую он адресует собеседнику, была не просто им приня</w:t>
      </w:r>
      <w:r w:rsidR="00001CD4" w:rsidRPr="00A8114D">
        <w:rPr>
          <w:color w:val="000000"/>
        </w:rPr>
        <w:t>та, но и достигла главной цели [8, с.</w:t>
      </w:r>
      <w:r w:rsidR="00A8114D">
        <w:rPr>
          <w:color w:val="000000"/>
        </w:rPr>
        <w:t> </w:t>
      </w:r>
      <w:r w:rsidR="00A8114D" w:rsidRPr="00A8114D">
        <w:rPr>
          <w:color w:val="000000"/>
        </w:rPr>
        <w:t>97</w:t>
      </w:r>
      <w:r w:rsidR="00A8114D">
        <w:rPr>
          <w:color w:val="000000"/>
        </w:rPr>
        <w:t>–</w:t>
      </w:r>
      <w:r w:rsidR="00A8114D" w:rsidRPr="00A8114D">
        <w:rPr>
          <w:color w:val="000000"/>
        </w:rPr>
        <w:t>9</w:t>
      </w:r>
      <w:r w:rsidR="00001CD4" w:rsidRPr="00A8114D">
        <w:rPr>
          <w:color w:val="000000"/>
        </w:rPr>
        <w:t>8].</w:t>
      </w:r>
    </w:p>
    <w:p w:rsidR="00A8114D" w:rsidRDefault="003C0308" w:rsidP="00A8114D">
      <w:pPr>
        <w:pStyle w:val="a3"/>
        <w:spacing w:line="360" w:lineRule="auto"/>
        <w:ind w:firstLine="709"/>
        <w:jc w:val="both"/>
        <w:rPr>
          <w:color w:val="000000"/>
        </w:rPr>
      </w:pPr>
      <w:r w:rsidRPr="00A8114D">
        <w:rPr>
          <w:color w:val="000000"/>
        </w:rPr>
        <w:t xml:space="preserve">Коммуникационный процесс – это обмен информацией между двумя или более людьми. Но он не всегда так эффективен, как следовало бы, </w:t>
      </w:r>
      <w:r w:rsidR="00A8114D">
        <w:rPr>
          <w:color w:val="000000"/>
        </w:rPr>
        <w:t>т.е.</w:t>
      </w:r>
      <w:r w:rsidRPr="00A8114D">
        <w:rPr>
          <w:color w:val="000000"/>
        </w:rPr>
        <w:t xml:space="preserve"> на деле люди общаются между собой менее эффективно, чем им это кажется.</w:t>
      </w:r>
    </w:p>
    <w:p w:rsidR="00A8114D" w:rsidRDefault="003C0308" w:rsidP="00A8114D">
      <w:pPr>
        <w:pStyle w:val="a3"/>
        <w:spacing w:line="360" w:lineRule="auto"/>
        <w:ind w:firstLine="709"/>
        <w:jc w:val="both"/>
        <w:rPr>
          <w:color w:val="000000"/>
        </w:rPr>
      </w:pPr>
      <w:r w:rsidRPr="00A8114D">
        <w:rPr>
          <w:color w:val="000000"/>
        </w:rPr>
        <w:t>Для примера возьмём факт, проиллюстрированный Ренсисом Лайкерто при изучении работы мастеров и их подчинённых на одном из предприятий коммунального обслуживания. В то время как 8</w:t>
      </w:r>
      <w:r w:rsidR="00A8114D" w:rsidRPr="00A8114D">
        <w:rPr>
          <w:color w:val="000000"/>
        </w:rPr>
        <w:t>5</w:t>
      </w:r>
      <w:r w:rsidR="00A8114D">
        <w:rPr>
          <w:color w:val="000000"/>
        </w:rPr>
        <w:t>%</w:t>
      </w:r>
      <w:r w:rsidRPr="00A8114D">
        <w:rPr>
          <w:color w:val="000000"/>
        </w:rPr>
        <w:t xml:space="preserve"> мастеров считали, что их подчинённые чувствуют себя свободно при обсуждении деловых вопросов, в действительности только у 5</w:t>
      </w:r>
      <w:r w:rsidR="00A8114D" w:rsidRPr="00A8114D">
        <w:rPr>
          <w:color w:val="000000"/>
        </w:rPr>
        <w:t>1</w:t>
      </w:r>
      <w:r w:rsidR="00A8114D">
        <w:rPr>
          <w:color w:val="000000"/>
        </w:rPr>
        <w:t>%</w:t>
      </w:r>
      <w:r w:rsidRPr="00A8114D">
        <w:rPr>
          <w:color w:val="000000"/>
        </w:rPr>
        <w:t xml:space="preserve"> подчиненных присутствовало это чувство свободы. В другом исследовании начальник отдела зарегистрировал инструкции или передаваемые подчинённым решения по 165 специальным поводам. Судя по записям подчинённых, они были осведомлены только о 84 таких сообщениях. Кроме того, во многих случаях передаваемое сообщение оказывается неправильно понятым и, следовательно, обмен информацией – неэффективным.</w:t>
      </w:r>
    </w:p>
    <w:p w:rsidR="00A8114D" w:rsidRDefault="003C0308" w:rsidP="00A8114D">
      <w:pPr>
        <w:pStyle w:val="a3"/>
        <w:spacing w:line="360" w:lineRule="auto"/>
        <w:ind w:firstLine="709"/>
        <w:jc w:val="both"/>
        <w:rPr>
          <w:color w:val="000000"/>
        </w:rPr>
      </w:pPr>
      <w:r w:rsidRPr="00A8114D">
        <w:rPr>
          <w:color w:val="000000"/>
        </w:rPr>
        <w:t>Джон Майнер, выдающийся исследователь в области управления, указывает, что, как правило, лишь 5</w:t>
      </w:r>
      <w:r w:rsidR="00A8114D" w:rsidRPr="00A8114D">
        <w:rPr>
          <w:color w:val="000000"/>
        </w:rPr>
        <w:t>0</w:t>
      </w:r>
      <w:r w:rsidR="00A8114D">
        <w:rPr>
          <w:color w:val="000000"/>
        </w:rPr>
        <w:t>%</w:t>
      </w:r>
      <w:r w:rsidRPr="00A8114D">
        <w:rPr>
          <w:color w:val="000000"/>
        </w:rPr>
        <w:t xml:space="preserve"> обмена информацией приводит к обоюдному согласию общающихся. Чаще всего причина низкой эффективности состоит в забвении того факта, что коммуникация – это обмен. В ходе обмена обе стороны играют огромную активную роль. К примеру, если вы как управляющий описываете одному из подчинённых, как нужно изменить работу, это только начало обмена. Чтобы обмен информацией стал эффективным, ваш подчинённый должен сообщить вам, как он понимает вашу задачу и ожидания в отношении результатов его деятельности. Настоящий обмен информацией происходит только в том случае, когда одна сторона предлагает информацию, а другая воспринимает её</w:t>
      </w:r>
      <w:r w:rsidR="00553136" w:rsidRPr="00A8114D">
        <w:rPr>
          <w:color w:val="000000"/>
        </w:rPr>
        <w:t>.</w:t>
      </w:r>
    </w:p>
    <w:p w:rsidR="003C0308" w:rsidRPr="00A8114D" w:rsidRDefault="003C0308" w:rsidP="00A8114D">
      <w:pPr>
        <w:pStyle w:val="a3"/>
        <w:spacing w:line="360" w:lineRule="auto"/>
        <w:ind w:firstLine="709"/>
        <w:jc w:val="both"/>
        <w:rPr>
          <w:color w:val="000000"/>
        </w:rPr>
      </w:pPr>
      <w:r w:rsidRPr="00A8114D">
        <w:rPr>
          <w:color w:val="000000"/>
        </w:rPr>
        <w:t>Для осуществления успешного процесса коммуникации необходимы четыре основных элемента:</w:t>
      </w:r>
    </w:p>
    <w:p w:rsidR="003C0308" w:rsidRPr="00A8114D" w:rsidRDefault="003C0308" w:rsidP="00A8114D">
      <w:pPr>
        <w:pStyle w:val="a3"/>
        <w:numPr>
          <w:ilvl w:val="0"/>
          <w:numId w:val="3"/>
        </w:numPr>
        <w:spacing w:line="360" w:lineRule="auto"/>
        <w:ind w:left="0" w:firstLine="709"/>
        <w:jc w:val="both"/>
        <w:rPr>
          <w:color w:val="000000"/>
        </w:rPr>
      </w:pPr>
      <w:r w:rsidRPr="00A8114D">
        <w:rPr>
          <w:color w:val="000000"/>
        </w:rPr>
        <w:t>отправитель – лицо, генерирующее идеи или собирающее информацию и передающее её;</w:t>
      </w:r>
    </w:p>
    <w:p w:rsidR="003C0308" w:rsidRPr="00A8114D" w:rsidRDefault="003C0308" w:rsidP="00A8114D">
      <w:pPr>
        <w:pStyle w:val="a3"/>
        <w:numPr>
          <w:ilvl w:val="0"/>
          <w:numId w:val="3"/>
        </w:numPr>
        <w:spacing w:line="360" w:lineRule="auto"/>
        <w:ind w:left="0" w:firstLine="709"/>
        <w:jc w:val="both"/>
        <w:rPr>
          <w:color w:val="000000"/>
        </w:rPr>
      </w:pPr>
      <w:r w:rsidRPr="00A8114D">
        <w:rPr>
          <w:color w:val="000000"/>
        </w:rPr>
        <w:t>сообщение – собственно информация, закодированная с помощью символов;</w:t>
      </w:r>
    </w:p>
    <w:p w:rsidR="003C0308" w:rsidRPr="00A8114D" w:rsidRDefault="003C0308" w:rsidP="00A8114D">
      <w:pPr>
        <w:pStyle w:val="a3"/>
        <w:numPr>
          <w:ilvl w:val="0"/>
          <w:numId w:val="3"/>
        </w:numPr>
        <w:spacing w:line="360" w:lineRule="auto"/>
        <w:ind w:left="0" w:firstLine="709"/>
        <w:jc w:val="both"/>
        <w:rPr>
          <w:color w:val="000000"/>
        </w:rPr>
      </w:pPr>
      <w:r w:rsidRPr="00A8114D">
        <w:rPr>
          <w:color w:val="000000"/>
        </w:rPr>
        <w:t>канал – средство передачи информации</w:t>
      </w:r>
      <w:r w:rsidRPr="00A8114D">
        <w:rPr>
          <w:color w:val="000000"/>
          <w:lang w:val="en-US"/>
        </w:rPr>
        <w:t>;</w:t>
      </w:r>
    </w:p>
    <w:p w:rsidR="00A8114D" w:rsidRDefault="003C0308" w:rsidP="00A8114D">
      <w:pPr>
        <w:pStyle w:val="a3"/>
        <w:numPr>
          <w:ilvl w:val="0"/>
          <w:numId w:val="3"/>
        </w:numPr>
        <w:spacing w:line="360" w:lineRule="auto"/>
        <w:ind w:left="0" w:firstLine="709"/>
        <w:jc w:val="both"/>
        <w:rPr>
          <w:color w:val="000000"/>
        </w:rPr>
      </w:pPr>
      <w:r w:rsidRPr="00A8114D">
        <w:rPr>
          <w:color w:val="000000"/>
        </w:rPr>
        <w:t>получатель – лицо, которому предназначена информация и которое интерпретирует её.</w:t>
      </w:r>
    </w:p>
    <w:p w:rsidR="00A8114D" w:rsidRDefault="003C0308" w:rsidP="00A8114D">
      <w:pPr>
        <w:pStyle w:val="a3"/>
        <w:spacing w:line="360" w:lineRule="auto"/>
        <w:ind w:firstLine="709"/>
        <w:jc w:val="both"/>
        <w:rPr>
          <w:color w:val="000000"/>
        </w:rPr>
      </w:pPr>
      <w:r w:rsidRPr="00A8114D">
        <w:rPr>
          <w:color w:val="000000"/>
        </w:rPr>
        <w:t>При обмене информацией отправитель и получатель проходят несколько взаимосвязанных этапов:</w:t>
      </w:r>
    </w:p>
    <w:p w:rsidR="00A8114D" w:rsidRDefault="00A8114D" w:rsidP="00A8114D">
      <w:pPr>
        <w:pStyle w:val="a3"/>
        <w:spacing w:line="360" w:lineRule="auto"/>
        <w:ind w:firstLine="709"/>
        <w:jc w:val="both"/>
        <w:rPr>
          <w:color w:val="000000"/>
        </w:rPr>
      </w:pPr>
      <w:r>
        <w:rPr>
          <w:color w:val="000000"/>
        </w:rPr>
        <w:t>– </w:t>
      </w:r>
      <w:r w:rsidR="003C0308" w:rsidRPr="00A8114D">
        <w:rPr>
          <w:color w:val="000000"/>
        </w:rPr>
        <w:t>Зарождение идеи;</w:t>
      </w:r>
    </w:p>
    <w:p w:rsidR="00A8114D" w:rsidRDefault="00A8114D" w:rsidP="00A8114D">
      <w:pPr>
        <w:pStyle w:val="a3"/>
        <w:spacing w:line="360" w:lineRule="auto"/>
        <w:ind w:firstLine="709"/>
        <w:jc w:val="both"/>
        <w:rPr>
          <w:color w:val="000000"/>
        </w:rPr>
      </w:pPr>
      <w:r>
        <w:rPr>
          <w:color w:val="000000"/>
        </w:rPr>
        <w:t>– </w:t>
      </w:r>
      <w:r w:rsidR="003C0308" w:rsidRPr="00A8114D">
        <w:rPr>
          <w:color w:val="000000"/>
        </w:rPr>
        <w:t>Кодирование и выбор канала;</w:t>
      </w:r>
    </w:p>
    <w:p w:rsidR="00A8114D" w:rsidRDefault="00A8114D" w:rsidP="00A8114D">
      <w:pPr>
        <w:pStyle w:val="a3"/>
        <w:spacing w:line="360" w:lineRule="auto"/>
        <w:ind w:firstLine="709"/>
        <w:jc w:val="both"/>
        <w:rPr>
          <w:color w:val="000000"/>
        </w:rPr>
      </w:pPr>
      <w:r>
        <w:rPr>
          <w:color w:val="000000"/>
        </w:rPr>
        <w:t>– </w:t>
      </w:r>
      <w:r w:rsidR="003C0308" w:rsidRPr="00A8114D">
        <w:rPr>
          <w:color w:val="000000"/>
        </w:rPr>
        <w:t>Передача;</w:t>
      </w:r>
    </w:p>
    <w:p w:rsidR="00A8114D" w:rsidRDefault="00A8114D" w:rsidP="00A8114D">
      <w:pPr>
        <w:pStyle w:val="a3"/>
        <w:spacing w:line="360" w:lineRule="auto"/>
        <w:ind w:firstLine="709"/>
        <w:jc w:val="both"/>
        <w:rPr>
          <w:color w:val="000000"/>
        </w:rPr>
      </w:pPr>
      <w:r>
        <w:rPr>
          <w:color w:val="000000"/>
        </w:rPr>
        <w:t>– </w:t>
      </w:r>
      <w:r w:rsidR="003C0308" w:rsidRPr="00A8114D">
        <w:rPr>
          <w:color w:val="000000"/>
        </w:rPr>
        <w:t>Декодирование.</w:t>
      </w:r>
    </w:p>
    <w:p w:rsidR="003C662D" w:rsidRPr="00A8114D" w:rsidRDefault="00BB72CD" w:rsidP="00A8114D">
      <w:pPr>
        <w:pStyle w:val="a3"/>
        <w:spacing w:line="360" w:lineRule="auto"/>
        <w:ind w:firstLine="709"/>
        <w:jc w:val="both"/>
        <w:rPr>
          <w:color w:val="000000"/>
        </w:rPr>
      </w:pPr>
      <w:r w:rsidRPr="00A8114D">
        <w:rPr>
          <w:color w:val="000000"/>
        </w:rPr>
        <w:t xml:space="preserve">Необходимо составить сообщение и использовать канал для его передачи таким образом, чтобы обе стороны поняли и разделили исходную идею. Это трудно, ибо каждый этап является одновременно </w:t>
      </w:r>
      <w:r w:rsidR="009B0FB6" w:rsidRPr="00A8114D">
        <w:rPr>
          <w:color w:val="000000"/>
        </w:rPr>
        <w:t>точкой, в которой смысл может быть искажён или полностью утрачен. Вот простая модель процесса коммуникации:</w:t>
      </w:r>
    </w:p>
    <w:p w:rsidR="009B0FB6" w:rsidRPr="00A8114D" w:rsidRDefault="009B0FB6" w:rsidP="00A8114D">
      <w:pPr>
        <w:pStyle w:val="a3"/>
        <w:spacing w:line="360" w:lineRule="auto"/>
        <w:ind w:firstLine="709"/>
        <w:jc w:val="both"/>
        <w:rPr>
          <w:color w:val="000000"/>
        </w:rPr>
      </w:pPr>
    </w:p>
    <w:p w:rsidR="00506251" w:rsidRPr="00A8114D" w:rsidRDefault="009B0FB6" w:rsidP="00A8114D">
      <w:pPr>
        <w:pStyle w:val="a3"/>
        <w:spacing w:line="360" w:lineRule="auto"/>
        <w:ind w:firstLine="709"/>
        <w:jc w:val="both"/>
        <w:rPr>
          <w:color w:val="000000"/>
        </w:rPr>
      </w:pPr>
      <w:r w:rsidRPr="00A8114D">
        <w:rPr>
          <w:color w:val="000000"/>
          <w:bdr w:val="single" w:sz="4" w:space="0" w:color="auto"/>
        </w:rPr>
        <w:t>Отправитель</w:t>
      </w:r>
    </w:p>
    <w:p w:rsidR="009B0FB6" w:rsidRPr="00A8114D" w:rsidRDefault="001C5F6D" w:rsidP="00A8114D">
      <w:pPr>
        <w:pStyle w:val="a3"/>
        <w:spacing w:line="360" w:lineRule="auto"/>
        <w:ind w:firstLine="709"/>
        <w:jc w:val="both"/>
        <w:rPr>
          <w:color w:val="000000"/>
        </w:rPr>
      </w:pPr>
      <w:r>
        <w:rPr>
          <w:noProof/>
        </w:rPr>
        <w:pict>
          <v:line id="_x0000_s1026" style="position:absolute;left:0;text-align:left;z-index:251653120" from="234pt,.95pt" to="234pt,18.95pt">
            <v:stroke endarrow="block"/>
          </v:line>
        </w:pict>
      </w:r>
      <w:r w:rsidR="009B0FB6" w:rsidRPr="00A8114D">
        <w:rPr>
          <w:color w:val="000000"/>
          <w:szCs w:val="22"/>
        </w:rPr>
        <w:t>Формулирует или отбирает</w:t>
      </w:r>
    </w:p>
    <w:p w:rsidR="009B0FB6" w:rsidRPr="00A8114D" w:rsidRDefault="001C5F6D" w:rsidP="00A8114D">
      <w:pPr>
        <w:pStyle w:val="a3"/>
        <w:spacing w:line="360" w:lineRule="auto"/>
        <w:ind w:firstLine="709"/>
        <w:jc w:val="both"/>
        <w:rPr>
          <w:color w:val="000000"/>
        </w:rPr>
      </w:pPr>
      <w:r>
        <w:rPr>
          <w:noProof/>
        </w:rPr>
        <w:pict>
          <v:line id="_x0000_s1027" style="position:absolute;left:0;text-align:left;z-index:251651072" from="234pt,2.65pt" to="234pt,20.65pt">
            <v:stroke endarrow="block"/>
          </v:line>
        </w:pict>
      </w:r>
      <w:r>
        <w:rPr>
          <w:noProof/>
        </w:rPr>
        <w:pict>
          <v:line id="_x0000_s1028" style="position:absolute;left:0;text-align:left;z-index:251652096" from="234pt,13.55pt" to="234pt,31.55pt">
            <v:stroke endarrow="block"/>
          </v:line>
        </w:pict>
      </w:r>
      <w:r w:rsidR="009B0FB6" w:rsidRPr="00A8114D">
        <w:rPr>
          <w:color w:val="000000"/>
          <w:bdr w:val="single" w:sz="4" w:space="0" w:color="auto"/>
        </w:rPr>
        <w:t>Идея</w:t>
      </w:r>
    </w:p>
    <w:p w:rsidR="009B0FB6" w:rsidRPr="00A8114D" w:rsidRDefault="001C5F6D" w:rsidP="00A8114D">
      <w:pPr>
        <w:pStyle w:val="a3"/>
        <w:spacing w:line="360" w:lineRule="auto"/>
        <w:ind w:firstLine="709"/>
        <w:jc w:val="both"/>
        <w:rPr>
          <w:color w:val="000000"/>
          <w:szCs w:val="22"/>
        </w:rPr>
      </w:pPr>
      <w:r>
        <w:rPr>
          <w:noProof/>
        </w:rPr>
        <w:pict>
          <v:line id="_x0000_s1029" style="position:absolute;left:0;text-align:left;z-index:251656192" from="234pt,10.8pt" to="234pt,28.8pt">
            <v:stroke endarrow="block"/>
          </v:line>
        </w:pict>
      </w:r>
      <w:r>
        <w:rPr>
          <w:noProof/>
        </w:rPr>
        <w:pict>
          <v:line id="_x0000_s1030" style="position:absolute;left:0;text-align:left;z-index:251654144" from="234pt,10.8pt" to="234pt,10.8pt">
            <v:stroke endarrow="block"/>
          </v:line>
        </w:pict>
      </w:r>
      <w:r w:rsidR="009B0FB6" w:rsidRPr="00A8114D">
        <w:rPr>
          <w:color w:val="000000"/>
          <w:szCs w:val="22"/>
        </w:rPr>
        <w:t>Кодирует и выбирает канал</w:t>
      </w:r>
    </w:p>
    <w:p w:rsidR="009B0FB6" w:rsidRPr="00A8114D" w:rsidRDefault="001C5F6D" w:rsidP="00A8114D">
      <w:pPr>
        <w:pStyle w:val="a3"/>
        <w:spacing w:line="360" w:lineRule="auto"/>
        <w:ind w:firstLine="709"/>
        <w:jc w:val="both"/>
        <w:rPr>
          <w:color w:val="000000"/>
        </w:rPr>
      </w:pPr>
      <w:r>
        <w:rPr>
          <w:noProof/>
        </w:rPr>
        <w:pict>
          <v:line id="_x0000_s1031" style="position:absolute;left:0;text-align:left;z-index:251655168" from="234pt,7.15pt" to="234pt,7.15pt">
            <v:stroke endarrow="block"/>
          </v:line>
        </w:pict>
      </w:r>
      <w:r w:rsidR="009B0FB6" w:rsidRPr="00A8114D">
        <w:rPr>
          <w:color w:val="000000"/>
          <w:bdr w:val="single" w:sz="4" w:space="0" w:color="auto"/>
        </w:rPr>
        <w:t>Сообщение</w:t>
      </w:r>
    </w:p>
    <w:p w:rsidR="009B0FB6" w:rsidRPr="00A8114D" w:rsidRDefault="001C5F6D" w:rsidP="00A8114D">
      <w:pPr>
        <w:pStyle w:val="a3"/>
        <w:spacing w:line="360" w:lineRule="auto"/>
        <w:ind w:firstLine="709"/>
        <w:jc w:val="both"/>
        <w:rPr>
          <w:color w:val="000000"/>
          <w:szCs w:val="22"/>
        </w:rPr>
      </w:pPr>
      <w:r>
        <w:rPr>
          <w:noProof/>
        </w:rPr>
        <w:pict>
          <v:line id="_x0000_s1032" style="position:absolute;left:0;text-align:left;z-index:251657216" from="234pt,.95pt" to="234pt,18.95pt">
            <v:stroke endarrow="block"/>
          </v:line>
        </w:pict>
      </w:r>
      <w:r w:rsidR="009B0FB6" w:rsidRPr="00A8114D">
        <w:rPr>
          <w:color w:val="000000"/>
          <w:szCs w:val="22"/>
        </w:rPr>
        <w:t>Передаёт по каналу</w:t>
      </w:r>
    </w:p>
    <w:p w:rsidR="009B0FB6" w:rsidRPr="00A8114D" w:rsidRDefault="001C5F6D" w:rsidP="00A8114D">
      <w:pPr>
        <w:pStyle w:val="a3"/>
        <w:spacing w:line="360" w:lineRule="auto"/>
        <w:ind w:firstLine="709"/>
        <w:jc w:val="both"/>
        <w:rPr>
          <w:color w:val="000000"/>
        </w:rPr>
      </w:pPr>
      <w:r>
        <w:rPr>
          <w:noProof/>
        </w:rPr>
        <w:pict>
          <v:line id="_x0000_s1033" style="position:absolute;left:0;text-align:left;z-index:251658240" from="234pt,2.65pt" to="234pt,20.65pt">
            <v:stroke endarrow="block"/>
          </v:line>
        </w:pict>
      </w:r>
      <w:r>
        <w:rPr>
          <w:noProof/>
        </w:rPr>
        <w:pict>
          <v:line id="_x0000_s1034" style="position:absolute;left:0;text-align:left;z-index:251660288" from="234pt,13.55pt" to="234pt,31.55pt">
            <v:stroke endarrow="block"/>
          </v:line>
        </w:pict>
      </w:r>
      <w:r w:rsidR="0010553A" w:rsidRPr="00A8114D">
        <w:rPr>
          <w:color w:val="000000"/>
          <w:bdr w:val="single" w:sz="4" w:space="0" w:color="auto"/>
        </w:rPr>
        <w:t>Получатель</w:t>
      </w:r>
    </w:p>
    <w:p w:rsidR="0010553A" w:rsidRPr="00A8114D" w:rsidRDefault="001C5F6D" w:rsidP="00A8114D">
      <w:pPr>
        <w:pStyle w:val="a3"/>
        <w:spacing w:line="360" w:lineRule="auto"/>
        <w:ind w:firstLine="709"/>
        <w:jc w:val="both"/>
        <w:rPr>
          <w:color w:val="000000"/>
          <w:szCs w:val="22"/>
        </w:rPr>
      </w:pPr>
      <w:r>
        <w:rPr>
          <w:noProof/>
        </w:rPr>
        <w:pict>
          <v:line id="_x0000_s1035" style="position:absolute;left:0;text-align:left;z-index:251659264" from="234pt,5.45pt" to="234pt,5.45pt">
            <v:stroke endarrow="block"/>
          </v:line>
        </w:pict>
      </w:r>
      <w:r>
        <w:rPr>
          <w:noProof/>
        </w:rPr>
        <w:pict>
          <v:line id="_x0000_s1036" style="position:absolute;left:0;text-align:left;z-index:251664384" from="234pt,10.8pt" to="234pt,28.8pt">
            <v:stroke endarrow="block"/>
          </v:line>
        </w:pict>
      </w:r>
      <w:r>
        <w:rPr>
          <w:noProof/>
        </w:rPr>
        <w:pict>
          <v:line id="_x0000_s1037" style="position:absolute;left:0;text-align:left;z-index:251663360" from="234pt,10.8pt" to="234pt,10.8pt">
            <v:stroke endarrow="block"/>
          </v:line>
        </w:pict>
      </w:r>
      <w:r>
        <w:rPr>
          <w:noProof/>
        </w:rPr>
        <w:pict>
          <v:line id="_x0000_s1038" style="position:absolute;left:0;text-align:left;z-index:251661312" from="234pt,10.8pt" to="234pt,10.8pt">
            <v:stroke endarrow="block"/>
          </v:line>
        </w:pict>
      </w:r>
      <w:r w:rsidR="0010553A" w:rsidRPr="00A8114D">
        <w:rPr>
          <w:color w:val="000000"/>
          <w:szCs w:val="22"/>
        </w:rPr>
        <w:t>Декодирует</w:t>
      </w:r>
    </w:p>
    <w:p w:rsidR="00A8114D" w:rsidRDefault="001C5F6D" w:rsidP="00A8114D">
      <w:pPr>
        <w:pStyle w:val="a3"/>
        <w:spacing w:line="360" w:lineRule="auto"/>
        <w:ind w:firstLine="709"/>
        <w:jc w:val="both"/>
        <w:rPr>
          <w:color w:val="000000"/>
        </w:rPr>
      </w:pPr>
      <w:r>
        <w:rPr>
          <w:noProof/>
        </w:rPr>
        <w:pict>
          <v:line id="_x0000_s1039" style="position:absolute;left:0;text-align:left;z-index:251662336" from="234pt,7.15pt" to="234pt,7.15pt">
            <v:stroke endarrow="block"/>
          </v:line>
        </w:pict>
      </w:r>
      <w:r w:rsidR="0010553A" w:rsidRPr="00A8114D">
        <w:rPr>
          <w:color w:val="000000"/>
          <w:bdr w:val="single" w:sz="4" w:space="0" w:color="auto"/>
        </w:rPr>
        <w:t>Понята ли идея</w:t>
      </w:r>
    </w:p>
    <w:p w:rsidR="00A8114D" w:rsidRDefault="00A8114D" w:rsidP="00A8114D">
      <w:pPr>
        <w:pStyle w:val="a3"/>
        <w:spacing w:line="360" w:lineRule="auto"/>
        <w:ind w:firstLine="709"/>
        <w:jc w:val="both"/>
        <w:rPr>
          <w:color w:val="000000"/>
        </w:rPr>
      </w:pPr>
    </w:p>
    <w:p w:rsidR="00A8114D" w:rsidRDefault="00EA4837" w:rsidP="00A8114D">
      <w:pPr>
        <w:pStyle w:val="a3"/>
        <w:spacing w:line="360" w:lineRule="auto"/>
        <w:ind w:firstLine="709"/>
        <w:jc w:val="both"/>
        <w:rPr>
          <w:color w:val="000000"/>
        </w:rPr>
      </w:pPr>
      <w:r w:rsidRPr="00A8114D">
        <w:rPr>
          <w:color w:val="000000"/>
        </w:rPr>
        <w:t>Обмен информацией начи</w:t>
      </w:r>
      <w:r w:rsidR="0010553A" w:rsidRPr="00A8114D">
        <w:rPr>
          <w:color w:val="000000"/>
        </w:rPr>
        <w:t>нается с формирования идеи или отбора информации. Отправитель решает, какую значимую идею или сообщение следует сделать предметом обмена. К сожалению</w:t>
      </w:r>
      <w:r w:rsidR="00F676A8" w:rsidRPr="00A8114D">
        <w:rPr>
          <w:color w:val="000000"/>
        </w:rPr>
        <w:t>, многие попытки обмена информацией обрываются на этом же этапе, поскольку отправитель не тратит достаточного времени на обдумывание идеи.</w:t>
      </w:r>
    </w:p>
    <w:p w:rsidR="00A8114D" w:rsidRDefault="00F676A8" w:rsidP="00A8114D">
      <w:pPr>
        <w:pStyle w:val="a3"/>
        <w:spacing w:line="360" w:lineRule="auto"/>
        <w:ind w:firstLine="709"/>
        <w:jc w:val="both"/>
        <w:rPr>
          <w:color w:val="000000"/>
        </w:rPr>
      </w:pPr>
      <w:r w:rsidRPr="00A8114D">
        <w:rPr>
          <w:color w:val="000000"/>
        </w:rPr>
        <w:t xml:space="preserve">Нужно помнить, что идея ещё не трансформирована в слова или не приобрела другой такой формы, в которой она послужит обмену информации. </w:t>
      </w:r>
      <w:r w:rsidR="00EA4837" w:rsidRPr="00A8114D">
        <w:rPr>
          <w:color w:val="000000"/>
        </w:rPr>
        <w:t>Отправитель</w:t>
      </w:r>
      <w:r w:rsidRPr="00A8114D">
        <w:rPr>
          <w:color w:val="000000"/>
        </w:rPr>
        <w:t xml:space="preserve"> решил только, какую именно концепцию он хочет сделать предметом обмена информацией. Чтобы осуществить процесс эффективно, он должен принять в расчёт множество факторов. К примеру, руководитель, желающий обменяться информацией об оценке результатов работы, должен чётко понимать</w:t>
      </w:r>
      <w:r w:rsidR="00C9531C" w:rsidRPr="00A8114D">
        <w:rPr>
          <w:color w:val="000000"/>
        </w:rPr>
        <w:t xml:space="preserve">, что идея состоит в том, чтобы сообщить подчинённым конкретную информацию об их сильных и слабых сторонах и о том, как можно улучшить результаты их работы. Идея не может заключаться в смутных общих похвалах или критике поведения </w:t>
      </w:r>
      <w:r w:rsidR="00EA4837" w:rsidRPr="00A8114D">
        <w:rPr>
          <w:color w:val="000000"/>
        </w:rPr>
        <w:t>подчиненных</w:t>
      </w:r>
      <w:r w:rsidR="00C9531C" w:rsidRPr="00A8114D">
        <w:rPr>
          <w:color w:val="000000"/>
        </w:rPr>
        <w:t>.</w:t>
      </w:r>
    </w:p>
    <w:p w:rsidR="00A8114D" w:rsidRDefault="00C9531C" w:rsidP="00A8114D">
      <w:pPr>
        <w:pStyle w:val="a3"/>
        <w:spacing w:line="360" w:lineRule="auto"/>
        <w:ind w:firstLine="709"/>
        <w:jc w:val="both"/>
        <w:rPr>
          <w:color w:val="000000"/>
        </w:rPr>
      </w:pPr>
      <w:r w:rsidRPr="00A8114D">
        <w:rPr>
          <w:color w:val="000000"/>
        </w:rPr>
        <w:t xml:space="preserve">Этот пример отражает также связь между восприятием и коммуникацией. У руководителя, который считает подчинённых способными к развитию и совершенствованию, а значит, нуждающимися в информации с оценкой результатов их работы, скорее </w:t>
      </w:r>
      <w:r w:rsidR="00EA4837" w:rsidRPr="00A8114D">
        <w:rPr>
          <w:color w:val="000000"/>
        </w:rPr>
        <w:t>всего,</w:t>
      </w:r>
      <w:r w:rsidRPr="00A8114D">
        <w:rPr>
          <w:color w:val="000000"/>
        </w:rPr>
        <w:t xml:space="preserve"> найдутся дельные позитивные идеи обмена информацией по существу темы.</w:t>
      </w:r>
    </w:p>
    <w:p w:rsidR="00A8114D" w:rsidRDefault="00C9531C" w:rsidP="00A8114D">
      <w:pPr>
        <w:pStyle w:val="a3"/>
        <w:spacing w:line="360" w:lineRule="auto"/>
        <w:ind w:firstLine="709"/>
        <w:jc w:val="both"/>
        <w:rPr>
          <w:color w:val="000000"/>
        </w:rPr>
      </w:pPr>
      <w:r w:rsidRPr="00A8114D">
        <w:rPr>
          <w:color w:val="000000"/>
        </w:rPr>
        <w:t>Ещё один пример потенциальных проблем на этапе зарождения идеи даёт нам начальник цеха, только что принявший сообщен</w:t>
      </w:r>
      <w:r w:rsidR="00EA4837" w:rsidRPr="00A8114D">
        <w:rPr>
          <w:color w:val="000000"/>
        </w:rPr>
        <w:t>ие от высшего руководства о том</w:t>
      </w:r>
      <w:r w:rsidR="00AC391C" w:rsidRPr="00A8114D">
        <w:rPr>
          <w:color w:val="000000"/>
        </w:rPr>
        <w:t xml:space="preserve">, что компании нужно на </w:t>
      </w:r>
      <w:r w:rsidR="00A8114D" w:rsidRPr="00A8114D">
        <w:rPr>
          <w:color w:val="000000"/>
        </w:rPr>
        <w:t>6</w:t>
      </w:r>
      <w:r w:rsidR="00A8114D">
        <w:rPr>
          <w:color w:val="000000"/>
        </w:rPr>
        <w:t>%</w:t>
      </w:r>
      <w:r w:rsidR="00AC391C" w:rsidRPr="00A8114D">
        <w:rPr>
          <w:color w:val="000000"/>
        </w:rPr>
        <w:t xml:space="preserve"> повысить производство видеоигр без увеличения сверхурочных выплат. Если начальник цеха направит подчинённым это сообщение в точности таким, каким оно было получено, возможны недоразумения, поскольку рабочие поймут лишь сам факт того, что изменения необходимы. Если же руководитель обдумывает те идеи, которые требуют передачи, он может прийти к следующим заключениям:</w:t>
      </w:r>
    </w:p>
    <w:p w:rsidR="00A8114D" w:rsidRDefault="00836E06" w:rsidP="00A8114D">
      <w:pPr>
        <w:pStyle w:val="a3"/>
        <w:spacing w:line="360" w:lineRule="auto"/>
        <w:ind w:firstLine="709"/>
        <w:jc w:val="both"/>
        <w:rPr>
          <w:color w:val="000000"/>
        </w:rPr>
      </w:pPr>
      <w:r w:rsidRPr="00A8114D">
        <w:rPr>
          <w:color w:val="000000"/>
        </w:rPr>
        <w:t xml:space="preserve">Рабочие должны понять, какие именно нужны изменения – прирост объёма производства на </w:t>
      </w:r>
      <w:r w:rsidR="00A8114D" w:rsidRPr="00A8114D">
        <w:rPr>
          <w:color w:val="000000"/>
        </w:rPr>
        <w:t>6</w:t>
      </w:r>
      <w:r w:rsidR="00A8114D">
        <w:rPr>
          <w:color w:val="000000"/>
        </w:rPr>
        <w:t>%</w:t>
      </w:r>
      <w:r w:rsidRPr="00A8114D">
        <w:rPr>
          <w:color w:val="000000"/>
        </w:rPr>
        <w:t xml:space="preserve"> без дополнительных сверхурочных.</w:t>
      </w:r>
    </w:p>
    <w:p w:rsidR="00A8114D" w:rsidRDefault="00836E06" w:rsidP="00A8114D">
      <w:pPr>
        <w:pStyle w:val="a3"/>
        <w:spacing w:line="360" w:lineRule="auto"/>
        <w:ind w:firstLine="709"/>
        <w:jc w:val="both"/>
        <w:rPr>
          <w:color w:val="000000"/>
        </w:rPr>
      </w:pPr>
      <w:r w:rsidRPr="00A8114D">
        <w:rPr>
          <w:color w:val="000000"/>
        </w:rPr>
        <w:t>Рабочие должны понять, почему нужны эти изменения. Иначе они могут сделать вывод, что компания пытается выживать из них побольше, а платить поменьше, и взбунтоваться.</w:t>
      </w:r>
    </w:p>
    <w:p w:rsidR="00A8114D" w:rsidRDefault="00836E06" w:rsidP="00A8114D">
      <w:pPr>
        <w:pStyle w:val="a3"/>
        <w:spacing w:line="360" w:lineRule="auto"/>
        <w:ind w:firstLine="709"/>
        <w:jc w:val="both"/>
        <w:rPr>
          <w:color w:val="000000"/>
        </w:rPr>
      </w:pPr>
      <w:r w:rsidRPr="00A8114D">
        <w:rPr>
          <w:color w:val="000000"/>
        </w:rPr>
        <w:t xml:space="preserve">Рабочие должны понять, каким образом следует осуществить изменения – качество продукции и уровень брака не должны измениться </w:t>
      </w:r>
      <w:r w:rsidR="00EA4837" w:rsidRPr="00A8114D">
        <w:rPr>
          <w:color w:val="000000"/>
        </w:rPr>
        <w:t>вследствие</w:t>
      </w:r>
      <w:r w:rsidRPr="00A8114D">
        <w:rPr>
          <w:color w:val="000000"/>
        </w:rPr>
        <w:t xml:space="preserve"> прироста объёма производства, иначе эффективность может снизиться, а не возрасти</w:t>
      </w:r>
      <w:r w:rsidR="004C5C88" w:rsidRPr="00A8114D">
        <w:rPr>
          <w:color w:val="000000"/>
        </w:rPr>
        <w:t>, как того требует в своём сообщении высшее руководство.</w:t>
      </w:r>
    </w:p>
    <w:p w:rsidR="004C5C88" w:rsidRPr="00A8114D" w:rsidRDefault="004C5C88" w:rsidP="00A8114D">
      <w:pPr>
        <w:pStyle w:val="a3"/>
        <w:spacing w:line="360" w:lineRule="auto"/>
        <w:ind w:firstLine="709"/>
        <w:jc w:val="both"/>
        <w:rPr>
          <w:color w:val="000000"/>
        </w:rPr>
      </w:pPr>
      <w:r w:rsidRPr="00A8114D">
        <w:rPr>
          <w:color w:val="000000"/>
        </w:rPr>
        <w:t>Руководители неудовлетворительно обмениваются информацией, поскольку по отношению к ним именно так действует руководство. Дело в том, что руководители высшего звена часто служат ролевой моделью для поведения подчинённых. Однако вы находитесь в ином положении, чем ваше начальство. Поэтому вовсе не обязательно действовать в том же духе, даже если это достаточно эффективно. Что в действительности необходимо, так это осознать, какие идеи предназначены к передаче до того, как вы отправляете сообщение, и быть уверенным в адекватности и уместности ваших идей с учетом конкретной ситуации и цели.</w:t>
      </w:r>
    </w:p>
    <w:p w:rsidR="00A8114D" w:rsidRDefault="0058517E" w:rsidP="00A8114D">
      <w:pPr>
        <w:pStyle w:val="a3"/>
        <w:spacing w:line="360" w:lineRule="auto"/>
        <w:ind w:firstLine="709"/>
        <w:jc w:val="both"/>
        <w:rPr>
          <w:color w:val="000000"/>
        </w:rPr>
      </w:pPr>
      <w:r w:rsidRPr="00A8114D">
        <w:rPr>
          <w:color w:val="000000"/>
        </w:rPr>
        <w:t>Кодиров</w:t>
      </w:r>
      <w:r w:rsidR="00BF38CD" w:rsidRPr="00A8114D">
        <w:rPr>
          <w:color w:val="000000"/>
        </w:rPr>
        <w:t>ание и выбор канала</w:t>
      </w:r>
    </w:p>
    <w:p w:rsidR="00A8114D" w:rsidRDefault="0058517E" w:rsidP="00A8114D">
      <w:pPr>
        <w:pStyle w:val="a3"/>
        <w:spacing w:line="360" w:lineRule="auto"/>
        <w:ind w:firstLine="709"/>
        <w:jc w:val="both"/>
        <w:rPr>
          <w:color w:val="000000"/>
        </w:rPr>
      </w:pPr>
      <w:r w:rsidRPr="00A8114D">
        <w:rPr>
          <w:color w:val="000000"/>
        </w:rPr>
        <w:t>Прежде чем передать идею, отправитель должен с помощью символов закодировать</w:t>
      </w:r>
      <w:r w:rsidR="00572C71" w:rsidRPr="00A8114D">
        <w:rPr>
          <w:color w:val="000000"/>
        </w:rPr>
        <w:t xml:space="preserve"> её, использовав для этого слова, интонации и жесты. Такое кодирование превращает идею в сообщение.</w:t>
      </w:r>
    </w:p>
    <w:p w:rsidR="00A8114D" w:rsidRDefault="00572C71" w:rsidP="00A8114D">
      <w:pPr>
        <w:pStyle w:val="a3"/>
        <w:spacing w:line="360" w:lineRule="auto"/>
        <w:ind w:firstLine="709"/>
        <w:jc w:val="both"/>
        <w:rPr>
          <w:color w:val="000000"/>
        </w:rPr>
      </w:pPr>
      <w:r w:rsidRPr="00A8114D">
        <w:rPr>
          <w:color w:val="000000"/>
        </w:rPr>
        <w:t xml:space="preserve">Отправитель также должен выбрать канал, совместимый с типом символов, использованных для кодирования. К общеизвестным каналам </w:t>
      </w:r>
      <w:r w:rsidR="00EA4837" w:rsidRPr="00A8114D">
        <w:rPr>
          <w:color w:val="000000"/>
        </w:rPr>
        <w:t>относятся</w:t>
      </w:r>
      <w:r w:rsidRPr="00A8114D">
        <w:rPr>
          <w:color w:val="000000"/>
        </w:rPr>
        <w:t xml:space="preserve"> передача речи и письменных материалов, а также электронные средства связи, включая компьютерные сети, электронную почту, видеоленты и видеоконференции.</w:t>
      </w:r>
    </w:p>
    <w:p w:rsidR="00A8114D" w:rsidRDefault="00572C71" w:rsidP="00A8114D">
      <w:pPr>
        <w:pStyle w:val="a3"/>
        <w:spacing w:line="360" w:lineRule="auto"/>
        <w:ind w:firstLine="709"/>
        <w:jc w:val="both"/>
        <w:rPr>
          <w:color w:val="000000"/>
        </w:rPr>
      </w:pPr>
      <w:r w:rsidRPr="00A8114D">
        <w:rPr>
          <w:color w:val="000000"/>
        </w:rPr>
        <w:t xml:space="preserve">Если канал не пригоден для физического </w:t>
      </w:r>
      <w:r w:rsidR="00E40873" w:rsidRPr="00A8114D">
        <w:rPr>
          <w:color w:val="000000"/>
        </w:rPr>
        <w:t>воплощения символов, передача невозможна. Картина иногда достойна тысячи слов, но не при передаче сообщения по телефону.</w:t>
      </w:r>
    </w:p>
    <w:p w:rsidR="00A8114D" w:rsidRDefault="00E40873" w:rsidP="00A8114D">
      <w:pPr>
        <w:pStyle w:val="a3"/>
        <w:spacing w:line="360" w:lineRule="auto"/>
        <w:ind w:firstLine="709"/>
        <w:jc w:val="both"/>
        <w:rPr>
          <w:color w:val="000000"/>
        </w:rPr>
      </w:pPr>
      <w:r w:rsidRPr="00A8114D">
        <w:rPr>
          <w:color w:val="000000"/>
        </w:rPr>
        <w:t xml:space="preserve">Подобным образом может быть неосуществимым одновременный разговор со всеми работниками сразу. Можно разослать памятные записки, </w:t>
      </w:r>
      <w:r w:rsidR="00EA4837" w:rsidRPr="00A8114D">
        <w:rPr>
          <w:color w:val="000000"/>
        </w:rPr>
        <w:t>предваряющие</w:t>
      </w:r>
      <w:r w:rsidRPr="00A8114D">
        <w:rPr>
          <w:color w:val="000000"/>
        </w:rPr>
        <w:t xml:space="preserve"> собрания небольших групп, для обеспечения понимания сообщения и приобщения к проблеме.</w:t>
      </w:r>
    </w:p>
    <w:p w:rsidR="00A8114D" w:rsidRDefault="00E40873" w:rsidP="00A8114D">
      <w:pPr>
        <w:pStyle w:val="a3"/>
        <w:spacing w:line="360" w:lineRule="auto"/>
        <w:ind w:firstLine="709"/>
        <w:jc w:val="both"/>
        <w:rPr>
          <w:color w:val="000000"/>
        </w:rPr>
      </w:pPr>
      <w:r w:rsidRPr="00A8114D">
        <w:rPr>
          <w:color w:val="000000"/>
        </w:rPr>
        <w:t>Если канал не слишком соответствует идее, зародившейся на первом этапе, обмен информацией будет менее эффективным.</w:t>
      </w:r>
    </w:p>
    <w:p w:rsidR="00E40873" w:rsidRPr="00A8114D" w:rsidRDefault="00E40873" w:rsidP="00A8114D">
      <w:pPr>
        <w:pStyle w:val="a3"/>
        <w:spacing w:line="360" w:lineRule="auto"/>
        <w:ind w:firstLine="709"/>
        <w:jc w:val="both"/>
        <w:rPr>
          <w:color w:val="000000"/>
        </w:rPr>
      </w:pPr>
      <w:r w:rsidRPr="00A8114D">
        <w:rPr>
          <w:color w:val="000000"/>
        </w:rPr>
        <w:t xml:space="preserve">Выбор средства сообщения не должен ограничиваться единственным каналом. Желательно использовать два или больше средств в коммуникации в сочетании. Исследования показывают, </w:t>
      </w:r>
      <w:r w:rsidR="00BF38CD" w:rsidRPr="00A8114D">
        <w:rPr>
          <w:color w:val="000000"/>
        </w:rPr>
        <w:t xml:space="preserve">что одновременное использование средств обмена устной и письменной информацией обычно эффективнее, чем, скажем, только обмен письменной информацией. Ориентация на оба канала заставляет тщательнее готовиться и письменно регистрировать параметры </w:t>
      </w:r>
      <w:r w:rsidR="00EA4837" w:rsidRPr="00A8114D">
        <w:rPr>
          <w:color w:val="000000"/>
        </w:rPr>
        <w:t>ситуации</w:t>
      </w:r>
      <w:r w:rsidR="00BF38CD" w:rsidRPr="00A8114D">
        <w:rPr>
          <w:color w:val="000000"/>
        </w:rPr>
        <w:t>. Однако никоим образом каждый информационный обмен не должен быть письменным, иначе потоки бумаг станут неуправляемыми.</w:t>
      </w:r>
    </w:p>
    <w:p w:rsidR="00A8114D" w:rsidRDefault="00BF38CD" w:rsidP="00A8114D">
      <w:pPr>
        <w:pStyle w:val="a3"/>
        <w:spacing w:line="360" w:lineRule="auto"/>
        <w:ind w:firstLine="709"/>
        <w:jc w:val="both"/>
        <w:rPr>
          <w:color w:val="000000"/>
        </w:rPr>
      </w:pPr>
      <w:r w:rsidRPr="00A8114D">
        <w:rPr>
          <w:color w:val="000000"/>
        </w:rPr>
        <w:t>Передача</w:t>
      </w:r>
    </w:p>
    <w:p w:rsidR="00BF38CD" w:rsidRPr="00A8114D" w:rsidRDefault="00BF38CD" w:rsidP="00A8114D">
      <w:pPr>
        <w:pStyle w:val="a3"/>
        <w:spacing w:line="360" w:lineRule="auto"/>
        <w:ind w:firstLine="709"/>
        <w:jc w:val="both"/>
        <w:rPr>
          <w:color w:val="000000"/>
        </w:rPr>
      </w:pPr>
      <w:r w:rsidRPr="00A8114D">
        <w:rPr>
          <w:color w:val="000000"/>
        </w:rPr>
        <w:t>На третьем этапе отправитель использует канал для доставки сообщения (закодированной идеи ил совокупности идей) получателю. Речь идёт о физической передаче сообщения, которые многие люди по ошибке и принимают за сам процесс коммуникаций. В то же время передача является лишь одним из важнейших этапов, через которые необходимо пройти, чтобы донести идею до другого лица.</w:t>
      </w:r>
    </w:p>
    <w:p w:rsidR="00A8114D" w:rsidRDefault="00BF38CD" w:rsidP="00A8114D">
      <w:pPr>
        <w:pStyle w:val="a3"/>
        <w:spacing w:line="360" w:lineRule="auto"/>
        <w:ind w:firstLine="709"/>
        <w:jc w:val="both"/>
        <w:rPr>
          <w:color w:val="000000"/>
        </w:rPr>
      </w:pPr>
      <w:r w:rsidRPr="00A8114D">
        <w:rPr>
          <w:color w:val="000000"/>
        </w:rPr>
        <w:t>Декодирование</w:t>
      </w:r>
    </w:p>
    <w:p w:rsidR="00A8114D" w:rsidRDefault="00BF38CD" w:rsidP="00A8114D">
      <w:pPr>
        <w:pStyle w:val="a3"/>
        <w:spacing w:line="360" w:lineRule="auto"/>
        <w:ind w:firstLine="709"/>
        <w:jc w:val="both"/>
        <w:rPr>
          <w:color w:val="000000"/>
        </w:rPr>
      </w:pPr>
      <w:r w:rsidRPr="00A8114D">
        <w:rPr>
          <w:color w:val="000000"/>
        </w:rPr>
        <w:t>После передачи сообщения отправителем получатель декодирует его.</w:t>
      </w:r>
    </w:p>
    <w:p w:rsidR="00A8114D" w:rsidRDefault="00BF38CD" w:rsidP="00A8114D">
      <w:pPr>
        <w:pStyle w:val="a3"/>
        <w:spacing w:line="360" w:lineRule="auto"/>
        <w:ind w:firstLine="709"/>
        <w:jc w:val="both"/>
        <w:rPr>
          <w:color w:val="000000"/>
        </w:rPr>
      </w:pPr>
      <w:r w:rsidRPr="00A8114D">
        <w:rPr>
          <w:color w:val="000000"/>
        </w:rPr>
        <w:t xml:space="preserve">Декодирование </w:t>
      </w:r>
      <w:r w:rsidR="00F72B7C" w:rsidRPr="00A8114D">
        <w:rPr>
          <w:color w:val="000000"/>
        </w:rPr>
        <w:t>–</w:t>
      </w:r>
      <w:r w:rsidRPr="00A8114D">
        <w:rPr>
          <w:color w:val="000000"/>
        </w:rPr>
        <w:t xml:space="preserve"> </w:t>
      </w:r>
      <w:r w:rsidR="00F72B7C" w:rsidRPr="00A8114D">
        <w:rPr>
          <w:color w:val="000000"/>
        </w:rPr>
        <w:t>это перевод символов отправителя в мысли получателя. Если символы, выбранные отправителем, имеют точно такое же значение для получателя, последний будет знать, что именно имел в виду отправитель, когда формулировалась его идея.</w:t>
      </w:r>
    </w:p>
    <w:p w:rsidR="00A8114D" w:rsidRDefault="00F72B7C" w:rsidP="00A8114D">
      <w:pPr>
        <w:pStyle w:val="a3"/>
        <w:spacing w:line="360" w:lineRule="auto"/>
        <w:ind w:firstLine="709"/>
        <w:jc w:val="both"/>
        <w:rPr>
          <w:color w:val="000000"/>
        </w:rPr>
      </w:pPr>
      <w:r w:rsidRPr="00A8114D">
        <w:rPr>
          <w:color w:val="000000"/>
        </w:rPr>
        <w:t xml:space="preserve">Если не требуется реакции на идею, процесс обмена </w:t>
      </w:r>
      <w:r w:rsidR="00EB4055" w:rsidRPr="00A8114D">
        <w:rPr>
          <w:color w:val="000000"/>
        </w:rPr>
        <w:t>информацией на этом завершается [1, с.</w:t>
      </w:r>
      <w:r w:rsidR="00A8114D">
        <w:rPr>
          <w:color w:val="000000"/>
        </w:rPr>
        <w:t> </w:t>
      </w:r>
      <w:r w:rsidR="00A8114D" w:rsidRPr="00A8114D">
        <w:rPr>
          <w:color w:val="000000"/>
        </w:rPr>
        <w:t>238</w:t>
      </w:r>
      <w:r w:rsidR="00A8114D">
        <w:rPr>
          <w:color w:val="000000"/>
        </w:rPr>
        <w:t>–</w:t>
      </w:r>
      <w:r w:rsidR="00A8114D" w:rsidRPr="00A8114D">
        <w:rPr>
          <w:color w:val="000000"/>
        </w:rPr>
        <w:t>2</w:t>
      </w:r>
      <w:r w:rsidR="00EB4055" w:rsidRPr="00A8114D">
        <w:rPr>
          <w:color w:val="000000"/>
        </w:rPr>
        <w:t>42].</w:t>
      </w:r>
    </w:p>
    <w:p w:rsidR="00A8114D" w:rsidRDefault="00DE1040" w:rsidP="00A8114D">
      <w:pPr>
        <w:pStyle w:val="a3"/>
        <w:spacing w:line="360" w:lineRule="auto"/>
        <w:ind w:firstLine="709"/>
        <w:jc w:val="both"/>
        <w:rPr>
          <w:color w:val="000000"/>
        </w:rPr>
      </w:pPr>
      <w:r w:rsidRPr="00A8114D">
        <w:rPr>
          <w:color w:val="000000"/>
        </w:rPr>
        <w:t>Выделяют следующие виды коммуникаций:</w:t>
      </w:r>
    </w:p>
    <w:p w:rsidR="00A8114D" w:rsidRDefault="004E4F9C" w:rsidP="00A8114D">
      <w:pPr>
        <w:pStyle w:val="a3"/>
        <w:spacing w:line="360" w:lineRule="auto"/>
        <w:ind w:firstLine="709"/>
        <w:jc w:val="both"/>
        <w:rPr>
          <w:color w:val="000000"/>
        </w:rPr>
      </w:pPr>
      <w:r w:rsidRPr="00A8114D">
        <w:rPr>
          <w:color w:val="000000"/>
        </w:rPr>
        <w:t>1</w:t>
      </w:r>
      <w:r w:rsidR="00A8114D" w:rsidRPr="00A8114D">
        <w:rPr>
          <w:color w:val="000000"/>
        </w:rPr>
        <w:t>)</w:t>
      </w:r>
      <w:r w:rsidR="00A8114D">
        <w:rPr>
          <w:color w:val="000000"/>
        </w:rPr>
        <w:t xml:space="preserve"> </w:t>
      </w:r>
      <w:r w:rsidR="00A8114D" w:rsidRPr="00A8114D">
        <w:rPr>
          <w:color w:val="000000"/>
        </w:rPr>
        <w:t>ф</w:t>
      </w:r>
      <w:r w:rsidR="00DE1040" w:rsidRPr="00A8114D">
        <w:rPr>
          <w:color w:val="000000"/>
        </w:rPr>
        <w:t xml:space="preserve">ормальные (определяется организационной структурой предприятия, взаимосвязью уровней управления и функциональных отделов). </w:t>
      </w:r>
      <w:r w:rsidR="00B006AB" w:rsidRPr="00A8114D">
        <w:rPr>
          <w:color w:val="000000"/>
        </w:rPr>
        <w:t>Чем больше уровней управления, тем выше вероятность искажения информации, так как каждый уровень управления может корректировать и отфильтровывать сообщения;</w:t>
      </w:r>
    </w:p>
    <w:p w:rsidR="00A8114D" w:rsidRDefault="004E4F9C" w:rsidP="00A8114D">
      <w:pPr>
        <w:pStyle w:val="a3"/>
        <w:spacing w:line="360" w:lineRule="auto"/>
        <w:ind w:firstLine="709"/>
        <w:jc w:val="both"/>
        <w:rPr>
          <w:color w:val="000000"/>
        </w:rPr>
      </w:pPr>
      <w:r w:rsidRPr="00A8114D">
        <w:rPr>
          <w:color w:val="000000"/>
        </w:rPr>
        <w:t>2</w:t>
      </w:r>
      <w:r w:rsidR="00A8114D" w:rsidRPr="00A8114D">
        <w:rPr>
          <w:color w:val="000000"/>
        </w:rPr>
        <w:t>)</w:t>
      </w:r>
      <w:r w:rsidR="00A8114D">
        <w:rPr>
          <w:color w:val="000000"/>
        </w:rPr>
        <w:t xml:space="preserve"> </w:t>
      </w:r>
      <w:r w:rsidR="00A8114D" w:rsidRPr="00A8114D">
        <w:rPr>
          <w:color w:val="000000"/>
        </w:rPr>
        <w:t>н</w:t>
      </w:r>
      <w:r w:rsidR="00B006AB" w:rsidRPr="00A8114D">
        <w:rPr>
          <w:color w:val="000000"/>
        </w:rPr>
        <w:t>еформальные (например, канал распространения слухов);</w:t>
      </w:r>
    </w:p>
    <w:p w:rsidR="00A8114D" w:rsidRDefault="004E4F9C" w:rsidP="00A8114D">
      <w:pPr>
        <w:pStyle w:val="a3"/>
        <w:spacing w:line="360" w:lineRule="auto"/>
        <w:ind w:firstLine="709"/>
        <w:jc w:val="both"/>
        <w:rPr>
          <w:color w:val="000000"/>
        </w:rPr>
      </w:pPr>
      <w:r w:rsidRPr="00A8114D">
        <w:rPr>
          <w:color w:val="000000"/>
        </w:rPr>
        <w:t>3</w:t>
      </w:r>
      <w:r w:rsidR="00A8114D" w:rsidRPr="00A8114D">
        <w:rPr>
          <w:color w:val="000000"/>
        </w:rPr>
        <w:t>)</w:t>
      </w:r>
      <w:r w:rsidR="00A8114D">
        <w:rPr>
          <w:color w:val="000000"/>
        </w:rPr>
        <w:t xml:space="preserve"> </w:t>
      </w:r>
      <w:r w:rsidR="00A8114D" w:rsidRPr="00A8114D">
        <w:rPr>
          <w:color w:val="000000"/>
        </w:rPr>
        <w:t>в</w:t>
      </w:r>
      <w:r w:rsidR="00B006AB" w:rsidRPr="00A8114D">
        <w:rPr>
          <w:color w:val="000000"/>
        </w:rPr>
        <w:t>ертикальные (межуровневые) – сверху вниз и снизу вверх;</w:t>
      </w:r>
    </w:p>
    <w:p w:rsidR="00A8114D" w:rsidRDefault="004E4F9C" w:rsidP="00A8114D">
      <w:pPr>
        <w:pStyle w:val="a3"/>
        <w:spacing w:line="360" w:lineRule="auto"/>
        <w:ind w:firstLine="709"/>
        <w:jc w:val="both"/>
        <w:rPr>
          <w:color w:val="000000"/>
        </w:rPr>
      </w:pPr>
      <w:r w:rsidRPr="00A8114D">
        <w:rPr>
          <w:color w:val="000000"/>
        </w:rPr>
        <w:t>4</w:t>
      </w:r>
      <w:r w:rsidR="00A8114D" w:rsidRPr="00A8114D">
        <w:rPr>
          <w:color w:val="000000"/>
        </w:rPr>
        <w:t>)</w:t>
      </w:r>
      <w:r w:rsidR="00A8114D">
        <w:rPr>
          <w:color w:val="000000"/>
        </w:rPr>
        <w:t xml:space="preserve"> </w:t>
      </w:r>
      <w:r w:rsidR="00A8114D" w:rsidRPr="00A8114D">
        <w:rPr>
          <w:color w:val="000000"/>
        </w:rPr>
        <w:t>г</w:t>
      </w:r>
      <w:r w:rsidR="00B006AB" w:rsidRPr="00A8114D">
        <w:rPr>
          <w:color w:val="000000"/>
        </w:rPr>
        <w:t>оризонтальные – обмен информацией между различными отделами</w:t>
      </w:r>
      <w:r w:rsidRPr="00A8114D">
        <w:rPr>
          <w:color w:val="000000"/>
        </w:rPr>
        <w:t>,</w:t>
      </w:r>
      <w:r w:rsidR="00B006AB" w:rsidRPr="00A8114D">
        <w:rPr>
          <w:color w:val="000000"/>
        </w:rPr>
        <w:t xml:space="preserve"> для согласования действий;</w:t>
      </w:r>
    </w:p>
    <w:p w:rsidR="00A8114D" w:rsidRDefault="004E4F9C" w:rsidP="00A8114D">
      <w:pPr>
        <w:pStyle w:val="a3"/>
        <w:spacing w:line="360" w:lineRule="auto"/>
        <w:ind w:firstLine="709"/>
        <w:jc w:val="both"/>
        <w:rPr>
          <w:color w:val="000000"/>
        </w:rPr>
      </w:pPr>
      <w:r w:rsidRPr="00A8114D">
        <w:rPr>
          <w:color w:val="000000"/>
        </w:rPr>
        <w:t>5</w:t>
      </w:r>
      <w:r w:rsidR="00A8114D" w:rsidRPr="00A8114D">
        <w:rPr>
          <w:color w:val="000000"/>
        </w:rPr>
        <w:t>)</w:t>
      </w:r>
      <w:r w:rsidR="00A8114D">
        <w:rPr>
          <w:color w:val="000000"/>
        </w:rPr>
        <w:t xml:space="preserve"> </w:t>
      </w:r>
      <w:r w:rsidR="00A8114D" w:rsidRPr="00A8114D">
        <w:rPr>
          <w:color w:val="000000"/>
        </w:rPr>
        <w:t>м</w:t>
      </w:r>
      <w:r w:rsidR="00B006AB" w:rsidRPr="00A8114D">
        <w:rPr>
          <w:color w:val="000000"/>
        </w:rPr>
        <w:t>ежличностные – устное общение людей в любом из п</w:t>
      </w:r>
      <w:r w:rsidR="00926033" w:rsidRPr="00A8114D">
        <w:rPr>
          <w:color w:val="000000"/>
        </w:rPr>
        <w:t>еречисленных видов коммуникаций.</w:t>
      </w:r>
    </w:p>
    <w:p w:rsidR="00A8114D" w:rsidRDefault="00926033" w:rsidP="00A8114D">
      <w:pPr>
        <w:pStyle w:val="a3"/>
        <w:spacing w:line="360" w:lineRule="auto"/>
        <w:ind w:firstLine="709"/>
        <w:jc w:val="both"/>
        <w:rPr>
          <w:color w:val="000000"/>
        </w:rPr>
      </w:pPr>
      <w:r w:rsidRPr="00A8114D">
        <w:rPr>
          <w:color w:val="000000"/>
        </w:rPr>
        <w:t>Рассмотрим модели межличностной коммуникации,</w:t>
      </w:r>
      <w:r w:rsidR="004E4F9C" w:rsidRPr="00A8114D">
        <w:rPr>
          <w:color w:val="000000"/>
        </w:rPr>
        <w:t xml:space="preserve"> </w:t>
      </w:r>
      <w:r w:rsidRPr="00A8114D">
        <w:rPr>
          <w:color w:val="000000"/>
        </w:rPr>
        <w:t>отражающие различие исследовательских подходов.</w:t>
      </w:r>
    </w:p>
    <w:p w:rsidR="00A8114D" w:rsidRDefault="00926033" w:rsidP="00A8114D">
      <w:pPr>
        <w:pStyle w:val="a3"/>
        <w:spacing w:line="360" w:lineRule="auto"/>
        <w:ind w:firstLine="709"/>
        <w:jc w:val="both"/>
        <w:rPr>
          <w:color w:val="000000"/>
        </w:rPr>
      </w:pPr>
      <w:r w:rsidRPr="00A8114D">
        <w:rPr>
          <w:color w:val="000000"/>
        </w:rPr>
        <w:t xml:space="preserve">Линейная модель изображает коммуникацию как действие, в рамках которого отправитель кодирует идеи и чувства в определённый вид сообщения и затем отправляет его получателю, используя какой-либо канал (речь, </w:t>
      </w:r>
      <w:r w:rsidR="00B9100E" w:rsidRPr="00A8114D">
        <w:rPr>
          <w:color w:val="000000"/>
        </w:rPr>
        <w:t xml:space="preserve">письменное сообщение </w:t>
      </w:r>
      <w:r w:rsidR="00A8114D">
        <w:rPr>
          <w:color w:val="000000"/>
        </w:rPr>
        <w:t>и т.п.</w:t>
      </w:r>
      <w:r w:rsidR="00B9100E" w:rsidRPr="00A8114D">
        <w:rPr>
          <w:color w:val="000000"/>
        </w:rPr>
        <w:t>). Если сообщение достигло получателя, преодолев разного рода «шумы», или помехи, то коммуникация считается успешной. Эта модель показывает, как «шум», помехи различного рода могут исказить сообщение.</w:t>
      </w:r>
    </w:p>
    <w:p w:rsidR="00A8114D" w:rsidRDefault="00B9100E" w:rsidP="00A8114D">
      <w:pPr>
        <w:pStyle w:val="a3"/>
        <w:spacing w:line="360" w:lineRule="auto"/>
        <w:ind w:firstLine="709"/>
        <w:jc w:val="both"/>
        <w:rPr>
          <w:color w:val="000000"/>
        </w:rPr>
      </w:pPr>
      <w:r w:rsidRPr="00A8114D">
        <w:rPr>
          <w:color w:val="000000"/>
        </w:rPr>
        <w:t>Можно выделить два типа «шумов», блокирующих коммуникацию: физический и психологический. В первом случае речь идёт о физических помехах – например, шумное, наполненное сигаретным дымом помещение, в котором трудно сосредоточиться, быстро наступает утомление. Примерами помех второго типа могут быть сильное эмоциональное возбуждение или крайне заниженная самооценка, что не позволяет человеку быть достаточно точным при восприятии отправленного ему сообщения.</w:t>
      </w:r>
    </w:p>
    <w:p w:rsidR="00A8114D" w:rsidRDefault="00B9100E" w:rsidP="00A8114D">
      <w:pPr>
        <w:pStyle w:val="a3"/>
        <w:spacing w:line="360" w:lineRule="auto"/>
        <w:ind w:firstLine="709"/>
        <w:jc w:val="both"/>
        <w:rPr>
          <w:color w:val="000000"/>
        </w:rPr>
      </w:pPr>
      <w:r w:rsidRPr="00A8114D">
        <w:rPr>
          <w:color w:val="000000"/>
        </w:rPr>
        <w:t>Интерактивная модель в качестве обязательного элемента коммуникативного процесса вводит обратную связь, наглядно демонстрируя кругообразный характер коммуникации</w:t>
      </w:r>
      <w:r w:rsidR="00E85097" w:rsidRPr="00A8114D">
        <w:rPr>
          <w:color w:val="000000"/>
        </w:rPr>
        <w:t>: отправитель и получатель сообщения последовательно меняется местами.</w:t>
      </w:r>
    </w:p>
    <w:p w:rsidR="00A8114D" w:rsidRDefault="00E85097" w:rsidP="00A8114D">
      <w:pPr>
        <w:pStyle w:val="a3"/>
        <w:spacing w:line="360" w:lineRule="auto"/>
        <w:ind w:firstLine="709"/>
        <w:jc w:val="both"/>
        <w:rPr>
          <w:color w:val="000000"/>
        </w:rPr>
      </w:pPr>
      <w:r w:rsidRPr="00A8114D">
        <w:rPr>
          <w:color w:val="000000"/>
        </w:rPr>
        <w:t>Трансакционнаю модель представляет коммуникацию как процесс одновременного отправления и получения сообщений коммуникаторами. В каждый конкретный момент мы способны получать и декодировать сообщения другого человека, реагировать на его поведение, и в то же самое время другой человек получает наши сообщения и отвечает на них</w:t>
      </w:r>
      <w:r w:rsidR="001062B3" w:rsidRPr="00A8114D">
        <w:rPr>
          <w:color w:val="000000"/>
        </w:rPr>
        <w:t>. Таким образом, коммуникация представляет собой процесс, в котором люди формируют отношения, взаимодействуя друг с другом.</w:t>
      </w:r>
    </w:p>
    <w:p w:rsidR="00A8114D" w:rsidRDefault="001062B3" w:rsidP="00A8114D">
      <w:pPr>
        <w:pStyle w:val="a3"/>
        <w:spacing w:line="360" w:lineRule="auto"/>
        <w:ind w:firstLine="709"/>
        <w:jc w:val="both"/>
        <w:rPr>
          <w:color w:val="000000"/>
        </w:rPr>
      </w:pPr>
      <w:r w:rsidRPr="00A8114D">
        <w:rPr>
          <w:color w:val="000000"/>
        </w:rPr>
        <w:t>Для сбора, передачи и обработки информации предназначена система организационного общения.</w:t>
      </w:r>
    </w:p>
    <w:p w:rsidR="00A8114D" w:rsidRDefault="001062B3" w:rsidP="00A8114D">
      <w:pPr>
        <w:pStyle w:val="a3"/>
        <w:spacing w:line="360" w:lineRule="auto"/>
        <w:ind w:firstLine="709"/>
        <w:jc w:val="both"/>
        <w:rPr>
          <w:color w:val="000000"/>
        </w:rPr>
      </w:pPr>
      <w:r w:rsidRPr="00A8114D">
        <w:rPr>
          <w:color w:val="000000"/>
        </w:rPr>
        <w:t>В системе организационного общения различают несколько поток</w:t>
      </w:r>
      <w:r w:rsidR="00223C96" w:rsidRPr="00A8114D">
        <w:rPr>
          <w:color w:val="000000"/>
        </w:rPr>
        <w:t>ов:</w:t>
      </w:r>
      <w:r w:rsidR="00A8114D">
        <w:rPr>
          <w:color w:val="000000"/>
        </w:rPr>
        <w:t xml:space="preserve"> </w:t>
      </w:r>
      <w:r w:rsidRPr="00A8114D">
        <w:rPr>
          <w:color w:val="000000"/>
        </w:rPr>
        <w:t>восходящий, нисходящий</w:t>
      </w:r>
      <w:r w:rsidR="00FA189D" w:rsidRPr="00A8114D">
        <w:rPr>
          <w:color w:val="000000"/>
        </w:rPr>
        <w:t xml:space="preserve"> и горизонтальный. Каждый из них выполняет специфическую функцию в организации.</w:t>
      </w:r>
    </w:p>
    <w:p w:rsidR="00A8114D" w:rsidRDefault="00D93CAD" w:rsidP="00A8114D">
      <w:pPr>
        <w:pStyle w:val="a3"/>
        <w:spacing w:line="360" w:lineRule="auto"/>
        <w:ind w:firstLine="709"/>
        <w:jc w:val="both"/>
        <w:rPr>
          <w:color w:val="000000"/>
        </w:rPr>
      </w:pPr>
      <w:r w:rsidRPr="00A8114D">
        <w:rPr>
          <w:color w:val="000000"/>
        </w:rPr>
        <w:t>Нисходящий информационный поток – коммуникативный поток, движущийся от верхнего уровня в группе или организации к более низкому уровню. Наиболее характерным</w:t>
      </w:r>
      <w:r w:rsidR="00D67E57" w:rsidRPr="00A8114D">
        <w:rPr>
          <w:color w:val="000000"/>
        </w:rPr>
        <w:t xml:space="preserve"> примером такого коммуникативного потока </w:t>
      </w:r>
      <w:r w:rsidR="004E4F9C" w:rsidRPr="00A8114D">
        <w:rPr>
          <w:color w:val="000000"/>
        </w:rPr>
        <w:t>служит</w:t>
      </w:r>
      <w:r w:rsidR="00D67E57" w:rsidRPr="00A8114D">
        <w:rPr>
          <w:color w:val="000000"/>
        </w:rPr>
        <w:t xml:space="preserve"> общение начальника со своими непосредственными подчинёнными. Этот поток общения выполняет функции передачи приказов, указаний и инструкций, а также мотивирования и оценки сотрудников.</w:t>
      </w:r>
    </w:p>
    <w:p w:rsidR="00A8114D" w:rsidRDefault="00D67E57" w:rsidP="00A8114D">
      <w:pPr>
        <w:pStyle w:val="a3"/>
        <w:spacing w:line="360" w:lineRule="auto"/>
        <w:ind w:firstLine="709"/>
        <w:jc w:val="both"/>
        <w:rPr>
          <w:color w:val="000000"/>
        </w:rPr>
      </w:pPr>
      <w:r w:rsidRPr="00A8114D">
        <w:rPr>
          <w:color w:val="000000"/>
        </w:rPr>
        <w:t xml:space="preserve">Также помимо приказов и инструкций нисходящее общение может включать в себя информацию об организационных целях, правилах, ограничениях, стимулах, привилегиях </w:t>
      </w:r>
      <w:r w:rsidR="00A8114D">
        <w:rPr>
          <w:color w:val="000000"/>
        </w:rPr>
        <w:t>и т.д.</w:t>
      </w:r>
      <w:r w:rsidRPr="00A8114D">
        <w:rPr>
          <w:color w:val="000000"/>
        </w:rPr>
        <w:t xml:space="preserve"> Кроме того, это канал обратной связи, так как подчинённые получают информацию о том, как они справляются со своей работой.</w:t>
      </w:r>
    </w:p>
    <w:p w:rsidR="00A8114D" w:rsidRDefault="00D67E57" w:rsidP="00A8114D">
      <w:pPr>
        <w:pStyle w:val="a3"/>
        <w:spacing w:line="360" w:lineRule="auto"/>
        <w:ind w:firstLine="709"/>
        <w:jc w:val="both"/>
        <w:rPr>
          <w:color w:val="000000"/>
        </w:rPr>
      </w:pPr>
      <w:r w:rsidRPr="00A8114D">
        <w:rPr>
          <w:color w:val="000000"/>
        </w:rPr>
        <w:t>Восходящий информационный поток – движение информации в организациях от более низкого к более высокому уровню. Основная функция восходящего потока общения состоит в получении руководством информации о деятельности и настроениях персонала на низовых уровнях. Этот поток может включать</w:t>
      </w:r>
      <w:r w:rsidR="005750FC" w:rsidRPr="00A8114D">
        <w:rPr>
          <w:color w:val="000000"/>
        </w:rPr>
        <w:t xml:space="preserve">: отчёты о выполнении работ, предложения, рекомендации, мнения, жалобы и просьбы о поддержке и помощи. Поднимаясь к более высоким уровням управления, информация фильтруется, </w:t>
      </w:r>
      <w:r w:rsidR="004E4F9C" w:rsidRPr="00A8114D">
        <w:rPr>
          <w:color w:val="000000"/>
        </w:rPr>
        <w:t>приобретая</w:t>
      </w:r>
      <w:r w:rsidR="005750FC" w:rsidRPr="00A8114D">
        <w:rPr>
          <w:color w:val="000000"/>
        </w:rPr>
        <w:t xml:space="preserve"> сжатый, обобщённый вид.</w:t>
      </w:r>
      <w:r w:rsidR="00892107" w:rsidRPr="00A8114D">
        <w:rPr>
          <w:color w:val="000000"/>
        </w:rPr>
        <w:t xml:space="preserve"> Наиболее частыми средствами восходящего общения выступают производственные совещания, письменные записки и общение в часы приёма и по телефону. Некоторые организации также используют анкетные опросы, регулярные встречи с персоналом и представителями профсоюзов, </w:t>
      </w:r>
      <w:r w:rsidR="004E4F9C" w:rsidRPr="00A8114D">
        <w:rPr>
          <w:color w:val="000000"/>
        </w:rPr>
        <w:t>интервьюируют</w:t>
      </w:r>
      <w:r w:rsidR="00892107" w:rsidRPr="00A8114D">
        <w:rPr>
          <w:color w:val="000000"/>
        </w:rPr>
        <w:t xml:space="preserve"> работников, покидающих организацию, внедряют системы подачи жалоб </w:t>
      </w:r>
      <w:r w:rsidR="00A8114D">
        <w:rPr>
          <w:color w:val="000000"/>
        </w:rPr>
        <w:t>и т.д.</w:t>
      </w:r>
    </w:p>
    <w:p w:rsidR="00A8114D" w:rsidRDefault="00892107" w:rsidP="00A8114D">
      <w:pPr>
        <w:pStyle w:val="a3"/>
        <w:spacing w:line="360" w:lineRule="auto"/>
        <w:ind w:firstLine="709"/>
        <w:jc w:val="both"/>
        <w:rPr>
          <w:color w:val="000000"/>
        </w:rPr>
      </w:pPr>
      <w:r w:rsidRPr="00A8114D">
        <w:rPr>
          <w:color w:val="000000"/>
        </w:rPr>
        <w:t xml:space="preserve">Горизонтальный информационный поток – общение происходит среди членов одной и той же группы, среди руководителей или персонала одного уровня. Общение на горизонтальном уровне – это обмен информацией между </w:t>
      </w:r>
      <w:r w:rsidR="004E4F9C" w:rsidRPr="00A8114D">
        <w:rPr>
          <w:color w:val="000000"/>
        </w:rPr>
        <w:t>людьми</w:t>
      </w:r>
      <w:r w:rsidRPr="00A8114D">
        <w:rPr>
          <w:color w:val="000000"/>
        </w:rPr>
        <w:t>, которые находятся на одинаковых, иерархических ступенях.</w:t>
      </w:r>
    </w:p>
    <w:p w:rsidR="00A8114D" w:rsidRDefault="00892107" w:rsidP="00A8114D">
      <w:pPr>
        <w:pStyle w:val="a3"/>
        <w:spacing w:line="360" w:lineRule="auto"/>
        <w:ind w:firstLine="709"/>
        <w:jc w:val="both"/>
        <w:rPr>
          <w:color w:val="000000"/>
        </w:rPr>
      </w:pPr>
      <w:r w:rsidRPr="00A8114D">
        <w:rPr>
          <w:color w:val="000000"/>
        </w:rPr>
        <w:t xml:space="preserve">Горизонтальные потоки общения в организации, как правило, загружены значительно больше, чем вертикальные. Одна из причин состоит в том, что люди более </w:t>
      </w:r>
      <w:r w:rsidR="00CC4BB5" w:rsidRPr="00A8114D">
        <w:rPr>
          <w:color w:val="000000"/>
        </w:rPr>
        <w:t>расположены</w:t>
      </w:r>
      <w:r w:rsidRPr="00A8114D">
        <w:rPr>
          <w:color w:val="000000"/>
        </w:rPr>
        <w:t xml:space="preserve"> говорить</w:t>
      </w:r>
      <w:r w:rsidR="0099306B" w:rsidRPr="00A8114D">
        <w:rPr>
          <w:color w:val="000000"/>
        </w:rPr>
        <w:t xml:space="preserve"> </w:t>
      </w:r>
      <w:r w:rsidR="00CC4BB5" w:rsidRPr="00A8114D">
        <w:rPr>
          <w:color w:val="000000"/>
        </w:rPr>
        <w:t>свободно</w:t>
      </w:r>
      <w:r w:rsidR="0099306B" w:rsidRPr="00A8114D">
        <w:rPr>
          <w:color w:val="000000"/>
        </w:rPr>
        <w:t xml:space="preserve"> и открыто с равными по статусу, чем с руководством.</w:t>
      </w:r>
    </w:p>
    <w:p w:rsidR="00A8114D" w:rsidRDefault="00CC4BB5" w:rsidP="00A8114D">
      <w:pPr>
        <w:pStyle w:val="a3"/>
        <w:spacing w:line="360" w:lineRule="auto"/>
        <w:ind w:firstLine="709"/>
        <w:jc w:val="both"/>
        <w:rPr>
          <w:color w:val="000000"/>
        </w:rPr>
      </w:pPr>
      <w:r w:rsidRPr="00A8114D">
        <w:rPr>
          <w:color w:val="000000"/>
        </w:rPr>
        <w:t>Горизонтальный</w:t>
      </w:r>
      <w:r w:rsidR="0099306B" w:rsidRPr="00A8114D">
        <w:rPr>
          <w:color w:val="000000"/>
        </w:rPr>
        <w:t xml:space="preserve"> обмен информацией в этом случае менее подвержен искажениям, поскольку у работников одного уровня взгляды совпадают чаще. Более того, </w:t>
      </w:r>
      <w:r w:rsidRPr="00A8114D">
        <w:rPr>
          <w:color w:val="000000"/>
        </w:rPr>
        <w:t>содержание</w:t>
      </w:r>
      <w:r w:rsidR="0099306B" w:rsidRPr="00A8114D">
        <w:rPr>
          <w:color w:val="000000"/>
        </w:rPr>
        <w:t xml:space="preserve"> горизонтальных сообщений носит в основном координационный характер, тогда как у вертикальных, идущих сверху вниз, </w:t>
      </w:r>
      <w:r w:rsidR="00A8114D">
        <w:rPr>
          <w:color w:val="000000"/>
        </w:rPr>
        <w:t>–</w:t>
      </w:r>
      <w:r w:rsidR="00A8114D" w:rsidRPr="00A8114D">
        <w:rPr>
          <w:color w:val="000000"/>
        </w:rPr>
        <w:t xml:space="preserve"> </w:t>
      </w:r>
      <w:r w:rsidR="0099306B" w:rsidRPr="00A8114D">
        <w:rPr>
          <w:color w:val="000000"/>
        </w:rPr>
        <w:t>приказной. Сообщения, движущиеся снизу вверх, содержат главным образом информацию о производственной деятельности на исполнительском уровне.</w:t>
      </w:r>
    </w:p>
    <w:p w:rsidR="00A8114D" w:rsidRDefault="00163457" w:rsidP="00A8114D">
      <w:pPr>
        <w:pStyle w:val="a3"/>
        <w:spacing w:line="360" w:lineRule="auto"/>
        <w:ind w:firstLine="709"/>
        <w:jc w:val="both"/>
        <w:rPr>
          <w:color w:val="000000"/>
        </w:rPr>
      </w:pPr>
      <w:r w:rsidRPr="00A8114D">
        <w:rPr>
          <w:color w:val="000000"/>
        </w:rPr>
        <w:t>Рассмотрим т</w:t>
      </w:r>
      <w:r w:rsidR="00CC4BB5" w:rsidRPr="00A8114D">
        <w:rPr>
          <w:color w:val="000000"/>
        </w:rPr>
        <w:t>ипы коммуникационных сетей в ор</w:t>
      </w:r>
      <w:r w:rsidRPr="00A8114D">
        <w:rPr>
          <w:color w:val="000000"/>
        </w:rPr>
        <w:t>г</w:t>
      </w:r>
      <w:r w:rsidR="00CC4BB5" w:rsidRPr="00A8114D">
        <w:rPr>
          <w:color w:val="000000"/>
        </w:rPr>
        <w:t>а</w:t>
      </w:r>
      <w:r w:rsidRPr="00A8114D">
        <w:rPr>
          <w:color w:val="000000"/>
        </w:rPr>
        <w:t xml:space="preserve">низации. Сеть общения оказывает влияние и на </w:t>
      </w:r>
      <w:r w:rsidR="00CC4BB5" w:rsidRPr="00A8114D">
        <w:rPr>
          <w:color w:val="000000"/>
        </w:rPr>
        <w:t>организационную</w:t>
      </w:r>
      <w:r w:rsidRPr="00A8114D">
        <w:rPr>
          <w:color w:val="000000"/>
        </w:rPr>
        <w:t xml:space="preserve"> деятельность, и на организационные процессы, и на </w:t>
      </w:r>
      <w:r w:rsidR="00CC4BB5" w:rsidRPr="00A8114D">
        <w:rPr>
          <w:color w:val="000000"/>
        </w:rPr>
        <w:t>организационный</w:t>
      </w:r>
      <w:r w:rsidRPr="00A8114D">
        <w:rPr>
          <w:color w:val="000000"/>
        </w:rPr>
        <w:t xml:space="preserve"> климат.</w:t>
      </w:r>
    </w:p>
    <w:p w:rsidR="00A8114D" w:rsidRDefault="00163457" w:rsidP="00A8114D">
      <w:pPr>
        <w:pStyle w:val="a3"/>
        <w:spacing w:line="360" w:lineRule="auto"/>
        <w:ind w:firstLine="709"/>
        <w:jc w:val="both"/>
        <w:rPr>
          <w:color w:val="000000"/>
        </w:rPr>
      </w:pPr>
      <w:r w:rsidRPr="00A8114D">
        <w:rPr>
          <w:color w:val="000000"/>
        </w:rPr>
        <w:t>Сеть, в которой общение среди членов группы ограничено несколькими каналами, и основной поток информации проходит через ключевую позицию в сети.</w:t>
      </w:r>
    </w:p>
    <w:p w:rsidR="00A8114D" w:rsidRDefault="00163457" w:rsidP="00A8114D">
      <w:pPr>
        <w:pStyle w:val="a3"/>
        <w:spacing w:line="360" w:lineRule="auto"/>
        <w:ind w:firstLine="709"/>
        <w:jc w:val="both"/>
        <w:rPr>
          <w:color w:val="000000"/>
        </w:rPr>
      </w:pPr>
      <w:r w:rsidRPr="00A8114D">
        <w:rPr>
          <w:color w:val="000000"/>
        </w:rPr>
        <w:t>В таких сетях лицо, занимающее центральное положение в группе, имеет преимущественный доступ к информации и контролирует её распределение. Фактически, этот индивид выступает субъектом информационной власти и имеет большие основания для того, чтобы быть лидером группы, играть главную роль в принятии решений и нести ответственность за них.</w:t>
      </w:r>
    </w:p>
    <w:p w:rsidR="00A8114D" w:rsidRDefault="00163457" w:rsidP="00A8114D">
      <w:pPr>
        <w:pStyle w:val="a3"/>
        <w:spacing w:line="360" w:lineRule="auto"/>
        <w:ind w:firstLine="709"/>
        <w:jc w:val="both"/>
        <w:rPr>
          <w:color w:val="000000"/>
        </w:rPr>
      </w:pPr>
      <w:r w:rsidRPr="00A8114D">
        <w:rPr>
          <w:color w:val="000000"/>
        </w:rPr>
        <w:t>В децентрализованной сети</w:t>
      </w:r>
      <w:r w:rsidR="00921C0D" w:rsidRPr="00A8114D">
        <w:rPr>
          <w:color w:val="000000"/>
        </w:rPr>
        <w:t xml:space="preserve"> для всех членов группы доступно большее количество информационных каналов, и никто не имеет преимущественного доступа или монополии на информацию.</w:t>
      </w:r>
    </w:p>
    <w:p w:rsidR="00A8114D" w:rsidRDefault="00921C0D" w:rsidP="00A8114D">
      <w:pPr>
        <w:pStyle w:val="a3"/>
        <w:spacing w:line="360" w:lineRule="auto"/>
        <w:ind w:firstLine="709"/>
        <w:jc w:val="both"/>
        <w:rPr>
          <w:color w:val="000000"/>
        </w:rPr>
      </w:pPr>
      <w:r w:rsidRPr="00A8114D">
        <w:rPr>
          <w:color w:val="000000"/>
        </w:rPr>
        <w:t xml:space="preserve">Централизованные сети обеспечивают быстрый обмен сообщениями с меньшим количеством ошибок в простых, </w:t>
      </w:r>
      <w:r w:rsidR="00CC4BB5" w:rsidRPr="00A8114D">
        <w:rPr>
          <w:color w:val="000000"/>
        </w:rPr>
        <w:t>структурированных</w:t>
      </w:r>
      <w:r w:rsidRPr="00A8114D">
        <w:rPr>
          <w:color w:val="000000"/>
        </w:rPr>
        <w:t xml:space="preserve"> задачах, имеющих однозначное </w:t>
      </w:r>
      <w:r w:rsidR="00CC4BB5" w:rsidRPr="00A8114D">
        <w:rPr>
          <w:color w:val="000000"/>
        </w:rPr>
        <w:t>правильное</w:t>
      </w:r>
      <w:r w:rsidRPr="00A8114D">
        <w:rPr>
          <w:color w:val="000000"/>
        </w:rPr>
        <w:t xml:space="preserve"> решение, которое может быть найдено систематическим анализом доступной информации</w:t>
      </w:r>
      <w:r w:rsidR="00A8114D">
        <w:rPr>
          <w:color w:val="000000"/>
        </w:rPr>
        <w:t xml:space="preserve"> </w:t>
      </w:r>
      <w:r w:rsidRPr="00A8114D">
        <w:rPr>
          <w:color w:val="000000"/>
        </w:rPr>
        <w:t xml:space="preserve">и использованием наличного опыта. В ситуациях со сложными не </w:t>
      </w:r>
      <w:r w:rsidR="00CC4BB5" w:rsidRPr="00A8114D">
        <w:rPr>
          <w:color w:val="000000"/>
        </w:rPr>
        <w:t>структурированными</w:t>
      </w:r>
      <w:r w:rsidR="00C132FA" w:rsidRPr="00A8114D">
        <w:rPr>
          <w:color w:val="000000"/>
        </w:rPr>
        <w:t xml:space="preserve"> задачами и множеством возможных решений лучше справляются группы, имеющие децентрализованные сети общения. Децентрализованные сети позволяют шире использовать знания и навыки всех членов группы. Существует больше возможностей для обратной связи и исправления ошибок, для синтеза разнообразных идей и точек зрения</w:t>
      </w:r>
      <w:r w:rsidR="00223C96" w:rsidRPr="00A8114D">
        <w:rPr>
          <w:color w:val="000000"/>
        </w:rPr>
        <w:t xml:space="preserve"> [2, с.</w:t>
      </w:r>
      <w:r w:rsidR="00A8114D">
        <w:rPr>
          <w:color w:val="000000"/>
        </w:rPr>
        <w:t> </w:t>
      </w:r>
      <w:r w:rsidR="00A8114D" w:rsidRPr="00A8114D">
        <w:rPr>
          <w:color w:val="000000"/>
        </w:rPr>
        <w:t>163</w:t>
      </w:r>
      <w:r w:rsidR="00A8114D">
        <w:rPr>
          <w:color w:val="000000"/>
        </w:rPr>
        <w:t>–</w:t>
      </w:r>
      <w:r w:rsidR="00A8114D" w:rsidRPr="00A8114D">
        <w:rPr>
          <w:color w:val="000000"/>
        </w:rPr>
        <w:t>1</w:t>
      </w:r>
      <w:r w:rsidR="00223C96" w:rsidRPr="00A8114D">
        <w:rPr>
          <w:color w:val="000000"/>
        </w:rPr>
        <w:t>70].</w:t>
      </w:r>
    </w:p>
    <w:p w:rsidR="00A8114D" w:rsidRDefault="008B153B" w:rsidP="00A8114D">
      <w:pPr>
        <w:pStyle w:val="a3"/>
        <w:spacing w:line="360" w:lineRule="auto"/>
        <w:ind w:firstLine="709"/>
        <w:jc w:val="both"/>
        <w:rPr>
          <w:color w:val="000000"/>
        </w:rPr>
      </w:pPr>
      <w:r w:rsidRPr="00A8114D">
        <w:rPr>
          <w:color w:val="000000"/>
        </w:rPr>
        <w:t xml:space="preserve">Роль персонала в стабильности и </w:t>
      </w:r>
      <w:r w:rsidR="00CC4BB5" w:rsidRPr="00A8114D">
        <w:rPr>
          <w:color w:val="000000"/>
        </w:rPr>
        <w:t>жизнеспособности</w:t>
      </w:r>
      <w:r w:rsidRPr="00A8114D">
        <w:rPr>
          <w:color w:val="000000"/>
        </w:rPr>
        <w:t xml:space="preserve"> организации, в достижении её рыночных успехов сегодня сложно переоценить. Как известно, эффективность современной рыночной экономике только на одну треть зависит от оборудовани</w:t>
      </w:r>
      <w:r w:rsidR="00CC4BB5" w:rsidRPr="00A8114D">
        <w:rPr>
          <w:color w:val="000000"/>
        </w:rPr>
        <w:t>я и сырья, всё остальное опред</w:t>
      </w:r>
      <w:r w:rsidRPr="00A8114D">
        <w:rPr>
          <w:color w:val="000000"/>
        </w:rPr>
        <w:t xml:space="preserve">еляется духовно-интеллектуальным </w:t>
      </w:r>
      <w:r w:rsidR="00CC4BB5" w:rsidRPr="00A8114D">
        <w:rPr>
          <w:color w:val="000000"/>
        </w:rPr>
        <w:t>потенциалом,</w:t>
      </w:r>
      <w:r w:rsidRPr="00A8114D">
        <w:rPr>
          <w:color w:val="000000"/>
        </w:rPr>
        <w:t xml:space="preserve"> как менеджеров, так и рядовых сотрудников. Поэтому самое главное сегодня в управлении организацией – формирование у </w:t>
      </w:r>
      <w:r w:rsidR="00961FF4" w:rsidRPr="00A8114D">
        <w:rPr>
          <w:color w:val="000000"/>
        </w:rPr>
        <w:t>каждого сотрудника гордости за то, что именно в этой организации, с этими людьми и под руководством этого начальства он работает.</w:t>
      </w:r>
    </w:p>
    <w:p w:rsidR="00A8114D" w:rsidRDefault="00961FF4" w:rsidP="00A8114D">
      <w:pPr>
        <w:pStyle w:val="a3"/>
        <w:spacing w:line="360" w:lineRule="auto"/>
        <w:ind w:firstLine="709"/>
        <w:jc w:val="both"/>
        <w:rPr>
          <w:color w:val="000000"/>
        </w:rPr>
      </w:pPr>
      <w:r w:rsidRPr="00A8114D">
        <w:rPr>
          <w:color w:val="000000"/>
        </w:rPr>
        <w:t xml:space="preserve">Изменения деловой среды ведут к изменениям концепции коммуникации с персоналом. Время, когда работник приходил в организацию и приобретал стабильное место работы и пожизненную занятость, прошло. Это означает, что сегодня работники менее защищены, менее уверены в стабильности </w:t>
      </w:r>
      <w:r w:rsidR="00CC4BB5" w:rsidRPr="00A8114D">
        <w:rPr>
          <w:color w:val="000000"/>
        </w:rPr>
        <w:t>своего</w:t>
      </w:r>
      <w:r w:rsidRPr="00A8114D">
        <w:rPr>
          <w:color w:val="000000"/>
        </w:rPr>
        <w:t xml:space="preserve"> положения и поэтому менее лояльны по отношению к организации, чем их предшественники. Снижение лояльности занятых – первый фактор роста значимости внутриорганизационных коммуник</w:t>
      </w:r>
      <w:r w:rsidR="00223C96" w:rsidRPr="00A8114D">
        <w:rPr>
          <w:color w:val="000000"/>
        </w:rPr>
        <w:t>аций [7, с.</w:t>
      </w:r>
      <w:r w:rsidR="00A8114D">
        <w:rPr>
          <w:color w:val="000000"/>
        </w:rPr>
        <w:t> </w:t>
      </w:r>
      <w:r w:rsidR="00A8114D" w:rsidRPr="00A8114D">
        <w:rPr>
          <w:color w:val="000000"/>
        </w:rPr>
        <w:t>139</w:t>
      </w:r>
      <w:r w:rsidR="00223C96" w:rsidRPr="00A8114D">
        <w:rPr>
          <w:color w:val="000000"/>
        </w:rPr>
        <w:t>].</w:t>
      </w:r>
    </w:p>
    <w:p w:rsidR="00A8114D" w:rsidRDefault="00CC4BB5" w:rsidP="00A8114D">
      <w:pPr>
        <w:pStyle w:val="a3"/>
        <w:spacing w:line="360" w:lineRule="auto"/>
        <w:ind w:firstLine="709"/>
        <w:jc w:val="both"/>
        <w:rPr>
          <w:color w:val="000000"/>
        </w:rPr>
      </w:pPr>
      <w:r w:rsidRPr="00A8114D">
        <w:rPr>
          <w:color w:val="000000"/>
        </w:rPr>
        <w:t>Психологические</w:t>
      </w:r>
      <w:r w:rsidR="00BF3C6E" w:rsidRPr="00A8114D">
        <w:rPr>
          <w:color w:val="000000"/>
        </w:rPr>
        <w:t xml:space="preserve"> препятствия на пути адекватного информационного обмена между партнёрами по общению можно назвать коммуникативными барьерами в общении.</w:t>
      </w:r>
    </w:p>
    <w:p w:rsidR="00A8114D" w:rsidRDefault="00BF3C6E" w:rsidP="00A8114D">
      <w:pPr>
        <w:pStyle w:val="a3"/>
        <w:spacing w:line="360" w:lineRule="auto"/>
        <w:ind w:firstLine="709"/>
        <w:jc w:val="both"/>
        <w:rPr>
          <w:color w:val="000000"/>
        </w:rPr>
      </w:pPr>
      <w:r w:rsidRPr="00A8114D">
        <w:rPr>
          <w:color w:val="000000"/>
        </w:rPr>
        <w:t>Различают следующие виды барьеров.</w:t>
      </w:r>
    </w:p>
    <w:p w:rsidR="00A8114D" w:rsidRDefault="00BF3C6E" w:rsidP="00A8114D">
      <w:pPr>
        <w:pStyle w:val="a3"/>
        <w:spacing w:line="360" w:lineRule="auto"/>
        <w:ind w:firstLine="709"/>
        <w:jc w:val="both"/>
        <w:rPr>
          <w:color w:val="000000"/>
        </w:rPr>
      </w:pPr>
      <w:r w:rsidRPr="00A8114D">
        <w:rPr>
          <w:color w:val="000000"/>
        </w:rPr>
        <w:t xml:space="preserve">Барьер «авторитет» </w:t>
      </w:r>
      <w:r w:rsidR="00A8114D">
        <w:rPr>
          <w:color w:val="000000"/>
        </w:rPr>
        <w:t>–</w:t>
      </w:r>
      <w:r w:rsidR="00A8114D" w:rsidRPr="00A8114D">
        <w:rPr>
          <w:color w:val="000000"/>
        </w:rPr>
        <w:t xml:space="preserve"> </w:t>
      </w:r>
      <w:r w:rsidRPr="00A8114D">
        <w:rPr>
          <w:color w:val="000000"/>
        </w:rPr>
        <w:t>человек обычно делит окружающих на авторитетных для себя</w:t>
      </w:r>
      <w:r w:rsidR="00750653" w:rsidRPr="00A8114D">
        <w:rPr>
          <w:color w:val="000000"/>
        </w:rPr>
        <w:t xml:space="preserve"> и неавторитетных и первым доверяет больше, чем вторым, независимо от качества передаваемой ими информации.</w:t>
      </w:r>
    </w:p>
    <w:p w:rsidR="00A8114D" w:rsidRDefault="00750653" w:rsidP="00A8114D">
      <w:pPr>
        <w:pStyle w:val="a3"/>
        <w:spacing w:line="360" w:lineRule="auto"/>
        <w:ind w:firstLine="709"/>
        <w:jc w:val="both"/>
        <w:rPr>
          <w:color w:val="000000"/>
        </w:rPr>
      </w:pPr>
      <w:r w:rsidRPr="00A8114D">
        <w:rPr>
          <w:color w:val="000000"/>
        </w:rPr>
        <w:t xml:space="preserve">Барьер «избегание» </w:t>
      </w:r>
      <w:r w:rsidR="00A8114D">
        <w:rPr>
          <w:color w:val="000000"/>
        </w:rPr>
        <w:t>–</w:t>
      </w:r>
      <w:r w:rsidR="00A8114D" w:rsidRPr="00A8114D">
        <w:rPr>
          <w:color w:val="000000"/>
        </w:rPr>
        <w:t xml:space="preserve"> </w:t>
      </w:r>
      <w:r w:rsidRPr="00A8114D">
        <w:rPr>
          <w:color w:val="000000"/>
        </w:rPr>
        <w:t xml:space="preserve">человек уклоняется от контакта, если же уклониться невозможно, то он принимает все усилия, чтобы не воспринимать сообщение. Основной </w:t>
      </w:r>
      <w:r w:rsidR="00CC4BB5" w:rsidRPr="00A8114D">
        <w:rPr>
          <w:color w:val="000000"/>
        </w:rPr>
        <w:t>показатель</w:t>
      </w:r>
      <w:r w:rsidRPr="00A8114D">
        <w:rPr>
          <w:color w:val="000000"/>
        </w:rPr>
        <w:t xml:space="preserve"> здесь – невнимание. Поэтому, только управляя вниманием собеседника, можно преодолеть данный барьер.</w:t>
      </w:r>
    </w:p>
    <w:p w:rsidR="00A8114D" w:rsidRDefault="00750653" w:rsidP="00A8114D">
      <w:pPr>
        <w:pStyle w:val="a3"/>
        <w:spacing w:line="360" w:lineRule="auto"/>
        <w:ind w:firstLine="709"/>
        <w:jc w:val="both"/>
        <w:rPr>
          <w:color w:val="000000"/>
        </w:rPr>
      </w:pPr>
      <w:r w:rsidRPr="00A8114D">
        <w:rPr>
          <w:color w:val="000000"/>
        </w:rPr>
        <w:t xml:space="preserve">Барьер «непонимание» </w:t>
      </w:r>
      <w:r w:rsidR="00A8114D">
        <w:rPr>
          <w:color w:val="000000"/>
        </w:rPr>
        <w:t>–</w:t>
      </w:r>
      <w:r w:rsidR="00A8114D" w:rsidRPr="00A8114D">
        <w:rPr>
          <w:color w:val="000000"/>
        </w:rPr>
        <w:t xml:space="preserve"> </w:t>
      </w:r>
      <w:r w:rsidRPr="00A8114D">
        <w:rPr>
          <w:color w:val="000000"/>
        </w:rPr>
        <w:t>здесь можно выделить несколько барьеров: фонетический, когда говорят на иностранном языке или используют много специальных либо иностранных слов, говорят быстро или невнятно. Семантический барьер непонимания возникает, когда значения слов</w:t>
      </w:r>
      <w:r w:rsidR="00753133" w:rsidRPr="00A8114D">
        <w:rPr>
          <w:color w:val="000000"/>
        </w:rPr>
        <w:t xml:space="preserve"> неясны собеседнику из-за наличия разных смысловых значений и различных смысловых «полей» у людей. Стилистический</w:t>
      </w:r>
      <w:r w:rsidR="00A8114D">
        <w:rPr>
          <w:color w:val="000000"/>
        </w:rPr>
        <w:t xml:space="preserve"> </w:t>
      </w:r>
      <w:r w:rsidR="00753133" w:rsidRPr="00A8114D">
        <w:rPr>
          <w:color w:val="000000"/>
        </w:rPr>
        <w:t xml:space="preserve">барьер возникает при несоответствии </w:t>
      </w:r>
      <w:r w:rsidR="00CC4BB5" w:rsidRPr="00A8114D">
        <w:rPr>
          <w:color w:val="000000"/>
        </w:rPr>
        <w:t>между</w:t>
      </w:r>
      <w:r w:rsidR="00753133" w:rsidRPr="00A8114D">
        <w:rPr>
          <w:color w:val="000000"/>
        </w:rPr>
        <w:t xml:space="preserve"> формой сообщения и его содержанием. </w:t>
      </w:r>
      <w:r w:rsidR="0022047A" w:rsidRPr="00A8114D">
        <w:rPr>
          <w:color w:val="000000"/>
        </w:rPr>
        <w:t xml:space="preserve">Главное в </w:t>
      </w:r>
      <w:r w:rsidR="00753133" w:rsidRPr="00A8114D">
        <w:rPr>
          <w:color w:val="000000"/>
        </w:rPr>
        <w:t>преодолении этого барьера – правильно структурировать передаваемую информацию. Логический барьер непонимания заключён в том, что человек отказывается воспринимать сообщение, если оно не логично с его точки зрения. Необходимо учитывать логику и жизненную позицию собеседника, а также правильно аргументировать свои рассуждения.</w:t>
      </w:r>
    </w:p>
    <w:p w:rsidR="00A8114D" w:rsidRDefault="00C7692B" w:rsidP="00A8114D">
      <w:pPr>
        <w:pStyle w:val="a3"/>
        <w:spacing w:line="360" w:lineRule="auto"/>
        <w:ind w:firstLine="709"/>
        <w:jc w:val="both"/>
        <w:rPr>
          <w:color w:val="000000"/>
        </w:rPr>
      </w:pPr>
      <w:r w:rsidRPr="00A8114D">
        <w:rPr>
          <w:color w:val="000000"/>
        </w:rPr>
        <w:t xml:space="preserve">Существуют следующие правила </w:t>
      </w:r>
      <w:r w:rsidR="00CC4BB5" w:rsidRPr="00A8114D">
        <w:rPr>
          <w:color w:val="000000"/>
        </w:rPr>
        <w:t>структурирования</w:t>
      </w:r>
      <w:r w:rsidRPr="00A8114D">
        <w:rPr>
          <w:color w:val="000000"/>
        </w:rPr>
        <w:t xml:space="preserve"> информации в общении. Правило рамки основано на действии психологического закона работы памяти, открытого немецким психологом </w:t>
      </w:r>
      <w:r w:rsidR="00A8114D" w:rsidRPr="00A8114D">
        <w:rPr>
          <w:color w:val="000000"/>
        </w:rPr>
        <w:t>Г.</w:t>
      </w:r>
      <w:r w:rsidR="00A8114D">
        <w:rPr>
          <w:color w:val="000000"/>
        </w:rPr>
        <w:t> </w:t>
      </w:r>
      <w:r w:rsidR="00A8114D" w:rsidRPr="00A8114D">
        <w:rPr>
          <w:color w:val="000000"/>
        </w:rPr>
        <w:t>Эббингаузом</w:t>
      </w:r>
      <w:r w:rsidRPr="00A8114D">
        <w:rPr>
          <w:color w:val="000000"/>
        </w:rPr>
        <w:t>. рамку в общении создаёт начало и конец разговора, которые сохраняются в памяти человека лучше, чем середина. В начале беседы целесообразно указать цель, перспективы и предполагаемые результаты общения, а в конце разговора – подвести итоги. В первичном общении более важно начало разговора</w:t>
      </w:r>
      <w:r w:rsidR="006B1EB2" w:rsidRPr="00A8114D">
        <w:rPr>
          <w:color w:val="000000"/>
        </w:rPr>
        <w:t>, а при неоднакратном деловом общении – конец.</w:t>
      </w:r>
    </w:p>
    <w:p w:rsidR="00A8114D" w:rsidRDefault="00A8114D" w:rsidP="00A8114D">
      <w:pPr>
        <w:pStyle w:val="a3"/>
        <w:spacing w:line="360" w:lineRule="auto"/>
        <w:ind w:firstLine="709"/>
        <w:jc w:val="both"/>
        <w:rPr>
          <w:color w:val="000000"/>
        </w:rPr>
      </w:pPr>
      <w:r w:rsidRPr="00A8114D">
        <w:rPr>
          <w:color w:val="000000"/>
        </w:rPr>
        <w:t>Э.</w:t>
      </w:r>
      <w:r>
        <w:rPr>
          <w:color w:val="000000"/>
        </w:rPr>
        <w:t> </w:t>
      </w:r>
      <w:r w:rsidRPr="00A8114D">
        <w:rPr>
          <w:color w:val="000000"/>
        </w:rPr>
        <w:t>Мерманн</w:t>
      </w:r>
      <w:r w:rsidR="006B1EB2" w:rsidRPr="00A8114D">
        <w:rPr>
          <w:color w:val="000000"/>
        </w:rPr>
        <w:t xml:space="preserve"> определил</w:t>
      </w:r>
      <w:r w:rsidR="00CC4BB5" w:rsidRPr="00A8114D">
        <w:rPr>
          <w:color w:val="000000"/>
        </w:rPr>
        <w:t>а</w:t>
      </w:r>
      <w:r w:rsidR="006B1EB2" w:rsidRPr="00A8114D">
        <w:rPr>
          <w:color w:val="000000"/>
        </w:rPr>
        <w:t xml:space="preserve"> свои предпосылки успешной коммуникации:</w:t>
      </w:r>
    </w:p>
    <w:p w:rsidR="00A8114D" w:rsidRDefault="00706A34" w:rsidP="00A8114D">
      <w:pPr>
        <w:pStyle w:val="a3"/>
        <w:spacing w:line="360" w:lineRule="auto"/>
        <w:ind w:firstLine="709"/>
        <w:jc w:val="both"/>
        <w:rPr>
          <w:color w:val="000000"/>
        </w:rPr>
      </w:pPr>
      <w:r w:rsidRPr="00A8114D">
        <w:rPr>
          <w:color w:val="000000"/>
        </w:rPr>
        <w:t>1</w:t>
      </w:r>
      <w:r w:rsidR="00A8114D">
        <w:rPr>
          <w:color w:val="000000"/>
        </w:rPr>
        <w:t>-</w:t>
      </w:r>
      <w:r w:rsidR="00A8114D" w:rsidRPr="00A8114D">
        <w:rPr>
          <w:color w:val="000000"/>
        </w:rPr>
        <w:t>е</w:t>
      </w:r>
      <w:r w:rsidR="006B1EB2" w:rsidRPr="00A8114D">
        <w:rPr>
          <w:color w:val="000000"/>
        </w:rPr>
        <w:t xml:space="preserve"> правило: представьте себя на месте своего партнёра по коммуникации. Активно слушайте, проявляйте заинтересованность. </w:t>
      </w:r>
      <w:r w:rsidR="00CC4BB5" w:rsidRPr="00A8114D">
        <w:rPr>
          <w:color w:val="000000"/>
        </w:rPr>
        <w:t>Постарайтесь</w:t>
      </w:r>
      <w:r w:rsidR="006B1EB2" w:rsidRPr="00A8114D">
        <w:rPr>
          <w:color w:val="000000"/>
        </w:rPr>
        <w:t xml:space="preserve"> понять мысли, чувства и переживания человека, который нуждается в </w:t>
      </w:r>
      <w:r w:rsidRPr="00A8114D">
        <w:rPr>
          <w:color w:val="000000"/>
        </w:rPr>
        <w:t>В</w:t>
      </w:r>
      <w:r w:rsidR="006B1EB2" w:rsidRPr="00A8114D">
        <w:rPr>
          <w:color w:val="000000"/>
        </w:rPr>
        <w:t>ашей помощи</w:t>
      </w:r>
      <w:r w:rsidRPr="00A8114D">
        <w:rPr>
          <w:color w:val="000000"/>
        </w:rPr>
        <w:t xml:space="preserve">! Обдумывайте и </w:t>
      </w:r>
      <w:r w:rsidR="00CC4BB5" w:rsidRPr="00A8114D">
        <w:rPr>
          <w:color w:val="000000"/>
        </w:rPr>
        <w:t>экономьте</w:t>
      </w:r>
      <w:r w:rsidRPr="00A8114D">
        <w:rPr>
          <w:color w:val="000000"/>
        </w:rPr>
        <w:t xml:space="preserve"> свои высказывания.</w:t>
      </w:r>
    </w:p>
    <w:p w:rsidR="00A8114D" w:rsidRDefault="00706A34" w:rsidP="00A8114D">
      <w:pPr>
        <w:pStyle w:val="a3"/>
        <w:spacing w:line="360" w:lineRule="auto"/>
        <w:ind w:firstLine="709"/>
        <w:jc w:val="both"/>
        <w:rPr>
          <w:color w:val="000000"/>
        </w:rPr>
      </w:pPr>
      <w:r w:rsidRPr="00A8114D">
        <w:rPr>
          <w:color w:val="000000"/>
        </w:rPr>
        <w:t>2</w:t>
      </w:r>
      <w:r w:rsidR="00A8114D">
        <w:rPr>
          <w:color w:val="000000"/>
        </w:rPr>
        <w:t>-</w:t>
      </w:r>
      <w:r w:rsidR="00A8114D" w:rsidRPr="00A8114D">
        <w:rPr>
          <w:color w:val="000000"/>
        </w:rPr>
        <w:t>е</w:t>
      </w:r>
      <w:r w:rsidRPr="00A8114D">
        <w:rPr>
          <w:color w:val="000000"/>
        </w:rPr>
        <w:t xml:space="preserve"> правило: говорите спокойно, медленно, взвешенно, аккуратно. Этим Вы можете привнести в беседу спокойствие и дать понять собеседнику, что у Вас есть для него время. Не бойтесь пауз в разговоре. Ваш собе</w:t>
      </w:r>
      <w:r w:rsidR="00CC4BB5" w:rsidRPr="00A8114D">
        <w:rPr>
          <w:color w:val="000000"/>
        </w:rPr>
        <w:t>седник замечает, когда В</w:t>
      </w:r>
      <w:r w:rsidRPr="00A8114D">
        <w:rPr>
          <w:color w:val="000000"/>
        </w:rPr>
        <w:t>ы стараетесь его понять. Частое молчание – ценная часть беседы.</w:t>
      </w:r>
    </w:p>
    <w:p w:rsidR="00A8114D" w:rsidRDefault="00706A34" w:rsidP="00A8114D">
      <w:pPr>
        <w:pStyle w:val="a3"/>
        <w:spacing w:line="360" w:lineRule="auto"/>
        <w:ind w:firstLine="709"/>
        <w:jc w:val="both"/>
        <w:rPr>
          <w:color w:val="000000"/>
        </w:rPr>
      </w:pPr>
      <w:r w:rsidRPr="00A8114D">
        <w:rPr>
          <w:color w:val="000000"/>
        </w:rPr>
        <w:t>3</w:t>
      </w:r>
      <w:r w:rsidR="00A8114D">
        <w:rPr>
          <w:color w:val="000000"/>
        </w:rPr>
        <w:t>-</w:t>
      </w:r>
      <w:r w:rsidR="00A8114D" w:rsidRPr="00A8114D">
        <w:rPr>
          <w:color w:val="000000"/>
        </w:rPr>
        <w:t>е</w:t>
      </w:r>
      <w:r w:rsidRPr="00A8114D">
        <w:rPr>
          <w:color w:val="000000"/>
        </w:rPr>
        <w:t xml:space="preserve"> правило: обращайте внимание на</w:t>
      </w:r>
      <w:r w:rsidR="00CC4BB5" w:rsidRPr="00A8114D">
        <w:rPr>
          <w:color w:val="000000"/>
        </w:rPr>
        <w:t xml:space="preserve"> то, что скрывается за словами.</w:t>
      </w:r>
      <w:r w:rsidR="00A8114D">
        <w:rPr>
          <w:color w:val="000000"/>
        </w:rPr>
        <w:t xml:space="preserve"> </w:t>
      </w:r>
      <w:r w:rsidR="00CC4BB5" w:rsidRPr="00A8114D">
        <w:rPr>
          <w:color w:val="000000"/>
        </w:rPr>
        <w:t>П</w:t>
      </w:r>
      <w:r w:rsidRPr="00A8114D">
        <w:rPr>
          <w:color w:val="000000"/>
        </w:rPr>
        <w:t>опытайтесь понять эмоции Вашего партнёра по коммуникации. Делитесь с ним Вашими впечатлениями и говорите, что Вы при этом чувствуете.</w:t>
      </w:r>
    </w:p>
    <w:p w:rsidR="00A8114D" w:rsidRDefault="00706A34" w:rsidP="00A8114D">
      <w:pPr>
        <w:pStyle w:val="a3"/>
        <w:spacing w:line="360" w:lineRule="auto"/>
        <w:ind w:firstLine="709"/>
        <w:jc w:val="both"/>
        <w:rPr>
          <w:color w:val="000000"/>
        </w:rPr>
      </w:pPr>
      <w:r w:rsidRPr="00A8114D">
        <w:rPr>
          <w:color w:val="000000"/>
        </w:rPr>
        <w:t>4</w:t>
      </w:r>
      <w:r w:rsidR="00A8114D">
        <w:rPr>
          <w:color w:val="000000"/>
        </w:rPr>
        <w:t>-</w:t>
      </w:r>
      <w:r w:rsidR="00A8114D" w:rsidRPr="00A8114D">
        <w:rPr>
          <w:color w:val="000000"/>
        </w:rPr>
        <w:t>е</w:t>
      </w:r>
      <w:r w:rsidRPr="00A8114D">
        <w:rPr>
          <w:color w:val="000000"/>
        </w:rPr>
        <w:t xml:space="preserve"> правило: </w:t>
      </w:r>
      <w:r w:rsidR="00AE1589" w:rsidRPr="00A8114D">
        <w:rPr>
          <w:color w:val="000000"/>
        </w:rPr>
        <w:t xml:space="preserve">принимайте отрицательные чувства Вашего партнёра по коммуникации без всяких ограничений. Он не должен боятся выражать свои чувства, когда радуется, грустит, боится, разочарован </w:t>
      </w:r>
      <w:r w:rsidR="00A8114D">
        <w:rPr>
          <w:color w:val="000000"/>
        </w:rPr>
        <w:t>и т.д.</w:t>
      </w:r>
      <w:r w:rsidR="00AE1589" w:rsidRPr="00A8114D">
        <w:rPr>
          <w:color w:val="000000"/>
        </w:rPr>
        <w:t xml:space="preserve">, не должен </w:t>
      </w:r>
      <w:r w:rsidR="00CC4BB5" w:rsidRPr="00A8114D">
        <w:rPr>
          <w:color w:val="000000"/>
        </w:rPr>
        <w:t>думать</w:t>
      </w:r>
      <w:r w:rsidR="00AE1589" w:rsidRPr="00A8114D">
        <w:rPr>
          <w:color w:val="000000"/>
        </w:rPr>
        <w:t xml:space="preserve"> о том, что это может разозлить Вас. Не бросайтесь сломя голову защищать человека, но и не </w:t>
      </w:r>
      <w:r w:rsidR="00CC4BB5" w:rsidRPr="00A8114D">
        <w:rPr>
          <w:color w:val="000000"/>
        </w:rPr>
        <w:t>преувеличивайте</w:t>
      </w:r>
      <w:r w:rsidR="00AE1589" w:rsidRPr="00A8114D">
        <w:rPr>
          <w:color w:val="000000"/>
        </w:rPr>
        <w:t xml:space="preserve"> его отрицательные чувства. Вместо этого покажите, что Вы понимаете его ситуацию. Конечно </w:t>
      </w:r>
      <w:r w:rsidR="00CC4BB5" w:rsidRPr="00A8114D">
        <w:rPr>
          <w:color w:val="000000"/>
        </w:rPr>
        <w:t>же,</w:t>
      </w:r>
      <w:r w:rsidR="00AE1589" w:rsidRPr="00A8114D">
        <w:rPr>
          <w:color w:val="000000"/>
        </w:rPr>
        <w:t xml:space="preserve"> это не означает, что Вы должны во всём соглашаться с Вашим партнёром по коммуникации.</w:t>
      </w:r>
    </w:p>
    <w:p w:rsidR="00A8114D" w:rsidRDefault="00AE1589" w:rsidP="00A8114D">
      <w:pPr>
        <w:pStyle w:val="a3"/>
        <w:spacing w:line="360" w:lineRule="auto"/>
        <w:ind w:firstLine="709"/>
        <w:jc w:val="both"/>
        <w:rPr>
          <w:color w:val="000000"/>
        </w:rPr>
      </w:pPr>
      <w:r w:rsidRPr="00A8114D">
        <w:rPr>
          <w:color w:val="000000"/>
        </w:rPr>
        <w:t>5</w:t>
      </w:r>
      <w:r w:rsidR="00A8114D">
        <w:rPr>
          <w:color w:val="000000"/>
        </w:rPr>
        <w:t>-</w:t>
      </w:r>
      <w:r w:rsidR="00A8114D" w:rsidRPr="00A8114D">
        <w:rPr>
          <w:color w:val="000000"/>
        </w:rPr>
        <w:t>е</w:t>
      </w:r>
      <w:r w:rsidRPr="00A8114D">
        <w:rPr>
          <w:color w:val="000000"/>
        </w:rPr>
        <w:t xml:space="preserve"> привило: обращайте внимание на невербальное поведение – жестикуляцию, мимику, на атмосферу беседы.</w:t>
      </w:r>
    </w:p>
    <w:p w:rsidR="00A8114D" w:rsidRDefault="00AE1589" w:rsidP="00A8114D">
      <w:pPr>
        <w:pStyle w:val="a3"/>
        <w:spacing w:line="360" w:lineRule="auto"/>
        <w:ind w:firstLine="709"/>
        <w:jc w:val="both"/>
        <w:rPr>
          <w:color w:val="000000"/>
        </w:rPr>
      </w:pPr>
      <w:r w:rsidRPr="00A8114D">
        <w:rPr>
          <w:color w:val="000000"/>
        </w:rPr>
        <w:t>6</w:t>
      </w:r>
      <w:r w:rsidR="00A8114D">
        <w:rPr>
          <w:color w:val="000000"/>
        </w:rPr>
        <w:t>-</w:t>
      </w:r>
      <w:r w:rsidR="00A8114D" w:rsidRPr="00A8114D">
        <w:rPr>
          <w:color w:val="000000"/>
        </w:rPr>
        <w:t>е</w:t>
      </w:r>
      <w:r w:rsidRPr="00A8114D">
        <w:rPr>
          <w:color w:val="000000"/>
        </w:rPr>
        <w:t xml:space="preserve"> привило: позвольте другим существовать в их собственном мире и не оценивайте этот мир. Даже если высказывания Вашего собеседника, его представления о жизни кажутся Вам странными или вызывают отчуждение, не в коем случае не поучайте его, воздержитесь от «миссионерской деятельности» или каких-либо </w:t>
      </w:r>
      <w:r w:rsidR="00CC4BB5" w:rsidRPr="00A8114D">
        <w:rPr>
          <w:color w:val="000000"/>
        </w:rPr>
        <w:t>других</w:t>
      </w:r>
      <w:r w:rsidR="00247E9A" w:rsidRPr="00A8114D">
        <w:rPr>
          <w:color w:val="000000"/>
        </w:rPr>
        <w:t xml:space="preserve"> попыток влияния на партнёра по коммуникации.</w:t>
      </w:r>
    </w:p>
    <w:p w:rsidR="00A8114D" w:rsidRDefault="00247E9A" w:rsidP="00A8114D">
      <w:pPr>
        <w:pStyle w:val="a3"/>
        <w:spacing w:line="360" w:lineRule="auto"/>
        <w:ind w:firstLine="709"/>
        <w:jc w:val="both"/>
        <w:rPr>
          <w:color w:val="000000"/>
        </w:rPr>
      </w:pPr>
      <w:r w:rsidRPr="00A8114D">
        <w:rPr>
          <w:color w:val="000000"/>
        </w:rPr>
        <w:t>7</w:t>
      </w:r>
      <w:r w:rsidR="00A8114D">
        <w:rPr>
          <w:color w:val="000000"/>
        </w:rPr>
        <w:t>-</w:t>
      </w:r>
      <w:r w:rsidR="00A8114D" w:rsidRPr="00A8114D">
        <w:rPr>
          <w:color w:val="000000"/>
        </w:rPr>
        <w:t>е</w:t>
      </w:r>
      <w:r w:rsidRPr="00A8114D">
        <w:rPr>
          <w:color w:val="000000"/>
        </w:rPr>
        <w:t xml:space="preserve"> правило: будьте сдержаны в рекомендациях и советах. В конце концов, Вы не можете решать проблемы другого человека. Постарайтесь создать условия, чтобы человек сам смог решить</w:t>
      </w:r>
      <w:r w:rsidR="007F40D0" w:rsidRPr="00A8114D">
        <w:rPr>
          <w:color w:val="000000"/>
        </w:rPr>
        <w:t xml:space="preserve"> свои проблемы и сам смог за это ответить.</w:t>
      </w:r>
    </w:p>
    <w:p w:rsidR="00A8114D" w:rsidRDefault="007F40D0" w:rsidP="00A8114D">
      <w:pPr>
        <w:pStyle w:val="a3"/>
        <w:spacing w:line="360" w:lineRule="auto"/>
        <w:ind w:firstLine="709"/>
        <w:jc w:val="both"/>
        <w:rPr>
          <w:color w:val="000000"/>
        </w:rPr>
      </w:pPr>
      <w:r w:rsidRPr="00A8114D">
        <w:rPr>
          <w:color w:val="000000"/>
        </w:rPr>
        <w:t>8</w:t>
      </w:r>
      <w:r w:rsidR="00A8114D">
        <w:rPr>
          <w:color w:val="000000"/>
        </w:rPr>
        <w:t>-</w:t>
      </w:r>
      <w:r w:rsidR="00A8114D" w:rsidRPr="00A8114D">
        <w:rPr>
          <w:color w:val="000000"/>
        </w:rPr>
        <w:t>е</w:t>
      </w:r>
      <w:r w:rsidRPr="00A8114D">
        <w:rPr>
          <w:color w:val="000000"/>
        </w:rPr>
        <w:t xml:space="preserve"> правило: старайтесь создавать тёплую атмосферу. Но при этом не демонстрируйте фальшивое сочувствие или проявление симпатии. Будьте искренни.</w:t>
      </w:r>
    </w:p>
    <w:p w:rsidR="00A8114D" w:rsidRDefault="007F40D0" w:rsidP="00A8114D">
      <w:pPr>
        <w:pStyle w:val="a3"/>
        <w:spacing w:line="360" w:lineRule="auto"/>
        <w:ind w:firstLine="709"/>
        <w:jc w:val="both"/>
        <w:rPr>
          <w:color w:val="000000"/>
        </w:rPr>
      </w:pPr>
      <w:r w:rsidRPr="00A8114D">
        <w:rPr>
          <w:color w:val="000000"/>
        </w:rPr>
        <w:t>9</w:t>
      </w:r>
      <w:r w:rsidR="00A8114D">
        <w:rPr>
          <w:color w:val="000000"/>
        </w:rPr>
        <w:t>-</w:t>
      </w:r>
      <w:r w:rsidR="00A8114D" w:rsidRPr="00A8114D">
        <w:rPr>
          <w:color w:val="000000"/>
        </w:rPr>
        <w:t>е</w:t>
      </w:r>
      <w:r w:rsidRPr="00A8114D">
        <w:rPr>
          <w:color w:val="000000"/>
        </w:rPr>
        <w:t xml:space="preserve"> правило: старайтесь говорить просто и понятно. Иногда о самом сложном лучше сказать просто. Исп</w:t>
      </w:r>
      <w:r w:rsidR="00223C96" w:rsidRPr="00A8114D">
        <w:rPr>
          <w:color w:val="000000"/>
        </w:rPr>
        <w:t>ользуйте силу образов и метафор [3, с.</w:t>
      </w:r>
      <w:r w:rsidR="00A8114D">
        <w:rPr>
          <w:color w:val="000000"/>
        </w:rPr>
        <w:t> </w:t>
      </w:r>
      <w:r w:rsidR="00A8114D" w:rsidRPr="00A8114D">
        <w:rPr>
          <w:color w:val="000000"/>
        </w:rPr>
        <w:t>140</w:t>
      </w:r>
      <w:r w:rsidR="00A8114D">
        <w:rPr>
          <w:color w:val="000000"/>
        </w:rPr>
        <w:t>–</w:t>
      </w:r>
      <w:r w:rsidR="00A8114D" w:rsidRPr="00A8114D">
        <w:rPr>
          <w:color w:val="000000"/>
        </w:rPr>
        <w:t>1</w:t>
      </w:r>
      <w:r w:rsidR="00223C96" w:rsidRPr="00A8114D">
        <w:rPr>
          <w:color w:val="000000"/>
        </w:rPr>
        <w:t>42].</w:t>
      </w:r>
    </w:p>
    <w:p w:rsidR="00A8114D" w:rsidRDefault="00753133" w:rsidP="00A8114D">
      <w:pPr>
        <w:pStyle w:val="a3"/>
        <w:spacing w:line="360" w:lineRule="auto"/>
        <w:ind w:firstLine="709"/>
        <w:jc w:val="both"/>
        <w:rPr>
          <w:color w:val="000000"/>
        </w:rPr>
      </w:pPr>
      <w:r w:rsidRPr="00A8114D">
        <w:rPr>
          <w:color w:val="000000"/>
        </w:rPr>
        <w:t xml:space="preserve">Таким </w:t>
      </w:r>
      <w:r w:rsidR="00CC4BB5" w:rsidRPr="00A8114D">
        <w:rPr>
          <w:color w:val="000000"/>
        </w:rPr>
        <w:t>образом,</w:t>
      </w:r>
      <w:r w:rsidRPr="00A8114D">
        <w:rPr>
          <w:color w:val="000000"/>
        </w:rPr>
        <w:t xml:space="preserve"> можно сказать, что коммуникация – это длительный процесс, который включает в себя ряд этапов, звеньев, моментов движения информации.</w:t>
      </w:r>
    </w:p>
    <w:p w:rsidR="00A8114D" w:rsidRDefault="00753133" w:rsidP="00A8114D">
      <w:pPr>
        <w:pStyle w:val="a3"/>
        <w:spacing w:line="360" w:lineRule="auto"/>
        <w:ind w:firstLine="709"/>
        <w:jc w:val="both"/>
        <w:rPr>
          <w:color w:val="000000"/>
        </w:rPr>
      </w:pPr>
      <w:r w:rsidRPr="00A8114D">
        <w:rPr>
          <w:color w:val="000000"/>
        </w:rPr>
        <w:t xml:space="preserve">Информатором информационного сообщения, его источником является </w:t>
      </w:r>
      <w:r w:rsidR="0022047A" w:rsidRPr="00A8114D">
        <w:rPr>
          <w:color w:val="000000"/>
        </w:rPr>
        <w:t>руководитель, субъект управления</w:t>
      </w:r>
      <w:r w:rsidRPr="00A8114D">
        <w:rPr>
          <w:color w:val="000000"/>
        </w:rPr>
        <w:t xml:space="preserve"> – не только отдельный человек, но и организация, </w:t>
      </w:r>
      <w:r w:rsidR="0022047A" w:rsidRPr="00A8114D">
        <w:rPr>
          <w:color w:val="000000"/>
        </w:rPr>
        <w:t>например</w:t>
      </w:r>
      <w:r w:rsidRPr="00A8114D">
        <w:rPr>
          <w:color w:val="000000"/>
        </w:rPr>
        <w:t xml:space="preserve"> </w:t>
      </w:r>
      <w:r w:rsidR="0022047A" w:rsidRPr="00A8114D">
        <w:rPr>
          <w:color w:val="000000"/>
        </w:rPr>
        <w:t>министерство</w:t>
      </w:r>
      <w:r w:rsidRPr="00A8114D">
        <w:rPr>
          <w:color w:val="000000"/>
        </w:rPr>
        <w:t>, банк и др.</w:t>
      </w:r>
    </w:p>
    <w:p w:rsidR="00A8114D" w:rsidRDefault="00753133" w:rsidP="00A8114D">
      <w:pPr>
        <w:pStyle w:val="a3"/>
        <w:spacing w:line="360" w:lineRule="auto"/>
        <w:ind w:firstLine="709"/>
        <w:jc w:val="both"/>
        <w:rPr>
          <w:color w:val="000000"/>
        </w:rPr>
      </w:pPr>
      <w:r w:rsidRPr="00A8114D">
        <w:rPr>
          <w:color w:val="000000"/>
        </w:rPr>
        <w:t xml:space="preserve">Субъект управления не только обеспечивает содержание информации, но и придаёт ей соответствующую форму, </w:t>
      </w:r>
      <w:r w:rsidR="00A8114D">
        <w:rPr>
          <w:color w:val="000000"/>
        </w:rPr>
        <w:t>т.е.</w:t>
      </w:r>
      <w:r w:rsidRPr="00A8114D">
        <w:rPr>
          <w:color w:val="000000"/>
        </w:rPr>
        <w:t xml:space="preserve"> использует для передачи информации ту или иную знаковую систему, буквы или цифры.</w:t>
      </w:r>
    </w:p>
    <w:p w:rsidR="00753133" w:rsidRPr="00A8114D" w:rsidRDefault="00753133" w:rsidP="00A8114D">
      <w:pPr>
        <w:pStyle w:val="a3"/>
        <w:spacing w:line="360" w:lineRule="auto"/>
        <w:ind w:firstLine="709"/>
        <w:jc w:val="both"/>
        <w:rPr>
          <w:color w:val="000000"/>
        </w:rPr>
      </w:pPr>
      <w:r w:rsidRPr="00A8114D">
        <w:rPr>
          <w:color w:val="000000"/>
        </w:rPr>
        <w:t xml:space="preserve">Важным требованием к этому этапу движения информации является её чёткое </w:t>
      </w:r>
      <w:r w:rsidR="0022047A" w:rsidRPr="00A8114D">
        <w:rPr>
          <w:color w:val="000000"/>
        </w:rPr>
        <w:t>структурирование</w:t>
      </w:r>
      <w:r w:rsidRPr="00A8114D">
        <w:rPr>
          <w:color w:val="000000"/>
        </w:rPr>
        <w:t xml:space="preserve">, разделение на модули, блоки; необходимо и её кодирование, «перевод» на язык, понятный тому или иному объекту управления; важен также выбор вида документального оформления информации: инструктивное </w:t>
      </w:r>
      <w:r w:rsidR="00223C96" w:rsidRPr="00A8114D">
        <w:rPr>
          <w:color w:val="000000"/>
        </w:rPr>
        <w:t>письмо, распоряжение или приказ [5, с.</w:t>
      </w:r>
      <w:r w:rsidR="00A8114D">
        <w:rPr>
          <w:color w:val="000000"/>
        </w:rPr>
        <w:t> </w:t>
      </w:r>
      <w:r w:rsidR="00A8114D" w:rsidRPr="00A8114D">
        <w:rPr>
          <w:color w:val="000000"/>
        </w:rPr>
        <w:t>126</w:t>
      </w:r>
      <w:r w:rsidR="00223C96" w:rsidRPr="00A8114D">
        <w:rPr>
          <w:color w:val="000000"/>
        </w:rPr>
        <w:t>].</w:t>
      </w:r>
    </w:p>
    <w:p w:rsidR="00BF3C6E" w:rsidRPr="00A8114D" w:rsidRDefault="00BF3C6E" w:rsidP="00A8114D">
      <w:pPr>
        <w:pStyle w:val="a3"/>
        <w:spacing w:line="360" w:lineRule="auto"/>
        <w:ind w:firstLine="709"/>
        <w:jc w:val="both"/>
        <w:rPr>
          <w:color w:val="000000"/>
        </w:rPr>
      </w:pPr>
    </w:p>
    <w:p w:rsidR="00923E07" w:rsidRPr="00A8114D" w:rsidRDefault="00923E07" w:rsidP="00A8114D">
      <w:pPr>
        <w:pStyle w:val="a3"/>
        <w:spacing w:line="360" w:lineRule="auto"/>
        <w:ind w:firstLine="709"/>
        <w:jc w:val="both"/>
        <w:rPr>
          <w:color w:val="000000"/>
        </w:rPr>
      </w:pPr>
    </w:p>
    <w:p w:rsidR="00A8114D" w:rsidRDefault="00A83FBB" w:rsidP="00A8114D">
      <w:pPr>
        <w:pStyle w:val="a3"/>
        <w:spacing w:line="360" w:lineRule="auto"/>
        <w:ind w:firstLine="709"/>
        <w:jc w:val="both"/>
        <w:rPr>
          <w:b/>
          <w:color w:val="000000"/>
        </w:rPr>
      </w:pPr>
      <w:r>
        <w:rPr>
          <w:color w:val="000000"/>
        </w:rPr>
        <w:br w:type="page"/>
      </w:r>
      <w:r w:rsidRPr="00A8114D">
        <w:rPr>
          <w:b/>
          <w:color w:val="000000"/>
        </w:rPr>
        <w:t>Заключение</w:t>
      </w:r>
    </w:p>
    <w:p w:rsidR="00A8114D" w:rsidRDefault="00A8114D" w:rsidP="00A8114D">
      <w:pPr>
        <w:pStyle w:val="a3"/>
        <w:spacing w:line="360" w:lineRule="auto"/>
        <w:ind w:firstLine="709"/>
        <w:jc w:val="both"/>
        <w:rPr>
          <w:color w:val="000000"/>
        </w:rPr>
      </w:pPr>
    </w:p>
    <w:p w:rsidR="00A8114D" w:rsidRDefault="00AD7E2D" w:rsidP="00A8114D">
      <w:pPr>
        <w:pStyle w:val="a3"/>
        <w:spacing w:line="360" w:lineRule="auto"/>
        <w:ind w:firstLine="709"/>
        <w:jc w:val="both"/>
        <w:rPr>
          <w:b/>
          <w:color w:val="000000"/>
        </w:rPr>
      </w:pPr>
      <w:r w:rsidRPr="00A8114D">
        <w:rPr>
          <w:color w:val="000000"/>
        </w:rPr>
        <w:t>Важнейший фактор успеха в профессии – способность переубеждать других людей. Руководитель должен уметь целенаправленно общаться с подчинёнными, равными по иерархии коллегами и со своим непосредственным шефом. Постоянные изменения ситуации способствуют обмену идеями и предложениями. Переговоры могут проходить с глазу на глаз, в присутствии большого количества людей, в форме обсуждений, докладов и претензий.</w:t>
      </w:r>
    </w:p>
    <w:p w:rsidR="00A8114D" w:rsidRDefault="001F6B0E" w:rsidP="00A8114D">
      <w:pPr>
        <w:pStyle w:val="a3"/>
        <w:spacing w:line="360" w:lineRule="auto"/>
        <w:ind w:firstLine="709"/>
        <w:jc w:val="both"/>
        <w:rPr>
          <w:color w:val="000000"/>
        </w:rPr>
      </w:pPr>
      <w:r w:rsidRPr="00A8114D">
        <w:rPr>
          <w:color w:val="000000"/>
        </w:rPr>
        <w:t>Для того, чтобы эффективно коммуникатировать, нужно как минимум уметь излагать свои мысли так, чтобы они были адекватно поняты партнёром, а также уметь слушать партнёра так, чтобы дать ему возможность высказать всё, что он хотел бы сказать, и правиль</w:t>
      </w:r>
      <w:r w:rsidR="00190D8B" w:rsidRPr="00A8114D">
        <w:rPr>
          <w:color w:val="000000"/>
        </w:rPr>
        <w:t>но</w:t>
      </w:r>
      <w:r w:rsidRPr="00A8114D">
        <w:rPr>
          <w:color w:val="000000"/>
        </w:rPr>
        <w:t xml:space="preserve"> без искажений понять то, что хотел сказать партнёр.</w:t>
      </w:r>
      <w:r w:rsidR="00A8114D">
        <w:rPr>
          <w:color w:val="000000"/>
        </w:rPr>
        <w:t xml:space="preserve"> </w:t>
      </w:r>
      <w:r w:rsidR="00923E07" w:rsidRPr="00A8114D">
        <w:rPr>
          <w:color w:val="000000"/>
        </w:rPr>
        <w:t>Коммуникативная сторона общения состоит во взаимном обмене информацией между партнёрами по общению, передаче и приёме знаний, идей, мнений, чувств. Универсальным средством коммуникации и общения является речь, с помощью которой не только передаётся информация, но и осуществляется воздействие друг на друга участников совместной деятельности.</w:t>
      </w:r>
    </w:p>
    <w:p w:rsidR="00AD7E2D" w:rsidRPr="00A8114D" w:rsidRDefault="00AD7E2D" w:rsidP="00A8114D">
      <w:pPr>
        <w:spacing w:line="360" w:lineRule="auto"/>
        <w:ind w:firstLine="709"/>
        <w:jc w:val="both"/>
        <w:rPr>
          <w:color w:val="000000"/>
          <w:sz w:val="28"/>
        </w:rPr>
      </w:pPr>
      <w:r w:rsidRPr="00A8114D">
        <w:rPr>
          <w:color w:val="000000"/>
          <w:sz w:val="28"/>
        </w:rPr>
        <w:t>Таким образом, подытоживая всё вышесказанное, можно сделать вывод, что основная цель коммуникативных процессов в организации заключается в том, чтобы собственный персонал рассуждал примерно так: «Наша организация приносит пользу, значит, я делаю нужное дело. Мне нравится работать здесь, потому что моя работа нужна</w:t>
      </w:r>
      <w:r w:rsidR="00190D8B" w:rsidRPr="00A8114D">
        <w:rPr>
          <w:color w:val="000000"/>
          <w:sz w:val="28"/>
        </w:rPr>
        <w:t>, потому что я уверен в своём будущем. Мне приятно, что руководство ценит мою работу, знает мои проблемы и заботится обо мне. Наш</w:t>
      </w:r>
      <w:r w:rsidR="00A8114D">
        <w:rPr>
          <w:color w:val="000000"/>
          <w:sz w:val="28"/>
        </w:rPr>
        <w:t xml:space="preserve"> </w:t>
      </w:r>
      <w:r w:rsidR="00190D8B" w:rsidRPr="00A8114D">
        <w:rPr>
          <w:color w:val="000000"/>
          <w:sz w:val="28"/>
        </w:rPr>
        <w:t>коллектив – одна команда, которая работает на себя, на своё благосостояние. Мне нравится работать в таком коллективе и под таким руководством. Мы – лучше других!</w:t>
      </w:r>
    </w:p>
    <w:p w:rsidR="00A83FBB" w:rsidRDefault="00A83FBB" w:rsidP="00A8114D">
      <w:pPr>
        <w:spacing w:line="360" w:lineRule="auto"/>
        <w:ind w:firstLine="709"/>
        <w:jc w:val="both"/>
        <w:rPr>
          <w:color w:val="000000"/>
          <w:sz w:val="28"/>
        </w:rPr>
      </w:pPr>
    </w:p>
    <w:p w:rsidR="00B55FE0" w:rsidRPr="00A8114D" w:rsidRDefault="00A83FBB" w:rsidP="00A8114D">
      <w:pPr>
        <w:spacing w:line="360" w:lineRule="auto"/>
        <w:ind w:firstLine="709"/>
        <w:jc w:val="both"/>
        <w:rPr>
          <w:b/>
          <w:color w:val="000000"/>
          <w:sz w:val="28"/>
        </w:rPr>
      </w:pPr>
      <w:r>
        <w:rPr>
          <w:color w:val="000000"/>
          <w:sz w:val="28"/>
        </w:rPr>
        <w:br w:type="page"/>
      </w:r>
      <w:r w:rsidRPr="00A8114D">
        <w:rPr>
          <w:b/>
          <w:color w:val="000000"/>
          <w:sz w:val="28"/>
        </w:rPr>
        <w:t>Список используемых источников</w:t>
      </w:r>
    </w:p>
    <w:p w:rsidR="00B55FE0" w:rsidRPr="00A8114D" w:rsidRDefault="00B55FE0" w:rsidP="00A8114D">
      <w:pPr>
        <w:spacing w:line="360" w:lineRule="auto"/>
        <w:ind w:firstLine="709"/>
        <w:jc w:val="both"/>
        <w:rPr>
          <w:color w:val="000000"/>
          <w:sz w:val="28"/>
        </w:rPr>
      </w:pPr>
    </w:p>
    <w:p w:rsidR="00B55FE0" w:rsidRPr="00A8114D" w:rsidRDefault="00D864BC" w:rsidP="00A83FBB">
      <w:pPr>
        <w:numPr>
          <w:ilvl w:val="0"/>
          <w:numId w:val="8"/>
        </w:numPr>
        <w:tabs>
          <w:tab w:val="clear" w:pos="720"/>
          <w:tab w:val="num" w:pos="264"/>
        </w:tabs>
        <w:spacing w:line="360" w:lineRule="auto"/>
        <w:ind w:left="0" w:firstLine="0"/>
        <w:jc w:val="both"/>
        <w:rPr>
          <w:color w:val="000000"/>
          <w:sz w:val="28"/>
        </w:rPr>
      </w:pPr>
      <w:r w:rsidRPr="00A8114D">
        <w:rPr>
          <w:color w:val="000000"/>
          <w:sz w:val="28"/>
        </w:rPr>
        <w:t xml:space="preserve">Князев, </w:t>
      </w:r>
      <w:r w:rsidR="00A8114D" w:rsidRPr="00A8114D">
        <w:rPr>
          <w:color w:val="000000"/>
          <w:sz w:val="28"/>
        </w:rPr>
        <w:t>С.Н.</w:t>
      </w:r>
      <w:r w:rsidR="00A8114D">
        <w:rPr>
          <w:color w:val="000000"/>
          <w:sz w:val="28"/>
        </w:rPr>
        <w:t> </w:t>
      </w:r>
      <w:r w:rsidR="00A8114D" w:rsidRPr="00A8114D">
        <w:rPr>
          <w:color w:val="000000"/>
          <w:sz w:val="28"/>
        </w:rPr>
        <w:t>Управление</w:t>
      </w:r>
      <w:r w:rsidR="00586D81" w:rsidRPr="00A8114D">
        <w:rPr>
          <w:color w:val="000000"/>
          <w:sz w:val="28"/>
        </w:rPr>
        <w:t xml:space="preserve">: искусство, наука, практика: </w:t>
      </w:r>
      <w:r w:rsidR="00E16641" w:rsidRPr="00A8114D">
        <w:rPr>
          <w:color w:val="000000"/>
          <w:sz w:val="28"/>
        </w:rPr>
        <w:t>у</w:t>
      </w:r>
      <w:r w:rsidR="00586D81" w:rsidRPr="00A8114D">
        <w:rPr>
          <w:color w:val="000000"/>
          <w:sz w:val="28"/>
        </w:rPr>
        <w:t xml:space="preserve">чебное </w:t>
      </w:r>
      <w:r w:rsidR="00A47321" w:rsidRPr="00A8114D">
        <w:rPr>
          <w:color w:val="000000"/>
          <w:sz w:val="28"/>
        </w:rPr>
        <w:t>п</w:t>
      </w:r>
      <w:r w:rsidR="00586D81" w:rsidRPr="00A8114D">
        <w:rPr>
          <w:color w:val="000000"/>
          <w:sz w:val="28"/>
        </w:rPr>
        <w:t xml:space="preserve">особие/ </w:t>
      </w:r>
      <w:r w:rsidR="00A8114D" w:rsidRPr="00A8114D">
        <w:rPr>
          <w:color w:val="000000"/>
          <w:sz w:val="28"/>
        </w:rPr>
        <w:t>С.Н.</w:t>
      </w:r>
      <w:r w:rsidR="00A8114D">
        <w:rPr>
          <w:color w:val="000000"/>
          <w:sz w:val="28"/>
        </w:rPr>
        <w:t> </w:t>
      </w:r>
      <w:r w:rsidR="00A8114D" w:rsidRPr="00A8114D">
        <w:rPr>
          <w:color w:val="000000"/>
          <w:sz w:val="28"/>
        </w:rPr>
        <w:t>Князев</w:t>
      </w:r>
      <w:r w:rsidR="00586D81" w:rsidRPr="00A8114D">
        <w:rPr>
          <w:color w:val="000000"/>
          <w:sz w:val="28"/>
        </w:rPr>
        <w:t xml:space="preserve">, </w:t>
      </w:r>
      <w:r w:rsidR="00A8114D">
        <w:rPr>
          <w:color w:val="000000"/>
          <w:sz w:val="28"/>
        </w:rPr>
        <w:t>–</w:t>
      </w:r>
      <w:r w:rsidR="00A8114D" w:rsidRPr="00A8114D">
        <w:rPr>
          <w:color w:val="000000"/>
          <w:sz w:val="28"/>
        </w:rPr>
        <w:t xml:space="preserve"> </w:t>
      </w:r>
      <w:r w:rsidR="00586D81" w:rsidRPr="00A8114D">
        <w:rPr>
          <w:color w:val="000000"/>
          <w:sz w:val="28"/>
        </w:rPr>
        <w:t>Мн.: Армита – Маркетинг,</w:t>
      </w:r>
      <w:r w:rsidR="00A47321" w:rsidRPr="00A8114D">
        <w:rPr>
          <w:color w:val="000000"/>
          <w:sz w:val="28"/>
        </w:rPr>
        <w:t xml:space="preserve"> менеджмент, 2002. – 512</w:t>
      </w:r>
      <w:r w:rsidR="00A8114D">
        <w:rPr>
          <w:color w:val="000000"/>
          <w:sz w:val="28"/>
        </w:rPr>
        <w:t> </w:t>
      </w:r>
      <w:r w:rsidR="00A8114D" w:rsidRPr="00A8114D">
        <w:rPr>
          <w:color w:val="000000"/>
          <w:sz w:val="28"/>
        </w:rPr>
        <w:t>с.</w:t>
      </w:r>
    </w:p>
    <w:p w:rsidR="00586D81" w:rsidRPr="00A8114D" w:rsidRDefault="00223C96" w:rsidP="00A83FBB">
      <w:pPr>
        <w:numPr>
          <w:ilvl w:val="0"/>
          <w:numId w:val="8"/>
        </w:numPr>
        <w:tabs>
          <w:tab w:val="clear" w:pos="720"/>
          <w:tab w:val="num" w:pos="264"/>
        </w:tabs>
        <w:spacing w:line="360" w:lineRule="auto"/>
        <w:ind w:left="0" w:firstLine="0"/>
        <w:jc w:val="both"/>
        <w:rPr>
          <w:color w:val="000000"/>
          <w:sz w:val="28"/>
        </w:rPr>
      </w:pPr>
      <w:r w:rsidRPr="00A8114D">
        <w:rPr>
          <w:color w:val="000000"/>
          <w:sz w:val="28"/>
        </w:rPr>
        <w:t>Манан</w:t>
      </w:r>
      <w:r w:rsidR="00586D81" w:rsidRPr="00A8114D">
        <w:rPr>
          <w:color w:val="000000"/>
          <w:sz w:val="28"/>
        </w:rPr>
        <w:t xml:space="preserve">икова, </w:t>
      </w:r>
      <w:r w:rsidR="00A8114D" w:rsidRPr="00A8114D">
        <w:rPr>
          <w:color w:val="000000"/>
          <w:sz w:val="28"/>
        </w:rPr>
        <w:t>Е.Н.</w:t>
      </w:r>
      <w:r w:rsidR="00A8114D">
        <w:rPr>
          <w:color w:val="000000"/>
          <w:sz w:val="28"/>
        </w:rPr>
        <w:t> </w:t>
      </w:r>
      <w:r w:rsidR="00A8114D" w:rsidRPr="00A8114D">
        <w:rPr>
          <w:color w:val="000000"/>
          <w:sz w:val="28"/>
        </w:rPr>
        <w:t>Психология</w:t>
      </w:r>
      <w:r w:rsidR="00586D81" w:rsidRPr="00A8114D">
        <w:rPr>
          <w:color w:val="000000"/>
          <w:sz w:val="28"/>
        </w:rPr>
        <w:t xml:space="preserve"> управления</w:t>
      </w:r>
      <w:r w:rsidR="00930EC6" w:rsidRPr="00A8114D">
        <w:rPr>
          <w:color w:val="000000"/>
          <w:sz w:val="28"/>
        </w:rPr>
        <w:t xml:space="preserve">: </w:t>
      </w:r>
      <w:r w:rsidR="00E16641" w:rsidRPr="00A8114D">
        <w:rPr>
          <w:color w:val="000000"/>
          <w:sz w:val="28"/>
        </w:rPr>
        <w:t>у</w:t>
      </w:r>
      <w:r w:rsidR="00930EC6" w:rsidRPr="00A8114D">
        <w:rPr>
          <w:color w:val="000000"/>
          <w:sz w:val="28"/>
        </w:rPr>
        <w:t>чебное пособие</w:t>
      </w:r>
      <w:r w:rsidR="00A47321" w:rsidRPr="00A8114D">
        <w:rPr>
          <w:color w:val="000000"/>
          <w:sz w:val="28"/>
        </w:rPr>
        <w:t xml:space="preserve"> </w:t>
      </w:r>
      <w:r w:rsidR="00930EC6" w:rsidRPr="00A8114D">
        <w:rPr>
          <w:color w:val="000000"/>
          <w:sz w:val="28"/>
        </w:rPr>
        <w:t xml:space="preserve">/ </w:t>
      </w:r>
      <w:r w:rsidR="00A8114D" w:rsidRPr="00A8114D">
        <w:rPr>
          <w:color w:val="000000"/>
          <w:sz w:val="28"/>
        </w:rPr>
        <w:t>Е.Н.</w:t>
      </w:r>
      <w:r w:rsidR="00A8114D">
        <w:rPr>
          <w:color w:val="000000"/>
          <w:sz w:val="28"/>
        </w:rPr>
        <w:t> </w:t>
      </w:r>
      <w:r w:rsidR="00A8114D" w:rsidRPr="00A8114D">
        <w:rPr>
          <w:color w:val="000000"/>
          <w:sz w:val="28"/>
        </w:rPr>
        <w:t>Мананикова</w:t>
      </w:r>
      <w:r w:rsidR="00930EC6" w:rsidRPr="00A8114D">
        <w:rPr>
          <w:color w:val="000000"/>
          <w:sz w:val="28"/>
        </w:rPr>
        <w:t>. – М.: Дашков и К, 2007. – 320</w:t>
      </w:r>
      <w:r w:rsidR="00A8114D">
        <w:rPr>
          <w:color w:val="000000"/>
          <w:sz w:val="28"/>
        </w:rPr>
        <w:t> </w:t>
      </w:r>
      <w:r w:rsidR="00A8114D" w:rsidRPr="00A8114D">
        <w:rPr>
          <w:color w:val="000000"/>
          <w:sz w:val="28"/>
        </w:rPr>
        <w:t>с.</w:t>
      </w:r>
    </w:p>
    <w:p w:rsidR="00930EC6" w:rsidRPr="00A8114D" w:rsidRDefault="00930EC6" w:rsidP="00A83FBB">
      <w:pPr>
        <w:numPr>
          <w:ilvl w:val="0"/>
          <w:numId w:val="8"/>
        </w:numPr>
        <w:tabs>
          <w:tab w:val="clear" w:pos="720"/>
          <w:tab w:val="num" w:pos="264"/>
        </w:tabs>
        <w:spacing w:line="360" w:lineRule="auto"/>
        <w:ind w:left="0" w:firstLine="0"/>
        <w:jc w:val="both"/>
        <w:rPr>
          <w:color w:val="000000"/>
          <w:sz w:val="28"/>
        </w:rPr>
      </w:pPr>
      <w:r w:rsidRPr="00A8114D">
        <w:rPr>
          <w:color w:val="000000"/>
          <w:sz w:val="28"/>
        </w:rPr>
        <w:t xml:space="preserve">Мерманн, </w:t>
      </w:r>
      <w:r w:rsidR="00A8114D" w:rsidRPr="00A8114D">
        <w:rPr>
          <w:color w:val="000000"/>
          <w:sz w:val="28"/>
        </w:rPr>
        <w:t>Э.</w:t>
      </w:r>
      <w:r w:rsidR="00A8114D">
        <w:rPr>
          <w:color w:val="000000"/>
          <w:sz w:val="28"/>
        </w:rPr>
        <w:t> </w:t>
      </w:r>
      <w:r w:rsidR="00A8114D" w:rsidRPr="00A8114D">
        <w:rPr>
          <w:color w:val="000000"/>
          <w:sz w:val="28"/>
        </w:rPr>
        <w:t>Коммуникация</w:t>
      </w:r>
      <w:r w:rsidRPr="00A8114D">
        <w:rPr>
          <w:color w:val="000000"/>
          <w:sz w:val="28"/>
        </w:rPr>
        <w:t xml:space="preserve"> и коммуникабельность: практические рекомендации для открытой коммуникации</w:t>
      </w:r>
      <w:r w:rsidR="00A47321" w:rsidRPr="00A8114D">
        <w:rPr>
          <w:color w:val="000000"/>
          <w:sz w:val="28"/>
        </w:rPr>
        <w:t xml:space="preserve"> </w:t>
      </w:r>
      <w:r w:rsidRPr="00A8114D">
        <w:rPr>
          <w:color w:val="000000"/>
          <w:sz w:val="28"/>
        </w:rPr>
        <w:t xml:space="preserve">/ </w:t>
      </w:r>
      <w:r w:rsidR="00A8114D" w:rsidRPr="00A8114D">
        <w:rPr>
          <w:color w:val="000000"/>
          <w:sz w:val="28"/>
        </w:rPr>
        <w:t>Э.</w:t>
      </w:r>
      <w:r w:rsidR="00A8114D">
        <w:rPr>
          <w:color w:val="000000"/>
          <w:sz w:val="28"/>
        </w:rPr>
        <w:t> </w:t>
      </w:r>
      <w:r w:rsidR="00A8114D" w:rsidRPr="00A8114D">
        <w:rPr>
          <w:color w:val="000000"/>
          <w:sz w:val="28"/>
        </w:rPr>
        <w:t>Мерманн</w:t>
      </w:r>
      <w:r w:rsidRPr="00A8114D">
        <w:rPr>
          <w:color w:val="000000"/>
          <w:sz w:val="28"/>
        </w:rPr>
        <w:t xml:space="preserve">, </w:t>
      </w:r>
      <w:r w:rsidR="00A8114D">
        <w:rPr>
          <w:color w:val="000000"/>
          <w:sz w:val="28"/>
        </w:rPr>
        <w:t>–</w:t>
      </w:r>
      <w:r w:rsidR="00A8114D" w:rsidRPr="00A8114D">
        <w:rPr>
          <w:color w:val="000000"/>
          <w:sz w:val="28"/>
        </w:rPr>
        <w:t xml:space="preserve"> </w:t>
      </w:r>
      <w:r w:rsidRPr="00A8114D">
        <w:rPr>
          <w:color w:val="000000"/>
          <w:sz w:val="28"/>
        </w:rPr>
        <w:t xml:space="preserve">пер. с нем. </w:t>
      </w:r>
      <w:r w:rsidR="00E16641" w:rsidRPr="00A8114D">
        <w:rPr>
          <w:color w:val="000000"/>
          <w:sz w:val="28"/>
        </w:rPr>
        <w:t>–</w:t>
      </w:r>
      <w:r w:rsidRPr="00A8114D">
        <w:rPr>
          <w:color w:val="000000"/>
          <w:sz w:val="28"/>
        </w:rPr>
        <w:t xml:space="preserve"> Харьков</w:t>
      </w:r>
      <w:r w:rsidR="00E16641" w:rsidRPr="00A8114D">
        <w:rPr>
          <w:color w:val="000000"/>
          <w:sz w:val="28"/>
        </w:rPr>
        <w:t>: Гуманитарный центр, 2007. – 296</w:t>
      </w:r>
      <w:r w:rsidR="00A8114D">
        <w:rPr>
          <w:color w:val="000000"/>
          <w:sz w:val="28"/>
        </w:rPr>
        <w:t> </w:t>
      </w:r>
      <w:r w:rsidR="00A8114D" w:rsidRPr="00A8114D">
        <w:rPr>
          <w:color w:val="000000"/>
          <w:sz w:val="28"/>
        </w:rPr>
        <w:t>с.</w:t>
      </w:r>
    </w:p>
    <w:p w:rsidR="00E16641" w:rsidRPr="00A8114D" w:rsidRDefault="00E16641" w:rsidP="00A83FBB">
      <w:pPr>
        <w:numPr>
          <w:ilvl w:val="0"/>
          <w:numId w:val="8"/>
        </w:numPr>
        <w:tabs>
          <w:tab w:val="clear" w:pos="720"/>
          <w:tab w:val="num" w:pos="264"/>
        </w:tabs>
        <w:spacing w:line="360" w:lineRule="auto"/>
        <w:ind w:left="0" w:firstLine="0"/>
        <w:jc w:val="both"/>
        <w:rPr>
          <w:color w:val="000000"/>
          <w:sz w:val="28"/>
        </w:rPr>
      </w:pPr>
      <w:r w:rsidRPr="00A8114D">
        <w:rPr>
          <w:color w:val="000000"/>
          <w:sz w:val="28"/>
        </w:rPr>
        <w:t xml:space="preserve">Мещерякова, </w:t>
      </w:r>
      <w:r w:rsidR="00A8114D" w:rsidRPr="00A8114D">
        <w:rPr>
          <w:color w:val="000000"/>
          <w:sz w:val="28"/>
        </w:rPr>
        <w:t>Е.В.</w:t>
      </w:r>
      <w:r w:rsidR="00A8114D">
        <w:rPr>
          <w:color w:val="000000"/>
          <w:sz w:val="28"/>
        </w:rPr>
        <w:t> </w:t>
      </w:r>
      <w:r w:rsidR="00A8114D" w:rsidRPr="00A8114D">
        <w:rPr>
          <w:color w:val="000000"/>
          <w:sz w:val="28"/>
        </w:rPr>
        <w:t>Психология</w:t>
      </w:r>
      <w:r w:rsidRPr="00A8114D">
        <w:rPr>
          <w:color w:val="000000"/>
          <w:sz w:val="28"/>
        </w:rPr>
        <w:t xml:space="preserve"> управления: учебное пособие</w:t>
      </w:r>
      <w:r w:rsidR="00A47321" w:rsidRPr="00A8114D">
        <w:rPr>
          <w:color w:val="000000"/>
          <w:sz w:val="28"/>
        </w:rPr>
        <w:t xml:space="preserve"> </w:t>
      </w:r>
      <w:r w:rsidRPr="00A8114D">
        <w:rPr>
          <w:color w:val="000000"/>
          <w:sz w:val="28"/>
        </w:rPr>
        <w:t xml:space="preserve">/ </w:t>
      </w:r>
      <w:r w:rsidR="00A8114D" w:rsidRPr="00A8114D">
        <w:rPr>
          <w:color w:val="000000"/>
          <w:sz w:val="28"/>
        </w:rPr>
        <w:t>Е.В.</w:t>
      </w:r>
      <w:r w:rsidR="00A8114D">
        <w:rPr>
          <w:color w:val="000000"/>
          <w:sz w:val="28"/>
        </w:rPr>
        <w:t> </w:t>
      </w:r>
      <w:r w:rsidR="00A8114D" w:rsidRPr="00A8114D">
        <w:rPr>
          <w:color w:val="000000"/>
          <w:sz w:val="28"/>
        </w:rPr>
        <w:t>Мещерякова</w:t>
      </w:r>
      <w:r w:rsidRPr="00A8114D">
        <w:rPr>
          <w:color w:val="000000"/>
          <w:sz w:val="28"/>
        </w:rPr>
        <w:t>. – Мн.: Выш. шк., 2005. – 237</w:t>
      </w:r>
      <w:r w:rsidR="00A8114D">
        <w:rPr>
          <w:color w:val="000000"/>
          <w:sz w:val="28"/>
        </w:rPr>
        <w:t> </w:t>
      </w:r>
      <w:r w:rsidR="00A8114D" w:rsidRPr="00A8114D">
        <w:rPr>
          <w:color w:val="000000"/>
          <w:sz w:val="28"/>
        </w:rPr>
        <w:t>с.</w:t>
      </w:r>
    </w:p>
    <w:p w:rsidR="00E16641" w:rsidRPr="00A8114D" w:rsidRDefault="00E16641" w:rsidP="00A83FBB">
      <w:pPr>
        <w:numPr>
          <w:ilvl w:val="0"/>
          <w:numId w:val="8"/>
        </w:numPr>
        <w:tabs>
          <w:tab w:val="clear" w:pos="720"/>
          <w:tab w:val="num" w:pos="264"/>
        </w:tabs>
        <w:spacing w:line="360" w:lineRule="auto"/>
        <w:ind w:left="0" w:firstLine="0"/>
        <w:jc w:val="both"/>
        <w:rPr>
          <w:color w:val="000000"/>
          <w:sz w:val="28"/>
        </w:rPr>
      </w:pPr>
      <w:r w:rsidRPr="00A8114D">
        <w:rPr>
          <w:color w:val="000000"/>
          <w:sz w:val="28"/>
        </w:rPr>
        <w:t>Ос</w:t>
      </w:r>
      <w:r w:rsidR="00C45E06" w:rsidRPr="00A8114D">
        <w:rPr>
          <w:color w:val="000000"/>
          <w:sz w:val="28"/>
        </w:rPr>
        <w:t xml:space="preserve">тровский, </w:t>
      </w:r>
      <w:r w:rsidR="00A8114D" w:rsidRPr="00A8114D">
        <w:rPr>
          <w:color w:val="000000"/>
          <w:sz w:val="28"/>
        </w:rPr>
        <w:t>Э.В.</w:t>
      </w:r>
      <w:r w:rsidR="00A8114D">
        <w:rPr>
          <w:color w:val="000000"/>
          <w:sz w:val="28"/>
        </w:rPr>
        <w:t> </w:t>
      </w:r>
      <w:r w:rsidR="00A8114D" w:rsidRPr="00A8114D">
        <w:rPr>
          <w:color w:val="000000"/>
          <w:sz w:val="28"/>
        </w:rPr>
        <w:t>Психология</w:t>
      </w:r>
      <w:r w:rsidR="00C45E06" w:rsidRPr="00A8114D">
        <w:rPr>
          <w:color w:val="000000"/>
          <w:sz w:val="28"/>
        </w:rPr>
        <w:t xml:space="preserve"> управления: учебное пособие</w:t>
      </w:r>
      <w:r w:rsidR="00A47321" w:rsidRPr="00A8114D">
        <w:rPr>
          <w:color w:val="000000"/>
          <w:sz w:val="28"/>
        </w:rPr>
        <w:t xml:space="preserve"> </w:t>
      </w:r>
      <w:r w:rsidR="00C45E06" w:rsidRPr="00A8114D">
        <w:rPr>
          <w:color w:val="000000"/>
          <w:sz w:val="28"/>
        </w:rPr>
        <w:t xml:space="preserve">/ </w:t>
      </w:r>
      <w:r w:rsidR="00A8114D" w:rsidRPr="00A8114D">
        <w:rPr>
          <w:color w:val="000000"/>
          <w:sz w:val="28"/>
        </w:rPr>
        <w:t>Э.В.</w:t>
      </w:r>
      <w:r w:rsidR="00A8114D">
        <w:rPr>
          <w:color w:val="000000"/>
          <w:sz w:val="28"/>
        </w:rPr>
        <w:t> </w:t>
      </w:r>
      <w:r w:rsidR="00A8114D" w:rsidRPr="00A8114D">
        <w:rPr>
          <w:color w:val="000000"/>
          <w:sz w:val="28"/>
        </w:rPr>
        <w:t>Островский</w:t>
      </w:r>
      <w:r w:rsidR="00C45E06" w:rsidRPr="00A8114D">
        <w:rPr>
          <w:color w:val="000000"/>
          <w:sz w:val="28"/>
        </w:rPr>
        <w:t>. – М.: ИНФРА</w:t>
      </w:r>
      <w:r w:rsidR="00A8114D">
        <w:rPr>
          <w:color w:val="000000"/>
          <w:sz w:val="28"/>
        </w:rPr>
        <w:t>-</w:t>
      </w:r>
      <w:r w:rsidR="00A8114D" w:rsidRPr="00A8114D">
        <w:rPr>
          <w:color w:val="000000"/>
          <w:sz w:val="28"/>
        </w:rPr>
        <w:t>М,</w:t>
      </w:r>
      <w:r w:rsidR="00C45E06" w:rsidRPr="00A8114D">
        <w:rPr>
          <w:color w:val="000000"/>
          <w:sz w:val="28"/>
        </w:rPr>
        <w:t xml:space="preserve"> 2008. – 249</w:t>
      </w:r>
      <w:r w:rsidR="00A8114D">
        <w:rPr>
          <w:color w:val="000000"/>
          <w:sz w:val="28"/>
        </w:rPr>
        <w:t> </w:t>
      </w:r>
      <w:r w:rsidR="00A8114D" w:rsidRPr="00A8114D">
        <w:rPr>
          <w:color w:val="000000"/>
          <w:sz w:val="28"/>
        </w:rPr>
        <w:t>с.</w:t>
      </w:r>
    </w:p>
    <w:p w:rsidR="00C45E06" w:rsidRPr="00A8114D" w:rsidRDefault="00C45E06" w:rsidP="00A83FBB">
      <w:pPr>
        <w:numPr>
          <w:ilvl w:val="0"/>
          <w:numId w:val="8"/>
        </w:numPr>
        <w:tabs>
          <w:tab w:val="clear" w:pos="720"/>
          <w:tab w:val="num" w:pos="264"/>
        </w:tabs>
        <w:spacing w:line="360" w:lineRule="auto"/>
        <w:ind w:left="0" w:firstLine="0"/>
        <w:jc w:val="both"/>
        <w:rPr>
          <w:color w:val="000000"/>
          <w:sz w:val="28"/>
        </w:rPr>
      </w:pPr>
      <w:r w:rsidRPr="00A8114D">
        <w:rPr>
          <w:color w:val="000000"/>
          <w:sz w:val="28"/>
        </w:rPr>
        <w:t xml:space="preserve">Петренко, </w:t>
      </w:r>
      <w:r w:rsidR="00A8114D" w:rsidRPr="00A8114D">
        <w:rPr>
          <w:color w:val="000000"/>
          <w:sz w:val="28"/>
        </w:rPr>
        <w:t>А.</w:t>
      </w:r>
      <w:r w:rsidR="00A8114D">
        <w:rPr>
          <w:color w:val="000000"/>
          <w:sz w:val="28"/>
        </w:rPr>
        <w:t> </w:t>
      </w:r>
      <w:r w:rsidR="00A8114D" w:rsidRPr="00A8114D">
        <w:rPr>
          <w:color w:val="000000"/>
          <w:sz w:val="28"/>
        </w:rPr>
        <w:t>Безопасность</w:t>
      </w:r>
      <w:r w:rsidRPr="00A8114D">
        <w:rPr>
          <w:color w:val="000000"/>
          <w:sz w:val="28"/>
        </w:rPr>
        <w:t xml:space="preserve"> в коммуникации делового человека</w:t>
      </w:r>
      <w:r w:rsidR="00A47321" w:rsidRPr="00A8114D">
        <w:rPr>
          <w:color w:val="000000"/>
          <w:sz w:val="28"/>
        </w:rPr>
        <w:t xml:space="preserve"> </w:t>
      </w:r>
      <w:r w:rsidRPr="00A8114D">
        <w:rPr>
          <w:color w:val="000000"/>
          <w:sz w:val="28"/>
        </w:rPr>
        <w:t xml:space="preserve">/ </w:t>
      </w:r>
      <w:r w:rsidR="00A8114D" w:rsidRPr="00A8114D">
        <w:rPr>
          <w:color w:val="000000"/>
          <w:sz w:val="28"/>
        </w:rPr>
        <w:t>А.</w:t>
      </w:r>
      <w:r w:rsidR="00A8114D">
        <w:rPr>
          <w:color w:val="000000"/>
          <w:sz w:val="28"/>
        </w:rPr>
        <w:t> </w:t>
      </w:r>
      <w:r w:rsidR="00A8114D" w:rsidRPr="00A8114D">
        <w:rPr>
          <w:color w:val="000000"/>
          <w:sz w:val="28"/>
        </w:rPr>
        <w:t>Петренко</w:t>
      </w:r>
      <w:r w:rsidRPr="00A8114D">
        <w:rPr>
          <w:color w:val="000000"/>
          <w:sz w:val="28"/>
        </w:rPr>
        <w:t>. – М.: Технологическая школа бизнеса, 1994. – 208</w:t>
      </w:r>
      <w:r w:rsidR="00A8114D">
        <w:rPr>
          <w:color w:val="000000"/>
          <w:sz w:val="28"/>
        </w:rPr>
        <w:t> </w:t>
      </w:r>
      <w:r w:rsidR="00A8114D" w:rsidRPr="00A8114D">
        <w:rPr>
          <w:color w:val="000000"/>
          <w:sz w:val="28"/>
        </w:rPr>
        <w:t>с.</w:t>
      </w:r>
    </w:p>
    <w:p w:rsidR="00C45E06" w:rsidRPr="00A8114D" w:rsidRDefault="00C45E06" w:rsidP="00A83FBB">
      <w:pPr>
        <w:numPr>
          <w:ilvl w:val="0"/>
          <w:numId w:val="8"/>
        </w:numPr>
        <w:tabs>
          <w:tab w:val="clear" w:pos="720"/>
          <w:tab w:val="num" w:pos="264"/>
        </w:tabs>
        <w:spacing w:line="360" w:lineRule="auto"/>
        <w:ind w:left="0" w:firstLine="0"/>
        <w:jc w:val="both"/>
        <w:rPr>
          <w:color w:val="000000"/>
          <w:sz w:val="28"/>
        </w:rPr>
      </w:pPr>
      <w:r w:rsidRPr="00A8114D">
        <w:rPr>
          <w:color w:val="000000"/>
          <w:sz w:val="28"/>
        </w:rPr>
        <w:t xml:space="preserve">Сидоровская, </w:t>
      </w:r>
      <w:r w:rsidR="00A8114D" w:rsidRPr="00A8114D">
        <w:rPr>
          <w:color w:val="000000"/>
          <w:sz w:val="28"/>
        </w:rPr>
        <w:t>И.</w:t>
      </w:r>
      <w:r w:rsidR="00A8114D">
        <w:rPr>
          <w:color w:val="000000"/>
          <w:sz w:val="28"/>
        </w:rPr>
        <w:t> </w:t>
      </w:r>
      <w:r w:rsidR="00A8114D" w:rsidRPr="00A8114D">
        <w:rPr>
          <w:color w:val="000000"/>
          <w:sz w:val="28"/>
        </w:rPr>
        <w:t>Оптимизация</w:t>
      </w:r>
      <w:r w:rsidRPr="00A8114D">
        <w:rPr>
          <w:color w:val="000000"/>
          <w:sz w:val="28"/>
        </w:rPr>
        <w:t xml:space="preserve"> коммуникации с сотрудниками организации</w:t>
      </w:r>
      <w:r w:rsidR="00A47321" w:rsidRPr="00A8114D">
        <w:rPr>
          <w:color w:val="000000"/>
          <w:sz w:val="28"/>
        </w:rPr>
        <w:t xml:space="preserve"> </w:t>
      </w:r>
      <w:r w:rsidRPr="00A8114D">
        <w:rPr>
          <w:color w:val="000000"/>
          <w:sz w:val="28"/>
        </w:rPr>
        <w:t xml:space="preserve">/ </w:t>
      </w:r>
      <w:r w:rsidR="00A8114D" w:rsidRPr="00A8114D">
        <w:rPr>
          <w:color w:val="000000"/>
          <w:sz w:val="28"/>
        </w:rPr>
        <w:t>И.</w:t>
      </w:r>
      <w:r w:rsidR="00A8114D">
        <w:rPr>
          <w:color w:val="000000"/>
          <w:sz w:val="28"/>
        </w:rPr>
        <w:t> </w:t>
      </w:r>
      <w:r w:rsidR="00A8114D" w:rsidRPr="00A8114D">
        <w:rPr>
          <w:color w:val="000000"/>
          <w:sz w:val="28"/>
        </w:rPr>
        <w:t>Сидоровская</w:t>
      </w:r>
      <w:r w:rsidR="00A8114D">
        <w:rPr>
          <w:color w:val="000000"/>
          <w:sz w:val="28"/>
        </w:rPr>
        <w:t> </w:t>
      </w:r>
      <w:r w:rsidR="00A8114D" w:rsidRPr="00A8114D">
        <w:rPr>
          <w:color w:val="000000"/>
          <w:sz w:val="28"/>
        </w:rPr>
        <w:t>//</w:t>
      </w:r>
      <w:r w:rsidR="00A47321" w:rsidRPr="00A8114D">
        <w:rPr>
          <w:color w:val="000000"/>
          <w:sz w:val="28"/>
        </w:rPr>
        <w:t xml:space="preserve"> Отдел кадров. – 2002. </w:t>
      </w:r>
      <w:r w:rsidR="00A8114D">
        <w:rPr>
          <w:color w:val="000000"/>
          <w:sz w:val="28"/>
        </w:rPr>
        <w:t>–</w:t>
      </w:r>
      <w:r w:rsidR="00A8114D" w:rsidRPr="00A8114D">
        <w:rPr>
          <w:color w:val="000000"/>
          <w:sz w:val="28"/>
        </w:rPr>
        <w:t xml:space="preserve"> </w:t>
      </w:r>
      <w:r w:rsidR="00A8114D">
        <w:rPr>
          <w:color w:val="000000"/>
          <w:sz w:val="28"/>
        </w:rPr>
        <w:t>№</w:t>
      </w:r>
      <w:r w:rsidR="00A8114D" w:rsidRPr="00A8114D">
        <w:rPr>
          <w:color w:val="000000"/>
          <w:sz w:val="28"/>
        </w:rPr>
        <w:t>4</w:t>
      </w:r>
      <w:r w:rsidR="00A47321" w:rsidRPr="00A8114D">
        <w:rPr>
          <w:color w:val="000000"/>
          <w:sz w:val="28"/>
        </w:rPr>
        <w:t>. – 138 – 143</w:t>
      </w:r>
      <w:r w:rsidR="00A8114D">
        <w:rPr>
          <w:color w:val="000000"/>
          <w:sz w:val="28"/>
        </w:rPr>
        <w:t> </w:t>
      </w:r>
      <w:r w:rsidR="00A8114D" w:rsidRPr="00A8114D">
        <w:rPr>
          <w:color w:val="000000"/>
          <w:sz w:val="28"/>
        </w:rPr>
        <w:t>с.</w:t>
      </w:r>
    </w:p>
    <w:p w:rsidR="00A47321" w:rsidRPr="00A8114D" w:rsidRDefault="00A47321" w:rsidP="00A83FBB">
      <w:pPr>
        <w:numPr>
          <w:ilvl w:val="0"/>
          <w:numId w:val="8"/>
        </w:numPr>
        <w:tabs>
          <w:tab w:val="clear" w:pos="720"/>
          <w:tab w:val="num" w:pos="264"/>
        </w:tabs>
        <w:spacing w:line="360" w:lineRule="auto"/>
        <w:ind w:left="0" w:firstLine="0"/>
        <w:jc w:val="both"/>
        <w:rPr>
          <w:color w:val="000000"/>
          <w:sz w:val="28"/>
        </w:rPr>
      </w:pPr>
      <w:r w:rsidRPr="00A8114D">
        <w:rPr>
          <w:color w:val="000000"/>
          <w:sz w:val="28"/>
        </w:rPr>
        <w:t xml:space="preserve">Тарайкович, М.Г. О деловом общении / </w:t>
      </w:r>
      <w:r w:rsidR="00A8114D" w:rsidRPr="00A8114D">
        <w:rPr>
          <w:color w:val="000000"/>
          <w:sz w:val="28"/>
        </w:rPr>
        <w:t>М.Г.</w:t>
      </w:r>
      <w:r w:rsidR="00A8114D">
        <w:rPr>
          <w:color w:val="000000"/>
          <w:sz w:val="28"/>
        </w:rPr>
        <w:t> </w:t>
      </w:r>
      <w:r w:rsidR="00A8114D" w:rsidRPr="00A8114D">
        <w:rPr>
          <w:color w:val="000000"/>
          <w:sz w:val="28"/>
        </w:rPr>
        <w:t>Тарайкович</w:t>
      </w:r>
      <w:r w:rsidR="00A8114D">
        <w:rPr>
          <w:color w:val="000000"/>
          <w:sz w:val="28"/>
        </w:rPr>
        <w:t> </w:t>
      </w:r>
      <w:r w:rsidR="00A8114D" w:rsidRPr="00A8114D">
        <w:rPr>
          <w:color w:val="000000"/>
          <w:sz w:val="28"/>
        </w:rPr>
        <w:t>//</w:t>
      </w:r>
      <w:r w:rsidRPr="00A8114D">
        <w:rPr>
          <w:color w:val="000000"/>
          <w:sz w:val="28"/>
        </w:rPr>
        <w:t xml:space="preserve"> Экономика, финансы, управление. – 2007. </w:t>
      </w:r>
      <w:r w:rsidR="00A8114D">
        <w:rPr>
          <w:color w:val="000000"/>
          <w:sz w:val="28"/>
        </w:rPr>
        <w:t>–</w:t>
      </w:r>
      <w:r w:rsidR="00A8114D" w:rsidRPr="00A8114D">
        <w:rPr>
          <w:color w:val="000000"/>
          <w:sz w:val="28"/>
        </w:rPr>
        <w:t xml:space="preserve"> </w:t>
      </w:r>
      <w:r w:rsidR="00A8114D">
        <w:rPr>
          <w:color w:val="000000"/>
          <w:sz w:val="28"/>
        </w:rPr>
        <w:t>№</w:t>
      </w:r>
      <w:r w:rsidR="00A8114D" w:rsidRPr="00A8114D">
        <w:rPr>
          <w:color w:val="000000"/>
          <w:sz w:val="28"/>
        </w:rPr>
        <w:t>1</w:t>
      </w:r>
      <w:r w:rsidRPr="00A8114D">
        <w:rPr>
          <w:color w:val="000000"/>
          <w:sz w:val="28"/>
        </w:rPr>
        <w:t>. – 97</w:t>
      </w:r>
      <w:r w:rsidR="00A8114D">
        <w:rPr>
          <w:color w:val="000000"/>
          <w:sz w:val="28"/>
        </w:rPr>
        <w:t>–</w:t>
      </w:r>
      <w:r w:rsidR="00A8114D" w:rsidRPr="00A8114D">
        <w:rPr>
          <w:color w:val="000000"/>
          <w:sz w:val="28"/>
        </w:rPr>
        <w:t>1</w:t>
      </w:r>
      <w:r w:rsidRPr="00A8114D">
        <w:rPr>
          <w:color w:val="000000"/>
          <w:sz w:val="28"/>
        </w:rPr>
        <w:t>04</w:t>
      </w:r>
      <w:r w:rsidR="00A8114D">
        <w:rPr>
          <w:color w:val="000000"/>
          <w:sz w:val="28"/>
        </w:rPr>
        <w:t> </w:t>
      </w:r>
      <w:r w:rsidR="00A8114D" w:rsidRPr="00A8114D">
        <w:rPr>
          <w:color w:val="000000"/>
          <w:sz w:val="28"/>
        </w:rPr>
        <w:t>с.</w:t>
      </w:r>
      <w:bookmarkStart w:id="0" w:name="_GoBack"/>
      <w:bookmarkEnd w:id="0"/>
    </w:p>
    <w:sectPr w:rsidR="00A47321" w:rsidRPr="00A8114D" w:rsidSect="00A8114D">
      <w:footerReference w:type="even" r:id="rId7"/>
      <w:footerReference w:type="default" r:id="rId8"/>
      <w:pgSz w:w="11906" w:h="16838"/>
      <w:pgMar w:top="1134" w:right="850" w:bottom="1134" w:left="1701" w:header="720" w:footer="720" w:gutter="0"/>
      <w:cols w:space="720"/>
      <w:titlePg/>
      <w:docGrid w:linePitch="6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1466" w:rsidRDefault="00741466">
      <w:r>
        <w:separator/>
      </w:r>
    </w:p>
  </w:endnote>
  <w:endnote w:type="continuationSeparator" w:id="0">
    <w:p w:rsidR="00741466" w:rsidRDefault="007414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BC1" w:rsidRDefault="006D2BC1" w:rsidP="00BA7506">
    <w:pPr>
      <w:pStyle w:val="a5"/>
      <w:framePr w:wrap="around" w:vAnchor="text" w:hAnchor="margin" w:xAlign="right" w:y="1"/>
      <w:rPr>
        <w:rStyle w:val="a7"/>
      </w:rPr>
    </w:pPr>
  </w:p>
  <w:p w:rsidR="006D2BC1" w:rsidRDefault="006D2BC1" w:rsidP="006D2BC1">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BC1" w:rsidRDefault="00B47929" w:rsidP="00BA7506">
    <w:pPr>
      <w:pStyle w:val="a5"/>
      <w:framePr w:wrap="around" w:vAnchor="text" w:hAnchor="margin" w:xAlign="right" w:y="1"/>
      <w:rPr>
        <w:rStyle w:val="a7"/>
      </w:rPr>
    </w:pPr>
    <w:r>
      <w:rPr>
        <w:rStyle w:val="a7"/>
        <w:noProof/>
      </w:rPr>
      <w:t>2</w:t>
    </w:r>
  </w:p>
  <w:p w:rsidR="006D2BC1" w:rsidRDefault="006D2BC1" w:rsidP="006D2BC1">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1466" w:rsidRDefault="00741466">
      <w:r>
        <w:separator/>
      </w:r>
    </w:p>
  </w:footnote>
  <w:footnote w:type="continuationSeparator" w:id="0">
    <w:p w:rsidR="00741466" w:rsidRDefault="0074146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AE401BC"/>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
    <w:nsid w:val="3BE73BA8"/>
    <w:multiLevelType w:val="singleLevel"/>
    <w:tmpl w:val="0419000F"/>
    <w:lvl w:ilvl="0">
      <w:start w:val="1"/>
      <w:numFmt w:val="decimal"/>
      <w:lvlText w:val="%1."/>
      <w:lvlJc w:val="left"/>
      <w:pPr>
        <w:tabs>
          <w:tab w:val="num" w:pos="502"/>
        </w:tabs>
        <w:ind w:left="502" w:hanging="360"/>
      </w:pPr>
      <w:rPr>
        <w:rFonts w:cs="Times New Roman" w:hint="default"/>
      </w:rPr>
    </w:lvl>
  </w:abstractNum>
  <w:abstractNum w:abstractNumId="2">
    <w:nsid w:val="3CB076F5"/>
    <w:multiLevelType w:val="hybridMultilevel"/>
    <w:tmpl w:val="BC56AED6"/>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827457D"/>
    <w:multiLevelType w:val="hybridMultilevel"/>
    <w:tmpl w:val="7028346C"/>
    <w:lvl w:ilvl="0" w:tplc="9F02A5AE">
      <w:start w:val="1"/>
      <w:numFmt w:val="decimal"/>
      <w:lvlText w:val="%1)"/>
      <w:lvlJc w:val="left"/>
      <w:pPr>
        <w:tabs>
          <w:tab w:val="num" w:pos="810"/>
        </w:tabs>
        <w:ind w:left="810" w:hanging="360"/>
      </w:pPr>
      <w:rPr>
        <w:rFonts w:cs="Times New Roman" w:hint="default"/>
      </w:rPr>
    </w:lvl>
    <w:lvl w:ilvl="1" w:tplc="04190019" w:tentative="1">
      <w:start w:val="1"/>
      <w:numFmt w:val="lowerLetter"/>
      <w:lvlText w:val="%2."/>
      <w:lvlJc w:val="left"/>
      <w:pPr>
        <w:tabs>
          <w:tab w:val="num" w:pos="1530"/>
        </w:tabs>
        <w:ind w:left="1530" w:hanging="360"/>
      </w:pPr>
      <w:rPr>
        <w:rFonts w:cs="Times New Roman"/>
      </w:rPr>
    </w:lvl>
    <w:lvl w:ilvl="2" w:tplc="0419001B" w:tentative="1">
      <w:start w:val="1"/>
      <w:numFmt w:val="lowerRoman"/>
      <w:lvlText w:val="%3."/>
      <w:lvlJc w:val="right"/>
      <w:pPr>
        <w:tabs>
          <w:tab w:val="num" w:pos="2250"/>
        </w:tabs>
        <w:ind w:left="2250" w:hanging="180"/>
      </w:pPr>
      <w:rPr>
        <w:rFonts w:cs="Times New Roman"/>
      </w:rPr>
    </w:lvl>
    <w:lvl w:ilvl="3" w:tplc="0419000F" w:tentative="1">
      <w:start w:val="1"/>
      <w:numFmt w:val="decimal"/>
      <w:lvlText w:val="%4."/>
      <w:lvlJc w:val="left"/>
      <w:pPr>
        <w:tabs>
          <w:tab w:val="num" w:pos="2970"/>
        </w:tabs>
        <w:ind w:left="2970" w:hanging="360"/>
      </w:pPr>
      <w:rPr>
        <w:rFonts w:cs="Times New Roman"/>
      </w:rPr>
    </w:lvl>
    <w:lvl w:ilvl="4" w:tplc="04190019" w:tentative="1">
      <w:start w:val="1"/>
      <w:numFmt w:val="lowerLetter"/>
      <w:lvlText w:val="%5."/>
      <w:lvlJc w:val="left"/>
      <w:pPr>
        <w:tabs>
          <w:tab w:val="num" w:pos="3690"/>
        </w:tabs>
        <w:ind w:left="3690" w:hanging="360"/>
      </w:pPr>
      <w:rPr>
        <w:rFonts w:cs="Times New Roman"/>
      </w:rPr>
    </w:lvl>
    <w:lvl w:ilvl="5" w:tplc="0419001B" w:tentative="1">
      <w:start w:val="1"/>
      <w:numFmt w:val="lowerRoman"/>
      <w:lvlText w:val="%6."/>
      <w:lvlJc w:val="right"/>
      <w:pPr>
        <w:tabs>
          <w:tab w:val="num" w:pos="4410"/>
        </w:tabs>
        <w:ind w:left="4410" w:hanging="180"/>
      </w:pPr>
      <w:rPr>
        <w:rFonts w:cs="Times New Roman"/>
      </w:rPr>
    </w:lvl>
    <w:lvl w:ilvl="6" w:tplc="0419000F" w:tentative="1">
      <w:start w:val="1"/>
      <w:numFmt w:val="decimal"/>
      <w:lvlText w:val="%7."/>
      <w:lvlJc w:val="left"/>
      <w:pPr>
        <w:tabs>
          <w:tab w:val="num" w:pos="5130"/>
        </w:tabs>
        <w:ind w:left="5130" w:hanging="360"/>
      </w:pPr>
      <w:rPr>
        <w:rFonts w:cs="Times New Roman"/>
      </w:rPr>
    </w:lvl>
    <w:lvl w:ilvl="7" w:tplc="04190019" w:tentative="1">
      <w:start w:val="1"/>
      <w:numFmt w:val="lowerLetter"/>
      <w:lvlText w:val="%8."/>
      <w:lvlJc w:val="left"/>
      <w:pPr>
        <w:tabs>
          <w:tab w:val="num" w:pos="5850"/>
        </w:tabs>
        <w:ind w:left="5850" w:hanging="360"/>
      </w:pPr>
      <w:rPr>
        <w:rFonts w:cs="Times New Roman"/>
      </w:rPr>
    </w:lvl>
    <w:lvl w:ilvl="8" w:tplc="0419001B" w:tentative="1">
      <w:start w:val="1"/>
      <w:numFmt w:val="lowerRoman"/>
      <w:lvlText w:val="%9."/>
      <w:lvlJc w:val="right"/>
      <w:pPr>
        <w:tabs>
          <w:tab w:val="num" w:pos="6570"/>
        </w:tabs>
        <w:ind w:left="6570" w:hanging="180"/>
      </w:pPr>
      <w:rPr>
        <w:rFonts w:cs="Times New Roman"/>
      </w:rPr>
    </w:lvl>
  </w:abstractNum>
  <w:abstractNum w:abstractNumId="4">
    <w:nsid w:val="4E1B3293"/>
    <w:multiLevelType w:val="singleLevel"/>
    <w:tmpl w:val="F36862B2"/>
    <w:lvl w:ilvl="0">
      <w:start w:val="1"/>
      <w:numFmt w:val="decimal"/>
      <w:lvlText w:val="%1)"/>
      <w:lvlJc w:val="left"/>
      <w:pPr>
        <w:tabs>
          <w:tab w:val="num" w:pos="450"/>
        </w:tabs>
        <w:ind w:left="450" w:hanging="450"/>
      </w:pPr>
      <w:rPr>
        <w:rFonts w:cs="Times New Roman" w:hint="default"/>
      </w:rPr>
    </w:lvl>
  </w:abstractNum>
  <w:abstractNum w:abstractNumId="5">
    <w:nsid w:val="56D73C17"/>
    <w:multiLevelType w:val="singleLevel"/>
    <w:tmpl w:val="EA6486BE"/>
    <w:lvl w:ilvl="0">
      <w:start w:val="1"/>
      <w:numFmt w:val="decimal"/>
      <w:lvlText w:val="%1."/>
      <w:lvlJc w:val="left"/>
      <w:pPr>
        <w:tabs>
          <w:tab w:val="num" w:pos="810"/>
        </w:tabs>
        <w:ind w:left="810" w:hanging="360"/>
      </w:pPr>
      <w:rPr>
        <w:rFonts w:cs="Times New Roman" w:hint="default"/>
      </w:rPr>
    </w:lvl>
  </w:abstractNum>
  <w:abstractNum w:abstractNumId="6">
    <w:nsid w:val="5FAD389A"/>
    <w:multiLevelType w:val="singleLevel"/>
    <w:tmpl w:val="3D5C7750"/>
    <w:lvl w:ilvl="0">
      <w:start w:val="1"/>
      <w:numFmt w:val="bullet"/>
      <w:lvlText w:val="-"/>
      <w:lvlJc w:val="left"/>
      <w:pPr>
        <w:tabs>
          <w:tab w:val="num" w:pos="810"/>
        </w:tabs>
        <w:ind w:left="810" w:hanging="360"/>
      </w:pPr>
      <w:rPr>
        <w:rFonts w:hint="default"/>
      </w:rPr>
    </w:lvl>
  </w:abstractNum>
  <w:abstractNum w:abstractNumId="7">
    <w:nsid w:val="66E245B6"/>
    <w:multiLevelType w:val="hybridMultilevel"/>
    <w:tmpl w:val="AB22DEF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 w:numId="3">
    <w:abstractNumId w:val="4"/>
  </w:num>
  <w:num w:numId="4">
    <w:abstractNumId w:val="5"/>
  </w:num>
  <w:num w:numId="5">
    <w:abstractNumId w:val="6"/>
  </w:num>
  <w:num w:numId="6">
    <w:abstractNumId w:val="3"/>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rawingGridHorizontalSpacing w:val="24"/>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90EB5"/>
    <w:rsid w:val="00001CD4"/>
    <w:rsid w:val="00025233"/>
    <w:rsid w:val="00075CC7"/>
    <w:rsid w:val="000C389E"/>
    <w:rsid w:val="000D0DB2"/>
    <w:rsid w:val="0010553A"/>
    <w:rsid w:val="001062B3"/>
    <w:rsid w:val="00153C1E"/>
    <w:rsid w:val="00163457"/>
    <w:rsid w:val="00190D8B"/>
    <w:rsid w:val="00190EB5"/>
    <w:rsid w:val="001C5F6D"/>
    <w:rsid w:val="001F6B0E"/>
    <w:rsid w:val="0022047A"/>
    <w:rsid w:val="00223C96"/>
    <w:rsid w:val="00247E9A"/>
    <w:rsid w:val="0026230E"/>
    <w:rsid w:val="002C7F30"/>
    <w:rsid w:val="0033545B"/>
    <w:rsid w:val="00363280"/>
    <w:rsid w:val="0038657F"/>
    <w:rsid w:val="003C0308"/>
    <w:rsid w:val="003C662D"/>
    <w:rsid w:val="003D575A"/>
    <w:rsid w:val="00416B9C"/>
    <w:rsid w:val="00441248"/>
    <w:rsid w:val="004C5C88"/>
    <w:rsid w:val="004E4F9C"/>
    <w:rsid w:val="00506251"/>
    <w:rsid w:val="00553136"/>
    <w:rsid w:val="00572C71"/>
    <w:rsid w:val="005750FC"/>
    <w:rsid w:val="0058517E"/>
    <w:rsid w:val="00586D81"/>
    <w:rsid w:val="005A0581"/>
    <w:rsid w:val="006A5A81"/>
    <w:rsid w:val="006B1EB2"/>
    <w:rsid w:val="006D2BC1"/>
    <w:rsid w:val="006E1525"/>
    <w:rsid w:val="006E4345"/>
    <w:rsid w:val="00706A34"/>
    <w:rsid w:val="00707AA0"/>
    <w:rsid w:val="00741466"/>
    <w:rsid w:val="00750653"/>
    <w:rsid w:val="00753133"/>
    <w:rsid w:val="007F40D0"/>
    <w:rsid w:val="00836E06"/>
    <w:rsid w:val="0088732D"/>
    <w:rsid w:val="00892107"/>
    <w:rsid w:val="008B153B"/>
    <w:rsid w:val="00921C0D"/>
    <w:rsid w:val="00923E07"/>
    <w:rsid w:val="00926033"/>
    <w:rsid w:val="00930EC6"/>
    <w:rsid w:val="00961FF4"/>
    <w:rsid w:val="00990362"/>
    <w:rsid w:val="0099306B"/>
    <w:rsid w:val="009B0FB6"/>
    <w:rsid w:val="009E25DF"/>
    <w:rsid w:val="00A47321"/>
    <w:rsid w:val="00A8114D"/>
    <w:rsid w:val="00A83FBB"/>
    <w:rsid w:val="00AB5CC6"/>
    <w:rsid w:val="00AC391C"/>
    <w:rsid w:val="00AD071E"/>
    <w:rsid w:val="00AD7E2D"/>
    <w:rsid w:val="00AE1589"/>
    <w:rsid w:val="00AF6808"/>
    <w:rsid w:val="00B006AB"/>
    <w:rsid w:val="00B47929"/>
    <w:rsid w:val="00B55FE0"/>
    <w:rsid w:val="00B842B0"/>
    <w:rsid w:val="00B9100E"/>
    <w:rsid w:val="00BA7506"/>
    <w:rsid w:val="00BB72CD"/>
    <w:rsid w:val="00BF38CD"/>
    <w:rsid w:val="00BF3C6E"/>
    <w:rsid w:val="00C05A65"/>
    <w:rsid w:val="00C132FA"/>
    <w:rsid w:val="00C15AE7"/>
    <w:rsid w:val="00C45E06"/>
    <w:rsid w:val="00C7692B"/>
    <w:rsid w:val="00C9531C"/>
    <w:rsid w:val="00CC321D"/>
    <w:rsid w:val="00CC4BB5"/>
    <w:rsid w:val="00CD765E"/>
    <w:rsid w:val="00D65ACE"/>
    <w:rsid w:val="00D67E57"/>
    <w:rsid w:val="00D864BC"/>
    <w:rsid w:val="00D93CAD"/>
    <w:rsid w:val="00DB55E5"/>
    <w:rsid w:val="00DE1040"/>
    <w:rsid w:val="00DE7BBF"/>
    <w:rsid w:val="00E1281F"/>
    <w:rsid w:val="00E16641"/>
    <w:rsid w:val="00E40873"/>
    <w:rsid w:val="00E73608"/>
    <w:rsid w:val="00E85097"/>
    <w:rsid w:val="00EA4837"/>
    <w:rsid w:val="00EB4055"/>
    <w:rsid w:val="00F62190"/>
    <w:rsid w:val="00F63D57"/>
    <w:rsid w:val="00F676A8"/>
    <w:rsid w:val="00F72B7C"/>
    <w:rsid w:val="00F81AE7"/>
    <w:rsid w:val="00FA189D"/>
    <w:rsid w:val="00FE52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0"/>
    <o:shapelayout v:ext="edit">
      <o:idmap v:ext="edit" data="1"/>
    </o:shapelayout>
  </w:shapeDefaults>
  <w:decimalSymbol w:val=","/>
  <w:listSeparator w:val=";"/>
  <w14:defaultImageDpi w14:val="0"/>
  <w15:chartTrackingRefBased/>
  <w15:docId w15:val="{A583757D-9258-447E-AD1D-3627974EB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keepNex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Body Text"/>
    <w:basedOn w:val="a"/>
    <w:link w:val="a4"/>
    <w:uiPriority w:val="99"/>
    <w:rPr>
      <w:sz w:val="28"/>
    </w:rPr>
  </w:style>
  <w:style w:type="character" w:customStyle="1" w:styleId="a4">
    <w:name w:val="Основной текст Знак"/>
    <w:link w:val="a3"/>
    <w:uiPriority w:val="99"/>
    <w:semiHidden/>
    <w:rPr>
      <w:sz w:val="20"/>
      <w:szCs w:val="20"/>
    </w:rPr>
  </w:style>
  <w:style w:type="paragraph" w:styleId="a5">
    <w:name w:val="footer"/>
    <w:basedOn w:val="a"/>
    <w:link w:val="a6"/>
    <w:uiPriority w:val="99"/>
    <w:rsid w:val="006D2BC1"/>
    <w:pPr>
      <w:tabs>
        <w:tab w:val="center" w:pos="4677"/>
        <w:tab w:val="right" w:pos="9355"/>
      </w:tabs>
    </w:pPr>
  </w:style>
  <w:style w:type="character" w:customStyle="1" w:styleId="a6">
    <w:name w:val="Нижний колонтитул Знак"/>
    <w:link w:val="a5"/>
    <w:uiPriority w:val="99"/>
    <w:semiHidden/>
    <w:rPr>
      <w:sz w:val="20"/>
      <w:szCs w:val="20"/>
    </w:rPr>
  </w:style>
  <w:style w:type="character" w:styleId="a7">
    <w:name w:val="page number"/>
    <w:uiPriority w:val="99"/>
    <w:rsid w:val="006D2BC1"/>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5050</Words>
  <Characters>28791</Characters>
  <Application>Microsoft Office Word</Application>
  <DocSecurity>0</DocSecurity>
  <Lines>239</Lines>
  <Paragraphs>67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Zu</Company>
  <LinksUpToDate>false</LinksUpToDate>
  <CharactersWithSpaces>33774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Исаков</dc:creator>
  <cp:keywords/>
  <dc:description/>
  <cp:lastModifiedBy>admin</cp:lastModifiedBy>
  <cp:revision>2</cp:revision>
  <dcterms:created xsi:type="dcterms:W3CDTF">2014-02-28T11:08:00Z</dcterms:created>
  <dcterms:modified xsi:type="dcterms:W3CDTF">2014-02-28T11:08:00Z</dcterms:modified>
</cp:coreProperties>
</file>