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27" w:rsidRDefault="004668F6" w:rsidP="007300A8">
      <w:pPr>
        <w:pStyle w:val="af3"/>
      </w:pPr>
      <w:r w:rsidRPr="007300A8">
        <w:t>СОДЕРЖАНИЕ</w:t>
      </w:r>
    </w:p>
    <w:p w:rsidR="007300A8" w:rsidRDefault="007300A8" w:rsidP="007300A8">
      <w:pPr>
        <w:pStyle w:val="af3"/>
        <w:jc w:val="both"/>
      </w:pPr>
    </w:p>
    <w:p w:rsidR="00A949EC" w:rsidRDefault="00A949EC" w:rsidP="004668F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02F21">
        <w:rPr>
          <w:rStyle w:val="a5"/>
          <w:noProof/>
        </w:rPr>
        <w:t>Ведение</w:t>
      </w:r>
      <w:r>
        <w:rPr>
          <w:noProof/>
          <w:webHidden/>
        </w:rPr>
        <w:tab/>
        <w:t>2</w:t>
      </w:r>
    </w:p>
    <w:p w:rsidR="00A949EC" w:rsidRDefault="00A949EC" w:rsidP="004668F6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02F21">
        <w:rPr>
          <w:rStyle w:val="a5"/>
          <w:noProof/>
        </w:rPr>
        <w:t>1. Общие сведения о компетенциях ФНС России</w:t>
      </w:r>
      <w:r>
        <w:rPr>
          <w:noProof/>
          <w:webHidden/>
        </w:rPr>
        <w:tab/>
        <w:t>4</w:t>
      </w:r>
    </w:p>
    <w:p w:rsidR="00A949EC" w:rsidRDefault="00A949EC" w:rsidP="004668F6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02F21">
        <w:rPr>
          <w:rStyle w:val="a5"/>
          <w:noProof/>
        </w:rPr>
        <w:t>2. НК об акцизах на алкоголь и спиртосодержащую продукцию</w:t>
      </w:r>
      <w:r>
        <w:rPr>
          <w:noProof/>
          <w:webHidden/>
        </w:rPr>
        <w:tab/>
        <w:t>8</w:t>
      </w:r>
    </w:p>
    <w:p w:rsidR="00A949EC" w:rsidRDefault="00A949EC" w:rsidP="004668F6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C02F21">
        <w:rPr>
          <w:rStyle w:val="a5"/>
          <w:noProof/>
        </w:rPr>
        <w:t>3. ФНС и госрегулирование рынка алкогольной продукции</w:t>
      </w:r>
      <w:r>
        <w:rPr>
          <w:noProof/>
          <w:webHidden/>
        </w:rPr>
        <w:tab/>
        <w:t>12</w:t>
      </w:r>
    </w:p>
    <w:p w:rsidR="00A949EC" w:rsidRDefault="00A949EC" w:rsidP="004668F6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02F21">
        <w:rPr>
          <w:rStyle w:val="a5"/>
          <w:noProof/>
        </w:rPr>
        <w:t>3.1. Лицензирование в области производства алкоголя и его оборота</w:t>
      </w:r>
      <w:r>
        <w:rPr>
          <w:noProof/>
          <w:webHidden/>
        </w:rPr>
        <w:tab/>
        <w:t>12</w:t>
      </w:r>
    </w:p>
    <w:p w:rsidR="00A949EC" w:rsidRDefault="00A949EC" w:rsidP="004668F6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02F21">
        <w:rPr>
          <w:rStyle w:val="a5"/>
          <w:noProof/>
        </w:rPr>
        <w:t>3.2. Выдача акцизных марок</w:t>
      </w:r>
      <w:r>
        <w:rPr>
          <w:noProof/>
          <w:webHidden/>
        </w:rPr>
        <w:tab/>
        <w:t>15</w:t>
      </w:r>
    </w:p>
    <w:p w:rsidR="00A949EC" w:rsidRDefault="00A949EC" w:rsidP="004668F6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02F21">
        <w:rPr>
          <w:rStyle w:val="a5"/>
          <w:noProof/>
        </w:rPr>
        <w:t>этиловым спиртом</w:t>
      </w:r>
      <w:r>
        <w:rPr>
          <w:noProof/>
          <w:webHidden/>
        </w:rPr>
        <w:tab/>
        <w:t>17</w:t>
      </w:r>
    </w:p>
    <w:p w:rsidR="00A949EC" w:rsidRDefault="00A949EC" w:rsidP="004668F6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02F21">
        <w:rPr>
          <w:rStyle w:val="a5"/>
          <w:noProof/>
        </w:rPr>
        <w:t>3.4. Единая государственная автоматизированная информационная система (ЕГАИС)</w:t>
      </w:r>
      <w:r>
        <w:rPr>
          <w:noProof/>
          <w:webHidden/>
        </w:rPr>
        <w:tab/>
        <w:t>19</w:t>
      </w:r>
    </w:p>
    <w:p w:rsidR="00A949EC" w:rsidRDefault="00A949EC" w:rsidP="004668F6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C02F21">
        <w:rPr>
          <w:rStyle w:val="a5"/>
          <w:noProof/>
        </w:rPr>
        <w:t>3.5. Последние изменения законодательства в госрегулировании алкогольного рынка</w:t>
      </w:r>
      <w:r>
        <w:rPr>
          <w:noProof/>
          <w:webHidden/>
        </w:rPr>
        <w:tab/>
        <w:t>22</w:t>
      </w:r>
    </w:p>
    <w:p w:rsidR="00A949EC" w:rsidRDefault="00A949EC" w:rsidP="004668F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02F21">
        <w:rPr>
          <w:rStyle w:val="a5"/>
          <w:noProof/>
        </w:rPr>
        <w:t>Заключение</w:t>
      </w:r>
      <w:r>
        <w:rPr>
          <w:noProof/>
          <w:webHidden/>
        </w:rPr>
        <w:tab/>
        <w:t>25</w:t>
      </w:r>
    </w:p>
    <w:p w:rsidR="00A949EC" w:rsidRDefault="00A949EC" w:rsidP="004668F6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C02F21">
        <w:rPr>
          <w:rStyle w:val="a5"/>
          <w:noProof/>
        </w:rPr>
        <w:t>Литература</w:t>
      </w:r>
      <w:r>
        <w:rPr>
          <w:noProof/>
          <w:webHidden/>
        </w:rPr>
        <w:tab/>
        <w:t>26</w:t>
      </w:r>
    </w:p>
    <w:p w:rsidR="007300A8" w:rsidRPr="007300A8" w:rsidRDefault="007300A8" w:rsidP="00A949EC">
      <w:pPr>
        <w:pStyle w:val="af3"/>
        <w:jc w:val="both"/>
      </w:pPr>
    </w:p>
    <w:p w:rsidR="001719C5" w:rsidRPr="007300A8" w:rsidRDefault="00517727" w:rsidP="007300A8">
      <w:pPr>
        <w:pStyle w:val="1"/>
        <w:rPr>
          <w:kern w:val="0"/>
        </w:rPr>
      </w:pPr>
      <w:r w:rsidRPr="007300A8">
        <w:rPr>
          <w:kern w:val="0"/>
        </w:rPr>
        <w:br w:type="page"/>
      </w:r>
      <w:bookmarkStart w:id="0" w:name="_Toc220227080"/>
      <w:bookmarkStart w:id="1" w:name="_Toc220388986"/>
      <w:r w:rsidR="002B540C" w:rsidRPr="007300A8">
        <w:rPr>
          <w:kern w:val="0"/>
        </w:rPr>
        <w:t>Ведение</w:t>
      </w:r>
      <w:bookmarkEnd w:id="0"/>
      <w:bookmarkEnd w:id="1"/>
    </w:p>
    <w:p w:rsidR="007300A8" w:rsidRDefault="007300A8" w:rsidP="007300A8"/>
    <w:p w:rsidR="002B540C" w:rsidRPr="007300A8" w:rsidRDefault="002B540C" w:rsidP="007300A8">
      <w:r w:rsidRPr="007300A8">
        <w:t>Представленная контрольная работа</w:t>
      </w:r>
      <w:r w:rsidR="00517727" w:rsidRPr="007300A8">
        <w:t xml:space="preserve"> (КР</w:t>
      </w:r>
      <w:r w:rsidR="007300A8" w:rsidRPr="007300A8">
        <w:t xml:space="preserve">) </w:t>
      </w:r>
      <w:r w:rsidRPr="007300A8">
        <w:t xml:space="preserve">по дисциплине </w:t>
      </w:r>
      <w:r w:rsidR="001719C5" w:rsidRPr="007300A8">
        <w:t>"</w:t>
      </w:r>
      <w:r w:rsidRPr="007300A8">
        <w:t>Правовые основы деятельности налоговых инспекций</w:t>
      </w:r>
      <w:r w:rsidR="001719C5" w:rsidRPr="007300A8">
        <w:t>"</w:t>
      </w:r>
      <w:r w:rsidRPr="007300A8">
        <w:t xml:space="preserve"> посвящена теме </w:t>
      </w:r>
      <w:r w:rsidR="001719C5" w:rsidRPr="007300A8">
        <w:t>"</w:t>
      </w:r>
      <w:r w:rsidRPr="007300A8">
        <w:t>Компетенция налоговых органов в сфере производства и оборота этилового спирта, алкогольной и спиртосодержащей продукции</w:t>
      </w:r>
      <w:r w:rsidR="001719C5" w:rsidRPr="007300A8">
        <w:t>"</w:t>
      </w:r>
      <w:r w:rsidR="007300A8" w:rsidRPr="007300A8">
        <w:t xml:space="preserve">. </w:t>
      </w:r>
    </w:p>
    <w:p w:rsidR="002B540C" w:rsidRPr="007300A8" w:rsidRDefault="002B540C" w:rsidP="007300A8">
      <w:r w:rsidRPr="007300A8">
        <w:t>В ходе выполнения данной работы мы ознакомились с действующим Российским законодательством по этому вопросу</w:t>
      </w:r>
      <w:r w:rsidR="007300A8" w:rsidRPr="007300A8">
        <w:t xml:space="preserve">. </w:t>
      </w:r>
    </w:p>
    <w:p w:rsidR="002B540C" w:rsidRPr="007300A8" w:rsidRDefault="002B540C" w:rsidP="007300A8">
      <w:r w:rsidRPr="007300A8">
        <w:t>Цель контрольной работы</w:t>
      </w:r>
      <w:r w:rsidR="007300A8" w:rsidRPr="007300A8">
        <w:t xml:space="preserve">: </w:t>
      </w:r>
      <w:r w:rsidRPr="007300A8">
        <w:t>осветить состояние законодательства России в отношении участия Федеральная налоговая служба (ФНС России</w:t>
      </w:r>
      <w:r w:rsidR="007300A8" w:rsidRPr="007300A8">
        <w:t xml:space="preserve">) </w:t>
      </w:r>
      <w:r w:rsidRPr="007300A8">
        <w:t>в госрегулировании рынка алкогольной продукции</w:t>
      </w:r>
      <w:r w:rsidR="007300A8" w:rsidRPr="007300A8">
        <w:t xml:space="preserve">. </w:t>
      </w:r>
    </w:p>
    <w:p w:rsidR="00362171" w:rsidRPr="007300A8" w:rsidRDefault="00362171" w:rsidP="007300A8">
      <w:r w:rsidRPr="007300A8">
        <w:t>Первые попытки установления государственного контроля над производством и продажей крепкого спиртного в России были предприняты еще в конце XV века</w:t>
      </w:r>
      <w:r w:rsidR="007300A8" w:rsidRPr="007300A8">
        <w:t xml:space="preserve"> - </w:t>
      </w:r>
      <w:r w:rsidRPr="007300A8">
        <w:t>при Иване III</w:t>
      </w:r>
      <w:r w:rsidR="007300A8" w:rsidRPr="007300A8">
        <w:t xml:space="preserve">. </w:t>
      </w:r>
      <w:r w:rsidRPr="007300A8">
        <w:t>Тогда вводились запреты на продажу спиртного вне "царевых кабаков", и легальную водку можно было купить лишь у официальных целовальников, плативших значительный налог казне</w:t>
      </w:r>
      <w:r w:rsidR="007300A8" w:rsidRPr="007300A8">
        <w:t xml:space="preserve">. </w:t>
      </w:r>
      <w:r w:rsidRPr="007300A8">
        <w:t>В то же время, несмотря на строгие кары, которые грозили тем, кто продает алкоголь "из-под полы", в России всегда существовало незаконное самогоноварение</w:t>
      </w:r>
      <w:r w:rsidR="007300A8" w:rsidRPr="007300A8">
        <w:t xml:space="preserve">. </w:t>
      </w:r>
    </w:p>
    <w:p w:rsidR="007B3FD4" w:rsidRPr="007300A8" w:rsidRDefault="004629E6" w:rsidP="007300A8">
      <w:r w:rsidRPr="007300A8">
        <w:t>В 1987 году советское руководство приняло решение свернуть борьбу с производством и потреблением алкоголя вне госмонополии и негласно наступала экономическая свобода на этом рынке</w:t>
      </w:r>
      <w:r w:rsidR="007300A8" w:rsidRPr="007300A8">
        <w:t xml:space="preserve">. </w:t>
      </w:r>
      <w:r w:rsidR="007B3FD4" w:rsidRPr="007300A8">
        <w:t>В 1992 году Указом президента России Бориса Ельцина была отменена государственная монополия на водку (</w:t>
      </w:r>
      <w:r w:rsidR="007300A8" w:rsidRPr="007300A8">
        <w:t xml:space="preserve">т.е. </w:t>
      </w:r>
      <w:r w:rsidR="007B3FD4" w:rsidRPr="007300A8">
        <w:t>на ее производство, ввоз, продажу, ее объемы и цены</w:t>
      </w:r>
      <w:r w:rsidR="007300A8" w:rsidRPr="007300A8">
        <w:t>).1</w:t>
      </w:r>
      <w:r w:rsidR="007B3FD4" w:rsidRPr="007300A8">
        <w:t>1 июня 1993 года был издан указ президента о восстановлении государственной монополии на производство, хранение и оптовую продажу алкогольной продукции</w:t>
      </w:r>
      <w:r w:rsidR="007300A8" w:rsidRPr="007300A8">
        <w:t xml:space="preserve">. </w:t>
      </w:r>
      <w:r w:rsidR="007B3FD4" w:rsidRPr="007300A8">
        <w:t>Правительству России было поручено за три месяца сформировать Государственную инспекцию по обеспечению монополии</w:t>
      </w:r>
      <w:r w:rsidR="007300A8" w:rsidRPr="007300A8">
        <w:t xml:space="preserve">. </w:t>
      </w:r>
      <w:r w:rsidR="007B3FD4" w:rsidRPr="007300A8">
        <w:t>Но на рынке уже активно действовали независимые производители, проконтролировать деятельность которых было практически невозможно</w:t>
      </w:r>
      <w:r w:rsidR="007300A8" w:rsidRPr="007300A8">
        <w:t xml:space="preserve">. </w:t>
      </w:r>
      <w:r w:rsidR="007B3FD4" w:rsidRPr="007300A8">
        <w:t>Образованная указом Госинспекция по обеспечению госмонополии на алкоголь, ставшая затем федеральной службой, а потом и госкомитетом, в апреле 1998 года была упразднена</w:t>
      </w:r>
      <w:r w:rsidR="007300A8" w:rsidRPr="007300A8">
        <w:t xml:space="preserve">. </w:t>
      </w:r>
      <w:r w:rsidR="007B3FD4" w:rsidRPr="007300A8">
        <w:t>В новейшей истории России разговоры о введении госмонополии на водку возникали неоднократно, но закон о госмонополии на производство алкоголя так и не был принят</w:t>
      </w:r>
      <w:r w:rsidR="007300A8" w:rsidRPr="007300A8">
        <w:t xml:space="preserve">. </w:t>
      </w:r>
    </w:p>
    <w:p w:rsidR="00DB437A" w:rsidRPr="007300A8" w:rsidRDefault="009B269C" w:rsidP="007300A8">
      <w:r w:rsidRPr="007300A8">
        <w:t>Как известно из новейшей экономической истории России, становление рыночной экономики в отношении регулирования рынка алкогольной продукции прошло несколько этапов</w:t>
      </w:r>
      <w:r w:rsidR="007300A8" w:rsidRPr="007300A8">
        <w:t xml:space="preserve">: </w:t>
      </w:r>
      <w:r w:rsidRPr="007300A8">
        <w:t>от свободного нерегулируемого рынка этой продукции (конец 80-х – начало 90-х</w:t>
      </w:r>
      <w:r w:rsidR="007300A8" w:rsidRPr="007300A8">
        <w:t xml:space="preserve">) </w:t>
      </w:r>
      <w:r w:rsidRPr="007300A8">
        <w:t>до полного государственного административного контроля</w:t>
      </w:r>
      <w:r w:rsidR="004629E6" w:rsidRPr="007300A8">
        <w:t>, что было ознаменовано принятием соответствующего Закона</w:t>
      </w:r>
      <w:r w:rsidR="007300A8" w:rsidRPr="007300A8">
        <w:t xml:space="preserve"> [</w:t>
      </w:r>
      <w:r w:rsidR="009815A0" w:rsidRPr="007300A8">
        <w:t>2</w:t>
      </w:r>
      <w:r w:rsidR="007300A8" w:rsidRPr="007300A8">
        <w:t xml:space="preserve">]. </w:t>
      </w:r>
    </w:p>
    <w:p w:rsidR="00517727" w:rsidRPr="007300A8" w:rsidRDefault="00517727" w:rsidP="007300A8">
      <w:r w:rsidRPr="007300A8">
        <w:t>В связи с этим, основной задачей нашей контрольной работы</w:t>
      </w:r>
      <w:r w:rsidR="008F19F3" w:rsidRPr="007300A8">
        <w:t xml:space="preserve"> станет обзор действующего законодательства в области прав и полномочий ФНС России по регулированию указанного рынка</w:t>
      </w:r>
      <w:r w:rsidR="007300A8" w:rsidRPr="007300A8">
        <w:t xml:space="preserve">. </w:t>
      </w:r>
    </w:p>
    <w:p w:rsidR="004C25B3" w:rsidRPr="007300A8" w:rsidRDefault="004C25B3" w:rsidP="007300A8">
      <w:r w:rsidRPr="007300A8">
        <w:t xml:space="preserve">Те выводы к которым мы </w:t>
      </w:r>
      <w:r w:rsidR="00E56F64" w:rsidRPr="007300A8">
        <w:t>прейдем</w:t>
      </w:r>
      <w:r w:rsidRPr="007300A8">
        <w:t xml:space="preserve"> в результате исследования компетенций ФНС в сфере производства и оборота этилового спирта, алкогольной и спиртосодержащей продукции</w:t>
      </w:r>
      <w:r w:rsidR="00E56F64" w:rsidRPr="007300A8">
        <w:t xml:space="preserve"> мы отразим в Заключении данной КР</w:t>
      </w:r>
      <w:r w:rsidR="007300A8" w:rsidRPr="007300A8">
        <w:t xml:space="preserve">. </w:t>
      </w:r>
    </w:p>
    <w:p w:rsidR="009B269C" w:rsidRPr="007300A8" w:rsidRDefault="007F3F42" w:rsidP="007300A8">
      <w:r w:rsidRPr="007300A8">
        <w:br w:type="page"/>
      </w:r>
    </w:p>
    <w:p w:rsidR="001719C5" w:rsidRPr="007300A8" w:rsidRDefault="004F3953" w:rsidP="00A949EC">
      <w:pPr>
        <w:pStyle w:val="2"/>
      </w:pPr>
      <w:bookmarkStart w:id="2" w:name="_Toc220227081"/>
      <w:bookmarkStart w:id="3" w:name="_Toc220388987"/>
      <w:r w:rsidRPr="007300A8">
        <w:t>1</w:t>
      </w:r>
      <w:r w:rsidR="007300A8" w:rsidRPr="007300A8">
        <w:t xml:space="preserve">. </w:t>
      </w:r>
      <w:r w:rsidR="009839C2" w:rsidRPr="007300A8">
        <w:t xml:space="preserve">Общие сведения о </w:t>
      </w:r>
      <w:r w:rsidR="00864334" w:rsidRPr="007300A8">
        <w:t xml:space="preserve">компетенциях </w:t>
      </w:r>
      <w:r w:rsidR="009839C2" w:rsidRPr="007300A8">
        <w:t>ФНС России</w:t>
      </w:r>
      <w:bookmarkEnd w:id="2"/>
      <w:bookmarkEnd w:id="3"/>
    </w:p>
    <w:p w:rsidR="00A949EC" w:rsidRDefault="00A949EC" w:rsidP="007300A8"/>
    <w:p w:rsidR="00417484" w:rsidRPr="007300A8" w:rsidRDefault="00417484" w:rsidP="007300A8">
      <w:r w:rsidRPr="007300A8">
        <w:t>В соответствии со статьей 30 НК РФ</w:t>
      </w:r>
      <w:r w:rsidR="007300A8" w:rsidRPr="007300A8">
        <w:t xml:space="preserve"> [</w:t>
      </w:r>
      <w:r w:rsidR="00C8150F" w:rsidRPr="007300A8">
        <w:t>1</w:t>
      </w:r>
      <w:r w:rsidR="007300A8" w:rsidRPr="007300A8">
        <w:t xml:space="preserve">] </w:t>
      </w:r>
      <w:r w:rsidRPr="007300A8">
        <w:t>налоговые органы в Российской Федерации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</w:t>
      </w:r>
      <w:r w:rsidR="007300A8" w:rsidRPr="007300A8">
        <w:t xml:space="preserve">) </w:t>
      </w:r>
      <w:r w:rsidRPr="007300A8">
        <w:t>в бюджетную систему Российской Федерации налогов и сборов, а так же правильностью исчисления, полнотой и своевременностью уплаты (перечисления</w:t>
      </w:r>
      <w:r w:rsidR="007300A8" w:rsidRPr="007300A8">
        <w:t xml:space="preserve">) </w:t>
      </w:r>
      <w:r w:rsidRPr="007300A8">
        <w:t>в бюджетную систему Российской Федерации иных обязательных платежей</w:t>
      </w:r>
      <w:r w:rsidR="007300A8" w:rsidRPr="007300A8">
        <w:t xml:space="preserve">. </w:t>
      </w:r>
      <w:r w:rsidRPr="007300A8">
        <w:t>В эту систему входят федеральный орган исполнительной власти, уполномоченный по контролю и надзору в области налогов и сборов, и его территориальные органы</w:t>
      </w:r>
      <w:r w:rsidR="007300A8" w:rsidRPr="007300A8">
        <w:t xml:space="preserve">. </w:t>
      </w:r>
    </w:p>
    <w:p w:rsidR="00417484" w:rsidRPr="007300A8" w:rsidRDefault="00417484" w:rsidP="007300A8">
      <w:r w:rsidRPr="007300A8">
        <w:t>Таким образом, налоговые органы осуществляют свои функции и взаимодействуют с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 посредством реализации полномочий, предусмотренных НК РФ и другими нормативными правовыми актами Российской Федерации</w:t>
      </w:r>
      <w:r w:rsidR="007300A8" w:rsidRPr="007300A8">
        <w:t xml:space="preserve">. </w:t>
      </w:r>
    </w:p>
    <w:p w:rsidR="009839C2" w:rsidRPr="007300A8" w:rsidRDefault="00417484" w:rsidP="007300A8">
      <w:r w:rsidRPr="007300A8">
        <w:t>Уточним, что в</w:t>
      </w:r>
      <w:r w:rsidR="009839C2" w:rsidRPr="007300A8">
        <w:t xml:space="preserve"> соответствии с Положением о Федеральной налоговой службе</w:t>
      </w:r>
      <w:r w:rsidR="007300A8" w:rsidRPr="007300A8">
        <w:t xml:space="preserve"> [</w:t>
      </w:r>
      <w:r w:rsidR="003D681D" w:rsidRPr="007300A8">
        <w:t>6</w:t>
      </w:r>
      <w:r w:rsidR="007300A8">
        <w:t>],</w:t>
      </w:r>
      <w:r w:rsidR="009839C2" w:rsidRPr="007300A8">
        <w:t xml:space="preserve"> Федеральная налоговая служба (ФНС России</w:t>
      </w:r>
      <w:r w:rsidR="007300A8" w:rsidRPr="007300A8">
        <w:t xml:space="preserve">) </w:t>
      </w:r>
      <w:r w:rsidR="009839C2" w:rsidRPr="007300A8">
        <w:t>является федеральным органом исполнительной власти, осуществляющим функции по контролю и надзору за соблюдением законодательства РФ о налогах и сборах, за правильностью исчисления, полнотой и своевременностью внесения в соответствующий бюджет налогов и сборов, иных обязательных платежей</w:t>
      </w:r>
      <w:r w:rsidR="007300A8" w:rsidRPr="007300A8">
        <w:t xml:space="preserve">. </w:t>
      </w:r>
    </w:p>
    <w:p w:rsidR="009839C2" w:rsidRPr="007300A8" w:rsidRDefault="009839C2" w:rsidP="007300A8">
      <w:r w:rsidRPr="007300A8">
        <w:t>Кроме того, ФНС России осуществляет государственную регистрацию юридических лиц, физических лиц в качестве индивидуальных предпринимателей и крестьянских (фермерских</w:t>
      </w:r>
      <w:r w:rsidR="007300A8" w:rsidRPr="007300A8">
        <w:t xml:space="preserve">) </w:t>
      </w:r>
      <w:r w:rsidRPr="007300A8">
        <w:t>хозяйств, обеспечивает представления в делах о банкротстве и в процедурах банкротства требований об уплате обязательных платежей и требований РФ по денежным обязательствам</w:t>
      </w:r>
      <w:r w:rsidR="007300A8" w:rsidRPr="007300A8">
        <w:t xml:space="preserve">. </w:t>
      </w:r>
    </w:p>
    <w:p w:rsidR="009839C2" w:rsidRPr="007300A8" w:rsidRDefault="009839C2" w:rsidP="007300A8">
      <w:r w:rsidRPr="007300A8">
        <w:t>И еще</w:t>
      </w:r>
      <w:r w:rsidR="007300A8" w:rsidRPr="007300A8">
        <w:t xml:space="preserve">: </w:t>
      </w:r>
      <w:r w:rsidRPr="007300A8">
        <w:t>ФНС России регистрирует</w:t>
      </w:r>
      <w:r w:rsidR="007300A8" w:rsidRPr="007300A8">
        <w:t xml:space="preserve">: </w:t>
      </w:r>
    </w:p>
    <w:p w:rsidR="009839C2" w:rsidRPr="007300A8" w:rsidRDefault="009839C2" w:rsidP="00A949EC">
      <w:pPr>
        <w:pStyle w:val="a0"/>
      </w:pPr>
      <w:r w:rsidRPr="007300A8">
        <w:t xml:space="preserve">контрольно-кассовую технику, используемую организациями и индивидуальными предпринимателями, </w:t>
      </w:r>
    </w:p>
    <w:p w:rsidR="009839C2" w:rsidRPr="007300A8" w:rsidRDefault="009839C2" w:rsidP="00A949EC">
      <w:pPr>
        <w:pStyle w:val="a0"/>
      </w:pPr>
      <w:r w:rsidRPr="007300A8">
        <w:t>а так же выдает лицензии (разрешения</w:t>
      </w:r>
      <w:r w:rsidR="007300A8" w:rsidRPr="007300A8">
        <w:t xml:space="preserve">) </w:t>
      </w:r>
      <w:r w:rsidRPr="007300A8">
        <w:t>на</w:t>
      </w:r>
      <w:r w:rsidR="007300A8" w:rsidRPr="007300A8">
        <w:t xml:space="preserve">: </w:t>
      </w:r>
    </w:p>
    <w:p w:rsidR="007F3F42" w:rsidRPr="007300A8" w:rsidRDefault="009839C2" w:rsidP="00A949EC">
      <w:pPr>
        <w:pStyle w:val="a"/>
      </w:pPr>
      <w:r w:rsidRPr="007300A8">
        <w:t>производство, хранение и оборот этилового спирта, спиртосодержащей и алкогольной продукции</w:t>
      </w:r>
      <w:r w:rsidR="007300A8" w:rsidRPr="007300A8">
        <w:t xml:space="preserve">; </w:t>
      </w:r>
    </w:p>
    <w:p w:rsidR="00D11A13" w:rsidRPr="007300A8" w:rsidRDefault="009839C2" w:rsidP="00A949EC">
      <w:pPr>
        <w:pStyle w:val="a"/>
      </w:pPr>
      <w:r w:rsidRPr="007300A8">
        <w:t>производство табачных изделий</w:t>
      </w:r>
      <w:r w:rsidR="007300A8" w:rsidRPr="007300A8">
        <w:t xml:space="preserve">; </w:t>
      </w:r>
    </w:p>
    <w:p w:rsidR="00D11A13" w:rsidRPr="007300A8" w:rsidRDefault="009839C2" w:rsidP="00A949EC">
      <w:pPr>
        <w:pStyle w:val="a"/>
      </w:pPr>
      <w:r w:rsidRPr="007300A8">
        <w:t>учреждение акцизных складов</w:t>
      </w:r>
      <w:r w:rsidR="007300A8" w:rsidRPr="007300A8">
        <w:t xml:space="preserve">; </w:t>
      </w:r>
    </w:p>
    <w:p w:rsidR="00D11A13" w:rsidRPr="007300A8" w:rsidRDefault="009839C2" w:rsidP="00A949EC">
      <w:pPr>
        <w:pStyle w:val="a"/>
      </w:pPr>
      <w:r w:rsidRPr="007300A8">
        <w:t>на осуществление деятельности по изготовлению защищенной от подделок полиграфической продукции, в том числе бланков ценных бумаг, а также торговли указанной продукцией</w:t>
      </w:r>
      <w:r w:rsidR="007300A8" w:rsidRPr="007300A8">
        <w:t xml:space="preserve">; </w:t>
      </w:r>
    </w:p>
    <w:p w:rsidR="009839C2" w:rsidRPr="007300A8" w:rsidRDefault="009839C2" w:rsidP="00A949EC">
      <w:pPr>
        <w:pStyle w:val="a"/>
      </w:pPr>
      <w:r w:rsidRPr="007300A8">
        <w:t>проведение всероссийских лотерей</w:t>
      </w:r>
      <w:r w:rsidR="007300A8" w:rsidRPr="007300A8">
        <w:t xml:space="preserve">. </w:t>
      </w:r>
    </w:p>
    <w:p w:rsidR="00B372E4" w:rsidRPr="007300A8" w:rsidRDefault="00B372E4" w:rsidP="007300A8">
      <w:r w:rsidRPr="007300A8">
        <w:t>Статья 31 НК РФ посвященная правам налоговых органов содержит 14 пунктов</w:t>
      </w:r>
      <w:r w:rsidR="007300A8" w:rsidRPr="007300A8">
        <w:t xml:space="preserve"> [</w:t>
      </w:r>
      <w:r w:rsidR="00DE5AB9" w:rsidRPr="007300A8">
        <w:t>1</w:t>
      </w:r>
      <w:r w:rsidR="007300A8" w:rsidRPr="007300A8">
        <w:t xml:space="preserve">]. </w:t>
      </w:r>
    </w:p>
    <w:p w:rsidR="00B372E4" w:rsidRPr="007300A8" w:rsidRDefault="00B372E4" w:rsidP="007300A8">
      <w:bookmarkStart w:id="4" w:name="par325"/>
      <w:bookmarkEnd w:id="4"/>
      <w:r w:rsidRPr="007300A8">
        <w:t xml:space="preserve">Таким образом, </w:t>
      </w:r>
      <w:r w:rsidR="00090C25" w:rsidRPr="007300A8">
        <w:t xml:space="preserve">мы должны </w:t>
      </w:r>
      <w:r w:rsidR="00463E82" w:rsidRPr="007300A8">
        <w:t xml:space="preserve">кратко </w:t>
      </w:r>
      <w:r w:rsidR="00090C25" w:rsidRPr="007300A8">
        <w:t xml:space="preserve">отметить, что </w:t>
      </w:r>
      <w:r w:rsidRPr="007300A8">
        <w:t>налоговые органы вправе</w:t>
      </w:r>
      <w:r w:rsidR="00463E82" w:rsidRPr="007300A8">
        <w:t xml:space="preserve"> </w:t>
      </w:r>
      <w:r w:rsidR="00CF1F7F" w:rsidRPr="007300A8">
        <w:t xml:space="preserve">осуществлять </w:t>
      </w:r>
      <w:r w:rsidR="00463E82" w:rsidRPr="007300A8">
        <w:t>следующе</w:t>
      </w:r>
      <w:r w:rsidR="00CF1F7F" w:rsidRPr="007300A8">
        <w:t>е</w:t>
      </w:r>
      <w:r w:rsidR="007300A8" w:rsidRPr="007300A8">
        <w:t xml:space="preserve">: </w:t>
      </w:r>
    </w:p>
    <w:p w:rsidR="00B372E4" w:rsidRPr="007300A8" w:rsidRDefault="00B372E4" w:rsidP="007300A8">
      <w:bookmarkStart w:id="5" w:name="par15854"/>
      <w:bookmarkEnd w:id="5"/>
      <w:r w:rsidRPr="007300A8">
        <w:t>1</w:t>
      </w:r>
      <w:r w:rsidR="007300A8" w:rsidRPr="007300A8">
        <w:t xml:space="preserve">) </w:t>
      </w:r>
      <w:r w:rsidRPr="007300A8">
        <w:t xml:space="preserve">требовать </w:t>
      </w:r>
      <w:r w:rsidR="00463E82" w:rsidRPr="007300A8">
        <w:t>документы,</w:t>
      </w:r>
      <w:r w:rsidRPr="007300A8">
        <w:t xml:space="preserve"> служащие основаниями для исчисления и уплаты налогов, сборов</w:t>
      </w:r>
      <w:r w:rsidR="007300A8" w:rsidRPr="007300A8">
        <w:t xml:space="preserve">; </w:t>
      </w:r>
    </w:p>
    <w:p w:rsidR="00B372E4" w:rsidRPr="007300A8" w:rsidRDefault="00B372E4" w:rsidP="007300A8">
      <w:bookmarkStart w:id="6" w:name="par1552"/>
      <w:bookmarkEnd w:id="6"/>
      <w:r w:rsidRPr="007300A8">
        <w:t>2</w:t>
      </w:r>
      <w:r w:rsidR="007300A8" w:rsidRPr="007300A8">
        <w:t xml:space="preserve">) </w:t>
      </w:r>
      <w:r w:rsidRPr="007300A8">
        <w:t>проводить налоговые проверки</w:t>
      </w:r>
      <w:r w:rsidR="007300A8" w:rsidRPr="007300A8">
        <w:t xml:space="preserve">; </w:t>
      </w:r>
    </w:p>
    <w:p w:rsidR="00B372E4" w:rsidRPr="007300A8" w:rsidRDefault="00B372E4" w:rsidP="007300A8">
      <w:bookmarkStart w:id="7" w:name="par15855"/>
      <w:bookmarkEnd w:id="7"/>
      <w:r w:rsidRPr="007300A8">
        <w:t>3</w:t>
      </w:r>
      <w:r w:rsidR="007300A8" w:rsidRPr="007300A8">
        <w:t xml:space="preserve">) </w:t>
      </w:r>
      <w:r w:rsidRPr="007300A8">
        <w:t>производить выемку документов при проведении налоговых проверок</w:t>
      </w:r>
      <w:r w:rsidR="007300A8" w:rsidRPr="007300A8">
        <w:t xml:space="preserve">; </w:t>
      </w:r>
    </w:p>
    <w:p w:rsidR="00B372E4" w:rsidRPr="007300A8" w:rsidRDefault="00B372E4" w:rsidP="007300A8">
      <w:bookmarkStart w:id="8" w:name="par15856"/>
      <w:bookmarkEnd w:id="8"/>
      <w:r w:rsidRPr="007300A8">
        <w:t>4</w:t>
      </w:r>
      <w:r w:rsidR="007300A8" w:rsidRPr="007300A8">
        <w:t xml:space="preserve">) </w:t>
      </w:r>
      <w:r w:rsidRPr="007300A8">
        <w:t>вызывать в налоговые органы налогоплательщиков или налоговых агентов для дачи пояснений в связи с уплатой ими налогов и сборов либо в связи с налоговой проверкой</w:t>
      </w:r>
      <w:r w:rsidR="007300A8" w:rsidRPr="007300A8">
        <w:t xml:space="preserve">; </w:t>
      </w:r>
    </w:p>
    <w:p w:rsidR="00B372E4" w:rsidRPr="007300A8" w:rsidRDefault="00B372E4" w:rsidP="007300A8">
      <w:bookmarkStart w:id="9" w:name="par15857"/>
      <w:bookmarkEnd w:id="9"/>
      <w:r w:rsidRPr="007300A8">
        <w:t>5</w:t>
      </w:r>
      <w:r w:rsidR="007300A8" w:rsidRPr="007300A8">
        <w:t xml:space="preserve">) </w:t>
      </w:r>
      <w:r w:rsidRPr="007300A8">
        <w:t>приостанавливать операции по счетам налогоплательщика или налогового агента в банках и налагать арест на имущество налогоплательщика</w:t>
      </w:r>
      <w:r w:rsidR="007300A8" w:rsidRPr="007300A8">
        <w:t xml:space="preserve">; </w:t>
      </w:r>
    </w:p>
    <w:p w:rsidR="00D74D6C" w:rsidRPr="007300A8" w:rsidRDefault="00B372E4" w:rsidP="007300A8">
      <w:bookmarkStart w:id="10" w:name="par15858"/>
      <w:bookmarkEnd w:id="10"/>
      <w:r w:rsidRPr="007300A8">
        <w:t>6</w:t>
      </w:r>
      <w:r w:rsidR="007300A8" w:rsidRPr="007300A8">
        <w:t xml:space="preserve">) </w:t>
      </w:r>
      <w:r w:rsidRPr="007300A8">
        <w:t xml:space="preserve">осматривать любые используемые налогоплательщиком для извлечения дохода либо связанные с содержанием объектов налогообложения помещения и территории, </w:t>
      </w:r>
    </w:p>
    <w:p w:rsidR="00B372E4" w:rsidRPr="007300A8" w:rsidRDefault="00090C25" w:rsidP="007300A8">
      <w:r w:rsidRPr="007300A8">
        <w:t xml:space="preserve">А так же </w:t>
      </w:r>
      <w:r w:rsidR="00B372E4" w:rsidRPr="007300A8">
        <w:t>проводить инвентаризацию принадлежащего налогоплательщику имущества</w:t>
      </w:r>
      <w:r w:rsidR="007300A8" w:rsidRPr="007300A8">
        <w:t>. [</w:t>
      </w:r>
      <w:r w:rsidR="002D255C" w:rsidRPr="007300A8">
        <w:t>17</w:t>
      </w:r>
      <w:r w:rsidR="007300A8" w:rsidRPr="007300A8">
        <w:t xml:space="preserve">] ; </w:t>
      </w:r>
      <w:bookmarkStart w:id="11" w:name="par15859"/>
      <w:bookmarkEnd w:id="11"/>
    </w:p>
    <w:p w:rsidR="00B372E4" w:rsidRPr="007300A8" w:rsidRDefault="00B372E4" w:rsidP="007300A8">
      <w:r w:rsidRPr="007300A8">
        <w:t>7</w:t>
      </w:r>
      <w:r w:rsidR="007300A8" w:rsidRPr="007300A8">
        <w:t xml:space="preserve">) </w:t>
      </w:r>
      <w:r w:rsidRPr="007300A8">
        <w:t>определять суммы налогов, подлежащие уплате налогоплательщиками, на основании имеющейся у них информации</w:t>
      </w:r>
      <w:r w:rsidR="007300A8" w:rsidRPr="007300A8">
        <w:t xml:space="preserve">; </w:t>
      </w:r>
    </w:p>
    <w:p w:rsidR="00B372E4" w:rsidRPr="007300A8" w:rsidRDefault="00B372E4" w:rsidP="007300A8">
      <w:bookmarkStart w:id="12" w:name="par15860"/>
      <w:bookmarkEnd w:id="12"/>
      <w:r w:rsidRPr="007300A8">
        <w:t>8</w:t>
      </w:r>
      <w:r w:rsidR="007300A8" w:rsidRPr="007300A8">
        <w:t xml:space="preserve">) </w:t>
      </w:r>
      <w:r w:rsidRPr="007300A8">
        <w:t>требовать от налогоплательщиков устранения выявленных нарушений законодательства</w:t>
      </w:r>
      <w:r w:rsidR="007300A8" w:rsidRPr="007300A8">
        <w:t xml:space="preserve">; </w:t>
      </w:r>
    </w:p>
    <w:p w:rsidR="00B372E4" w:rsidRPr="007300A8" w:rsidRDefault="00B372E4" w:rsidP="007300A8">
      <w:bookmarkStart w:id="13" w:name="par15861"/>
      <w:bookmarkEnd w:id="13"/>
      <w:r w:rsidRPr="007300A8">
        <w:t>9</w:t>
      </w:r>
      <w:r w:rsidR="007300A8" w:rsidRPr="007300A8">
        <w:t xml:space="preserve">) </w:t>
      </w:r>
      <w:r w:rsidRPr="007300A8">
        <w:t>взыскивать недоимки, а также пени и штрафы</w:t>
      </w:r>
      <w:r w:rsidR="007300A8" w:rsidRPr="007300A8">
        <w:t xml:space="preserve">; </w:t>
      </w:r>
    </w:p>
    <w:p w:rsidR="00B372E4" w:rsidRPr="007300A8" w:rsidRDefault="00B372E4" w:rsidP="007300A8">
      <w:bookmarkStart w:id="14" w:name="par15862"/>
      <w:bookmarkEnd w:id="14"/>
      <w:r w:rsidRPr="007300A8">
        <w:t>10</w:t>
      </w:r>
      <w:r w:rsidR="007300A8" w:rsidRPr="007300A8">
        <w:t xml:space="preserve">) </w:t>
      </w:r>
      <w:r w:rsidRPr="007300A8">
        <w:t>требовать от банков документы, подтверждающие факт списания со счетов налогоплательщика, сумм налогов, сборов, пеней и штрафов</w:t>
      </w:r>
      <w:r w:rsidR="007300A8" w:rsidRPr="007300A8">
        <w:t xml:space="preserve">; </w:t>
      </w:r>
    </w:p>
    <w:p w:rsidR="00B372E4" w:rsidRPr="007300A8" w:rsidRDefault="00B372E4" w:rsidP="007300A8">
      <w:bookmarkStart w:id="15" w:name="par1562"/>
      <w:bookmarkEnd w:id="15"/>
      <w:r w:rsidRPr="007300A8">
        <w:t>11</w:t>
      </w:r>
      <w:r w:rsidR="007300A8" w:rsidRPr="007300A8">
        <w:t xml:space="preserve">) </w:t>
      </w:r>
      <w:r w:rsidRPr="007300A8">
        <w:t>привлекать для проведения налогового контроля специалистов, экспертов и переводчиков</w:t>
      </w:r>
      <w:r w:rsidR="007300A8" w:rsidRPr="007300A8">
        <w:t xml:space="preserve">; </w:t>
      </w:r>
    </w:p>
    <w:p w:rsidR="00B372E4" w:rsidRPr="007300A8" w:rsidRDefault="00B372E4" w:rsidP="007300A8">
      <w:bookmarkStart w:id="16" w:name="par1563"/>
      <w:bookmarkEnd w:id="16"/>
      <w:r w:rsidRPr="007300A8">
        <w:t>12</w:t>
      </w:r>
      <w:r w:rsidR="007300A8" w:rsidRPr="007300A8">
        <w:t xml:space="preserve">) </w:t>
      </w:r>
      <w:r w:rsidRPr="007300A8">
        <w:t>вызывать в качестве свидетелей лиц, которым известны обстоятельства, имеющие значение для налогового контроля</w:t>
      </w:r>
      <w:r w:rsidR="007300A8" w:rsidRPr="007300A8">
        <w:t xml:space="preserve">; </w:t>
      </w:r>
    </w:p>
    <w:p w:rsidR="00B372E4" w:rsidRPr="007300A8" w:rsidRDefault="00B372E4" w:rsidP="007300A8">
      <w:bookmarkStart w:id="17" w:name="par1564"/>
      <w:bookmarkEnd w:id="17"/>
      <w:r w:rsidRPr="007300A8">
        <w:t>13</w:t>
      </w:r>
      <w:r w:rsidR="007300A8" w:rsidRPr="007300A8">
        <w:t xml:space="preserve">) </w:t>
      </w:r>
      <w:r w:rsidRPr="007300A8">
        <w:t>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</w:t>
      </w:r>
      <w:r w:rsidR="007300A8" w:rsidRPr="007300A8">
        <w:t xml:space="preserve">; </w:t>
      </w:r>
    </w:p>
    <w:p w:rsidR="00B372E4" w:rsidRPr="007300A8" w:rsidRDefault="00B372E4" w:rsidP="007300A8">
      <w:bookmarkStart w:id="18" w:name="par1566"/>
      <w:bookmarkEnd w:id="18"/>
      <w:r w:rsidRPr="007300A8">
        <w:t>14</w:t>
      </w:r>
      <w:r w:rsidR="007300A8" w:rsidRPr="007300A8">
        <w:t xml:space="preserve">) </w:t>
      </w:r>
      <w:r w:rsidRPr="007300A8">
        <w:t>предъявлять в суды иски</w:t>
      </w:r>
      <w:r w:rsidR="007300A8" w:rsidRPr="007300A8">
        <w:t xml:space="preserve">: </w:t>
      </w:r>
    </w:p>
    <w:p w:rsidR="00B372E4" w:rsidRPr="007300A8" w:rsidRDefault="00090C25" w:rsidP="007300A8">
      <w:r w:rsidRPr="007300A8">
        <w:t xml:space="preserve">Подчеркнем, что все эти права </w:t>
      </w:r>
      <w:r w:rsidR="007D6BF6" w:rsidRPr="007300A8">
        <w:t xml:space="preserve">ФНС </w:t>
      </w:r>
      <w:r w:rsidRPr="007300A8">
        <w:t>в полной мере относятся и к алкогольной и спиртосодержащей продукции</w:t>
      </w:r>
      <w:r w:rsidR="007300A8" w:rsidRPr="007300A8">
        <w:t xml:space="preserve">. </w:t>
      </w:r>
    </w:p>
    <w:p w:rsidR="0042413E" w:rsidRPr="007300A8" w:rsidRDefault="0042413E" w:rsidP="007300A8">
      <w:r w:rsidRPr="007300A8">
        <w:t>Статья 32 НК РФ посвящена обязанностям налоговых органов и содержит 12 пунктов</w:t>
      </w:r>
      <w:r w:rsidR="007300A8" w:rsidRPr="007300A8">
        <w:t xml:space="preserve">. </w:t>
      </w:r>
    </w:p>
    <w:p w:rsidR="0042413E" w:rsidRPr="007300A8" w:rsidRDefault="0042413E" w:rsidP="007300A8">
      <w:r w:rsidRPr="007300A8">
        <w:t>Исходя из этого, налоговые органы обязаны (наиболее важные положения</w:t>
      </w:r>
      <w:r w:rsidR="007300A8" w:rsidRPr="007300A8">
        <w:t xml:space="preserve">): </w:t>
      </w:r>
    </w:p>
    <w:p w:rsidR="0042413E" w:rsidRPr="007300A8" w:rsidRDefault="0042413E" w:rsidP="007300A8">
      <w:r w:rsidRPr="007300A8">
        <w:t>1</w:t>
      </w:r>
      <w:r w:rsidR="007300A8" w:rsidRPr="007300A8">
        <w:t xml:space="preserve">) </w:t>
      </w:r>
      <w:r w:rsidRPr="007300A8">
        <w:t>осуществлять контроль за соблюдением законодательства о налогах и сборах</w:t>
      </w:r>
      <w:r w:rsidR="007300A8" w:rsidRPr="007300A8">
        <w:t xml:space="preserve">; </w:t>
      </w:r>
    </w:p>
    <w:p w:rsidR="0042413E" w:rsidRPr="007300A8" w:rsidRDefault="0042413E" w:rsidP="007300A8">
      <w:r w:rsidRPr="007300A8">
        <w:t>3</w:t>
      </w:r>
      <w:r w:rsidR="007300A8" w:rsidRPr="007300A8">
        <w:t xml:space="preserve">) </w:t>
      </w:r>
      <w:r w:rsidRPr="007300A8">
        <w:t>вести в учет организаций и физических лиц</w:t>
      </w:r>
      <w:r w:rsidR="007300A8" w:rsidRPr="007300A8">
        <w:t xml:space="preserve">; </w:t>
      </w:r>
    </w:p>
    <w:p w:rsidR="0042413E" w:rsidRPr="007300A8" w:rsidRDefault="0042413E" w:rsidP="007300A8">
      <w:r w:rsidRPr="007300A8">
        <w:t>4</w:t>
      </w:r>
      <w:r w:rsidR="007300A8" w:rsidRPr="007300A8">
        <w:t xml:space="preserve">) </w:t>
      </w:r>
      <w:r w:rsidRPr="007300A8">
        <w:t>бесплатно информировать налогоплательщиков и налоговых агентов о действующих налогах и сборах</w:t>
      </w:r>
      <w:r w:rsidR="007300A8" w:rsidRPr="007300A8">
        <w:t xml:space="preserve">; </w:t>
      </w:r>
    </w:p>
    <w:p w:rsidR="0042413E" w:rsidRPr="007300A8" w:rsidRDefault="0042413E" w:rsidP="007300A8">
      <w:r w:rsidRPr="007300A8">
        <w:t>8</w:t>
      </w:r>
      <w:r w:rsidR="007300A8" w:rsidRPr="007300A8">
        <w:t xml:space="preserve">) </w:t>
      </w:r>
      <w:r w:rsidRPr="007300A8">
        <w:t>соблюдать налоговую тайну</w:t>
      </w:r>
      <w:r w:rsidR="007300A8" w:rsidRPr="007300A8">
        <w:t xml:space="preserve">; </w:t>
      </w:r>
    </w:p>
    <w:p w:rsidR="0042413E" w:rsidRPr="007300A8" w:rsidRDefault="0042413E" w:rsidP="007300A8">
      <w:r w:rsidRPr="007300A8">
        <w:t>9</w:t>
      </w:r>
      <w:r w:rsidR="007300A8" w:rsidRPr="007300A8">
        <w:t xml:space="preserve">) </w:t>
      </w:r>
      <w:r w:rsidRPr="007300A8">
        <w:t>направлять налогоплательщику, плательщику сбора или налоговому агенту копии акта налоговой проверки и решения налогового органа</w:t>
      </w:r>
      <w:r w:rsidR="007300A8" w:rsidRPr="007300A8">
        <w:t xml:space="preserve">; </w:t>
      </w:r>
    </w:p>
    <w:p w:rsidR="0042413E" w:rsidRPr="007300A8" w:rsidRDefault="0042413E" w:rsidP="007300A8">
      <w:r w:rsidRPr="007300A8">
        <w:t>10</w:t>
      </w:r>
      <w:r w:rsidR="007300A8" w:rsidRPr="007300A8">
        <w:t xml:space="preserve">) </w:t>
      </w:r>
      <w:r w:rsidRPr="007300A8">
        <w:t>представлять налогоплательщику, плательщику сбора или налоговому агенту по его запросу справки о состоянии расчетов указанного лица по налогам, сборам, пеням и штрафам</w:t>
      </w:r>
      <w:r w:rsidR="007300A8" w:rsidRPr="007300A8">
        <w:t xml:space="preserve">. </w:t>
      </w:r>
    </w:p>
    <w:p w:rsidR="0042413E" w:rsidRPr="007300A8" w:rsidRDefault="0042413E" w:rsidP="007300A8">
      <w:r w:rsidRPr="007300A8">
        <w:t>11</w:t>
      </w:r>
      <w:r w:rsidR="007300A8" w:rsidRPr="007300A8">
        <w:t xml:space="preserve">) </w:t>
      </w:r>
      <w:r w:rsidRPr="007300A8">
        <w:t>осуществлять совместную сверку сумм уплаченных н</w:t>
      </w:r>
      <w:r w:rsidR="003D07AB" w:rsidRPr="007300A8">
        <w:t>алогов, сборов, пеней и штрафов</w:t>
      </w:r>
      <w:r w:rsidR="007300A8" w:rsidRPr="007300A8">
        <w:t xml:space="preserve">. </w:t>
      </w:r>
    </w:p>
    <w:p w:rsidR="001719C5" w:rsidRPr="007300A8" w:rsidRDefault="003D07AB" w:rsidP="007300A8">
      <w:r w:rsidRPr="007300A8">
        <w:t>Еще раз остановимся на том, что все обязанности ФНС так же как и права в полной мере относятся и к алкогольной и спиртосодержащей продукции</w:t>
      </w:r>
      <w:r w:rsidR="007300A8" w:rsidRPr="007300A8">
        <w:t xml:space="preserve">. </w:t>
      </w:r>
    </w:p>
    <w:p w:rsidR="00A949EC" w:rsidRDefault="00A949EC" w:rsidP="007300A8">
      <w:bookmarkStart w:id="19" w:name="_Toc220227082"/>
    </w:p>
    <w:p w:rsidR="001719C5" w:rsidRPr="007300A8" w:rsidRDefault="004668F6" w:rsidP="00A949EC">
      <w:pPr>
        <w:pStyle w:val="2"/>
      </w:pPr>
      <w:bookmarkStart w:id="20" w:name="_Toc220388988"/>
      <w:r>
        <w:br w:type="page"/>
      </w:r>
      <w:r w:rsidR="004F3953" w:rsidRPr="007300A8">
        <w:t>2</w:t>
      </w:r>
      <w:r w:rsidR="007300A8" w:rsidRPr="007300A8">
        <w:t xml:space="preserve">. </w:t>
      </w:r>
      <w:r w:rsidR="00ED7CFA" w:rsidRPr="007300A8">
        <w:t>НК об акцизах на алкоголь и спиртосодержащую продукцию</w:t>
      </w:r>
      <w:bookmarkEnd w:id="19"/>
      <w:bookmarkEnd w:id="20"/>
    </w:p>
    <w:p w:rsidR="00A949EC" w:rsidRDefault="00A949EC" w:rsidP="007300A8"/>
    <w:p w:rsidR="00344AEF" w:rsidRPr="007300A8" w:rsidRDefault="0059105A" w:rsidP="007300A8">
      <w:r w:rsidRPr="007300A8">
        <w:t>Глава 22 НК РФ посвящена акцизам</w:t>
      </w:r>
      <w:r w:rsidR="007300A8" w:rsidRPr="007300A8">
        <w:t xml:space="preserve">. </w:t>
      </w:r>
      <w:bookmarkStart w:id="21" w:name="par1073756744"/>
      <w:bookmarkEnd w:id="21"/>
      <w:r w:rsidR="00167598" w:rsidRPr="007300A8">
        <w:t>Акцизными сборами облагаются отдельные виды товаров народного потребления, такие как, например, вино и табак</w:t>
      </w:r>
      <w:r w:rsidR="006F531C" w:rsidRPr="007300A8">
        <w:t>, бензин</w:t>
      </w:r>
      <w:r w:rsidR="007300A8" w:rsidRPr="007300A8">
        <w:t xml:space="preserve">. </w:t>
      </w:r>
    </w:p>
    <w:p w:rsidR="00FF3902" w:rsidRPr="007300A8" w:rsidRDefault="00FF3902" w:rsidP="007300A8">
      <w:r w:rsidRPr="007300A8">
        <w:t>Налогоплательщиками акциза признаются</w:t>
      </w:r>
      <w:r w:rsidR="007300A8" w:rsidRPr="007300A8">
        <w:t xml:space="preserve">: </w:t>
      </w:r>
    </w:p>
    <w:p w:rsidR="00FF3902" w:rsidRPr="007300A8" w:rsidRDefault="00FF3902" w:rsidP="007300A8">
      <w:bookmarkStart w:id="22" w:name="par2650"/>
      <w:bookmarkEnd w:id="22"/>
      <w:r w:rsidRPr="007300A8">
        <w:t>1</w:t>
      </w:r>
      <w:r w:rsidR="007300A8" w:rsidRPr="007300A8">
        <w:t xml:space="preserve">) </w:t>
      </w:r>
      <w:r w:rsidRPr="007300A8">
        <w:t>организации</w:t>
      </w:r>
      <w:r w:rsidR="007300A8" w:rsidRPr="007300A8">
        <w:t xml:space="preserve">; </w:t>
      </w:r>
    </w:p>
    <w:p w:rsidR="00FF3902" w:rsidRPr="007300A8" w:rsidRDefault="00FF3902" w:rsidP="007300A8">
      <w:bookmarkStart w:id="23" w:name="par2651"/>
      <w:bookmarkEnd w:id="23"/>
      <w:r w:rsidRPr="007300A8">
        <w:t>2</w:t>
      </w:r>
      <w:r w:rsidR="007300A8" w:rsidRPr="007300A8">
        <w:t xml:space="preserve">) </w:t>
      </w:r>
      <w:r w:rsidRPr="007300A8">
        <w:t>индивидуальные предприниматели</w:t>
      </w:r>
      <w:r w:rsidR="007300A8" w:rsidRPr="007300A8">
        <w:t xml:space="preserve">; </w:t>
      </w:r>
    </w:p>
    <w:p w:rsidR="00FF3902" w:rsidRPr="007300A8" w:rsidRDefault="00FF3902" w:rsidP="007300A8">
      <w:bookmarkStart w:id="24" w:name="par3925"/>
      <w:bookmarkEnd w:id="24"/>
      <w:r w:rsidRPr="007300A8">
        <w:t>3</w:t>
      </w:r>
      <w:r w:rsidR="007300A8" w:rsidRPr="007300A8">
        <w:t xml:space="preserve">) </w:t>
      </w:r>
      <w:r w:rsidRPr="007300A8">
        <w:t>лица, признаваемые налогоплательщиками в связи с перемещением товаров через таможенную границу Российской Федерации, определяемые в соответствии с Таможенным кодексом Российской Федерации</w:t>
      </w:r>
      <w:r w:rsidR="007300A8" w:rsidRPr="007300A8">
        <w:t xml:space="preserve">. </w:t>
      </w:r>
    </w:p>
    <w:p w:rsidR="00ED7CFA" w:rsidRPr="007300A8" w:rsidRDefault="00FF3902" w:rsidP="007300A8">
      <w:r w:rsidRPr="007300A8">
        <w:t>Кроме того, с</w:t>
      </w:r>
      <w:r w:rsidR="00ED7CFA" w:rsidRPr="007300A8">
        <w:t>огласно Федеральному закону от 21</w:t>
      </w:r>
      <w:r w:rsidR="007300A8" w:rsidRPr="007300A8">
        <w:t>.0</w:t>
      </w:r>
      <w:r w:rsidR="003D681D" w:rsidRPr="007300A8">
        <w:t>7</w:t>
      </w:r>
      <w:r w:rsidR="007300A8" w:rsidRPr="007300A8">
        <w:t>. 20</w:t>
      </w:r>
      <w:r w:rsidR="00ED7CFA" w:rsidRPr="007300A8">
        <w:t>05 г</w:t>
      </w:r>
      <w:r w:rsidR="007300A8" w:rsidRPr="007300A8">
        <w:t xml:space="preserve">. </w:t>
      </w:r>
      <w:r w:rsidR="00ED7CFA" w:rsidRPr="007300A8">
        <w:t>N 107-ФЗ налогоплательщиками акцизов признаются оптовые организации, учредившие акцизные склады до 1</w:t>
      </w:r>
      <w:r w:rsidR="007300A8" w:rsidRPr="007300A8">
        <w:t>.01. 20</w:t>
      </w:r>
      <w:r w:rsidR="00ED7CFA" w:rsidRPr="007300A8">
        <w:t>06 года и осуществляющие с 1</w:t>
      </w:r>
      <w:r w:rsidR="007300A8" w:rsidRPr="007300A8">
        <w:t>.01. 20</w:t>
      </w:r>
      <w:r w:rsidR="00ED7CFA" w:rsidRPr="007300A8">
        <w:t>06 года реализацию алкогольной продукции с объемной долей этилового спирта свыше 9</w:t>
      </w:r>
      <w:r w:rsidR="007300A8">
        <w:t>% -</w:t>
      </w:r>
      <w:r w:rsidR="00ED7CFA" w:rsidRPr="007300A8">
        <w:t>ов, поступившей на акцизные склады этих организаций до 1</w:t>
      </w:r>
      <w:r w:rsidR="007300A8" w:rsidRPr="007300A8">
        <w:t>.01. 20</w:t>
      </w:r>
      <w:r w:rsidR="00ED7CFA" w:rsidRPr="007300A8">
        <w:t>06 года и (или</w:t>
      </w:r>
      <w:r w:rsidR="007300A8" w:rsidRPr="007300A8">
        <w:t xml:space="preserve">) </w:t>
      </w:r>
      <w:r w:rsidR="00ED7CFA" w:rsidRPr="007300A8">
        <w:t>отгруженной в их адрес до указанной даты</w:t>
      </w:r>
      <w:r w:rsidR="007300A8" w:rsidRPr="007300A8">
        <w:t xml:space="preserve">. </w:t>
      </w:r>
    </w:p>
    <w:p w:rsidR="005F3ADB" w:rsidRPr="007300A8" w:rsidRDefault="005F3ADB" w:rsidP="007300A8">
      <w:r w:rsidRPr="007300A8">
        <w:t>Статья 181 НК РФ</w:t>
      </w:r>
      <w:r w:rsidR="007300A8" w:rsidRPr="007300A8">
        <w:t xml:space="preserve"> [</w:t>
      </w:r>
      <w:r w:rsidR="00327633" w:rsidRPr="007300A8">
        <w:t>1</w:t>
      </w:r>
      <w:r w:rsidR="007300A8" w:rsidRPr="007300A8">
        <w:t xml:space="preserve">] </w:t>
      </w:r>
      <w:r w:rsidR="000D578F" w:rsidRPr="007300A8">
        <w:t>содержит</w:t>
      </w:r>
      <w:r w:rsidRPr="007300A8">
        <w:t xml:space="preserve"> перечень </w:t>
      </w:r>
      <w:r w:rsidR="000D578F" w:rsidRPr="007300A8">
        <w:t xml:space="preserve">спиртосодержащих </w:t>
      </w:r>
      <w:r w:rsidRPr="007300A8">
        <w:t>подакциз</w:t>
      </w:r>
      <w:r w:rsidR="000D578F" w:rsidRPr="007300A8">
        <w:t>ных товаров</w:t>
      </w:r>
      <w:r w:rsidR="007300A8" w:rsidRPr="007300A8">
        <w:t xml:space="preserve">: </w:t>
      </w:r>
    </w:p>
    <w:p w:rsidR="005F3ADB" w:rsidRPr="007300A8" w:rsidRDefault="005F3ADB" w:rsidP="007300A8">
      <w:bookmarkStart w:id="25" w:name="par2662"/>
      <w:bookmarkEnd w:id="25"/>
      <w:r w:rsidRPr="007300A8">
        <w:t>1</w:t>
      </w:r>
      <w:r w:rsidR="007300A8" w:rsidRPr="007300A8">
        <w:t xml:space="preserve">) </w:t>
      </w:r>
      <w:r w:rsidRPr="007300A8">
        <w:t>Спирт этиловый из всех видов сырья, за исключением спирта коньячного</w:t>
      </w:r>
      <w:r w:rsidR="007300A8" w:rsidRPr="007300A8">
        <w:t xml:space="preserve">; </w:t>
      </w:r>
    </w:p>
    <w:p w:rsidR="005F3ADB" w:rsidRPr="007300A8" w:rsidRDefault="005F3ADB" w:rsidP="007300A8">
      <w:bookmarkStart w:id="26" w:name="par1073759125"/>
      <w:bookmarkStart w:id="27" w:name="par2663"/>
      <w:bookmarkEnd w:id="26"/>
      <w:bookmarkEnd w:id="27"/>
      <w:r w:rsidRPr="007300A8">
        <w:t>2</w:t>
      </w:r>
      <w:r w:rsidR="007300A8" w:rsidRPr="007300A8">
        <w:t xml:space="preserve">) </w:t>
      </w:r>
      <w:r w:rsidR="004668F6">
        <w:t>с</w:t>
      </w:r>
      <w:r w:rsidRPr="007300A8">
        <w:t>пиртосодержащая продукция (растворы, эмульсии, суспензии и другие виды продукции в жидком виде</w:t>
      </w:r>
      <w:r w:rsidR="007300A8" w:rsidRPr="007300A8">
        <w:t xml:space="preserve">) </w:t>
      </w:r>
      <w:r w:rsidRPr="007300A8">
        <w:t>с объемной долей этилового спирта более 9</w:t>
      </w:r>
      <w:r w:rsidR="007300A8">
        <w:t>% -</w:t>
      </w:r>
      <w:r w:rsidRPr="007300A8">
        <w:t>ов</w:t>
      </w:r>
      <w:r w:rsidR="007300A8" w:rsidRPr="007300A8">
        <w:t xml:space="preserve">. </w:t>
      </w:r>
    </w:p>
    <w:p w:rsidR="005F3ADB" w:rsidRPr="007300A8" w:rsidRDefault="005F3ADB" w:rsidP="007300A8">
      <w:bookmarkStart w:id="28" w:name="par16582"/>
      <w:bookmarkStart w:id="29" w:name="par19698"/>
      <w:bookmarkStart w:id="30" w:name="par17225"/>
      <w:bookmarkEnd w:id="28"/>
      <w:bookmarkEnd w:id="29"/>
      <w:bookmarkEnd w:id="30"/>
      <w:r w:rsidRPr="007300A8">
        <w:t>3</w:t>
      </w:r>
      <w:r w:rsidR="007300A8" w:rsidRPr="007300A8">
        <w:t xml:space="preserve">) </w:t>
      </w:r>
      <w:r w:rsidRPr="007300A8">
        <w:t>алкогольная продукция (спирт питьевой, водка, ликероводочные изделия, коньяки, вино и иная пищевая продукция с объемной долей этилового спирта более 1,5</w:t>
      </w:r>
      <w:r w:rsidR="007300A8">
        <w:t>% -</w:t>
      </w:r>
      <w:r w:rsidRPr="007300A8">
        <w:t>а, за исключением виноматериалов</w:t>
      </w:r>
      <w:r w:rsidR="007300A8" w:rsidRPr="007300A8">
        <w:t xml:space="preserve">); </w:t>
      </w:r>
    </w:p>
    <w:p w:rsidR="005F3ADB" w:rsidRPr="007300A8" w:rsidRDefault="005F3ADB" w:rsidP="007300A8">
      <w:bookmarkStart w:id="31" w:name="par2671"/>
      <w:bookmarkEnd w:id="31"/>
      <w:r w:rsidRPr="007300A8">
        <w:t>4</w:t>
      </w:r>
      <w:r w:rsidR="007300A8" w:rsidRPr="007300A8">
        <w:t xml:space="preserve">) </w:t>
      </w:r>
      <w:r w:rsidRPr="007300A8">
        <w:t>пиво</w:t>
      </w:r>
      <w:r w:rsidR="007300A8" w:rsidRPr="007300A8">
        <w:t xml:space="preserve">. </w:t>
      </w:r>
    </w:p>
    <w:p w:rsidR="005F3ADB" w:rsidRPr="007300A8" w:rsidRDefault="005F3ADB" w:rsidP="007300A8">
      <w:r w:rsidRPr="007300A8">
        <w:t xml:space="preserve">В НК РФ не рассматриваются как подакцизные </w:t>
      </w:r>
      <w:r w:rsidR="000D578F" w:rsidRPr="007300A8">
        <w:t>спиртосодержащие</w:t>
      </w:r>
      <w:r w:rsidR="0086097F" w:rsidRPr="007300A8">
        <w:t xml:space="preserve"> </w:t>
      </w:r>
      <w:r w:rsidRPr="007300A8">
        <w:t>товары</w:t>
      </w:r>
      <w:r w:rsidR="00BB32D8" w:rsidRPr="007300A8">
        <w:t xml:space="preserve"> (то есть льготы по акцизам</w:t>
      </w:r>
      <w:r w:rsidR="007300A8" w:rsidRPr="007300A8">
        <w:t xml:space="preserve">): </w:t>
      </w:r>
    </w:p>
    <w:p w:rsidR="005F3ADB" w:rsidRPr="007300A8" w:rsidRDefault="005F3ADB" w:rsidP="00A949EC">
      <w:pPr>
        <w:pStyle w:val="a"/>
      </w:pPr>
      <w:bookmarkStart w:id="32" w:name="par6595"/>
      <w:bookmarkEnd w:id="32"/>
      <w:r w:rsidRPr="007300A8">
        <w:t xml:space="preserve">лекарственные, лечебно-профилактические, диагностические средства, </w:t>
      </w:r>
      <w:r w:rsidR="00CC7D8F" w:rsidRPr="007300A8">
        <w:t xml:space="preserve">а так же </w:t>
      </w:r>
      <w:r w:rsidRPr="007300A8">
        <w:t>изготавливаемые аптечными организациями по индивидуальным рецептам и требованиям лечебных организаций</w:t>
      </w:r>
      <w:r w:rsidR="007300A8" w:rsidRPr="007300A8">
        <w:t xml:space="preserve">; </w:t>
      </w:r>
    </w:p>
    <w:p w:rsidR="005F3ADB" w:rsidRPr="007300A8" w:rsidRDefault="005F3ADB" w:rsidP="00A949EC">
      <w:pPr>
        <w:pStyle w:val="a"/>
      </w:pPr>
      <w:bookmarkStart w:id="33" w:name="par2666"/>
      <w:bookmarkEnd w:id="33"/>
      <w:r w:rsidRPr="007300A8">
        <w:t>препараты ветеринарного назначения, для применения в животноводстве на территории Российской Федерации, разлитые в емкости не более 100 мл</w:t>
      </w:r>
      <w:r w:rsidR="007300A8" w:rsidRPr="007300A8">
        <w:t xml:space="preserve">; </w:t>
      </w:r>
    </w:p>
    <w:p w:rsidR="005F3ADB" w:rsidRPr="007300A8" w:rsidRDefault="005F3ADB" w:rsidP="00A949EC">
      <w:pPr>
        <w:pStyle w:val="a"/>
      </w:pPr>
      <w:bookmarkStart w:id="34" w:name="par17422"/>
      <w:bookmarkEnd w:id="34"/>
      <w:r w:rsidRPr="007300A8">
        <w:t>парфюмерно-косметическая продукция разлитая в емкости не более 100 мл с объемной долей этилового спирта до 80</w:t>
      </w:r>
      <w:r w:rsidR="007300A8">
        <w:t>% -</w:t>
      </w:r>
      <w:r w:rsidRPr="007300A8">
        <w:t>ов включительно и (или</w:t>
      </w:r>
      <w:r w:rsidR="007300A8" w:rsidRPr="007300A8">
        <w:t xml:space="preserve">) </w:t>
      </w:r>
      <w:r w:rsidRPr="007300A8">
        <w:t>парфюмерно-косметическая продукция с объемной долей этилового спирта до 90</w:t>
      </w:r>
      <w:r w:rsidR="007300A8">
        <w:t>% -</w:t>
      </w:r>
      <w:r w:rsidRPr="007300A8">
        <w:t>ов включительно при наличии на флаконе пульверизатора, разлитая в емкости не более 100 мл</w:t>
      </w:r>
      <w:r w:rsidR="007300A8" w:rsidRPr="007300A8">
        <w:t xml:space="preserve">; </w:t>
      </w:r>
    </w:p>
    <w:p w:rsidR="005F3ADB" w:rsidRPr="007300A8" w:rsidRDefault="005F3ADB" w:rsidP="00A949EC">
      <w:pPr>
        <w:pStyle w:val="a"/>
      </w:pPr>
      <w:bookmarkStart w:id="35" w:name="par16584"/>
      <w:bookmarkEnd w:id="35"/>
      <w:r w:rsidRPr="007300A8">
        <w:t>подлежащие дальнейшей переработке и (или</w:t>
      </w:r>
      <w:r w:rsidR="007300A8" w:rsidRPr="007300A8">
        <w:t xml:space="preserve">) </w:t>
      </w:r>
      <w:r w:rsidRPr="007300A8">
        <w:t>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</w:t>
      </w:r>
      <w:r w:rsidR="007300A8" w:rsidRPr="007300A8">
        <w:t xml:space="preserve">) </w:t>
      </w:r>
      <w:r w:rsidRPr="007300A8">
        <w:t>федеральным органом исполнительной власти</w:t>
      </w:r>
      <w:r w:rsidR="007300A8" w:rsidRPr="007300A8">
        <w:t xml:space="preserve">; </w:t>
      </w:r>
    </w:p>
    <w:p w:rsidR="00ED7CFA" w:rsidRPr="007300A8" w:rsidRDefault="00C65B9B" w:rsidP="007300A8">
      <w:r w:rsidRPr="007300A8">
        <w:t>Таким образом, акцизами не облагается лекарственная спиртосодержащая продукция а так же спиртосодержащая ветеринарная и парюмерно-косметическая продукция в малых упаковках и с пулевелизатором</w:t>
      </w:r>
      <w:r w:rsidR="007300A8" w:rsidRPr="007300A8">
        <w:t xml:space="preserve">. </w:t>
      </w:r>
    </w:p>
    <w:p w:rsidR="003B06A8" w:rsidRPr="007300A8" w:rsidRDefault="003B06A8" w:rsidP="007300A8">
      <w:r w:rsidRPr="007300A8">
        <w:t xml:space="preserve">Статья 182 НК РФ посвящена объект налогообложения по акцизам, которыми </w:t>
      </w:r>
      <w:bookmarkStart w:id="36" w:name="par2092"/>
      <w:bookmarkEnd w:id="36"/>
      <w:r w:rsidRPr="007300A8">
        <w:t>признаются следующие операции</w:t>
      </w:r>
      <w:r w:rsidR="007300A8" w:rsidRPr="007300A8">
        <w:t xml:space="preserve">: </w:t>
      </w:r>
    </w:p>
    <w:p w:rsidR="003B06A8" w:rsidRPr="007300A8" w:rsidRDefault="003B06A8" w:rsidP="007300A8">
      <w:bookmarkStart w:id="37" w:name="par16587"/>
      <w:bookmarkEnd w:id="37"/>
      <w:r w:rsidRPr="007300A8">
        <w:t>1</w:t>
      </w:r>
      <w:r w:rsidR="007300A8" w:rsidRPr="007300A8">
        <w:t xml:space="preserve">) </w:t>
      </w:r>
      <w:r w:rsidRPr="007300A8">
        <w:t xml:space="preserve"> реализация на территории Российской Федерации лицами произведенных ими подакцизных товаров</w:t>
      </w:r>
      <w:r w:rsidR="007300A8" w:rsidRPr="007300A8">
        <w:t xml:space="preserve">. </w:t>
      </w:r>
    </w:p>
    <w:p w:rsidR="003B06A8" w:rsidRPr="007300A8" w:rsidRDefault="003B06A8" w:rsidP="007300A8">
      <w:bookmarkStart w:id="38" w:name="par9148"/>
      <w:bookmarkStart w:id="39" w:name="par16588"/>
      <w:bookmarkStart w:id="40" w:name="par8218"/>
      <w:bookmarkStart w:id="41" w:name="par16594"/>
      <w:bookmarkEnd w:id="38"/>
      <w:bookmarkEnd w:id="39"/>
      <w:bookmarkEnd w:id="40"/>
      <w:bookmarkEnd w:id="41"/>
      <w:r w:rsidRPr="007300A8">
        <w:t>7</w:t>
      </w:r>
      <w:r w:rsidR="007300A8" w:rsidRPr="007300A8">
        <w:t xml:space="preserve">) </w:t>
      </w:r>
      <w:r w:rsidRPr="007300A8">
        <w:t>передача на территории Российской Федерации лицами произведенных ими из давальческого сырья (материалов</w:t>
      </w:r>
      <w:r w:rsidR="007300A8" w:rsidRPr="007300A8">
        <w:t xml:space="preserve">) </w:t>
      </w:r>
      <w:r w:rsidRPr="007300A8">
        <w:t>подакцизных товаров собственнику указанного сырья (материалов</w:t>
      </w:r>
      <w:r w:rsidR="007300A8" w:rsidRPr="007300A8">
        <w:t xml:space="preserve">) </w:t>
      </w:r>
      <w:r w:rsidRPr="007300A8">
        <w:t>либо другим лицам в собственность в счет оплаты услуг по производству подакцизных товаров из давальческого сырья (материалов</w:t>
      </w:r>
      <w:r w:rsidR="007300A8" w:rsidRPr="007300A8">
        <w:t xml:space="preserve">); </w:t>
      </w:r>
    </w:p>
    <w:p w:rsidR="003B06A8" w:rsidRPr="007300A8" w:rsidRDefault="003B06A8" w:rsidP="007300A8">
      <w:bookmarkStart w:id="42" w:name="par16595"/>
      <w:bookmarkEnd w:id="42"/>
      <w:r w:rsidRPr="007300A8">
        <w:t>8</w:t>
      </w:r>
      <w:r w:rsidR="007300A8" w:rsidRPr="007300A8">
        <w:t xml:space="preserve">) </w:t>
      </w:r>
      <w:r w:rsidRPr="007300A8">
        <w:t>передача в структуре организации произведенных подакцизных товаров для дальнейшего производства неподакцизных товаров, за исключением передачи произведенного денатурированного этилового спирта для производства неспиртосодержащей продукции в структуре организации, имеющей свидетельство о регистрации организации, совершающей операции с денатурированным этиловым спиртом</w:t>
      </w:r>
      <w:r w:rsidR="007300A8" w:rsidRPr="007300A8">
        <w:t xml:space="preserve">; </w:t>
      </w:r>
    </w:p>
    <w:p w:rsidR="003B06A8" w:rsidRPr="007300A8" w:rsidRDefault="003B06A8" w:rsidP="007300A8">
      <w:bookmarkStart w:id="43" w:name="par16596"/>
      <w:bookmarkEnd w:id="43"/>
      <w:r w:rsidRPr="007300A8">
        <w:t>9</w:t>
      </w:r>
      <w:r w:rsidR="007300A8" w:rsidRPr="007300A8">
        <w:t xml:space="preserve">) </w:t>
      </w:r>
      <w:r w:rsidRPr="007300A8">
        <w:t>передача на территории Российской Федерации лицами произведенных ими подакцизных товаров для собственных нужд</w:t>
      </w:r>
      <w:r w:rsidR="007300A8" w:rsidRPr="007300A8">
        <w:t xml:space="preserve">; </w:t>
      </w:r>
    </w:p>
    <w:p w:rsidR="003B06A8" w:rsidRPr="007300A8" w:rsidRDefault="003B06A8" w:rsidP="007300A8">
      <w:bookmarkStart w:id="44" w:name="par16597"/>
      <w:bookmarkEnd w:id="44"/>
      <w:r w:rsidRPr="007300A8">
        <w:t>10</w:t>
      </w:r>
      <w:r w:rsidR="007300A8" w:rsidRPr="007300A8">
        <w:t xml:space="preserve">) </w:t>
      </w:r>
      <w:r w:rsidRPr="007300A8">
        <w:t>передача на территории Российской Федерации лицами произведенных ими подакцизных товаров в уставный капитал</w:t>
      </w:r>
      <w:r w:rsidR="007300A8" w:rsidRPr="007300A8">
        <w:t xml:space="preserve">; </w:t>
      </w:r>
    </w:p>
    <w:p w:rsidR="003B06A8" w:rsidRPr="007300A8" w:rsidRDefault="003B06A8" w:rsidP="007300A8">
      <w:bookmarkStart w:id="45" w:name="par16598"/>
      <w:bookmarkEnd w:id="45"/>
      <w:r w:rsidRPr="007300A8">
        <w:t>11</w:t>
      </w:r>
      <w:r w:rsidR="007300A8" w:rsidRPr="007300A8">
        <w:t xml:space="preserve">) </w:t>
      </w:r>
      <w:r w:rsidRPr="007300A8">
        <w:t>передача на территории Российской Федерации организацией произведенных ею подакцизных товаров своему участнику при его выходе из организации при выделе его доли из имущества, находящегося в общей собственности участников договора, или разделе такого имущества</w:t>
      </w:r>
      <w:r w:rsidR="007300A8" w:rsidRPr="007300A8">
        <w:t xml:space="preserve">; </w:t>
      </w:r>
    </w:p>
    <w:p w:rsidR="003B06A8" w:rsidRPr="007300A8" w:rsidRDefault="003B06A8" w:rsidP="007300A8">
      <w:bookmarkStart w:id="46" w:name="par16599"/>
      <w:bookmarkEnd w:id="46"/>
      <w:r w:rsidRPr="007300A8">
        <w:t>12</w:t>
      </w:r>
      <w:r w:rsidR="007300A8" w:rsidRPr="007300A8">
        <w:t xml:space="preserve">) </w:t>
      </w:r>
      <w:r w:rsidRPr="007300A8">
        <w:t>передача произведенных подакцизных товаров на переработку на давальческой основе</w:t>
      </w:r>
      <w:r w:rsidR="007300A8" w:rsidRPr="007300A8">
        <w:t xml:space="preserve">; </w:t>
      </w:r>
    </w:p>
    <w:p w:rsidR="003B06A8" w:rsidRPr="007300A8" w:rsidRDefault="003B06A8" w:rsidP="007300A8">
      <w:bookmarkStart w:id="47" w:name="par8225"/>
      <w:bookmarkEnd w:id="47"/>
      <w:r w:rsidRPr="007300A8">
        <w:t>13</w:t>
      </w:r>
      <w:r w:rsidR="007300A8" w:rsidRPr="007300A8">
        <w:t xml:space="preserve">) </w:t>
      </w:r>
      <w:r w:rsidRPr="007300A8">
        <w:t>ввоз подакцизных товаров на таможенную территорию Российской Федерации</w:t>
      </w:r>
      <w:r w:rsidR="007300A8" w:rsidRPr="007300A8">
        <w:t xml:space="preserve">; </w:t>
      </w:r>
    </w:p>
    <w:p w:rsidR="003B06A8" w:rsidRPr="007300A8" w:rsidRDefault="003B06A8" w:rsidP="007300A8">
      <w:bookmarkStart w:id="48" w:name="par16600"/>
      <w:bookmarkStart w:id="49" w:name="par13944"/>
      <w:bookmarkEnd w:id="48"/>
      <w:bookmarkEnd w:id="49"/>
      <w:r w:rsidRPr="007300A8">
        <w:t>20</w:t>
      </w:r>
      <w:r w:rsidR="007300A8" w:rsidRPr="007300A8">
        <w:t xml:space="preserve">) </w:t>
      </w:r>
      <w:r w:rsidRPr="007300A8">
        <w:t>получение (оприходование</w:t>
      </w:r>
      <w:r w:rsidR="007300A8" w:rsidRPr="007300A8">
        <w:t xml:space="preserve">) </w:t>
      </w:r>
      <w:r w:rsidRPr="007300A8">
        <w:t>денатурированного этилового спирта организацией, имеющей свидетельство на производство неспиртосодержащей продукции</w:t>
      </w:r>
      <w:r w:rsidR="007300A8" w:rsidRPr="007300A8">
        <w:t xml:space="preserve">. </w:t>
      </w:r>
      <w:bookmarkStart w:id="50" w:name="par13945"/>
      <w:bookmarkEnd w:id="50"/>
      <w:r w:rsidRPr="007300A8">
        <w:t>Получение денатурированного этилового спирта</w:t>
      </w:r>
      <w:r w:rsidR="007300A8" w:rsidRPr="007300A8">
        <w:t xml:space="preserve"> - </w:t>
      </w:r>
      <w:r w:rsidRPr="007300A8">
        <w:t>это приобретение денатурированного этилового спирта в собственность</w:t>
      </w:r>
      <w:r w:rsidR="007300A8" w:rsidRPr="007300A8">
        <w:t xml:space="preserve">. </w:t>
      </w:r>
    </w:p>
    <w:p w:rsidR="00436907" w:rsidRPr="007300A8" w:rsidRDefault="00436907" w:rsidP="007300A8">
      <w:r w:rsidRPr="007300A8">
        <w:t xml:space="preserve">Налоговая ставка в отношении спиртосодержащих товаров </w:t>
      </w:r>
      <w:r w:rsidR="00531359" w:rsidRPr="007300A8">
        <w:t>исчисляется,</w:t>
      </w:r>
      <w:r w:rsidRPr="007300A8">
        <w:t xml:space="preserve"> как </w:t>
      </w:r>
      <w:r w:rsidR="00531359" w:rsidRPr="007300A8">
        <w:t>правило,</w:t>
      </w:r>
      <w:r w:rsidRPr="007300A8">
        <w:t xml:space="preserve"> в рублях и копейках за единицу измерения (1 литр</w:t>
      </w:r>
      <w:r w:rsidR="007300A8" w:rsidRPr="007300A8">
        <w:t xml:space="preserve">). </w:t>
      </w:r>
    </w:p>
    <w:p w:rsidR="00436907" w:rsidRPr="007300A8" w:rsidRDefault="00436907" w:rsidP="007300A8">
      <w:r w:rsidRPr="007300A8">
        <w:t>Например, с 1</w:t>
      </w:r>
      <w:r w:rsidR="007300A8" w:rsidRPr="007300A8">
        <w:t>.0</w:t>
      </w:r>
      <w:r w:rsidR="009C3134" w:rsidRPr="007300A8">
        <w:t>1</w:t>
      </w:r>
      <w:r w:rsidR="007300A8" w:rsidRPr="007300A8">
        <w:t xml:space="preserve">. </w:t>
      </w:r>
      <w:r w:rsidRPr="007300A8">
        <w:t>по 31 декабря 2009 года включительно на спирт этиловый из всех видов сырья (в том числе этиловый спирт</w:t>
      </w:r>
      <w:r w:rsidR="007300A8" w:rsidRPr="007300A8">
        <w:t xml:space="preserve"> - </w:t>
      </w:r>
      <w:r w:rsidRPr="007300A8">
        <w:t>сырец</w:t>
      </w:r>
      <w:r w:rsidR="007300A8" w:rsidRPr="007300A8">
        <w:t xml:space="preserve">) </w:t>
      </w:r>
      <w:r w:rsidRPr="007300A8">
        <w:t xml:space="preserve">действует ставка </w:t>
      </w:r>
      <w:r w:rsidR="007B590E" w:rsidRPr="007300A8">
        <w:t xml:space="preserve">в размере </w:t>
      </w:r>
      <w:r w:rsidRPr="007300A8">
        <w:t>27 руб</w:t>
      </w:r>
      <w:r w:rsidR="007300A8" w:rsidRPr="007300A8">
        <w:t>.7</w:t>
      </w:r>
      <w:r w:rsidRPr="007300A8">
        <w:t>0 коп</w:t>
      </w:r>
      <w:r w:rsidR="007300A8" w:rsidRPr="007300A8">
        <w:t xml:space="preserve">. </w:t>
      </w:r>
      <w:r w:rsidRPr="007300A8">
        <w:t>за 1 литр</w:t>
      </w:r>
      <w:r w:rsidR="007300A8" w:rsidRPr="007300A8">
        <w:t xml:space="preserve">. </w:t>
      </w:r>
    </w:p>
    <w:p w:rsidR="007E257D" w:rsidRPr="007300A8" w:rsidRDefault="00267726" w:rsidP="007300A8">
      <w:r w:rsidRPr="007300A8">
        <w:t>Акциз по подакцизным товарам уплачивается по месту производства таких товаров</w:t>
      </w:r>
      <w:r w:rsidR="007300A8" w:rsidRPr="007300A8">
        <w:t xml:space="preserve">. </w:t>
      </w:r>
      <w:r w:rsidR="00A326AA" w:rsidRPr="007300A8">
        <w:t>Налоговый орган производит проверку обоснованности налоговых вычетов и принимает решение о возмещении путем зачета или возврата соответствующих сумм либо об отказе (полностью или частично</w:t>
      </w:r>
      <w:r w:rsidR="007300A8" w:rsidRPr="007300A8">
        <w:t xml:space="preserve">) </w:t>
      </w:r>
      <w:r w:rsidR="00A326AA" w:rsidRPr="007300A8">
        <w:t>в возмещении</w:t>
      </w:r>
      <w:r w:rsidR="007300A8" w:rsidRPr="007300A8">
        <w:t xml:space="preserve">. </w:t>
      </w:r>
    </w:p>
    <w:p w:rsidR="00267726" w:rsidRPr="007300A8" w:rsidRDefault="006044E7" w:rsidP="007300A8">
      <w:r w:rsidRPr="007300A8">
        <w:t>Для того чтобы иметь право на налоговые вычеты сумм акциза по денатурированному спирту, налогоплательщику необходимо получить свидетельство о регистрации организации, совершающей операции с денатурированным этиловым спиртом, предусмотренное ст</w:t>
      </w:r>
      <w:r w:rsidR="007300A8" w:rsidRPr="007300A8">
        <w:t>.1</w:t>
      </w:r>
      <w:r w:rsidRPr="007300A8">
        <w:t>79</w:t>
      </w:r>
      <w:r w:rsidR="007300A8" w:rsidRPr="007300A8">
        <w:t>.2</w:t>
      </w:r>
      <w:r w:rsidRPr="007300A8">
        <w:t xml:space="preserve"> НК РФ</w:t>
      </w:r>
      <w:r w:rsidR="007300A8" w:rsidRPr="007300A8">
        <w:t xml:space="preserve">. </w:t>
      </w:r>
    </w:p>
    <w:p w:rsidR="001719C5" w:rsidRPr="007300A8" w:rsidRDefault="00262CDF" w:rsidP="007300A8">
      <w:r w:rsidRPr="007300A8">
        <w:t>Статья 185 НК РФ</w:t>
      </w:r>
      <w:r w:rsidR="007300A8" w:rsidRPr="007300A8">
        <w:t xml:space="preserve"> [</w:t>
      </w:r>
      <w:r w:rsidR="00B35B5A" w:rsidRPr="007300A8">
        <w:t>1</w:t>
      </w:r>
      <w:r w:rsidR="007300A8" w:rsidRPr="007300A8">
        <w:t xml:space="preserve">] </w:t>
      </w:r>
      <w:r w:rsidRPr="007300A8">
        <w:t>посвящена особенностям налогообложения при перемещении подакцизных товаров через таможенную границу Российской Федерации</w:t>
      </w:r>
      <w:r w:rsidR="007300A8" w:rsidRPr="007300A8">
        <w:t xml:space="preserve">. </w:t>
      </w:r>
    </w:p>
    <w:p w:rsidR="001719C5" w:rsidRPr="007300A8" w:rsidRDefault="00A949EC" w:rsidP="00A949EC">
      <w:pPr>
        <w:pStyle w:val="2"/>
      </w:pPr>
      <w:bookmarkStart w:id="51" w:name="_Toc220227083"/>
      <w:r>
        <w:br w:type="page"/>
      </w:r>
      <w:bookmarkStart w:id="52" w:name="_Toc220388989"/>
      <w:r w:rsidR="004F3953" w:rsidRPr="007300A8">
        <w:t>3</w:t>
      </w:r>
      <w:r w:rsidR="007300A8" w:rsidRPr="007300A8">
        <w:t xml:space="preserve">. </w:t>
      </w:r>
      <w:r w:rsidR="002B540C" w:rsidRPr="007300A8">
        <w:t>ФНС и госрегулирование рынка алкогольной продукции</w:t>
      </w:r>
      <w:bookmarkEnd w:id="51"/>
      <w:bookmarkEnd w:id="52"/>
    </w:p>
    <w:p w:rsidR="00A949EC" w:rsidRDefault="00A949EC" w:rsidP="007300A8">
      <w:bookmarkStart w:id="53" w:name="_Toc220227084"/>
    </w:p>
    <w:p w:rsidR="001719C5" w:rsidRPr="007300A8" w:rsidRDefault="007300A8" w:rsidP="00A949EC">
      <w:pPr>
        <w:pStyle w:val="3"/>
      </w:pPr>
      <w:bookmarkStart w:id="54" w:name="_Toc220388990"/>
      <w:r w:rsidRPr="007300A8">
        <w:t xml:space="preserve">3.1. </w:t>
      </w:r>
      <w:r w:rsidR="00C44855" w:rsidRPr="007300A8">
        <w:t>Лицензирование в области производства алкоголя</w:t>
      </w:r>
      <w:r w:rsidR="00351067" w:rsidRPr="007300A8">
        <w:t xml:space="preserve"> и его оборота</w:t>
      </w:r>
      <w:bookmarkEnd w:id="53"/>
      <w:bookmarkEnd w:id="54"/>
    </w:p>
    <w:p w:rsidR="00A949EC" w:rsidRDefault="00A949EC" w:rsidP="007300A8"/>
    <w:p w:rsidR="00B978DA" w:rsidRPr="007300A8" w:rsidRDefault="00B978DA" w:rsidP="007300A8">
      <w:r w:rsidRPr="007300A8">
        <w:t>Согласно статьям 18 и 19 Федерального закона</w:t>
      </w:r>
      <w:r w:rsidR="007300A8" w:rsidRPr="007300A8">
        <w:t xml:space="preserve"> [</w:t>
      </w:r>
      <w:r w:rsidR="0071461C" w:rsidRPr="007300A8">
        <w:t>2</w:t>
      </w:r>
      <w:r w:rsidR="007300A8" w:rsidRPr="007300A8">
        <w:t xml:space="preserve">] </w:t>
      </w:r>
      <w:r w:rsidRPr="007300A8">
        <w:t>организации, осуществляющей импорт и оптовую продажу продукции, выдается лицензия на осуществление закупки, хранения и поставки алкогольной и спиртосодержащей продукции</w:t>
      </w:r>
      <w:r w:rsidR="007300A8" w:rsidRPr="007300A8">
        <w:t xml:space="preserve">. </w:t>
      </w:r>
      <w:r w:rsidR="005576A2" w:rsidRPr="007300A8">
        <w:t>Таким образом, поставки этилового спирта осуществляются только организациями, которые имеют лицензии на производство, хранение и поставки произведенного этилового спирта, в том числе денатурата</w:t>
      </w:r>
      <w:r w:rsidR="007300A8" w:rsidRPr="007300A8">
        <w:t xml:space="preserve">. </w:t>
      </w:r>
    </w:p>
    <w:p w:rsidR="00252F56" w:rsidRPr="007300A8" w:rsidRDefault="00252F56" w:rsidP="007300A8">
      <w:r w:rsidRPr="007300A8">
        <w:t>В соответствии с Административным регламентом исполнения Федеральной налоговой службой государственной функции по осуществлению лицензирования в соответствии с законодательством Российской Федерации деятельности в области производства и оборота этилового спирта, алкогольной и спиртосодержащей продукции, утвержденным приказом Минфина России</w:t>
      </w:r>
      <w:r w:rsidR="007300A8" w:rsidRPr="007300A8">
        <w:t xml:space="preserve"> [</w:t>
      </w:r>
      <w:r w:rsidR="000B7C21" w:rsidRPr="007300A8">
        <w:t>15</w:t>
      </w:r>
      <w:r w:rsidR="007300A8" w:rsidRPr="007300A8">
        <w:t xml:space="preserve">] </w:t>
      </w:r>
      <w:r w:rsidRPr="007300A8">
        <w:t>государственную функцию по осуществлению лицензирования в соответствии с законодательством Российской Федерации деятельности в области производства и оборота этилового спирта, алкогольной и спиртосодержащей продукции, ФНС России исполняют в отношении следующих видов деятельности</w:t>
      </w:r>
      <w:r w:rsidR="007300A8" w:rsidRPr="007300A8">
        <w:t xml:space="preserve">: </w:t>
      </w:r>
    </w:p>
    <w:p w:rsidR="00252F56" w:rsidRPr="007300A8" w:rsidRDefault="00252F56" w:rsidP="007300A8">
      <w:r w:rsidRPr="007300A8">
        <w:t>а</w:t>
      </w:r>
      <w:r w:rsidR="007300A8" w:rsidRPr="007300A8">
        <w:t xml:space="preserve">) </w:t>
      </w:r>
      <w:r w:rsidRPr="007300A8">
        <w:t>производство, хранение и поставки произведенного этилового спирта, в том числе денатурата</w:t>
      </w:r>
      <w:r w:rsidR="007300A8" w:rsidRPr="007300A8">
        <w:t xml:space="preserve">; </w:t>
      </w:r>
    </w:p>
    <w:p w:rsidR="00252F56" w:rsidRPr="007300A8" w:rsidRDefault="00252F56" w:rsidP="007300A8">
      <w:r w:rsidRPr="007300A8">
        <w:t>б</w:t>
      </w:r>
      <w:r w:rsidR="007300A8" w:rsidRPr="007300A8">
        <w:t xml:space="preserve">) </w:t>
      </w:r>
      <w:r w:rsidRPr="007300A8">
        <w:t>производство, хранение и поставки произведенной алкогольной продукции</w:t>
      </w:r>
      <w:r w:rsidR="007300A8" w:rsidRPr="007300A8">
        <w:t xml:space="preserve">; </w:t>
      </w:r>
    </w:p>
    <w:p w:rsidR="00252F56" w:rsidRPr="007300A8" w:rsidRDefault="00252F56" w:rsidP="007300A8">
      <w:r w:rsidRPr="007300A8">
        <w:t>в</w:t>
      </w:r>
      <w:r w:rsidR="007300A8" w:rsidRPr="007300A8">
        <w:t xml:space="preserve">) </w:t>
      </w:r>
      <w:r w:rsidRPr="007300A8">
        <w:t>производство, хранение и поставки произведенной спиртосодержащей пищевой продукции</w:t>
      </w:r>
      <w:r w:rsidR="007300A8" w:rsidRPr="007300A8">
        <w:t xml:space="preserve">; </w:t>
      </w:r>
    </w:p>
    <w:p w:rsidR="00252F56" w:rsidRPr="007300A8" w:rsidRDefault="00252F56" w:rsidP="007300A8">
      <w:r w:rsidRPr="007300A8">
        <w:t>г</w:t>
      </w:r>
      <w:r w:rsidR="007300A8" w:rsidRPr="007300A8">
        <w:t xml:space="preserve">) </w:t>
      </w:r>
      <w:r w:rsidRPr="007300A8">
        <w:t>производство, хранение и поставки спиртосодержащей непищевой продукции</w:t>
      </w:r>
      <w:r w:rsidR="007300A8" w:rsidRPr="007300A8">
        <w:t xml:space="preserve">; </w:t>
      </w:r>
    </w:p>
    <w:p w:rsidR="00252F56" w:rsidRPr="007300A8" w:rsidRDefault="00252F56" w:rsidP="007300A8">
      <w:r w:rsidRPr="007300A8">
        <w:t>д</w:t>
      </w:r>
      <w:r w:rsidR="007300A8" w:rsidRPr="007300A8">
        <w:t xml:space="preserve">) </w:t>
      </w:r>
      <w:r w:rsidRPr="007300A8">
        <w:t>хранение этилового спирта</w:t>
      </w:r>
      <w:r w:rsidR="007300A8" w:rsidRPr="007300A8">
        <w:t xml:space="preserve">. </w:t>
      </w:r>
    </w:p>
    <w:p w:rsidR="0095087A" w:rsidRPr="007300A8" w:rsidRDefault="009E39CA" w:rsidP="007300A8">
      <w:r w:rsidRPr="007300A8">
        <w:t xml:space="preserve">Территориальными </w:t>
      </w:r>
      <w:r w:rsidR="0095087A" w:rsidRPr="007300A8">
        <w:t>Управлениями ФНС России исполняется государственная функция в отношении следующих видов деятельности</w:t>
      </w:r>
      <w:r w:rsidR="007300A8" w:rsidRPr="007300A8">
        <w:t xml:space="preserve">: </w:t>
      </w:r>
    </w:p>
    <w:p w:rsidR="0095087A" w:rsidRPr="007300A8" w:rsidRDefault="0095087A" w:rsidP="007300A8">
      <w:r w:rsidRPr="007300A8">
        <w:t>а</w:t>
      </w:r>
      <w:r w:rsidR="007300A8" w:rsidRPr="007300A8">
        <w:t xml:space="preserve">) </w:t>
      </w:r>
      <w:r w:rsidRPr="007300A8">
        <w:t>хранение алкогольной продукции</w:t>
      </w:r>
      <w:r w:rsidR="007300A8" w:rsidRPr="007300A8">
        <w:t xml:space="preserve">; </w:t>
      </w:r>
    </w:p>
    <w:p w:rsidR="0095087A" w:rsidRPr="007300A8" w:rsidRDefault="0095087A" w:rsidP="007300A8">
      <w:r w:rsidRPr="007300A8">
        <w:t>б</w:t>
      </w:r>
      <w:r w:rsidR="007300A8" w:rsidRPr="007300A8">
        <w:t xml:space="preserve">) </w:t>
      </w:r>
      <w:r w:rsidRPr="007300A8">
        <w:t>хранение спиртосодержащей пищевой продукции</w:t>
      </w:r>
      <w:r w:rsidR="007300A8" w:rsidRPr="007300A8">
        <w:t xml:space="preserve">; </w:t>
      </w:r>
    </w:p>
    <w:p w:rsidR="0095087A" w:rsidRPr="007300A8" w:rsidRDefault="0095087A" w:rsidP="007300A8">
      <w:r w:rsidRPr="007300A8">
        <w:t>в</w:t>
      </w:r>
      <w:r w:rsidR="007300A8" w:rsidRPr="007300A8">
        <w:t xml:space="preserve">) </w:t>
      </w:r>
      <w:r w:rsidRPr="007300A8">
        <w:t>закупка, хранение и поставки алкогольной продукции</w:t>
      </w:r>
      <w:r w:rsidR="007300A8" w:rsidRPr="007300A8">
        <w:t xml:space="preserve">; </w:t>
      </w:r>
    </w:p>
    <w:p w:rsidR="0095087A" w:rsidRPr="007300A8" w:rsidRDefault="0095087A" w:rsidP="007300A8">
      <w:r w:rsidRPr="007300A8">
        <w:t>г</w:t>
      </w:r>
      <w:r w:rsidR="007300A8" w:rsidRPr="007300A8">
        <w:t xml:space="preserve">) </w:t>
      </w:r>
      <w:r w:rsidRPr="007300A8">
        <w:t>закупка, хранение и поставки спиртосодержащей пищевой продукции</w:t>
      </w:r>
      <w:r w:rsidR="007300A8" w:rsidRPr="007300A8">
        <w:t xml:space="preserve">; </w:t>
      </w:r>
    </w:p>
    <w:p w:rsidR="0095087A" w:rsidRPr="007300A8" w:rsidRDefault="0095087A" w:rsidP="007300A8">
      <w:r w:rsidRPr="007300A8">
        <w:t>д</w:t>
      </w:r>
      <w:r w:rsidR="007300A8" w:rsidRPr="007300A8">
        <w:t xml:space="preserve">) </w:t>
      </w:r>
      <w:r w:rsidRPr="007300A8">
        <w:t>закупка, хранение и поставки спиртосодержащей непищевой продукции</w:t>
      </w:r>
      <w:r w:rsidR="007300A8" w:rsidRPr="007300A8">
        <w:t xml:space="preserve">. </w:t>
      </w:r>
    </w:p>
    <w:p w:rsidR="007E0EA6" w:rsidRPr="007300A8" w:rsidRDefault="007E0EA6" w:rsidP="007300A8">
      <w:r w:rsidRPr="007300A8">
        <w:t>Лицензированию подлеж</w:t>
      </w:r>
      <w:r w:rsidR="001527DE" w:rsidRPr="007300A8">
        <w:t>а</w:t>
      </w:r>
      <w:r w:rsidRPr="007300A8">
        <w:t>т</w:t>
      </w:r>
      <w:r w:rsidR="001527DE" w:rsidRPr="007300A8">
        <w:t xml:space="preserve"> следующие группы товаров</w:t>
      </w:r>
      <w:r w:rsidR="007300A8" w:rsidRPr="007300A8">
        <w:t xml:space="preserve">: </w:t>
      </w:r>
    </w:p>
    <w:p w:rsidR="007E0EA6" w:rsidRPr="007300A8" w:rsidRDefault="007E0EA6" w:rsidP="007300A8">
      <w:r w:rsidRPr="007300A8">
        <w:t>а</w:t>
      </w:r>
      <w:r w:rsidR="007300A8" w:rsidRPr="007300A8">
        <w:t xml:space="preserve">) </w:t>
      </w:r>
      <w:r w:rsidRPr="007300A8">
        <w:t>спирты</w:t>
      </w:r>
      <w:r w:rsidR="007300A8" w:rsidRPr="007300A8">
        <w:t xml:space="preserve">; </w:t>
      </w:r>
    </w:p>
    <w:p w:rsidR="007E0EA6" w:rsidRPr="007300A8" w:rsidRDefault="007E0EA6" w:rsidP="007300A8">
      <w:r w:rsidRPr="007300A8">
        <w:t>б</w:t>
      </w:r>
      <w:r w:rsidR="007300A8" w:rsidRPr="007300A8">
        <w:t xml:space="preserve">) </w:t>
      </w:r>
      <w:r w:rsidRPr="007300A8">
        <w:t>алкогольная продукция</w:t>
      </w:r>
      <w:r w:rsidR="007300A8" w:rsidRPr="007300A8">
        <w:t xml:space="preserve">; </w:t>
      </w:r>
    </w:p>
    <w:p w:rsidR="007E0EA6" w:rsidRPr="007300A8" w:rsidRDefault="007E0EA6" w:rsidP="007300A8">
      <w:r w:rsidRPr="007300A8">
        <w:t>в</w:t>
      </w:r>
      <w:r w:rsidR="007300A8" w:rsidRPr="007300A8">
        <w:t xml:space="preserve">) </w:t>
      </w:r>
      <w:r w:rsidRPr="007300A8">
        <w:t>спиртосодержащая пищевая продукция,</w:t>
      </w:r>
    </w:p>
    <w:p w:rsidR="007E0EA6" w:rsidRPr="007300A8" w:rsidRDefault="007E0EA6" w:rsidP="007300A8">
      <w:r w:rsidRPr="007300A8">
        <w:t>г</w:t>
      </w:r>
      <w:r w:rsidR="007300A8" w:rsidRPr="007300A8">
        <w:t xml:space="preserve">) </w:t>
      </w:r>
      <w:r w:rsidRPr="007300A8">
        <w:t>спиртосодержащая непищевая продукция, в том числе денатурированная</w:t>
      </w:r>
      <w:r w:rsidR="007300A8" w:rsidRPr="007300A8">
        <w:t xml:space="preserve">. </w:t>
      </w:r>
    </w:p>
    <w:p w:rsidR="0095087A" w:rsidRPr="007300A8" w:rsidRDefault="00B56537" w:rsidP="007300A8">
      <w:r w:rsidRPr="007300A8">
        <w:t xml:space="preserve">Таким </w:t>
      </w:r>
      <w:r w:rsidR="007E0EA6" w:rsidRPr="007300A8">
        <w:t>образом,</w:t>
      </w:r>
      <w:r w:rsidRPr="007300A8">
        <w:t xml:space="preserve"> ФНС России и его Управления, которые выдают лицензии на осуществление указанных видов деятельности в отношении спиртосодержащей и алкогольной продукции являются лицензирующими органами</w:t>
      </w:r>
      <w:r w:rsidR="007300A8" w:rsidRPr="007300A8">
        <w:t xml:space="preserve">. </w:t>
      </w:r>
    </w:p>
    <w:p w:rsidR="00A66207" w:rsidRPr="007300A8" w:rsidRDefault="00A66207" w:rsidP="007300A8">
      <w:r w:rsidRPr="007300A8">
        <w:t xml:space="preserve">За выдачу лицензий (продление срока действия </w:t>
      </w:r>
      <w:r w:rsidR="008B3984" w:rsidRPr="007300A8">
        <w:t>лицензии</w:t>
      </w:r>
      <w:r w:rsidR="007300A8" w:rsidRPr="007300A8">
        <w:t xml:space="preserve">) </w:t>
      </w:r>
      <w:r w:rsidRPr="007300A8">
        <w:t>взимаются сборы</w:t>
      </w:r>
      <w:r w:rsidR="007300A8" w:rsidRPr="007300A8">
        <w:t xml:space="preserve">: </w:t>
      </w:r>
    </w:p>
    <w:p w:rsidR="00A66207" w:rsidRPr="007300A8" w:rsidRDefault="00A66207" w:rsidP="007300A8">
      <w:r w:rsidRPr="007300A8">
        <w:t>производство, хранение и поставки этилового спирта, алкогольной продукции (за исключением вина</w:t>
      </w:r>
      <w:r w:rsidR="007300A8" w:rsidRPr="007300A8">
        <w:t xml:space="preserve">) </w:t>
      </w:r>
      <w:r w:rsidRPr="007300A8">
        <w:t>– 3 млн</w:t>
      </w:r>
      <w:r w:rsidR="007300A8" w:rsidRPr="007300A8">
        <w:t xml:space="preserve">. </w:t>
      </w:r>
      <w:r w:rsidRPr="007300A8">
        <w:t>руб</w:t>
      </w:r>
      <w:r w:rsidR="007300A8" w:rsidRPr="007300A8">
        <w:t>.,</w:t>
      </w:r>
    </w:p>
    <w:p w:rsidR="00A66207" w:rsidRPr="007300A8" w:rsidRDefault="00A66207" w:rsidP="007300A8">
      <w:r w:rsidRPr="007300A8">
        <w:t>производство, хранение и поставки вина, спиртосодержащей продукции – 250 тыс</w:t>
      </w:r>
      <w:r w:rsidR="007300A8" w:rsidRPr="007300A8">
        <w:t xml:space="preserve">. </w:t>
      </w:r>
      <w:r w:rsidRPr="007300A8">
        <w:t>руб</w:t>
      </w:r>
      <w:r w:rsidR="007300A8" w:rsidRPr="007300A8">
        <w:t>.,</w:t>
      </w:r>
    </w:p>
    <w:p w:rsidR="00A66207" w:rsidRPr="007300A8" w:rsidRDefault="00A66207" w:rsidP="007300A8">
      <w:r w:rsidRPr="007300A8">
        <w:t>закупка, хранение и поставки алкогольной, спиртосодержащей продукции – 250 тыс</w:t>
      </w:r>
      <w:r w:rsidR="007300A8" w:rsidRPr="007300A8">
        <w:t xml:space="preserve">. </w:t>
      </w:r>
      <w:r w:rsidRPr="007300A8">
        <w:t>руб</w:t>
      </w:r>
      <w:r w:rsidR="007300A8" w:rsidRPr="007300A8">
        <w:t>.,</w:t>
      </w:r>
    </w:p>
    <w:p w:rsidR="00A66207" w:rsidRPr="007300A8" w:rsidRDefault="00A66207" w:rsidP="007300A8">
      <w:r w:rsidRPr="007300A8">
        <w:t>За переоформление лицензии взимаются сборы в размере 1 тыс</w:t>
      </w:r>
      <w:r w:rsidR="007300A8" w:rsidRPr="007300A8">
        <w:t xml:space="preserve">. </w:t>
      </w:r>
      <w:r w:rsidRPr="007300A8">
        <w:t>руб</w:t>
      </w:r>
      <w:r w:rsidR="007300A8" w:rsidRPr="007300A8">
        <w:t xml:space="preserve">. </w:t>
      </w:r>
    </w:p>
    <w:p w:rsidR="007300A8" w:rsidRPr="007300A8" w:rsidRDefault="00D3048F" w:rsidP="007300A8">
      <w:r w:rsidRPr="007300A8">
        <w:t xml:space="preserve">При исполнении государственной функции </w:t>
      </w:r>
      <w:r w:rsidR="00A66207" w:rsidRPr="007300A8">
        <w:t xml:space="preserve">лицензирования ФНС </w:t>
      </w:r>
      <w:r w:rsidRPr="007300A8">
        <w:t>осуществляются следующие административные процедуры</w:t>
      </w:r>
      <w:r w:rsidR="007300A8" w:rsidRPr="007300A8">
        <w:t>: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 выдаче лицензии и прилагаемых к нему документов на соответствие установленным законодательством Российской Федерации лицензионным требованиям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перечня видов нового основного технологического оборудования и прилагаемых к нему документов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 переоформлении лицензии и прилагаемых к нему документов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 продлении срока действия лицензии и прилагаемых к нему документов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принятие решения о приостановлении действия лицензии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об устранении обстоятельств, повлекших за собой приостановление действия лицензии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 прекращении действия лицензии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принятие решения об обращении в суд с заявлением об аннулировании лицензии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D3048F" w:rsidRPr="007300A8">
        <w:t>рассмотрение заявления о выдаче временного разрешения на право хранения и реализации остатков продукции</w:t>
      </w:r>
      <w:r w:rsidRPr="007300A8">
        <w:t>;</w:t>
      </w:r>
    </w:p>
    <w:p w:rsidR="00D3048F" w:rsidRPr="007300A8" w:rsidRDefault="007300A8" w:rsidP="007300A8">
      <w:r w:rsidRPr="007300A8">
        <w:t xml:space="preserve">- </w:t>
      </w:r>
      <w:r w:rsidR="00D3048F" w:rsidRPr="007300A8">
        <w:t>ведение государственного реестра</w:t>
      </w:r>
      <w:r w:rsidRPr="007300A8">
        <w:t xml:space="preserve">. </w:t>
      </w:r>
    </w:p>
    <w:p w:rsidR="007300A8" w:rsidRPr="007300A8" w:rsidRDefault="00FB1038" w:rsidP="007300A8">
      <w:r w:rsidRPr="007300A8">
        <w:t>И так ФНС России занимается</w:t>
      </w:r>
      <w:r w:rsidR="007300A8" w:rsidRPr="007300A8">
        <w:t>:</w:t>
      </w:r>
    </w:p>
    <w:p w:rsidR="007300A8" w:rsidRPr="007300A8" w:rsidRDefault="007300A8" w:rsidP="007300A8">
      <w:r w:rsidRPr="007300A8">
        <w:t xml:space="preserve">- </w:t>
      </w:r>
      <w:r w:rsidR="00FB1038" w:rsidRPr="007300A8">
        <w:t>выдачей лицензий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FB1038" w:rsidRPr="007300A8">
        <w:t>продлением срока действия лицензий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FB1038" w:rsidRPr="007300A8">
        <w:t>переоформлением лицензий</w:t>
      </w:r>
      <w:r w:rsidRPr="007300A8">
        <w:t>;</w:t>
      </w:r>
    </w:p>
    <w:p w:rsidR="00FB1038" w:rsidRPr="007300A8" w:rsidRDefault="007300A8" w:rsidP="007300A8">
      <w:r w:rsidRPr="007300A8">
        <w:t xml:space="preserve">- </w:t>
      </w:r>
      <w:r w:rsidR="00FB1038" w:rsidRPr="007300A8">
        <w:t xml:space="preserve">учетом сведений </w:t>
      </w:r>
      <w:r w:rsidR="001943EB" w:rsidRPr="007300A8">
        <w:t xml:space="preserve">о лицензировании </w:t>
      </w:r>
      <w:r w:rsidR="00FB1038" w:rsidRPr="007300A8">
        <w:t>в Едином реестре</w:t>
      </w:r>
      <w:r w:rsidRPr="007300A8">
        <w:t xml:space="preserve">. </w:t>
      </w:r>
    </w:p>
    <w:p w:rsidR="001719C5" w:rsidRPr="007300A8" w:rsidRDefault="00A33768" w:rsidP="007300A8">
      <w:r w:rsidRPr="007300A8">
        <w:t>Таким образом, мы можем сделать вывод, что к компетенции ФНС относится лицензирование всех операций по всем видам спиртосодержащей и алкогольной продукции как подлежащей так и не подлежащей налогообложению</w:t>
      </w:r>
      <w:r w:rsidR="007300A8" w:rsidRPr="007300A8">
        <w:t xml:space="preserve">. </w:t>
      </w:r>
    </w:p>
    <w:p w:rsidR="001719C5" w:rsidRPr="007300A8" w:rsidRDefault="00A949EC" w:rsidP="00A949EC">
      <w:pPr>
        <w:pStyle w:val="3"/>
      </w:pPr>
      <w:bookmarkStart w:id="55" w:name="_Toc220227085"/>
      <w:r>
        <w:br w:type="page"/>
      </w:r>
      <w:bookmarkStart w:id="56" w:name="_Toc220388991"/>
      <w:r w:rsidR="007300A8" w:rsidRPr="007300A8">
        <w:t xml:space="preserve">3.2. </w:t>
      </w:r>
      <w:r w:rsidR="002B540C" w:rsidRPr="007300A8">
        <w:t>Выдача акцизных марок</w:t>
      </w:r>
      <w:bookmarkEnd w:id="55"/>
      <w:bookmarkEnd w:id="56"/>
    </w:p>
    <w:p w:rsidR="00A949EC" w:rsidRDefault="00A949EC" w:rsidP="007300A8"/>
    <w:p w:rsidR="006F531C" w:rsidRPr="007300A8" w:rsidRDefault="006272A1" w:rsidP="007300A8">
      <w:r w:rsidRPr="007300A8">
        <w:t>Акци́зные ма́рки, или акци́зные бандеро́ли,</w:t>
      </w:r>
      <w:r w:rsidR="007300A8" w:rsidRPr="007300A8">
        <w:t xml:space="preserve"> - </w:t>
      </w:r>
      <w:r w:rsidRPr="007300A8">
        <w:t>вид фискальных марок для оплаты акцизного сбора на отдельные виды товаров народного потребления, таких как, например, вино и табак</w:t>
      </w:r>
      <w:r w:rsidR="007300A8" w:rsidRPr="007300A8">
        <w:t xml:space="preserve">. </w:t>
      </w:r>
      <w:r w:rsidRPr="007300A8">
        <w:t>Применение акцизных марок позволяет государству своевременно обнаруживать товары, не оплаченные акцизным сбором, а покупателю гарантирует качество и количество покупаемого товара</w:t>
      </w:r>
      <w:r w:rsidR="007300A8" w:rsidRPr="007300A8">
        <w:t xml:space="preserve">. </w:t>
      </w:r>
      <w:r w:rsidRPr="007300A8">
        <w:t>Выпускаются во многих странах</w:t>
      </w:r>
      <w:r w:rsidR="007300A8" w:rsidRPr="007300A8">
        <w:t xml:space="preserve">. </w:t>
      </w:r>
      <w:r w:rsidR="006F531C" w:rsidRPr="007300A8">
        <w:t>Для акцизного сбора с отдельных табачных изделий в России и некоторых других странах применяются акцизные марки (бандероли</w:t>
      </w:r>
      <w:r w:rsidR="007300A8" w:rsidRPr="007300A8">
        <w:t>),</w:t>
      </w:r>
      <w:r w:rsidR="006F531C" w:rsidRPr="007300A8">
        <w:t xml:space="preserve"> напечатанные на узких длинных полосках бумаги, которыми оклеиваются упаковки (коробка, пачка</w:t>
      </w:r>
      <w:r w:rsidR="007300A8" w:rsidRPr="007300A8">
        <w:t xml:space="preserve">) </w:t>
      </w:r>
      <w:r w:rsidR="006F531C" w:rsidRPr="007300A8">
        <w:t>табака, папирос, сигарет или махорки</w:t>
      </w:r>
      <w:r w:rsidR="007300A8" w:rsidRPr="007300A8">
        <w:t xml:space="preserve">. </w:t>
      </w:r>
      <w:r w:rsidR="006F531C" w:rsidRPr="007300A8">
        <w:t>Вскрыть упаковку можно только разорвав бандероль</w:t>
      </w:r>
      <w:r w:rsidR="007300A8" w:rsidRPr="007300A8">
        <w:t xml:space="preserve">. </w:t>
      </w:r>
      <w:r w:rsidR="006F531C" w:rsidRPr="007300A8">
        <w:t>Применение акцизных бандеролей позволяет государству своевременно обнаруживать товары, не оплаченные акцизным сбором, а покупателю гарантирует качество и количество покупаемого товара</w:t>
      </w:r>
      <w:r w:rsidR="007300A8" w:rsidRPr="007300A8">
        <w:t xml:space="preserve">. </w:t>
      </w:r>
      <w:r w:rsidR="006F531C" w:rsidRPr="007300A8">
        <w:t>Акцизные бандероли или их фрагменты являются знаками обязательных сборов</w:t>
      </w:r>
      <w:r w:rsidR="007300A8" w:rsidRPr="007300A8">
        <w:t xml:space="preserve">. </w:t>
      </w:r>
      <w:r w:rsidR="006F531C" w:rsidRPr="007300A8">
        <w:t>В некоторых странах, например, США и Канаде, вместо акцизных бандеролей применяются марки, которыми заклеивается упаковка товара</w:t>
      </w:r>
      <w:r w:rsidR="007300A8" w:rsidRPr="007300A8">
        <w:t xml:space="preserve">. </w:t>
      </w:r>
    </w:p>
    <w:p w:rsidR="000250C4" w:rsidRPr="007300A8" w:rsidRDefault="000250C4" w:rsidP="007300A8">
      <w:r w:rsidRPr="007300A8">
        <w:t>Алкогольные марки (специальная или акцизная</w:t>
      </w:r>
      <w:r w:rsidR="007300A8" w:rsidRPr="007300A8">
        <w:t xml:space="preserve">) - </w:t>
      </w:r>
      <w:r w:rsidRPr="007300A8">
        <w:t>марки, предназначенные для отслеживания происхождения алкогольных напитков</w:t>
      </w:r>
      <w:r w:rsidR="007300A8" w:rsidRPr="007300A8">
        <w:t xml:space="preserve">. </w:t>
      </w:r>
      <w:r w:rsidRPr="007300A8">
        <w:t xml:space="preserve">В Российской Федерации акцизные марки были введены в обращение постановлением Правительства РФ от 14 апреля 1994 года </w:t>
      </w:r>
      <w:r w:rsidR="001719C5" w:rsidRPr="007300A8">
        <w:t>"</w:t>
      </w:r>
      <w:r w:rsidRPr="007300A8">
        <w:t>О введении на территории Российской Федерации марок акцизного сбора</w:t>
      </w:r>
      <w:r w:rsidR="001719C5" w:rsidRPr="007300A8">
        <w:t>"</w:t>
      </w:r>
      <w:r w:rsidR="007300A8" w:rsidRPr="007300A8">
        <w:t xml:space="preserve">. </w:t>
      </w:r>
      <w:r w:rsidRPr="007300A8">
        <w:t>Обязательной маркировке подлежали пищевой спирт, винно-водочные изделия, табак и табачные изделия, ввозимые на территорию России</w:t>
      </w:r>
      <w:r w:rsidR="007300A8" w:rsidRPr="007300A8">
        <w:t xml:space="preserve">. </w:t>
      </w:r>
      <w:r w:rsidRPr="007300A8">
        <w:t>Реализация подлежащих маркировке товаров без наличия на них марок акцизного сбора на территории России запрещена с 1 января 1995 года</w:t>
      </w:r>
      <w:r w:rsidR="007300A8" w:rsidRPr="007300A8">
        <w:t xml:space="preserve">. </w:t>
      </w:r>
      <w:r w:rsidRPr="007300A8">
        <w:t>Введены в использование на территории РФ в 2006 году</w:t>
      </w:r>
      <w:r w:rsidR="007300A8" w:rsidRPr="007300A8">
        <w:t xml:space="preserve">. </w:t>
      </w:r>
      <w:r w:rsidRPr="007300A8">
        <w:t>На марках изображён штрихкод в формате PDF417, который позволяет с помощью ЕГАИС установить производителя каждой бутылки</w:t>
      </w:r>
      <w:r w:rsidR="007300A8" w:rsidRPr="007300A8">
        <w:t xml:space="preserve">. </w:t>
      </w:r>
    </w:p>
    <w:p w:rsidR="00926992" w:rsidRPr="007300A8" w:rsidRDefault="003907BA" w:rsidP="007300A8">
      <w:r w:rsidRPr="007300A8">
        <w:t>Среди многочисленных полномочий, которы</w:t>
      </w:r>
      <w:r w:rsidR="00926992" w:rsidRPr="007300A8">
        <w:t>е входят в компетенцию</w:t>
      </w:r>
      <w:r w:rsidRPr="007300A8">
        <w:t xml:space="preserve"> Федеральн</w:t>
      </w:r>
      <w:r w:rsidR="00926992" w:rsidRPr="007300A8">
        <w:t>ой</w:t>
      </w:r>
      <w:r w:rsidRPr="007300A8">
        <w:t xml:space="preserve"> налогов</w:t>
      </w:r>
      <w:r w:rsidR="00926992" w:rsidRPr="007300A8">
        <w:t>ой</w:t>
      </w:r>
      <w:r w:rsidRPr="007300A8">
        <w:t xml:space="preserve"> </w:t>
      </w:r>
      <w:r w:rsidR="00926992" w:rsidRPr="007300A8">
        <w:t>службы РФ (ФНС</w:t>
      </w:r>
      <w:r w:rsidR="007300A8" w:rsidRPr="007300A8">
        <w:t xml:space="preserve">) </w:t>
      </w:r>
      <w:r w:rsidR="00926992" w:rsidRPr="007300A8">
        <w:t>в области исполнения функций государственного регулирования производства и оборота этилового спирта, алкогольной и спиртосодержащей продукции</w:t>
      </w:r>
      <w:r w:rsidRPr="007300A8">
        <w:t>, можно выделить обязанность, выдач</w:t>
      </w:r>
      <w:r w:rsidR="008D2380" w:rsidRPr="007300A8">
        <w:t>и</w:t>
      </w:r>
      <w:r w:rsidRPr="007300A8">
        <w:t xml:space="preserve"> акцизных марок</w:t>
      </w:r>
      <w:r w:rsidR="007300A8" w:rsidRPr="007300A8">
        <w:t xml:space="preserve">. </w:t>
      </w:r>
      <w:r w:rsidR="00110292" w:rsidRPr="007300A8">
        <w:t>Таким образом, одной из функций ФНС является выдача федеральных специальных марок для маркировки алкогольной продукции, производимой на территории Российской Федерации</w:t>
      </w:r>
      <w:r w:rsidR="007300A8" w:rsidRPr="007300A8">
        <w:t xml:space="preserve">. </w:t>
      </w:r>
    </w:p>
    <w:p w:rsidR="008E56C9" w:rsidRPr="007300A8" w:rsidRDefault="008E56C9" w:rsidP="007300A8">
      <w:r w:rsidRPr="007300A8">
        <w:t>Фальсифицировать наклейки крайне трудно, поскольку они обладают 17 отличительными особенностями, не все из которых видны невооружённым глазом</w:t>
      </w:r>
      <w:r w:rsidR="007300A8" w:rsidRPr="007300A8">
        <w:t xml:space="preserve">. </w:t>
      </w:r>
      <w:r w:rsidRPr="007300A8">
        <w:t>В их число входят</w:t>
      </w:r>
      <w:r w:rsidR="007300A8" w:rsidRPr="007300A8">
        <w:t xml:space="preserve">: </w:t>
      </w:r>
    </w:p>
    <w:p w:rsidR="008E56C9" w:rsidRPr="007300A8" w:rsidRDefault="008E56C9" w:rsidP="00A949EC">
      <w:pPr>
        <w:pStyle w:val="a"/>
      </w:pPr>
      <w:r w:rsidRPr="007300A8">
        <w:t>защитная металлическая нить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>голограмма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>аббревиатура РФ, меняющая цвет при наблюдении под углом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 xml:space="preserve">надпись </w:t>
      </w:r>
      <w:r w:rsidR="001719C5" w:rsidRPr="007300A8">
        <w:t>"</w:t>
      </w:r>
      <w:r w:rsidRPr="007300A8">
        <w:t>Россия</w:t>
      </w:r>
      <w:r w:rsidR="001719C5" w:rsidRPr="007300A8">
        <w:t>"</w:t>
      </w:r>
      <w:r w:rsidRPr="007300A8">
        <w:t>, видимая при наблюдении под углом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 xml:space="preserve">микротекст </w:t>
      </w:r>
      <w:r w:rsidR="001719C5" w:rsidRPr="007300A8">
        <w:t>"</w:t>
      </w:r>
      <w:r w:rsidRPr="007300A8">
        <w:t>Федеральная специальная марка</w:t>
      </w:r>
      <w:r w:rsidR="001719C5" w:rsidRPr="007300A8">
        <w:t>"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>фигурная надсечка, предотвращающая от повторного использования марки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>участок, изменяющий при нагревании цвет</w:t>
      </w:r>
      <w:r w:rsidR="007300A8" w:rsidRPr="007300A8">
        <w:t xml:space="preserve">; </w:t>
      </w:r>
    </w:p>
    <w:p w:rsidR="008E56C9" w:rsidRPr="007300A8" w:rsidRDefault="008E56C9" w:rsidP="00A949EC">
      <w:pPr>
        <w:pStyle w:val="a"/>
      </w:pPr>
      <w:r w:rsidRPr="007300A8">
        <w:t>гильоширная композиция</w:t>
      </w:r>
      <w:r w:rsidR="007300A8" w:rsidRPr="007300A8">
        <w:t xml:space="preserve">. </w:t>
      </w:r>
    </w:p>
    <w:p w:rsidR="00C44855" w:rsidRPr="007300A8" w:rsidRDefault="00730807" w:rsidP="007300A8">
      <w:r w:rsidRPr="007300A8">
        <w:t>Правила нанесения на федеральные специальные марки сведений о маркируемой алкогольной продукции утверждены Постановлением Правительства</w:t>
      </w:r>
      <w:r w:rsidR="007300A8" w:rsidRPr="007300A8">
        <w:t xml:space="preserve"> [</w:t>
      </w:r>
      <w:r w:rsidRPr="007300A8">
        <w:t>13</w:t>
      </w:r>
      <w:r w:rsidR="007300A8" w:rsidRPr="007300A8">
        <w:t xml:space="preserve">]. </w:t>
      </w:r>
      <w:r w:rsidR="00C44855" w:rsidRPr="007300A8">
        <w:t xml:space="preserve">Согласно пункту 3 </w:t>
      </w:r>
      <w:r w:rsidRPr="007300A8">
        <w:t xml:space="preserve">этого </w:t>
      </w:r>
      <w:r w:rsidR="00C44855" w:rsidRPr="007300A8">
        <w:t>постановления, цена федеральной марки составляет 1</w:t>
      </w:r>
      <w:r w:rsidR="009C3134" w:rsidRPr="007300A8">
        <w:t>,3 тыс</w:t>
      </w:r>
      <w:r w:rsidR="007300A8" w:rsidRPr="007300A8">
        <w:t xml:space="preserve">. </w:t>
      </w:r>
      <w:r w:rsidR="00C44855" w:rsidRPr="007300A8">
        <w:t>руб</w:t>
      </w:r>
      <w:r w:rsidR="007300A8" w:rsidRPr="007300A8">
        <w:t xml:space="preserve">. </w:t>
      </w:r>
      <w:r w:rsidR="00C44855" w:rsidRPr="007300A8">
        <w:t>за 1</w:t>
      </w:r>
      <w:r w:rsidR="009C3134" w:rsidRPr="007300A8">
        <w:t xml:space="preserve"> тыс</w:t>
      </w:r>
      <w:r w:rsidR="007300A8" w:rsidRPr="007300A8">
        <w:t xml:space="preserve">. </w:t>
      </w:r>
      <w:r w:rsidR="00C44855" w:rsidRPr="007300A8">
        <w:t>штук без учета НДС</w:t>
      </w:r>
      <w:r w:rsidR="007300A8" w:rsidRPr="007300A8">
        <w:t xml:space="preserve">. </w:t>
      </w:r>
    </w:p>
    <w:p w:rsidR="003907BA" w:rsidRPr="007300A8" w:rsidRDefault="00926992" w:rsidP="007300A8">
      <w:r w:rsidRPr="007300A8">
        <w:t>Д</w:t>
      </w:r>
      <w:r w:rsidR="003907BA" w:rsidRPr="007300A8">
        <w:t>о недавнего времени механизм исполнения данной функции оставался во многом неясен</w:t>
      </w:r>
      <w:r w:rsidR="007300A8" w:rsidRPr="007300A8">
        <w:t xml:space="preserve">. </w:t>
      </w:r>
      <w:r w:rsidR="008D2380" w:rsidRPr="007300A8">
        <w:t>Поэтому</w:t>
      </w:r>
      <w:r w:rsidR="003907BA" w:rsidRPr="007300A8">
        <w:t xml:space="preserve"> Министерство финансов, выпусти</w:t>
      </w:r>
      <w:r w:rsidR="008D2380" w:rsidRPr="007300A8">
        <w:t>ло</w:t>
      </w:r>
      <w:r w:rsidR="003907BA" w:rsidRPr="007300A8">
        <w:t xml:space="preserve"> посвященный этому вопросу Административный регламент</w:t>
      </w:r>
      <w:r w:rsidR="0041418C" w:rsidRPr="007300A8">
        <w:t xml:space="preserve"> по выдаче акцизных марок</w:t>
      </w:r>
      <w:r w:rsidR="003907BA" w:rsidRPr="007300A8">
        <w:t xml:space="preserve">, </w:t>
      </w:r>
      <w:r w:rsidR="00110292" w:rsidRPr="007300A8">
        <w:t xml:space="preserve">утвержденный </w:t>
      </w:r>
      <w:r w:rsidR="003907BA" w:rsidRPr="007300A8">
        <w:t>приказом Минфина</w:t>
      </w:r>
      <w:r w:rsidR="007300A8" w:rsidRPr="007300A8">
        <w:t xml:space="preserve"> [</w:t>
      </w:r>
      <w:r w:rsidR="00730807" w:rsidRPr="007300A8">
        <w:t>16</w:t>
      </w:r>
      <w:r w:rsidR="007300A8" w:rsidRPr="007300A8">
        <w:t xml:space="preserve">]. </w:t>
      </w:r>
      <w:r w:rsidR="003907BA" w:rsidRPr="007300A8">
        <w:t xml:space="preserve">Данный регламент устанавливает сроки и последовательность административных процедур и административных действий ФНС, порядок взаимодействия </w:t>
      </w:r>
      <w:r w:rsidR="007E5BBC" w:rsidRPr="007300A8">
        <w:t>ФНС</w:t>
      </w:r>
      <w:r w:rsidR="003907BA" w:rsidRPr="007300A8">
        <w:t xml:space="preserve"> с организациями</w:t>
      </w:r>
      <w:r w:rsidR="007300A8" w:rsidRPr="007300A8">
        <w:t xml:space="preserve">. </w:t>
      </w:r>
      <w:r w:rsidR="007E5BBC" w:rsidRPr="007300A8">
        <w:t xml:space="preserve">Этот </w:t>
      </w:r>
      <w:r w:rsidR="003907BA" w:rsidRPr="007300A8">
        <w:t>порядок действует с 28 июня 2008 года</w:t>
      </w:r>
      <w:r w:rsidR="007300A8" w:rsidRPr="007300A8">
        <w:t xml:space="preserve">. </w:t>
      </w:r>
      <w:r w:rsidR="003907BA" w:rsidRPr="007300A8">
        <w:t>Целевой аудиторией документа являются фирмы, осуществляющие на территории России производство и реализацию (за исключением экспорта</w:t>
      </w:r>
      <w:r w:rsidR="007300A8" w:rsidRPr="007300A8">
        <w:t xml:space="preserve">) </w:t>
      </w:r>
      <w:r w:rsidR="003907BA" w:rsidRPr="007300A8">
        <w:t>алкогольной продукции с содержанием этилового спирта более 9</w:t>
      </w:r>
      <w:r w:rsidR="007300A8">
        <w:t>% -</w:t>
      </w:r>
      <w:r w:rsidR="003907BA" w:rsidRPr="007300A8">
        <w:t>ов объема готовой продукции (заявители</w:t>
      </w:r>
      <w:r w:rsidR="007300A8" w:rsidRPr="007300A8">
        <w:t xml:space="preserve">). </w:t>
      </w:r>
      <w:r w:rsidR="007E5BBC" w:rsidRPr="007300A8">
        <w:t>Но</w:t>
      </w:r>
      <w:r w:rsidR="003907BA" w:rsidRPr="007300A8">
        <w:t xml:space="preserve"> на продавцов импортного алкоголя процедура не распространяется</w:t>
      </w:r>
      <w:r w:rsidR="007300A8" w:rsidRPr="007300A8">
        <w:t xml:space="preserve">. </w:t>
      </w:r>
    </w:p>
    <w:p w:rsidR="00C44855" w:rsidRPr="007300A8" w:rsidRDefault="00C44855" w:rsidP="007300A8">
      <w:r w:rsidRPr="007300A8">
        <w:t>В</w:t>
      </w:r>
      <w:r w:rsidR="003907BA" w:rsidRPr="007300A8">
        <w:t>ажным аспектом Регламента является установление перечня документов, необходимых для получения специальных марок (п</w:t>
      </w:r>
      <w:r w:rsidR="007300A8" w:rsidRPr="007300A8">
        <w:t>.2</w:t>
      </w:r>
      <w:r w:rsidR="003907BA" w:rsidRPr="007300A8">
        <w:t>8 Регламента</w:t>
      </w:r>
      <w:r w:rsidR="007300A8" w:rsidRPr="007300A8">
        <w:t xml:space="preserve">). </w:t>
      </w:r>
      <w:r w:rsidR="004F7B52" w:rsidRPr="007300A8">
        <w:t>Д</w:t>
      </w:r>
      <w:r w:rsidR="003907BA" w:rsidRPr="007300A8">
        <w:t>анный перечень</w:t>
      </w:r>
      <w:r w:rsidR="007300A8" w:rsidRPr="007300A8">
        <w:t xml:space="preserve"> - </w:t>
      </w:r>
      <w:r w:rsidR="003907BA" w:rsidRPr="007300A8">
        <w:t>закрытый</w:t>
      </w:r>
      <w:r w:rsidR="007300A8" w:rsidRPr="007300A8">
        <w:t xml:space="preserve">. </w:t>
      </w:r>
      <w:r w:rsidR="003907BA" w:rsidRPr="007300A8">
        <w:t>Заявитель обязан представить следующее</w:t>
      </w:r>
      <w:r w:rsidR="007300A8" w:rsidRPr="007300A8">
        <w:t xml:space="preserve">: </w:t>
      </w:r>
    </w:p>
    <w:p w:rsidR="00C44855" w:rsidRPr="007300A8" w:rsidRDefault="003907BA" w:rsidP="00A949EC">
      <w:pPr>
        <w:pStyle w:val="a"/>
      </w:pPr>
      <w:r w:rsidRPr="007300A8">
        <w:t>заявление</w:t>
      </w:r>
      <w:r w:rsidR="007300A8" w:rsidRPr="007300A8">
        <w:t xml:space="preserve">; </w:t>
      </w:r>
    </w:p>
    <w:p w:rsidR="00C44855" w:rsidRPr="007300A8" w:rsidRDefault="003907BA" w:rsidP="00A949EC">
      <w:pPr>
        <w:pStyle w:val="a"/>
      </w:pPr>
      <w:r w:rsidRPr="007300A8">
        <w:t>справку ИФНС об отсутствии задолженности по уплате налогов, сборов, пеней и штрафов за нарушение налогового законодательства</w:t>
      </w:r>
      <w:r w:rsidR="007300A8" w:rsidRPr="007300A8">
        <w:t xml:space="preserve">; </w:t>
      </w:r>
    </w:p>
    <w:p w:rsidR="00C44855" w:rsidRPr="007300A8" w:rsidRDefault="003907BA" w:rsidP="00A949EC">
      <w:pPr>
        <w:pStyle w:val="a"/>
      </w:pPr>
      <w:r w:rsidRPr="007300A8">
        <w:t>отчет об использовании выданных марок</w:t>
      </w:r>
      <w:r w:rsidR="007300A8" w:rsidRPr="007300A8">
        <w:t xml:space="preserve">; </w:t>
      </w:r>
    </w:p>
    <w:p w:rsidR="00C44855" w:rsidRPr="007300A8" w:rsidRDefault="003907BA" w:rsidP="00A949EC">
      <w:pPr>
        <w:pStyle w:val="a"/>
      </w:pPr>
      <w:r w:rsidRPr="007300A8">
        <w:t>копию лицензии</w:t>
      </w:r>
      <w:r w:rsidR="007300A8" w:rsidRPr="007300A8">
        <w:t xml:space="preserve">; </w:t>
      </w:r>
    </w:p>
    <w:p w:rsidR="00C44855" w:rsidRPr="007300A8" w:rsidRDefault="003907BA" w:rsidP="00A949EC">
      <w:pPr>
        <w:pStyle w:val="a"/>
      </w:pPr>
      <w:r w:rsidRPr="007300A8">
        <w:t>копию сертификата соответствия технических средств фиксации</w:t>
      </w:r>
      <w:r w:rsidR="007300A8" w:rsidRPr="007300A8">
        <w:t xml:space="preserve">; </w:t>
      </w:r>
    </w:p>
    <w:p w:rsidR="001719C5" w:rsidRPr="007300A8" w:rsidRDefault="003907BA" w:rsidP="00A949EC">
      <w:pPr>
        <w:pStyle w:val="a"/>
      </w:pPr>
      <w:r w:rsidRPr="007300A8">
        <w:t>документы, подтверждающие правомерность использования товарного знака</w:t>
      </w:r>
      <w:r w:rsidR="007300A8" w:rsidRPr="007300A8">
        <w:t xml:space="preserve">; </w:t>
      </w:r>
      <w:r w:rsidRPr="007300A8">
        <w:t>обязательство об использовании приобретаемых марок в соответствии с их назначением</w:t>
      </w:r>
      <w:r w:rsidR="007300A8" w:rsidRPr="007300A8">
        <w:t xml:space="preserve">. </w:t>
      </w:r>
    </w:p>
    <w:p w:rsidR="00A949EC" w:rsidRDefault="00A949EC" w:rsidP="007300A8">
      <w:bookmarkStart w:id="57" w:name="_Toc220227086"/>
    </w:p>
    <w:p w:rsidR="001719C5" w:rsidRPr="007300A8" w:rsidRDefault="007300A8" w:rsidP="00A949EC">
      <w:pPr>
        <w:pStyle w:val="3"/>
      </w:pPr>
      <w:bookmarkStart w:id="58" w:name="_Toc220388992"/>
      <w:r w:rsidRPr="007300A8">
        <w:t xml:space="preserve">3.3. </w:t>
      </w:r>
      <w:r w:rsidR="00657D8F" w:rsidRPr="007300A8">
        <w:t>Регистрация организаций, совершающей операции с денатурированным этиловым спиртом</w:t>
      </w:r>
      <w:bookmarkEnd w:id="57"/>
      <w:bookmarkEnd w:id="58"/>
    </w:p>
    <w:p w:rsidR="00A949EC" w:rsidRDefault="00A949EC" w:rsidP="007300A8"/>
    <w:p w:rsidR="004A55F8" w:rsidRPr="007300A8" w:rsidRDefault="004A55F8" w:rsidP="007300A8">
      <w:r w:rsidRPr="007300A8">
        <w:t>Статья 179</w:t>
      </w:r>
      <w:r w:rsidR="007300A8" w:rsidRPr="007300A8">
        <w:t xml:space="preserve">.2. </w:t>
      </w:r>
      <w:r w:rsidRPr="007300A8">
        <w:t>НК РФ посвящена выдачи ФНС РФ свидетельств о регистрации организации, совершающей операции с денатурированным этиловым спиртом</w:t>
      </w:r>
      <w:r w:rsidR="007300A8" w:rsidRPr="007300A8">
        <w:t xml:space="preserve">. </w:t>
      </w:r>
      <w:r w:rsidRPr="007300A8">
        <w:t>В соответствии с действующим законодательством о налогах и сборах организациям, осуществляющим операции с денатурированным этиловым спиртом, в целях отнесения их к налогоплательщикам акцизов налоговыми органами выдаются свидетельства о регистрации организации, совершающей операции с денатурированным этиловым спиртом</w:t>
      </w:r>
      <w:r w:rsidR="007300A8" w:rsidRPr="007300A8">
        <w:t xml:space="preserve">. </w:t>
      </w:r>
    </w:p>
    <w:p w:rsidR="00657D8F" w:rsidRPr="007300A8" w:rsidRDefault="00A949EC" w:rsidP="007300A8">
      <w:r>
        <w:br w:type="page"/>
      </w:r>
      <w:r w:rsidR="00657D8F" w:rsidRPr="007300A8">
        <w:t>Свидетельства о регистрации организации, совершающей операции с денатурированным этиловым спиртом, выдаются организациям, осуществляющим следующие виды деятельности</w:t>
      </w:r>
      <w:r w:rsidR="007300A8" w:rsidRPr="007300A8">
        <w:t xml:space="preserve">: </w:t>
      </w:r>
    </w:p>
    <w:p w:rsidR="00657D8F" w:rsidRPr="007300A8" w:rsidRDefault="00657D8F" w:rsidP="007300A8">
      <w:r w:rsidRPr="007300A8">
        <w:t>1</w:t>
      </w:r>
      <w:r w:rsidR="007300A8" w:rsidRPr="007300A8">
        <w:t xml:space="preserve">) </w:t>
      </w:r>
      <w:r w:rsidRPr="007300A8">
        <w:t>производство денатурированного этилового спирта</w:t>
      </w:r>
      <w:r w:rsidR="007300A8" w:rsidRPr="007300A8">
        <w:t xml:space="preserve">; </w:t>
      </w:r>
    </w:p>
    <w:p w:rsidR="00657D8F" w:rsidRPr="007300A8" w:rsidRDefault="00657D8F" w:rsidP="007300A8">
      <w:r w:rsidRPr="007300A8">
        <w:t>2</w:t>
      </w:r>
      <w:r w:rsidR="007300A8" w:rsidRPr="007300A8">
        <w:t xml:space="preserve">) </w:t>
      </w:r>
      <w:r w:rsidRPr="007300A8">
        <w:t>производство неспиртосодержащей продукции, в качестве сырья для производства которой используется денатурированный этиловый спирт</w:t>
      </w:r>
      <w:r w:rsidR="007300A8" w:rsidRPr="007300A8">
        <w:t xml:space="preserve">; </w:t>
      </w:r>
    </w:p>
    <w:p w:rsidR="00657D8F" w:rsidRPr="007300A8" w:rsidRDefault="00657D8F" w:rsidP="007300A8">
      <w:r w:rsidRPr="007300A8">
        <w:t>3</w:t>
      </w:r>
      <w:r w:rsidR="007300A8" w:rsidRPr="007300A8">
        <w:t xml:space="preserve">) </w:t>
      </w:r>
      <w:r w:rsidRPr="007300A8">
        <w:t>производство спиртосодержащей продукции в металлической аэрозольной упаковке, в качестве сырья для производства которой используется денатурированный этиловый спирт</w:t>
      </w:r>
      <w:r w:rsidR="007300A8" w:rsidRPr="007300A8">
        <w:t xml:space="preserve">; </w:t>
      </w:r>
    </w:p>
    <w:p w:rsidR="00234ACD" w:rsidRPr="007300A8" w:rsidRDefault="00657D8F" w:rsidP="007300A8">
      <w:r w:rsidRPr="007300A8">
        <w:t>4</w:t>
      </w:r>
      <w:r w:rsidR="007300A8" w:rsidRPr="007300A8">
        <w:t xml:space="preserve">) </w:t>
      </w:r>
      <w:r w:rsidRPr="007300A8">
        <w:t>производство спиртосодержащей продукции в металлической аэрозольной упаковке, в качестве сырья для производства которой используется денатурированный этиловый спирт</w:t>
      </w:r>
      <w:r w:rsidR="007300A8" w:rsidRPr="007300A8">
        <w:t xml:space="preserve">. </w:t>
      </w:r>
    </w:p>
    <w:p w:rsidR="004A55F8" w:rsidRPr="007300A8" w:rsidRDefault="004A55F8" w:rsidP="007300A8">
      <w:r w:rsidRPr="007300A8">
        <w:t>В связи с введением с 1</w:t>
      </w:r>
      <w:r w:rsidR="007300A8" w:rsidRPr="007300A8">
        <w:t>.01. 20</w:t>
      </w:r>
      <w:r w:rsidRPr="007300A8">
        <w:t>07 года налогообложения акцизами производителей спиртосодержащей парфюмерно-косметической продукции и продукции бытовой химии в металлической аэрозольной упаковке, в качестве сырья для производства которых используется денатурированный этиловый спирт, утвержден порядок выдачи свидетельств о регистрации организации, совершающей операции с денатурированным этиловым спиртом</w:t>
      </w:r>
      <w:r w:rsidR="007300A8" w:rsidRPr="007300A8">
        <w:t xml:space="preserve">. </w:t>
      </w:r>
    </w:p>
    <w:p w:rsidR="004A55F8" w:rsidRPr="007300A8" w:rsidRDefault="004A55F8" w:rsidP="007300A8">
      <w:r w:rsidRPr="007300A8">
        <w:t>В соответствии с этим порядком указанные свидетельства выдаются на производство денатурированного этилового спирта и неспиртосодержащей продукции, в качестве сырья для производства которой используется денатурированный этиловый спирт, а так же и на производство спиртосодержащей парфюмерно-косметической продукции и продукции бытовой химии в металлической аэрозольной упаковке</w:t>
      </w:r>
      <w:r w:rsidR="007300A8" w:rsidRPr="007300A8">
        <w:t xml:space="preserve">. </w:t>
      </w:r>
    </w:p>
    <w:p w:rsidR="0090598F" w:rsidRPr="007300A8" w:rsidRDefault="004A55F8" w:rsidP="007300A8">
      <w:r w:rsidRPr="007300A8">
        <w:t xml:space="preserve">Свидетельства на производство спиртосодержащей парфюмерно-косметической продукции и продукции бытовой химии в металлической аэрозольной упаковке будут </w:t>
      </w:r>
      <w:r w:rsidR="001933B1" w:rsidRPr="007300A8">
        <w:t>выдаются</w:t>
      </w:r>
      <w:r w:rsidRPr="007300A8">
        <w:t xml:space="preserve"> при наличии у организации в собственности мощностей по производству, хранению и отпуску </w:t>
      </w:r>
      <w:r w:rsidR="001933B1" w:rsidRPr="007300A8">
        <w:t>этой</w:t>
      </w:r>
      <w:r w:rsidRPr="007300A8">
        <w:t xml:space="preserve"> продукции, в качестве сырья для производства которой используется денатурированный этиловый спирт</w:t>
      </w:r>
      <w:r w:rsidR="007300A8" w:rsidRPr="007300A8">
        <w:t xml:space="preserve">. </w:t>
      </w:r>
    </w:p>
    <w:p w:rsidR="001719C5" w:rsidRPr="007300A8" w:rsidRDefault="004A55F8" w:rsidP="007300A8">
      <w:r w:rsidRPr="007300A8">
        <w:t xml:space="preserve">Выданное свидетельство </w:t>
      </w:r>
      <w:r w:rsidR="001933B1" w:rsidRPr="007300A8">
        <w:t xml:space="preserve">ФНС </w:t>
      </w:r>
      <w:r w:rsidRPr="007300A8">
        <w:t>может быть аннулировано в случае производства иной спиртосодержащей продукции, чем указано в свидетельстве, а также в случае передачи свидетельства другому лицу</w:t>
      </w:r>
      <w:r w:rsidR="007300A8" w:rsidRPr="007300A8">
        <w:t xml:space="preserve">. </w:t>
      </w:r>
    </w:p>
    <w:p w:rsidR="00A949EC" w:rsidRDefault="00A949EC" w:rsidP="007300A8">
      <w:bookmarkStart w:id="59" w:name="_Toc220227087"/>
    </w:p>
    <w:p w:rsidR="001719C5" w:rsidRPr="007300A8" w:rsidRDefault="007300A8" w:rsidP="00A949EC">
      <w:pPr>
        <w:pStyle w:val="3"/>
      </w:pPr>
      <w:bookmarkStart w:id="60" w:name="_Toc220388993"/>
      <w:r w:rsidRPr="007300A8">
        <w:t xml:space="preserve">3.4. </w:t>
      </w:r>
      <w:r w:rsidR="0014356C" w:rsidRPr="007300A8">
        <w:t>Единая государственная автоматизированная информационная система (ЕГАИС</w:t>
      </w:r>
      <w:r w:rsidRPr="007300A8">
        <w:t>)</w:t>
      </w:r>
      <w:bookmarkEnd w:id="60"/>
      <w:r w:rsidRPr="007300A8">
        <w:t xml:space="preserve"> </w:t>
      </w:r>
      <w:bookmarkEnd w:id="59"/>
    </w:p>
    <w:p w:rsidR="00A949EC" w:rsidRDefault="00A949EC" w:rsidP="007300A8"/>
    <w:p w:rsidR="00704C67" w:rsidRPr="007300A8" w:rsidRDefault="00704C67" w:rsidP="007300A8">
      <w:r w:rsidRPr="007300A8">
        <w:t>Единая государственная автоматизированная информационная система (ЕГАИС</w:t>
      </w:r>
      <w:r w:rsidR="007300A8" w:rsidRPr="007300A8">
        <w:t xml:space="preserve">) </w:t>
      </w:r>
      <w:r w:rsidRPr="007300A8">
        <w:t>введена в соответствии со статьей 8 Федерального закона</w:t>
      </w:r>
      <w:r w:rsidR="007300A8" w:rsidRPr="007300A8">
        <w:t xml:space="preserve"> [</w:t>
      </w:r>
      <w:r w:rsidRPr="007300A8">
        <w:t>2</w:t>
      </w:r>
      <w:r w:rsidR="007300A8" w:rsidRPr="007300A8">
        <w:t xml:space="preserve">]. </w:t>
      </w:r>
      <w:r w:rsidRPr="007300A8">
        <w:t>С 19</w:t>
      </w:r>
      <w:r w:rsidR="007300A8" w:rsidRPr="007300A8">
        <w:t>.1</w:t>
      </w:r>
      <w:r w:rsidRPr="007300A8">
        <w:t>0</w:t>
      </w:r>
      <w:r w:rsidR="007300A8" w:rsidRPr="007300A8">
        <w:t>. 20</w:t>
      </w:r>
      <w:r w:rsidRPr="007300A8">
        <w:t>08г</w:t>
      </w:r>
      <w:r w:rsidR="007300A8" w:rsidRPr="007300A8">
        <w:t xml:space="preserve">. </w:t>
      </w:r>
      <w:r w:rsidRPr="007300A8">
        <w:t>вступил в силу ее Административный регламент</w:t>
      </w:r>
      <w:r w:rsidR="007300A8" w:rsidRPr="007300A8">
        <w:t xml:space="preserve"> [</w:t>
      </w:r>
      <w:r w:rsidRPr="007300A8">
        <w:t>19</w:t>
      </w:r>
      <w:r w:rsidR="007300A8" w:rsidRPr="007300A8">
        <w:t xml:space="preserve">]. </w:t>
      </w:r>
      <w:r w:rsidRPr="007300A8">
        <w:t>Правила функционирования ЕГАИС утверждены соответствующим Постановлением Правительства</w:t>
      </w:r>
      <w:r w:rsidR="007300A8" w:rsidRPr="007300A8">
        <w:t xml:space="preserve"> [</w:t>
      </w:r>
      <w:r w:rsidRPr="007300A8">
        <w:t>9</w:t>
      </w:r>
      <w:r w:rsidR="007300A8" w:rsidRPr="007300A8">
        <w:t xml:space="preserve">]. </w:t>
      </w:r>
      <w:r w:rsidR="00E8308F" w:rsidRPr="007300A8">
        <w:t>Порядок направления подтверждения о фиксации сведений об алкогольной продукции в ЕГАИС и уведомления об отказе в фиксации указанных сведений установлен Приказом Министерства финансов</w:t>
      </w:r>
      <w:r w:rsidR="007300A8" w:rsidRPr="007300A8">
        <w:t xml:space="preserve"> [</w:t>
      </w:r>
      <w:r w:rsidR="00E8308F" w:rsidRPr="007300A8">
        <w:t>20</w:t>
      </w:r>
      <w:r w:rsidR="007300A8" w:rsidRPr="007300A8">
        <w:t xml:space="preserve">]. </w:t>
      </w:r>
    </w:p>
    <w:p w:rsidR="004453C4" w:rsidRPr="007300A8" w:rsidRDefault="00632D2A" w:rsidP="007300A8">
      <w:r w:rsidRPr="007300A8">
        <w:t>Постановлениями Правительства</w:t>
      </w:r>
      <w:r w:rsidR="007300A8" w:rsidRPr="007300A8">
        <w:t xml:space="preserve"> [</w:t>
      </w:r>
      <w:r w:rsidR="009C3134" w:rsidRPr="007300A8">
        <w:t>7</w:t>
      </w:r>
      <w:r w:rsidR="007300A8" w:rsidRPr="007300A8">
        <w:t xml:space="preserve">] </w:t>
      </w:r>
      <w:r w:rsidRPr="007300A8">
        <w:t>и</w:t>
      </w:r>
      <w:r w:rsidR="007300A8" w:rsidRPr="007300A8">
        <w:t xml:space="preserve"> [</w:t>
      </w:r>
      <w:r w:rsidR="009C3134" w:rsidRPr="007300A8">
        <w:t>8</w:t>
      </w:r>
      <w:r w:rsidR="007300A8" w:rsidRPr="007300A8">
        <w:t xml:space="preserve">] </w:t>
      </w:r>
      <w:r w:rsidRPr="007300A8">
        <w:t>для учета объема импорта продукции и для учета объема оборота (за исключением импорта</w:t>
      </w:r>
      <w:r w:rsidR="007300A8" w:rsidRPr="007300A8">
        <w:t xml:space="preserve">) </w:t>
      </w:r>
      <w:r w:rsidRPr="007300A8">
        <w:t>продукции предусмотрены разные</w:t>
      </w:r>
      <w:r w:rsidR="004453C4" w:rsidRPr="007300A8">
        <w:t xml:space="preserve"> виды технических средств ЕГАИС</w:t>
      </w:r>
      <w:r w:rsidR="007300A8" w:rsidRPr="007300A8">
        <w:t xml:space="preserve">. </w:t>
      </w:r>
    </w:p>
    <w:p w:rsidR="0014356C" w:rsidRPr="007300A8" w:rsidRDefault="0014356C" w:rsidP="007300A8">
      <w:r w:rsidRPr="007300A8">
        <w:t>ЕГАИС предназначена для автоматизации государственного контроля за объемом производства и оборота этилового спирта, алкогольной и спиртосодержащей продукции</w:t>
      </w:r>
      <w:r w:rsidR="007300A8" w:rsidRPr="007300A8">
        <w:t xml:space="preserve">. </w:t>
      </w:r>
    </w:p>
    <w:p w:rsidR="007300A8" w:rsidRPr="007300A8" w:rsidRDefault="0014356C" w:rsidP="007300A8">
      <w:r w:rsidRPr="007300A8">
        <w:t>ЕГАИС позволяет</w:t>
      </w:r>
      <w:r w:rsidR="007300A8" w:rsidRPr="007300A8">
        <w:t>:</w:t>
      </w:r>
    </w:p>
    <w:p w:rsidR="007300A8" w:rsidRPr="007300A8" w:rsidRDefault="007300A8" w:rsidP="007300A8">
      <w:r w:rsidRPr="007300A8">
        <w:t xml:space="preserve">- </w:t>
      </w:r>
      <w:r w:rsidR="0014356C" w:rsidRPr="007300A8">
        <w:t>обеспечивать полноту и достоверность учета производства и оборота этилового спирта, алкогольной и спиртосодержащей продукции</w:t>
      </w:r>
      <w:r w:rsidRPr="007300A8">
        <w:t xml:space="preserve">; </w:t>
      </w:r>
      <w:r w:rsidR="0014356C" w:rsidRPr="007300A8">
        <w:t>с возможностью детализации до субъекта РФ, производителя, вида, наименования продукции, крепости, объема, правильности начисления акциза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14356C" w:rsidRPr="007300A8">
        <w:t>обеспечивать ведение учета импорта этилового спирта, алкогольной и спиртосодержащей продукции с контролем правильности начисления акциза с возможностью детализации до страны происхождения, производителя, поставщика, импортера, вида, наименования продукции, крепости, объема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14356C" w:rsidRPr="007300A8">
        <w:t>обеспечивать ведение учета федеральных специальных марок и акцизных марок с возможностью детализации до организации, осуществляющей производство и оборот алкогольной продукции или импорт алкогольной продукции</w:t>
      </w:r>
      <w:r w:rsidRPr="007300A8">
        <w:t>;</w:t>
      </w:r>
    </w:p>
    <w:p w:rsidR="007300A8" w:rsidRPr="007300A8" w:rsidRDefault="007300A8" w:rsidP="007300A8">
      <w:r w:rsidRPr="007300A8">
        <w:t xml:space="preserve">- </w:t>
      </w:r>
      <w:r w:rsidR="0014356C" w:rsidRPr="007300A8">
        <w:t>производить анализ состояния и тенденций развития производства и оборота этилового спирта, алкогольной и спиртосодержащей продукции на территории РФ и ее регионов</w:t>
      </w:r>
      <w:r w:rsidRPr="007300A8">
        <w:t>;</w:t>
      </w:r>
    </w:p>
    <w:p w:rsidR="009A6E76" w:rsidRPr="007300A8" w:rsidRDefault="007300A8" w:rsidP="007300A8">
      <w:r w:rsidRPr="007300A8">
        <w:t xml:space="preserve">- </w:t>
      </w:r>
      <w:r w:rsidR="0014356C" w:rsidRPr="007300A8">
        <w:t>затруднить реализацию контрафактной продукции за счет проверки сопроводительных документов, удостоверяющих легальность производства и оборота этилового спирта, алкогольной и спиртосодержащей продукции, между отправителем и покупателем, которая осуществляется в электронном виде</w:t>
      </w:r>
      <w:r w:rsidRPr="007300A8">
        <w:t xml:space="preserve">. </w:t>
      </w:r>
    </w:p>
    <w:p w:rsidR="00722B21" w:rsidRPr="007300A8" w:rsidRDefault="00722B21" w:rsidP="007300A8">
      <w:r w:rsidRPr="007300A8">
        <w:t>Организации, осуществляющие производство этилового спирта, алкогольной и спиртосодержащей продукции и использующие для этих целей основное технологическое оборудование, которое изготовлено на территории Российской Федерации или за ее пределами, согласно ст</w:t>
      </w:r>
      <w:r w:rsidR="007300A8" w:rsidRPr="007300A8">
        <w:t>.8</w:t>
      </w:r>
      <w:r w:rsidRPr="007300A8">
        <w:t xml:space="preserve"> Федерального закона №171-ФЗ</w:t>
      </w:r>
      <w:r w:rsidR="007300A8" w:rsidRPr="007300A8">
        <w:t xml:space="preserve"> [</w:t>
      </w:r>
      <w:r w:rsidRPr="007300A8">
        <w:t>2</w:t>
      </w:r>
      <w:r w:rsidR="007300A8" w:rsidRPr="007300A8">
        <w:t xml:space="preserve">] </w:t>
      </w:r>
      <w:r w:rsidRPr="007300A8">
        <w:t>обязаны иметь на указанное оборудование сертификат соответствия и положительное заключение государственной экологической экспертизы, выданные в порядке, установленном законодательством Российской Федерации</w:t>
      </w:r>
      <w:r w:rsidR="007300A8" w:rsidRPr="007300A8">
        <w:t xml:space="preserve">. </w:t>
      </w:r>
      <w:r w:rsidRPr="007300A8">
        <w:t>Это оборудование должно соответствовать следующим требованиям</w:t>
      </w:r>
      <w:r w:rsidR="007300A8" w:rsidRPr="007300A8">
        <w:t xml:space="preserve">: </w:t>
      </w:r>
    </w:p>
    <w:p w:rsidR="00722B21" w:rsidRPr="007300A8" w:rsidRDefault="00722B21" w:rsidP="00A949EC">
      <w:pPr>
        <w:pStyle w:val="a"/>
      </w:pPr>
      <w:r w:rsidRPr="007300A8">
        <w:t>основное технологическое оборудование для производства этилового спирта, алкогольной и спиртосодержащей продукции, должно быть оснащено автоматическими средствами для измерения и учета концентрации и объема безводного спирта в готовой продукции, объема готовой продукции</w:t>
      </w:r>
      <w:r w:rsidR="007300A8" w:rsidRPr="007300A8">
        <w:t xml:space="preserve">; </w:t>
      </w:r>
    </w:p>
    <w:p w:rsidR="00722B21" w:rsidRPr="007300A8" w:rsidRDefault="00722B21" w:rsidP="00A949EC">
      <w:pPr>
        <w:pStyle w:val="a"/>
      </w:pPr>
      <w:r w:rsidRPr="007300A8">
        <w:t>основное технологическое оборудование для производства вина должно быть оснащено автоматическими средствами измерения и учета объема готовой продукции</w:t>
      </w:r>
      <w:r w:rsidR="007300A8" w:rsidRPr="007300A8">
        <w:t xml:space="preserve">; </w:t>
      </w:r>
    </w:p>
    <w:p w:rsidR="00722B21" w:rsidRPr="007300A8" w:rsidRDefault="00722B21" w:rsidP="00A949EC">
      <w:pPr>
        <w:pStyle w:val="a"/>
      </w:pPr>
      <w:r w:rsidRPr="007300A8">
        <w:t>технологическое оборудование и оборудование для учета объема оборота и (или</w:t>
      </w:r>
      <w:r w:rsidR="007300A8" w:rsidRPr="007300A8">
        <w:t xml:space="preserve">) </w:t>
      </w:r>
      <w:r w:rsidRPr="007300A8">
        <w:t>использования для собственных нужд этилового спирта,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спирта, алкогольной и спиртосодержащей продукции в ЕГАИС, включающими в себя средства защиты информации</w:t>
      </w:r>
      <w:r w:rsidR="007300A8" w:rsidRPr="007300A8">
        <w:t xml:space="preserve">. </w:t>
      </w:r>
    </w:p>
    <w:p w:rsidR="000651D4" w:rsidRPr="007300A8" w:rsidRDefault="00A127B5" w:rsidP="007300A8">
      <w:r w:rsidRPr="007300A8">
        <w:t>ЕГАИС в</w:t>
      </w:r>
      <w:r w:rsidR="000651D4" w:rsidRPr="007300A8">
        <w:t>недрена для обязательного использования компаниями, работающими с оптовыми партиями спиртосодержащей продукции в Российской Федерации в 2005 году</w:t>
      </w:r>
      <w:r w:rsidR="007300A8" w:rsidRPr="007300A8">
        <w:t xml:space="preserve">. </w:t>
      </w:r>
      <w:r w:rsidR="000651D4" w:rsidRPr="007300A8">
        <w:t>Разработана ФГУП НТЦ "Атлас", который подчинялся ФСБ</w:t>
      </w:r>
      <w:r w:rsidR="007300A8" w:rsidRPr="007300A8">
        <w:t xml:space="preserve">. </w:t>
      </w:r>
      <w:r w:rsidR="000651D4" w:rsidRPr="007300A8">
        <w:t>Внедрение сопровождалось техническими неполадками и значительным финансовым ущербом, понесенным участниками рынка и государством</w:t>
      </w:r>
      <w:r w:rsidR="007300A8" w:rsidRPr="007300A8">
        <w:t xml:space="preserve">. </w:t>
      </w:r>
      <w:r w:rsidR="000651D4" w:rsidRPr="007300A8">
        <w:t>В частности, это было заметно, когда под регулирование ЕГАИС было решено подвести производителей парфюмерии (так как в своем производстве, те применят спиртосодержащие элементы</w:t>
      </w:r>
      <w:r w:rsidR="007300A8" w:rsidRPr="007300A8">
        <w:t>),</w:t>
      </w:r>
      <w:r w:rsidR="00FA6360" w:rsidRPr="007300A8">
        <w:t xml:space="preserve"> то</w:t>
      </w:r>
      <w:r w:rsidR="000651D4" w:rsidRPr="007300A8">
        <w:t xml:space="preserve"> </w:t>
      </w:r>
      <w:r w:rsidR="00FA6360" w:rsidRPr="007300A8">
        <w:t>д</w:t>
      </w:r>
      <w:r w:rsidR="000651D4" w:rsidRPr="007300A8">
        <w:t>анная отрасль встала на продолжительный срок, так как следить за использованием ничтожно малых количеств спиртовых растворов не оказалось возможным</w:t>
      </w:r>
      <w:r w:rsidR="007300A8" w:rsidRPr="007300A8">
        <w:t xml:space="preserve">. </w:t>
      </w:r>
    </w:p>
    <w:p w:rsidR="000651D4" w:rsidRPr="007300A8" w:rsidRDefault="000651D4" w:rsidP="007300A8">
      <w:r w:rsidRPr="007300A8">
        <w:t>В докладе, направленном министром финансов премьеру Михаилу Фрадкову (07 августа 2006</w:t>
      </w:r>
      <w:r w:rsidR="007300A8" w:rsidRPr="007300A8">
        <w:t xml:space="preserve">) </w:t>
      </w:r>
      <w:r w:rsidRPr="007300A8">
        <w:t>признается что ЕГАИС фактически не работает</w:t>
      </w:r>
      <w:r w:rsidR="007300A8" w:rsidRPr="007300A8">
        <w:t xml:space="preserve">. </w:t>
      </w:r>
      <w:r w:rsidR="001719C5" w:rsidRPr="007300A8">
        <w:t>"</w:t>
      </w:r>
      <w:r w:rsidRPr="007300A8">
        <w:t>К причинам сложившейся ситуации относится неготовность технических средств и программного обеспечения ЕГАИС,</w:t>
      </w:r>
      <w:r w:rsidR="007300A8" w:rsidRPr="007300A8">
        <w:t xml:space="preserve"> - </w:t>
      </w:r>
      <w:r w:rsidRPr="007300A8">
        <w:t>говорится в документе</w:t>
      </w:r>
      <w:r w:rsidR="007300A8" w:rsidRPr="007300A8">
        <w:t xml:space="preserve">. - </w:t>
      </w:r>
      <w:r w:rsidRPr="007300A8">
        <w:t>Это до сих пор не позволяет получить в ходе работы ЕГАИС информацию об объемах поставленной и отпущенной в розничную сеть продукции</w:t>
      </w:r>
      <w:r w:rsidR="007300A8" w:rsidRPr="007300A8">
        <w:t xml:space="preserve">. </w:t>
      </w:r>
      <w:r w:rsidRPr="007300A8">
        <w:t>ЕГАИС на данный момент не позволяет осуществлять мониторинг рынка</w:t>
      </w:r>
      <w:r w:rsidR="001719C5" w:rsidRPr="007300A8">
        <w:t>"</w:t>
      </w:r>
      <w:r w:rsidR="007300A8" w:rsidRPr="007300A8">
        <w:t xml:space="preserve">. </w:t>
      </w:r>
    </w:p>
    <w:p w:rsidR="00722B21" w:rsidRPr="007300A8" w:rsidRDefault="000651D4" w:rsidP="007300A8">
      <w:r w:rsidRPr="007300A8">
        <w:t>В ноябре 2007 года было начато внедрение новой версии ЕГАИС разработки ГНИВЦ ФНС России</w:t>
      </w:r>
      <w:r w:rsidR="007300A8" w:rsidRPr="007300A8">
        <w:t xml:space="preserve">. </w:t>
      </w:r>
      <w:r w:rsidRPr="007300A8">
        <w:t>Закончить внедрение было запланировано в конце этого же года</w:t>
      </w:r>
      <w:r w:rsidR="007300A8" w:rsidRPr="007300A8">
        <w:t xml:space="preserve">. </w:t>
      </w:r>
      <w:r w:rsidRPr="007300A8">
        <w:t>Но из-за недоработок разработчиков системы (более 500 человек</w:t>
      </w:r>
      <w:r w:rsidR="007300A8" w:rsidRPr="007300A8">
        <w:t xml:space="preserve">) </w:t>
      </w:r>
      <w:r w:rsidRPr="007300A8">
        <w:t>сроки перехода с ЕГАИСА разработки ФГУП НТЦ "Атлас" на новую версию постоянно сдвигались</w:t>
      </w:r>
      <w:r w:rsidR="007300A8" w:rsidRPr="007300A8">
        <w:t xml:space="preserve">. </w:t>
      </w:r>
      <w:r w:rsidRPr="007300A8">
        <w:t>Первоначально, программное обеспечение, разработанное ГНИВЦ ФНС России, по своей сути напоминало элементарный почтовый клиент, который обеспечивает отправку текстовых файлов</w:t>
      </w:r>
      <w:r w:rsidR="007300A8" w:rsidRPr="007300A8">
        <w:t xml:space="preserve">. </w:t>
      </w:r>
      <w:r w:rsidRPr="007300A8">
        <w:t>Производить в ней учет и контроль было практически невозможно</w:t>
      </w:r>
      <w:r w:rsidR="007300A8" w:rsidRPr="007300A8">
        <w:t xml:space="preserve">. </w:t>
      </w:r>
      <w:r w:rsidRPr="007300A8">
        <w:t>В реальности же этот программный продукт был лишь одним модулем, отвечающим за связь между заводом и РЦУКом</w:t>
      </w:r>
      <w:r w:rsidR="007300A8" w:rsidRPr="007300A8">
        <w:t xml:space="preserve">. </w:t>
      </w:r>
    </w:p>
    <w:p w:rsidR="000651D4" w:rsidRPr="007300A8" w:rsidRDefault="000651D4" w:rsidP="007300A8">
      <w:r w:rsidRPr="007300A8">
        <w:t xml:space="preserve">Окончательный переход </w:t>
      </w:r>
      <w:r w:rsidR="00722B21" w:rsidRPr="007300A8">
        <w:t xml:space="preserve">был </w:t>
      </w:r>
      <w:r w:rsidRPr="007300A8">
        <w:t>запланирован на ноябрь 2008-го года</w:t>
      </w:r>
      <w:r w:rsidR="007300A8" w:rsidRPr="007300A8">
        <w:t xml:space="preserve">. </w:t>
      </w:r>
      <w:r w:rsidRPr="007300A8">
        <w:t>На некоторых заводах уже было снято программное обеспечение разработки ФГУП НТЦ "Атлас" и в полном объеме тестируется новая версия</w:t>
      </w:r>
      <w:r w:rsidR="007300A8" w:rsidRPr="007300A8">
        <w:t xml:space="preserve">. </w:t>
      </w:r>
    </w:p>
    <w:p w:rsidR="001719C5" w:rsidRPr="007300A8" w:rsidRDefault="00CE459B" w:rsidP="007300A8">
      <w:r w:rsidRPr="007300A8">
        <w:t>Таким образом, мы пришли к выводу, что на данный момент ФСН ведут автоматизированный учет самых разнообразных сведений о производстве, переработка, хранении и реализации алкогольной и спиртосодержащей продукции</w:t>
      </w:r>
      <w:r w:rsidR="007300A8" w:rsidRPr="007300A8">
        <w:t xml:space="preserve">. </w:t>
      </w:r>
      <w:r w:rsidRPr="007300A8">
        <w:t>При чем часть сведений поступает в электронном виде непосредственно с произво</w:t>
      </w:r>
      <w:r w:rsidR="004668F6">
        <w:t>д</w:t>
      </w:r>
      <w:r w:rsidRPr="007300A8">
        <w:t>ств</w:t>
      </w:r>
      <w:r w:rsidR="007300A8" w:rsidRPr="007300A8">
        <w:t xml:space="preserve">. </w:t>
      </w:r>
    </w:p>
    <w:p w:rsidR="00A949EC" w:rsidRDefault="00A949EC" w:rsidP="007300A8">
      <w:bookmarkStart w:id="61" w:name="_Toc220227088"/>
    </w:p>
    <w:p w:rsidR="001719C5" w:rsidRPr="007300A8" w:rsidRDefault="007300A8" w:rsidP="00A949EC">
      <w:pPr>
        <w:pStyle w:val="3"/>
      </w:pPr>
      <w:bookmarkStart w:id="62" w:name="_Toc220388994"/>
      <w:r w:rsidRPr="007300A8">
        <w:t xml:space="preserve">3.5. </w:t>
      </w:r>
      <w:r w:rsidR="002C6F0B" w:rsidRPr="007300A8">
        <w:t xml:space="preserve">Последние изменения </w:t>
      </w:r>
      <w:r w:rsidR="009428F6" w:rsidRPr="007300A8">
        <w:t xml:space="preserve">законодательства </w:t>
      </w:r>
      <w:r w:rsidR="002C6F0B" w:rsidRPr="007300A8">
        <w:t>в госрегулировании алкогольного рынка</w:t>
      </w:r>
      <w:bookmarkEnd w:id="61"/>
      <w:bookmarkEnd w:id="62"/>
    </w:p>
    <w:p w:rsidR="00A949EC" w:rsidRDefault="00A949EC" w:rsidP="007300A8"/>
    <w:p w:rsidR="001A41FC" w:rsidRPr="007300A8" w:rsidRDefault="00A81215" w:rsidP="007300A8">
      <w:r w:rsidRPr="007300A8">
        <w:t xml:space="preserve">Как известно в России сейчас действует государственная монополия по </w:t>
      </w:r>
      <w:r w:rsidR="005F42CE" w:rsidRPr="007300A8">
        <w:t xml:space="preserve">административному </w:t>
      </w:r>
      <w:r w:rsidRPr="007300A8">
        <w:t>контролю за алкогольной и спиртоводочной продукцией, осуществляемая Минсельхозом и Минфином</w:t>
      </w:r>
      <w:r w:rsidR="007300A8" w:rsidRPr="007300A8">
        <w:t xml:space="preserve">. </w:t>
      </w:r>
      <w:r w:rsidRPr="007300A8">
        <w:t>По итогам исследований проводимых нами в рамках данной контрольной работы, мы пришли к выводу, что большая часть этих функций на практике исполняется ФНС</w:t>
      </w:r>
      <w:r w:rsidR="007300A8" w:rsidRPr="007300A8">
        <w:t xml:space="preserve">. </w:t>
      </w:r>
    </w:p>
    <w:p w:rsidR="00DA74D3" w:rsidRPr="007300A8" w:rsidRDefault="00DA74D3" w:rsidP="007300A8">
      <w:r w:rsidRPr="007300A8">
        <w:t>В феврале 2008 года ФГУП "Росспиртпром" был преобразован в открытое акционерное общество, 100 процентов акций которого принадлежат государству</w:t>
      </w:r>
      <w:r w:rsidR="007300A8" w:rsidRPr="007300A8">
        <w:t xml:space="preserve">. </w:t>
      </w:r>
      <w:r w:rsidR="009428F6" w:rsidRPr="007300A8">
        <w:t>Мы посчитали, что это определенный шаг по созданию госмонополии на спиртопроизводство</w:t>
      </w:r>
      <w:r w:rsidR="007300A8" w:rsidRPr="007300A8">
        <w:t xml:space="preserve">. </w:t>
      </w:r>
      <w:r w:rsidR="00757497" w:rsidRPr="007300A8">
        <w:t>О создании единой структуры, контролирующей оборот спиртного, заявил в середине ноября 2008 года первый вице-премьер Виктор Зубков</w:t>
      </w:r>
      <w:r w:rsidR="007300A8" w:rsidRPr="007300A8">
        <w:t xml:space="preserve">. </w:t>
      </w:r>
      <w:r w:rsidR="00757497" w:rsidRPr="007300A8">
        <w:t>Сообщалось, что это ведомство будет подчинено напрямую правительству</w:t>
      </w:r>
      <w:r w:rsidR="007300A8" w:rsidRPr="007300A8">
        <w:t xml:space="preserve">. </w:t>
      </w:r>
      <w:r w:rsidR="00951523" w:rsidRPr="007300A8">
        <w:t>"Это будет новый орган при правительстве, который будет заниматься решением всего блока вопросов по рынку алкогольной продукции",</w:t>
      </w:r>
      <w:r w:rsidR="007300A8" w:rsidRPr="007300A8">
        <w:t xml:space="preserve"> - </w:t>
      </w:r>
      <w:r w:rsidR="00951523" w:rsidRPr="007300A8">
        <w:t>заявил в ноябре Зубков</w:t>
      </w:r>
      <w:r w:rsidR="007300A8" w:rsidRPr="007300A8">
        <w:t xml:space="preserve">. </w:t>
      </w:r>
    </w:p>
    <w:p w:rsidR="002C6F0B" w:rsidRPr="007300A8" w:rsidRDefault="00985CB5" w:rsidP="007300A8">
      <w:r w:rsidRPr="007300A8">
        <w:t xml:space="preserve">Вместе с тем нам стало известно, что </w:t>
      </w:r>
      <w:r w:rsidR="002C6F0B" w:rsidRPr="007300A8">
        <w:t xml:space="preserve">Президент России Дмитрий Медведев 31 декабря 2008 года подписал </w:t>
      </w:r>
      <w:r w:rsidR="00A81215" w:rsidRPr="007300A8">
        <w:t>У</w:t>
      </w:r>
      <w:r w:rsidR="002C6F0B" w:rsidRPr="007300A8">
        <w:t>каз</w:t>
      </w:r>
      <w:r w:rsidR="00A17199" w:rsidRPr="00A949EC">
        <w:rPr>
          <w:rStyle w:val="ab"/>
        </w:rPr>
        <w:footnoteReference w:id="1"/>
      </w:r>
      <w:r w:rsidR="002C6F0B" w:rsidRPr="007300A8">
        <w:t xml:space="preserve"> </w:t>
      </w:r>
      <w:r w:rsidR="00E3134F" w:rsidRPr="007300A8">
        <w:t>(и он уже вступил в силу</w:t>
      </w:r>
      <w:r w:rsidR="007300A8" w:rsidRPr="007300A8">
        <w:t xml:space="preserve">) </w:t>
      </w:r>
      <w:r w:rsidR="002C6F0B" w:rsidRPr="007300A8">
        <w:t>об образовании Федеральной службы по регулированию алкогольного рынка</w:t>
      </w:r>
      <w:r w:rsidR="007300A8" w:rsidRPr="007300A8">
        <w:t xml:space="preserve">. </w:t>
      </w:r>
      <w:r w:rsidR="00D52697" w:rsidRPr="007300A8">
        <w:t>Как говорится в документе, службе перейдут функции "по выработке и реализации государственной политики и нормативно-правовому регулированию в сфере производства и оборота этилового спирта, алкогольной и спиртосодержащей продукции", а также функции по контролю над производством и оборотом данной продукции, по надзору и оказанию услуг в этой сфере</w:t>
      </w:r>
      <w:r w:rsidR="007300A8" w:rsidRPr="007300A8">
        <w:t xml:space="preserve">. </w:t>
      </w:r>
      <w:r w:rsidR="00D52697" w:rsidRPr="007300A8">
        <w:t>Федеральная служба по регулированию алкогольного рынка является правопреемником федеральных органов исполнительной власти, которые ранее осуществляли указанные функции</w:t>
      </w:r>
      <w:r w:rsidR="007300A8" w:rsidRPr="007300A8">
        <w:t xml:space="preserve">. </w:t>
      </w:r>
      <w:r w:rsidR="005F1C28" w:rsidRPr="007300A8">
        <w:t xml:space="preserve">То есть эта </w:t>
      </w:r>
      <w:r w:rsidR="002C6F0B" w:rsidRPr="007300A8">
        <w:t xml:space="preserve">Служба получит </w:t>
      </w:r>
      <w:r w:rsidR="00E3134F" w:rsidRPr="007300A8">
        <w:t xml:space="preserve">большую </w:t>
      </w:r>
      <w:r w:rsidR="002C6F0B" w:rsidRPr="007300A8">
        <w:t xml:space="preserve">часть </w:t>
      </w:r>
      <w:r w:rsidR="00E3134F" w:rsidRPr="007300A8">
        <w:t xml:space="preserve">бывших </w:t>
      </w:r>
      <w:r w:rsidR="002C6F0B" w:rsidRPr="007300A8">
        <w:t>полномочий Минсельхоза и Минфина</w:t>
      </w:r>
      <w:r w:rsidR="007300A8" w:rsidRPr="007300A8">
        <w:t xml:space="preserve">. </w:t>
      </w:r>
      <w:r w:rsidR="00916890" w:rsidRPr="007300A8">
        <w:t>Руководство деятельностью Федеральной службы по регулированию алкогольного рынка будет осуществлять правительство РФ, говорится в документе</w:t>
      </w:r>
      <w:r w:rsidR="007300A8" w:rsidRPr="007300A8">
        <w:t xml:space="preserve">. </w:t>
      </w:r>
    </w:p>
    <w:p w:rsidR="002C6F0B" w:rsidRPr="007300A8" w:rsidRDefault="002C6F0B" w:rsidP="007300A8">
      <w:r w:rsidRPr="007300A8">
        <w:t>К полномочиям нового органа будет относиться создание нормативно-правовой базы в сфере рынка алкогольной продукции</w:t>
      </w:r>
      <w:r w:rsidR="007300A8" w:rsidRPr="007300A8">
        <w:t xml:space="preserve">. </w:t>
      </w:r>
    </w:p>
    <w:p w:rsidR="002F571F" w:rsidRPr="007300A8" w:rsidRDefault="002F571F" w:rsidP="007300A8">
      <w:r w:rsidRPr="007300A8">
        <w:t>Указом предписано Правительству Российской Федерации следующее</w:t>
      </w:r>
      <w:r w:rsidR="007300A8" w:rsidRPr="007300A8">
        <w:t xml:space="preserve">: </w:t>
      </w:r>
    </w:p>
    <w:p w:rsidR="002F571F" w:rsidRPr="007300A8" w:rsidRDefault="002F571F" w:rsidP="00A949EC">
      <w:pPr>
        <w:pStyle w:val="a"/>
      </w:pPr>
      <w:r w:rsidRPr="007300A8">
        <w:t>обеспечить проведение мероприятий по организации деятельности Федеральной службы по регулированию алкогольного рынка в соответствии с этим Указом</w:t>
      </w:r>
      <w:r w:rsidR="007300A8" w:rsidRPr="007300A8">
        <w:t xml:space="preserve">; </w:t>
      </w:r>
    </w:p>
    <w:p w:rsidR="002F571F" w:rsidRPr="007300A8" w:rsidRDefault="002F571F" w:rsidP="00A949EC">
      <w:pPr>
        <w:pStyle w:val="a"/>
      </w:pPr>
      <w:r w:rsidRPr="007300A8">
        <w:t>уточнить функции федеральных органов исполнительной власти в сфере производства и оборота этилового спирта, алкогольной и спиртосодержащей продукции с учетом функций, возложенных на Федеральную службу по регулированию алкогольного рынка этим Указом</w:t>
      </w:r>
      <w:r w:rsidR="007300A8" w:rsidRPr="007300A8">
        <w:t xml:space="preserve">; </w:t>
      </w:r>
    </w:p>
    <w:p w:rsidR="002F571F" w:rsidRPr="007300A8" w:rsidRDefault="002F571F" w:rsidP="00A949EC">
      <w:pPr>
        <w:pStyle w:val="a"/>
      </w:pPr>
      <w:r w:rsidRPr="007300A8">
        <w:t>установить предельную штатную численность работников центрального аппарата Федеральной службы по регулированию алкогольного рынка и фонд оплаты их труда, а также размер ассигнований на содержание аппаратов территориальных органов Федеральной службы по регулированию алкогольного рынка</w:t>
      </w:r>
      <w:r w:rsidR="007300A8" w:rsidRPr="007300A8">
        <w:t xml:space="preserve">; </w:t>
      </w:r>
    </w:p>
    <w:p w:rsidR="002F571F" w:rsidRPr="007300A8" w:rsidRDefault="002F571F" w:rsidP="00A949EC">
      <w:pPr>
        <w:pStyle w:val="a"/>
      </w:pPr>
      <w:r w:rsidRPr="007300A8">
        <w:t>утвердить положение о Федеральной службе по регулированию алкогольного рынка, предусмотрев в нем, что Федеральная служба по регулированию алкогольного рынка является правопреемником федеральных органов исполнительной власти, ранее осуществлявших указанные функции, по обязательствам, в том числе по обязательствам, возникшим в результате исполнения судебных решений</w:t>
      </w:r>
      <w:r w:rsidR="007300A8" w:rsidRPr="007300A8">
        <w:t xml:space="preserve">; </w:t>
      </w:r>
    </w:p>
    <w:p w:rsidR="002F571F" w:rsidRPr="007300A8" w:rsidRDefault="002F571F" w:rsidP="00A949EC">
      <w:pPr>
        <w:pStyle w:val="a"/>
      </w:pPr>
      <w:r w:rsidRPr="007300A8">
        <w:t>привести свои акты в соответствие с этим Указом</w:t>
      </w:r>
      <w:r w:rsidR="007300A8" w:rsidRPr="007300A8">
        <w:t xml:space="preserve">. </w:t>
      </w:r>
    </w:p>
    <w:p w:rsidR="002C6F0B" w:rsidRPr="007300A8" w:rsidRDefault="002C6F0B" w:rsidP="007300A8">
      <w:r w:rsidRPr="007300A8">
        <w:t>В</w:t>
      </w:r>
      <w:r w:rsidR="00985CB5" w:rsidRPr="007300A8">
        <w:t>месте с тем в</w:t>
      </w:r>
      <w:r w:rsidRPr="007300A8">
        <w:t>опросы, касающиеся работы Единой государственной системы учета объема производства и оборота этилового спирта, алкогольной и спиртосодержащей продукции (ЕГАИС</w:t>
      </w:r>
      <w:r w:rsidR="007300A8" w:rsidRPr="007300A8">
        <w:t>),</w:t>
      </w:r>
      <w:r w:rsidRPr="007300A8">
        <w:t xml:space="preserve"> по-прежнему останутся в ведении Федеральной налоговой службы (ФНС</w:t>
      </w:r>
      <w:r w:rsidR="007300A8" w:rsidRPr="007300A8">
        <w:t xml:space="preserve">). </w:t>
      </w:r>
    </w:p>
    <w:p w:rsidR="004F7B52" w:rsidRPr="007300A8" w:rsidRDefault="00621AC9" w:rsidP="00A949EC">
      <w:pPr>
        <w:pStyle w:val="1"/>
      </w:pPr>
      <w:r w:rsidRPr="007300A8">
        <w:br w:type="page"/>
      </w:r>
      <w:bookmarkStart w:id="63" w:name="_Toc220227089"/>
      <w:bookmarkStart w:id="64" w:name="_Toc220388995"/>
      <w:r w:rsidR="004F7B52" w:rsidRPr="007300A8">
        <w:t>Заключение</w:t>
      </w:r>
      <w:bookmarkEnd w:id="63"/>
      <w:bookmarkEnd w:id="64"/>
    </w:p>
    <w:p w:rsidR="00A949EC" w:rsidRDefault="00A949EC" w:rsidP="007300A8"/>
    <w:p w:rsidR="007300A8" w:rsidRPr="007300A8" w:rsidRDefault="004F7B52" w:rsidP="007300A8">
      <w:r w:rsidRPr="007300A8">
        <w:t xml:space="preserve">Таким образом, мы рассмотрели тему </w:t>
      </w:r>
      <w:r w:rsidR="001719C5" w:rsidRPr="007300A8">
        <w:t>"</w:t>
      </w:r>
      <w:r w:rsidRPr="007300A8">
        <w:t>Компетенция налоговых органов в сфере производства и оборота этилового спирта, алкогольной и спиртосодержащей продукции</w:t>
      </w:r>
      <w:r w:rsidR="001719C5" w:rsidRPr="007300A8">
        <w:t>"</w:t>
      </w:r>
      <w:r w:rsidRPr="007300A8">
        <w:t xml:space="preserve"> и пришли к следующим выводам</w:t>
      </w:r>
      <w:r w:rsidR="007300A8" w:rsidRPr="007300A8">
        <w:t>:</w:t>
      </w:r>
    </w:p>
    <w:p w:rsidR="004F7B52" w:rsidRPr="007300A8" w:rsidRDefault="007300A8" w:rsidP="007300A8">
      <w:r w:rsidRPr="007300A8">
        <w:t xml:space="preserve">- </w:t>
      </w:r>
      <w:r w:rsidR="004F7B52" w:rsidRPr="007300A8">
        <w:t>Налоговые органы РФ являются</w:t>
      </w:r>
      <w:r w:rsidR="00E044D9" w:rsidRPr="007300A8">
        <w:t xml:space="preserve"> в настоящий момент конкретными агентами Правительства РФ в части сплошного государственного контроля за производством, сбытом, ввозом и вывозом всей алкогольной и спиртосодержащей продукции</w:t>
      </w:r>
      <w:r w:rsidRPr="007300A8">
        <w:t xml:space="preserve">. </w:t>
      </w:r>
    </w:p>
    <w:p w:rsidR="00E044D9" w:rsidRPr="007300A8" w:rsidRDefault="00E044D9" w:rsidP="007300A8">
      <w:r w:rsidRPr="007300A8">
        <w:t xml:space="preserve">В связи с этим </w:t>
      </w:r>
      <w:r w:rsidR="006D35DA" w:rsidRPr="007300A8">
        <w:t>ФНС РФ</w:t>
      </w:r>
      <w:r w:rsidRPr="007300A8">
        <w:t xml:space="preserve"> выполняют свои права и обязанности, определен</w:t>
      </w:r>
      <w:r w:rsidR="00D73C41" w:rsidRPr="007300A8">
        <w:t>ные НК РФ</w:t>
      </w:r>
      <w:r w:rsidR="007300A8" w:rsidRPr="007300A8">
        <w:t xml:space="preserve">. </w:t>
      </w:r>
      <w:r w:rsidR="00D73C41" w:rsidRPr="007300A8">
        <w:t xml:space="preserve">А конкретно к </w:t>
      </w:r>
      <w:r w:rsidRPr="007300A8">
        <w:t xml:space="preserve">их компетенции </w:t>
      </w:r>
      <w:r w:rsidR="004C25B3" w:rsidRPr="007300A8">
        <w:t xml:space="preserve">в сфере производства и оборота этилового спирта, алкогольной и спиртосодержащей продукции </w:t>
      </w:r>
      <w:r w:rsidR="00647DCB" w:rsidRPr="007300A8">
        <w:t xml:space="preserve">на наш взгляд </w:t>
      </w:r>
      <w:r w:rsidRPr="007300A8">
        <w:t>относится следующее</w:t>
      </w:r>
      <w:r w:rsidR="007300A8" w:rsidRPr="007300A8">
        <w:t xml:space="preserve">: </w:t>
      </w:r>
    </w:p>
    <w:p w:rsidR="00E044D9" w:rsidRPr="007300A8" w:rsidRDefault="00E044D9" w:rsidP="00A949EC">
      <w:pPr>
        <w:pStyle w:val="a"/>
      </w:pPr>
      <w:r w:rsidRPr="007300A8">
        <w:t>Они регистрируют налогоплательщиков акцизов</w:t>
      </w:r>
      <w:r w:rsidR="007300A8" w:rsidRPr="007300A8">
        <w:t xml:space="preserve">. </w:t>
      </w:r>
    </w:p>
    <w:p w:rsidR="00E044D9" w:rsidRPr="007300A8" w:rsidRDefault="00E044D9" w:rsidP="00A949EC">
      <w:pPr>
        <w:pStyle w:val="a"/>
      </w:pPr>
      <w:r w:rsidRPr="007300A8">
        <w:t>Ведут Единый реестр</w:t>
      </w:r>
      <w:r w:rsidR="007300A8" w:rsidRPr="007300A8">
        <w:t xml:space="preserve">. </w:t>
      </w:r>
    </w:p>
    <w:p w:rsidR="00C44855" w:rsidRPr="007300A8" w:rsidRDefault="00C44855" w:rsidP="00A949EC">
      <w:pPr>
        <w:pStyle w:val="a"/>
      </w:pPr>
      <w:r w:rsidRPr="007300A8">
        <w:t>Выдают соответствующие лицензии</w:t>
      </w:r>
      <w:r w:rsidR="007300A8" w:rsidRPr="007300A8">
        <w:t xml:space="preserve">. </w:t>
      </w:r>
    </w:p>
    <w:p w:rsidR="00E044D9" w:rsidRPr="007300A8" w:rsidRDefault="00E044D9" w:rsidP="00A949EC">
      <w:pPr>
        <w:pStyle w:val="a"/>
      </w:pPr>
      <w:r w:rsidRPr="007300A8">
        <w:t>Занимаются акцизными марками</w:t>
      </w:r>
    </w:p>
    <w:p w:rsidR="00647DCB" w:rsidRPr="007300A8" w:rsidRDefault="00647DCB" w:rsidP="00A949EC">
      <w:pPr>
        <w:pStyle w:val="a"/>
      </w:pPr>
      <w:r w:rsidRPr="007300A8">
        <w:t>Занимаются налоговыми проверками, включая обследование помещений и инвентаризаци</w:t>
      </w:r>
      <w:r w:rsidR="005A6F2B" w:rsidRPr="007300A8">
        <w:t>ю</w:t>
      </w:r>
      <w:r w:rsidR="00F81E58" w:rsidRPr="007300A8">
        <w:t xml:space="preserve"> товаров и сырья</w:t>
      </w:r>
      <w:r w:rsidR="007300A8" w:rsidRPr="007300A8">
        <w:t xml:space="preserve">. </w:t>
      </w:r>
    </w:p>
    <w:p w:rsidR="00622EE4" w:rsidRPr="007300A8" w:rsidRDefault="00622EE4" w:rsidP="007300A8">
      <w:r w:rsidRPr="007300A8">
        <w:t>Вместе с тем, Указ президента от 31</w:t>
      </w:r>
      <w:r w:rsidR="007300A8" w:rsidRPr="007300A8">
        <w:t>.0</w:t>
      </w:r>
      <w:r w:rsidRPr="007300A8">
        <w:t>1</w:t>
      </w:r>
      <w:r w:rsidR="007300A8" w:rsidRPr="007300A8">
        <w:t>.0</w:t>
      </w:r>
      <w:r w:rsidR="00430FF3" w:rsidRPr="007300A8">
        <w:t>8</w:t>
      </w:r>
      <w:r w:rsidRPr="007300A8">
        <w:t xml:space="preserve"> в недалеком будущем</w:t>
      </w:r>
      <w:r w:rsidR="00430FF3" w:rsidRPr="007300A8">
        <w:t xml:space="preserve"> (в течении 2009 года</w:t>
      </w:r>
      <w:r w:rsidR="007300A8" w:rsidRPr="007300A8">
        <w:t xml:space="preserve">) </w:t>
      </w:r>
      <w:r w:rsidRPr="007300A8">
        <w:t>повлечет за собой радикальные изменения в этих вопросах</w:t>
      </w:r>
      <w:r w:rsidR="007300A8" w:rsidRPr="007300A8">
        <w:t xml:space="preserve">. </w:t>
      </w:r>
      <w:r w:rsidRPr="007300A8">
        <w:t>То есть функции ФНС в части регулирования рынка спиртосодержащей продукции перейдет ко вновь создаваемому органу</w:t>
      </w:r>
      <w:r w:rsidR="007300A8" w:rsidRPr="007300A8">
        <w:t xml:space="preserve">: </w:t>
      </w:r>
      <w:r w:rsidRPr="007300A8">
        <w:t>Федеральной службе по регулированию алкогольного рынка</w:t>
      </w:r>
      <w:r w:rsidR="007300A8" w:rsidRPr="007300A8">
        <w:t xml:space="preserve">. </w:t>
      </w:r>
      <w:r w:rsidR="00605EFB" w:rsidRPr="007300A8">
        <w:t xml:space="preserve">Спикер Совета Федерации Сергей Миронов поддерживая создание </w:t>
      </w:r>
      <w:r w:rsidR="0093076A" w:rsidRPr="007300A8">
        <w:t>этой службы</w:t>
      </w:r>
      <w:r w:rsidR="00605EFB" w:rsidRPr="007300A8">
        <w:t xml:space="preserve"> сказал, что </w:t>
      </w:r>
      <w:r w:rsidR="001719C5" w:rsidRPr="007300A8">
        <w:t>"</w:t>
      </w:r>
      <w:r w:rsidR="00605EFB" w:rsidRPr="007300A8">
        <w:t>Этот шаг будет способствовать усилению контроля за производством и оборотом алкогольной продукции</w:t>
      </w:r>
      <w:r w:rsidR="001719C5" w:rsidRPr="007300A8">
        <w:t>"</w:t>
      </w:r>
      <w:r w:rsidR="00884D78" w:rsidRPr="00A949EC">
        <w:rPr>
          <w:rStyle w:val="ab"/>
        </w:rPr>
        <w:footnoteReference w:id="2"/>
      </w:r>
      <w:r w:rsidR="007300A8" w:rsidRPr="007300A8">
        <w:t xml:space="preserve">. </w:t>
      </w:r>
    </w:p>
    <w:p w:rsidR="00621AC9" w:rsidRPr="007300A8" w:rsidRDefault="004F7B52" w:rsidP="00A949EC">
      <w:pPr>
        <w:pStyle w:val="1"/>
      </w:pPr>
      <w:r w:rsidRPr="007300A8">
        <w:br w:type="page"/>
      </w:r>
      <w:bookmarkStart w:id="65" w:name="_Toc220227090"/>
      <w:bookmarkStart w:id="66" w:name="_Toc220388996"/>
      <w:r w:rsidR="00621AC9" w:rsidRPr="007300A8">
        <w:t>Литература</w:t>
      </w:r>
      <w:bookmarkEnd w:id="65"/>
      <w:bookmarkEnd w:id="66"/>
    </w:p>
    <w:p w:rsidR="00A949EC" w:rsidRDefault="00A949EC" w:rsidP="007300A8"/>
    <w:p w:rsidR="00E86E01" w:rsidRPr="007300A8" w:rsidRDefault="00E86E01" w:rsidP="00A949EC">
      <w:pPr>
        <w:pStyle w:val="a0"/>
        <w:numPr>
          <w:ilvl w:val="0"/>
          <w:numId w:val="11"/>
        </w:numPr>
      </w:pPr>
      <w:r w:rsidRPr="007300A8">
        <w:t>Налоговый кодекс Российской Федерации (НК РФ</w:t>
      </w:r>
      <w:r w:rsidR="007300A8" w:rsidRPr="007300A8">
        <w:t xml:space="preserve">) </w:t>
      </w:r>
      <w:r w:rsidRPr="007300A8">
        <w:t>(с изменениями и дополнениями</w:t>
      </w:r>
      <w:r w:rsidR="007300A8" w:rsidRPr="007300A8">
        <w:t xml:space="preserve">).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Федеральный закон от 22 ноября 1995 г</w:t>
      </w:r>
      <w:r w:rsidR="007300A8" w:rsidRPr="007300A8">
        <w:t xml:space="preserve">. </w:t>
      </w:r>
      <w:r w:rsidRPr="007300A8">
        <w:t>N 171-ФЗ "О государственном регулировании производства и оборота этилового спирта, алкогольной и спиртосодержащей продукции" (Собрание законодательства Российской Федерации, 1995, N 48, ст</w:t>
      </w:r>
      <w:r w:rsidR="007300A8" w:rsidRPr="007300A8">
        <w:t>.4</w:t>
      </w:r>
      <w:r w:rsidRPr="007300A8">
        <w:t>553</w:t>
      </w:r>
      <w:r w:rsidR="007300A8" w:rsidRPr="007300A8">
        <w:t>),</w:t>
      </w:r>
      <w:r w:rsidR="00AE27E9" w:rsidRPr="007300A8">
        <w:t xml:space="preserve"> ред</w:t>
      </w:r>
      <w:r w:rsidR="007300A8" w:rsidRPr="007300A8">
        <w:t xml:space="preserve">. </w:t>
      </w:r>
      <w:r w:rsidR="00AE27E9" w:rsidRPr="007300A8">
        <w:t>от 0</w:t>
      </w:r>
      <w:r w:rsidR="007300A8" w:rsidRPr="007300A8">
        <w:t>2.11. 20</w:t>
      </w:r>
      <w:r w:rsidR="00AE27E9" w:rsidRPr="007300A8">
        <w:t>04</w:t>
      </w:r>
      <w:r w:rsidR="007300A8" w:rsidRPr="007300A8">
        <w:t xml:space="preserve">.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Федеральный закон от 21</w:t>
      </w:r>
      <w:r w:rsidR="007300A8" w:rsidRPr="007300A8">
        <w:t>.0</w:t>
      </w:r>
      <w:r w:rsidR="003D681D" w:rsidRPr="007300A8">
        <w:t>7</w:t>
      </w:r>
      <w:r w:rsidR="007300A8" w:rsidRPr="007300A8">
        <w:t>. 20</w:t>
      </w:r>
      <w:r w:rsidRPr="007300A8">
        <w:t>05 г</w:t>
      </w:r>
      <w:r w:rsidR="007300A8" w:rsidRPr="007300A8">
        <w:t xml:space="preserve">. </w:t>
      </w:r>
      <w:r w:rsidRPr="007300A8">
        <w:t>N 114-ФЗ "О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продукции" (Собрание законодательства Российской Федерации, 2005, N 30, ст</w:t>
      </w:r>
      <w:r w:rsidR="007300A8" w:rsidRPr="007300A8">
        <w:t>.3</w:t>
      </w:r>
      <w:r w:rsidRPr="007300A8">
        <w:t>125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8</w:t>
      </w:r>
      <w:r w:rsidR="007300A8" w:rsidRPr="007300A8">
        <w:t>.0</w:t>
      </w:r>
      <w:r w:rsidR="003D681D" w:rsidRPr="007300A8">
        <w:t>7</w:t>
      </w:r>
      <w:r w:rsidR="007300A8" w:rsidRPr="007300A8">
        <w:t>. 19</w:t>
      </w:r>
      <w:r w:rsidRPr="007300A8">
        <w:t>97 г</w:t>
      </w:r>
      <w:r w:rsidR="007300A8" w:rsidRPr="007300A8">
        <w:t xml:space="preserve">. </w:t>
      </w:r>
      <w:r w:rsidRPr="007300A8">
        <w:t>N 825 "О ведении государственного сводного реестра выданных, приостановленных и аннулированных лицензий на производство, хранение и оптовую реализацию этилового спирта и алкогольной продукции" (Собрание законодательства Российской Федерации, 1997, N 28, ст</w:t>
      </w:r>
      <w:r w:rsidR="007300A8" w:rsidRPr="007300A8">
        <w:t>.3</w:t>
      </w:r>
      <w:r w:rsidRPr="007300A8">
        <w:t>442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6 декабря 1999 г</w:t>
      </w:r>
      <w:r w:rsidR="007300A8" w:rsidRPr="007300A8">
        <w:t xml:space="preserve">. </w:t>
      </w:r>
      <w:r w:rsidRPr="007300A8">
        <w:t>N 1344 "Об утверждении Положения о лицензировании деятельности по производству, хранению и поставке спиртосодержащей непищевой продукции" (Собрание законодательства Российской Федерации, 1999, N 50, ст</w:t>
      </w:r>
      <w:r w:rsidR="007300A8" w:rsidRPr="007300A8">
        <w:t>.6</w:t>
      </w:r>
      <w:r w:rsidRPr="007300A8">
        <w:t>227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30 сентября 2004 г</w:t>
      </w:r>
      <w:r w:rsidR="007300A8" w:rsidRPr="007300A8">
        <w:t xml:space="preserve">. </w:t>
      </w:r>
      <w:r w:rsidRPr="007300A8">
        <w:t>N 506 "Об утверждении Положения о Федеральной налоговой службе" (Собрание законодательства Российской Федерации, 2004, N 40, ст</w:t>
      </w:r>
      <w:r w:rsidR="007300A8" w:rsidRPr="007300A8">
        <w:t>.3</w:t>
      </w:r>
      <w:r w:rsidRPr="007300A8">
        <w:t>961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31 декабря 2005 г</w:t>
      </w:r>
      <w:r w:rsidR="007300A8" w:rsidRPr="007300A8">
        <w:t xml:space="preserve">. </w:t>
      </w:r>
      <w:r w:rsidRPr="007300A8">
        <w:t>N 873 "О требованиях к техническим средствам фиксации и передачи информации об объеме производства и оборота алкогольной продукции" (Собрание законодательства Российской Федерации, 2006, N 5, ст</w:t>
      </w:r>
      <w:r w:rsidR="007300A8" w:rsidRPr="007300A8">
        <w:t>.5</w:t>
      </w:r>
      <w:r w:rsidRPr="007300A8">
        <w:t>41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28 апреля 2006 г</w:t>
      </w:r>
      <w:r w:rsidR="007300A8" w:rsidRPr="007300A8">
        <w:t xml:space="preserve">. </w:t>
      </w:r>
      <w:r w:rsidRPr="007300A8">
        <w:t>N 253 "О требованиях к техническим средствам фиксации и передачи информации об объеме производства и оборота этилового спирта и спиртосодержащей продукции" (Собрание законодательства Российской Федерации, 2006, N 19, ст</w:t>
      </w:r>
      <w:r w:rsidR="007300A8" w:rsidRPr="007300A8">
        <w:t>. 20</w:t>
      </w:r>
      <w:r w:rsidRPr="007300A8">
        <w:t>79</w:t>
      </w:r>
      <w:r w:rsidR="007300A8" w:rsidRPr="007300A8">
        <w:t xml:space="preserve">); </w:t>
      </w:r>
    </w:p>
    <w:p w:rsidR="00816B4A" w:rsidRPr="007300A8" w:rsidRDefault="00816B4A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25</w:t>
      </w:r>
      <w:r w:rsidR="007300A8" w:rsidRPr="007300A8">
        <w:t>.0</w:t>
      </w:r>
      <w:r w:rsidRPr="007300A8">
        <w:t>8</w:t>
      </w:r>
      <w:r w:rsidR="007300A8" w:rsidRPr="007300A8">
        <w:t>. 20</w:t>
      </w:r>
      <w:r w:rsidRPr="007300A8">
        <w:t>06г</w:t>
      </w:r>
      <w:r w:rsidR="007300A8" w:rsidRPr="007300A8">
        <w:t xml:space="preserve">. </w:t>
      </w:r>
      <w:r w:rsidRPr="007300A8">
        <w:t>№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№ 36, ст</w:t>
      </w:r>
      <w:r w:rsidR="007300A8" w:rsidRPr="007300A8">
        <w:t>.3</w:t>
      </w:r>
      <w:r w:rsidRPr="007300A8">
        <w:t>830</w:t>
      </w:r>
      <w:r w:rsidR="007300A8" w:rsidRPr="007300A8">
        <w:t xml:space="preserve">).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28 июня 2006 г</w:t>
      </w:r>
      <w:r w:rsidR="007300A8" w:rsidRPr="007300A8">
        <w:t xml:space="preserve">. </w:t>
      </w:r>
      <w:r w:rsidRPr="007300A8">
        <w:t>N 396 "О требованиях к автоматическим средствам измерения и учета концентрации и объема безводного спирта в готовой продукции, объема готовой продукции" (Собрание законодательства Российской Федерации, 2006, N 27, ст</w:t>
      </w:r>
      <w:r w:rsidR="007300A8" w:rsidRPr="007300A8">
        <w:t>.2</w:t>
      </w:r>
      <w:r w:rsidRPr="007300A8">
        <w:t>941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25 июня 2007 г</w:t>
      </w:r>
      <w:r w:rsidR="007300A8" w:rsidRPr="007300A8">
        <w:t xml:space="preserve">. </w:t>
      </w:r>
      <w:r w:rsidRPr="007300A8">
        <w:t>N 400 "О перечне районов Крайнего Севера и приравненных к ним местностей, в которых разрешаются производство, поставки и розничная продажа питьевого этилового спирта" (Собрание законодательства Российской Федерации, 2007, N 27, ст</w:t>
      </w:r>
      <w:r w:rsidR="007300A8" w:rsidRPr="007300A8">
        <w:t>.3</w:t>
      </w:r>
      <w:r w:rsidRPr="007300A8">
        <w:t>287</w:t>
      </w:r>
      <w:r w:rsidR="007300A8" w:rsidRPr="007300A8">
        <w:t xml:space="preserve">) </w:t>
      </w:r>
      <w:r w:rsidRPr="007300A8">
        <w:t>(далее Постановление Правительства Российской Федерации от 25 июня 2007 г</w:t>
      </w:r>
      <w:r w:rsidR="007300A8" w:rsidRPr="007300A8">
        <w:t xml:space="preserve">. </w:t>
      </w:r>
      <w:r w:rsidRPr="007300A8">
        <w:t>N 400</w:t>
      </w:r>
      <w:r w:rsidR="007300A8" w:rsidRPr="007300A8">
        <w:t xml:space="preserve">);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Постановление Правительства Российской Федерации от 25 июня 2007 г</w:t>
      </w:r>
      <w:r w:rsidR="007300A8" w:rsidRPr="007300A8">
        <w:t xml:space="preserve">. </w:t>
      </w:r>
      <w:r w:rsidRPr="007300A8">
        <w:t>N 401 "Об утверждении перечней парфюмерно-косметической продукции, на деятельность по обороту которой не распространяется действие Федерального закона "О государственном регулировании производства и оборота этилового спирта, алкогольной и спиртосодержащей продукции" (Собрание законодательства Российской Федерации, 2007, N 27, ст</w:t>
      </w:r>
      <w:r w:rsidR="007300A8" w:rsidRPr="007300A8">
        <w:t>.3</w:t>
      </w:r>
      <w:r w:rsidRPr="007300A8">
        <w:t>288</w:t>
      </w:r>
      <w:r w:rsidR="007300A8" w:rsidRPr="007300A8">
        <w:t xml:space="preserve">); </w:t>
      </w:r>
    </w:p>
    <w:p w:rsidR="00621AC9" w:rsidRPr="007300A8" w:rsidRDefault="00730807" w:rsidP="00A949EC">
      <w:pPr>
        <w:pStyle w:val="a0"/>
        <w:numPr>
          <w:ilvl w:val="0"/>
          <w:numId w:val="11"/>
        </w:numPr>
      </w:pPr>
      <w:r w:rsidRPr="007300A8">
        <w:t>Постановлением Правительства РФ от 21 декабря 2005г</w:t>
      </w:r>
      <w:r w:rsidR="007300A8" w:rsidRPr="007300A8">
        <w:t xml:space="preserve">. </w:t>
      </w:r>
      <w:r w:rsidRPr="007300A8">
        <w:t>№ 785 "О маркировке алкогольной продукции федеральными специальными марками" (Собрание законодательства Российской Федерации, 2005, № 52, ст</w:t>
      </w:r>
      <w:r w:rsidR="007300A8" w:rsidRPr="007300A8">
        <w:t>.5</w:t>
      </w:r>
      <w:r w:rsidRPr="007300A8">
        <w:t>748</w:t>
      </w:r>
      <w:r w:rsidR="007300A8" w:rsidRPr="007300A8">
        <w:t xml:space="preserve">). </w:t>
      </w:r>
    </w:p>
    <w:p w:rsidR="00621AC9" w:rsidRPr="007300A8" w:rsidRDefault="00621AC9" w:rsidP="00A949EC">
      <w:pPr>
        <w:pStyle w:val="a0"/>
        <w:numPr>
          <w:ilvl w:val="0"/>
          <w:numId w:val="11"/>
        </w:numPr>
      </w:pPr>
      <w:r w:rsidRPr="007300A8">
        <w:t>Распоряжение Правительства Российской Федерации от 22 июня 2006 г</w:t>
      </w:r>
      <w:r w:rsidR="007300A8" w:rsidRPr="007300A8">
        <w:t xml:space="preserve">. </w:t>
      </w:r>
      <w:r w:rsidRPr="007300A8">
        <w:t>N 898-р "Об утверждении перечня спиртосодержащей непищевой продукции, для производства которой основное технологическое оборудование не требует оснащения автоматическими средствами измерения и учета концентрации и объема безводного спирта в готовой продукции, объема готовой продукции" (Собрание законодательства Российской Федерации, 2006, N 26, ст</w:t>
      </w:r>
      <w:r w:rsidR="007300A8" w:rsidRPr="007300A8">
        <w:t>.2</w:t>
      </w:r>
      <w:r w:rsidRPr="007300A8">
        <w:t>871</w:t>
      </w:r>
      <w:r w:rsidR="007300A8" w:rsidRPr="007300A8">
        <w:t xml:space="preserve">). </w:t>
      </w:r>
    </w:p>
    <w:p w:rsidR="00621AC9" w:rsidRPr="007300A8" w:rsidRDefault="003C50AD" w:rsidP="00A949EC">
      <w:pPr>
        <w:pStyle w:val="a0"/>
        <w:numPr>
          <w:ilvl w:val="0"/>
          <w:numId w:val="11"/>
        </w:numPr>
      </w:pPr>
      <w:r w:rsidRPr="007300A8">
        <w:t>Приказ Министерства Финансов Российской Федерации от 10 октября 2008 г</w:t>
      </w:r>
      <w:r w:rsidR="007300A8" w:rsidRPr="007300A8">
        <w:t xml:space="preserve">. </w:t>
      </w:r>
      <w:r w:rsidRPr="007300A8">
        <w:t xml:space="preserve">N 111н </w:t>
      </w:r>
      <w:r w:rsidR="001719C5" w:rsidRPr="007300A8">
        <w:t>"</w:t>
      </w:r>
      <w:r w:rsidRPr="007300A8">
        <w:t>Об утверждении административного регламента исполнения Федеральной Налоговой Службой государственной функции по осуществлению лицензирования в соответствии с законодательством российской федерации деятельности в области производства и оборота этилового спирта, алкогольной и спиртосодержащей продукции</w:t>
      </w:r>
      <w:r w:rsidR="001719C5" w:rsidRPr="007300A8">
        <w:t>"</w:t>
      </w:r>
    </w:p>
    <w:p w:rsidR="006B5721" w:rsidRPr="007300A8" w:rsidRDefault="006B5721" w:rsidP="00A949EC">
      <w:pPr>
        <w:pStyle w:val="a0"/>
        <w:numPr>
          <w:ilvl w:val="0"/>
          <w:numId w:val="11"/>
        </w:numPr>
      </w:pPr>
      <w:r w:rsidRPr="007300A8">
        <w:t>Приказ Минфина РФ от 4 мая 2008 г</w:t>
      </w:r>
      <w:r w:rsidR="007300A8" w:rsidRPr="007300A8">
        <w:t xml:space="preserve">. </w:t>
      </w:r>
      <w:r w:rsidRPr="007300A8">
        <w:t>N 50н "Об утверждении Административного регламента Федеральной налоговой службы по исполнению государственной функции по выдаче федеральных специальных марок для маркировки алкогольной продукции, производимой на территории Российской Федерации"</w:t>
      </w:r>
    </w:p>
    <w:p w:rsidR="00D74D6C" w:rsidRPr="007300A8" w:rsidRDefault="00D74D6C" w:rsidP="00A949EC">
      <w:pPr>
        <w:pStyle w:val="a0"/>
        <w:numPr>
          <w:ilvl w:val="0"/>
          <w:numId w:val="11"/>
        </w:numPr>
      </w:pPr>
      <w:r w:rsidRPr="007300A8">
        <w:t>Приказ Минфина РФ и МНС РФ от 10 марта 1999 г</w:t>
      </w:r>
      <w:r w:rsidR="007300A8" w:rsidRPr="007300A8">
        <w:t xml:space="preserve">. </w:t>
      </w:r>
      <w:r w:rsidRPr="007300A8">
        <w:t>NN 20н, ГБ-3-04/39 "Об утверждении положения о порядке проведения инвентаризации имущества налогоплательщиков при налоговой проверке"</w:t>
      </w:r>
    </w:p>
    <w:p w:rsidR="004A55F8" w:rsidRPr="007300A8" w:rsidRDefault="004A55F8" w:rsidP="00A949EC">
      <w:pPr>
        <w:pStyle w:val="a0"/>
        <w:numPr>
          <w:ilvl w:val="0"/>
          <w:numId w:val="11"/>
        </w:numPr>
      </w:pPr>
      <w:r w:rsidRPr="007300A8">
        <w:t>Приказ Минфина РФ от 9 октября 2006 г</w:t>
      </w:r>
      <w:r w:rsidR="007300A8" w:rsidRPr="007300A8">
        <w:t xml:space="preserve">. </w:t>
      </w:r>
      <w:r w:rsidRPr="007300A8">
        <w:t>N 125н "Об утверждении Порядка выдачи свидетельств о регистрации организации, совершающей операции с денатурированным этиловым спиртом"</w:t>
      </w:r>
    </w:p>
    <w:p w:rsidR="004453C4" w:rsidRPr="007300A8" w:rsidRDefault="004453C4" w:rsidP="00A949EC">
      <w:pPr>
        <w:pStyle w:val="a0"/>
        <w:numPr>
          <w:ilvl w:val="0"/>
          <w:numId w:val="11"/>
        </w:numPr>
      </w:pPr>
      <w:r w:rsidRPr="007300A8">
        <w:t>Приказ Министерства финансов Российской Федерации от 19</w:t>
      </w:r>
      <w:r w:rsidR="007300A8" w:rsidRPr="007300A8">
        <w:t>.0</w:t>
      </w:r>
      <w:r w:rsidRPr="007300A8">
        <w:t>8</w:t>
      </w:r>
      <w:r w:rsidR="007300A8" w:rsidRPr="007300A8">
        <w:t>. 20</w:t>
      </w:r>
      <w:r w:rsidRPr="007300A8">
        <w:t>08г</w:t>
      </w:r>
      <w:r w:rsidR="007300A8" w:rsidRPr="007300A8">
        <w:t xml:space="preserve">. </w:t>
      </w:r>
      <w:r w:rsidRPr="007300A8">
        <w:t xml:space="preserve">№ 82н </w:t>
      </w:r>
      <w:r w:rsidR="001719C5" w:rsidRPr="007300A8">
        <w:t>"</w:t>
      </w:r>
      <w:r w:rsidRPr="007300A8">
        <w:t>Об утверждении Административного регламента по исполнению Федеральной налоговой службой государственной функции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</w:t>
      </w:r>
      <w:r w:rsidR="001719C5" w:rsidRPr="007300A8">
        <w:t>"</w:t>
      </w:r>
    </w:p>
    <w:p w:rsidR="00E8308F" w:rsidRPr="007300A8" w:rsidRDefault="00E8308F" w:rsidP="00A949EC">
      <w:pPr>
        <w:pStyle w:val="a0"/>
        <w:numPr>
          <w:ilvl w:val="0"/>
          <w:numId w:val="11"/>
        </w:numPr>
      </w:pPr>
      <w:r w:rsidRPr="007300A8">
        <w:t>Приказ Министерства финансов Российской Федерации от 13</w:t>
      </w:r>
      <w:r w:rsidR="007300A8" w:rsidRPr="007300A8">
        <w:t>.01. 20</w:t>
      </w:r>
      <w:r w:rsidRPr="007300A8">
        <w:t>06г</w:t>
      </w:r>
      <w:r w:rsidR="007300A8" w:rsidRPr="007300A8">
        <w:t xml:space="preserve">. </w:t>
      </w:r>
      <w:r w:rsidRPr="007300A8">
        <w:t>№ 4н "Об утверждении Порядка направления подтверждения о фиксации сведений об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 уведомления об отказе в фиксации указанных сведений" (зарегистрирован в Министерстве юстиции Российской Федерации 16</w:t>
      </w:r>
      <w:r w:rsidR="007300A8" w:rsidRPr="007300A8">
        <w:t>.01. 20</w:t>
      </w:r>
      <w:r w:rsidRPr="007300A8">
        <w:t>06 г</w:t>
      </w:r>
      <w:r w:rsidR="007300A8" w:rsidRPr="007300A8">
        <w:t>.,</w:t>
      </w:r>
      <w:r w:rsidRPr="007300A8">
        <w:t xml:space="preserve"> регистрационный номер 7344</w:t>
      </w:r>
      <w:r w:rsidR="007300A8" w:rsidRPr="007300A8">
        <w:t xml:space="preserve">; </w:t>
      </w:r>
      <w:r w:rsidRPr="007300A8">
        <w:t>"Российская газета", № 6, 17</w:t>
      </w:r>
      <w:r w:rsidR="007300A8" w:rsidRPr="007300A8">
        <w:t>.01. 20</w:t>
      </w:r>
      <w:r w:rsidRPr="007300A8">
        <w:t>06 г</w:t>
      </w:r>
      <w:r w:rsidR="007300A8" w:rsidRPr="007300A8">
        <w:t xml:space="preserve">). </w:t>
      </w:r>
    </w:p>
    <w:p w:rsidR="00252F56" w:rsidRPr="007300A8" w:rsidRDefault="00252F56" w:rsidP="00A949EC">
      <w:pPr>
        <w:pStyle w:val="a0"/>
        <w:numPr>
          <w:ilvl w:val="0"/>
          <w:numId w:val="11"/>
        </w:numPr>
      </w:pPr>
      <w:r w:rsidRPr="007300A8">
        <w:t>Интернет-сайт ФНС России</w:t>
      </w:r>
      <w:r w:rsidR="007300A8" w:rsidRPr="007300A8">
        <w:t xml:space="preserve">: </w:t>
      </w:r>
      <w:r w:rsidRPr="007300A8">
        <w:t>www</w:t>
      </w:r>
      <w:r w:rsidR="007300A8" w:rsidRPr="007300A8">
        <w:t xml:space="preserve">. </w:t>
      </w:r>
      <w:r w:rsidRPr="007300A8">
        <w:t>nalog</w:t>
      </w:r>
      <w:r w:rsidR="007300A8" w:rsidRPr="007300A8">
        <w:t xml:space="preserve">. </w:t>
      </w:r>
      <w:r w:rsidRPr="007300A8">
        <w:t>ru</w:t>
      </w:r>
      <w:r w:rsidR="007300A8" w:rsidRPr="007300A8">
        <w:t xml:space="preserve">. </w:t>
      </w:r>
      <w:bookmarkStart w:id="67" w:name="_GoBack"/>
      <w:bookmarkEnd w:id="67"/>
    </w:p>
    <w:sectPr w:rsidR="00252F56" w:rsidRPr="007300A8" w:rsidSect="007300A8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27" w:rsidRDefault="00D65E27">
      <w:r>
        <w:separator/>
      </w:r>
    </w:p>
  </w:endnote>
  <w:endnote w:type="continuationSeparator" w:id="0">
    <w:p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27" w:rsidRDefault="00D65E27">
      <w:r>
        <w:separator/>
      </w:r>
    </w:p>
  </w:footnote>
  <w:footnote w:type="continuationSeparator" w:id="0">
    <w:p w:rsidR="00D65E27" w:rsidRDefault="00D65E27">
      <w:r>
        <w:continuationSeparator/>
      </w:r>
    </w:p>
  </w:footnote>
  <w:footnote w:id="1">
    <w:p w:rsidR="00D65E27" w:rsidRDefault="007300A8">
      <w:pPr>
        <w:pStyle w:val="a9"/>
      </w:pPr>
      <w:r>
        <w:rPr>
          <w:rStyle w:val="ab"/>
        </w:rPr>
        <w:footnoteRef/>
      </w:r>
      <w:r>
        <w:t xml:space="preserve"> </w:t>
      </w:r>
      <w:r w:rsidRPr="00A17199">
        <w:t>Указ Президента РФ от 31 декабря 2008 г. N 1883 "Об образовании Федеральной службы по регулированию алкогольного рынка"</w:t>
      </w:r>
    </w:p>
  </w:footnote>
  <w:footnote w:id="2">
    <w:p w:rsidR="00D65E27" w:rsidRDefault="007300A8">
      <w:pPr>
        <w:pStyle w:val="a9"/>
      </w:pPr>
      <w:r>
        <w:rPr>
          <w:rStyle w:val="ab"/>
        </w:rPr>
        <w:footnoteRef/>
      </w:r>
      <w:r>
        <w:t xml:space="preserve"> </w:t>
      </w:r>
      <w:r w:rsidRPr="00884D78">
        <w:t>http://www.newsru.com/russia/02jan2009/mironov.html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A8" w:rsidRPr="00A949EC" w:rsidRDefault="00C02F21" w:rsidP="001719C5">
    <w:pPr>
      <w:pStyle w:val="ac"/>
      <w:framePr w:wrap="auto" w:vAnchor="text" w:hAnchor="margin" w:xAlign="right" w:y="1"/>
      <w:rPr>
        <w:rStyle w:val="a8"/>
        <w:sz w:val="28"/>
        <w:szCs w:val="28"/>
      </w:rPr>
    </w:pPr>
    <w:r>
      <w:rPr>
        <w:rStyle w:val="a8"/>
        <w:sz w:val="28"/>
        <w:szCs w:val="28"/>
      </w:rPr>
      <w:t>2</w:t>
    </w:r>
  </w:p>
  <w:p w:rsidR="007300A8" w:rsidRDefault="007300A8" w:rsidP="001719C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F7758D"/>
    <w:multiLevelType w:val="hybridMultilevel"/>
    <w:tmpl w:val="D7AC7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9D66929"/>
    <w:multiLevelType w:val="multilevel"/>
    <w:tmpl w:val="066240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9E10327"/>
    <w:multiLevelType w:val="hybridMultilevel"/>
    <w:tmpl w:val="2CC277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FEA71C9"/>
    <w:multiLevelType w:val="hybridMultilevel"/>
    <w:tmpl w:val="9D38F312"/>
    <w:lvl w:ilvl="0" w:tplc="E8407CE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FF20F35"/>
    <w:multiLevelType w:val="hybridMultilevel"/>
    <w:tmpl w:val="1F3E08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7F27228"/>
    <w:multiLevelType w:val="hybridMultilevel"/>
    <w:tmpl w:val="C5640D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99078BC"/>
    <w:multiLevelType w:val="hybridMultilevel"/>
    <w:tmpl w:val="37B482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2767BAB"/>
    <w:multiLevelType w:val="hybridMultilevel"/>
    <w:tmpl w:val="5882E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A51CB336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7BA"/>
    <w:rsid w:val="000250C4"/>
    <w:rsid w:val="000364F4"/>
    <w:rsid w:val="0005090C"/>
    <w:rsid w:val="000651D4"/>
    <w:rsid w:val="00090C25"/>
    <w:rsid w:val="000A3250"/>
    <w:rsid w:val="000B7C21"/>
    <w:rsid w:val="000D578F"/>
    <w:rsid w:val="000F1E17"/>
    <w:rsid w:val="00110292"/>
    <w:rsid w:val="00110C28"/>
    <w:rsid w:val="00112F5F"/>
    <w:rsid w:val="0014356C"/>
    <w:rsid w:val="001527DE"/>
    <w:rsid w:val="00167598"/>
    <w:rsid w:val="001719C5"/>
    <w:rsid w:val="00172A5F"/>
    <w:rsid w:val="001865B0"/>
    <w:rsid w:val="001933B1"/>
    <w:rsid w:val="001943EB"/>
    <w:rsid w:val="001A375F"/>
    <w:rsid w:val="001A41FC"/>
    <w:rsid w:val="001C2F14"/>
    <w:rsid w:val="00234ACD"/>
    <w:rsid w:val="00246666"/>
    <w:rsid w:val="00252F56"/>
    <w:rsid w:val="00262CDF"/>
    <w:rsid w:val="00264D3D"/>
    <w:rsid w:val="00267259"/>
    <w:rsid w:val="00267726"/>
    <w:rsid w:val="002A1E5F"/>
    <w:rsid w:val="002B15C8"/>
    <w:rsid w:val="002B540C"/>
    <w:rsid w:val="002B58CB"/>
    <w:rsid w:val="002C1D3B"/>
    <w:rsid w:val="002C6F0B"/>
    <w:rsid w:val="002D255C"/>
    <w:rsid w:val="002F0441"/>
    <w:rsid w:val="002F571F"/>
    <w:rsid w:val="003021BE"/>
    <w:rsid w:val="00327633"/>
    <w:rsid w:val="00344AEF"/>
    <w:rsid w:val="00351067"/>
    <w:rsid w:val="00362171"/>
    <w:rsid w:val="00366AB1"/>
    <w:rsid w:val="003907BA"/>
    <w:rsid w:val="003A4D61"/>
    <w:rsid w:val="003B06A8"/>
    <w:rsid w:val="003B5825"/>
    <w:rsid w:val="003C238A"/>
    <w:rsid w:val="003C50AD"/>
    <w:rsid w:val="003D07AB"/>
    <w:rsid w:val="003D681D"/>
    <w:rsid w:val="004056F8"/>
    <w:rsid w:val="0041418C"/>
    <w:rsid w:val="00417484"/>
    <w:rsid w:val="0042413E"/>
    <w:rsid w:val="00430FF3"/>
    <w:rsid w:val="00436907"/>
    <w:rsid w:val="004453C4"/>
    <w:rsid w:val="004629E6"/>
    <w:rsid w:val="00463E82"/>
    <w:rsid w:val="004668F6"/>
    <w:rsid w:val="00486725"/>
    <w:rsid w:val="00492542"/>
    <w:rsid w:val="004A55F8"/>
    <w:rsid w:val="004B31F4"/>
    <w:rsid w:val="004C25B3"/>
    <w:rsid w:val="004F326A"/>
    <w:rsid w:val="004F3953"/>
    <w:rsid w:val="004F7B52"/>
    <w:rsid w:val="00501665"/>
    <w:rsid w:val="00507EE4"/>
    <w:rsid w:val="00517727"/>
    <w:rsid w:val="00524452"/>
    <w:rsid w:val="00531359"/>
    <w:rsid w:val="00535571"/>
    <w:rsid w:val="00537595"/>
    <w:rsid w:val="00544FB7"/>
    <w:rsid w:val="005576A2"/>
    <w:rsid w:val="0059105A"/>
    <w:rsid w:val="005A6F2B"/>
    <w:rsid w:val="005F1C28"/>
    <w:rsid w:val="005F3ADB"/>
    <w:rsid w:val="005F42CE"/>
    <w:rsid w:val="006044E7"/>
    <w:rsid w:val="00605EFB"/>
    <w:rsid w:val="006210CE"/>
    <w:rsid w:val="00621AC9"/>
    <w:rsid w:val="00622EE4"/>
    <w:rsid w:val="006272A1"/>
    <w:rsid w:val="00632D2A"/>
    <w:rsid w:val="0064058B"/>
    <w:rsid w:val="00647DCB"/>
    <w:rsid w:val="00657D8F"/>
    <w:rsid w:val="006B1CFE"/>
    <w:rsid w:val="006B5721"/>
    <w:rsid w:val="006C1E5A"/>
    <w:rsid w:val="006D35DA"/>
    <w:rsid w:val="006F531C"/>
    <w:rsid w:val="00704C67"/>
    <w:rsid w:val="0071461C"/>
    <w:rsid w:val="00722B21"/>
    <w:rsid w:val="007300A8"/>
    <w:rsid w:val="00730807"/>
    <w:rsid w:val="00757497"/>
    <w:rsid w:val="00765CDF"/>
    <w:rsid w:val="007B3FD4"/>
    <w:rsid w:val="007B590E"/>
    <w:rsid w:val="007D39DD"/>
    <w:rsid w:val="007D6BF6"/>
    <w:rsid w:val="007E0EA6"/>
    <w:rsid w:val="007E257D"/>
    <w:rsid w:val="007E5BBC"/>
    <w:rsid w:val="007F3F42"/>
    <w:rsid w:val="00816B4A"/>
    <w:rsid w:val="008239C7"/>
    <w:rsid w:val="0086097F"/>
    <w:rsid w:val="00864334"/>
    <w:rsid w:val="00880612"/>
    <w:rsid w:val="00884D78"/>
    <w:rsid w:val="008B1B79"/>
    <w:rsid w:val="008B3984"/>
    <w:rsid w:val="008D2380"/>
    <w:rsid w:val="008E56C9"/>
    <w:rsid w:val="008F19F3"/>
    <w:rsid w:val="0090598F"/>
    <w:rsid w:val="00916890"/>
    <w:rsid w:val="00926992"/>
    <w:rsid w:val="0093076A"/>
    <w:rsid w:val="009428F6"/>
    <w:rsid w:val="0095087A"/>
    <w:rsid w:val="00951523"/>
    <w:rsid w:val="00954689"/>
    <w:rsid w:val="0095529C"/>
    <w:rsid w:val="0096742B"/>
    <w:rsid w:val="00974C18"/>
    <w:rsid w:val="009815A0"/>
    <w:rsid w:val="009839C2"/>
    <w:rsid w:val="00985CB5"/>
    <w:rsid w:val="009A6E76"/>
    <w:rsid w:val="009B269C"/>
    <w:rsid w:val="009C3134"/>
    <w:rsid w:val="009E39CA"/>
    <w:rsid w:val="00A04F39"/>
    <w:rsid w:val="00A127B5"/>
    <w:rsid w:val="00A17199"/>
    <w:rsid w:val="00A30653"/>
    <w:rsid w:val="00A326AA"/>
    <w:rsid w:val="00A33768"/>
    <w:rsid w:val="00A61D3F"/>
    <w:rsid w:val="00A66207"/>
    <w:rsid w:val="00A81215"/>
    <w:rsid w:val="00A949EC"/>
    <w:rsid w:val="00AE27E9"/>
    <w:rsid w:val="00AE64C0"/>
    <w:rsid w:val="00AE7B0A"/>
    <w:rsid w:val="00B35B5A"/>
    <w:rsid w:val="00B372E4"/>
    <w:rsid w:val="00B56537"/>
    <w:rsid w:val="00B73D76"/>
    <w:rsid w:val="00B978DA"/>
    <w:rsid w:val="00BB32D8"/>
    <w:rsid w:val="00BE77E4"/>
    <w:rsid w:val="00C02F21"/>
    <w:rsid w:val="00C165E0"/>
    <w:rsid w:val="00C27B33"/>
    <w:rsid w:val="00C37143"/>
    <w:rsid w:val="00C44855"/>
    <w:rsid w:val="00C65B9B"/>
    <w:rsid w:val="00C8150F"/>
    <w:rsid w:val="00C943EB"/>
    <w:rsid w:val="00CC7D8F"/>
    <w:rsid w:val="00CD25D8"/>
    <w:rsid w:val="00CE459B"/>
    <w:rsid w:val="00CF1F7F"/>
    <w:rsid w:val="00D11A13"/>
    <w:rsid w:val="00D20DF3"/>
    <w:rsid w:val="00D3048F"/>
    <w:rsid w:val="00D52697"/>
    <w:rsid w:val="00D65E27"/>
    <w:rsid w:val="00D73C41"/>
    <w:rsid w:val="00D74D6C"/>
    <w:rsid w:val="00DA74D3"/>
    <w:rsid w:val="00DB437A"/>
    <w:rsid w:val="00DE5AB9"/>
    <w:rsid w:val="00E044D9"/>
    <w:rsid w:val="00E3134F"/>
    <w:rsid w:val="00E56F64"/>
    <w:rsid w:val="00E80F7E"/>
    <w:rsid w:val="00E8308F"/>
    <w:rsid w:val="00E86B39"/>
    <w:rsid w:val="00E86E01"/>
    <w:rsid w:val="00E90644"/>
    <w:rsid w:val="00EB282F"/>
    <w:rsid w:val="00ED7CFA"/>
    <w:rsid w:val="00F240AD"/>
    <w:rsid w:val="00F65D78"/>
    <w:rsid w:val="00F81E58"/>
    <w:rsid w:val="00FA6360"/>
    <w:rsid w:val="00FB1038"/>
    <w:rsid w:val="00FD7AA4"/>
    <w:rsid w:val="00FF3902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A83062-CC15-40B0-956F-2697ACD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19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1719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1719C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1719C5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1719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1719C5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1719C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1719C5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719C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621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1"/>
    <w:next w:val="a1"/>
    <w:autoRedefine/>
    <w:uiPriority w:val="99"/>
    <w:semiHidden/>
    <w:rsid w:val="001719C5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1719C5"/>
    <w:pPr>
      <w:ind w:left="998"/>
      <w:jc w:val="left"/>
    </w:pPr>
    <w:rPr>
      <w:smallCaps/>
    </w:rPr>
  </w:style>
  <w:style w:type="character" w:styleId="a5">
    <w:name w:val="Hyperlink"/>
    <w:uiPriority w:val="99"/>
    <w:rsid w:val="00517727"/>
    <w:rPr>
      <w:color w:val="0000FF"/>
      <w:u w:val="single"/>
    </w:rPr>
  </w:style>
  <w:style w:type="paragraph" w:styleId="a6">
    <w:name w:val="footer"/>
    <w:basedOn w:val="a1"/>
    <w:link w:val="a7"/>
    <w:uiPriority w:val="99"/>
    <w:rsid w:val="00267726"/>
    <w:pPr>
      <w:ind w:firstLine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267726"/>
    <w:rPr>
      <w:sz w:val="20"/>
      <w:szCs w:val="20"/>
    </w:rPr>
  </w:style>
  <w:style w:type="paragraph" w:styleId="a9">
    <w:name w:val="footnote text"/>
    <w:basedOn w:val="a1"/>
    <w:link w:val="aa"/>
    <w:uiPriority w:val="99"/>
    <w:semiHidden/>
    <w:rsid w:val="001719C5"/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1719C5"/>
    <w:rPr>
      <w:sz w:val="28"/>
      <w:szCs w:val="28"/>
      <w:vertAlign w:val="superscript"/>
    </w:rPr>
  </w:style>
  <w:style w:type="paragraph" w:styleId="ac">
    <w:name w:val="header"/>
    <w:basedOn w:val="a1"/>
    <w:next w:val="ad"/>
    <w:link w:val="ae"/>
    <w:uiPriority w:val="99"/>
    <w:rsid w:val="001719C5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rsid w:val="001719C5"/>
    <w:rPr>
      <w:kern w:val="16"/>
      <w:sz w:val="24"/>
      <w:szCs w:val="24"/>
    </w:rPr>
  </w:style>
  <w:style w:type="paragraph" w:styleId="ad">
    <w:name w:val="Body Text"/>
    <w:basedOn w:val="a1"/>
    <w:link w:val="af"/>
    <w:uiPriority w:val="99"/>
    <w:rsid w:val="001719C5"/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1719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31">
    <w:name w:val="toc 3"/>
    <w:basedOn w:val="a1"/>
    <w:next w:val="a1"/>
    <w:autoRedefine/>
    <w:uiPriority w:val="99"/>
    <w:semiHidden/>
    <w:rsid w:val="001719C5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1719C5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1719C5"/>
    <w:pPr>
      <w:ind w:left="958"/>
    </w:pPr>
  </w:style>
  <w:style w:type="paragraph" w:customStyle="1" w:styleId="a">
    <w:name w:val="список ненумерованный"/>
    <w:autoRedefine/>
    <w:uiPriority w:val="99"/>
    <w:rsid w:val="001719C5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1719C5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1719C5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1719C5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1719C5"/>
    <w:pPr>
      <w:ind w:left="709" w:firstLine="0"/>
    </w:pPr>
  </w:style>
  <w:style w:type="paragraph" w:customStyle="1" w:styleId="af1">
    <w:name w:val="схема"/>
    <w:uiPriority w:val="99"/>
    <w:rsid w:val="001719C5"/>
    <w:pPr>
      <w:jc w:val="center"/>
    </w:pPr>
    <w:rPr>
      <w:noProof/>
      <w:sz w:val="24"/>
      <w:szCs w:val="24"/>
    </w:rPr>
  </w:style>
  <w:style w:type="paragraph" w:customStyle="1" w:styleId="af2">
    <w:name w:val="ТАБЛИЦА"/>
    <w:uiPriority w:val="99"/>
    <w:rsid w:val="001719C5"/>
    <w:pPr>
      <w:jc w:val="center"/>
    </w:pPr>
  </w:style>
  <w:style w:type="paragraph" w:customStyle="1" w:styleId="af3">
    <w:name w:val="титут"/>
    <w:uiPriority w:val="99"/>
    <w:rsid w:val="001719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USer</Company>
  <LinksUpToDate>false</LinksUpToDate>
  <CharactersWithSpaces>41639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2009-01-20T13:13:00Z</cp:lastPrinted>
  <dcterms:created xsi:type="dcterms:W3CDTF">2014-03-12T14:48:00Z</dcterms:created>
  <dcterms:modified xsi:type="dcterms:W3CDTF">2014-03-12T14:48:00Z</dcterms:modified>
</cp:coreProperties>
</file>