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E7" w:rsidRPr="000D2ACB" w:rsidRDefault="001F612B" w:rsidP="000D2ACB">
      <w:pPr>
        <w:pStyle w:val="2"/>
        <w:keepNext w:val="0"/>
        <w:numPr>
          <w:ilvl w:val="0"/>
          <w:numId w:val="9"/>
        </w:numPr>
        <w:spacing w:before="0" w:after="0" w:line="360" w:lineRule="auto"/>
        <w:jc w:val="both"/>
        <w:rPr>
          <w:rFonts w:ascii="Times New Roman" w:hAnsi="Times New Roman"/>
          <w:i w:val="0"/>
        </w:rPr>
      </w:pPr>
      <w:r w:rsidRPr="000D2ACB">
        <w:rPr>
          <w:rFonts w:ascii="Times New Roman" w:hAnsi="Times New Roman"/>
          <w:i w:val="0"/>
        </w:rPr>
        <w:t>Концепция логистики</w:t>
      </w:r>
    </w:p>
    <w:p w:rsidR="001F612B" w:rsidRPr="000D2ACB" w:rsidRDefault="001F612B" w:rsidP="001F612B">
      <w:pPr>
        <w:widowControl w:val="0"/>
        <w:spacing w:line="360" w:lineRule="auto"/>
        <w:ind w:firstLine="709"/>
        <w:jc w:val="both"/>
        <w:rPr>
          <w:sz w:val="28"/>
          <w:szCs w:val="28"/>
        </w:rPr>
      </w:pPr>
    </w:p>
    <w:p w:rsidR="00520299" w:rsidRPr="001F612B" w:rsidRDefault="00520299" w:rsidP="001F612B">
      <w:pPr>
        <w:widowControl w:val="0"/>
        <w:spacing w:line="360" w:lineRule="auto"/>
        <w:ind w:firstLine="709"/>
        <w:jc w:val="both"/>
        <w:rPr>
          <w:sz w:val="28"/>
          <w:szCs w:val="28"/>
        </w:rPr>
      </w:pPr>
      <w:r w:rsidRPr="001F612B">
        <w:rPr>
          <w:sz w:val="28"/>
          <w:szCs w:val="28"/>
        </w:rPr>
        <w:t>Концепция – система взглядов на то или иное понимание явлений, процессов.</w:t>
      </w:r>
    </w:p>
    <w:p w:rsidR="00520299" w:rsidRPr="001F612B" w:rsidRDefault="00520299" w:rsidP="001F612B">
      <w:pPr>
        <w:widowControl w:val="0"/>
        <w:spacing w:line="360" w:lineRule="auto"/>
        <w:ind w:firstLine="709"/>
        <w:jc w:val="both"/>
        <w:rPr>
          <w:sz w:val="28"/>
          <w:szCs w:val="28"/>
        </w:rPr>
      </w:pPr>
      <w:r w:rsidRPr="001F612B">
        <w:rPr>
          <w:sz w:val="28"/>
          <w:szCs w:val="28"/>
        </w:rPr>
        <w:t>Изучение и применение логистики базируется на понимании основной идей логистического подхода. Деятельностью по управлению материальными потоками, так же как производственная, торговая и другие виды хозяйственной деятельности, осуществлялась человеком, начиная с самых ранних периодов его экономического развития. Новизна логистики заключается в смене приоритетов между различными видами хозяйственной деятельности в пользу усиления значимости деятельности по управлению материальными потоками. Лишь сравнительно недавно человечество осознало, каким потенциалом повышения эффективности обладает рационализация потоковых процессов в экономике.</w:t>
      </w:r>
      <w:r w:rsidR="00CD208C" w:rsidRPr="001F612B">
        <w:rPr>
          <w:rStyle w:val="ae"/>
          <w:sz w:val="28"/>
          <w:szCs w:val="28"/>
        </w:rPr>
        <w:footnoteReference w:id="1"/>
      </w:r>
    </w:p>
    <w:p w:rsidR="00520299" w:rsidRPr="001F612B" w:rsidRDefault="007E6AA7" w:rsidP="001F612B">
      <w:pPr>
        <w:widowControl w:val="0"/>
        <w:spacing w:line="360" w:lineRule="auto"/>
        <w:ind w:firstLine="709"/>
        <w:jc w:val="both"/>
        <w:rPr>
          <w:sz w:val="28"/>
          <w:szCs w:val="28"/>
        </w:rPr>
      </w:pPr>
      <w:r w:rsidRPr="001F612B">
        <w:rPr>
          <w:sz w:val="28"/>
          <w:szCs w:val="28"/>
        </w:rPr>
        <w:t xml:space="preserve">Система взглядов на совершенствование хозяйственной деятельности путем рационализации управления материальными потоками – концепция логистики. Ее основные положения: </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1. Системное построение логистики предприятия на основе методологии общей кибернетической теории систем с фиксацией основных моментов системного подхода: цели создания системы логистики; обоснованного выбора ее элементов и структуры, направленных на достижение поставленной цели; функционирования этой системы, ее взаимодействия с внешней средой; анализа результатов деятельности и сравнения их с поставленной целью.</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2. Главное в процедуре организации материального потока – это учет потребностей рынка. Нет необходимости организовывать материальный поток, затрачивая на него ресурсы и усилия, если нет полной увереннос</w:t>
      </w:r>
      <w:r w:rsidR="000D2ACB">
        <w:rPr>
          <w:rFonts w:ascii="Times New Roman" w:hAnsi="Times New Roman" w:cs="Times New Roman"/>
          <w:b w:val="0"/>
          <w:sz w:val="28"/>
          <w:szCs w:val="28"/>
        </w:rPr>
        <w:t xml:space="preserve">ти в том, что эти товары будут </w:t>
      </w:r>
      <w:r w:rsidRPr="001F612B">
        <w:rPr>
          <w:rFonts w:ascii="Times New Roman" w:hAnsi="Times New Roman" w:cs="Times New Roman"/>
          <w:b w:val="0"/>
          <w:sz w:val="28"/>
          <w:szCs w:val="28"/>
        </w:rPr>
        <w:t>пользоваться спросом на рынке, найдут сбыт, своего потребителя. Для того чтобы убедиться в этом, предварительно на этапе планирования и организации материального потока исследуют потребности рынка. Кроме этого, проводят расчеты возможных объемов продажи товара, чтобы убедиться, что окупятся затраты на производство этого товара, и можно получить прибыль, достижение которой является основной целью логистической системы.</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3. Приоритет распределения товаров над их производством, т.е. считается, что важнее спланировать и предусмотреть распределение и сбыт товаров, чем их произвести. На первый взгляд это кажется некоторым парадоксом. Однако на самом деле ненужные товары, которые не отвечают по каким-нибудь параметрам рынка, не найдут своего потребителя или на рынке будут проданы по заниженной цене, что может привести к убыткам. На их производство будут потрачены некоторые ресурсы, которые не окупятся, что не позволит начать новый логистический цикл без дополнительных затрат.</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4. Необходимость установления оптимального уровня обслуживания клиентов (под клиентом понимается какой-либо потребитель товаров, работ, услуг, предложенных предприятием на рынке). На первый взгляд кажется, что согласно второму принципу логистики, чем выше уровень обслуживания, тем лучше, так как при этом в полной мере удовлетворяются потребности клиентов. Однако, чем выше уровень обслуживания, тем выше расходы на производство и доставку товаров потребителю, и, следовательно, выше цена товаров. Поэтому следует выбирать обоснованное компромиссное решение по уровню обслуживания: он должен быть не очень низким (чтобы не потерять клиентов) и не слишком высоким (чтобы расходы не были чрезмерными).</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5. Анализ логистической цепочки необходимо вести с конца процесса, т.е. от пункта прибытия или назначения материального потока в направлении, обратном материальному потоку. Также и каждая логистическая операция в цепочке должна проектироваться так, чтобы наилучше соответствовать потребностям и условиям следующих операций (в направлении материального потока).</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6. При усовершенствовании или проектировании какого-либо отдельного звена логистической цепочки следует рассматривать не изолированно это звено, а всю логистическую цепочку и проанализировать, как изменения в одном звене логистической цепочки повлияют на весь материальный поток и общие результаты логистического процесса.</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7. Выполнение расчетов и использование в технико-экономических обоснованиях решений по организации грузопотока стоимости каждой элементарной логистической операции, как в материальной подсистеме материального потока, так и в подсистеме его информационного обеспечения.</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8. Выбор вариантов логистической системы на основании сравнения их технико-экономических показателей. Следует не просто рассматривать различные возможные варианты технических и организационных решений, а и определять по ним технико-экономические показатели и на основе их сравнения выбирать оптимальные решения и варианты.</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9. Соответствие всех решений по планированию и организации материальных потоков общей стратегии предприятия.</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10. Наличие и использование наиболее полной информации о товарах, материальных потоках, производителях и потребителях товаров, логистических посредниках, законах, нормативных актах и т.д. Детальные описания, массивы и справочники по всем указанным направлениям составляют при разработке информационного обеспечения логистики.</w:t>
      </w:r>
    </w:p>
    <w:p w:rsidR="00A47797" w:rsidRPr="001F612B"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11. При организации и осуществлении материальных потоков необходимо создавать и поддерживать деловые, партнерские отношения с другими предприятиями – участниками логистической цепочки – на основе учета взаимных интересов и компромиссов. Очевидное противодействие между участниками логистического процесса приведет к дополнительным препятствиям и задержкам логистического процесса, конфликтным и даже вражеским отношениям, в условиях которых стает сложнее организовать эффективные материальные потоки.</w:t>
      </w:r>
    </w:p>
    <w:p w:rsidR="00A47797" w:rsidRDefault="00A47797" w:rsidP="001F612B">
      <w:pPr>
        <w:pStyle w:val="1"/>
        <w:keepNext w:val="0"/>
        <w:widowControl w:val="0"/>
        <w:spacing w:before="0" w:after="0" w:line="360" w:lineRule="auto"/>
        <w:ind w:firstLine="709"/>
        <w:jc w:val="both"/>
        <w:rPr>
          <w:rFonts w:ascii="Times New Roman" w:hAnsi="Times New Roman" w:cs="Times New Roman"/>
          <w:b w:val="0"/>
          <w:sz w:val="28"/>
          <w:szCs w:val="28"/>
        </w:rPr>
      </w:pPr>
      <w:r w:rsidRPr="001F612B">
        <w:rPr>
          <w:rFonts w:ascii="Times New Roman" w:hAnsi="Times New Roman" w:cs="Times New Roman"/>
          <w:b w:val="0"/>
          <w:sz w:val="28"/>
          <w:szCs w:val="28"/>
        </w:rPr>
        <w:t>12. Ведение учета логистических расходов на протяжении всего логистического процесса. Одна из основных задач логистики – управление расходами при доведении материального потока от первичного источника сырья к конечному потребителю. Поэтому система учета расходов производства и обращения участников логистических процессов должна выделять расходы, которые возникают в процессе реализации логистических функций, формировать информацию о наиболее значимых затратах. При соблюдении этого условия появляется возможность использовать важный критерий оптимального варианта логистической системы – минимум совокупных расходов на протяжении всей логистической цепочки.</w:t>
      </w:r>
      <w:r w:rsidR="007E6AA7" w:rsidRPr="001F612B">
        <w:rPr>
          <w:rStyle w:val="ae"/>
          <w:rFonts w:ascii="Times New Roman" w:hAnsi="Times New Roman"/>
          <w:b w:val="0"/>
          <w:sz w:val="28"/>
          <w:szCs w:val="28"/>
        </w:rPr>
        <w:footnoteReference w:id="2"/>
      </w:r>
    </w:p>
    <w:p w:rsidR="000D2ACB" w:rsidRPr="000D2ACB" w:rsidRDefault="000D2ACB" w:rsidP="000D2ACB"/>
    <w:p w:rsidR="000970B3" w:rsidRPr="000D2ACB" w:rsidRDefault="000970B3" w:rsidP="001F612B">
      <w:pPr>
        <w:pStyle w:val="2"/>
        <w:keepNext w:val="0"/>
        <w:spacing w:before="0" w:after="0" w:line="360" w:lineRule="auto"/>
        <w:ind w:firstLine="709"/>
        <w:jc w:val="both"/>
        <w:rPr>
          <w:rFonts w:ascii="Times New Roman" w:hAnsi="Times New Roman"/>
          <w:i w:val="0"/>
        </w:rPr>
      </w:pPr>
      <w:r w:rsidRPr="000D2ACB">
        <w:rPr>
          <w:rFonts w:ascii="Times New Roman" w:hAnsi="Times New Roman"/>
          <w:i w:val="0"/>
        </w:rPr>
        <w:t>12. Понятие логистического сервиса. Определение оптимальног</w:t>
      </w:r>
      <w:r w:rsidR="000D2ACB" w:rsidRPr="000D2ACB">
        <w:rPr>
          <w:rFonts w:ascii="Times New Roman" w:hAnsi="Times New Roman"/>
          <w:i w:val="0"/>
        </w:rPr>
        <w:t>о уровня логистического сервиса</w:t>
      </w:r>
    </w:p>
    <w:p w:rsidR="000D2ACB" w:rsidRPr="000D2ACB" w:rsidRDefault="000D2ACB" w:rsidP="000D2ACB"/>
    <w:p w:rsidR="00862027" w:rsidRPr="001F612B" w:rsidRDefault="00E93753" w:rsidP="001F612B">
      <w:pPr>
        <w:widowControl w:val="0"/>
        <w:spacing w:line="360" w:lineRule="auto"/>
        <w:ind w:firstLine="709"/>
        <w:jc w:val="both"/>
        <w:rPr>
          <w:sz w:val="28"/>
          <w:szCs w:val="28"/>
        </w:rPr>
      </w:pPr>
      <w:r w:rsidRPr="001F612B">
        <w:rPr>
          <w:sz w:val="28"/>
          <w:szCs w:val="28"/>
        </w:rPr>
        <w:t xml:space="preserve">Работа по оказанию услуг, т.е. по удовлетворению чьих-либо нужд, называется сервисом. Логистический сервис неразрывно связан с процессом распределения и представляет собой комплекс услуг, оказываемых в процессе поставки товаров потребителю. Объектом логистического сервиса являются предприятия производственной и непроизводственной сферы, население. Логистический сервис осуществляется либо самим поставщиком, либо экспедиторской фирмой, специализирующейся в области послепродажного обслуживания. Все работы в области логистического сервиса можно разделить на три основные группы: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 предпродажные, т.е. работы по определению политики предприятия в сфере оказания услуг и формированию системы логистического обслуживания;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 работы по оказанию логистических услуг, осуществляемые в процессе продажи товаров, например предоставление информации о прохождении грузов; подбор ассортимента, упаковка, формирование грузов единиц и т.п.; </w:t>
      </w:r>
    </w:p>
    <w:p w:rsidR="00E93753" w:rsidRPr="001F612B" w:rsidRDefault="00E93753" w:rsidP="001F612B">
      <w:pPr>
        <w:widowControl w:val="0"/>
        <w:spacing w:line="360" w:lineRule="auto"/>
        <w:ind w:firstLine="709"/>
        <w:jc w:val="both"/>
        <w:rPr>
          <w:sz w:val="28"/>
          <w:szCs w:val="28"/>
        </w:rPr>
      </w:pPr>
      <w:r w:rsidRPr="001F612B">
        <w:rPr>
          <w:sz w:val="28"/>
          <w:szCs w:val="28"/>
        </w:rPr>
        <w:t>• послепродажный логистический сервис, включающий в себя гарантийное обслуживание, обязательства по рассмотрению претензий покупателей, обмен и т.п.</w:t>
      </w:r>
      <w:r w:rsidR="00CD208C" w:rsidRPr="001F612B">
        <w:rPr>
          <w:rStyle w:val="ae"/>
          <w:sz w:val="28"/>
          <w:szCs w:val="28"/>
        </w:rPr>
        <w:footnoteReference w:id="3"/>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Определение политики предприятия в сфере оказания услуг связано с формированием системы логистического сервиса и предполагает проведение комплекса взаимосвязанных работ. Действия по формированию системы логистических услуг выполняются в следующей последовательности: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1.сегментация потребительского рынка, т.е. разделение его на конкретные группы потребителей, для каждой из которых могут потребоваться определенные услуги в соответствии с особенностями потребления; </w:t>
      </w:r>
    </w:p>
    <w:p w:rsidR="00862027" w:rsidRPr="001F612B" w:rsidRDefault="00E93753" w:rsidP="001F612B">
      <w:pPr>
        <w:widowControl w:val="0"/>
        <w:spacing w:line="360" w:lineRule="auto"/>
        <w:ind w:firstLine="709"/>
        <w:jc w:val="both"/>
        <w:rPr>
          <w:sz w:val="28"/>
          <w:szCs w:val="28"/>
        </w:rPr>
      </w:pPr>
      <w:r w:rsidRPr="001F612B">
        <w:rPr>
          <w:sz w:val="28"/>
          <w:szCs w:val="28"/>
        </w:rPr>
        <w:t>2.определение перечня наиболее значимых для покупателей услуг;</w:t>
      </w:r>
    </w:p>
    <w:p w:rsidR="00862027" w:rsidRPr="001F612B" w:rsidRDefault="00CD208C" w:rsidP="001F612B">
      <w:pPr>
        <w:widowControl w:val="0"/>
        <w:spacing w:line="360" w:lineRule="auto"/>
        <w:ind w:firstLine="709"/>
        <w:jc w:val="both"/>
        <w:rPr>
          <w:sz w:val="28"/>
          <w:szCs w:val="28"/>
        </w:rPr>
      </w:pPr>
      <w:r w:rsidRPr="001F612B">
        <w:rPr>
          <w:sz w:val="28"/>
          <w:szCs w:val="28"/>
        </w:rPr>
        <w:t>3.</w:t>
      </w:r>
      <w:r w:rsidR="00E93753" w:rsidRPr="001F612B">
        <w:rPr>
          <w:sz w:val="28"/>
          <w:szCs w:val="28"/>
        </w:rPr>
        <w:t xml:space="preserve">ранжирование услуг, входящих в составленный перечень. Сосредоточение внимания на наиболее значимых для покупателей услугах;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4.определение стандартов услуг в разрезе отдельных сегментов рынка;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5.оценка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 </w:t>
      </w:r>
    </w:p>
    <w:p w:rsidR="00862027" w:rsidRPr="001F612B" w:rsidRDefault="00E93753" w:rsidP="001F612B">
      <w:pPr>
        <w:widowControl w:val="0"/>
        <w:spacing w:line="360" w:lineRule="auto"/>
        <w:ind w:firstLine="709"/>
        <w:jc w:val="both"/>
        <w:rPr>
          <w:sz w:val="28"/>
          <w:szCs w:val="28"/>
        </w:rPr>
      </w:pPr>
      <w:r w:rsidRPr="001F612B">
        <w:rPr>
          <w:sz w:val="28"/>
          <w:szCs w:val="28"/>
        </w:rPr>
        <w:t xml:space="preserve">6.установление обратной связи с покупателями для обеспечения соответствия услуг потребностям покупателей. </w:t>
      </w:r>
    </w:p>
    <w:p w:rsidR="00FB6837" w:rsidRPr="001F612B" w:rsidRDefault="00E93753" w:rsidP="001F612B">
      <w:pPr>
        <w:widowControl w:val="0"/>
        <w:spacing w:line="360" w:lineRule="auto"/>
        <w:ind w:firstLine="709"/>
        <w:jc w:val="both"/>
        <w:rPr>
          <w:sz w:val="28"/>
          <w:szCs w:val="28"/>
        </w:rPr>
      </w:pPr>
      <w:r w:rsidRPr="001F612B">
        <w:rPr>
          <w:sz w:val="28"/>
          <w:szCs w:val="28"/>
        </w:rPr>
        <w:t xml:space="preserve">При этом сегментация потребительского рынка может осуществляться по географическому фактору, по характеру оказываемых услуг или другому признаку. Выбор значимых для покупателей услуг, их ранжирование и определение стандартов логистического обслуживания производится путем проведения опросов потребителей. </w:t>
      </w:r>
    </w:p>
    <w:p w:rsidR="00FB6837" w:rsidRPr="001F612B" w:rsidRDefault="00E93753" w:rsidP="001F612B">
      <w:pPr>
        <w:widowControl w:val="0"/>
        <w:spacing w:line="360" w:lineRule="auto"/>
        <w:ind w:firstLine="709"/>
        <w:jc w:val="both"/>
        <w:rPr>
          <w:sz w:val="28"/>
          <w:szCs w:val="28"/>
        </w:rPr>
      </w:pPr>
      <w:r w:rsidRPr="001F612B">
        <w:rPr>
          <w:sz w:val="28"/>
          <w:szCs w:val="28"/>
        </w:rPr>
        <w:t>Основным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 Уровень логистического обслуживания – это количественная характеристика соответствия фактических значений показателей качества и количества логистических услуг оптимальным или теоретически возможным значениям этих показа</w:t>
      </w:r>
      <w:r w:rsidR="00FB6837" w:rsidRPr="001F612B">
        <w:rPr>
          <w:sz w:val="28"/>
          <w:szCs w:val="28"/>
        </w:rPr>
        <w:t>телей.</w:t>
      </w:r>
      <w:r w:rsidR="00D507D6" w:rsidRPr="001F612B">
        <w:rPr>
          <w:sz w:val="28"/>
          <w:szCs w:val="28"/>
        </w:rPr>
        <w:t xml:space="preserve"> </w:t>
      </w:r>
      <w:r w:rsidRPr="001F612B">
        <w:rPr>
          <w:sz w:val="28"/>
          <w:szCs w:val="28"/>
        </w:rPr>
        <w:t>Уровень обслуживания можно оценивать также, сопоставляя время на выполнение фактически оказываемых в процессе поставки логистических услуг со временем, которое необходимо было бы затратить в случае оказания всего комплекса возможных услуг в процессе той же поставки.</w:t>
      </w:r>
      <w:r w:rsidR="001F612B">
        <w:rPr>
          <w:sz w:val="28"/>
          <w:szCs w:val="28"/>
        </w:rPr>
        <w:t xml:space="preserve"> </w:t>
      </w:r>
      <w:r w:rsidRPr="001F612B">
        <w:rPr>
          <w:sz w:val="28"/>
          <w:szCs w:val="28"/>
        </w:rPr>
        <w:t>Для оценки уровня логистического обслуживания выбираются наиболее значимые виды услуг, оказание которых сопряжено со значительными затратами, а отсутствие – с существенными потерями на рынке.</w:t>
      </w:r>
    </w:p>
    <w:p w:rsidR="00FB6837" w:rsidRPr="001F612B" w:rsidRDefault="00E93753" w:rsidP="001F612B">
      <w:pPr>
        <w:widowControl w:val="0"/>
        <w:spacing w:line="360" w:lineRule="auto"/>
        <w:ind w:firstLine="709"/>
        <w:jc w:val="both"/>
        <w:rPr>
          <w:sz w:val="28"/>
          <w:szCs w:val="28"/>
        </w:rPr>
      </w:pPr>
      <w:r w:rsidRPr="001F612B">
        <w:rPr>
          <w:sz w:val="28"/>
          <w:szCs w:val="28"/>
        </w:rPr>
        <w:t xml:space="preserve">Начиная от 70% и выше затраты на сервисное обслуживание растут экспоненциально в зависимости от уровня обслуживания и при достижении уровня 90% увеличение объема логистического сервиса становится невыгодным. При этом снижение уровня обслуживания ведет к увеличению потерь, вызванных ухудшением качества сервиса </w:t>
      </w:r>
    </w:p>
    <w:p w:rsidR="00E85BD4" w:rsidRPr="001F612B" w:rsidRDefault="00E85BD4" w:rsidP="001F612B">
      <w:pPr>
        <w:widowControl w:val="0"/>
        <w:spacing w:line="360" w:lineRule="auto"/>
        <w:ind w:firstLine="709"/>
        <w:jc w:val="both"/>
        <w:rPr>
          <w:sz w:val="28"/>
          <w:szCs w:val="28"/>
        </w:rPr>
      </w:pPr>
      <w:r w:rsidRPr="001F612B">
        <w:rPr>
          <w:sz w:val="28"/>
          <w:szCs w:val="28"/>
        </w:rPr>
        <w:t xml:space="preserve">Использование логистического сервиса помогает предприятиям систематизировать процесс, наладить взаимосвязь между предприятием и службами сервиса. Осуществляется логистический сервис либо самим поставщиком, либо экспедиторской фирмой, специализирующейся в области логистического сервиса. </w:t>
      </w:r>
    </w:p>
    <w:p w:rsidR="00E85BD4" w:rsidRPr="001F612B" w:rsidRDefault="00E85BD4" w:rsidP="001F612B">
      <w:pPr>
        <w:widowControl w:val="0"/>
        <w:spacing w:line="360" w:lineRule="auto"/>
        <w:ind w:firstLine="709"/>
        <w:jc w:val="both"/>
        <w:rPr>
          <w:sz w:val="28"/>
          <w:szCs w:val="28"/>
        </w:rPr>
      </w:pPr>
      <w:r w:rsidRPr="001F612B">
        <w:rPr>
          <w:sz w:val="28"/>
          <w:szCs w:val="28"/>
        </w:rPr>
        <w:t>Вес</w:t>
      </w:r>
      <w:r w:rsidR="001F612B">
        <w:rPr>
          <w:sz w:val="28"/>
          <w:szCs w:val="28"/>
        </w:rPr>
        <w:t>ь перечень работ проводящихся в</w:t>
      </w:r>
      <w:r w:rsidR="001F612B" w:rsidRPr="000D2ACB">
        <w:rPr>
          <w:sz w:val="28"/>
          <w:szCs w:val="28"/>
        </w:rPr>
        <w:t xml:space="preserve"> </w:t>
      </w:r>
      <w:r w:rsidRPr="001F612B">
        <w:rPr>
          <w:sz w:val="28"/>
          <w:szCs w:val="28"/>
        </w:rPr>
        <w:t>области логистичес</w:t>
      </w:r>
      <w:r w:rsidR="001F612B">
        <w:rPr>
          <w:sz w:val="28"/>
          <w:szCs w:val="28"/>
        </w:rPr>
        <w:t>кого сервиса можно разделить на</w:t>
      </w:r>
      <w:r w:rsidR="001F612B" w:rsidRPr="000D2ACB">
        <w:rPr>
          <w:sz w:val="28"/>
          <w:szCs w:val="28"/>
        </w:rPr>
        <w:t xml:space="preserve"> </w:t>
      </w:r>
      <w:r w:rsidRPr="001F612B">
        <w:rPr>
          <w:sz w:val="28"/>
          <w:szCs w:val="28"/>
        </w:rPr>
        <w:t xml:space="preserve">три основные группы: </w:t>
      </w:r>
    </w:p>
    <w:p w:rsidR="00E85BD4" w:rsidRPr="001F612B" w:rsidRDefault="00E85BD4" w:rsidP="001F612B">
      <w:pPr>
        <w:widowControl w:val="0"/>
        <w:numPr>
          <w:ilvl w:val="0"/>
          <w:numId w:val="2"/>
        </w:numPr>
        <w:spacing w:line="360" w:lineRule="auto"/>
        <w:ind w:left="0" w:firstLine="709"/>
        <w:jc w:val="both"/>
        <w:rPr>
          <w:sz w:val="28"/>
          <w:szCs w:val="28"/>
        </w:rPr>
      </w:pPr>
      <w:r w:rsidRPr="001F612B">
        <w:rPr>
          <w:sz w:val="28"/>
          <w:szCs w:val="28"/>
        </w:rPr>
        <w:t xml:space="preserve">Работы, связанные с предпродажной подготовкой товара. </w:t>
      </w:r>
    </w:p>
    <w:p w:rsidR="00E85BD4" w:rsidRPr="001F612B" w:rsidRDefault="00E85BD4" w:rsidP="001F612B">
      <w:pPr>
        <w:widowControl w:val="0"/>
        <w:numPr>
          <w:ilvl w:val="0"/>
          <w:numId w:val="2"/>
        </w:numPr>
        <w:spacing w:line="360" w:lineRule="auto"/>
        <w:ind w:left="0" w:firstLine="709"/>
        <w:jc w:val="both"/>
        <w:rPr>
          <w:sz w:val="28"/>
          <w:szCs w:val="28"/>
        </w:rPr>
      </w:pPr>
      <w:r w:rsidRPr="001F612B">
        <w:rPr>
          <w:sz w:val="28"/>
          <w:szCs w:val="28"/>
        </w:rPr>
        <w:t xml:space="preserve">Услуги, оказываемые в процессе продажи товаров. </w:t>
      </w:r>
    </w:p>
    <w:p w:rsidR="00E85BD4" w:rsidRPr="001F612B" w:rsidRDefault="00E85BD4" w:rsidP="001F612B">
      <w:pPr>
        <w:widowControl w:val="0"/>
        <w:numPr>
          <w:ilvl w:val="0"/>
          <w:numId w:val="2"/>
        </w:numPr>
        <w:spacing w:line="360" w:lineRule="auto"/>
        <w:ind w:left="0" w:firstLine="709"/>
        <w:jc w:val="both"/>
        <w:rPr>
          <w:sz w:val="28"/>
          <w:szCs w:val="28"/>
        </w:rPr>
      </w:pPr>
      <w:r w:rsidRPr="001F612B">
        <w:rPr>
          <w:sz w:val="28"/>
          <w:szCs w:val="28"/>
        </w:rPr>
        <w:t xml:space="preserve">Сервисное обслуживание проданного товара. </w:t>
      </w:r>
    </w:p>
    <w:p w:rsidR="00D507D6" w:rsidRPr="001F612B" w:rsidRDefault="00E85BD4" w:rsidP="001F612B">
      <w:pPr>
        <w:widowControl w:val="0"/>
        <w:spacing w:line="360" w:lineRule="auto"/>
        <w:ind w:firstLine="709"/>
        <w:jc w:val="both"/>
        <w:rPr>
          <w:sz w:val="28"/>
          <w:szCs w:val="28"/>
        </w:rPr>
      </w:pPr>
      <w:r w:rsidRPr="001F612B">
        <w:rPr>
          <w:sz w:val="28"/>
          <w:szCs w:val="28"/>
        </w:rPr>
        <w:t xml:space="preserve">Ориентируясь на запросы покупателей, готовая продукция может пройти предпродажную подготовку. Например, если это электронная или механическая продукция, то она как правила требует обязательного проведения тестирования или наладки. Для выполнения этих функций не обязательно создавать отдел или увеличивать штат сотрудников, достаточно подготовить и обучить продавцов сервисному обслуживанию техники. </w:t>
      </w:r>
    </w:p>
    <w:p w:rsidR="00E85BD4" w:rsidRPr="001F612B" w:rsidRDefault="00E85BD4" w:rsidP="001F612B">
      <w:pPr>
        <w:widowControl w:val="0"/>
        <w:spacing w:line="360" w:lineRule="auto"/>
        <w:ind w:firstLine="709"/>
        <w:jc w:val="both"/>
        <w:rPr>
          <w:sz w:val="28"/>
          <w:szCs w:val="28"/>
        </w:rPr>
      </w:pPr>
      <w:r w:rsidRPr="001F612B">
        <w:rPr>
          <w:sz w:val="28"/>
          <w:szCs w:val="28"/>
        </w:rPr>
        <w:t xml:space="preserve">В процессе реализации товаров могут оказываться разнообразные логистические услуги, например: </w:t>
      </w:r>
    </w:p>
    <w:p w:rsidR="00E85BD4" w:rsidRPr="001F612B" w:rsidRDefault="00E85BD4" w:rsidP="001F612B">
      <w:pPr>
        <w:widowControl w:val="0"/>
        <w:numPr>
          <w:ilvl w:val="0"/>
          <w:numId w:val="3"/>
        </w:numPr>
        <w:spacing w:line="360" w:lineRule="auto"/>
        <w:ind w:left="0" w:firstLine="709"/>
        <w:jc w:val="both"/>
        <w:rPr>
          <w:sz w:val="28"/>
          <w:szCs w:val="28"/>
        </w:rPr>
      </w:pPr>
      <w:r w:rsidRPr="001F612B">
        <w:rPr>
          <w:sz w:val="28"/>
          <w:szCs w:val="28"/>
        </w:rPr>
        <w:t xml:space="preserve">наличие товарных запасов на складе; </w:t>
      </w:r>
    </w:p>
    <w:p w:rsidR="00E85BD4" w:rsidRPr="001F612B" w:rsidRDefault="00E85BD4" w:rsidP="001F612B">
      <w:pPr>
        <w:widowControl w:val="0"/>
        <w:numPr>
          <w:ilvl w:val="0"/>
          <w:numId w:val="3"/>
        </w:numPr>
        <w:spacing w:line="360" w:lineRule="auto"/>
        <w:ind w:left="0" w:firstLine="709"/>
        <w:jc w:val="both"/>
        <w:rPr>
          <w:sz w:val="28"/>
          <w:szCs w:val="28"/>
        </w:rPr>
      </w:pPr>
      <w:r w:rsidRPr="001F612B">
        <w:rPr>
          <w:sz w:val="28"/>
          <w:szCs w:val="28"/>
        </w:rPr>
        <w:t xml:space="preserve">использование заказа, в том числе подбор ассортимента, упаковка, формирование грузовых единиц и другие операции; </w:t>
      </w:r>
    </w:p>
    <w:p w:rsidR="00E85BD4" w:rsidRPr="001F612B" w:rsidRDefault="00E85BD4" w:rsidP="001F612B">
      <w:pPr>
        <w:widowControl w:val="0"/>
        <w:numPr>
          <w:ilvl w:val="0"/>
          <w:numId w:val="3"/>
        </w:numPr>
        <w:spacing w:line="360" w:lineRule="auto"/>
        <w:ind w:left="0" w:firstLine="709"/>
        <w:jc w:val="both"/>
        <w:rPr>
          <w:sz w:val="28"/>
          <w:szCs w:val="28"/>
        </w:rPr>
      </w:pPr>
      <w:r w:rsidRPr="001F612B">
        <w:rPr>
          <w:sz w:val="28"/>
          <w:szCs w:val="28"/>
        </w:rPr>
        <w:t xml:space="preserve">обеспечение надежности доставки; </w:t>
      </w:r>
    </w:p>
    <w:p w:rsidR="00E85BD4" w:rsidRPr="001F612B" w:rsidRDefault="00E85BD4" w:rsidP="001F612B">
      <w:pPr>
        <w:widowControl w:val="0"/>
        <w:numPr>
          <w:ilvl w:val="0"/>
          <w:numId w:val="3"/>
        </w:numPr>
        <w:spacing w:line="360" w:lineRule="auto"/>
        <w:ind w:left="0" w:firstLine="709"/>
        <w:jc w:val="both"/>
        <w:rPr>
          <w:sz w:val="28"/>
          <w:szCs w:val="28"/>
        </w:rPr>
      </w:pPr>
      <w:r w:rsidRPr="001F612B">
        <w:rPr>
          <w:sz w:val="28"/>
          <w:szCs w:val="28"/>
        </w:rPr>
        <w:t xml:space="preserve">предоставление информации о прохождении грузов. </w:t>
      </w:r>
    </w:p>
    <w:p w:rsidR="00D507D6" w:rsidRPr="001F612B" w:rsidRDefault="00E85BD4" w:rsidP="001F612B">
      <w:pPr>
        <w:widowControl w:val="0"/>
        <w:spacing w:line="360" w:lineRule="auto"/>
        <w:ind w:firstLine="709"/>
        <w:jc w:val="both"/>
        <w:rPr>
          <w:sz w:val="28"/>
          <w:szCs w:val="28"/>
        </w:rPr>
      </w:pPr>
      <w:r w:rsidRPr="001F612B">
        <w:rPr>
          <w:sz w:val="28"/>
          <w:szCs w:val="28"/>
        </w:rPr>
        <w:t xml:space="preserve">Послепродажные услуги — это гарантийное обслуживание, обязательства по рассмотрению претензий покупателей, обмен и т.д. Создание реестра проданных товаров позволяет точно определить перечень качественных товаров, выявлять постоянный брак и делать предложения по исправлению этого брака. Весь перечень послепродажных услуг должны осуществлять специализированные сервисные службы, имеющие определенный опыт. </w:t>
      </w:r>
    </w:p>
    <w:p w:rsidR="00E85BD4" w:rsidRPr="001F612B" w:rsidRDefault="001F612B" w:rsidP="001F612B">
      <w:pPr>
        <w:widowControl w:val="0"/>
        <w:spacing w:line="360" w:lineRule="auto"/>
        <w:ind w:firstLine="709"/>
        <w:jc w:val="both"/>
        <w:rPr>
          <w:sz w:val="28"/>
          <w:szCs w:val="28"/>
        </w:rPr>
      </w:pPr>
      <w:r>
        <w:rPr>
          <w:sz w:val="28"/>
          <w:szCs w:val="28"/>
        </w:rPr>
        <w:t>Перечень логистических услуг и</w:t>
      </w:r>
      <w:r w:rsidRPr="000D2ACB">
        <w:rPr>
          <w:sz w:val="28"/>
          <w:szCs w:val="28"/>
        </w:rPr>
        <w:t xml:space="preserve"> </w:t>
      </w:r>
      <w:r w:rsidR="00E85BD4" w:rsidRPr="001F612B">
        <w:rPr>
          <w:sz w:val="28"/>
          <w:szCs w:val="28"/>
        </w:rPr>
        <w:t>значительный диапазон, в</w:t>
      </w:r>
      <w:r>
        <w:rPr>
          <w:sz w:val="28"/>
          <w:szCs w:val="28"/>
        </w:rPr>
        <w:t xml:space="preserve"> </w:t>
      </w:r>
      <w:r w:rsidR="00E85BD4" w:rsidRPr="001F612B">
        <w:rPr>
          <w:sz w:val="28"/>
          <w:szCs w:val="28"/>
        </w:rPr>
        <w:t>котором</w:t>
      </w:r>
      <w:r>
        <w:rPr>
          <w:sz w:val="28"/>
          <w:szCs w:val="28"/>
        </w:rPr>
        <w:t xml:space="preserve"> </w:t>
      </w:r>
      <w:r w:rsidR="00E85BD4" w:rsidRPr="001F612B">
        <w:rPr>
          <w:sz w:val="28"/>
          <w:szCs w:val="28"/>
        </w:rPr>
        <w:t>может</w:t>
      </w:r>
      <w:r>
        <w:rPr>
          <w:sz w:val="28"/>
          <w:szCs w:val="28"/>
        </w:rPr>
        <w:t xml:space="preserve"> </w:t>
      </w:r>
      <w:r w:rsidR="00E85BD4" w:rsidRPr="001F612B">
        <w:rPr>
          <w:sz w:val="28"/>
          <w:szCs w:val="28"/>
        </w:rPr>
        <w:t>меняться</w:t>
      </w:r>
      <w:r>
        <w:rPr>
          <w:sz w:val="28"/>
          <w:szCs w:val="28"/>
        </w:rPr>
        <w:t xml:space="preserve"> </w:t>
      </w:r>
      <w:r w:rsidR="00E85BD4" w:rsidRPr="001F612B">
        <w:rPr>
          <w:sz w:val="28"/>
          <w:szCs w:val="28"/>
        </w:rPr>
        <w:t>их</w:t>
      </w:r>
      <w:r>
        <w:rPr>
          <w:sz w:val="28"/>
          <w:szCs w:val="28"/>
        </w:rPr>
        <w:t xml:space="preserve"> </w:t>
      </w:r>
      <w:r w:rsidR="00E85BD4" w:rsidRPr="001F612B">
        <w:rPr>
          <w:sz w:val="28"/>
          <w:szCs w:val="28"/>
        </w:rPr>
        <w:t>качество,</w:t>
      </w:r>
      <w:r>
        <w:rPr>
          <w:sz w:val="28"/>
          <w:szCs w:val="28"/>
        </w:rPr>
        <w:t xml:space="preserve"> </w:t>
      </w:r>
      <w:r w:rsidR="00E85BD4" w:rsidRPr="001F612B">
        <w:rPr>
          <w:sz w:val="28"/>
          <w:szCs w:val="28"/>
        </w:rPr>
        <w:t>влияние</w:t>
      </w:r>
      <w:r>
        <w:rPr>
          <w:sz w:val="28"/>
          <w:szCs w:val="28"/>
        </w:rPr>
        <w:t xml:space="preserve"> </w:t>
      </w:r>
      <w:r w:rsidR="00E85BD4" w:rsidRPr="001F612B">
        <w:rPr>
          <w:sz w:val="28"/>
          <w:szCs w:val="28"/>
        </w:rPr>
        <w:t>услуг</w:t>
      </w:r>
      <w:r>
        <w:rPr>
          <w:sz w:val="28"/>
          <w:szCs w:val="28"/>
        </w:rPr>
        <w:t xml:space="preserve"> </w:t>
      </w:r>
      <w:r w:rsidR="00E85BD4" w:rsidRPr="001F612B">
        <w:rPr>
          <w:sz w:val="28"/>
          <w:szCs w:val="28"/>
        </w:rPr>
        <w:t>на</w:t>
      </w:r>
      <w:r>
        <w:rPr>
          <w:sz w:val="28"/>
          <w:szCs w:val="28"/>
        </w:rPr>
        <w:t xml:space="preserve"> </w:t>
      </w:r>
      <w:r w:rsidR="00E85BD4" w:rsidRPr="001F612B">
        <w:rPr>
          <w:sz w:val="28"/>
          <w:szCs w:val="28"/>
        </w:rPr>
        <w:t>конкурентоспособность</w:t>
      </w:r>
      <w:r>
        <w:rPr>
          <w:sz w:val="28"/>
          <w:szCs w:val="28"/>
        </w:rPr>
        <w:t xml:space="preserve"> </w:t>
      </w:r>
      <w:r w:rsidR="00E85BD4" w:rsidRPr="001F612B">
        <w:rPr>
          <w:sz w:val="28"/>
          <w:szCs w:val="28"/>
        </w:rPr>
        <w:t>фирмы</w:t>
      </w:r>
      <w:r>
        <w:rPr>
          <w:sz w:val="28"/>
          <w:szCs w:val="28"/>
        </w:rPr>
        <w:t xml:space="preserve"> </w:t>
      </w:r>
      <w:r w:rsidR="00E85BD4" w:rsidRPr="001F612B">
        <w:rPr>
          <w:sz w:val="28"/>
          <w:szCs w:val="28"/>
        </w:rPr>
        <w:t>и</w:t>
      </w:r>
      <w:r>
        <w:rPr>
          <w:sz w:val="28"/>
          <w:szCs w:val="28"/>
        </w:rPr>
        <w:t xml:space="preserve"> </w:t>
      </w:r>
      <w:r w:rsidR="00E85BD4" w:rsidRPr="001F612B">
        <w:rPr>
          <w:sz w:val="28"/>
          <w:szCs w:val="28"/>
        </w:rPr>
        <w:t>величину</w:t>
      </w:r>
      <w:r>
        <w:rPr>
          <w:sz w:val="28"/>
          <w:szCs w:val="28"/>
        </w:rPr>
        <w:t xml:space="preserve"> </w:t>
      </w:r>
      <w:r w:rsidR="00E85BD4" w:rsidRPr="001F612B">
        <w:rPr>
          <w:sz w:val="28"/>
          <w:szCs w:val="28"/>
        </w:rPr>
        <w:t>издержек,</w:t>
      </w:r>
      <w:r>
        <w:rPr>
          <w:sz w:val="28"/>
          <w:szCs w:val="28"/>
        </w:rPr>
        <w:t xml:space="preserve"> </w:t>
      </w:r>
      <w:r w:rsidR="00E85BD4" w:rsidRPr="001F612B">
        <w:rPr>
          <w:sz w:val="28"/>
          <w:szCs w:val="28"/>
        </w:rPr>
        <w:t>а</w:t>
      </w:r>
      <w:r>
        <w:rPr>
          <w:sz w:val="28"/>
          <w:szCs w:val="28"/>
        </w:rPr>
        <w:t xml:space="preserve"> </w:t>
      </w:r>
      <w:r w:rsidR="00E85BD4" w:rsidRPr="001F612B">
        <w:rPr>
          <w:sz w:val="28"/>
          <w:szCs w:val="28"/>
        </w:rPr>
        <w:t>также</w:t>
      </w:r>
      <w:r>
        <w:rPr>
          <w:sz w:val="28"/>
          <w:szCs w:val="28"/>
        </w:rPr>
        <w:t xml:space="preserve"> </w:t>
      </w:r>
      <w:r w:rsidR="00E85BD4" w:rsidRPr="001F612B">
        <w:rPr>
          <w:sz w:val="28"/>
          <w:szCs w:val="28"/>
        </w:rPr>
        <w:t>ряд</w:t>
      </w:r>
      <w:r>
        <w:rPr>
          <w:sz w:val="28"/>
          <w:szCs w:val="28"/>
        </w:rPr>
        <w:t xml:space="preserve"> </w:t>
      </w:r>
      <w:r w:rsidR="00E85BD4" w:rsidRPr="001F612B">
        <w:rPr>
          <w:sz w:val="28"/>
          <w:szCs w:val="28"/>
        </w:rPr>
        <w:t>других</w:t>
      </w:r>
      <w:r>
        <w:rPr>
          <w:sz w:val="28"/>
          <w:szCs w:val="28"/>
        </w:rPr>
        <w:t xml:space="preserve"> </w:t>
      </w:r>
      <w:r w:rsidR="00E85BD4" w:rsidRPr="001F612B">
        <w:rPr>
          <w:sz w:val="28"/>
          <w:szCs w:val="28"/>
        </w:rPr>
        <w:t>факторов</w:t>
      </w:r>
      <w:r>
        <w:rPr>
          <w:sz w:val="28"/>
          <w:szCs w:val="28"/>
        </w:rPr>
        <w:t xml:space="preserve"> </w:t>
      </w:r>
      <w:r w:rsidR="00E85BD4" w:rsidRPr="001F612B">
        <w:rPr>
          <w:sz w:val="28"/>
          <w:szCs w:val="28"/>
        </w:rPr>
        <w:t>подчеркивают</w:t>
      </w:r>
      <w:r>
        <w:rPr>
          <w:sz w:val="28"/>
          <w:szCs w:val="28"/>
        </w:rPr>
        <w:t xml:space="preserve"> </w:t>
      </w:r>
      <w:r w:rsidR="00E85BD4" w:rsidRPr="001F612B">
        <w:rPr>
          <w:sz w:val="28"/>
          <w:szCs w:val="28"/>
        </w:rPr>
        <w:t>необходимость</w:t>
      </w:r>
      <w:r>
        <w:rPr>
          <w:sz w:val="28"/>
          <w:szCs w:val="28"/>
        </w:rPr>
        <w:t xml:space="preserve"> </w:t>
      </w:r>
      <w:r w:rsidR="00E85BD4" w:rsidRPr="001F612B">
        <w:rPr>
          <w:sz w:val="28"/>
          <w:szCs w:val="28"/>
        </w:rPr>
        <w:t>для</w:t>
      </w:r>
      <w:r>
        <w:rPr>
          <w:sz w:val="28"/>
          <w:szCs w:val="28"/>
        </w:rPr>
        <w:t xml:space="preserve"> </w:t>
      </w:r>
      <w:r w:rsidR="00E85BD4" w:rsidRPr="001F612B">
        <w:rPr>
          <w:sz w:val="28"/>
          <w:szCs w:val="28"/>
        </w:rPr>
        <w:t>фирмы</w:t>
      </w:r>
      <w:r>
        <w:rPr>
          <w:sz w:val="28"/>
          <w:szCs w:val="28"/>
        </w:rPr>
        <w:t xml:space="preserve"> </w:t>
      </w:r>
      <w:r w:rsidR="00E85BD4" w:rsidRPr="001F612B">
        <w:rPr>
          <w:sz w:val="28"/>
          <w:szCs w:val="28"/>
        </w:rPr>
        <w:t>иметь</w:t>
      </w:r>
      <w:r>
        <w:rPr>
          <w:sz w:val="28"/>
          <w:szCs w:val="28"/>
        </w:rPr>
        <w:t xml:space="preserve"> </w:t>
      </w:r>
      <w:r w:rsidR="00E85BD4" w:rsidRPr="001F612B">
        <w:rPr>
          <w:sz w:val="28"/>
          <w:szCs w:val="28"/>
        </w:rPr>
        <w:t>точно</w:t>
      </w:r>
      <w:r>
        <w:rPr>
          <w:sz w:val="28"/>
          <w:szCs w:val="28"/>
        </w:rPr>
        <w:t xml:space="preserve"> </w:t>
      </w:r>
      <w:r w:rsidR="00E85BD4" w:rsidRPr="001F612B">
        <w:rPr>
          <w:sz w:val="28"/>
          <w:szCs w:val="28"/>
        </w:rPr>
        <w:t>определенную</w:t>
      </w:r>
      <w:r>
        <w:rPr>
          <w:sz w:val="28"/>
          <w:szCs w:val="28"/>
        </w:rPr>
        <w:t xml:space="preserve"> </w:t>
      </w:r>
      <w:r w:rsidR="00E85BD4" w:rsidRPr="001F612B">
        <w:rPr>
          <w:sz w:val="28"/>
          <w:szCs w:val="28"/>
        </w:rPr>
        <w:t>стратегию</w:t>
      </w:r>
      <w:r>
        <w:rPr>
          <w:sz w:val="28"/>
          <w:szCs w:val="28"/>
        </w:rPr>
        <w:t xml:space="preserve"> </w:t>
      </w:r>
      <w:r w:rsidR="00E85BD4" w:rsidRPr="001F612B">
        <w:rPr>
          <w:sz w:val="28"/>
          <w:szCs w:val="28"/>
        </w:rPr>
        <w:t>в</w:t>
      </w:r>
      <w:r>
        <w:rPr>
          <w:sz w:val="28"/>
          <w:szCs w:val="28"/>
        </w:rPr>
        <w:t xml:space="preserve"> </w:t>
      </w:r>
      <w:r w:rsidR="00E85BD4" w:rsidRPr="001F612B">
        <w:rPr>
          <w:sz w:val="28"/>
          <w:szCs w:val="28"/>
        </w:rPr>
        <w:t>области</w:t>
      </w:r>
      <w:r>
        <w:rPr>
          <w:sz w:val="28"/>
          <w:szCs w:val="28"/>
        </w:rPr>
        <w:t xml:space="preserve"> </w:t>
      </w:r>
      <w:r w:rsidR="00E85BD4" w:rsidRPr="001F612B">
        <w:rPr>
          <w:sz w:val="28"/>
          <w:szCs w:val="28"/>
        </w:rPr>
        <w:t>логистического</w:t>
      </w:r>
      <w:r>
        <w:rPr>
          <w:sz w:val="28"/>
          <w:szCs w:val="28"/>
        </w:rPr>
        <w:t xml:space="preserve"> </w:t>
      </w:r>
      <w:r w:rsidR="00E85BD4" w:rsidRPr="001F612B">
        <w:rPr>
          <w:sz w:val="28"/>
          <w:szCs w:val="28"/>
        </w:rPr>
        <w:t>сервисного</w:t>
      </w:r>
      <w:r>
        <w:rPr>
          <w:sz w:val="28"/>
          <w:szCs w:val="28"/>
        </w:rPr>
        <w:t xml:space="preserve"> </w:t>
      </w:r>
      <w:r w:rsidR="00E85BD4" w:rsidRPr="001F612B">
        <w:rPr>
          <w:sz w:val="28"/>
          <w:szCs w:val="28"/>
        </w:rPr>
        <w:t>обслуживания</w:t>
      </w:r>
      <w:r>
        <w:rPr>
          <w:sz w:val="28"/>
          <w:szCs w:val="28"/>
        </w:rPr>
        <w:t xml:space="preserve"> </w:t>
      </w:r>
      <w:r w:rsidR="00E85BD4" w:rsidRPr="001F612B">
        <w:rPr>
          <w:sz w:val="28"/>
          <w:szCs w:val="28"/>
        </w:rPr>
        <w:t>потребителей.</w:t>
      </w:r>
      <w:r>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Последовательность</w:t>
      </w:r>
      <w:r w:rsidR="001F612B">
        <w:rPr>
          <w:sz w:val="28"/>
          <w:szCs w:val="28"/>
        </w:rPr>
        <w:t xml:space="preserve"> </w:t>
      </w:r>
      <w:r w:rsidRPr="001F612B">
        <w:rPr>
          <w:sz w:val="28"/>
          <w:szCs w:val="28"/>
        </w:rPr>
        <w:t>действий</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формированию</w:t>
      </w:r>
      <w:r w:rsidR="001F612B">
        <w:rPr>
          <w:sz w:val="28"/>
          <w:szCs w:val="28"/>
        </w:rPr>
        <w:t xml:space="preserve"> </w:t>
      </w:r>
      <w:r w:rsidRPr="001F612B">
        <w:rPr>
          <w:sz w:val="28"/>
          <w:szCs w:val="28"/>
        </w:rPr>
        <w:t>системы</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фирме</w:t>
      </w:r>
      <w:r w:rsidR="001F612B">
        <w:rPr>
          <w:sz w:val="28"/>
          <w:szCs w:val="28"/>
        </w:rPr>
        <w:t xml:space="preserve"> </w:t>
      </w:r>
      <w:r w:rsidRPr="001F612B">
        <w:rPr>
          <w:sz w:val="28"/>
          <w:szCs w:val="28"/>
        </w:rPr>
        <w:t>осуществляется</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следующей</w:t>
      </w:r>
      <w:r w:rsidR="001F612B">
        <w:rPr>
          <w:sz w:val="28"/>
          <w:szCs w:val="28"/>
        </w:rPr>
        <w:t xml:space="preserve"> </w:t>
      </w:r>
      <w:r w:rsidRPr="001F612B">
        <w:rPr>
          <w:sz w:val="28"/>
          <w:szCs w:val="28"/>
        </w:rPr>
        <w:t>схеме:</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Сегментация</w:t>
      </w:r>
      <w:r w:rsidR="001F612B">
        <w:rPr>
          <w:sz w:val="28"/>
          <w:szCs w:val="28"/>
        </w:rPr>
        <w:t xml:space="preserve"> </w:t>
      </w:r>
      <w:r w:rsidRPr="001F612B">
        <w:rPr>
          <w:sz w:val="28"/>
          <w:szCs w:val="28"/>
        </w:rPr>
        <w:t>потребительского</w:t>
      </w:r>
      <w:r w:rsidR="001F612B">
        <w:rPr>
          <w:sz w:val="28"/>
          <w:szCs w:val="28"/>
        </w:rPr>
        <w:t xml:space="preserve"> </w:t>
      </w:r>
      <w:r w:rsidRPr="001F612B">
        <w:rPr>
          <w:sz w:val="28"/>
          <w:szCs w:val="28"/>
        </w:rPr>
        <w:t>рынка.</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Определение</w:t>
      </w:r>
      <w:r w:rsidR="001F612B">
        <w:rPr>
          <w:sz w:val="28"/>
          <w:szCs w:val="28"/>
        </w:rPr>
        <w:t xml:space="preserve"> </w:t>
      </w:r>
      <w:r w:rsidRPr="001F612B">
        <w:rPr>
          <w:sz w:val="28"/>
          <w:szCs w:val="28"/>
        </w:rPr>
        <w:t>наиболее</w:t>
      </w:r>
      <w:r w:rsidR="001F612B">
        <w:rPr>
          <w:sz w:val="28"/>
          <w:szCs w:val="28"/>
        </w:rPr>
        <w:t xml:space="preserve"> </w:t>
      </w:r>
      <w:r w:rsidRPr="001F612B">
        <w:rPr>
          <w:sz w:val="28"/>
          <w:szCs w:val="28"/>
        </w:rPr>
        <w:t>значимых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для</w:t>
      </w:r>
      <w:r w:rsidR="001F612B">
        <w:rPr>
          <w:sz w:val="28"/>
          <w:szCs w:val="28"/>
        </w:rPr>
        <w:t xml:space="preserve"> </w:t>
      </w:r>
      <w:r w:rsidRPr="001F612B">
        <w:rPr>
          <w:sz w:val="28"/>
          <w:szCs w:val="28"/>
        </w:rPr>
        <w:t>покупателей.</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Ранжирование</w:t>
      </w:r>
      <w:r w:rsidR="001F612B">
        <w:rPr>
          <w:sz w:val="28"/>
          <w:szCs w:val="28"/>
        </w:rPr>
        <w:t xml:space="preserve"> </w:t>
      </w:r>
      <w:r w:rsidRPr="001F612B">
        <w:rPr>
          <w:sz w:val="28"/>
          <w:szCs w:val="28"/>
        </w:rPr>
        <w:t>услуг.</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Определение</w:t>
      </w:r>
      <w:r w:rsidR="001F612B">
        <w:rPr>
          <w:sz w:val="28"/>
          <w:szCs w:val="28"/>
        </w:rPr>
        <w:t xml:space="preserve"> </w:t>
      </w:r>
      <w:r w:rsidRPr="001F612B">
        <w:rPr>
          <w:sz w:val="28"/>
          <w:szCs w:val="28"/>
        </w:rPr>
        <w:t>стандартов</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разрезе</w:t>
      </w:r>
      <w:r w:rsidR="001F612B">
        <w:rPr>
          <w:sz w:val="28"/>
          <w:szCs w:val="28"/>
        </w:rPr>
        <w:t xml:space="preserve"> </w:t>
      </w:r>
      <w:r w:rsidRPr="001F612B">
        <w:rPr>
          <w:sz w:val="28"/>
          <w:szCs w:val="28"/>
        </w:rPr>
        <w:t>отдельных</w:t>
      </w:r>
      <w:r w:rsidR="001F612B">
        <w:rPr>
          <w:sz w:val="28"/>
          <w:szCs w:val="28"/>
        </w:rPr>
        <w:t xml:space="preserve"> </w:t>
      </w:r>
      <w:r w:rsidRPr="001F612B">
        <w:rPr>
          <w:sz w:val="28"/>
          <w:szCs w:val="28"/>
        </w:rPr>
        <w:t>сегментов</w:t>
      </w:r>
      <w:r w:rsidR="001F612B">
        <w:rPr>
          <w:sz w:val="28"/>
          <w:szCs w:val="28"/>
        </w:rPr>
        <w:t xml:space="preserve"> </w:t>
      </w:r>
      <w:r w:rsidRPr="001F612B">
        <w:rPr>
          <w:sz w:val="28"/>
          <w:szCs w:val="28"/>
        </w:rPr>
        <w:t>рынка.</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Оценка</w:t>
      </w:r>
      <w:r w:rsidR="001F612B">
        <w:rPr>
          <w:sz w:val="28"/>
          <w:szCs w:val="28"/>
        </w:rPr>
        <w:t xml:space="preserve"> </w:t>
      </w:r>
      <w:r w:rsidRPr="001F612B">
        <w:rPr>
          <w:sz w:val="28"/>
          <w:szCs w:val="28"/>
        </w:rPr>
        <w:t>оказываемых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установление</w:t>
      </w:r>
      <w:r w:rsidR="001F612B">
        <w:rPr>
          <w:sz w:val="28"/>
          <w:szCs w:val="28"/>
        </w:rPr>
        <w:t xml:space="preserve"> </w:t>
      </w:r>
      <w:r w:rsidRPr="001F612B">
        <w:rPr>
          <w:sz w:val="28"/>
          <w:szCs w:val="28"/>
        </w:rPr>
        <w:t>взаимосвязи</w:t>
      </w:r>
      <w:r w:rsidR="001F612B">
        <w:rPr>
          <w:sz w:val="28"/>
          <w:szCs w:val="28"/>
        </w:rPr>
        <w:t xml:space="preserve"> </w:t>
      </w:r>
      <w:r w:rsidRPr="001F612B">
        <w:rPr>
          <w:sz w:val="28"/>
          <w:szCs w:val="28"/>
        </w:rPr>
        <w:t>между</w:t>
      </w:r>
      <w:r w:rsidR="001F612B">
        <w:rPr>
          <w:sz w:val="28"/>
          <w:szCs w:val="28"/>
        </w:rPr>
        <w:t xml:space="preserve"> </w:t>
      </w:r>
      <w:r w:rsidRPr="001F612B">
        <w:rPr>
          <w:sz w:val="28"/>
          <w:szCs w:val="28"/>
        </w:rPr>
        <w:t>уровнем</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стоимостью</w:t>
      </w:r>
      <w:r w:rsidR="001F612B">
        <w:rPr>
          <w:sz w:val="28"/>
          <w:szCs w:val="28"/>
        </w:rPr>
        <w:t xml:space="preserve"> </w:t>
      </w:r>
      <w:r w:rsidRPr="001F612B">
        <w:rPr>
          <w:sz w:val="28"/>
          <w:szCs w:val="28"/>
        </w:rPr>
        <w:t>оказываемых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определение</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необходимого</w:t>
      </w:r>
      <w:r w:rsidR="001F612B">
        <w:rPr>
          <w:sz w:val="28"/>
          <w:szCs w:val="28"/>
        </w:rPr>
        <w:t xml:space="preserve"> </w:t>
      </w:r>
      <w:r w:rsidRPr="001F612B">
        <w:rPr>
          <w:sz w:val="28"/>
          <w:szCs w:val="28"/>
        </w:rPr>
        <w:t>для</w:t>
      </w:r>
      <w:r w:rsidR="001F612B">
        <w:rPr>
          <w:sz w:val="28"/>
          <w:szCs w:val="28"/>
        </w:rPr>
        <w:t xml:space="preserve"> </w:t>
      </w:r>
      <w:r w:rsidRPr="001F612B">
        <w:rPr>
          <w:sz w:val="28"/>
          <w:szCs w:val="28"/>
        </w:rPr>
        <w:t>обеспечения</w:t>
      </w:r>
      <w:r w:rsidR="001F612B">
        <w:rPr>
          <w:sz w:val="28"/>
          <w:szCs w:val="28"/>
        </w:rPr>
        <w:t xml:space="preserve"> </w:t>
      </w:r>
      <w:r w:rsidRPr="001F612B">
        <w:rPr>
          <w:sz w:val="28"/>
          <w:szCs w:val="28"/>
        </w:rPr>
        <w:t>конкурентоспособности</w:t>
      </w:r>
      <w:r w:rsidR="001F612B">
        <w:rPr>
          <w:sz w:val="28"/>
          <w:szCs w:val="28"/>
        </w:rPr>
        <w:t xml:space="preserve"> </w:t>
      </w:r>
      <w:r w:rsidRPr="001F612B">
        <w:rPr>
          <w:sz w:val="28"/>
          <w:szCs w:val="28"/>
        </w:rPr>
        <w:t>компании.</w:t>
      </w:r>
      <w:r w:rsidR="001F612B">
        <w:rPr>
          <w:sz w:val="28"/>
          <w:szCs w:val="28"/>
        </w:rPr>
        <w:t xml:space="preserve"> </w:t>
      </w:r>
    </w:p>
    <w:p w:rsidR="00E85BD4" w:rsidRPr="001F612B" w:rsidRDefault="00E85BD4" w:rsidP="001F612B">
      <w:pPr>
        <w:widowControl w:val="0"/>
        <w:numPr>
          <w:ilvl w:val="0"/>
          <w:numId w:val="4"/>
        </w:numPr>
        <w:spacing w:line="360" w:lineRule="auto"/>
        <w:ind w:left="0" w:firstLine="709"/>
        <w:jc w:val="both"/>
        <w:rPr>
          <w:sz w:val="28"/>
          <w:szCs w:val="28"/>
        </w:rPr>
      </w:pPr>
      <w:r w:rsidRPr="001F612B">
        <w:rPr>
          <w:sz w:val="28"/>
          <w:szCs w:val="28"/>
        </w:rPr>
        <w:t>Установление</w:t>
      </w:r>
      <w:r w:rsidR="001F612B">
        <w:rPr>
          <w:sz w:val="28"/>
          <w:szCs w:val="28"/>
        </w:rPr>
        <w:t xml:space="preserve"> </w:t>
      </w:r>
      <w:r w:rsidRPr="001F612B">
        <w:rPr>
          <w:sz w:val="28"/>
          <w:szCs w:val="28"/>
        </w:rPr>
        <w:t>обратной</w:t>
      </w:r>
      <w:r w:rsidR="001F612B">
        <w:rPr>
          <w:sz w:val="28"/>
          <w:szCs w:val="28"/>
        </w:rPr>
        <w:t xml:space="preserve"> </w:t>
      </w:r>
      <w:r w:rsidRPr="001F612B">
        <w:rPr>
          <w:sz w:val="28"/>
          <w:szCs w:val="28"/>
        </w:rPr>
        <w:t>связи</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покупателями</w:t>
      </w:r>
      <w:r w:rsidR="001F612B">
        <w:rPr>
          <w:sz w:val="28"/>
          <w:szCs w:val="28"/>
        </w:rPr>
        <w:t xml:space="preserve"> </w:t>
      </w:r>
      <w:r w:rsidRPr="001F612B">
        <w:rPr>
          <w:sz w:val="28"/>
          <w:szCs w:val="28"/>
        </w:rPr>
        <w:t>для</w:t>
      </w:r>
      <w:r w:rsidR="001F612B">
        <w:rPr>
          <w:sz w:val="28"/>
          <w:szCs w:val="28"/>
        </w:rPr>
        <w:t xml:space="preserve"> </w:t>
      </w:r>
      <w:r w:rsidRPr="001F612B">
        <w:rPr>
          <w:sz w:val="28"/>
          <w:szCs w:val="28"/>
        </w:rPr>
        <w:t>обеспечения</w:t>
      </w:r>
      <w:r w:rsidR="001F612B">
        <w:rPr>
          <w:sz w:val="28"/>
          <w:szCs w:val="28"/>
        </w:rPr>
        <w:t xml:space="preserve"> </w:t>
      </w:r>
      <w:r w:rsidRPr="001F612B">
        <w:rPr>
          <w:sz w:val="28"/>
          <w:szCs w:val="28"/>
        </w:rPr>
        <w:t>соответствия</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потребностям</w:t>
      </w:r>
      <w:r w:rsidR="001F612B">
        <w:rPr>
          <w:sz w:val="28"/>
          <w:szCs w:val="28"/>
        </w:rPr>
        <w:t xml:space="preserve"> </w:t>
      </w:r>
      <w:r w:rsidRPr="001F612B">
        <w:rPr>
          <w:sz w:val="28"/>
          <w:szCs w:val="28"/>
        </w:rPr>
        <w:t>покупателей.</w:t>
      </w:r>
      <w:r w:rsidR="001F612B">
        <w:rPr>
          <w:sz w:val="28"/>
          <w:szCs w:val="28"/>
        </w:rPr>
        <w:t xml:space="preserve"> </w:t>
      </w:r>
    </w:p>
    <w:p w:rsidR="00D507D6" w:rsidRPr="001F612B" w:rsidRDefault="00E85BD4" w:rsidP="001F612B">
      <w:pPr>
        <w:widowControl w:val="0"/>
        <w:spacing w:line="360" w:lineRule="auto"/>
        <w:ind w:firstLine="709"/>
        <w:jc w:val="both"/>
        <w:rPr>
          <w:sz w:val="28"/>
          <w:szCs w:val="28"/>
        </w:rPr>
      </w:pPr>
      <w:r w:rsidRPr="001F612B">
        <w:rPr>
          <w:sz w:val="28"/>
          <w:szCs w:val="28"/>
        </w:rPr>
        <w:t>Для</w:t>
      </w:r>
      <w:r w:rsidR="001F612B">
        <w:rPr>
          <w:sz w:val="28"/>
          <w:szCs w:val="28"/>
        </w:rPr>
        <w:t xml:space="preserve"> </w:t>
      </w:r>
      <w:r w:rsidRPr="001F612B">
        <w:rPr>
          <w:sz w:val="28"/>
          <w:szCs w:val="28"/>
        </w:rPr>
        <w:t>уменьшения</w:t>
      </w:r>
      <w:r w:rsidR="001F612B">
        <w:rPr>
          <w:sz w:val="28"/>
          <w:szCs w:val="28"/>
        </w:rPr>
        <w:t xml:space="preserve"> </w:t>
      </w:r>
      <w:r w:rsidRPr="001F612B">
        <w:rPr>
          <w:sz w:val="28"/>
          <w:szCs w:val="28"/>
        </w:rPr>
        <w:t>затрат,</w:t>
      </w:r>
      <w:r w:rsidR="001F612B">
        <w:rPr>
          <w:sz w:val="28"/>
          <w:szCs w:val="28"/>
        </w:rPr>
        <w:t xml:space="preserve"> </w:t>
      </w:r>
      <w:r w:rsidRPr="001F612B">
        <w:rPr>
          <w:sz w:val="28"/>
          <w:szCs w:val="28"/>
        </w:rPr>
        <w:t>связанных</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оказанием</w:t>
      </w:r>
      <w:r w:rsidR="001F612B">
        <w:rPr>
          <w:sz w:val="28"/>
          <w:szCs w:val="28"/>
        </w:rPr>
        <w:t xml:space="preserve"> </w:t>
      </w:r>
      <w:r w:rsidRPr="001F612B">
        <w:rPr>
          <w:sz w:val="28"/>
          <w:szCs w:val="28"/>
        </w:rPr>
        <w:t>сервисных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ресурсы</w:t>
      </w:r>
      <w:r w:rsidR="001F612B">
        <w:rPr>
          <w:sz w:val="28"/>
          <w:szCs w:val="28"/>
        </w:rPr>
        <w:t xml:space="preserve"> </w:t>
      </w:r>
      <w:r w:rsidRPr="001F612B">
        <w:rPr>
          <w:sz w:val="28"/>
          <w:szCs w:val="28"/>
        </w:rPr>
        <w:t>компании</w:t>
      </w:r>
      <w:r w:rsidR="001F612B">
        <w:rPr>
          <w:sz w:val="28"/>
          <w:szCs w:val="28"/>
        </w:rPr>
        <w:t xml:space="preserve"> </w:t>
      </w:r>
      <w:r w:rsidRPr="001F612B">
        <w:rPr>
          <w:sz w:val="28"/>
          <w:szCs w:val="28"/>
        </w:rPr>
        <w:t>концентрируются</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предоставлении</w:t>
      </w:r>
      <w:r w:rsidR="001F612B">
        <w:rPr>
          <w:sz w:val="28"/>
          <w:szCs w:val="28"/>
        </w:rPr>
        <w:t xml:space="preserve"> </w:t>
      </w:r>
      <w:r w:rsidRPr="001F612B">
        <w:rPr>
          <w:sz w:val="28"/>
          <w:szCs w:val="28"/>
        </w:rPr>
        <w:t>покупателям</w:t>
      </w:r>
      <w:r w:rsidR="001F612B">
        <w:rPr>
          <w:sz w:val="28"/>
          <w:szCs w:val="28"/>
        </w:rPr>
        <w:t xml:space="preserve"> </w:t>
      </w:r>
      <w:r w:rsidRPr="001F612B">
        <w:rPr>
          <w:sz w:val="28"/>
          <w:szCs w:val="28"/>
        </w:rPr>
        <w:t>выявленных,</w:t>
      </w:r>
      <w:r w:rsidR="001F612B">
        <w:rPr>
          <w:sz w:val="28"/>
          <w:szCs w:val="28"/>
        </w:rPr>
        <w:t xml:space="preserve"> </w:t>
      </w:r>
      <w:r w:rsidRPr="001F612B">
        <w:rPr>
          <w:sz w:val="28"/>
          <w:szCs w:val="28"/>
        </w:rPr>
        <w:t>наиболее</w:t>
      </w:r>
      <w:r w:rsidR="001F612B">
        <w:rPr>
          <w:sz w:val="28"/>
          <w:szCs w:val="28"/>
        </w:rPr>
        <w:t xml:space="preserve"> </w:t>
      </w:r>
      <w:r w:rsidRPr="001F612B">
        <w:rPr>
          <w:sz w:val="28"/>
          <w:szCs w:val="28"/>
        </w:rPr>
        <w:t>важных</w:t>
      </w:r>
      <w:r w:rsidR="001F612B">
        <w:rPr>
          <w:sz w:val="28"/>
          <w:szCs w:val="28"/>
        </w:rPr>
        <w:t xml:space="preserve"> </w:t>
      </w:r>
      <w:r w:rsidRPr="001F612B">
        <w:rPr>
          <w:sz w:val="28"/>
          <w:szCs w:val="28"/>
        </w:rPr>
        <w:t>для</w:t>
      </w:r>
      <w:r w:rsidR="001F612B">
        <w:rPr>
          <w:sz w:val="28"/>
          <w:szCs w:val="28"/>
        </w:rPr>
        <w:t xml:space="preserve"> </w:t>
      </w:r>
      <w:r w:rsidRPr="001F612B">
        <w:rPr>
          <w:sz w:val="28"/>
          <w:szCs w:val="28"/>
        </w:rPr>
        <w:t>них</w:t>
      </w:r>
      <w:r w:rsidR="001F612B">
        <w:rPr>
          <w:sz w:val="28"/>
          <w:szCs w:val="28"/>
        </w:rPr>
        <w:t xml:space="preserve"> </w:t>
      </w:r>
      <w:r w:rsidRPr="001F612B">
        <w:rPr>
          <w:sz w:val="28"/>
          <w:szCs w:val="28"/>
        </w:rPr>
        <w:t>услуг.</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Важным</w:t>
      </w:r>
      <w:r w:rsidR="001F612B">
        <w:rPr>
          <w:sz w:val="28"/>
          <w:szCs w:val="28"/>
        </w:rPr>
        <w:t xml:space="preserve"> </w:t>
      </w:r>
      <w:r w:rsidRPr="001F612B">
        <w:rPr>
          <w:sz w:val="28"/>
          <w:szCs w:val="28"/>
        </w:rPr>
        <w:t>критерием,</w:t>
      </w:r>
      <w:r w:rsidR="001F612B">
        <w:rPr>
          <w:sz w:val="28"/>
          <w:szCs w:val="28"/>
        </w:rPr>
        <w:t xml:space="preserve"> </w:t>
      </w:r>
      <w:r w:rsidRPr="001F612B">
        <w:rPr>
          <w:sz w:val="28"/>
          <w:szCs w:val="28"/>
        </w:rPr>
        <w:t>позволяющим</w:t>
      </w:r>
      <w:r w:rsidR="001F612B">
        <w:rPr>
          <w:sz w:val="28"/>
          <w:szCs w:val="28"/>
        </w:rPr>
        <w:t xml:space="preserve"> </w:t>
      </w:r>
      <w:r w:rsidRPr="001F612B">
        <w:rPr>
          <w:sz w:val="28"/>
          <w:szCs w:val="28"/>
        </w:rPr>
        <w:t>оценить</w:t>
      </w:r>
      <w:r w:rsidR="001F612B">
        <w:rPr>
          <w:sz w:val="28"/>
          <w:szCs w:val="28"/>
        </w:rPr>
        <w:t xml:space="preserve"> </w:t>
      </w:r>
      <w:r w:rsidRPr="001F612B">
        <w:rPr>
          <w:sz w:val="28"/>
          <w:szCs w:val="28"/>
        </w:rPr>
        <w:t>систему</w:t>
      </w:r>
      <w:r w:rsidR="001F612B">
        <w:rPr>
          <w:sz w:val="28"/>
          <w:szCs w:val="28"/>
        </w:rPr>
        <w:t xml:space="preserve"> </w:t>
      </w:r>
      <w:r w:rsidRPr="001F612B">
        <w:rPr>
          <w:sz w:val="28"/>
          <w:szCs w:val="28"/>
        </w:rPr>
        <w:t>обслуживания,</w:t>
      </w:r>
      <w:r w:rsidR="001F612B">
        <w:rPr>
          <w:sz w:val="28"/>
          <w:szCs w:val="28"/>
        </w:rPr>
        <w:t xml:space="preserve"> </w:t>
      </w:r>
      <w:r w:rsidRPr="001F612B">
        <w:rPr>
          <w:sz w:val="28"/>
          <w:szCs w:val="28"/>
        </w:rPr>
        <w:t>как</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позиции</w:t>
      </w:r>
      <w:r w:rsidR="001F612B">
        <w:rPr>
          <w:sz w:val="28"/>
          <w:szCs w:val="28"/>
        </w:rPr>
        <w:t xml:space="preserve"> </w:t>
      </w:r>
      <w:r w:rsidRPr="001F612B">
        <w:rPr>
          <w:sz w:val="28"/>
          <w:szCs w:val="28"/>
        </w:rPr>
        <w:t>поставщика,</w:t>
      </w:r>
      <w:r w:rsidR="001F612B">
        <w:rPr>
          <w:sz w:val="28"/>
          <w:szCs w:val="28"/>
        </w:rPr>
        <w:t xml:space="preserve"> </w:t>
      </w:r>
      <w:r w:rsidRPr="001F612B">
        <w:rPr>
          <w:sz w:val="28"/>
          <w:szCs w:val="28"/>
        </w:rPr>
        <w:t>так</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позиции</w:t>
      </w:r>
      <w:r w:rsidR="001F612B">
        <w:rPr>
          <w:sz w:val="28"/>
          <w:szCs w:val="28"/>
        </w:rPr>
        <w:t xml:space="preserve"> </w:t>
      </w:r>
      <w:r w:rsidRPr="001F612B">
        <w:rPr>
          <w:sz w:val="28"/>
          <w:szCs w:val="28"/>
        </w:rPr>
        <w:t>получателя</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является</w:t>
      </w:r>
      <w:r w:rsidR="001F612B">
        <w:rPr>
          <w:sz w:val="28"/>
          <w:szCs w:val="28"/>
        </w:rPr>
        <w:t xml:space="preserve"> </w:t>
      </w:r>
      <w:r w:rsidRPr="001F612B">
        <w:rPr>
          <w:sz w:val="28"/>
          <w:szCs w:val="28"/>
        </w:rPr>
        <w:t>уровень</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p>
    <w:p w:rsidR="00E85BD4" w:rsidRPr="000D2ACB" w:rsidRDefault="00E85BD4" w:rsidP="001F612B">
      <w:pPr>
        <w:widowControl w:val="0"/>
        <w:spacing w:line="360" w:lineRule="auto"/>
        <w:ind w:firstLine="709"/>
        <w:jc w:val="both"/>
        <w:rPr>
          <w:sz w:val="28"/>
          <w:szCs w:val="28"/>
        </w:rPr>
      </w:pPr>
      <w:r w:rsidRPr="001F612B">
        <w:rPr>
          <w:sz w:val="28"/>
          <w:szCs w:val="28"/>
        </w:rPr>
        <w:t>Расчет</w:t>
      </w:r>
      <w:r w:rsidR="001F612B">
        <w:rPr>
          <w:sz w:val="28"/>
          <w:szCs w:val="28"/>
        </w:rPr>
        <w:t xml:space="preserve"> </w:t>
      </w:r>
      <w:r w:rsidRPr="001F612B">
        <w:rPr>
          <w:sz w:val="28"/>
          <w:szCs w:val="28"/>
        </w:rPr>
        <w:t>данного</w:t>
      </w:r>
      <w:r w:rsidR="001F612B">
        <w:rPr>
          <w:sz w:val="28"/>
          <w:szCs w:val="28"/>
        </w:rPr>
        <w:t xml:space="preserve"> </w:t>
      </w:r>
      <w:r w:rsidRPr="001F612B">
        <w:rPr>
          <w:sz w:val="28"/>
          <w:szCs w:val="28"/>
        </w:rPr>
        <w:t>показателя</w:t>
      </w:r>
      <w:r w:rsidR="001F612B">
        <w:rPr>
          <w:sz w:val="28"/>
          <w:szCs w:val="28"/>
        </w:rPr>
        <w:t xml:space="preserve"> </w:t>
      </w:r>
      <w:r w:rsidRPr="001F612B">
        <w:rPr>
          <w:sz w:val="28"/>
          <w:szCs w:val="28"/>
        </w:rPr>
        <w:t>можно</w:t>
      </w:r>
      <w:r w:rsidR="001F612B">
        <w:rPr>
          <w:sz w:val="28"/>
          <w:szCs w:val="28"/>
        </w:rPr>
        <w:t xml:space="preserve"> </w:t>
      </w:r>
      <w:r w:rsidRPr="001F612B">
        <w:rPr>
          <w:sz w:val="28"/>
          <w:szCs w:val="28"/>
        </w:rPr>
        <w:t>осуществить</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следующей</w:t>
      </w:r>
      <w:r w:rsidR="001F612B">
        <w:rPr>
          <w:sz w:val="28"/>
          <w:szCs w:val="28"/>
        </w:rPr>
        <w:t xml:space="preserve"> </w:t>
      </w:r>
      <w:r w:rsidRPr="001F612B">
        <w:rPr>
          <w:sz w:val="28"/>
          <w:szCs w:val="28"/>
        </w:rPr>
        <w:t>формуле:</w:t>
      </w:r>
    </w:p>
    <w:p w:rsidR="001F612B" w:rsidRPr="000D2ACB" w:rsidRDefault="001F612B" w:rsidP="001F612B">
      <w:pPr>
        <w:widowControl w:val="0"/>
        <w:spacing w:line="360" w:lineRule="auto"/>
        <w:ind w:firstLine="709"/>
        <w:jc w:val="both"/>
        <w:rPr>
          <w:sz w:val="28"/>
          <w:szCs w:val="28"/>
        </w:rPr>
      </w:pPr>
    </w:p>
    <w:p w:rsidR="00E85BD4" w:rsidRPr="001F612B" w:rsidRDefault="00E85BD4" w:rsidP="001F612B">
      <w:pPr>
        <w:widowControl w:val="0"/>
        <w:spacing w:line="360" w:lineRule="auto"/>
        <w:ind w:firstLine="709"/>
        <w:jc w:val="both"/>
        <w:rPr>
          <w:sz w:val="28"/>
          <w:szCs w:val="28"/>
        </w:rPr>
      </w:pPr>
      <w:r w:rsidRPr="001F612B">
        <w:rPr>
          <w:sz w:val="28"/>
          <w:szCs w:val="28"/>
        </w:rPr>
        <w:t>П</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м/М</w:t>
      </w:r>
      <w:r w:rsidR="001F612B">
        <w:rPr>
          <w:sz w:val="28"/>
          <w:szCs w:val="28"/>
        </w:rPr>
        <w:t xml:space="preserve"> </w:t>
      </w:r>
      <w:r w:rsidRPr="001F612B">
        <w:rPr>
          <w:sz w:val="28"/>
          <w:szCs w:val="28"/>
        </w:rPr>
        <w:t>х</w:t>
      </w:r>
      <w:r w:rsidR="001F612B">
        <w:rPr>
          <w:sz w:val="28"/>
          <w:szCs w:val="28"/>
        </w:rPr>
        <w:t xml:space="preserve"> </w:t>
      </w:r>
      <w:r w:rsidRPr="001F612B">
        <w:rPr>
          <w:sz w:val="28"/>
          <w:szCs w:val="28"/>
        </w:rPr>
        <w:t>100%,</w:t>
      </w:r>
      <w:r w:rsidR="001F612B">
        <w:rPr>
          <w:sz w:val="28"/>
          <w:szCs w:val="28"/>
        </w:rPr>
        <w:t xml:space="preserve"> </w:t>
      </w:r>
      <w:r w:rsidRPr="001F612B">
        <w:rPr>
          <w:sz w:val="28"/>
          <w:szCs w:val="28"/>
        </w:rPr>
        <w:t>где,</w:t>
      </w:r>
      <w:r w:rsidR="001F612B">
        <w:rPr>
          <w:sz w:val="28"/>
          <w:szCs w:val="28"/>
        </w:rPr>
        <w:t xml:space="preserve"> </w:t>
      </w:r>
    </w:p>
    <w:p w:rsidR="001F612B" w:rsidRPr="000D2ACB" w:rsidRDefault="001F612B" w:rsidP="001F612B">
      <w:pPr>
        <w:widowControl w:val="0"/>
        <w:spacing w:line="360" w:lineRule="auto"/>
        <w:ind w:firstLine="709"/>
        <w:jc w:val="both"/>
        <w:rPr>
          <w:sz w:val="28"/>
          <w:szCs w:val="28"/>
        </w:rPr>
      </w:pPr>
    </w:p>
    <w:p w:rsidR="00E85BD4" w:rsidRPr="001F612B" w:rsidRDefault="00E85BD4" w:rsidP="001F612B">
      <w:pPr>
        <w:widowControl w:val="0"/>
        <w:spacing w:line="360" w:lineRule="auto"/>
        <w:ind w:firstLine="709"/>
        <w:jc w:val="both"/>
        <w:rPr>
          <w:sz w:val="28"/>
          <w:szCs w:val="28"/>
        </w:rPr>
      </w:pPr>
      <w:r w:rsidRPr="001F612B">
        <w:rPr>
          <w:sz w:val="28"/>
          <w:szCs w:val="28"/>
        </w:rPr>
        <w:t>П</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уровень</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М</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количественная</w:t>
      </w:r>
      <w:r w:rsidR="001F612B">
        <w:rPr>
          <w:sz w:val="28"/>
          <w:szCs w:val="28"/>
        </w:rPr>
        <w:t xml:space="preserve"> </w:t>
      </w:r>
      <w:r w:rsidRPr="001F612B">
        <w:rPr>
          <w:sz w:val="28"/>
          <w:szCs w:val="28"/>
        </w:rPr>
        <w:t>оценка</w:t>
      </w:r>
      <w:r w:rsidR="001F612B">
        <w:rPr>
          <w:sz w:val="28"/>
          <w:szCs w:val="28"/>
        </w:rPr>
        <w:t xml:space="preserve"> </w:t>
      </w:r>
      <w:r w:rsidRPr="001F612B">
        <w:rPr>
          <w:sz w:val="28"/>
          <w:szCs w:val="28"/>
        </w:rPr>
        <w:t>фактически</w:t>
      </w:r>
      <w:r w:rsidR="001F612B">
        <w:rPr>
          <w:sz w:val="28"/>
          <w:szCs w:val="28"/>
        </w:rPr>
        <w:t xml:space="preserve"> </w:t>
      </w:r>
      <w:r w:rsidRPr="001F612B">
        <w:rPr>
          <w:sz w:val="28"/>
          <w:szCs w:val="28"/>
        </w:rPr>
        <w:t>оказываемого</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м</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количественная</w:t>
      </w:r>
      <w:r w:rsidR="001F612B">
        <w:rPr>
          <w:sz w:val="28"/>
          <w:szCs w:val="28"/>
        </w:rPr>
        <w:t xml:space="preserve"> </w:t>
      </w:r>
      <w:r w:rsidRPr="001F612B">
        <w:rPr>
          <w:sz w:val="28"/>
          <w:szCs w:val="28"/>
        </w:rPr>
        <w:t>оценка</w:t>
      </w:r>
      <w:r w:rsidR="001F612B">
        <w:rPr>
          <w:sz w:val="28"/>
          <w:szCs w:val="28"/>
        </w:rPr>
        <w:t xml:space="preserve"> </w:t>
      </w:r>
      <w:r w:rsidRPr="001F612B">
        <w:rPr>
          <w:sz w:val="28"/>
          <w:szCs w:val="28"/>
        </w:rPr>
        <w:t>теоретически</w:t>
      </w:r>
      <w:r w:rsidR="001F612B">
        <w:rPr>
          <w:sz w:val="28"/>
          <w:szCs w:val="28"/>
        </w:rPr>
        <w:t xml:space="preserve"> </w:t>
      </w:r>
      <w:r w:rsidRPr="001F612B">
        <w:rPr>
          <w:sz w:val="28"/>
          <w:szCs w:val="28"/>
        </w:rPr>
        <w:t>возможного</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r w:rsidR="00CD208C" w:rsidRPr="001F612B">
        <w:rPr>
          <w:rStyle w:val="ae"/>
          <w:sz w:val="28"/>
          <w:szCs w:val="28"/>
        </w:rPr>
        <w:footnoteReference w:id="4"/>
      </w:r>
    </w:p>
    <w:p w:rsidR="00E85BD4" w:rsidRPr="001F612B" w:rsidRDefault="00E85BD4" w:rsidP="001F612B">
      <w:pPr>
        <w:widowControl w:val="0"/>
        <w:spacing w:line="360" w:lineRule="auto"/>
        <w:ind w:firstLine="709"/>
        <w:jc w:val="both"/>
        <w:rPr>
          <w:sz w:val="28"/>
          <w:szCs w:val="28"/>
        </w:rPr>
      </w:pPr>
      <w:r w:rsidRPr="001F612B">
        <w:rPr>
          <w:sz w:val="28"/>
          <w:szCs w:val="28"/>
        </w:rPr>
        <w:t>Для</w:t>
      </w:r>
      <w:r w:rsidR="001F612B">
        <w:rPr>
          <w:sz w:val="28"/>
          <w:szCs w:val="28"/>
        </w:rPr>
        <w:t xml:space="preserve"> </w:t>
      </w:r>
      <w:r w:rsidRPr="001F612B">
        <w:rPr>
          <w:sz w:val="28"/>
          <w:szCs w:val="28"/>
        </w:rPr>
        <w:t>оценки</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выбираются</w:t>
      </w:r>
      <w:r w:rsidR="001F612B">
        <w:rPr>
          <w:sz w:val="28"/>
          <w:szCs w:val="28"/>
        </w:rPr>
        <w:t xml:space="preserve"> </w:t>
      </w:r>
      <w:r w:rsidRPr="001F612B">
        <w:rPr>
          <w:sz w:val="28"/>
          <w:szCs w:val="28"/>
        </w:rPr>
        <w:t>наиболее</w:t>
      </w:r>
      <w:r w:rsidR="001F612B">
        <w:rPr>
          <w:sz w:val="28"/>
          <w:szCs w:val="28"/>
        </w:rPr>
        <w:t xml:space="preserve"> </w:t>
      </w:r>
      <w:r w:rsidRPr="001F612B">
        <w:rPr>
          <w:sz w:val="28"/>
          <w:szCs w:val="28"/>
        </w:rPr>
        <w:t>значимые</w:t>
      </w:r>
      <w:r w:rsidR="001F612B">
        <w:rPr>
          <w:sz w:val="28"/>
          <w:szCs w:val="28"/>
        </w:rPr>
        <w:t xml:space="preserve"> </w:t>
      </w:r>
      <w:r w:rsidRPr="001F612B">
        <w:rPr>
          <w:sz w:val="28"/>
          <w:szCs w:val="28"/>
        </w:rPr>
        <w:t>виды</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т.е.</w:t>
      </w:r>
      <w:r w:rsidR="001F612B">
        <w:rPr>
          <w:sz w:val="28"/>
          <w:szCs w:val="28"/>
        </w:rPr>
        <w:t xml:space="preserve"> </w:t>
      </w:r>
      <w:r w:rsidRPr="001F612B">
        <w:rPr>
          <w:sz w:val="28"/>
          <w:szCs w:val="28"/>
        </w:rPr>
        <w:t>услуги,</w:t>
      </w:r>
      <w:r w:rsidR="001F612B">
        <w:rPr>
          <w:sz w:val="28"/>
          <w:szCs w:val="28"/>
        </w:rPr>
        <w:t xml:space="preserve"> </w:t>
      </w:r>
      <w:r w:rsidRPr="001F612B">
        <w:rPr>
          <w:sz w:val="28"/>
          <w:szCs w:val="28"/>
        </w:rPr>
        <w:t>оказание</w:t>
      </w:r>
      <w:r w:rsidR="001F612B">
        <w:rPr>
          <w:sz w:val="28"/>
          <w:szCs w:val="28"/>
        </w:rPr>
        <w:t xml:space="preserve"> </w:t>
      </w:r>
      <w:r w:rsidRPr="001F612B">
        <w:rPr>
          <w:sz w:val="28"/>
          <w:szCs w:val="28"/>
        </w:rPr>
        <w:t>которых</w:t>
      </w:r>
      <w:r w:rsidR="001F612B">
        <w:rPr>
          <w:sz w:val="28"/>
          <w:szCs w:val="28"/>
        </w:rPr>
        <w:t xml:space="preserve"> </w:t>
      </w:r>
      <w:r w:rsidRPr="001F612B">
        <w:rPr>
          <w:sz w:val="28"/>
          <w:szCs w:val="28"/>
        </w:rPr>
        <w:t>сопряжено</w:t>
      </w:r>
      <w:r w:rsidR="001F612B">
        <w:rPr>
          <w:sz w:val="28"/>
          <w:szCs w:val="28"/>
        </w:rPr>
        <w:t xml:space="preserve"> </w:t>
      </w:r>
      <w:r w:rsidRPr="001F612B">
        <w:rPr>
          <w:sz w:val="28"/>
          <w:szCs w:val="28"/>
        </w:rPr>
        <w:t>со</w:t>
      </w:r>
      <w:r w:rsidR="001F612B">
        <w:rPr>
          <w:sz w:val="28"/>
          <w:szCs w:val="28"/>
        </w:rPr>
        <w:t xml:space="preserve"> </w:t>
      </w:r>
      <w:r w:rsidRPr="001F612B">
        <w:rPr>
          <w:sz w:val="28"/>
          <w:szCs w:val="28"/>
        </w:rPr>
        <w:t>значительными</w:t>
      </w:r>
      <w:r w:rsidR="001F612B">
        <w:rPr>
          <w:sz w:val="28"/>
          <w:szCs w:val="28"/>
        </w:rPr>
        <w:t xml:space="preserve"> </w:t>
      </w:r>
      <w:r w:rsidRPr="001F612B">
        <w:rPr>
          <w:sz w:val="28"/>
          <w:szCs w:val="28"/>
        </w:rPr>
        <w:t>затратами,</w:t>
      </w:r>
      <w:r w:rsidR="001F612B">
        <w:rPr>
          <w:sz w:val="28"/>
          <w:szCs w:val="28"/>
        </w:rPr>
        <w:t xml:space="preserve"> </w:t>
      </w:r>
      <w:r w:rsidRPr="001F612B">
        <w:rPr>
          <w:sz w:val="28"/>
          <w:szCs w:val="28"/>
        </w:rPr>
        <w:t>а</w:t>
      </w:r>
      <w:r w:rsidR="001F612B">
        <w:rPr>
          <w:sz w:val="28"/>
          <w:szCs w:val="28"/>
        </w:rPr>
        <w:t xml:space="preserve"> </w:t>
      </w:r>
      <w:r w:rsidRPr="001F612B">
        <w:rPr>
          <w:sz w:val="28"/>
          <w:szCs w:val="28"/>
        </w:rPr>
        <w:t>не</w:t>
      </w:r>
      <w:r w:rsidR="001F612B">
        <w:rPr>
          <w:sz w:val="28"/>
          <w:szCs w:val="28"/>
        </w:rPr>
        <w:t xml:space="preserve"> </w:t>
      </w:r>
      <w:r w:rsidRPr="001F612B">
        <w:rPr>
          <w:sz w:val="28"/>
          <w:szCs w:val="28"/>
        </w:rPr>
        <w:t>оказание</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существенными</w:t>
      </w:r>
      <w:r w:rsidR="001F612B">
        <w:rPr>
          <w:sz w:val="28"/>
          <w:szCs w:val="28"/>
        </w:rPr>
        <w:t xml:space="preserve"> </w:t>
      </w:r>
      <w:r w:rsidRPr="001F612B">
        <w:rPr>
          <w:sz w:val="28"/>
          <w:szCs w:val="28"/>
        </w:rPr>
        <w:t>потерями</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рынке.</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Как</w:t>
      </w:r>
      <w:r w:rsidR="001F612B">
        <w:rPr>
          <w:sz w:val="28"/>
          <w:szCs w:val="28"/>
        </w:rPr>
        <w:t xml:space="preserve"> </w:t>
      </w:r>
      <w:r w:rsidRPr="001F612B">
        <w:rPr>
          <w:sz w:val="28"/>
          <w:szCs w:val="28"/>
        </w:rPr>
        <w:t>правило</w:t>
      </w:r>
      <w:r w:rsidR="001F612B">
        <w:rPr>
          <w:sz w:val="28"/>
          <w:szCs w:val="28"/>
        </w:rPr>
        <w:t xml:space="preserve"> </w:t>
      </w:r>
      <w:r w:rsidRPr="001F612B">
        <w:rPr>
          <w:sz w:val="28"/>
          <w:szCs w:val="28"/>
        </w:rPr>
        <w:t>увеличение</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производства</w:t>
      </w:r>
      <w:r w:rsidR="001F612B">
        <w:rPr>
          <w:sz w:val="28"/>
          <w:szCs w:val="28"/>
        </w:rPr>
        <w:t xml:space="preserve"> </w:t>
      </w:r>
      <w:r w:rsidRPr="001F612B">
        <w:rPr>
          <w:sz w:val="28"/>
          <w:szCs w:val="28"/>
        </w:rPr>
        <w:t>за</w:t>
      </w:r>
      <w:r w:rsidR="001F612B">
        <w:rPr>
          <w:sz w:val="28"/>
          <w:szCs w:val="28"/>
        </w:rPr>
        <w:t xml:space="preserve"> </w:t>
      </w:r>
      <w:r w:rsidRPr="001F612B">
        <w:rPr>
          <w:sz w:val="28"/>
          <w:szCs w:val="28"/>
        </w:rPr>
        <w:t>счет</w:t>
      </w:r>
      <w:r w:rsidR="001F612B">
        <w:rPr>
          <w:sz w:val="28"/>
          <w:szCs w:val="28"/>
        </w:rPr>
        <w:t xml:space="preserve"> </w:t>
      </w:r>
      <w:r w:rsidRPr="001F612B">
        <w:rPr>
          <w:sz w:val="28"/>
          <w:szCs w:val="28"/>
        </w:rPr>
        <w:t>количества</w:t>
      </w:r>
      <w:r w:rsidR="001F612B">
        <w:rPr>
          <w:sz w:val="28"/>
          <w:szCs w:val="28"/>
        </w:rPr>
        <w:t xml:space="preserve"> </w:t>
      </w:r>
      <w:r w:rsidRPr="001F612B">
        <w:rPr>
          <w:sz w:val="28"/>
          <w:szCs w:val="28"/>
        </w:rPr>
        <w:t>или</w:t>
      </w:r>
      <w:r w:rsidR="001F612B">
        <w:rPr>
          <w:sz w:val="28"/>
          <w:szCs w:val="28"/>
        </w:rPr>
        <w:t xml:space="preserve"> </w:t>
      </w:r>
      <w:r w:rsidRPr="001F612B">
        <w:rPr>
          <w:sz w:val="28"/>
          <w:szCs w:val="28"/>
        </w:rPr>
        <w:t>ассортимента</w:t>
      </w:r>
      <w:r w:rsidR="001F612B">
        <w:rPr>
          <w:sz w:val="28"/>
          <w:szCs w:val="28"/>
        </w:rPr>
        <w:t xml:space="preserve"> </w:t>
      </w:r>
      <w:r w:rsidRPr="001F612B">
        <w:rPr>
          <w:sz w:val="28"/>
          <w:szCs w:val="28"/>
        </w:rPr>
        <w:t>сопровождается</w:t>
      </w:r>
      <w:r w:rsidR="001F612B">
        <w:rPr>
          <w:sz w:val="28"/>
          <w:szCs w:val="28"/>
        </w:rPr>
        <w:t xml:space="preserve"> </w:t>
      </w:r>
      <w:r w:rsidRPr="001F612B">
        <w:rPr>
          <w:sz w:val="28"/>
          <w:szCs w:val="28"/>
        </w:rPr>
        <w:t>ростом</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Эти</w:t>
      </w:r>
      <w:r w:rsidR="001F612B">
        <w:rPr>
          <w:sz w:val="28"/>
          <w:szCs w:val="28"/>
        </w:rPr>
        <w:t xml:space="preserve"> </w:t>
      </w:r>
      <w:r w:rsidRPr="001F612B">
        <w:rPr>
          <w:sz w:val="28"/>
          <w:szCs w:val="28"/>
        </w:rPr>
        <w:t>два</w:t>
      </w:r>
      <w:r w:rsidR="001F612B">
        <w:rPr>
          <w:sz w:val="28"/>
          <w:szCs w:val="28"/>
        </w:rPr>
        <w:t xml:space="preserve"> </w:t>
      </w:r>
      <w:r w:rsidRPr="001F612B">
        <w:rPr>
          <w:sz w:val="28"/>
          <w:szCs w:val="28"/>
        </w:rPr>
        <w:t>фактора</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увеличение</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производства</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сервисных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тесно</w:t>
      </w:r>
      <w:r w:rsidR="001F612B">
        <w:rPr>
          <w:sz w:val="28"/>
          <w:szCs w:val="28"/>
        </w:rPr>
        <w:t xml:space="preserve"> </w:t>
      </w:r>
      <w:r w:rsidRPr="001F612B">
        <w:rPr>
          <w:sz w:val="28"/>
          <w:szCs w:val="28"/>
        </w:rPr>
        <w:t>взаимосвязаны.</w:t>
      </w:r>
      <w:r w:rsidR="001F612B">
        <w:rPr>
          <w:sz w:val="28"/>
          <w:szCs w:val="28"/>
        </w:rPr>
        <w:t xml:space="preserve"> </w:t>
      </w:r>
      <w:r w:rsidRPr="001F612B">
        <w:rPr>
          <w:sz w:val="28"/>
          <w:szCs w:val="28"/>
        </w:rPr>
        <w:t>Т.е.</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одной</w:t>
      </w:r>
      <w:r w:rsidR="001F612B">
        <w:rPr>
          <w:sz w:val="28"/>
          <w:szCs w:val="28"/>
        </w:rPr>
        <w:t xml:space="preserve"> </w:t>
      </w:r>
      <w:r w:rsidRPr="001F612B">
        <w:rPr>
          <w:sz w:val="28"/>
          <w:szCs w:val="28"/>
        </w:rPr>
        <w:t>стороны,</w:t>
      </w:r>
      <w:r w:rsidR="001F612B">
        <w:rPr>
          <w:sz w:val="28"/>
          <w:szCs w:val="28"/>
        </w:rPr>
        <w:t xml:space="preserve"> </w:t>
      </w:r>
      <w:r w:rsidRPr="001F612B">
        <w:rPr>
          <w:sz w:val="28"/>
          <w:szCs w:val="28"/>
        </w:rPr>
        <w:t>повышаются</w:t>
      </w:r>
      <w:r w:rsidR="001F612B">
        <w:rPr>
          <w:sz w:val="28"/>
          <w:szCs w:val="28"/>
        </w:rPr>
        <w:t xml:space="preserve"> </w:t>
      </w:r>
      <w:r w:rsidRPr="001F612B">
        <w:rPr>
          <w:sz w:val="28"/>
          <w:szCs w:val="28"/>
        </w:rPr>
        <w:t>расходы</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сервис,</w:t>
      </w:r>
      <w:r w:rsidR="001F612B">
        <w:rPr>
          <w:sz w:val="28"/>
          <w:szCs w:val="28"/>
        </w:rPr>
        <w:t xml:space="preserve"> </w:t>
      </w:r>
      <w:r w:rsidRPr="001F612B">
        <w:rPr>
          <w:sz w:val="28"/>
          <w:szCs w:val="28"/>
        </w:rPr>
        <w:t>а</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другой</w:t>
      </w:r>
      <w:r w:rsidR="001F612B">
        <w:rPr>
          <w:sz w:val="28"/>
          <w:szCs w:val="28"/>
        </w:rPr>
        <w:t xml:space="preserve"> </w:t>
      </w:r>
      <w:r w:rsidRPr="001F612B">
        <w:rPr>
          <w:sz w:val="28"/>
          <w:szCs w:val="28"/>
        </w:rPr>
        <w:t>—</w:t>
      </w:r>
      <w:r w:rsidR="001F612B">
        <w:rPr>
          <w:sz w:val="28"/>
          <w:szCs w:val="28"/>
        </w:rPr>
        <w:t xml:space="preserve"> </w:t>
      </w:r>
      <w:r w:rsidRPr="001F612B">
        <w:rPr>
          <w:sz w:val="28"/>
          <w:szCs w:val="28"/>
        </w:rPr>
        <w:t>ростом</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продаж</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соответственно,</w:t>
      </w:r>
      <w:r w:rsidR="001F612B">
        <w:rPr>
          <w:sz w:val="28"/>
          <w:szCs w:val="28"/>
        </w:rPr>
        <w:t xml:space="preserve"> </w:t>
      </w:r>
      <w:r w:rsidRPr="001F612B">
        <w:rPr>
          <w:sz w:val="28"/>
          <w:szCs w:val="28"/>
        </w:rPr>
        <w:t>ростом</w:t>
      </w:r>
      <w:r w:rsidR="001F612B">
        <w:rPr>
          <w:sz w:val="28"/>
          <w:szCs w:val="28"/>
        </w:rPr>
        <w:t xml:space="preserve"> </w:t>
      </w:r>
      <w:r w:rsidRPr="001F612B">
        <w:rPr>
          <w:sz w:val="28"/>
          <w:szCs w:val="28"/>
        </w:rPr>
        <w:t>доходов.</w:t>
      </w:r>
      <w:r w:rsidR="001F612B">
        <w:rPr>
          <w:sz w:val="28"/>
          <w:szCs w:val="28"/>
        </w:rPr>
        <w:t xml:space="preserve"> </w:t>
      </w:r>
      <w:r w:rsidRPr="001F612B">
        <w:rPr>
          <w:sz w:val="28"/>
          <w:szCs w:val="28"/>
        </w:rPr>
        <w:t>Задача,</w:t>
      </w:r>
      <w:r w:rsidR="001F612B">
        <w:rPr>
          <w:sz w:val="28"/>
          <w:szCs w:val="28"/>
        </w:rPr>
        <w:t xml:space="preserve"> </w:t>
      </w:r>
      <w:r w:rsidRPr="001F612B">
        <w:rPr>
          <w:sz w:val="28"/>
          <w:szCs w:val="28"/>
        </w:rPr>
        <w:t>стоящая</w:t>
      </w:r>
      <w:r w:rsidR="001F612B">
        <w:rPr>
          <w:sz w:val="28"/>
          <w:szCs w:val="28"/>
        </w:rPr>
        <w:t xml:space="preserve"> </w:t>
      </w:r>
      <w:r w:rsidRPr="001F612B">
        <w:rPr>
          <w:sz w:val="28"/>
          <w:szCs w:val="28"/>
        </w:rPr>
        <w:t>перед</w:t>
      </w:r>
      <w:r w:rsidR="001F612B">
        <w:rPr>
          <w:sz w:val="28"/>
          <w:szCs w:val="28"/>
        </w:rPr>
        <w:t xml:space="preserve"> </w:t>
      </w:r>
      <w:r w:rsidRPr="001F612B">
        <w:rPr>
          <w:sz w:val="28"/>
          <w:szCs w:val="28"/>
        </w:rPr>
        <w:t>службой</w:t>
      </w:r>
      <w:r w:rsidR="001F612B">
        <w:rPr>
          <w:sz w:val="28"/>
          <w:szCs w:val="28"/>
        </w:rPr>
        <w:t xml:space="preserve"> </w:t>
      </w:r>
      <w:r w:rsidRPr="001F612B">
        <w:rPr>
          <w:sz w:val="28"/>
          <w:szCs w:val="28"/>
        </w:rPr>
        <w:t>логистики</w:t>
      </w:r>
      <w:r w:rsidR="001F612B">
        <w:rPr>
          <w:sz w:val="28"/>
          <w:szCs w:val="28"/>
        </w:rPr>
        <w:t xml:space="preserve"> </w:t>
      </w:r>
      <w:r w:rsidRPr="001F612B">
        <w:rPr>
          <w:sz w:val="28"/>
          <w:szCs w:val="28"/>
        </w:rPr>
        <w:t>заключается</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поиске</w:t>
      </w:r>
      <w:r w:rsidR="001F612B">
        <w:rPr>
          <w:sz w:val="28"/>
          <w:szCs w:val="28"/>
        </w:rPr>
        <w:t xml:space="preserve"> </w:t>
      </w:r>
      <w:r w:rsidRPr="001F612B">
        <w:rPr>
          <w:sz w:val="28"/>
          <w:szCs w:val="28"/>
        </w:rPr>
        <w:t>оптимальной</w:t>
      </w:r>
      <w:r w:rsidR="001F612B">
        <w:rPr>
          <w:sz w:val="28"/>
          <w:szCs w:val="28"/>
        </w:rPr>
        <w:t xml:space="preserve"> </w:t>
      </w:r>
      <w:r w:rsidRPr="001F612B">
        <w:rPr>
          <w:sz w:val="28"/>
          <w:szCs w:val="28"/>
        </w:rPr>
        <w:t>величины</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необходимыми</w:t>
      </w:r>
      <w:r w:rsidR="001F612B">
        <w:rPr>
          <w:sz w:val="28"/>
          <w:szCs w:val="28"/>
        </w:rPr>
        <w:t xml:space="preserve"> </w:t>
      </w:r>
      <w:r w:rsidRPr="001F612B">
        <w:rPr>
          <w:sz w:val="28"/>
          <w:szCs w:val="28"/>
        </w:rPr>
        <w:t>количественными</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качественными</w:t>
      </w:r>
      <w:r w:rsidR="001F612B">
        <w:rPr>
          <w:sz w:val="28"/>
          <w:szCs w:val="28"/>
        </w:rPr>
        <w:t xml:space="preserve"> </w:t>
      </w:r>
      <w:r w:rsidRPr="001F612B">
        <w:rPr>
          <w:sz w:val="28"/>
          <w:szCs w:val="28"/>
        </w:rPr>
        <w:t>показателями.</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Убыточность</w:t>
      </w:r>
      <w:r w:rsidR="001F612B">
        <w:rPr>
          <w:sz w:val="28"/>
          <w:szCs w:val="28"/>
        </w:rPr>
        <w:t xml:space="preserve"> </w:t>
      </w:r>
      <w:r w:rsidRPr="001F612B">
        <w:rPr>
          <w:sz w:val="28"/>
          <w:szCs w:val="28"/>
        </w:rPr>
        <w:t>торгового</w:t>
      </w:r>
      <w:r w:rsidR="001F612B">
        <w:rPr>
          <w:sz w:val="28"/>
          <w:szCs w:val="28"/>
        </w:rPr>
        <w:t xml:space="preserve"> </w:t>
      </w:r>
      <w:r w:rsidRPr="001F612B">
        <w:rPr>
          <w:sz w:val="28"/>
          <w:szCs w:val="28"/>
        </w:rPr>
        <w:t>процесса</w:t>
      </w:r>
      <w:r w:rsidR="001F612B">
        <w:rPr>
          <w:sz w:val="28"/>
          <w:szCs w:val="28"/>
        </w:rPr>
        <w:t xml:space="preserve"> </w:t>
      </w:r>
      <w:r w:rsidRPr="001F612B">
        <w:rPr>
          <w:sz w:val="28"/>
          <w:szCs w:val="28"/>
        </w:rPr>
        <w:t>при</w:t>
      </w:r>
      <w:r w:rsidR="001F612B">
        <w:rPr>
          <w:sz w:val="28"/>
          <w:szCs w:val="28"/>
        </w:rPr>
        <w:t xml:space="preserve"> </w:t>
      </w:r>
      <w:r w:rsidRPr="001F612B">
        <w:rPr>
          <w:sz w:val="28"/>
          <w:szCs w:val="28"/>
        </w:rPr>
        <w:t>низких</w:t>
      </w:r>
      <w:r w:rsidR="001F612B">
        <w:rPr>
          <w:sz w:val="28"/>
          <w:szCs w:val="28"/>
        </w:rPr>
        <w:t xml:space="preserve"> </w:t>
      </w:r>
      <w:r w:rsidRPr="001F612B">
        <w:rPr>
          <w:sz w:val="28"/>
          <w:szCs w:val="28"/>
        </w:rPr>
        <w:t>значениях</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возникает</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развитых</w:t>
      </w:r>
      <w:r w:rsidR="001F612B">
        <w:rPr>
          <w:sz w:val="28"/>
          <w:szCs w:val="28"/>
        </w:rPr>
        <w:t xml:space="preserve"> </w:t>
      </w:r>
      <w:r w:rsidRPr="001F612B">
        <w:rPr>
          <w:sz w:val="28"/>
          <w:szCs w:val="28"/>
        </w:rPr>
        <w:t>рынках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Допустим,</w:t>
      </w:r>
      <w:r w:rsidR="001F612B">
        <w:rPr>
          <w:sz w:val="28"/>
          <w:szCs w:val="28"/>
        </w:rPr>
        <w:t xml:space="preserve"> </w:t>
      </w:r>
      <w:r w:rsidRPr="001F612B">
        <w:rPr>
          <w:sz w:val="28"/>
          <w:szCs w:val="28"/>
        </w:rPr>
        <w:t>предприятие</w:t>
      </w:r>
      <w:r w:rsidR="001F612B">
        <w:rPr>
          <w:sz w:val="28"/>
          <w:szCs w:val="28"/>
        </w:rPr>
        <w:t xml:space="preserve"> </w:t>
      </w:r>
      <w:r w:rsidRPr="001F612B">
        <w:rPr>
          <w:sz w:val="28"/>
          <w:szCs w:val="28"/>
        </w:rPr>
        <w:t>оптовой</w:t>
      </w:r>
      <w:r w:rsidR="001F612B">
        <w:rPr>
          <w:sz w:val="28"/>
          <w:szCs w:val="28"/>
        </w:rPr>
        <w:t xml:space="preserve"> </w:t>
      </w:r>
      <w:r w:rsidRPr="001F612B">
        <w:rPr>
          <w:sz w:val="28"/>
          <w:szCs w:val="28"/>
        </w:rPr>
        <w:t>торговли</w:t>
      </w:r>
      <w:r w:rsidR="001F612B">
        <w:rPr>
          <w:sz w:val="28"/>
          <w:szCs w:val="28"/>
        </w:rPr>
        <w:t xml:space="preserve"> </w:t>
      </w:r>
      <w:r w:rsidRPr="001F612B">
        <w:rPr>
          <w:sz w:val="28"/>
          <w:szCs w:val="28"/>
        </w:rPr>
        <w:t>намеревается</w:t>
      </w:r>
      <w:r w:rsidR="001F612B">
        <w:rPr>
          <w:sz w:val="28"/>
          <w:szCs w:val="28"/>
        </w:rPr>
        <w:t xml:space="preserve"> </w:t>
      </w:r>
      <w:r w:rsidRPr="001F612B">
        <w:rPr>
          <w:sz w:val="28"/>
          <w:szCs w:val="28"/>
        </w:rPr>
        <w:t>работать</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развитом</w:t>
      </w:r>
      <w:r w:rsidR="001F612B">
        <w:rPr>
          <w:sz w:val="28"/>
          <w:szCs w:val="28"/>
        </w:rPr>
        <w:t xml:space="preserve"> </w:t>
      </w:r>
      <w:r w:rsidRPr="001F612B">
        <w:rPr>
          <w:sz w:val="28"/>
          <w:szCs w:val="28"/>
        </w:rPr>
        <w:t>рынке</w:t>
      </w:r>
      <w:r w:rsidR="001F612B">
        <w:rPr>
          <w:sz w:val="28"/>
          <w:szCs w:val="28"/>
        </w:rPr>
        <w:t xml:space="preserve"> </w:t>
      </w:r>
      <w:r w:rsidRPr="001F612B">
        <w:rPr>
          <w:sz w:val="28"/>
          <w:szCs w:val="28"/>
        </w:rPr>
        <w:t>оптовых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широтой</w:t>
      </w:r>
      <w:r w:rsidR="001F612B">
        <w:rPr>
          <w:sz w:val="28"/>
          <w:szCs w:val="28"/>
        </w:rPr>
        <w:t xml:space="preserve"> </w:t>
      </w:r>
      <w:r w:rsidRPr="001F612B">
        <w:rPr>
          <w:sz w:val="28"/>
          <w:szCs w:val="28"/>
        </w:rPr>
        <w:t>ассортимента</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пределах</w:t>
      </w:r>
      <w:r w:rsidR="001F612B">
        <w:rPr>
          <w:sz w:val="28"/>
          <w:szCs w:val="28"/>
        </w:rPr>
        <w:t xml:space="preserve"> </w:t>
      </w:r>
      <w:r w:rsidRPr="001F612B">
        <w:rPr>
          <w:sz w:val="28"/>
          <w:szCs w:val="28"/>
        </w:rPr>
        <w:t>10%</w:t>
      </w:r>
      <w:r w:rsidR="001F612B">
        <w:rPr>
          <w:sz w:val="28"/>
          <w:szCs w:val="28"/>
        </w:rPr>
        <w:t xml:space="preserve"> </w:t>
      </w:r>
      <w:r w:rsidRPr="001F612B">
        <w:rPr>
          <w:sz w:val="28"/>
          <w:szCs w:val="28"/>
        </w:rPr>
        <w:t>от</w:t>
      </w:r>
      <w:r w:rsidR="001F612B">
        <w:rPr>
          <w:sz w:val="28"/>
          <w:szCs w:val="28"/>
        </w:rPr>
        <w:t xml:space="preserve"> </w:t>
      </w:r>
      <w:r w:rsidRPr="001F612B">
        <w:rPr>
          <w:sz w:val="28"/>
          <w:szCs w:val="28"/>
        </w:rPr>
        <w:t>предлагаемого</w:t>
      </w:r>
      <w:r w:rsidR="001F612B">
        <w:rPr>
          <w:sz w:val="28"/>
          <w:szCs w:val="28"/>
        </w:rPr>
        <w:t xml:space="preserve"> </w:t>
      </w:r>
      <w:r w:rsidRPr="001F612B">
        <w:rPr>
          <w:sz w:val="28"/>
          <w:szCs w:val="28"/>
        </w:rPr>
        <w:t>конкурентами.</w:t>
      </w:r>
      <w:r w:rsidR="001F612B">
        <w:rPr>
          <w:sz w:val="28"/>
          <w:szCs w:val="28"/>
        </w:rPr>
        <w:t xml:space="preserve"> </w:t>
      </w:r>
      <w:r w:rsidRPr="001F612B">
        <w:rPr>
          <w:sz w:val="28"/>
          <w:szCs w:val="28"/>
        </w:rPr>
        <w:t>Затраты</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созданию</w:t>
      </w:r>
      <w:r w:rsidR="001F612B">
        <w:rPr>
          <w:sz w:val="28"/>
          <w:szCs w:val="28"/>
        </w:rPr>
        <w:t xml:space="preserve"> </w:t>
      </w:r>
      <w:r w:rsidRPr="001F612B">
        <w:rPr>
          <w:sz w:val="28"/>
          <w:szCs w:val="28"/>
        </w:rPr>
        <w:t>ассортимента</w:t>
      </w:r>
      <w:r w:rsidR="001F612B">
        <w:rPr>
          <w:sz w:val="28"/>
          <w:szCs w:val="28"/>
        </w:rPr>
        <w:t xml:space="preserve"> </w:t>
      </w:r>
      <w:r w:rsidRPr="001F612B">
        <w:rPr>
          <w:sz w:val="28"/>
          <w:szCs w:val="28"/>
        </w:rPr>
        <w:t>могут</w:t>
      </w:r>
      <w:r w:rsidR="001F612B">
        <w:rPr>
          <w:sz w:val="28"/>
          <w:szCs w:val="28"/>
        </w:rPr>
        <w:t xml:space="preserve"> </w:t>
      </w:r>
      <w:r w:rsidRPr="001F612B">
        <w:rPr>
          <w:sz w:val="28"/>
          <w:szCs w:val="28"/>
        </w:rPr>
        <w:t>не</w:t>
      </w:r>
      <w:r w:rsidR="001F612B">
        <w:rPr>
          <w:sz w:val="28"/>
          <w:szCs w:val="28"/>
        </w:rPr>
        <w:t xml:space="preserve"> </w:t>
      </w:r>
      <w:r w:rsidRPr="001F612B">
        <w:rPr>
          <w:sz w:val="28"/>
          <w:szCs w:val="28"/>
        </w:rPr>
        <w:t>окупаться</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связи</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низкой</w:t>
      </w:r>
      <w:r w:rsidR="001F612B">
        <w:rPr>
          <w:sz w:val="28"/>
          <w:szCs w:val="28"/>
        </w:rPr>
        <w:t xml:space="preserve"> </w:t>
      </w:r>
      <w:r w:rsidRPr="001F612B">
        <w:rPr>
          <w:sz w:val="28"/>
          <w:szCs w:val="28"/>
        </w:rPr>
        <w:t>заинтересованностью</w:t>
      </w:r>
      <w:r w:rsidR="001F612B">
        <w:rPr>
          <w:sz w:val="28"/>
          <w:szCs w:val="28"/>
        </w:rPr>
        <w:t xml:space="preserve"> </w:t>
      </w:r>
      <w:r w:rsidRPr="001F612B">
        <w:rPr>
          <w:sz w:val="28"/>
          <w:szCs w:val="28"/>
        </w:rPr>
        <w:t>покупателей</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условиях</w:t>
      </w:r>
      <w:r w:rsidR="001F612B">
        <w:rPr>
          <w:sz w:val="28"/>
          <w:szCs w:val="28"/>
        </w:rPr>
        <w:t xml:space="preserve"> </w:t>
      </w:r>
      <w:r w:rsidRPr="001F612B">
        <w:rPr>
          <w:sz w:val="28"/>
          <w:szCs w:val="28"/>
        </w:rPr>
        <w:t>этого</w:t>
      </w:r>
      <w:r w:rsidR="001F612B">
        <w:rPr>
          <w:sz w:val="28"/>
          <w:szCs w:val="28"/>
        </w:rPr>
        <w:t xml:space="preserve"> </w:t>
      </w:r>
      <w:r w:rsidRPr="001F612B">
        <w:rPr>
          <w:sz w:val="28"/>
          <w:szCs w:val="28"/>
        </w:rPr>
        <w:t>оптовика</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соответственно,</w:t>
      </w:r>
      <w:r w:rsidR="001F612B">
        <w:rPr>
          <w:sz w:val="28"/>
          <w:szCs w:val="28"/>
        </w:rPr>
        <w:t xml:space="preserve"> </w:t>
      </w:r>
      <w:r w:rsidRPr="001F612B">
        <w:rPr>
          <w:sz w:val="28"/>
          <w:szCs w:val="28"/>
        </w:rPr>
        <w:t>низким</w:t>
      </w:r>
      <w:r w:rsidR="001F612B">
        <w:rPr>
          <w:sz w:val="28"/>
          <w:szCs w:val="28"/>
        </w:rPr>
        <w:t xml:space="preserve"> </w:t>
      </w:r>
      <w:r w:rsidRPr="001F612B">
        <w:rPr>
          <w:sz w:val="28"/>
          <w:szCs w:val="28"/>
        </w:rPr>
        <w:t>объемом</w:t>
      </w:r>
      <w:r w:rsidR="001F612B">
        <w:rPr>
          <w:sz w:val="28"/>
          <w:szCs w:val="28"/>
        </w:rPr>
        <w:t xml:space="preserve"> </w:t>
      </w:r>
      <w:r w:rsidRPr="001F612B">
        <w:rPr>
          <w:sz w:val="28"/>
          <w:szCs w:val="28"/>
        </w:rPr>
        <w:t>продаж.</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Оптимальное</w:t>
      </w:r>
      <w:r w:rsidR="001F612B">
        <w:rPr>
          <w:sz w:val="28"/>
          <w:szCs w:val="28"/>
        </w:rPr>
        <w:t xml:space="preserve"> </w:t>
      </w:r>
      <w:r w:rsidRPr="001F612B">
        <w:rPr>
          <w:sz w:val="28"/>
          <w:szCs w:val="28"/>
        </w:rPr>
        <w:t>значение</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можно</w:t>
      </w:r>
      <w:r w:rsidR="001F612B">
        <w:rPr>
          <w:sz w:val="28"/>
          <w:szCs w:val="28"/>
        </w:rPr>
        <w:t xml:space="preserve"> </w:t>
      </w:r>
      <w:r w:rsidRPr="001F612B">
        <w:rPr>
          <w:sz w:val="28"/>
          <w:szCs w:val="28"/>
        </w:rPr>
        <w:t>найти</w:t>
      </w:r>
      <w:r w:rsidR="001F612B">
        <w:rPr>
          <w:sz w:val="28"/>
          <w:szCs w:val="28"/>
        </w:rPr>
        <w:t xml:space="preserve"> </w:t>
      </w:r>
      <w:r w:rsidRPr="001F612B">
        <w:rPr>
          <w:sz w:val="28"/>
          <w:szCs w:val="28"/>
        </w:rPr>
        <w:t>также</w:t>
      </w:r>
      <w:r w:rsidR="001F612B">
        <w:rPr>
          <w:sz w:val="28"/>
          <w:szCs w:val="28"/>
        </w:rPr>
        <w:t xml:space="preserve"> </w:t>
      </w:r>
      <w:r w:rsidRPr="001F612B">
        <w:rPr>
          <w:sz w:val="28"/>
          <w:szCs w:val="28"/>
        </w:rPr>
        <w:t>сложив</w:t>
      </w:r>
      <w:r w:rsidR="001F612B">
        <w:rPr>
          <w:sz w:val="28"/>
          <w:szCs w:val="28"/>
        </w:rPr>
        <w:t xml:space="preserve"> </w:t>
      </w:r>
      <w:r w:rsidRPr="001F612B">
        <w:rPr>
          <w:sz w:val="28"/>
          <w:szCs w:val="28"/>
        </w:rPr>
        <w:t>затраты</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сервис</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потери</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рынке,</w:t>
      </w:r>
      <w:r w:rsidR="001F612B">
        <w:rPr>
          <w:sz w:val="28"/>
          <w:szCs w:val="28"/>
        </w:rPr>
        <w:t xml:space="preserve"> </w:t>
      </w:r>
      <w:r w:rsidRPr="001F612B">
        <w:rPr>
          <w:sz w:val="28"/>
          <w:szCs w:val="28"/>
        </w:rPr>
        <w:t>вызванные</w:t>
      </w:r>
      <w:r w:rsidR="001F612B">
        <w:rPr>
          <w:sz w:val="28"/>
          <w:szCs w:val="28"/>
        </w:rPr>
        <w:t xml:space="preserve"> </w:t>
      </w:r>
      <w:r w:rsidRPr="001F612B">
        <w:rPr>
          <w:sz w:val="28"/>
          <w:szCs w:val="28"/>
        </w:rPr>
        <w:t>снижением</w:t>
      </w:r>
      <w:r w:rsidR="001F612B">
        <w:rPr>
          <w:sz w:val="28"/>
          <w:szCs w:val="28"/>
        </w:rPr>
        <w:t xml:space="preserve"> </w:t>
      </w:r>
      <w:r w:rsidRPr="001F612B">
        <w:rPr>
          <w:sz w:val="28"/>
          <w:szCs w:val="28"/>
        </w:rPr>
        <w:t>уровня</w:t>
      </w:r>
      <w:r w:rsidR="001F612B">
        <w:rPr>
          <w:sz w:val="28"/>
          <w:szCs w:val="28"/>
        </w:rPr>
        <w:t xml:space="preserve"> </w:t>
      </w:r>
      <w:r w:rsidRPr="001F612B">
        <w:rPr>
          <w:sz w:val="28"/>
          <w:szCs w:val="28"/>
        </w:rPr>
        <w:t>сервиса.</w:t>
      </w:r>
      <w:r w:rsidR="001F612B">
        <w:rPr>
          <w:sz w:val="28"/>
          <w:szCs w:val="28"/>
        </w:rPr>
        <w:t xml:space="preserve"> </w:t>
      </w:r>
    </w:p>
    <w:p w:rsidR="00E85BD4" w:rsidRPr="001F612B" w:rsidRDefault="00E85BD4" w:rsidP="001F612B">
      <w:pPr>
        <w:widowControl w:val="0"/>
        <w:spacing w:line="360" w:lineRule="auto"/>
        <w:ind w:firstLine="709"/>
        <w:jc w:val="both"/>
        <w:rPr>
          <w:sz w:val="28"/>
          <w:szCs w:val="28"/>
        </w:rPr>
      </w:pPr>
      <w:r w:rsidRPr="001F612B">
        <w:rPr>
          <w:sz w:val="28"/>
          <w:szCs w:val="28"/>
        </w:rPr>
        <w:t>Для</w:t>
      </w:r>
      <w:r w:rsidR="001F612B">
        <w:rPr>
          <w:sz w:val="28"/>
          <w:szCs w:val="28"/>
        </w:rPr>
        <w:t xml:space="preserve"> </w:t>
      </w:r>
      <w:r w:rsidRPr="001F612B">
        <w:rPr>
          <w:sz w:val="28"/>
          <w:szCs w:val="28"/>
        </w:rPr>
        <w:t>оценки</w:t>
      </w:r>
      <w:r w:rsidR="001F612B">
        <w:rPr>
          <w:sz w:val="28"/>
          <w:szCs w:val="28"/>
        </w:rPr>
        <w:t xml:space="preserve"> </w:t>
      </w:r>
      <w:r w:rsidRPr="001F612B">
        <w:rPr>
          <w:sz w:val="28"/>
          <w:szCs w:val="28"/>
        </w:rPr>
        <w:t>качества</w:t>
      </w:r>
      <w:r w:rsidR="001F612B">
        <w:rPr>
          <w:sz w:val="28"/>
          <w:szCs w:val="28"/>
        </w:rPr>
        <w:t xml:space="preserve"> </w:t>
      </w:r>
      <w:r w:rsidRPr="001F612B">
        <w:rPr>
          <w:sz w:val="28"/>
          <w:szCs w:val="28"/>
        </w:rPr>
        <w:t>логистического</w:t>
      </w:r>
      <w:r w:rsidR="001F612B">
        <w:rPr>
          <w:sz w:val="28"/>
          <w:szCs w:val="28"/>
        </w:rPr>
        <w:t xml:space="preserve"> </w:t>
      </w:r>
      <w:r w:rsidRPr="001F612B">
        <w:rPr>
          <w:sz w:val="28"/>
          <w:szCs w:val="28"/>
        </w:rPr>
        <w:t>сервиса</w:t>
      </w:r>
      <w:r w:rsidR="001F612B">
        <w:rPr>
          <w:sz w:val="28"/>
          <w:szCs w:val="28"/>
        </w:rPr>
        <w:t xml:space="preserve"> </w:t>
      </w:r>
      <w:r w:rsidRPr="001F612B">
        <w:rPr>
          <w:sz w:val="28"/>
          <w:szCs w:val="28"/>
        </w:rPr>
        <w:t>применяются</w:t>
      </w:r>
      <w:r w:rsidR="001F612B">
        <w:rPr>
          <w:sz w:val="28"/>
          <w:szCs w:val="28"/>
        </w:rPr>
        <w:t xml:space="preserve"> </w:t>
      </w:r>
      <w:r w:rsidRPr="001F612B">
        <w:rPr>
          <w:sz w:val="28"/>
          <w:szCs w:val="28"/>
        </w:rPr>
        <w:t>следующие</w:t>
      </w:r>
      <w:r w:rsidR="001F612B">
        <w:rPr>
          <w:sz w:val="28"/>
          <w:szCs w:val="28"/>
        </w:rPr>
        <w:t xml:space="preserve"> </w:t>
      </w:r>
      <w:r w:rsidRPr="001F612B">
        <w:rPr>
          <w:sz w:val="28"/>
          <w:szCs w:val="28"/>
        </w:rPr>
        <w:t>критерии:</w:t>
      </w:r>
      <w:r w:rsidR="001F612B">
        <w:rPr>
          <w:sz w:val="28"/>
          <w:szCs w:val="28"/>
        </w:rPr>
        <w:t xml:space="preserve"> </w:t>
      </w:r>
    </w:p>
    <w:p w:rsidR="00E85BD4" w:rsidRPr="001F612B" w:rsidRDefault="00E85BD4" w:rsidP="001F612B">
      <w:pPr>
        <w:widowControl w:val="0"/>
        <w:numPr>
          <w:ilvl w:val="0"/>
          <w:numId w:val="5"/>
        </w:numPr>
        <w:spacing w:line="360" w:lineRule="auto"/>
        <w:ind w:left="0" w:firstLine="709"/>
        <w:jc w:val="both"/>
        <w:rPr>
          <w:sz w:val="28"/>
          <w:szCs w:val="28"/>
        </w:rPr>
      </w:pPr>
      <w:r w:rsidRPr="001F612B">
        <w:rPr>
          <w:sz w:val="28"/>
          <w:szCs w:val="28"/>
        </w:rPr>
        <w:t>надежность</w:t>
      </w:r>
      <w:r w:rsidR="001F612B">
        <w:rPr>
          <w:sz w:val="28"/>
          <w:szCs w:val="28"/>
        </w:rPr>
        <w:t xml:space="preserve"> </w:t>
      </w:r>
      <w:r w:rsidRPr="001F612B">
        <w:rPr>
          <w:sz w:val="28"/>
          <w:szCs w:val="28"/>
        </w:rPr>
        <w:t>поставки;</w:t>
      </w:r>
      <w:r w:rsidR="001F612B">
        <w:rPr>
          <w:sz w:val="28"/>
          <w:szCs w:val="28"/>
        </w:rPr>
        <w:t xml:space="preserve"> </w:t>
      </w:r>
    </w:p>
    <w:p w:rsidR="00E85BD4" w:rsidRPr="001F612B" w:rsidRDefault="00E85BD4" w:rsidP="001F612B">
      <w:pPr>
        <w:widowControl w:val="0"/>
        <w:numPr>
          <w:ilvl w:val="0"/>
          <w:numId w:val="5"/>
        </w:numPr>
        <w:spacing w:line="360" w:lineRule="auto"/>
        <w:ind w:left="0" w:firstLine="709"/>
        <w:jc w:val="both"/>
        <w:rPr>
          <w:sz w:val="28"/>
          <w:szCs w:val="28"/>
        </w:rPr>
      </w:pPr>
      <w:r w:rsidRPr="001F612B">
        <w:rPr>
          <w:sz w:val="28"/>
          <w:szCs w:val="28"/>
        </w:rPr>
        <w:t>соблюдение</w:t>
      </w:r>
      <w:r w:rsidR="001F612B">
        <w:rPr>
          <w:sz w:val="28"/>
          <w:szCs w:val="28"/>
        </w:rPr>
        <w:t xml:space="preserve"> </w:t>
      </w:r>
      <w:r w:rsidRPr="001F612B">
        <w:rPr>
          <w:sz w:val="28"/>
          <w:szCs w:val="28"/>
        </w:rPr>
        <w:t>указанного</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договоре</w:t>
      </w:r>
      <w:r w:rsidR="001F612B">
        <w:rPr>
          <w:sz w:val="28"/>
          <w:szCs w:val="28"/>
        </w:rPr>
        <w:t xml:space="preserve"> </w:t>
      </w:r>
      <w:r w:rsidRPr="001F612B">
        <w:rPr>
          <w:sz w:val="28"/>
          <w:szCs w:val="28"/>
        </w:rPr>
        <w:t>полного</w:t>
      </w:r>
      <w:r w:rsidR="001F612B">
        <w:rPr>
          <w:sz w:val="28"/>
          <w:szCs w:val="28"/>
        </w:rPr>
        <w:t xml:space="preserve"> </w:t>
      </w:r>
      <w:r w:rsidRPr="001F612B">
        <w:rPr>
          <w:sz w:val="28"/>
          <w:szCs w:val="28"/>
        </w:rPr>
        <w:t>время</w:t>
      </w:r>
      <w:r w:rsidR="001F612B">
        <w:rPr>
          <w:sz w:val="28"/>
          <w:szCs w:val="28"/>
        </w:rPr>
        <w:t xml:space="preserve"> </w:t>
      </w:r>
      <w:r w:rsidRPr="001F612B">
        <w:rPr>
          <w:sz w:val="28"/>
          <w:szCs w:val="28"/>
        </w:rPr>
        <w:t>от</w:t>
      </w:r>
      <w:r w:rsidR="001F612B">
        <w:rPr>
          <w:sz w:val="28"/>
          <w:szCs w:val="28"/>
        </w:rPr>
        <w:t xml:space="preserve"> </w:t>
      </w:r>
      <w:r w:rsidRPr="001F612B">
        <w:rPr>
          <w:sz w:val="28"/>
          <w:szCs w:val="28"/>
        </w:rPr>
        <w:t>получения</w:t>
      </w:r>
      <w:r w:rsidR="001F612B">
        <w:rPr>
          <w:sz w:val="28"/>
          <w:szCs w:val="28"/>
        </w:rPr>
        <w:t xml:space="preserve"> </w:t>
      </w:r>
      <w:r w:rsidRPr="001F612B">
        <w:rPr>
          <w:sz w:val="28"/>
          <w:szCs w:val="28"/>
        </w:rPr>
        <w:t>заказа</w:t>
      </w:r>
      <w:r w:rsidR="001F612B">
        <w:rPr>
          <w:sz w:val="28"/>
          <w:szCs w:val="28"/>
        </w:rPr>
        <w:t xml:space="preserve"> </w:t>
      </w:r>
      <w:r w:rsidRPr="001F612B">
        <w:rPr>
          <w:sz w:val="28"/>
          <w:szCs w:val="28"/>
        </w:rPr>
        <w:t>до</w:t>
      </w:r>
      <w:r w:rsidR="001F612B">
        <w:rPr>
          <w:sz w:val="28"/>
          <w:szCs w:val="28"/>
        </w:rPr>
        <w:t xml:space="preserve"> </w:t>
      </w:r>
      <w:r w:rsidRPr="001F612B">
        <w:rPr>
          <w:sz w:val="28"/>
          <w:szCs w:val="28"/>
        </w:rPr>
        <w:t>поставки</w:t>
      </w:r>
      <w:r w:rsidR="001F612B">
        <w:rPr>
          <w:sz w:val="28"/>
          <w:szCs w:val="28"/>
        </w:rPr>
        <w:t xml:space="preserve"> </w:t>
      </w:r>
      <w:r w:rsidRPr="001F612B">
        <w:rPr>
          <w:sz w:val="28"/>
          <w:szCs w:val="28"/>
        </w:rPr>
        <w:t>партии</w:t>
      </w:r>
      <w:r w:rsidR="001F612B">
        <w:rPr>
          <w:sz w:val="28"/>
          <w:szCs w:val="28"/>
        </w:rPr>
        <w:t xml:space="preserve"> </w:t>
      </w:r>
      <w:r w:rsidRPr="001F612B">
        <w:rPr>
          <w:sz w:val="28"/>
          <w:szCs w:val="28"/>
        </w:rPr>
        <w:t>товаров;</w:t>
      </w:r>
      <w:r w:rsidR="001F612B">
        <w:rPr>
          <w:sz w:val="28"/>
          <w:szCs w:val="28"/>
        </w:rPr>
        <w:t xml:space="preserve"> </w:t>
      </w:r>
    </w:p>
    <w:p w:rsidR="00E85BD4" w:rsidRPr="001F612B" w:rsidRDefault="00E85BD4" w:rsidP="001F612B">
      <w:pPr>
        <w:widowControl w:val="0"/>
        <w:numPr>
          <w:ilvl w:val="0"/>
          <w:numId w:val="5"/>
        </w:numPr>
        <w:spacing w:line="360" w:lineRule="auto"/>
        <w:ind w:left="0" w:firstLine="709"/>
        <w:jc w:val="both"/>
        <w:rPr>
          <w:sz w:val="28"/>
          <w:szCs w:val="28"/>
        </w:rPr>
      </w:pPr>
      <w:r w:rsidRPr="001F612B">
        <w:rPr>
          <w:sz w:val="28"/>
          <w:szCs w:val="28"/>
        </w:rPr>
        <w:t>способность</w:t>
      </w:r>
      <w:r w:rsidR="001F612B">
        <w:rPr>
          <w:sz w:val="28"/>
          <w:szCs w:val="28"/>
        </w:rPr>
        <w:t xml:space="preserve"> </w:t>
      </w:r>
      <w:r w:rsidRPr="001F612B">
        <w:rPr>
          <w:sz w:val="28"/>
          <w:szCs w:val="28"/>
        </w:rPr>
        <w:t>учитывать</w:t>
      </w:r>
      <w:r w:rsidR="001F612B">
        <w:rPr>
          <w:sz w:val="28"/>
          <w:szCs w:val="28"/>
        </w:rPr>
        <w:t xml:space="preserve"> </w:t>
      </w:r>
      <w:r w:rsidRPr="001F612B">
        <w:rPr>
          <w:sz w:val="28"/>
          <w:szCs w:val="28"/>
        </w:rPr>
        <w:t>особые</w:t>
      </w:r>
      <w:r w:rsidR="001F612B">
        <w:rPr>
          <w:sz w:val="28"/>
          <w:szCs w:val="28"/>
        </w:rPr>
        <w:t xml:space="preserve"> </w:t>
      </w:r>
      <w:r w:rsidRPr="001F612B">
        <w:rPr>
          <w:sz w:val="28"/>
          <w:szCs w:val="28"/>
        </w:rPr>
        <w:t>пожелания</w:t>
      </w:r>
      <w:r w:rsidR="001F612B">
        <w:rPr>
          <w:sz w:val="28"/>
          <w:szCs w:val="28"/>
        </w:rPr>
        <w:t xml:space="preserve"> </w:t>
      </w:r>
      <w:r w:rsidRPr="001F612B">
        <w:rPr>
          <w:sz w:val="28"/>
          <w:szCs w:val="28"/>
        </w:rPr>
        <w:t>клиентов</w:t>
      </w:r>
      <w:r w:rsidR="001F612B">
        <w:rPr>
          <w:sz w:val="28"/>
          <w:szCs w:val="28"/>
        </w:rPr>
        <w:t xml:space="preserve"> </w:t>
      </w:r>
      <w:r w:rsidRPr="001F612B">
        <w:rPr>
          <w:sz w:val="28"/>
          <w:szCs w:val="28"/>
        </w:rPr>
        <w:t>(гибкость</w:t>
      </w:r>
      <w:r w:rsidR="001F612B">
        <w:rPr>
          <w:sz w:val="28"/>
          <w:szCs w:val="28"/>
        </w:rPr>
        <w:t xml:space="preserve"> </w:t>
      </w:r>
      <w:r w:rsidRPr="001F612B">
        <w:rPr>
          <w:sz w:val="28"/>
          <w:szCs w:val="28"/>
        </w:rPr>
        <w:t>поставки);</w:t>
      </w:r>
      <w:r w:rsidR="001F612B">
        <w:rPr>
          <w:sz w:val="28"/>
          <w:szCs w:val="28"/>
        </w:rPr>
        <w:t xml:space="preserve"> </w:t>
      </w:r>
    </w:p>
    <w:p w:rsidR="00E85BD4" w:rsidRPr="001F612B" w:rsidRDefault="00E85BD4" w:rsidP="001F612B">
      <w:pPr>
        <w:widowControl w:val="0"/>
        <w:numPr>
          <w:ilvl w:val="0"/>
          <w:numId w:val="5"/>
        </w:numPr>
        <w:spacing w:line="360" w:lineRule="auto"/>
        <w:ind w:left="0" w:firstLine="709"/>
        <w:jc w:val="both"/>
        <w:rPr>
          <w:sz w:val="28"/>
          <w:szCs w:val="28"/>
        </w:rPr>
      </w:pPr>
      <w:r w:rsidRPr="001F612B">
        <w:rPr>
          <w:sz w:val="28"/>
          <w:szCs w:val="28"/>
        </w:rPr>
        <w:t>наличие</w:t>
      </w:r>
      <w:r w:rsidR="001F612B">
        <w:rPr>
          <w:sz w:val="28"/>
          <w:szCs w:val="28"/>
        </w:rPr>
        <w:t xml:space="preserve"> </w:t>
      </w:r>
      <w:r w:rsidRPr="001F612B">
        <w:rPr>
          <w:sz w:val="28"/>
          <w:szCs w:val="28"/>
        </w:rPr>
        <w:t>запасов</w:t>
      </w:r>
      <w:r w:rsidR="001F612B">
        <w:rPr>
          <w:sz w:val="28"/>
          <w:szCs w:val="28"/>
        </w:rPr>
        <w:t xml:space="preserve"> </w:t>
      </w:r>
      <w:r w:rsidRPr="001F612B">
        <w:rPr>
          <w:sz w:val="28"/>
          <w:szCs w:val="28"/>
        </w:rPr>
        <w:t>на</w:t>
      </w:r>
      <w:r w:rsidR="001F612B">
        <w:rPr>
          <w:sz w:val="28"/>
          <w:szCs w:val="28"/>
        </w:rPr>
        <w:t xml:space="preserve"> </w:t>
      </w:r>
      <w:r w:rsidRPr="001F612B">
        <w:rPr>
          <w:sz w:val="28"/>
          <w:szCs w:val="28"/>
        </w:rPr>
        <w:t>складе</w:t>
      </w:r>
      <w:r w:rsidR="001F612B">
        <w:rPr>
          <w:sz w:val="28"/>
          <w:szCs w:val="28"/>
        </w:rPr>
        <w:t xml:space="preserve"> </w:t>
      </w:r>
      <w:r w:rsidRPr="001F612B">
        <w:rPr>
          <w:sz w:val="28"/>
          <w:szCs w:val="28"/>
        </w:rPr>
        <w:t>поставщика;</w:t>
      </w:r>
      <w:r w:rsidR="001F612B">
        <w:rPr>
          <w:sz w:val="28"/>
          <w:szCs w:val="28"/>
        </w:rPr>
        <w:t xml:space="preserve"> </w:t>
      </w:r>
    </w:p>
    <w:p w:rsidR="00E85BD4" w:rsidRDefault="00E85BD4" w:rsidP="001F612B">
      <w:pPr>
        <w:widowControl w:val="0"/>
        <w:numPr>
          <w:ilvl w:val="0"/>
          <w:numId w:val="5"/>
        </w:numPr>
        <w:spacing w:line="360" w:lineRule="auto"/>
        <w:ind w:left="0" w:firstLine="709"/>
        <w:jc w:val="both"/>
        <w:rPr>
          <w:sz w:val="28"/>
          <w:szCs w:val="28"/>
        </w:rPr>
      </w:pPr>
      <w:r w:rsidRPr="001F612B">
        <w:rPr>
          <w:sz w:val="28"/>
          <w:szCs w:val="28"/>
        </w:rPr>
        <w:t>возможность</w:t>
      </w:r>
      <w:r w:rsidR="001F612B">
        <w:rPr>
          <w:sz w:val="28"/>
          <w:szCs w:val="28"/>
        </w:rPr>
        <w:t xml:space="preserve"> </w:t>
      </w:r>
      <w:r w:rsidRPr="001F612B">
        <w:rPr>
          <w:sz w:val="28"/>
          <w:szCs w:val="28"/>
        </w:rPr>
        <w:t>предоставления</w:t>
      </w:r>
      <w:r w:rsidR="001F612B">
        <w:rPr>
          <w:sz w:val="28"/>
          <w:szCs w:val="28"/>
        </w:rPr>
        <w:t xml:space="preserve"> </w:t>
      </w:r>
      <w:r w:rsidRPr="001F612B">
        <w:rPr>
          <w:sz w:val="28"/>
          <w:szCs w:val="28"/>
        </w:rPr>
        <w:t>кредитов,</w:t>
      </w:r>
      <w:r w:rsidR="001F612B">
        <w:rPr>
          <w:sz w:val="28"/>
          <w:szCs w:val="28"/>
        </w:rPr>
        <w:t xml:space="preserve"> </w:t>
      </w:r>
      <w:r w:rsidRPr="001F612B">
        <w:rPr>
          <w:sz w:val="28"/>
          <w:szCs w:val="28"/>
        </w:rPr>
        <w:t>а</w:t>
      </w:r>
      <w:r w:rsidR="001F612B">
        <w:rPr>
          <w:sz w:val="28"/>
          <w:szCs w:val="28"/>
        </w:rPr>
        <w:t xml:space="preserve"> </w:t>
      </w:r>
      <w:r w:rsidRPr="001F612B">
        <w:rPr>
          <w:sz w:val="28"/>
          <w:szCs w:val="28"/>
        </w:rPr>
        <w:t>также</w:t>
      </w:r>
      <w:r w:rsidR="001F612B">
        <w:rPr>
          <w:sz w:val="28"/>
          <w:szCs w:val="28"/>
        </w:rPr>
        <w:t xml:space="preserve"> </w:t>
      </w:r>
      <w:r w:rsidRPr="001F612B">
        <w:rPr>
          <w:sz w:val="28"/>
          <w:szCs w:val="28"/>
        </w:rPr>
        <w:t>ряд</w:t>
      </w:r>
      <w:r w:rsidR="001F612B">
        <w:rPr>
          <w:sz w:val="28"/>
          <w:szCs w:val="28"/>
        </w:rPr>
        <w:t xml:space="preserve"> </w:t>
      </w:r>
      <w:r w:rsidRPr="001F612B">
        <w:rPr>
          <w:sz w:val="28"/>
          <w:szCs w:val="28"/>
        </w:rPr>
        <w:t>других.</w:t>
      </w:r>
      <w:r w:rsidR="001F612B">
        <w:rPr>
          <w:sz w:val="28"/>
          <w:szCs w:val="28"/>
        </w:rPr>
        <w:t xml:space="preserve"> </w:t>
      </w:r>
    </w:p>
    <w:p w:rsidR="000D2ACB" w:rsidRPr="001F612B" w:rsidRDefault="000D2ACB" w:rsidP="000D2ACB">
      <w:pPr>
        <w:widowControl w:val="0"/>
        <w:spacing w:line="360" w:lineRule="auto"/>
        <w:ind w:left="709"/>
        <w:jc w:val="both"/>
        <w:rPr>
          <w:sz w:val="28"/>
          <w:szCs w:val="28"/>
        </w:rPr>
      </w:pPr>
    </w:p>
    <w:p w:rsidR="001F612B" w:rsidRPr="000D2ACB" w:rsidRDefault="00D507D6" w:rsidP="000D2ACB">
      <w:pPr>
        <w:pStyle w:val="2"/>
        <w:keepNext w:val="0"/>
        <w:spacing w:before="0" w:after="0" w:line="360" w:lineRule="auto"/>
        <w:ind w:firstLine="709"/>
        <w:jc w:val="both"/>
        <w:rPr>
          <w:rFonts w:ascii="Times New Roman" w:hAnsi="Times New Roman"/>
          <w:i w:val="0"/>
        </w:rPr>
      </w:pPr>
      <w:r w:rsidRPr="000D2ACB">
        <w:rPr>
          <w:rFonts w:ascii="Times New Roman" w:hAnsi="Times New Roman"/>
          <w:i w:val="0"/>
        </w:rPr>
        <w:t>9.</w:t>
      </w:r>
      <w:r w:rsidR="001F612B" w:rsidRPr="000D2ACB">
        <w:rPr>
          <w:rFonts w:ascii="Times New Roman" w:hAnsi="Times New Roman"/>
          <w:i w:val="0"/>
        </w:rPr>
        <w:t xml:space="preserve"> </w:t>
      </w:r>
      <w:r w:rsidR="00D600C1" w:rsidRPr="000D2ACB">
        <w:rPr>
          <w:rFonts w:ascii="Times New Roman" w:hAnsi="Times New Roman"/>
          <w:i w:val="0"/>
        </w:rPr>
        <w:t>Практическая</w:t>
      </w:r>
      <w:r w:rsidR="001F612B" w:rsidRPr="000D2ACB">
        <w:rPr>
          <w:rFonts w:ascii="Times New Roman" w:hAnsi="Times New Roman"/>
          <w:i w:val="0"/>
        </w:rPr>
        <w:t xml:space="preserve"> </w:t>
      </w:r>
      <w:r w:rsidR="000D2ACB" w:rsidRPr="000D2ACB">
        <w:rPr>
          <w:rFonts w:ascii="Times New Roman" w:hAnsi="Times New Roman"/>
          <w:i w:val="0"/>
        </w:rPr>
        <w:t>часть</w:t>
      </w:r>
    </w:p>
    <w:p w:rsidR="00D600C1" w:rsidRPr="000D2ACB" w:rsidRDefault="00D600C1" w:rsidP="001F612B">
      <w:pPr>
        <w:pStyle w:val="2"/>
        <w:keepNext w:val="0"/>
        <w:spacing w:before="0" w:after="0" w:line="360" w:lineRule="auto"/>
        <w:ind w:firstLine="709"/>
        <w:jc w:val="both"/>
        <w:rPr>
          <w:rFonts w:ascii="Times New Roman" w:hAnsi="Times New Roman"/>
          <w:i w:val="0"/>
        </w:rPr>
      </w:pPr>
      <w:r w:rsidRPr="000D2ACB">
        <w:rPr>
          <w:rFonts w:ascii="Times New Roman" w:hAnsi="Times New Roman"/>
          <w:i w:val="0"/>
        </w:rPr>
        <w:t>Определение</w:t>
      </w:r>
      <w:r w:rsidR="001F612B" w:rsidRPr="000D2ACB">
        <w:rPr>
          <w:rFonts w:ascii="Times New Roman" w:hAnsi="Times New Roman"/>
          <w:i w:val="0"/>
        </w:rPr>
        <w:t xml:space="preserve"> </w:t>
      </w:r>
      <w:r w:rsidRPr="000D2ACB">
        <w:rPr>
          <w:rFonts w:ascii="Times New Roman" w:hAnsi="Times New Roman"/>
          <w:i w:val="0"/>
        </w:rPr>
        <w:t>размеров</w:t>
      </w:r>
      <w:r w:rsidR="001F612B" w:rsidRPr="000D2ACB">
        <w:rPr>
          <w:rFonts w:ascii="Times New Roman" w:hAnsi="Times New Roman"/>
          <w:i w:val="0"/>
        </w:rPr>
        <w:t xml:space="preserve"> </w:t>
      </w:r>
      <w:r w:rsidRPr="000D2ACB">
        <w:rPr>
          <w:rFonts w:ascii="Times New Roman" w:hAnsi="Times New Roman"/>
          <w:i w:val="0"/>
        </w:rPr>
        <w:t>технологических</w:t>
      </w:r>
      <w:r w:rsidR="001F612B" w:rsidRPr="000D2ACB">
        <w:rPr>
          <w:rFonts w:ascii="Times New Roman" w:hAnsi="Times New Roman"/>
          <w:i w:val="0"/>
        </w:rPr>
        <w:t xml:space="preserve"> </w:t>
      </w:r>
      <w:r w:rsidRPr="000D2ACB">
        <w:rPr>
          <w:rFonts w:ascii="Times New Roman" w:hAnsi="Times New Roman"/>
          <w:i w:val="0"/>
        </w:rPr>
        <w:t>зон</w:t>
      </w:r>
      <w:r w:rsidR="001F612B" w:rsidRPr="000D2ACB">
        <w:rPr>
          <w:rFonts w:ascii="Times New Roman" w:hAnsi="Times New Roman"/>
          <w:i w:val="0"/>
        </w:rPr>
        <w:t xml:space="preserve"> склада</w:t>
      </w:r>
    </w:p>
    <w:p w:rsidR="001F612B" w:rsidRPr="000D2ACB" w:rsidRDefault="001F612B" w:rsidP="001F612B">
      <w:pPr>
        <w:pStyle w:val="FR1"/>
        <w:spacing w:line="360" w:lineRule="auto"/>
        <w:ind w:firstLine="709"/>
        <w:jc w:val="both"/>
        <w:rPr>
          <w:sz w:val="28"/>
          <w:szCs w:val="28"/>
        </w:rPr>
      </w:pPr>
    </w:p>
    <w:p w:rsidR="00D600C1" w:rsidRPr="001F612B" w:rsidRDefault="00D600C1" w:rsidP="001F612B">
      <w:pPr>
        <w:pStyle w:val="FR1"/>
        <w:spacing w:line="360" w:lineRule="auto"/>
        <w:ind w:firstLine="709"/>
        <w:jc w:val="both"/>
        <w:rPr>
          <w:sz w:val="28"/>
          <w:szCs w:val="28"/>
        </w:rPr>
      </w:pPr>
      <w:r w:rsidRPr="001F612B">
        <w:rPr>
          <w:sz w:val="28"/>
          <w:szCs w:val="28"/>
        </w:rPr>
        <w:t>Оптовая</w:t>
      </w:r>
      <w:r w:rsidR="001F612B">
        <w:rPr>
          <w:sz w:val="28"/>
          <w:szCs w:val="28"/>
        </w:rPr>
        <w:t xml:space="preserve"> </w:t>
      </w:r>
      <w:r w:rsidRPr="001F612B">
        <w:rPr>
          <w:sz w:val="28"/>
          <w:szCs w:val="28"/>
        </w:rPr>
        <w:t>фирма,</w:t>
      </w:r>
      <w:r w:rsidR="001F612B">
        <w:rPr>
          <w:sz w:val="28"/>
          <w:szCs w:val="28"/>
        </w:rPr>
        <w:t xml:space="preserve"> </w:t>
      </w:r>
      <w:r w:rsidRPr="001F612B">
        <w:rPr>
          <w:sz w:val="28"/>
          <w:szCs w:val="28"/>
        </w:rPr>
        <w:t>торгующая</w:t>
      </w:r>
      <w:r w:rsidR="001F612B">
        <w:rPr>
          <w:sz w:val="28"/>
          <w:szCs w:val="28"/>
        </w:rPr>
        <w:t xml:space="preserve"> </w:t>
      </w:r>
      <w:r w:rsidRPr="001F612B">
        <w:rPr>
          <w:sz w:val="28"/>
          <w:szCs w:val="28"/>
        </w:rPr>
        <w:t>широким</w:t>
      </w:r>
      <w:r w:rsidR="001F612B">
        <w:rPr>
          <w:sz w:val="28"/>
          <w:szCs w:val="28"/>
        </w:rPr>
        <w:t xml:space="preserve"> </w:t>
      </w:r>
      <w:r w:rsidRPr="001F612B">
        <w:rPr>
          <w:sz w:val="28"/>
          <w:szCs w:val="28"/>
        </w:rPr>
        <w:t>ассортиментом</w:t>
      </w:r>
      <w:r w:rsidR="001F612B">
        <w:rPr>
          <w:sz w:val="28"/>
          <w:szCs w:val="28"/>
        </w:rPr>
        <w:t xml:space="preserve"> </w:t>
      </w:r>
      <w:r w:rsidRPr="001F612B">
        <w:rPr>
          <w:sz w:val="28"/>
          <w:szCs w:val="28"/>
        </w:rPr>
        <w:t>продовольственных</w:t>
      </w:r>
      <w:r w:rsidR="001F612B">
        <w:rPr>
          <w:sz w:val="28"/>
          <w:szCs w:val="28"/>
        </w:rPr>
        <w:t xml:space="preserve"> </w:t>
      </w:r>
      <w:r w:rsidRPr="001F612B">
        <w:rPr>
          <w:sz w:val="28"/>
          <w:szCs w:val="28"/>
        </w:rPr>
        <w:t>товаров,</w:t>
      </w:r>
      <w:r w:rsidR="001F612B">
        <w:rPr>
          <w:sz w:val="28"/>
          <w:szCs w:val="28"/>
        </w:rPr>
        <w:t xml:space="preserve"> </w:t>
      </w:r>
      <w:r w:rsidRPr="001F612B">
        <w:rPr>
          <w:sz w:val="28"/>
          <w:szCs w:val="28"/>
        </w:rPr>
        <w:t>планирует</w:t>
      </w:r>
      <w:r w:rsidR="001F612B">
        <w:rPr>
          <w:sz w:val="28"/>
          <w:szCs w:val="28"/>
        </w:rPr>
        <w:t xml:space="preserve"> </w:t>
      </w:r>
      <w:r w:rsidRPr="001F612B">
        <w:rPr>
          <w:sz w:val="28"/>
          <w:szCs w:val="28"/>
        </w:rPr>
        <w:t>расширить</w:t>
      </w:r>
      <w:r w:rsidR="001F612B">
        <w:rPr>
          <w:sz w:val="28"/>
          <w:szCs w:val="28"/>
        </w:rPr>
        <w:t xml:space="preserve"> </w:t>
      </w:r>
      <w:r w:rsidRPr="001F612B">
        <w:rPr>
          <w:sz w:val="28"/>
          <w:szCs w:val="28"/>
        </w:rPr>
        <w:t>объем</w:t>
      </w:r>
      <w:r w:rsidR="001F612B">
        <w:rPr>
          <w:sz w:val="28"/>
          <w:szCs w:val="28"/>
        </w:rPr>
        <w:t xml:space="preserve"> </w:t>
      </w:r>
      <w:r w:rsidRPr="001F612B">
        <w:rPr>
          <w:sz w:val="28"/>
          <w:szCs w:val="28"/>
        </w:rPr>
        <w:t>продаж.</w:t>
      </w:r>
      <w:r w:rsidR="001F612B">
        <w:rPr>
          <w:sz w:val="28"/>
          <w:szCs w:val="28"/>
        </w:rPr>
        <w:t xml:space="preserve"> </w:t>
      </w:r>
      <w:r w:rsidRPr="001F612B">
        <w:rPr>
          <w:sz w:val="28"/>
          <w:szCs w:val="28"/>
        </w:rPr>
        <w:t>Анализ</w:t>
      </w:r>
      <w:r w:rsidR="001F612B">
        <w:rPr>
          <w:sz w:val="28"/>
          <w:szCs w:val="28"/>
        </w:rPr>
        <w:t xml:space="preserve"> </w:t>
      </w:r>
      <w:r w:rsidRPr="001F612B">
        <w:rPr>
          <w:sz w:val="28"/>
          <w:szCs w:val="28"/>
        </w:rPr>
        <w:t>рынка</w:t>
      </w:r>
      <w:r w:rsidR="001F612B">
        <w:rPr>
          <w:sz w:val="28"/>
          <w:szCs w:val="28"/>
        </w:rPr>
        <w:t xml:space="preserve"> </w:t>
      </w:r>
      <w:r w:rsidRPr="001F612B">
        <w:rPr>
          <w:sz w:val="28"/>
          <w:szCs w:val="28"/>
        </w:rPr>
        <w:t>складских</w:t>
      </w:r>
      <w:r w:rsidR="001F612B">
        <w:rPr>
          <w:sz w:val="28"/>
          <w:szCs w:val="28"/>
        </w:rPr>
        <w:t xml:space="preserve"> </w:t>
      </w:r>
      <w:r w:rsidRPr="001F612B">
        <w:rPr>
          <w:sz w:val="28"/>
          <w:szCs w:val="28"/>
        </w:rPr>
        <w:t>услуг</w:t>
      </w:r>
      <w:r w:rsidR="001F612B">
        <w:rPr>
          <w:sz w:val="28"/>
          <w:szCs w:val="28"/>
        </w:rPr>
        <w:t xml:space="preserve"> </w:t>
      </w:r>
      <w:r w:rsidRPr="001F612B">
        <w:rPr>
          <w:sz w:val="28"/>
          <w:szCs w:val="28"/>
        </w:rPr>
        <w:t>региона</w:t>
      </w:r>
      <w:r w:rsidR="001F612B">
        <w:rPr>
          <w:sz w:val="28"/>
          <w:szCs w:val="28"/>
        </w:rPr>
        <w:t xml:space="preserve"> </w:t>
      </w:r>
      <w:r w:rsidRPr="001F612B">
        <w:rPr>
          <w:sz w:val="28"/>
          <w:szCs w:val="28"/>
        </w:rPr>
        <w:t>деятельности</w:t>
      </w:r>
      <w:r w:rsidR="001F612B">
        <w:rPr>
          <w:sz w:val="28"/>
          <w:szCs w:val="28"/>
        </w:rPr>
        <w:t xml:space="preserve"> </w:t>
      </w:r>
      <w:r w:rsidRPr="001F612B">
        <w:rPr>
          <w:sz w:val="28"/>
          <w:szCs w:val="28"/>
        </w:rPr>
        <w:t>показал</w:t>
      </w:r>
      <w:r w:rsidR="001F612B">
        <w:rPr>
          <w:sz w:val="28"/>
          <w:szCs w:val="28"/>
        </w:rPr>
        <w:t xml:space="preserve"> </w:t>
      </w:r>
      <w:r w:rsidRPr="001F612B">
        <w:rPr>
          <w:sz w:val="28"/>
          <w:szCs w:val="28"/>
        </w:rPr>
        <w:t>целесообразность</w:t>
      </w:r>
      <w:r w:rsidR="001F612B">
        <w:rPr>
          <w:sz w:val="28"/>
          <w:szCs w:val="28"/>
        </w:rPr>
        <w:t xml:space="preserve"> </w:t>
      </w:r>
      <w:r w:rsidRPr="001F612B">
        <w:rPr>
          <w:sz w:val="28"/>
          <w:szCs w:val="28"/>
        </w:rPr>
        <w:t>организации</w:t>
      </w:r>
      <w:r w:rsidR="001F612B">
        <w:rPr>
          <w:sz w:val="28"/>
          <w:szCs w:val="28"/>
        </w:rPr>
        <w:t xml:space="preserve"> </w:t>
      </w:r>
      <w:r w:rsidRPr="001F612B">
        <w:rPr>
          <w:sz w:val="28"/>
          <w:szCs w:val="28"/>
        </w:rPr>
        <w:t>собственного</w:t>
      </w:r>
      <w:r w:rsidR="001F612B">
        <w:rPr>
          <w:sz w:val="28"/>
          <w:szCs w:val="28"/>
        </w:rPr>
        <w:t xml:space="preserve"> </w:t>
      </w:r>
      <w:r w:rsidRPr="001F612B">
        <w:rPr>
          <w:sz w:val="28"/>
          <w:szCs w:val="28"/>
        </w:rPr>
        <w:t>склада.</w:t>
      </w:r>
      <w:r w:rsidR="001F612B">
        <w:rPr>
          <w:sz w:val="28"/>
          <w:szCs w:val="28"/>
        </w:rPr>
        <w:t xml:space="preserve"> </w:t>
      </w:r>
      <w:r w:rsidRPr="001F612B">
        <w:rPr>
          <w:sz w:val="28"/>
          <w:szCs w:val="28"/>
        </w:rPr>
        <w:t>Определить</w:t>
      </w:r>
      <w:r w:rsidR="001F612B">
        <w:rPr>
          <w:sz w:val="28"/>
          <w:szCs w:val="28"/>
        </w:rPr>
        <w:t xml:space="preserve"> </w:t>
      </w:r>
      <w:r w:rsidRPr="001F612B">
        <w:rPr>
          <w:sz w:val="28"/>
          <w:szCs w:val="28"/>
        </w:rPr>
        <w:t>размер</w:t>
      </w:r>
      <w:r w:rsidR="001F612B">
        <w:rPr>
          <w:sz w:val="28"/>
          <w:szCs w:val="28"/>
        </w:rPr>
        <w:t xml:space="preserve"> </w:t>
      </w:r>
      <w:r w:rsidRPr="001F612B">
        <w:rPr>
          <w:sz w:val="28"/>
          <w:szCs w:val="28"/>
        </w:rPr>
        <w:t>склада.</w:t>
      </w:r>
    </w:p>
    <w:p w:rsidR="00D600C1" w:rsidRPr="001F612B" w:rsidRDefault="00D600C1" w:rsidP="001F612B">
      <w:pPr>
        <w:pStyle w:val="FR1"/>
        <w:spacing w:line="360" w:lineRule="auto"/>
        <w:ind w:firstLine="709"/>
        <w:jc w:val="both"/>
        <w:rPr>
          <w:sz w:val="28"/>
          <w:szCs w:val="28"/>
        </w:rPr>
      </w:pPr>
      <w:r w:rsidRPr="001F612B">
        <w:rPr>
          <w:sz w:val="28"/>
          <w:szCs w:val="28"/>
        </w:rPr>
        <w:t>Общая</w:t>
      </w:r>
      <w:r w:rsidR="001F612B">
        <w:rPr>
          <w:sz w:val="28"/>
          <w:szCs w:val="28"/>
        </w:rPr>
        <w:t xml:space="preserve"> </w:t>
      </w:r>
      <w:r w:rsidRPr="001F612B">
        <w:rPr>
          <w:sz w:val="28"/>
          <w:szCs w:val="28"/>
        </w:rPr>
        <w:t>площадь</w:t>
      </w:r>
      <w:r w:rsidR="001F612B">
        <w:rPr>
          <w:sz w:val="28"/>
          <w:szCs w:val="28"/>
        </w:rPr>
        <w:t xml:space="preserve"> </w:t>
      </w:r>
      <w:r w:rsidRPr="001F612B">
        <w:rPr>
          <w:sz w:val="28"/>
          <w:szCs w:val="28"/>
        </w:rPr>
        <w:t>склада</w:t>
      </w:r>
      <w:r w:rsidR="001F612B">
        <w:rPr>
          <w:sz w:val="28"/>
          <w:szCs w:val="28"/>
        </w:rPr>
        <w:t xml:space="preserve"> </w:t>
      </w:r>
      <w:r w:rsidRPr="001F612B">
        <w:rPr>
          <w:sz w:val="28"/>
          <w:szCs w:val="28"/>
        </w:rPr>
        <w:t>(</w:t>
      </w:r>
      <w:r w:rsidRPr="001F612B">
        <w:rPr>
          <w:sz w:val="28"/>
          <w:szCs w:val="28"/>
          <w:lang w:val="en-US"/>
        </w:rPr>
        <w:t>S</w:t>
      </w:r>
      <w:r w:rsidRPr="001F612B">
        <w:rPr>
          <w:sz w:val="28"/>
          <w:szCs w:val="28"/>
          <w:vertAlign w:val="subscript"/>
        </w:rPr>
        <w:t>общ</w:t>
      </w:r>
      <w:r w:rsidRPr="001F612B">
        <w:rPr>
          <w:sz w:val="28"/>
          <w:szCs w:val="28"/>
        </w:rPr>
        <w:t>)</w:t>
      </w:r>
      <w:r w:rsidR="001F612B">
        <w:rPr>
          <w:sz w:val="28"/>
          <w:szCs w:val="28"/>
        </w:rPr>
        <w:t xml:space="preserve"> </w:t>
      </w:r>
      <w:r w:rsidRPr="001F612B">
        <w:rPr>
          <w:sz w:val="28"/>
          <w:szCs w:val="28"/>
        </w:rPr>
        <w:t>определяется</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формуле:</w:t>
      </w:r>
    </w:p>
    <w:p w:rsidR="001F612B" w:rsidRPr="000D2ACB" w:rsidRDefault="00D600C1" w:rsidP="000D2ACB">
      <w:pPr>
        <w:pStyle w:val="FR1"/>
        <w:spacing w:line="360" w:lineRule="auto"/>
        <w:ind w:firstLine="709"/>
        <w:jc w:val="both"/>
        <w:rPr>
          <w:sz w:val="28"/>
          <w:szCs w:val="28"/>
        </w:rPr>
      </w:pPr>
      <w:r w:rsidRPr="001F612B">
        <w:rPr>
          <w:sz w:val="28"/>
          <w:szCs w:val="28"/>
          <w:lang w:val="en-US"/>
        </w:rPr>
        <w:t>S</w:t>
      </w:r>
      <w:r w:rsidRPr="001F612B">
        <w:rPr>
          <w:sz w:val="28"/>
          <w:szCs w:val="28"/>
          <w:vertAlign w:val="subscript"/>
        </w:rPr>
        <w:t>общ</w:t>
      </w:r>
      <w:r w:rsidR="001F612B">
        <w:rPr>
          <w:sz w:val="28"/>
          <w:szCs w:val="28"/>
        </w:rPr>
        <w:t xml:space="preserve"> </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гр</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всп</w:t>
      </w:r>
      <w:r w:rsidR="001F612B">
        <w:rPr>
          <w:sz w:val="28"/>
          <w:szCs w:val="28"/>
          <w:vertAlign w:val="subscript"/>
        </w:rPr>
        <w:t xml:space="preserve"> </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пр</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км</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р.м</w:t>
      </w:r>
      <w:r w:rsidR="001F612B">
        <w:rPr>
          <w:sz w:val="28"/>
          <w:szCs w:val="28"/>
          <w:vertAlign w:val="subscript"/>
        </w:rPr>
        <w:t xml:space="preserve"> </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п.э</w:t>
      </w:r>
      <w:r w:rsidRPr="001F612B">
        <w:rPr>
          <w:sz w:val="28"/>
          <w:szCs w:val="28"/>
        </w:rPr>
        <w:t>+</w:t>
      </w:r>
      <w:r w:rsidR="001F612B">
        <w:rPr>
          <w:sz w:val="28"/>
          <w:szCs w:val="28"/>
        </w:rPr>
        <w:t xml:space="preserve"> </w:t>
      </w:r>
      <w:r w:rsidRPr="001F612B">
        <w:rPr>
          <w:sz w:val="28"/>
          <w:szCs w:val="28"/>
          <w:lang w:val="en-US"/>
        </w:rPr>
        <w:t>S</w:t>
      </w:r>
      <w:r w:rsidRPr="001F612B">
        <w:rPr>
          <w:sz w:val="28"/>
          <w:szCs w:val="28"/>
          <w:vertAlign w:val="subscript"/>
        </w:rPr>
        <w:t>о.</w:t>
      </w:r>
      <w:r w:rsidR="001F612B">
        <w:rPr>
          <w:sz w:val="28"/>
          <w:szCs w:val="28"/>
          <w:vertAlign w:val="subscript"/>
        </w:rPr>
        <w:t xml:space="preserve"> </w:t>
      </w:r>
      <w:r w:rsidRPr="001F612B">
        <w:rPr>
          <w:sz w:val="28"/>
          <w:szCs w:val="28"/>
          <w:vertAlign w:val="subscript"/>
        </w:rPr>
        <w:t>э</w:t>
      </w:r>
      <w:r w:rsidRPr="001F612B">
        <w:rPr>
          <w:sz w:val="28"/>
          <w:szCs w:val="28"/>
        </w:rPr>
        <w:t>,</w:t>
      </w:r>
    </w:p>
    <w:p w:rsidR="00D600C1" w:rsidRPr="001F612B" w:rsidRDefault="00793639" w:rsidP="001F612B">
      <w:pPr>
        <w:widowControl w:val="0"/>
        <w:spacing w:line="360" w:lineRule="auto"/>
        <w:ind w:firstLine="709"/>
        <w:jc w:val="both"/>
        <w:rPr>
          <w:sz w:val="28"/>
          <w:szCs w:val="28"/>
        </w:rPr>
      </w:pPr>
      <w:r w:rsidRPr="001F612B">
        <w:rPr>
          <w:sz w:val="28"/>
          <w:szCs w:val="28"/>
        </w:rPr>
        <w:t>1)</w:t>
      </w:r>
      <w:r w:rsidR="001F612B" w:rsidRPr="000D2ACB">
        <w:rPr>
          <w:sz w:val="28"/>
          <w:szCs w:val="28"/>
        </w:rPr>
        <w:t xml:space="preserve"> </w:t>
      </w:r>
      <w:r w:rsidR="00D600C1" w:rsidRPr="001F612B">
        <w:rPr>
          <w:sz w:val="28"/>
          <w:szCs w:val="28"/>
        </w:rPr>
        <w:t>Грузовая</w:t>
      </w:r>
      <w:r w:rsidR="001F612B">
        <w:rPr>
          <w:sz w:val="28"/>
          <w:szCs w:val="28"/>
        </w:rPr>
        <w:t xml:space="preserve"> </w:t>
      </w:r>
      <w:r w:rsidR="00D600C1" w:rsidRPr="001F612B">
        <w:rPr>
          <w:sz w:val="28"/>
          <w:szCs w:val="28"/>
        </w:rPr>
        <w:t>площадь</w:t>
      </w:r>
      <w:r w:rsidR="001F612B">
        <w:rPr>
          <w:sz w:val="28"/>
          <w:szCs w:val="28"/>
        </w:rPr>
        <w:t xml:space="preserve"> </w:t>
      </w:r>
      <w:r w:rsidR="00D600C1" w:rsidRPr="001F612B">
        <w:rPr>
          <w:sz w:val="28"/>
          <w:szCs w:val="28"/>
        </w:rPr>
        <w:t>(</w:t>
      </w:r>
      <w:r w:rsidR="00D600C1" w:rsidRPr="001F612B">
        <w:rPr>
          <w:sz w:val="28"/>
          <w:szCs w:val="28"/>
          <w:lang w:val="en-US"/>
        </w:rPr>
        <w:t>S</w:t>
      </w:r>
      <w:r w:rsidR="00D600C1" w:rsidRPr="001F612B">
        <w:rPr>
          <w:sz w:val="28"/>
          <w:szCs w:val="28"/>
          <w:vertAlign w:val="subscript"/>
        </w:rPr>
        <w:t>гр</w:t>
      </w:r>
      <w:r w:rsidR="00D600C1" w:rsidRPr="001F612B">
        <w:rPr>
          <w:sz w:val="28"/>
          <w:szCs w:val="28"/>
        </w:rPr>
        <w:t>)</w:t>
      </w:r>
      <w:r w:rsidR="001F612B">
        <w:rPr>
          <w:sz w:val="28"/>
          <w:szCs w:val="28"/>
        </w:rPr>
        <w:t xml:space="preserve"> </w:t>
      </w:r>
      <w:r w:rsidR="00D600C1" w:rsidRPr="001F612B">
        <w:rPr>
          <w:sz w:val="28"/>
          <w:szCs w:val="28"/>
        </w:rPr>
        <w:t>рассчитывается</w:t>
      </w:r>
      <w:r w:rsidR="001F612B">
        <w:rPr>
          <w:sz w:val="28"/>
          <w:szCs w:val="28"/>
        </w:rPr>
        <w:t xml:space="preserve"> </w:t>
      </w:r>
      <w:r w:rsidR="00D600C1" w:rsidRPr="001F612B">
        <w:rPr>
          <w:sz w:val="28"/>
          <w:szCs w:val="28"/>
        </w:rPr>
        <w:t>по</w:t>
      </w:r>
      <w:r w:rsidR="001F612B">
        <w:rPr>
          <w:sz w:val="28"/>
          <w:szCs w:val="28"/>
        </w:rPr>
        <w:t xml:space="preserve"> </w:t>
      </w:r>
      <w:r w:rsidR="00D600C1" w:rsidRPr="001F612B">
        <w:rPr>
          <w:sz w:val="28"/>
          <w:szCs w:val="28"/>
        </w:rPr>
        <w:t>формуле:</w:t>
      </w:r>
    </w:p>
    <w:p w:rsidR="00D600C1" w:rsidRPr="001F612B" w:rsidRDefault="00D600C1" w:rsidP="001F612B">
      <w:pPr>
        <w:widowControl w:val="0"/>
        <w:spacing w:line="360" w:lineRule="auto"/>
        <w:ind w:firstLine="709"/>
        <w:jc w:val="both"/>
        <w:rPr>
          <w:sz w:val="28"/>
          <w:szCs w:val="28"/>
        </w:rPr>
      </w:pPr>
    </w:p>
    <w:p w:rsidR="00D600C1" w:rsidRPr="001F612B" w:rsidRDefault="00332F36" w:rsidP="001F612B">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9.75pt;height:34.5pt;visibility:visible">
            <v:imagedata r:id="rId8" o:title=""/>
          </v:shape>
        </w:pict>
      </w:r>
    </w:p>
    <w:p w:rsidR="001F612B" w:rsidRDefault="001F612B" w:rsidP="001F612B">
      <w:pPr>
        <w:widowControl w:val="0"/>
        <w:spacing w:line="360" w:lineRule="auto"/>
        <w:ind w:firstLine="709"/>
        <w:jc w:val="both"/>
        <w:rPr>
          <w:sz w:val="28"/>
          <w:szCs w:val="28"/>
          <w:lang w:val="en-US"/>
        </w:rPr>
      </w:pPr>
    </w:p>
    <w:p w:rsidR="00D600C1" w:rsidRPr="001F612B" w:rsidRDefault="00D600C1" w:rsidP="001F612B">
      <w:pPr>
        <w:widowControl w:val="0"/>
        <w:spacing w:line="360" w:lineRule="auto"/>
        <w:ind w:firstLine="709"/>
        <w:jc w:val="both"/>
        <w:rPr>
          <w:sz w:val="28"/>
          <w:szCs w:val="28"/>
        </w:rPr>
      </w:pPr>
      <w:r w:rsidRPr="001F612B">
        <w:rPr>
          <w:sz w:val="28"/>
          <w:szCs w:val="28"/>
        </w:rPr>
        <w:t>Коэффициент</w:t>
      </w:r>
      <w:r w:rsidR="001F612B">
        <w:rPr>
          <w:sz w:val="28"/>
          <w:szCs w:val="28"/>
        </w:rPr>
        <w:t xml:space="preserve"> </w:t>
      </w:r>
      <w:r w:rsidRPr="001F612B">
        <w:rPr>
          <w:sz w:val="28"/>
          <w:szCs w:val="28"/>
        </w:rPr>
        <w:t>использования</w:t>
      </w:r>
      <w:r w:rsidR="001F612B">
        <w:rPr>
          <w:sz w:val="28"/>
          <w:szCs w:val="28"/>
        </w:rPr>
        <w:t xml:space="preserve"> </w:t>
      </w:r>
      <w:r w:rsidRPr="001F612B">
        <w:rPr>
          <w:sz w:val="28"/>
          <w:szCs w:val="28"/>
        </w:rPr>
        <w:t>грузового</w:t>
      </w:r>
      <w:r w:rsidR="001F612B">
        <w:rPr>
          <w:sz w:val="28"/>
          <w:szCs w:val="28"/>
        </w:rPr>
        <w:t xml:space="preserve"> </w:t>
      </w:r>
      <w:r w:rsidRPr="001F612B">
        <w:rPr>
          <w:sz w:val="28"/>
          <w:szCs w:val="28"/>
        </w:rPr>
        <w:t>объема</w:t>
      </w:r>
      <w:r w:rsidR="001F612B">
        <w:rPr>
          <w:sz w:val="28"/>
          <w:szCs w:val="28"/>
        </w:rPr>
        <w:t xml:space="preserve"> </w:t>
      </w:r>
      <w:r w:rsidRPr="001F612B">
        <w:rPr>
          <w:sz w:val="28"/>
          <w:szCs w:val="28"/>
        </w:rPr>
        <w:t>склада</w:t>
      </w:r>
      <w:r w:rsidR="001F612B">
        <w:rPr>
          <w:sz w:val="28"/>
          <w:szCs w:val="28"/>
        </w:rPr>
        <w:t xml:space="preserve"> </w:t>
      </w:r>
      <w:r w:rsidRPr="001F612B">
        <w:rPr>
          <w:sz w:val="28"/>
          <w:szCs w:val="28"/>
        </w:rPr>
        <w:t>характеризует</w:t>
      </w:r>
      <w:r w:rsidR="001F612B">
        <w:rPr>
          <w:sz w:val="28"/>
          <w:szCs w:val="28"/>
        </w:rPr>
        <w:t xml:space="preserve"> </w:t>
      </w:r>
      <w:r w:rsidRPr="001F612B">
        <w:rPr>
          <w:sz w:val="28"/>
          <w:szCs w:val="28"/>
        </w:rPr>
        <w:t>плотность</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высоту</w:t>
      </w:r>
      <w:r w:rsidR="001F612B">
        <w:rPr>
          <w:sz w:val="28"/>
          <w:szCs w:val="28"/>
        </w:rPr>
        <w:t xml:space="preserve"> </w:t>
      </w:r>
      <w:r w:rsidRPr="001F612B">
        <w:rPr>
          <w:sz w:val="28"/>
          <w:szCs w:val="28"/>
        </w:rPr>
        <w:t>укладки</w:t>
      </w:r>
      <w:r w:rsidR="001F612B">
        <w:rPr>
          <w:sz w:val="28"/>
          <w:szCs w:val="28"/>
        </w:rPr>
        <w:t xml:space="preserve"> </w:t>
      </w:r>
      <w:r w:rsidRPr="001F612B">
        <w:rPr>
          <w:sz w:val="28"/>
          <w:szCs w:val="28"/>
        </w:rPr>
        <w:t>товара</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рассчитывается</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формуле:</w:t>
      </w:r>
    </w:p>
    <w:p w:rsidR="00D600C1" w:rsidRPr="001F612B" w:rsidRDefault="00D600C1" w:rsidP="001F612B">
      <w:pPr>
        <w:widowControl w:val="0"/>
        <w:spacing w:line="360" w:lineRule="auto"/>
        <w:ind w:firstLine="709"/>
        <w:jc w:val="both"/>
        <w:rPr>
          <w:sz w:val="28"/>
        </w:rPr>
      </w:pPr>
    </w:p>
    <w:p w:rsidR="00D600C1" w:rsidRPr="001F612B" w:rsidRDefault="00332F36" w:rsidP="001F612B">
      <w:pPr>
        <w:widowControl w:val="0"/>
        <w:spacing w:line="360" w:lineRule="auto"/>
        <w:ind w:firstLine="709"/>
        <w:jc w:val="both"/>
        <w:rPr>
          <w:sz w:val="28"/>
          <w:szCs w:val="28"/>
        </w:rPr>
      </w:pPr>
      <w:r>
        <w:rPr>
          <w:sz w:val="28"/>
          <w:szCs w:val="28"/>
        </w:rPr>
        <w:pict>
          <v:shape id="_x0000_i1026" type="#_x0000_t75" style="width:87pt;height:39.75pt" fillcolor="window">
            <v:imagedata r:id="rId9" o:title=""/>
          </v:shape>
        </w:pict>
      </w:r>
    </w:p>
    <w:p w:rsidR="00D600C1" w:rsidRPr="001F612B" w:rsidRDefault="00404C67" w:rsidP="001F612B">
      <w:pPr>
        <w:widowControl w:val="0"/>
        <w:spacing w:line="360" w:lineRule="auto"/>
        <w:ind w:firstLine="709"/>
        <w:jc w:val="both"/>
        <w:rPr>
          <w:sz w:val="28"/>
          <w:szCs w:val="28"/>
        </w:rPr>
      </w:pPr>
      <w:r w:rsidRPr="001F612B">
        <w:rPr>
          <w:sz w:val="28"/>
          <w:szCs w:val="28"/>
          <w:lang w:val="en-US"/>
        </w:rPr>
        <w:t>V</w:t>
      </w:r>
      <w:r w:rsidRPr="001F612B">
        <w:rPr>
          <w:sz w:val="28"/>
          <w:szCs w:val="28"/>
          <w:vertAlign w:val="subscript"/>
        </w:rPr>
        <w:t>пол</w:t>
      </w:r>
      <w:r w:rsidRPr="001F612B">
        <w:rPr>
          <w:sz w:val="28"/>
          <w:szCs w:val="28"/>
        </w:rPr>
        <w:t>=600*400*(144+1200)</w:t>
      </w:r>
    </w:p>
    <w:p w:rsidR="00404C67" w:rsidRPr="001F612B" w:rsidRDefault="00404C67" w:rsidP="001F612B">
      <w:pPr>
        <w:widowControl w:val="0"/>
        <w:spacing w:line="360" w:lineRule="auto"/>
        <w:ind w:firstLine="709"/>
        <w:jc w:val="both"/>
        <w:rPr>
          <w:sz w:val="28"/>
          <w:szCs w:val="28"/>
        </w:rPr>
      </w:pPr>
      <w:r w:rsidRPr="001F612B">
        <w:rPr>
          <w:sz w:val="28"/>
          <w:szCs w:val="28"/>
          <w:lang w:val="en-US"/>
        </w:rPr>
        <w:t>V</w:t>
      </w:r>
      <w:r w:rsidRPr="001F612B">
        <w:rPr>
          <w:sz w:val="28"/>
          <w:szCs w:val="28"/>
          <w:vertAlign w:val="subscript"/>
        </w:rPr>
        <w:t>пол</w:t>
      </w:r>
      <w:r w:rsidRPr="001F612B">
        <w:rPr>
          <w:sz w:val="28"/>
          <w:szCs w:val="28"/>
        </w:rPr>
        <w:t>=0,6*0,4*1,344=0,32256</w:t>
      </w:r>
    </w:p>
    <w:p w:rsidR="00404C67" w:rsidRPr="001F612B" w:rsidRDefault="00404C67" w:rsidP="001F612B">
      <w:pPr>
        <w:widowControl w:val="0"/>
        <w:spacing w:line="360" w:lineRule="auto"/>
        <w:ind w:firstLine="709"/>
        <w:jc w:val="both"/>
        <w:rPr>
          <w:sz w:val="28"/>
          <w:szCs w:val="28"/>
        </w:rPr>
      </w:pPr>
      <w:r w:rsidRPr="001F612B">
        <w:rPr>
          <w:sz w:val="28"/>
          <w:szCs w:val="28"/>
          <w:lang w:val="en-US"/>
        </w:rPr>
        <w:t>S</w:t>
      </w:r>
      <w:r w:rsidRPr="001F612B">
        <w:rPr>
          <w:sz w:val="28"/>
          <w:szCs w:val="28"/>
          <w:vertAlign w:val="subscript"/>
        </w:rPr>
        <w:t>общ</w:t>
      </w:r>
      <w:r w:rsidRPr="001F612B">
        <w:rPr>
          <w:sz w:val="28"/>
          <w:szCs w:val="28"/>
        </w:rPr>
        <w:t>=(600+60)*(400+30)*(144+1200+80)</w:t>
      </w:r>
    </w:p>
    <w:p w:rsidR="00404C67" w:rsidRPr="001F612B" w:rsidRDefault="00404C67" w:rsidP="001F612B">
      <w:pPr>
        <w:widowControl w:val="0"/>
        <w:spacing w:line="360" w:lineRule="auto"/>
        <w:ind w:firstLine="709"/>
        <w:jc w:val="both"/>
        <w:rPr>
          <w:sz w:val="28"/>
          <w:szCs w:val="28"/>
        </w:rPr>
      </w:pPr>
      <w:r w:rsidRPr="001F612B">
        <w:rPr>
          <w:sz w:val="28"/>
          <w:szCs w:val="28"/>
          <w:lang w:val="en-US"/>
        </w:rPr>
        <w:t>S</w:t>
      </w:r>
      <w:r w:rsidRPr="001F612B">
        <w:rPr>
          <w:sz w:val="28"/>
          <w:szCs w:val="28"/>
          <w:vertAlign w:val="subscript"/>
        </w:rPr>
        <w:t>общ</w:t>
      </w:r>
      <w:r w:rsidRPr="001F612B">
        <w:rPr>
          <w:sz w:val="28"/>
          <w:szCs w:val="28"/>
        </w:rPr>
        <w:t>=0,66*0,43*1,424=</w:t>
      </w:r>
      <w:r w:rsidR="00664C2B" w:rsidRPr="001F612B">
        <w:rPr>
          <w:sz w:val="28"/>
          <w:szCs w:val="28"/>
        </w:rPr>
        <w:t>0,4041</w:t>
      </w:r>
    </w:p>
    <w:p w:rsidR="00793639" w:rsidRPr="001F612B" w:rsidRDefault="00664C2B" w:rsidP="001F612B">
      <w:pPr>
        <w:widowControl w:val="0"/>
        <w:spacing w:line="360" w:lineRule="auto"/>
        <w:ind w:firstLine="709"/>
        <w:jc w:val="both"/>
        <w:rPr>
          <w:sz w:val="28"/>
        </w:rPr>
      </w:pPr>
      <w:r w:rsidRPr="001F612B">
        <w:rPr>
          <w:sz w:val="28"/>
        </w:rPr>
        <w:t>К</w:t>
      </w:r>
      <w:r w:rsidRPr="001F612B">
        <w:rPr>
          <w:sz w:val="28"/>
          <w:vertAlign w:val="subscript"/>
        </w:rPr>
        <w:t>иго</w:t>
      </w:r>
      <w:r w:rsidRPr="001F612B">
        <w:rPr>
          <w:sz w:val="28"/>
        </w:rPr>
        <w:t>=0,32250/0,4041=0,7983</w:t>
      </w:r>
    </w:p>
    <w:p w:rsidR="00664C2B" w:rsidRPr="001F612B" w:rsidRDefault="00664C2B" w:rsidP="001F612B">
      <w:pPr>
        <w:widowControl w:val="0"/>
        <w:spacing w:line="360" w:lineRule="auto"/>
        <w:ind w:firstLine="709"/>
        <w:jc w:val="both"/>
        <w:rPr>
          <w:sz w:val="28"/>
          <w:vertAlign w:val="superscript"/>
        </w:rPr>
      </w:pPr>
      <w:r w:rsidRPr="001F612B">
        <w:rPr>
          <w:sz w:val="28"/>
          <w:szCs w:val="28"/>
          <w:lang w:val="en-US"/>
        </w:rPr>
        <w:t>S</w:t>
      </w:r>
      <w:r w:rsidRPr="001F612B">
        <w:rPr>
          <w:sz w:val="28"/>
          <w:szCs w:val="28"/>
          <w:vertAlign w:val="subscript"/>
        </w:rPr>
        <w:t>гр</w:t>
      </w:r>
      <w:r w:rsidRPr="001F612B">
        <w:rPr>
          <w:sz w:val="28"/>
          <w:szCs w:val="28"/>
        </w:rPr>
        <w:t>=20*25*1,2/254*350*0,7983*1,2=600/85162,644=7045,34</w:t>
      </w:r>
      <w:r w:rsidR="00A835B9" w:rsidRPr="001F612B">
        <w:rPr>
          <w:sz w:val="28"/>
          <w:szCs w:val="28"/>
        </w:rPr>
        <w:t>м</w:t>
      </w:r>
      <w:r w:rsidR="00A835B9" w:rsidRPr="001F612B">
        <w:rPr>
          <w:sz w:val="28"/>
          <w:szCs w:val="28"/>
          <w:vertAlign w:val="superscript"/>
        </w:rPr>
        <w:t>2</w:t>
      </w:r>
    </w:p>
    <w:p w:rsidR="001F612B" w:rsidRPr="000D2ACB" w:rsidRDefault="001F612B" w:rsidP="001F612B">
      <w:pPr>
        <w:pStyle w:val="23"/>
        <w:spacing w:line="360" w:lineRule="auto"/>
        <w:ind w:firstLine="709"/>
        <w:rPr>
          <w:rFonts w:ascii="Times New Roman" w:hAnsi="Times New Roman"/>
          <w:sz w:val="28"/>
          <w:szCs w:val="28"/>
        </w:rPr>
      </w:pPr>
    </w:p>
    <w:p w:rsidR="00D600C1" w:rsidRPr="000D2ACB" w:rsidRDefault="00664C2B" w:rsidP="001F612B">
      <w:pPr>
        <w:pStyle w:val="23"/>
        <w:spacing w:line="360" w:lineRule="auto"/>
        <w:ind w:firstLine="709"/>
        <w:rPr>
          <w:rFonts w:ascii="Times New Roman" w:hAnsi="Times New Roman"/>
          <w:sz w:val="28"/>
          <w:szCs w:val="28"/>
        </w:rPr>
      </w:pPr>
      <w:r w:rsidRPr="001F612B">
        <w:rPr>
          <w:rFonts w:ascii="Times New Roman" w:hAnsi="Times New Roman"/>
          <w:sz w:val="28"/>
          <w:szCs w:val="28"/>
        </w:rPr>
        <w:t>2)</w:t>
      </w:r>
      <w:r w:rsidR="001F612B">
        <w:rPr>
          <w:rFonts w:ascii="Times New Roman" w:hAnsi="Times New Roman"/>
          <w:sz w:val="28"/>
          <w:szCs w:val="28"/>
        </w:rPr>
        <w:t xml:space="preserve"> </w:t>
      </w:r>
      <w:r w:rsidR="00D600C1" w:rsidRPr="001F612B">
        <w:rPr>
          <w:rFonts w:ascii="Times New Roman" w:hAnsi="Times New Roman"/>
          <w:sz w:val="28"/>
          <w:szCs w:val="28"/>
        </w:rPr>
        <w:t>Площадь</w:t>
      </w:r>
      <w:r w:rsidR="001F612B">
        <w:rPr>
          <w:rFonts w:ascii="Times New Roman" w:hAnsi="Times New Roman"/>
          <w:sz w:val="28"/>
          <w:szCs w:val="28"/>
        </w:rPr>
        <w:t xml:space="preserve"> </w:t>
      </w:r>
      <w:r w:rsidR="00D600C1" w:rsidRPr="001F612B">
        <w:rPr>
          <w:rFonts w:ascii="Times New Roman" w:hAnsi="Times New Roman"/>
          <w:sz w:val="28"/>
          <w:szCs w:val="28"/>
        </w:rPr>
        <w:t>проходов</w:t>
      </w:r>
      <w:r w:rsidR="001F612B">
        <w:rPr>
          <w:rFonts w:ascii="Times New Roman" w:hAnsi="Times New Roman"/>
          <w:sz w:val="28"/>
          <w:szCs w:val="28"/>
        </w:rPr>
        <w:t xml:space="preserve"> </w:t>
      </w:r>
      <w:r w:rsidR="00D600C1" w:rsidRPr="001F612B">
        <w:rPr>
          <w:rFonts w:ascii="Times New Roman" w:hAnsi="Times New Roman"/>
          <w:sz w:val="28"/>
          <w:szCs w:val="28"/>
        </w:rPr>
        <w:t>и</w:t>
      </w:r>
      <w:r w:rsidR="001F612B">
        <w:rPr>
          <w:rFonts w:ascii="Times New Roman" w:hAnsi="Times New Roman"/>
          <w:sz w:val="28"/>
          <w:szCs w:val="28"/>
        </w:rPr>
        <w:t xml:space="preserve"> </w:t>
      </w:r>
      <w:r w:rsidR="00D600C1" w:rsidRPr="001F612B">
        <w:rPr>
          <w:rFonts w:ascii="Times New Roman" w:hAnsi="Times New Roman"/>
          <w:sz w:val="28"/>
          <w:szCs w:val="28"/>
        </w:rPr>
        <w:t>проездов</w:t>
      </w:r>
      <w:r w:rsidR="001F612B">
        <w:rPr>
          <w:rFonts w:ascii="Times New Roman" w:hAnsi="Times New Roman"/>
          <w:sz w:val="28"/>
          <w:szCs w:val="28"/>
        </w:rPr>
        <w:t xml:space="preserve"> </w:t>
      </w:r>
      <w:r w:rsidR="00D600C1" w:rsidRPr="001F612B">
        <w:rPr>
          <w:rFonts w:ascii="Times New Roman" w:hAnsi="Times New Roman"/>
          <w:sz w:val="28"/>
          <w:szCs w:val="28"/>
        </w:rPr>
        <w:t>(S</w:t>
      </w:r>
      <w:r w:rsidR="00D600C1" w:rsidRPr="001F612B">
        <w:rPr>
          <w:rFonts w:ascii="Times New Roman" w:hAnsi="Times New Roman"/>
          <w:sz w:val="28"/>
          <w:szCs w:val="28"/>
          <w:vertAlign w:val="subscript"/>
        </w:rPr>
        <w:t>всп</w:t>
      </w:r>
      <w:r w:rsidR="00D600C1" w:rsidRPr="001F612B">
        <w:rPr>
          <w:rFonts w:ascii="Times New Roman" w:hAnsi="Times New Roman"/>
          <w:sz w:val="28"/>
          <w:szCs w:val="28"/>
        </w:rPr>
        <w:t>)</w:t>
      </w:r>
      <w:r w:rsidR="001F612B">
        <w:rPr>
          <w:rFonts w:ascii="Times New Roman" w:hAnsi="Times New Roman"/>
          <w:sz w:val="28"/>
          <w:szCs w:val="28"/>
        </w:rPr>
        <w:t xml:space="preserve"> </w:t>
      </w:r>
      <w:r w:rsidR="00D600C1" w:rsidRPr="001F612B">
        <w:rPr>
          <w:rFonts w:ascii="Times New Roman" w:hAnsi="Times New Roman"/>
          <w:sz w:val="28"/>
          <w:szCs w:val="28"/>
        </w:rPr>
        <w:t>определяется</w:t>
      </w:r>
      <w:r w:rsidR="001F612B">
        <w:rPr>
          <w:rFonts w:ascii="Times New Roman" w:hAnsi="Times New Roman"/>
          <w:sz w:val="28"/>
          <w:szCs w:val="28"/>
        </w:rPr>
        <w:t xml:space="preserve"> </w:t>
      </w:r>
      <w:r w:rsidR="00D600C1" w:rsidRPr="001F612B">
        <w:rPr>
          <w:rFonts w:ascii="Times New Roman" w:hAnsi="Times New Roman"/>
          <w:sz w:val="28"/>
          <w:szCs w:val="28"/>
        </w:rPr>
        <w:t>после</w:t>
      </w:r>
      <w:r w:rsidR="001F612B">
        <w:rPr>
          <w:rFonts w:ascii="Times New Roman" w:hAnsi="Times New Roman"/>
          <w:sz w:val="28"/>
          <w:szCs w:val="28"/>
        </w:rPr>
        <w:t xml:space="preserve"> </w:t>
      </w:r>
      <w:r w:rsidR="00D600C1" w:rsidRPr="001F612B">
        <w:rPr>
          <w:rFonts w:ascii="Times New Roman" w:hAnsi="Times New Roman"/>
          <w:sz w:val="28"/>
          <w:szCs w:val="28"/>
        </w:rPr>
        <w:t>выбора</w:t>
      </w:r>
      <w:r w:rsidR="001F612B">
        <w:rPr>
          <w:rFonts w:ascii="Times New Roman" w:hAnsi="Times New Roman"/>
          <w:sz w:val="28"/>
          <w:szCs w:val="28"/>
        </w:rPr>
        <w:t xml:space="preserve"> </w:t>
      </w:r>
      <w:r w:rsidR="00D600C1" w:rsidRPr="001F612B">
        <w:rPr>
          <w:rFonts w:ascii="Times New Roman" w:hAnsi="Times New Roman"/>
          <w:sz w:val="28"/>
          <w:szCs w:val="28"/>
        </w:rPr>
        <w:t>варианта</w:t>
      </w:r>
      <w:r w:rsidR="001F612B">
        <w:rPr>
          <w:rFonts w:ascii="Times New Roman" w:hAnsi="Times New Roman"/>
          <w:sz w:val="28"/>
          <w:szCs w:val="28"/>
        </w:rPr>
        <w:t xml:space="preserve"> </w:t>
      </w:r>
      <w:r w:rsidR="00D600C1" w:rsidRPr="001F612B">
        <w:rPr>
          <w:rFonts w:ascii="Times New Roman" w:hAnsi="Times New Roman"/>
          <w:sz w:val="28"/>
          <w:szCs w:val="28"/>
        </w:rPr>
        <w:t>механизации</w:t>
      </w:r>
      <w:r w:rsidR="001F612B">
        <w:rPr>
          <w:rFonts w:ascii="Times New Roman" w:hAnsi="Times New Roman"/>
          <w:sz w:val="28"/>
          <w:szCs w:val="28"/>
        </w:rPr>
        <w:t xml:space="preserve"> </w:t>
      </w:r>
      <w:r w:rsidR="00D600C1" w:rsidRPr="001F612B">
        <w:rPr>
          <w:rFonts w:ascii="Times New Roman" w:hAnsi="Times New Roman"/>
          <w:sz w:val="28"/>
          <w:szCs w:val="28"/>
        </w:rPr>
        <w:t>и</w:t>
      </w:r>
      <w:r w:rsidR="001F612B">
        <w:rPr>
          <w:rFonts w:ascii="Times New Roman" w:hAnsi="Times New Roman"/>
          <w:sz w:val="28"/>
          <w:szCs w:val="28"/>
        </w:rPr>
        <w:t xml:space="preserve"> </w:t>
      </w:r>
      <w:r w:rsidR="00D600C1" w:rsidRPr="001F612B">
        <w:rPr>
          <w:rFonts w:ascii="Times New Roman" w:hAnsi="Times New Roman"/>
          <w:sz w:val="28"/>
          <w:szCs w:val="28"/>
        </w:rPr>
        <w:t>зависит</w:t>
      </w:r>
      <w:r w:rsidR="001F612B">
        <w:rPr>
          <w:rFonts w:ascii="Times New Roman" w:hAnsi="Times New Roman"/>
          <w:sz w:val="28"/>
          <w:szCs w:val="28"/>
        </w:rPr>
        <w:t xml:space="preserve"> </w:t>
      </w:r>
      <w:r w:rsidR="00D600C1" w:rsidRPr="001F612B">
        <w:rPr>
          <w:rFonts w:ascii="Times New Roman" w:hAnsi="Times New Roman"/>
          <w:sz w:val="28"/>
          <w:szCs w:val="28"/>
        </w:rPr>
        <w:t>от</w:t>
      </w:r>
      <w:r w:rsidR="001F612B">
        <w:rPr>
          <w:rFonts w:ascii="Times New Roman" w:hAnsi="Times New Roman"/>
          <w:sz w:val="28"/>
          <w:szCs w:val="28"/>
        </w:rPr>
        <w:t xml:space="preserve"> </w:t>
      </w:r>
      <w:r w:rsidR="00D600C1" w:rsidRPr="001F612B">
        <w:rPr>
          <w:rFonts w:ascii="Times New Roman" w:hAnsi="Times New Roman"/>
          <w:sz w:val="28"/>
          <w:szCs w:val="28"/>
        </w:rPr>
        <w:t>типа</w:t>
      </w:r>
      <w:r w:rsidR="001F612B">
        <w:rPr>
          <w:rFonts w:ascii="Times New Roman" w:hAnsi="Times New Roman"/>
          <w:sz w:val="28"/>
          <w:szCs w:val="28"/>
        </w:rPr>
        <w:t xml:space="preserve"> </w:t>
      </w:r>
      <w:r w:rsidR="00D600C1" w:rsidRPr="001F612B">
        <w:rPr>
          <w:rFonts w:ascii="Times New Roman" w:hAnsi="Times New Roman"/>
          <w:sz w:val="28"/>
          <w:szCs w:val="28"/>
        </w:rPr>
        <w:t>использованных</w:t>
      </w:r>
      <w:r w:rsidR="001F612B">
        <w:rPr>
          <w:rFonts w:ascii="Times New Roman" w:hAnsi="Times New Roman"/>
          <w:sz w:val="28"/>
          <w:szCs w:val="28"/>
        </w:rPr>
        <w:t xml:space="preserve"> </w:t>
      </w:r>
      <w:r w:rsidR="00D600C1" w:rsidRPr="001F612B">
        <w:rPr>
          <w:rFonts w:ascii="Times New Roman" w:hAnsi="Times New Roman"/>
          <w:sz w:val="28"/>
          <w:szCs w:val="28"/>
        </w:rPr>
        <w:t>в</w:t>
      </w:r>
      <w:r w:rsidR="001F612B">
        <w:rPr>
          <w:rFonts w:ascii="Times New Roman" w:hAnsi="Times New Roman"/>
          <w:sz w:val="28"/>
          <w:szCs w:val="28"/>
        </w:rPr>
        <w:t xml:space="preserve"> </w:t>
      </w:r>
      <w:r w:rsidR="00D600C1" w:rsidRPr="001F612B">
        <w:rPr>
          <w:rFonts w:ascii="Times New Roman" w:hAnsi="Times New Roman"/>
          <w:sz w:val="28"/>
          <w:szCs w:val="28"/>
        </w:rPr>
        <w:t>технологическом</w:t>
      </w:r>
      <w:r w:rsidR="001F612B">
        <w:rPr>
          <w:rFonts w:ascii="Times New Roman" w:hAnsi="Times New Roman"/>
          <w:sz w:val="28"/>
          <w:szCs w:val="28"/>
        </w:rPr>
        <w:t xml:space="preserve"> </w:t>
      </w:r>
      <w:r w:rsidR="00D600C1" w:rsidRPr="001F612B">
        <w:rPr>
          <w:rFonts w:ascii="Times New Roman" w:hAnsi="Times New Roman"/>
          <w:sz w:val="28"/>
          <w:szCs w:val="28"/>
        </w:rPr>
        <w:t>процессе</w:t>
      </w:r>
      <w:r w:rsidR="001F612B">
        <w:rPr>
          <w:rFonts w:ascii="Times New Roman" w:hAnsi="Times New Roman"/>
          <w:sz w:val="28"/>
          <w:szCs w:val="28"/>
        </w:rPr>
        <w:t xml:space="preserve"> </w:t>
      </w:r>
      <w:r w:rsidR="00D600C1" w:rsidRPr="001F612B">
        <w:rPr>
          <w:rFonts w:ascii="Times New Roman" w:hAnsi="Times New Roman"/>
          <w:sz w:val="28"/>
          <w:szCs w:val="28"/>
        </w:rPr>
        <w:t>подъемно-транспортных</w:t>
      </w:r>
      <w:r w:rsidR="001F612B">
        <w:rPr>
          <w:rFonts w:ascii="Times New Roman" w:hAnsi="Times New Roman"/>
          <w:sz w:val="28"/>
          <w:szCs w:val="28"/>
        </w:rPr>
        <w:t xml:space="preserve"> </w:t>
      </w:r>
      <w:r w:rsidR="00D600C1" w:rsidRPr="001F612B">
        <w:rPr>
          <w:rFonts w:ascii="Times New Roman" w:hAnsi="Times New Roman"/>
          <w:sz w:val="28"/>
          <w:szCs w:val="28"/>
        </w:rPr>
        <w:t>машин.</w:t>
      </w:r>
      <w:r w:rsidR="001F612B">
        <w:rPr>
          <w:rFonts w:ascii="Times New Roman" w:hAnsi="Times New Roman"/>
          <w:sz w:val="28"/>
          <w:szCs w:val="28"/>
        </w:rPr>
        <w:t xml:space="preserve"> </w:t>
      </w:r>
      <w:r w:rsidR="00D600C1" w:rsidRPr="001F612B">
        <w:rPr>
          <w:rFonts w:ascii="Times New Roman" w:hAnsi="Times New Roman"/>
          <w:sz w:val="28"/>
          <w:szCs w:val="28"/>
        </w:rPr>
        <w:t>Если</w:t>
      </w:r>
      <w:r w:rsidR="001F612B">
        <w:rPr>
          <w:rFonts w:ascii="Times New Roman" w:hAnsi="Times New Roman"/>
          <w:sz w:val="28"/>
          <w:szCs w:val="28"/>
        </w:rPr>
        <w:t xml:space="preserve"> </w:t>
      </w:r>
      <w:r w:rsidR="00D600C1" w:rsidRPr="001F612B">
        <w:rPr>
          <w:rFonts w:ascii="Times New Roman" w:hAnsi="Times New Roman"/>
          <w:sz w:val="28"/>
          <w:szCs w:val="28"/>
        </w:rPr>
        <w:t>ширина</w:t>
      </w:r>
      <w:r w:rsidR="001F612B">
        <w:rPr>
          <w:rFonts w:ascii="Times New Roman" w:hAnsi="Times New Roman"/>
          <w:sz w:val="28"/>
          <w:szCs w:val="28"/>
        </w:rPr>
        <w:t xml:space="preserve"> </w:t>
      </w:r>
      <w:r w:rsidR="00D600C1" w:rsidRPr="001F612B">
        <w:rPr>
          <w:rFonts w:ascii="Times New Roman" w:hAnsi="Times New Roman"/>
          <w:sz w:val="28"/>
          <w:szCs w:val="28"/>
        </w:rPr>
        <w:t>рабочего</w:t>
      </w:r>
      <w:r w:rsidR="001F612B">
        <w:rPr>
          <w:rFonts w:ascii="Times New Roman" w:hAnsi="Times New Roman"/>
          <w:sz w:val="28"/>
          <w:szCs w:val="28"/>
        </w:rPr>
        <w:t xml:space="preserve"> </w:t>
      </w:r>
      <w:r w:rsidR="00D600C1" w:rsidRPr="001F612B">
        <w:rPr>
          <w:rFonts w:ascii="Times New Roman" w:hAnsi="Times New Roman"/>
          <w:sz w:val="28"/>
          <w:szCs w:val="28"/>
        </w:rPr>
        <w:t>коридора</w:t>
      </w:r>
      <w:r w:rsidR="001F612B">
        <w:rPr>
          <w:rFonts w:ascii="Times New Roman" w:hAnsi="Times New Roman"/>
          <w:sz w:val="28"/>
          <w:szCs w:val="28"/>
        </w:rPr>
        <w:t xml:space="preserve"> </w:t>
      </w:r>
      <w:r w:rsidR="00D600C1" w:rsidRPr="001F612B">
        <w:rPr>
          <w:rFonts w:ascii="Times New Roman" w:hAnsi="Times New Roman"/>
          <w:sz w:val="28"/>
          <w:szCs w:val="28"/>
        </w:rPr>
        <w:t>работающих</w:t>
      </w:r>
      <w:r w:rsidR="001F612B">
        <w:rPr>
          <w:rFonts w:ascii="Times New Roman" w:hAnsi="Times New Roman"/>
          <w:sz w:val="28"/>
          <w:szCs w:val="28"/>
        </w:rPr>
        <w:t xml:space="preserve"> </w:t>
      </w:r>
      <w:r w:rsidR="00D600C1" w:rsidRPr="001F612B">
        <w:rPr>
          <w:rFonts w:ascii="Times New Roman" w:hAnsi="Times New Roman"/>
          <w:sz w:val="28"/>
          <w:szCs w:val="28"/>
        </w:rPr>
        <w:t>между</w:t>
      </w:r>
      <w:r w:rsidR="001F612B">
        <w:rPr>
          <w:rFonts w:ascii="Times New Roman" w:hAnsi="Times New Roman"/>
          <w:sz w:val="28"/>
          <w:szCs w:val="28"/>
        </w:rPr>
        <w:t xml:space="preserve"> </w:t>
      </w:r>
      <w:r w:rsidR="00D600C1" w:rsidRPr="001F612B">
        <w:rPr>
          <w:rFonts w:ascii="Times New Roman" w:hAnsi="Times New Roman"/>
          <w:sz w:val="28"/>
          <w:szCs w:val="28"/>
        </w:rPr>
        <w:t>стеллажами</w:t>
      </w:r>
      <w:r w:rsidR="001F612B">
        <w:rPr>
          <w:rFonts w:ascii="Times New Roman" w:hAnsi="Times New Roman"/>
          <w:sz w:val="28"/>
          <w:szCs w:val="28"/>
        </w:rPr>
        <w:t xml:space="preserve"> </w:t>
      </w:r>
      <w:r w:rsidR="00D600C1" w:rsidRPr="001F612B">
        <w:rPr>
          <w:rFonts w:ascii="Times New Roman" w:hAnsi="Times New Roman"/>
          <w:sz w:val="28"/>
          <w:szCs w:val="28"/>
        </w:rPr>
        <w:t>машин</w:t>
      </w:r>
      <w:r w:rsidR="001F612B">
        <w:rPr>
          <w:rFonts w:ascii="Times New Roman" w:hAnsi="Times New Roman"/>
          <w:sz w:val="28"/>
          <w:szCs w:val="28"/>
        </w:rPr>
        <w:t xml:space="preserve"> </w:t>
      </w:r>
      <w:r w:rsidR="00D600C1" w:rsidRPr="001F612B">
        <w:rPr>
          <w:rFonts w:ascii="Times New Roman" w:hAnsi="Times New Roman"/>
          <w:sz w:val="28"/>
          <w:szCs w:val="28"/>
        </w:rPr>
        <w:t>равна</w:t>
      </w:r>
      <w:r w:rsidR="001F612B">
        <w:rPr>
          <w:rFonts w:ascii="Times New Roman" w:hAnsi="Times New Roman"/>
          <w:sz w:val="28"/>
          <w:szCs w:val="28"/>
        </w:rPr>
        <w:t xml:space="preserve"> </w:t>
      </w:r>
      <w:r w:rsidR="00D600C1" w:rsidRPr="001F612B">
        <w:rPr>
          <w:rFonts w:ascii="Times New Roman" w:hAnsi="Times New Roman"/>
          <w:sz w:val="28"/>
          <w:szCs w:val="28"/>
        </w:rPr>
        <w:t>ширине</w:t>
      </w:r>
      <w:r w:rsidR="001F612B">
        <w:rPr>
          <w:rFonts w:ascii="Times New Roman" w:hAnsi="Times New Roman"/>
          <w:sz w:val="28"/>
          <w:szCs w:val="28"/>
        </w:rPr>
        <w:t xml:space="preserve"> </w:t>
      </w:r>
      <w:r w:rsidR="00D600C1" w:rsidRPr="001F612B">
        <w:rPr>
          <w:rFonts w:ascii="Times New Roman" w:hAnsi="Times New Roman"/>
          <w:sz w:val="28"/>
          <w:szCs w:val="28"/>
        </w:rPr>
        <w:t>стеллажного</w:t>
      </w:r>
      <w:r w:rsidR="001F612B">
        <w:rPr>
          <w:rFonts w:ascii="Times New Roman" w:hAnsi="Times New Roman"/>
          <w:sz w:val="28"/>
          <w:szCs w:val="28"/>
        </w:rPr>
        <w:t xml:space="preserve"> </w:t>
      </w:r>
      <w:r w:rsidR="00D600C1" w:rsidRPr="001F612B">
        <w:rPr>
          <w:rFonts w:ascii="Times New Roman" w:hAnsi="Times New Roman"/>
          <w:sz w:val="28"/>
          <w:szCs w:val="28"/>
        </w:rPr>
        <w:t>оборудования,</w:t>
      </w:r>
      <w:r w:rsidR="001F612B">
        <w:rPr>
          <w:rFonts w:ascii="Times New Roman" w:hAnsi="Times New Roman"/>
          <w:sz w:val="28"/>
          <w:szCs w:val="28"/>
        </w:rPr>
        <w:t xml:space="preserve"> </w:t>
      </w:r>
      <w:r w:rsidR="00D600C1" w:rsidRPr="001F612B">
        <w:rPr>
          <w:rFonts w:ascii="Times New Roman" w:hAnsi="Times New Roman"/>
          <w:sz w:val="28"/>
          <w:szCs w:val="28"/>
        </w:rPr>
        <w:t>то</w:t>
      </w:r>
      <w:r w:rsidR="001F612B">
        <w:rPr>
          <w:rFonts w:ascii="Times New Roman" w:hAnsi="Times New Roman"/>
          <w:sz w:val="28"/>
          <w:szCs w:val="28"/>
        </w:rPr>
        <w:t xml:space="preserve"> </w:t>
      </w:r>
      <w:r w:rsidR="00D600C1" w:rsidRPr="001F612B">
        <w:rPr>
          <w:rFonts w:ascii="Times New Roman" w:hAnsi="Times New Roman"/>
          <w:sz w:val="28"/>
          <w:szCs w:val="28"/>
        </w:rPr>
        <w:t>площадь</w:t>
      </w:r>
      <w:r w:rsidR="001F612B">
        <w:rPr>
          <w:rFonts w:ascii="Times New Roman" w:hAnsi="Times New Roman"/>
          <w:sz w:val="28"/>
          <w:szCs w:val="28"/>
        </w:rPr>
        <w:t xml:space="preserve"> </w:t>
      </w:r>
      <w:r w:rsidR="00D600C1" w:rsidRPr="001F612B">
        <w:rPr>
          <w:rFonts w:ascii="Times New Roman" w:hAnsi="Times New Roman"/>
          <w:sz w:val="28"/>
          <w:szCs w:val="28"/>
        </w:rPr>
        <w:t>проходов</w:t>
      </w:r>
      <w:r w:rsidR="001F612B">
        <w:rPr>
          <w:rFonts w:ascii="Times New Roman" w:hAnsi="Times New Roman"/>
          <w:sz w:val="28"/>
          <w:szCs w:val="28"/>
        </w:rPr>
        <w:t xml:space="preserve"> </w:t>
      </w:r>
      <w:r w:rsidR="00D600C1" w:rsidRPr="001F612B">
        <w:rPr>
          <w:rFonts w:ascii="Times New Roman" w:hAnsi="Times New Roman"/>
          <w:sz w:val="28"/>
          <w:szCs w:val="28"/>
        </w:rPr>
        <w:t>и</w:t>
      </w:r>
      <w:r w:rsidR="001F612B">
        <w:rPr>
          <w:rFonts w:ascii="Times New Roman" w:hAnsi="Times New Roman"/>
          <w:sz w:val="28"/>
          <w:szCs w:val="28"/>
        </w:rPr>
        <w:t xml:space="preserve"> </w:t>
      </w:r>
      <w:r w:rsidR="00D600C1" w:rsidRPr="001F612B">
        <w:rPr>
          <w:rFonts w:ascii="Times New Roman" w:hAnsi="Times New Roman"/>
          <w:sz w:val="28"/>
          <w:szCs w:val="28"/>
        </w:rPr>
        <w:t>проездов</w:t>
      </w:r>
      <w:r w:rsidR="001F612B">
        <w:rPr>
          <w:rFonts w:ascii="Times New Roman" w:hAnsi="Times New Roman"/>
          <w:sz w:val="28"/>
          <w:szCs w:val="28"/>
        </w:rPr>
        <w:t xml:space="preserve"> </w:t>
      </w:r>
      <w:r w:rsidR="00D600C1" w:rsidRPr="001F612B">
        <w:rPr>
          <w:rFonts w:ascii="Times New Roman" w:hAnsi="Times New Roman"/>
          <w:sz w:val="28"/>
          <w:szCs w:val="28"/>
        </w:rPr>
        <w:t>будет</w:t>
      </w:r>
      <w:r w:rsidR="001F612B">
        <w:rPr>
          <w:rFonts w:ascii="Times New Roman" w:hAnsi="Times New Roman"/>
          <w:sz w:val="28"/>
          <w:szCs w:val="28"/>
        </w:rPr>
        <w:t xml:space="preserve"> </w:t>
      </w:r>
      <w:r w:rsidR="00D600C1" w:rsidRPr="001F612B">
        <w:rPr>
          <w:rFonts w:ascii="Times New Roman" w:hAnsi="Times New Roman"/>
          <w:sz w:val="28"/>
          <w:szCs w:val="28"/>
        </w:rPr>
        <w:t>приблизительно</w:t>
      </w:r>
      <w:r w:rsidR="001F612B">
        <w:rPr>
          <w:rFonts w:ascii="Times New Roman" w:hAnsi="Times New Roman"/>
          <w:sz w:val="28"/>
          <w:szCs w:val="28"/>
        </w:rPr>
        <w:t xml:space="preserve"> </w:t>
      </w:r>
      <w:r w:rsidR="00D600C1" w:rsidRPr="001F612B">
        <w:rPr>
          <w:rFonts w:ascii="Times New Roman" w:hAnsi="Times New Roman"/>
          <w:sz w:val="28"/>
          <w:szCs w:val="28"/>
        </w:rPr>
        <w:t>равна</w:t>
      </w:r>
      <w:r w:rsidR="001F612B">
        <w:rPr>
          <w:rFonts w:ascii="Times New Roman" w:hAnsi="Times New Roman"/>
          <w:sz w:val="28"/>
          <w:szCs w:val="28"/>
        </w:rPr>
        <w:t xml:space="preserve"> </w:t>
      </w:r>
      <w:r w:rsidR="00D600C1" w:rsidRPr="001F612B">
        <w:rPr>
          <w:rFonts w:ascii="Times New Roman" w:hAnsi="Times New Roman"/>
          <w:sz w:val="28"/>
          <w:szCs w:val="28"/>
        </w:rPr>
        <w:t>грузовой</w:t>
      </w:r>
      <w:r w:rsidR="001F612B">
        <w:rPr>
          <w:rFonts w:ascii="Times New Roman" w:hAnsi="Times New Roman"/>
          <w:sz w:val="28"/>
          <w:szCs w:val="28"/>
        </w:rPr>
        <w:t xml:space="preserve"> </w:t>
      </w:r>
      <w:r w:rsidR="00D600C1" w:rsidRPr="001F612B">
        <w:rPr>
          <w:rFonts w:ascii="Times New Roman" w:hAnsi="Times New Roman"/>
          <w:sz w:val="28"/>
          <w:szCs w:val="28"/>
        </w:rPr>
        <w:t>площади.</w:t>
      </w:r>
    </w:p>
    <w:p w:rsidR="001F612B" w:rsidRPr="000D2ACB" w:rsidRDefault="001F612B" w:rsidP="001F612B">
      <w:pPr>
        <w:pStyle w:val="23"/>
        <w:spacing w:line="360" w:lineRule="auto"/>
        <w:ind w:firstLine="709"/>
        <w:rPr>
          <w:rFonts w:ascii="Times New Roman" w:hAnsi="Times New Roman"/>
          <w:sz w:val="28"/>
          <w:szCs w:val="28"/>
        </w:rPr>
      </w:pPr>
    </w:p>
    <w:p w:rsidR="00664C2B" w:rsidRPr="001F612B" w:rsidRDefault="00A835B9" w:rsidP="001F612B">
      <w:pPr>
        <w:pStyle w:val="23"/>
        <w:spacing w:line="360" w:lineRule="auto"/>
        <w:ind w:firstLine="709"/>
        <w:rPr>
          <w:rFonts w:ascii="Times New Roman" w:hAnsi="Times New Roman"/>
          <w:sz w:val="28"/>
          <w:szCs w:val="28"/>
        </w:rPr>
      </w:pPr>
      <w:r w:rsidRPr="001F612B">
        <w:rPr>
          <w:rFonts w:ascii="Times New Roman" w:hAnsi="Times New Roman"/>
          <w:sz w:val="28"/>
          <w:szCs w:val="28"/>
        </w:rPr>
        <w:t>S</w:t>
      </w:r>
      <w:r w:rsidRPr="001F612B">
        <w:rPr>
          <w:rFonts w:ascii="Times New Roman" w:hAnsi="Times New Roman"/>
          <w:sz w:val="28"/>
          <w:szCs w:val="28"/>
          <w:vertAlign w:val="subscript"/>
        </w:rPr>
        <w:t>всп</w:t>
      </w:r>
      <w:r w:rsidRPr="001F612B">
        <w:rPr>
          <w:rFonts w:ascii="Times New Roman" w:hAnsi="Times New Roman"/>
          <w:sz w:val="28"/>
          <w:szCs w:val="28"/>
        </w:rPr>
        <w:t>=</w:t>
      </w:r>
      <w:r w:rsidR="001F612B">
        <w:rPr>
          <w:rFonts w:ascii="Times New Roman" w:hAnsi="Times New Roman"/>
          <w:sz w:val="28"/>
          <w:szCs w:val="28"/>
        </w:rPr>
        <w:t xml:space="preserve"> </w:t>
      </w:r>
      <w:r w:rsidRPr="001F612B">
        <w:rPr>
          <w:rFonts w:ascii="Times New Roman" w:hAnsi="Times New Roman"/>
          <w:sz w:val="28"/>
          <w:szCs w:val="28"/>
          <w:lang w:val="en-US"/>
        </w:rPr>
        <w:t>S</w:t>
      </w:r>
      <w:r w:rsidRPr="001F612B">
        <w:rPr>
          <w:rFonts w:ascii="Times New Roman" w:hAnsi="Times New Roman"/>
          <w:sz w:val="28"/>
          <w:szCs w:val="28"/>
          <w:vertAlign w:val="subscript"/>
        </w:rPr>
        <w:t>гр</w:t>
      </w:r>
      <w:r w:rsidRPr="001F612B">
        <w:rPr>
          <w:rFonts w:ascii="Times New Roman" w:hAnsi="Times New Roman"/>
          <w:sz w:val="28"/>
          <w:szCs w:val="28"/>
        </w:rPr>
        <w:t>=7045,34</w:t>
      </w:r>
      <w:r w:rsidR="001F612B">
        <w:rPr>
          <w:rFonts w:ascii="Times New Roman" w:hAnsi="Times New Roman"/>
          <w:sz w:val="28"/>
          <w:szCs w:val="28"/>
        </w:rPr>
        <w:t xml:space="preserve"> </w:t>
      </w:r>
      <w:r w:rsidRPr="001F612B">
        <w:rPr>
          <w:rFonts w:ascii="Times New Roman" w:hAnsi="Times New Roman"/>
          <w:sz w:val="28"/>
          <w:szCs w:val="28"/>
        </w:rPr>
        <w:t>м</w:t>
      </w:r>
      <w:r w:rsidRPr="001F612B">
        <w:rPr>
          <w:rFonts w:ascii="Times New Roman" w:hAnsi="Times New Roman"/>
          <w:sz w:val="28"/>
          <w:szCs w:val="28"/>
          <w:vertAlign w:val="superscript"/>
        </w:rPr>
        <w:t>2</w:t>
      </w:r>
    </w:p>
    <w:p w:rsidR="001F612B" w:rsidRPr="000D2ACB" w:rsidRDefault="001F612B" w:rsidP="001F612B">
      <w:pPr>
        <w:pStyle w:val="FR1"/>
        <w:spacing w:line="360" w:lineRule="auto"/>
        <w:ind w:firstLine="709"/>
        <w:jc w:val="both"/>
        <w:rPr>
          <w:sz w:val="28"/>
          <w:szCs w:val="28"/>
        </w:rPr>
      </w:pPr>
    </w:p>
    <w:p w:rsidR="00D600C1" w:rsidRPr="001F612B" w:rsidRDefault="00A835B9" w:rsidP="001F612B">
      <w:pPr>
        <w:pStyle w:val="FR1"/>
        <w:spacing w:line="360" w:lineRule="auto"/>
        <w:ind w:firstLine="709"/>
        <w:jc w:val="both"/>
        <w:rPr>
          <w:sz w:val="28"/>
          <w:szCs w:val="28"/>
        </w:rPr>
      </w:pPr>
      <w:r w:rsidRPr="001F612B">
        <w:rPr>
          <w:sz w:val="28"/>
          <w:szCs w:val="28"/>
        </w:rPr>
        <w:t>3)</w:t>
      </w:r>
      <w:r w:rsidR="001F612B">
        <w:rPr>
          <w:sz w:val="28"/>
          <w:szCs w:val="28"/>
        </w:rPr>
        <w:t xml:space="preserve"> </w:t>
      </w:r>
      <w:r w:rsidR="00D600C1" w:rsidRPr="001F612B">
        <w:rPr>
          <w:sz w:val="28"/>
          <w:szCs w:val="28"/>
        </w:rPr>
        <w:t>Площади</w:t>
      </w:r>
      <w:r w:rsidR="001F612B">
        <w:rPr>
          <w:sz w:val="28"/>
          <w:szCs w:val="28"/>
        </w:rPr>
        <w:t xml:space="preserve"> </w:t>
      </w:r>
      <w:r w:rsidR="00D600C1" w:rsidRPr="001F612B">
        <w:rPr>
          <w:sz w:val="28"/>
          <w:szCs w:val="28"/>
        </w:rPr>
        <w:t>участков</w:t>
      </w:r>
      <w:r w:rsidR="001F612B">
        <w:rPr>
          <w:sz w:val="28"/>
          <w:szCs w:val="28"/>
        </w:rPr>
        <w:t xml:space="preserve"> </w:t>
      </w:r>
      <w:r w:rsidR="00D600C1" w:rsidRPr="001F612B">
        <w:rPr>
          <w:sz w:val="28"/>
          <w:szCs w:val="28"/>
        </w:rPr>
        <w:t>приемки</w:t>
      </w:r>
      <w:r w:rsidR="001F612B">
        <w:rPr>
          <w:sz w:val="28"/>
          <w:szCs w:val="28"/>
        </w:rPr>
        <w:t xml:space="preserve"> </w:t>
      </w:r>
      <w:r w:rsidR="00D600C1" w:rsidRPr="001F612B">
        <w:rPr>
          <w:sz w:val="28"/>
          <w:szCs w:val="28"/>
        </w:rPr>
        <w:t>и</w:t>
      </w:r>
      <w:r w:rsidR="001F612B">
        <w:rPr>
          <w:sz w:val="28"/>
          <w:szCs w:val="28"/>
        </w:rPr>
        <w:t xml:space="preserve"> </w:t>
      </w:r>
      <w:r w:rsidR="00D600C1" w:rsidRPr="001F612B">
        <w:rPr>
          <w:sz w:val="28"/>
          <w:szCs w:val="28"/>
        </w:rPr>
        <w:t>комплектования</w:t>
      </w:r>
      <w:r w:rsidR="001F612B">
        <w:rPr>
          <w:sz w:val="28"/>
          <w:szCs w:val="28"/>
        </w:rPr>
        <w:t xml:space="preserve"> </w:t>
      </w:r>
      <w:r w:rsidR="00D600C1" w:rsidRPr="001F612B">
        <w:rPr>
          <w:sz w:val="28"/>
          <w:szCs w:val="28"/>
        </w:rPr>
        <w:t>(</w:t>
      </w:r>
      <w:r w:rsidR="00D600C1" w:rsidRPr="001F612B">
        <w:rPr>
          <w:sz w:val="28"/>
          <w:szCs w:val="28"/>
          <w:lang w:val="en-US"/>
        </w:rPr>
        <w:t>S</w:t>
      </w:r>
      <w:r w:rsidR="00D600C1" w:rsidRPr="001F612B">
        <w:rPr>
          <w:sz w:val="28"/>
          <w:szCs w:val="28"/>
          <w:vertAlign w:val="subscript"/>
        </w:rPr>
        <w:t>пр</w:t>
      </w:r>
      <w:r w:rsidR="001F612B">
        <w:rPr>
          <w:sz w:val="28"/>
          <w:szCs w:val="28"/>
        </w:rPr>
        <w:t xml:space="preserve"> </w:t>
      </w:r>
      <w:r w:rsidR="00D600C1" w:rsidRPr="001F612B">
        <w:rPr>
          <w:sz w:val="28"/>
          <w:szCs w:val="28"/>
        </w:rPr>
        <w:t>и</w:t>
      </w:r>
      <w:r w:rsidR="001F612B">
        <w:rPr>
          <w:sz w:val="28"/>
          <w:szCs w:val="28"/>
        </w:rPr>
        <w:t xml:space="preserve"> </w:t>
      </w:r>
      <w:r w:rsidR="00D600C1" w:rsidRPr="001F612B">
        <w:rPr>
          <w:sz w:val="28"/>
          <w:szCs w:val="28"/>
          <w:lang w:val="en-US"/>
        </w:rPr>
        <w:t>S</w:t>
      </w:r>
      <w:r w:rsidR="00D600C1" w:rsidRPr="001F612B">
        <w:rPr>
          <w:sz w:val="28"/>
          <w:szCs w:val="28"/>
          <w:vertAlign w:val="subscript"/>
        </w:rPr>
        <w:t>км</w:t>
      </w:r>
      <w:r w:rsidR="00D600C1" w:rsidRPr="001F612B">
        <w:rPr>
          <w:sz w:val="28"/>
          <w:szCs w:val="28"/>
        </w:rPr>
        <w:t>)</w:t>
      </w:r>
      <w:r w:rsidR="001F612B">
        <w:rPr>
          <w:sz w:val="28"/>
          <w:szCs w:val="28"/>
        </w:rPr>
        <w:t xml:space="preserve"> </w:t>
      </w:r>
      <w:r w:rsidR="00D600C1" w:rsidRPr="001F612B">
        <w:rPr>
          <w:sz w:val="28"/>
          <w:szCs w:val="28"/>
        </w:rPr>
        <w:t>рассчитываются</w:t>
      </w:r>
      <w:r w:rsidR="001F612B">
        <w:rPr>
          <w:sz w:val="28"/>
          <w:szCs w:val="28"/>
        </w:rPr>
        <w:t xml:space="preserve"> </w:t>
      </w:r>
      <w:r w:rsidR="00D600C1" w:rsidRPr="001F612B">
        <w:rPr>
          <w:sz w:val="28"/>
          <w:szCs w:val="28"/>
        </w:rPr>
        <w:t>на</w:t>
      </w:r>
      <w:r w:rsidR="001F612B">
        <w:rPr>
          <w:sz w:val="28"/>
          <w:szCs w:val="28"/>
        </w:rPr>
        <w:t xml:space="preserve"> </w:t>
      </w:r>
      <w:r w:rsidR="00D600C1" w:rsidRPr="001F612B">
        <w:rPr>
          <w:sz w:val="28"/>
          <w:szCs w:val="28"/>
        </w:rPr>
        <w:t>основании</w:t>
      </w:r>
      <w:r w:rsidR="001F612B">
        <w:rPr>
          <w:sz w:val="28"/>
          <w:szCs w:val="28"/>
        </w:rPr>
        <w:t xml:space="preserve"> </w:t>
      </w:r>
      <w:r w:rsidR="00D600C1" w:rsidRPr="001F612B">
        <w:rPr>
          <w:sz w:val="28"/>
          <w:szCs w:val="28"/>
        </w:rPr>
        <w:t>укрупненных</w:t>
      </w:r>
      <w:r w:rsidR="001F612B">
        <w:rPr>
          <w:sz w:val="28"/>
          <w:szCs w:val="28"/>
        </w:rPr>
        <w:t xml:space="preserve"> </w:t>
      </w:r>
      <w:r w:rsidR="00D600C1" w:rsidRPr="001F612B">
        <w:rPr>
          <w:sz w:val="28"/>
          <w:szCs w:val="28"/>
        </w:rPr>
        <w:t>показателей</w:t>
      </w:r>
      <w:r w:rsidR="001F612B">
        <w:rPr>
          <w:sz w:val="28"/>
          <w:szCs w:val="28"/>
        </w:rPr>
        <w:t xml:space="preserve"> </w:t>
      </w:r>
      <w:r w:rsidR="00D600C1" w:rsidRPr="001F612B">
        <w:rPr>
          <w:sz w:val="28"/>
          <w:szCs w:val="28"/>
        </w:rPr>
        <w:t>расчетных</w:t>
      </w:r>
      <w:r w:rsidR="001F612B">
        <w:rPr>
          <w:sz w:val="28"/>
          <w:szCs w:val="28"/>
        </w:rPr>
        <w:t xml:space="preserve"> </w:t>
      </w:r>
      <w:r w:rsidR="00D600C1" w:rsidRPr="001F612B">
        <w:rPr>
          <w:sz w:val="28"/>
          <w:szCs w:val="28"/>
        </w:rPr>
        <w:t>нагрузок</w:t>
      </w:r>
      <w:r w:rsidR="001F612B">
        <w:rPr>
          <w:sz w:val="28"/>
          <w:szCs w:val="28"/>
        </w:rPr>
        <w:t xml:space="preserve"> </w:t>
      </w:r>
      <w:r w:rsidR="00D600C1" w:rsidRPr="001F612B">
        <w:rPr>
          <w:sz w:val="28"/>
          <w:szCs w:val="28"/>
        </w:rPr>
        <w:t>на</w:t>
      </w:r>
      <w:r w:rsidR="001F612B">
        <w:rPr>
          <w:sz w:val="28"/>
          <w:szCs w:val="28"/>
        </w:rPr>
        <w:t xml:space="preserve"> </w:t>
      </w:r>
      <w:r w:rsidR="00D600C1" w:rsidRPr="001F612B">
        <w:rPr>
          <w:sz w:val="28"/>
          <w:szCs w:val="28"/>
        </w:rPr>
        <w:t>1</w:t>
      </w:r>
      <w:r w:rsidR="001F612B">
        <w:rPr>
          <w:sz w:val="28"/>
          <w:szCs w:val="28"/>
        </w:rPr>
        <w:t xml:space="preserve"> </w:t>
      </w:r>
      <w:r w:rsidR="00D600C1" w:rsidRPr="001F612B">
        <w:rPr>
          <w:sz w:val="28"/>
          <w:szCs w:val="28"/>
        </w:rPr>
        <w:t>м</w:t>
      </w:r>
      <w:r w:rsidR="00D600C1" w:rsidRPr="001F612B">
        <w:rPr>
          <w:sz w:val="28"/>
          <w:szCs w:val="28"/>
          <w:vertAlign w:val="superscript"/>
        </w:rPr>
        <w:t>2</w:t>
      </w:r>
      <w:r w:rsidR="001F612B">
        <w:rPr>
          <w:sz w:val="28"/>
          <w:szCs w:val="28"/>
        </w:rPr>
        <w:t xml:space="preserve"> </w:t>
      </w:r>
      <w:r w:rsidR="00D600C1" w:rsidRPr="001F612B">
        <w:rPr>
          <w:sz w:val="28"/>
          <w:szCs w:val="28"/>
        </w:rPr>
        <w:t>площади</w:t>
      </w:r>
      <w:r w:rsidR="001F612B">
        <w:rPr>
          <w:sz w:val="28"/>
          <w:szCs w:val="28"/>
        </w:rPr>
        <w:t xml:space="preserve"> </w:t>
      </w:r>
      <w:r w:rsidR="00D600C1" w:rsidRPr="001F612B">
        <w:rPr>
          <w:sz w:val="28"/>
          <w:szCs w:val="28"/>
        </w:rPr>
        <w:t>на</w:t>
      </w:r>
      <w:r w:rsidR="001F612B">
        <w:rPr>
          <w:sz w:val="28"/>
          <w:szCs w:val="28"/>
        </w:rPr>
        <w:t xml:space="preserve"> </w:t>
      </w:r>
      <w:r w:rsidR="00D600C1" w:rsidRPr="001F612B">
        <w:rPr>
          <w:sz w:val="28"/>
          <w:szCs w:val="28"/>
        </w:rPr>
        <w:t>данных</w:t>
      </w:r>
      <w:r w:rsidR="001F612B">
        <w:rPr>
          <w:sz w:val="28"/>
          <w:szCs w:val="28"/>
        </w:rPr>
        <w:t xml:space="preserve"> </w:t>
      </w:r>
      <w:r w:rsidR="00D600C1" w:rsidRPr="001F612B">
        <w:rPr>
          <w:sz w:val="28"/>
          <w:szCs w:val="28"/>
        </w:rPr>
        <w:t>участках.</w:t>
      </w:r>
      <w:r w:rsidR="001F612B">
        <w:rPr>
          <w:sz w:val="28"/>
          <w:szCs w:val="28"/>
        </w:rPr>
        <w:t xml:space="preserve"> </w:t>
      </w:r>
      <w:r w:rsidR="00D600C1" w:rsidRPr="001F612B">
        <w:rPr>
          <w:sz w:val="28"/>
          <w:szCs w:val="28"/>
        </w:rPr>
        <w:t>В</w:t>
      </w:r>
      <w:r w:rsidR="001F612B">
        <w:rPr>
          <w:sz w:val="28"/>
          <w:szCs w:val="28"/>
        </w:rPr>
        <w:t xml:space="preserve"> </w:t>
      </w:r>
      <w:r w:rsidR="00D600C1" w:rsidRPr="001F612B">
        <w:rPr>
          <w:sz w:val="28"/>
          <w:szCs w:val="28"/>
        </w:rPr>
        <w:t>общем</w:t>
      </w:r>
      <w:r w:rsidR="001F612B">
        <w:rPr>
          <w:sz w:val="28"/>
          <w:szCs w:val="28"/>
        </w:rPr>
        <w:t xml:space="preserve"> </w:t>
      </w:r>
      <w:r w:rsidR="00D600C1" w:rsidRPr="001F612B">
        <w:rPr>
          <w:sz w:val="28"/>
          <w:szCs w:val="28"/>
        </w:rPr>
        <w:t>случае</w:t>
      </w:r>
      <w:r w:rsidR="001F612B">
        <w:rPr>
          <w:sz w:val="28"/>
          <w:szCs w:val="28"/>
        </w:rPr>
        <w:t xml:space="preserve"> </w:t>
      </w:r>
      <w:r w:rsidR="00D600C1" w:rsidRPr="001F612B">
        <w:rPr>
          <w:sz w:val="28"/>
          <w:szCs w:val="28"/>
        </w:rPr>
        <w:t>в</w:t>
      </w:r>
      <w:r w:rsidR="001F612B">
        <w:rPr>
          <w:sz w:val="28"/>
          <w:szCs w:val="28"/>
        </w:rPr>
        <w:t xml:space="preserve"> </w:t>
      </w:r>
      <w:r w:rsidR="00D600C1" w:rsidRPr="001F612B">
        <w:rPr>
          <w:sz w:val="28"/>
          <w:szCs w:val="28"/>
        </w:rPr>
        <w:t>проектных</w:t>
      </w:r>
      <w:r w:rsidR="001F612B">
        <w:rPr>
          <w:sz w:val="28"/>
          <w:szCs w:val="28"/>
        </w:rPr>
        <w:t xml:space="preserve"> </w:t>
      </w:r>
      <w:r w:rsidR="00D600C1" w:rsidRPr="001F612B">
        <w:rPr>
          <w:sz w:val="28"/>
          <w:szCs w:val="28"/>
        </w:rPr>
        <w:t>расчетах</w:t>
      </w:r>
      <w:r w:rsidR="001F612B">
        <w:rPr>
          <w:sz w:val="28"/>
          <w:szCs w:val="28"/>
        </w:rPr>
        <w:t xml:space="preserve"> </w:t>
      </w:r>
      <w:r w:rsidR="00D600C1" w:rsidRPr="001F612B">
        <w:rPr>
          <w:sz w:val="28"/>
          <w:szCs w:val="28"/>
        </w:rPr>
        <w:t>исходят</w:t>
      </w:r>
      <w:r w:rsidR="001F612B">
        <w:rPr>
          <w:sz w:val="28"/>
          <w:szCs w:val="28"/>
        </w:rPr>
        <w:t xml:space="preserve"> </w:t>
      </w:r>
      <w:r w:rsidR="00D600C1" w:rsidRPr="001F612B">
        <w:rPr>
          <w:sz w:val="28"/>
          <w:szCs w:val="28"/>
        </w:rPr>
        <w:t>из</w:t>
      </w:r>
      <w:r w:rsidR="001F612B">
        <w:rPr>
          <w:sz w:val="28"/>
          <w:szCs w:val="28"/>
        </w:rPr>
        <w:t xml:space="preserve"> </w:t>
      </w:r>
      <w:r w:rsidR="00D600C1" w:rsidRPr="001F612B">
        <w:rPr>
          <w:sz w:val="28"/>
          <w:szCs w:val="28"/>
        </w:rPr>
        <w:t>необходимости</w:t>
      </w:r>
      <w:r w:rsidR="001F612B">
        <w:rPr>
          <w:sz w:val="28"/>
          <w:szCs w:val="28"/>
        </w:rPr>
        <w:t xml:space="preserve"> </w:t>
      </w:r>
      <w:r w:rsidR="00D600C1" w:rsidRPr="001F612B">
        <w:rPr>
          <w:sz w:val="28"/>
          <w:szCs w:val="28"/>
        </w:rPr>
        <w:t>размещения</w:t>
      </w:r>
      <w:r w:rsidR="001F612B">
        <w:rPr>
          <w:sz w:val="28"/>
          <w:szCs w:val="28"/>
        </w:rPr>
        <w:t xml:space="preserve"> </w:t>
      </w:r>
      <w:r w:rsidR="00D600C1" w:rsidRPr="001F612B">
        <w:rPr>
          <w:sz w:val="28"/>
          <w:szCs w:val="28"/>
        </w:rPr>
        <w:t>на</w:t>
      </w:r>
      <w:r w:rsidR="001F612B">
        <w:rPr>
          <w:sz w:val="28"/>
          <w:szCs w:val="28"/>
        </w:rPr>
        <w:t xml:space="preserve"> </w:t>
      </w:r>
      <w:r w:rsidR="00D600C1" w:rsidRPr="001F612B">
        <w:rPr>
          <w:sz w:val="28"/>
          <w:szCs w:val="28"/>
        </w:rPr>
        <w:t>каждом</w:t>
      </w:r>
      <w:r w:rsidR="001F612B">
        <w:rPr>
          <w:sz w:val="28"/>
          <w:szCs w:val="28"/>
        </w:rPr>
        <w:t xml:space="preserve"> </w:t>
      </w:r>
      <w:r w:rsidR="00D600C1" w:rsidRPr="001F612B">
        <w:rPr>
          <w:sz w:val="28"/>
          <w:szCs w:val="28"/>
        </w:rPr>
        <w:t>квадратном</w:t>
      </w:r>
      <w:r w:rsidR="001F612B">
        <w:rPr>
          <w:sz w:val="28"/>
          <w:szCs w:val="28"/>
        </w:rPr>
        <w:t xml:space="preserve"> </w:t>
      </w:r>
      <w:r w:rsidR="00D600C1" w:rsidRPr="001F612B">
        <w:rPr>
          <w:sz w:val="28"/>
          <w:szCs w:val="28"/>
        </w:rPr>
        <w:t>метре</w:t>
      </w:r>
      <w:r w:rsidR="001F612B">
        <w:rPr>
          <w:sz w:val="28"/>
          <w:szCs w:val="28"/>
        </w:rPr>
        <w:t xml:space="preserve"> </w:t>
      </w:r>
      <w:r w:rsidR="00D600C1" w:rsidRPr="001F612B">
        <w:rPr>
          <w:sz w:val="28"/>
          <w:szCs w:val="28"/>
        </w:rPr>
        <w:t>участков</w:t>
      </w:r>
      <w:r w:rsidR="001F612B">
        <w:rPr>
          <w:sz w:val="28"/>
          <w:szCs w:val="28"/>
        </w:rPr>
        <w:t xml:space="preserve"> </w:t>
      </w:r>
      <w:r w:rsidR="00D600C1" w:rsidRPr="001F612B">
        <w:rPr>
          <w:sz w:val="28"/>
          <w:szCs w:val="28"/>
        </w:rPr>
        <w:t>приемки</w:t>
      </w:r>
      <w:r w:rsidR="001F612B">
        <w:rPr>
          <w:sz w:val="28"/>
          <w:szCs w:val="28"/>
        </w:rPr>
        <w:t xml:space="preserve"> </w:t>
      </w:r>
      <w:r w:rsidR="00D600C1" w:rsidRPr="001F612B">
        <w:rPr>
          <w:sz w:val="28"/>
          <w:szCs w:val="28"/>
        </w:rPr>
        <w:t>и</w:t>
      </w:r>
      <w:r w:rsidR="001F612B">
        <w:rPr>
          <w:sz w:val="28"/>
          <w:szCs w:val="28"/>
        </w:rPr>
        <w:t xml:space="preserve"> </w:t>
      </w:r>
      <w:r w:rsidR="00D600C1" w:rsidRPr="001F612B">
        <w:rPr>
          <w:sz w:val="28"/>
          <w:szCs w:val="28"/>
        </w:rPr>
        <w:t>комплектования</w:t>
      </w:r>
      <w:r w:rsidR="001F612B">
        <w:rPr>
          <w:sz w:val="28"/>
          <w:szCs w:val="28"/>
        </w:rPr>
        <w:t xml:space="preserve"> </w:t>
      </w:r>
      <w:r w:rsidR="00D600C1" w:rsidRPr="001F612B">
        <w:rPr>
          <w:sz w:val="28"/>
          <w:szCs w:val="28"/>
        </w:rPr>
        <w:t>1</w:t>
      </w:r>
      <w:r w:rsidR="001F612B">
        <w:rPr>
          <w:sz w:val="28"/>
          <w:szCs w:val="28"/>
        </w:rPr>
        <w:t xml:space="preserve"> </w:t>
      </w:r>
      <w:r w:rsidR="00D600C1" w:rsidRPr="001F612B">
        <w:rPr>
          <w:sz w:val="28"/>
          <w:szCs w:val="28"/>
        </w:rPr>
        <w:t>м</w:t>
      </w:r>
      <w:r w:rsidR="00D600C1" w:rsidRPr="001F612B">
        <w:rPr>
          <w:sz w:val="28"/>
          <w:szCs w:val="28"/>
          <w:vertAlign w:val="superscript"/>
        </w:rPr>
        <w:t>3</w:t>
      </w:r>
      <w:r w:rsidR="001F612B">
        <w:rPr>
          <w:sz w:val="28"/>
          <w:szCs w:val="28"/>
        </w:rPr>
        <w:t xml:space="preserve"> </w:t>
      </w:r>
      <w:r w:rsidR="00D600C1" w:rsidRPr="001F612B">
        <w:rPr>
          <w:sz w:val="28"/>
          <w:szCs w:val="28"/>
        </w:rPr>
        <w:t>товара.</w:t>
      </w:r>
    </w:p>
    <w:p w:rsidR="00D600C1" w:rsidRPr="000D2ACB" w:rsidRDefault="00D600C1" w:rsidP="001F612B">
      <w:pPr>
        <w:pStyle w:val="FR1"/>
        <w:spacing w:line="360" w:lineRule="auto"/>
        <w:ind w:firstLine="709"/>
        <w:jc w:val="both"/>
        <w:rPr>
          <w:sz w:val="28"/>
          <w:szCs w:val="28"/>
        </w:rPr>
      </w:pPr>
      <w:r w:rsidRPr="001F612B">
        <w:rPr>
          <w:sz w:val="28"/>
          <w:szCs w:val="28"/>
        </w:rPr>
        <w:t>Площади</w:t>
      </w:r>
      <w:r w:rsidR="001F612B">
        <w:rPr>
          <w:sz w:val="28"/>
          <w:szCs w:val="28"/>
        </w:rPr>
        <w:t xml:space="preserve"> </w:t>
      </w:r>
      <w:r w:rsidRPr="001F612B">
        <w:rPr>
          <w:sz w:val="28"/>
          <w:szCs w:val="28"/>
        </w:rPr>
        <w:t>участков</w:t>
      </w:r>
      <w:r w:rsidR="001F612B">
        <w:rPr>
          <w:sz w:val="28"/>
          <w:szCs w:val="28"/>
        </w:rPr>
        <w:t xml:space="preserve"> </w:t>
      </w:r>
      <w:r w:rsidRPr="001F612B">
        <w:rPr>
          <w:sz w:val="28"/>
          <w:szCs w:val="28"/>
        </w:rPr>
        <w:t>приемки</w:t>
      </w:r>
      <w:r w:rsidR="001F612B">
        <w:rPr>
          <w:sz w:val="28"/>
          <w:szCs w:val="28"/>
        </w:rPr>
        <w:t xml:space="preserve"> </w:t>
      </w:r>
      <w:r w:rsidRPr="001F612B">
        <w:rPr>
          <w:sz w:val="28"/>
          <w:szCs w:val="28"/>
        </w:rPr>
        <w:t>и</w:t>
      </w:r>
      <w:r w:rsidR="001F612B">
        <w:rPr>
          <w:sz w:val="28"/>
          <w:szCs w:val="28"/>
        </w:rPr>
        <w:t xml:space="preserve"> </w:t>
      </w:r>
      <w:r w:rsidRPr="001F612B">
        <w:rPr>
          <w:sz w:val="28"/>
          <w:szCs w:val="28"/>
        </w:rPr>
        <w:t>комплектования</w:t>
      </w:r>
      <w:r w:rsidR="001F612B">
        <w:rPr>
          <w:sz w:val="28"/>
          <w:szCs w:val="28"/>
        </w:rPr>
        <w:t xml:space="preserve"> </w:t>
      </w:r>
      <w:r w:rsidRPr="001F612B">
        <w:rPr>
          <w:sz w:val="28"/>
          <w:szCs w:val="28"/>
        </w:rPr>
        <w:t>рассчитываются</w:t>
      </w:r>
      <w:r w:rsidR="001F612B">
        <w:rPr>
          <w:sz w:val="28"/>
          <w:szCs w:val="28"/>
        </w:rPr>
        <w:t xml:space="preserve"> </w:t>
      </w:r>
      <w:r w:rsidRPr="001F612B">
        <w:rPr>
          <w:sz w:val="28"/>
          <w:szCs w:val="28"/>
        </w:rPr>
        <w:t>по</w:t>
      </w:r>
      <w:r w:rsidR="001F612B">
        <w:rPr>
          <w:sz w:val="28"/>
          <w:szCs w:val="28"/>
        </w:rPr>
        <w:t xml:space="preserve"> </w:t>
      </w:r>
      <w:r w:rsidRPr="001F612B">
        <w:rPr>
          <w:sz w:val="28"/>
          <w:szCs w:val="28"/>
        </w:rPr>
        <w:t>следующим</w:t>
      </w:r>
      <w:r w:rsidR="001F612B">
        <w:rPr>
          <w:sz w:val="28"/>
          <w:szCs w:val="28"/>
        </w:rPr>
        <w:t xml:space="preserve"> </w:t>
      </w:r>
      <w:r w:rsidRPr="001F612B">
        <w:rPr>
          <w:sz w:val="28"/>
          <w:szCs w:val="28"/>
        </w:rPr>
        <w:t>формулам:</w:t>
      </w:r>
    </w:p>
    <w:p w:rsidR="001F612B" w:rsidRPr="000D2ACB" w:rsidRDefault="001F612B" w:rsidP="001F612B">
      <w:pPr>
        <w:pStyle w:val="FR1"/>
        <w:spacing w:line="360" w:lineRule="auto"/>
        <w:ind w:firstLine="709"/>
        <w:jc w:val="both"/>
        <w:rPr>
          <w:sz w:val="28"/>
          <w:szCs w:val="28"/>
        </w:rPr>
      </w:pPr>
    </w:p>
    <w:p w:rsidR="00D600C1" w:rsidRPr="001F612B" w:rsidRDefault="00332F36" w:rsidP="001F612B">
      <w:pPr>
        <w:widowControl w:val="0"/>
        <w:spacing w:line="360" w:lineRule="auto"/>
        <w:ind w:firstLine="709"/>
        <w:jc w:val="both"/>
        <w:rPr>
          <w:sz w:val="28"/>
          <w:szCs w:val="28"/>
        </w:rPr>
      </w:pPr>
      <w:r>
        <w:rPr>
          <w:sz w:val="28"/>
          <w:szCs w:val="28"/>
        </w:rPr>
        <w:pict>
          <v:shape id="_x0000_i1027" type="#_x0000_t75" style="width:119.25pt;height:75pt" fillcolor="window">
            <v:imagedata r:id="rId10" o:title=""/>
          </v:shape>
        </w:pict>
      </w:r>
      <w:r w:rsidR="00D600C1" w:rsidRPr="001F612B">
        <w:rPr>
          <w:sz w:val="28"/>
          <w:szCs w:val="28"/>
        </w:rPr>
        <w:t>'</w:t>
      </w:r>
    </w:p>
    <w:p w:rsidR="00D600C1" w:rsidRPr="001F612B" w:rsidRDefault="00A835B9" w:rsidP="001F612B">
      <w:pPr>
        <w:pStyle w:val="FR1"/>
        <w:spacing w:line="360" w:lineRule="auto"/>
        <w:ind w:firstLine="709"/>
        <w:jc w:val="both"/>
        <w:rPr>
          <w:sz w:val="28"/>
          <w:szCs w:val="28"/>
          <w:vertAlign w:val="superscript"/>
        </w:rPr>
      </w:pPr>
      <w:r w:rsidRPr="001F612B">
        <w:rPr>
          <w:sz w:val="28"/>
          <w:szCs w:val="28"/>
          <w:lang w:val="en-US"/>
        </w:rPr>
        <w:t>S</w:t>
      </w:r>
      <w:r w:rsidRPr="001F612B">
        <w:rPr>
          <w:sz w:val="28"/>
          <w:szCs w:val="28"/>
          <w:vertAlign w:val="subscript"/>
        </w:rPr>
        <w:t>пр</w:t>
      </w:r>
      <w:r w:rsidRPr="001F612B">
        <w:rPr>
          <w:sz w:val="28"/>
          <w:szCs w:val="28"/>
        </w:rPr>
        <w:t>=20*1,2*65*0,2/50*254*0,7*100=312/8890000=35,09</w:t>
      </w:r>
      <w:r w:rsidR="001F612B">
        <w:rPr>
          <w:sz w:val="28"/>
          <w:szCs w:val="28"/>
        </w:rPr>
        <w:t xml:space="preserve"> </w:t>
      </w:r>
      <w:r w:rsidR="005878DF" w:rsidRPr="001F612B">
        <w:rPr>
          <w:sz w:val="28"/>
          <w:szCs w:val="28"/>
        </w:rPr>
        <w:t>м</w:t>
      </w:r>
      <w:r w:rsidR="005878DF" w:rsidRPr="001F612B">
        <w:rPr>
          <w:sz w:val="28"/>
          <w:szCs w:val="28"/>
          <w:vertAlign w:val="superscript"/>
        </w:rPr>
        <w:t>2</w:t>
      </w:r>
    </w:p>
    <w:p w:rsidR="00A835B9" w:rsidRPr="001F612B" w:rsidRDefault="00A835B9" w:rsidP="001F612B">
      <w:pPr>
        <w:pStyle w:val="FR1"/>
        <w:spacing w:line="360" w:lineRule="auto"/>
        <w:ind w:firstLine="709"/>
        <w:jc w:val="both"/>
        <w:rPr>
          <w:sz w:val="28"/>
          <w:szCs w:val="28"/>
          <w:vertAlign w:val="superscript"/>
        </w:rPr>
      </w:pPr>
      <w:r w:rsidRPr="001F612B">
        <w:rPr>
          <w:sz w:val="28"/>
          <w:szCs w:val="28"/>
          <w:lang w:val="en-US"/>
        </w:rPr>
        <w:t>S</w:t>
      </w:r>
      <w:r w:rsidRPr="001F612B">
        <w:rPr>
          <w:sz w:val="28"/>
          <w:szCs w:val="28"/>
          <w:vertAlign w:val="subscript"/>
        </w:rPr>
        <w:t>км</w:t>
      </w:r>
      <w:r w:rsidRPr="001F612B">
        <w:rPr>
          <w:sz w:val="28"/>
          <w:szCs w:val="28"/>
        </w:rPr>
        <w:t>=20*1,2*55*0,3/500*254*0,7*100=396/8890000=44,54</w:t>
      </w:r>
      <w:r w:rsidR="005878DF" w:rsidRPr="001F612B">
        <w:rPr>
          <w:sz w:val="28"/>
          <w:szCs w:val="28"/>
        </w:rPr>
        <w:t>м</w:t>
      </w:r>
      <w:r w:rsidR="005878DF" w:rsidRPr="001F612B">
        <w:rPr>
          <w:sz w:val="28"/>
          <w:szCs w:val="28"/>
          <w:vertAlign w:val="superscript"/>
        </w:rPr>
        <w:t>2</w:t>
      </w:r>
    </w:p>
    <w:p w:rsidR="001F612B" w:rsidRPr="000D2ACB" w:rsidRDefault="001F612B" w:rsidP="001F612B">
      <w:pPr>
        <w:pStyle w:val="FR1"/>
        <w:spacing w:line="360" w:lineRule="auto"/>
        <w:ind w:firstLine="709"/>
        <w:jc w:val="both"/>
        <w:rPr>
          <w:sz w:val="28"/>
          <w:szCs w:val="28"/>
        </w:rPr>
      </w:pPr>
    </w:p>
    <w:p w:rsidR="00D600C1" w:rsidRPr="001F612B" w:rsidRDefault="005878DF" w:rsidP="001F612B">
      <w:pPr>
        <w:pStyle w:val="FR1"/>
        <w:spacing w:line="360" w:lineRule="auto"/>
        <w:ind w:firstLine="709"/>
        <w:jc w:val="both"/>
        <w:rPr>
          <w:sz w:val="28"/>
          <w:szCs w:val="28"/>
        </w:rPr>
      </w:pPr>
      <w:r w:rsidRPr="001F612B">
        <w:rPr>
          <w:sz w:val="28"/>
          <w:szCs w:val="28"/>
        </w:rPr>
        <w:t>4)</w:t>
      </w:r>
      <w:r w:rsidR="001F612B" w:rsidRPr="000D2ACB">
        <w:rPr>
          <w:sz w:val="28"/>
          <w:szCs w:val="28"/>
        </w:rPr>
        <w:t xml:space="preserve"> </w:t>
      </w:r>
      <w:r w:rsidR="00D600C1" w:rsidRPr="001F612B">
        <w:rPr>
          <w:sz w:val="28"/>
          <w:szCs w:val="28"/>
        </w:rPr>
        <w:t>Площадь</w:t>
      </w:r>
      <w:r w:rsidR="001F612B">
        <w:rPr>
          <w:sz w:val="28"/>
          <w:szCs w:val="28"/>
        </w:rPr>
        <w:t xml:space="preserve"> </w:t>
      </w:r>
      <w:r w:rsidR="00D600C1" w:rsidRPr="001F612B">
        <w:rPr>
          <w:sz w:val="28"/>
          <w:szCs w:val="28"/>
        </w:rPr>
        <w:t>рабочих</w:t>
      </w:r>
      <w:r w:rsidR="001F612B">
        <w:rPr>
          <w:sz w:val="28"/>
          <w:szCs w:val="28"/>
        </w:rPr>
        <w:t xml:space="preserve"> </w:t>
      </w:r>
      <w:r w:rsidR="00D600C1" w:rsidRPr="001F612B">
        <w:rPr>
          <w:sz w:val="28"/>
          <w:szCs w:val="28"/>
        </w:rPr>
        <w:t>мест</w:t>
      </w:r>
      <w:r w:rsidR="001F612B">
        <w:rPr>
          <w:sz w:val="28"/>
          <w:szCs w:val="28"/>
        </w:rPr>
        <w:t xml:space="preserve"> </w:t>
      </w:r>
      <w:r w:rsidR="00D600C1" w:rsidRPr="001F612B">
        <w:rPr>
          <w:sz w:val="28"/>
          <w:szCs w:val="28"/>
        </w:rPr>
        <w:t>(</w:t>
      </w:r>
      <w:r w:rsidR="00D600C1" w:rsidRPr="001F612B">
        <w:rPr>
          <w:sz w:val="28"/>
          <w:szCs w:val="28"/>
          <w:lang w:val="en-US"/>
        </w:rPr>
        <w:t>S</w:t>
      </w:r>
      <w:r w:rsidR="00D600C1" w:rsidRPr="001F612B">
        <w:rPr>
          <w:sz w:val="28"/>
          <w:szCs w:val="28"/>
          <w:vertAlign w:val="subscript"/>
        </w:rPr>
        <w:t>рм</w:t>
      </w:r>
      <w:r w:rsidR="00D600C1" w:rsidRPr="001F612B">
        <w:rPr>
          <w:sz w:val="28"/>
          <w:szCs w:val="28"/>
        </w:rPr>
        <w:t>)</w:t>
      </w:r>
    </w:p>
    <w:p w:rsidR="00D600C1" w:rsidRPr="001F612B" w:rsidRDefault="00D600C1" w:rsidP="001F612B">
      <w:pPr>
        <w:pStyle w:val="FR1"/>
        <w:spacing w:line="360" w:lineRule="auto"/>
        <w:ind w:firstLine="709"/>
        <w:jc w:val="both"/>
        <w:rPr>
          <w:sz w:val="28"/>
          <w:szCs w:val="28"/>
        </w:rPr>
      </w:pPr>
      <w:r w:rsidRPr="001F612B">
        <w:rPr>
          <w:sz w:val="28"/>
          <w:szCs w:val="28"/>
        </w:rPr>
        <w:t>Рабочее</w:t>
      </w:r>
      <w:r w:rsidR="001F612B">
        <w:rPr>
          <w:sz w:val="28"/>
          <w:szCs w:val="28"/>
        </w:rPr>
        <w:t xml:space="preserve"> </w:t>
      </w:r>
      <w:r w:rsidRPr="001F612B">
        <w:rPr>
          <w:sz w:val="28"/>
          <w:szCs w:val="28"/>
        </w:rPr>
        <w:t>место</w:t>
      </w:r>
      <w:r w:rsidR="001F612B">
        <w:rPr>
          <w:sz w:val="28"/>
          <w:szCs w:val="28"/>
        </w:rPr>
        <w:t xml:space="preserve"> </w:t>
      </w:r>
      <w:r w:rsidRPr="001F612B">
        <w:rPr>
          <w:sz w:val="28"/>
          <w:szCs w:val="28"/>
        </w:rPr>
        <w:t>заведующего</w:t>
      </w:r>
      <w:r w:rsidR="001F612B">
        <w:rPr>
          <w:sz w:val="28"/>
          <w:szCs w:val="28"/>
        </w:rPr>
        <w:t xml:space="preserve"> </w:t>
      </w:r>
      <w:r w:rsidRPr="001F612B">
        <w:rPr>
          <w:sz w:val="28"/>
          <w:szCs w:val="28"/>
        </w:rPr>
        <w:t>складом,</w:t>
      </w:r>
      <w:r w:rsidR="001F612B">
        <w:rPr>
          <w:sz w:val="28"/>
          <w:szCs w:val="28"/>
        </w:rPr>
        <w:t xml:space="preserve"> </w:t>
      </w:r>
      <w:r w:rsidRPr="001F612B">
        <w:rPr>
          <w:sz w:val="28"/>
          <w:szCs w:val="28"/>
        </w:rPr>
        <w:t>размером</w:t>
      </w:r>
      <w:r w:rsidR="001F612B">
        <w:rPr>
          <w:sz w:val="28"/>
          <w:szCs w:val="28"/>
        </w:rPr>
        <w:t xml:space="preserve"> </w:t>
      </w:r>
      <w:r w:rsidRPr="001F612B">
        <w:rPr>
          <w:sz w:val="28"/>
          <w:szCs w:val="28"/>
        </w:rPr>
        <w:t>в</w:t>
      </w:r>
      <w:r w:rsidR="001F612B">
        <w:rPr>
          <w:sz w:val="28"/>
          <w:szCs w:val="28"/>
        </w:rPr>
        <w:t xml:space="preserve"> </w:t>
      </w:r>
      <w:r w:rsidRPr="001F612B">
        <w:rPr>
          <w:sz w:val="28"/>
          <w:szCs w:val="28"/>
        </w:rPr>
        <w:t>12</w:t>
      </w:r>
      <w:r w:rsidR="001F612B">
        <w:rPr>
          <w:sz w:val="28"/>
          <w:szCs w:val="28"/>
        </w:rPr>
        <w:t xml:space="preserve"> </w:t>
      </w:r>
      <w:r w:rsidRPr="001F612B">
        <w:rPr>
          <w:sz w:val="28"/>
          <w:szCs w:val="28"/>
        </w:rPr>
        <w:t>м</w:t>
      </w:r>
      <w:r w:rsidRPr="001F612B">
        <w:rPr>
          <w:sz w:val="28"/>
          <w:szCs w:val="28"/>
          <w:vertAlign w:val="superscript"/>
        </w:rPr>
        <w:t>2</w:t>
      </w:r>
      <w:r w:rsidRPr="001F612B">
        <w:rPr>
          <w:sz w:val="28"/>
          <w:szCs w:val="28"/>
        </w:rPr>
        <w:t>,</w:t>
      </w:r>
      <w:r w:rsidR="001F612B">
        <w:rPr>
          <w:sz w:val="28"/>
          <w:szCs w:val="28"/>
        </w:rPr>
        <w:t xml:space="preserve"> </w:t>
      </w:r>
      <w:r w:rsidRPr="001F612B">
        <w:rPr>
          <w:sz w:val="28"/>
          <w:szCs w:val="28"/>
        </w:rPr>
        <w:t>оборудуют</w:t>
      </w:r>
      <w:r w:rsidR="001F612B">
        <w:rPr>
          <w:sz w:val="28"/>
          <w:szCs w:val="28"/>
        </w:rPr>
        <w:t xml:space="preserve"> </w:t>
      </w:r>
      <w:r w:rsidRPr="001F612B">
        <w:rPr>
          <w:sz w:val="28"/>
          <w:szCs w:val="28"/>
        </w:rPr>
        <w:t>вблизи</w:t>
      </w:r>
      <w:r w:rsidR="001F612B">
        <w:rPr>
          <w:sz w:val="28"/>
          <w:szCs w:val="28"/>
        </w:rPr>
        <w:t xml:space="preserve"> </w:t>
      </w:r>
      <w:r w:rsidRPr="001F612B">
        <w:rPr>
          <w:sz w:val="28"/>
          <w:szCs w:val="28"/>
        </w:rPr>
        <w:t>участка</w:t>
      </w:r>
      <w:r w:rsidR="001F612B">
        <w:rPr>
          <w:sz w:val="28"/>
          <w:szCs w:val="28"/>
        </w:rPr>
        <w:t xml:space="preserve"> </w:t>
      </w:r>
      <w:r w:rsidRPr="001F612B">
        <w:rPr>
          <w:sz w:val="28"/>
          <w:szCs w:val="28"/>
        </w:rPr>
        <w:t>комплектования</w:t>
      </w:r>
      <w:r w:rsidR="001F612B">
        <w:rPr>
          <w:sz w:val="28"/>
          <w:szCs w:val="28"/>
        </w:rPr>
        <w:t xml:space="preserve"> </w:t>
      </w:r>
      <w:r w:rsidRPr="001F612B">
        <w:rPr>
          <w:sz w:val="28"/>
          <w:szCs w:val="28"/>
        </w:rPr>
        <w:t>с</w:t>
      </w:r>
      <w:r w:rsidR="001F612B">
        <w:rPr>
          <w:sz w:val="28"/>
          <w:szCs w:val="28"/>
        </w:rPr>
        <w:t xml:space="preserve"> </w:t>
      </w:r>
      <w:r w:rsidRPr="001F612B">
        <w:rPr>
          <w:sz w:val="28"/>
          <w:szCs w:val="28"/>
        </w:rPr>
        <w:t>максимально</w:t>
      </w:r>
      <w:r w:rsidR="001F612B">
        <w:rPr>
          <w:sz w:val="28"/>
          <w:szCs w:val="28"/>
        </w:rPr>
        <w:t xml:space="preserve"> </w:t>
      </w:r>
      <w:r w:rsidRPr="001F612B">
        <w:rPr>
          <w:sz w:val="28"/>
          <w:szCs w:val="28"/>
        </w:rPr>
        <w:t>возможным</w:t>
      </w:r>
      <w:r w:rsidR="001F612B">
        <w:rPr>
          <w:sz w:val="28"/>
          <w:szCs w:val="28"/>
        </w:rPr>
        <w:t xml:space="preserve"> </w:t>
      </w:r>
      <w:r w:rsidRPr="001F612B">
        <w:rPr>
          <w:sz w:val="28"/>
          <w:szCs w:val="28"/>
        </w:rPr>
        <w:t>обзором</w:t>
      </w:r>
      <w:r w:rsidR="001F612B">
        <w:rPr>
          <w:sz w:val="28"/>
          <w:szCs w:val="28"/>
        </w:rPr>
        <w:t xml:space="preserve"> </w:t>
      </w:r>
      <w:r w:rsidRPr="001F612B">
        <w:rPr>
          <w:sz w:val="28"/>
          <w:szCs w:val="28"/>
        </w:rPr>
        <w:t>складского</w:t>
      </w:r>
      <w:r w:rsidR="001F612B">
        <w:rPr>
          <w:sz w:val="28"/>
          <w:szCs w:val="28"/>
        </w:rPr>
        <w:t xml:space="preserve"> </w:t>
      </w:r>
      <w:r w:rsidRPr="001F612B">
        <w:rPr>
          <w:sz w:val="28"/>
          <w:szCs w:val="28"/>
        </w:rPr>
        <w:t>помещения.</w:t>
      </w:r>
    </w:p>
    <w:p w:rsidR="001F612B" w:rsidRPr="000D2ACB" w:rsidRDefault="001F612B" w:rsidP="001F612B">
      <w:pPr>
        <w:pStyle w:val="FR1"/>
        <w:spacing w:line="360" w:lineRule="auto"/>
        <w:ind w:firstLine="709"/>
        <w:jc w:val="both"/>
        <w:rPr>
          <w:sz w:val="28"/>
          <w:szCs w:val="28"/>
        </w:rPr>
      </w:pPr>
    </w:p>
    <w:p w:rsidR="00D600C1" w:rsidRPr="001F612B" w:rsidRDefault="005878DF" w:rsidP="001F612B">
      <w:pPr>
        <w:pStyle w:val="FR1"/>
        <w:spacing w:line="360" w:lineRule="auto"/>
        <w:ind w:firstLine="709"/>
        <w:jc w:val="both"/>
        <w:rPr>
          <w:sz w:val="28"/>
          <w:szCs w:val="28"/>
        </w:rPr>
      </w:pPr>
      <w:r w:rsidRPr="001F612B">
        <w:rPr>
          <w:sz w:val="28"/>
          <w:szCs w:val="28"/>
          <w:lang w:val="en-US"/>
        </w:rPr>
        <w:t>S</w:t>
      </w:r>
      <w:r w:rsidRPr="001F612B">
        <w:rPr>
          <w:sz w:val="28"/>
          <w:szCs w:val="28"/>
          <w:vertAlign w:val="subscript"/>
        </w:rPr>
        <w:t>рм</w:t>
      </w:r>
      <w:r w:rsidRPr="001F612B">
        <w:rPr>
          <w:sz w:val="28"/>
          <w:szCs w:val="28"/>
        </w:rPr>
        <w:t>=12</w:t>
      </w:r>
      <w:r w:rsidR="001F612B">
        <w:rPr>
          <w:sz w:val="28"/>
          <w:szCs w:val="28"/>
        </w:rPr>
        <w:t xml:space="preserve"> </w:t>
      </w:r>
      <w:r w:rsidRPr="001F612B">
        <w:rPr>
          <w:sz w:val="28"/>
          <w:szCs w:val="28"/>
        </w:rPr>
        <w:t>м</w:t>
      </w:r>
      <w:r w:rsidRPr="001F612B">
        <w:rPr>
          <w:sz w:val="28"/>
          <w:szCs w:val="28"/>
          <w:vertAlign w:val="superscript"/>
        </w:rPr>
        <w:t>2</w:t>
      </w:r>
    </w:p>
    <w:p w:rsidR="001F612B" w:rsidRPr="000D2ACB" w:rsidRDefault="001F612B" w:rsidP="001F612B">
      <w:pPr>
        <w:pStyle w:val="FR1"/>
        <w:spacing w:line="360" w:lineRule="auto"/>
        <w:ind w:firstLine="709"/>
        <w:jc w:val="both"/>
        <w:rPr>
          <w:sz w:val="28"/>
          <w:szCs w:val="28"/>
        </w:rPr>
      </w:pPr>
    </w:p>
    <w:p w:rsidR="00D600C1" w:rsidRPr="001F612B" w:rsidRDefault="005878DF" w:rsidP="001F612B">
      <w:pPr>
        <w:pStyle w:val="FR1"/>
        <w:spacing w:line="360" w:lineRule="auto"/>
        <w:ind w:firstLine="709"/>
        <w:jc w:val="both"/>
        <w:rPr>
          <w:sz w:val="28"/>
          <w:szCs w:val="28"/>
        </w:rPr>
      </w:pPr>
      <w:r w:rsidRPr="001F612B">
        <w:rPr>
          <w:sz w:val="28"/>
          <w:szCs w:val="28"/>
        </w:rPr>
        <w:t>5)</w:t>
      </w:r>
      <w:r w:rsidR="001F612B" w:rsidRPr="000D2ACB">
        <w:rPr>
          <w:sz w:val="28"/>
          <w:szCs w:val="28"/>
        </w:rPr>
        <w:t xml:space="preserve"> </w:t>
      </w:r>
      <w:r w:rsidR="00D600C1" w:rsidRPr="001F612B">
        <w:rPr>
          <w:sz w:val="28"/>
          <w:szCs w:val="28"/>
        </w:rPr>
        <w:t>Площадь</w:t>
      </w:r>
      <w:r w:rsidR="001F612B">
        <w:rPr>
          <w:sz w:val="28"/>
          <w:szCs w:val="28"/>
        </w:rPr>
        <w:t xml:space="preserve"> </w:t>
      </w:r>
      <w:r w:rsidR="00D600C1" w:rsidRPr="001F612B">
        <w:rPr>
          <w:sz w:val="28"/>
          <w:szCs w:val="28"/>
        </w:rPr>
        <w:t>приемочной</w:t>
      </w:r>
      <w:r w:rsidR="001F612B">
        <w:rPr>
          <w:sz w:val="28"/>
          <w:szCs w:val="28"/>
        </w:rPr>
        <w:t xml:space="preserve"> </w:t>
      </w:r>
      <w:r w:rsidR="00D600C1" w:rsidRPr="001F612B">
        <w:rPr>
          <w:sz w:val="28"/>
          <w:szCs w:val="28"/>
        </w:rPr>
        <w:t>экспедиции</w:t>
      </w:r>
      <w:r w:rsidR="001F612B">
        <w:rPr>
          <w:sz w:val="28"/>
          <w:szCs w:val="28"/>
        </w:rPr>
        <w:t xml:space="preserve"> </w:t>
      </w:r>
      <w:r w:rsidR="00D600C1" w:rsidRPr="001F612B">
        <w:rPr>
          <w:sz w:val="28"/>
          <w:szCs w:val="28"/>
        </w:rPr>
        <w:t>(</w:t>
      </w:r>
      <w:r w:rsidR="00D600C1" w:rsidRPr="001F612B">
        <w:rPr>
          <w:sz w:val="28"/>
          <w:szCs w:val="28"/>
          <w:lang w:val="en-US"/>
        </w:rPr>
        <w:t>S</w:t>
      </w:r>
      <w:r w:rsidR="00D600C1" w:rsidRPr="001F612B">
        <w:rPr>
          <w:sz w:val="28"/>
          <w:szCs w:val="28"/>
          <w:vertAlign w:val="subscript"/>
        </w:rPr>
        <w:t>пэ</w:t>
      </w:r>
      <w:r w:rsidR="00D600C1" w:rsidRPr="001F612B">
        <w:rPr>
          <w:sz w:val="28"/>
          <w:szCs w:val="28"/>
        </w:rPr>
        <w:t>)</w:t>
      </w:r>
      <w:r w:rsidR="001F612B">
        <w:rPr>
          <w:sz w:val="28"/>
          <w:szCs w:val="28"/>
        </w:rPr>
        <w:t xml:space="preserve"> </w:t>
      </w:r>
      <w:r w:rsidR="00D600C1" w:rsidRPr="001F612B">
        <w:rPr>
          <w:sz w:val="28"/>
          <w:szCs w:val="28"/>
        </w:rPr>
        <w:t>используется</w:t>
      </w:r>
      <w:r w:rsidR="001F612B">
        <w:rPr>
          <w:sz w:val="28"/>
          <w:szCs w:val="28"/>
        </w:rPr>
        <w:t xml:space="preserve"> </w:t>
      </w:r>
      <w:r w:rsidR="00D600C1" w:rsidRPr="001F612B">
        <w:rPr>
          <w:sz w:val="28"/>
          <w:szCs w:val="28"/>
        </w:rPr>
        <w:t>для</w:t>
      </w:r>
      <w:r w:rsidR="001F612B">
        <w:rPr>
          <w:sz w:val="28"/>
          <w:szCs w:val="28"/>
        </w:rPr>
        <w:t xml:space="preserve"> </w:t>
      </w:r>
      <w:r w:rsidR="00D600C1" w:rsidRPr="001F612B">
        <w:rPr>
          <w:sz w:val="28"/>
          <w:szCs w:val="28"/>
        </w:rPr>
        <w:t>размещения</w:t>
      </w:r>
      <w:r w:rsidR="001F612B">
        <w:rPr>
          <w:sz w:val="28"/>
          <w:szCs w:val="28"/>
        </w:rPr>
        <w:t xml:space="preserve"> </w:t>
      </w:r>
      <w:r w:rsidR="00D600C1" w:rsidRPr="001F612B">
        <w:rPr>
          <w:sz w:val="28"/>
          <w:szCs w:val="28"/>
        </w:rPr>
        <w:t>товара,</w:t>
      </w:r>
      <w:r w:rsidR="001F612B">
        <w:rPr>
          <w:sz w:val="28"/>
          <w:szCs w:val="28"/>
        </w:rPr>
        <w:t xml:space="preserve"> </w:t>
      </w:r>
      <w:r w:rsidR="00D600C1" w:rsidRPr="001F612B">
        <w:rPr>
          <w:sz w:val="28"/>
          <w:szCs w:val="28"/>
        </w:rPr>
        <w:t>поступившего</w:t>
      </w:r>
      <w:r w:rsidR="001F612B">
        <w:rPr>
          <w:sz w:val="28"/>
          <w:szCs w:val="28"/>
        </w:rPr>
        <w:t xml:space="preserve"> </w:t>
      </w:r>
      <w:r w:rsidR="00D600C1" w:rsidRPr="001F612B">
        <w:rPr>
          <w:sz w:val="28"/>
          <w:szCs w:val="28"/>
        </w:rPr>
        <w:t>в</w:t>
      </w:r>
      <w:r w:rsidR="001F612B">
        <w:rPr>
          <w:sz w:val="28"/>
          <w:szCs w:val="28"/>
        </w:rPr>
        <w:t xml:space="preserve"> </w:t>
      </w:r>
      <w:r w:rsidR="00D600C1" w:rsidRPr="001F612B">
        <w:rPr>
          <w:sz w:val="28"/>
          <w:szCs w:val="28"/>
        </w:rPr>
        <w:t>нерабочее</w:t>
      </w:r>
      <w:r w:rsidR="001F612B">
        <w:rPr>
          <w:sz w:val="28"/>
          <w:szCs w:val="28"/>
        </w:rPr>
        <w:t xml:space="preserve"> </w:t>
      </w:r>
      <w:r w:rsidR="00D600C1" w:rsidRPr="001F612B">
        <w:rPr>
          <w:sz w:val="28"/>
          <w:szCs w:val="28"/>
        </w:rPr>
        <w:t>время</w:t>
      </w:r>
      <w:r w:rsidR="001F612B">
        <w:rPr>
          <w:sz w:val="28"/>
          <w:szCs w:val="28"/>
        </w:rPr>
        <w:t xml:space="preserve"> </w:t>
      </w:r>
      <w:r w:rsidR="00D600C1" w:rsidRPr="001F612B">
        <w:rPr>
          <w:sz w:val="28"/>
          <w:szCs w:val="28"/>
        </w:rPr>
        <w:t>и</w:t>
      </w:r>
      <w:r w:rsidR="001F612B">
        <w:rPr>
          <w:sz w:val="28"/>
          <w:szCs w:val="28"/>
        </w:rPr>
        <w:t xml:space="preserve"> </w:t>
      </w:r>
      <w:r w:rsidR="00D600C1" w:rsidRPr="001F612B">
        <w:rPr>
          <w:sz w:val="28"/>
          <w:szCs w:val="28"/>
        </w:rPr>
        <w:t>должна</w:t>
      </w:r>
      <w:r w:rsidR="001F612B">
        <w:rPr>
          <w:sz w:val="28"/>
          <w:szCs w:val="28"/>
        </w:rPr>
        <w:t xml:space="preserve"> </w:t>
      </w:r>
      <w:r w:rsidR="00D600C1" w:rsidRPr="001F612B">
        <w:rPr>
          <w:sz w:val="28"/>
          <w:szCs w:val="28"/>
        </w:rPr>
        <w:t>обеспечить</w:t>
      </w:r>
      <w:r w:rsidR="001F612B">
        <w:rPr>
          <w:sz w:val="28"/>
          <w:szCs w:val="28"/>
        </w:rPr>
        <w:t xml:space="preserve"> </w:t>
      </w:r>
      <w:r w:rsidR="00D600C1" w:rsidRPr="001F612B">
        <w:rPr>
          <w:sz w:val="28"/>
          <w:szCs w:val="28"/>
        </w:rPr>
        <w:t>размещение</w:t>
      </w:r>
      <w:r w:rsidR="001F612B">
        <w:rPr>
          <w:sz w:val="28"/>
          <w:szCs w:val="28"/>
        </w:rPr>
        <w:t xml:space="preserve"> </w:t>
      </w:r>
      <w:r w:rsidR="00D600C1" w:rsidRPr="001F612B">
        <w:rPr>
          <w:sz w:val="28"/>
          <w:szCs w:val="28"/>
        </w:rPr>
        <w:t>такого</w:t>
      </w:r>
      <w:r w:rsidR="001F612B">
        <w:rPr>
          <w:sz w:val="28"/>
          <w:szCs w:val="28"/>
        </w:rPr>
        <w:t xml:space="preserve"> </w:t>
      </w:r>
      <w:r w:rsidR="00D600C1" w:rsidRPr="001F612B">
        <w:rPr>
          <w:sz w:val="28"/>
          <w:szCs w:val="28"/>
        </w:rPr>
        <w:t>количества</w:t>
      </w:r>
      <w:r w:rsidR="001F612B">
        <w:rPr>
          <w:sz w:val="28"/>
          <w:szCs w:val="28"/>
        </w:rPr>
        <w:t xml:space="preserve"> </w:t>
      </w:r>
      <w:r w:rsidR="00D600C1" w:rsidRPr="001F612B">
        <w:rPr>
          <w:sz w:val="28"/>
          <w:szCs w:val="28"/>
        </w:rPr>
        <w:t>товара,</w:t>
      </w:r>
      <w:r w:rsidR="001F612B">
        <w:rPr>
          <w:sz w:val="28"/>
          <w:szCs w:val="28"/>
        </w:rPr>
        <w:t xml:space="preserve"> </w:t>
      </w:r>
      <w:r w:rsidR="00D600C1" w:rsidRPr="001F612B">
        <w:rPr>
          <w:sz w:val="28"/>
          <w:szCs w:val="28"/>
        </w:rPr>
        <w:t>которое</w:t>
      </w:r>
      <w:r w:rsidR="001F612B">
        <w:rPr>
          <w:sz w:val="28"/>
          <w:szCs w:val="28"/>
        </w:rPr>
        <w:t xml:space="preserve"> </w:t>
      </w:r>
      <w:r w:rsidR="00D600C1" w:rsidRPr="001F612B">
        <w:rPr>
          <w:sz w:val="28"/>
          <w:szCs w:val="28"/>
        </w:rPr>
        <w:t>может</w:t>
      </w:r>
      <w:r w:rsidR="001F612B">
        <w:rPr>
          <w:sz w:val="28"/>
          <w:szCs w:val="28"/>
        </w:rPr>
        <w:t xml:space="preserve"> </w:t>
      </w:r>
      <w:r w:rsidR="00D600C1" w:rsidRPr="001F612B">
        <w:rPr>
          <w:sz w:val="28"/>
          <w:szCs w:val="28"/>
        </w:rPr>
        <w:t>поступить</w:t>
      </w:r>
      <w:r w:rsidR="001F612B">
        <w:rPr>
          <w:sz w:val="28"/>
          <w:szCs w:val="28"/>
        </w:rPr>
        <w:t xml:space="preserve"> </w:t>
      </w:r>
      <w:r w:rsidR="00D600C1" w:rsidRPr="001F612B">
        <w:rPr>
          <w:sz w:val="28"/>
          <w:szCs w:val="28"/>
        </w:rPr>
        <w:t>в</w:t>
      </w:r>
      <w:r w:rsidR="001F612B">
        <w:rPr>
          <w:sz w:val="28"/>
          <w:szCs w:val="28"/>
        </w:rPr>
        <w:t xml:space="preserve"> </w:t>
      </w:r>
      <w:r w:rsidR="00D600C1" w:rsidRPr="001F612B">
        <w:rPr>
          <w:sz w:val="28"/>
          <w:szCs w:val="28"/>
        </w:rPr>
        <w:t>это</w:t>
      </w:r>
      <w:r w:rsidR="001F612B">
        <w:rPr>
          <w:sz w:val="28"/>
          <w:szCs w:val="28"/>
        </w:rPr>
        <w:t xml:space="preserve"> </w:t>
      </w:r>
      <w:r w:rsidR="00D600C1" w:rsidRPr="001F612B">
        <w:rPr>
          <w:sz w:val="28"/>
          <w:szCs w:val="28"/>
        </w:rPr>
        <w:t>время.</w:t>
      </w:r>
      <w:r w:rsidR="001F612B">
        <w:rPr>
          <w:sz w:val="28"/>
          <w:szCs w:val="28"/>
        </w:rPr>
        <w:t xml:space="preserve"> </w:t>
      </w:r>
      <w:r w:rsidR="00D600C1" w:rsidRPr="001F612B">
        <w:rPr>
          <w:sz w:val="28"/>
          <w:szCs w:val="28"/>
        </w:rPr>
        <w:t>Размер</w:t>
      </w:r>
      <w:r w:rsidR="001F612B">
        <w:rPr>
          <w:sz w:val="28"/>
          <w:szCs w:val="28"/>
        </w:rPr>
        <w:t xml:space="preserve"> </w:t>
      </w:r>
      <w:r w:rsidR="00D600C1" w:rsidRPr="001F612B">
        <w:rPr>
          <w:sz w:val="28"/>
          <w:szCs w:val="28"/>
        </w:rPr>
        <w:t>площади</w:t>
      </w:r>
      <w:r w:rsidR="001F612B">
        <w:rPr>
          <w:sz w:val="28"/>
          <w:szCs w:val="28"/>
        </w:rPr>
        <w:t xml:space="preserve"> </w:t>
      </w:r>
      <w:r w:rsidR="00D600C1" w:rsidRPr="001F612B">
        <w:rPr>
          <w:sz w:val="28"/>
          <w:szCs w:val="28"/>
        </w:rPr>
        <w:t>приемочной</w:t>
      </w:r>
      <w:r w:rsidR="001F612B">
        <w:rPr>
          <w:sz w:val="28"/>
          <w:szCs w:val="28"/>
        </w:rPr>
        <w:t xml:space="preserve"> </w:t>
      </w:r>
      <w:r w:rsidR="00D600C1" w:rsidRPr="001F612B">
        <w:rPr>
          <w:sz w:val="28"/>
          <w:szCs w:val="28"/>
        </w:rPr>
        <w:t>экспедиции</w:t>
      </w:r>
      <w:r w:rsidR="001F612B">
        <w:rPr>
          <w:sz w:val="28"/>
          <w:szCs w:val="28"/>
        </w:rPr>
        <w:t xml:space="preserve"> </w:t>
      </w:r>
      <w:r w:rsidR="00D600C1" w:rsidRPr="001F612B">
        <w:rPr>
          <w:sz w:val="28"/>
          <w:szCs w:val="28"/>
        </w:rPr>
        <w:t>определяют</w:t>
      </w:r>
      <w:r w:rsidR="001F612B">
        <w:rPr>
          <w:sz w:val="28"/>
          <w:szCs w:val="28"/>
        </w:rPr>
        <w:t xml:space="preserve"> </w:t>
      </w:r>
      <w:r w:rsidR="00D600C1" w:rsidRPr="001F612B">
        <w:rPr>
          <w:sz w:val="28"/>
          <w:szCs w:val="28"/>
        </w:rPr>
        <w:t>по</w:t>
      </w:r>
      <w:r w:rsidR="001F612B">
        <w:rPr>
          <w:sz w:val="28"/>
          <w:szCs w:val="28"/>
        </w:rPr>
        <w:t xml:space="preserve"> </w:t>
      </w:r>
      <w:r w:rsidR="00D600C1" w:rsidRPr="001F612B">
        <w:rPr>
          <w:sz w:val="28"/>
          <w:szCs w:val="28"/>
        </w:rPr>
        <w:t>формуле:</w:t>
      </w:r>
    </w:p>
    <w:p w:rsidR="00D600C1" w:rsidRPr="001F612B" w:rsidRDefault="00D600C1" w:rsidP="001F612B">
      <w:pPr>
        <w:pStyle w:val="FR1"/>
        <w:spacing w:line="360" w:lineRule="auto"/>
        <w:ind w:firstLine="709"/>
        <w:jc w:val="both"/>
        <w:rPr>
          <w:sz w:val="28"/>
          <w:szCs w:val="28"/>
        </w:rPr>
      </w:pPr>
    </w:p>
    <w:p w:rsidR="00D600C1" w:rsidRPr="001F612B" w:rsidRDefault="00332F36" w:rsidP="001F612B">
      <w:pPr>
        <w:widowControl w:val="0"/>
        <w:spacing w:line="360" w:lineRule="auto"/>
        <w:ind w:firstLine="709"/>
        <w:jc w:val="both"/>
        <w:rPr>
          <w:sz w:val="28"/>
          <w:szCs w:val="28"/>
        </w:rPr>
      </w:pPr>
      <w:r>
        <w:rPr>
          <w:noProof/>
          <w:sz w:val="28"/>
          <w:szCs w:val="28"/>
        </w:rPr>
        <w:pict>
          <v:shape id="Рисунок 4" o:spid="_x0000_i1028" type="#_x0000_t75" style="width:105.75pt;height:34.5pt;visibility:visible">
            <v:imagedata r:id="rId11" o:title=""/>
          </v:shape>
        </w:pict>
      </w:r>
    </w:p>
    <w:p w:rsidR="005878DF" w:rsidRPr="001F612B" w:rsidRDefault="005878DF" w:rsidP="001F612B">
      <w:pPr>
        <w:widowControl w:val="0"/>
        <w:spacing w:line="360" w:lineRule="auto"/>
        <w:ind w:firstLine="709"/>
        <w:jc w:val="both"/>
        <w:rPr>
          <w:sz w:val="28"/>
          <w:szCs w:val="28"/>
          <w:vertAlign w:val="superscript"/>
        </w:rPr>
      </w:pPr>
      <w:r w:rsidRPr="001F612B">
        <w:rPr>
          <w:sz w:val="28"/>
          <w:szCs w:val="28"/>
          <w:lang w:val="en-US"/>
        </w:rPr>
        <w:t>S</w:t>
      </w:r>
      <w:r w:rsidRPr="001F612B">
        <w:rPr>
          <w:sz w:val="28"/>
          <w:szCs w:val="28"/>
          <w:vertAlign w:val="subscript"/>
        </w:rPr>
        <w:t>пэ</w:t>
      </w:r>
      <w:r w:rsidRPr="001F612B">
        <w:rPr>
          <w:sz w:val="28"/>
          <w:szCs w:val="28"/>
        </w:rPr>
        <w:t>=20*1*1,2/500*365*05=24/91250=263,01</w:t>
      </w:r>
      <w:r w:rsidR="001F612B">
        <w:rPr>
          <w:sz w:val="28"/>
          <w:szCs w:val="28"/>
        </w:rPr>
        <w:t xml:space="preserve"> </w:t>
      </w:r>
      <w:r w:rsidRPr="001F612B">
        <w:rPr>
          <w:sz w:val="28"/>
          <w:szCs w:val="28"/>
        </w:rPr>
        <w:t>м</w:t>
      </w:r>
      <w:r w:rsidRPr="001F612B">
        <w:rPr>
          <w:sz w:val="28"/>
          <w:szCs w:val="28"/>
          <w:vertAlign w:val="superscript"/>
        </w:rPr>
        <w:t>2</w:t>
      </w:r>
    </w:p>
    <w:p w:rsidR="001F612B" w:rsidRPr="000D2ACB" w:rsidRDefault="001F612B" w:rsidP="001F612B">
      <w:pPr>
        <w:widowControl w:val="0"/>
        <w:spacing w:line="360" w:lineRule="auto"/>
        <w:ind w:firstLine="709"/>
        <w:jc w:val="both"/>
        <w:rPr>
          <w:sz w:val="28"/>
          <w:szCs w:val="28"/>
        </w:rPr>
      </w:pPr>
    </w:p>
    <w:p w:rsidR="00D600C1" w:rsidRPr="001F612B" w:rsidRDefault="005878DF" w:rsidP="001F612B">
      <w:pPr>
        <w:widowControl w:val="0"/>
        <w:spacing w:line="360" w:lineRule="auto"/>
        <w:ind w:firstLine="709"/>
        <w:jc w:val="both"/>
        <w:rPr>
          <w:sz w:val="28"/>
          <w:szCs w:val="28"/>
        </w:rPr>
      </w:pPr>
      <w:r w:rsidRPr="001F612B">
        <w:rPr>
          <w:sz w:val="28"/>
          <w:szCs w:val="28"/>
        </w:rPr>
        <w:t>6)</w:t>
      </w:r>
      <w:r w:rsidR="001F612B">
        <w:rPr>
          <w:sz w:val="28"/>
          <w:szCs w:val="28"/>
        </w:rPr>
        <w:t xml:space="preserve"> </w:t>
      </w:r>
      <w:r w:rsidR="00D600C1" w:rsidRPr="001F612B">
        <w:rPr>
          <w:sz w:val="28"/>
          <w:szCs w:val="28"/>
        </w:rPr>
        <w:t>Площадь</w:t>
      </w:r>
      <w:r w:rsidR="001F612B">
        <w:rPr>
          <w:sz w:val="28"/>
          <w:szCs w:val="28"/>
        </w:rPr>
        <w:t xml:space="preserve"> </w:t>
      </w:r>
      <w:r w:rsidR="00D600C1" w:rsidRPr="001F612B">
        <w:rPr>
          <w:sz w:val="28"/>
          <w:szCs w:val="28"/>
        </w:rPr>
        <w:t>отправочной</w:t>
      </w:r>
      <w:r w:rsidR="001F612B">
        <w:rPr>
          <w:sz w:val="28"/>
          <w:szCs w:val="28"/>
        </w:rPr>
        <w:t xml:space="preserve"> </w:t>
      </w:r>
      <w:r w:rsidR="00D600C1" w:rsidRPr="001F612B">
        <w:rPr>
          <w:sz w:val="28"/>
          <w:szCs w:val="28"/>
        </w:rPr>
        <w:t>экспедиции</w:t>
      </w:r>
      <w:r w:rsidR="001F612B">
        <w:rPr>
          <w:sz w:val="28"/>
          <w:szCs w:val="28"/>
        </w:rPr>
        <w:t xml:space="preserve"> </w:t>
      </w:r>
      <w:r w:rsidR="00D600C1" w:rsidRPr="001F612B">
        <w:rPr>
          <w:sz w:val="28"/>
          <w:szCs w:val="28"/>
        </w:rPr>
        <w:t>(</w:t>
      </w:r>
      <w:r w:rsidR="00D600C1" w:rsidRPr="001F612B">
        <w:rPr>
          <w:sz w:val="28"/>
          <w:szCs w:val="28"/>
          <w:lang w:val="en-US"/>
        </w:rPr>
        <w:t>S</w:t>
      </w:r>
      <w:r w:rsidR="00D600C1" w:rsidRPr="001F612B">
        <w:rPr>
          <w:sz w:val="28"/>
          <w:szCs w:val="28"/>
          <w:vertAlign w:val="subscript"/>
        </w:rPr>
        <w:t>оэ</w:t>
      </w:r>
      <w:r w:rsidR="00D600C1" w:rsidRPr="001F612B">
        <w:rPr>
          <w:sz w:val="28"/>
          <w:szCs w:val="28"/>
        </w:rPr>
        <w:t>)</w:t>
      </w:r>
      <w:r w:rsidR="001F612B">
        <w:rPr>
          <w:sz w:val="28"/>
          <w:szCs w:val="28"/>
        </w:rPr>
        <w:t xml:space="preserve"> </w:t>
      </w:r>
      <w:r w:rsidR="00D600C1" w:rsidRPr="001F612B">
        <w:rPr>
          <w:sz w:val="28"/>
          <w:szCs w:val="28"/>
        </w:rPr>
        <w:t>используется</w:t>
      </w:r>
      <w:r w:rsidR="001F612B">
        <w:rPr>
          <w:sz w:val="28"/>
          <w:szCs w:val="28"/>
        </w:rPr>
        <w:t xml:space="preserve"> </w:t>
      </w:r>
      <w:r w:rsidR="00D600C1" w:rsidRPr="001F612B">
        <w:rPr>
          <w:sz w:val="28"/>
          <w:szCs w:val="28"/>
        </w:rPr>
        <w:t>для</w:t>
      </w:r>
      <w:r w:rsidR="001F612B">
        <w:rPr>
          <w:sz w:val="28"/>
          <w:szCs w:val="28"/>
        </w:rPr>
        <w:t xml:space="preserve"> </w:t>
      </w:r>
      <w:r w:rsidR="00D600C1" w:rsidRPr="001F612B">
        <w:rPr>
          <w:sz w:val="28"/>
          <w:szCs w:val="28"/>
        </w:rPr>
        <w:t>комплектования</w:t>
      </w:r>
      <w:r w:rsidR="001F612B">
        <w:rPr>
          <w:sz w:val="28"/>
          <w:szCs w:val="28"/>
        </w:rPr>
        <w:t xml:space="preserve"> </w:t>
      </w:r>
      <w:r w:rsidR="00D600C1" w:rsidRPr="001F612B">
        <w:rPr>
          <w:sz w:val="28"/>
          <w:szCs w:val="28"/>
        </w:rPr>
        <w:t>отгрузочных</w:t>
      </w:r>
      <w:r w:rsidR="001F612B">
        <w:rPr>
          <w:sz w:val="28"/>
          <w:szCs w:val="28"/>
        </w:rPr>
        <w:t xml:space="preserve"> </w:t>
      </w:r>
      <w:r w:rsidR="00D600C1" w:rsidRPr="001F612B">
        <w:rPr>
          <w:sz w:val="28"/>
          <w:szCs w:val="28"/>
        </w:rPr>
        <w:t>партий</w:t>
      </w:r>
      <w:r w:rsidR="001F612B">
        <w:rPr>
          <w:sz w:val="28"/>
          <w:szCs w:val="28"/>
        </w:rPr>
        <w:t xml:space="preserve"> </w:t>
      </w:r>
      <w:r w:rsidR="00D600C1" w:rsidRPr="001F612B">
        <w:rPr>
          <w:sz w:val="28"/>
          <w:szCs w:val="28"/>
        </w:rPr>
        <w:t>и</w:t>
      </w:r>
      <w:r w:rsidR="001F612B">
        <w:rPr>
          <w:sz w:val="28"/>
          <w:szCs w:val="28"/>
        </w:rPr>
        <w:t xml:space="preserve"> </w:t>
      </w:r>
      <w:r w:rsidR="00D600C1" w:rsidRPr="001F612B">
        <w:rPr>
          <w:sz w:val="28"/>
          <w:szCs w:val="28"/>
        </w:rPr>
        <w:t>определяется</w:t>
      </w:r>
      <w:r w:rsidR="001F612B">
        <w:rPr>
          <w:sz w:val="28"/>
          <w:szCs w:val="28"/>
        </w:rPr>
        <w:t xml:space="preserve"> </w:t>
      </w:r>
      <w:r w:rsidR="00D600C1" w:rsidRPr="001F612B">
        <w:rPr>
          <w:sz w:val="28"/>
          <w:szCs w:val="28"/>
        </w:rPr>
        <w:t>по</w:t>
      </w:r>
      <w:r w:rsidR="001F612B">
        <w:rPr>
          <w:sz w:val="28"/>
          <w:szCs w:val="28"/>
        </w:rPr>
        <w:t xml:space="preserve"> </w:t>
      </w:r>
      <w:r w:rsidR="00D600C1" w:rsidRPr="001F612B">
        <w:rPr>
          <w:sz w:val="28"/>
          <w:szCs w:val="28"/>
        </w:rPr>
        <w:t>формуле:</w:t>
      </w:r>
    </w:p>
    <w:p w:rsidR="005878DF" w:rsidRPr="001F612B" w:rsidRDefault="00332F36" w:rsidP="001F612B">
      <w:pPr>
        <w:widowControl w:val="0"/>
        <w:spacing w:line="360" w:lineRule="auto"/>
        <w:ind w:firstLine="709"/>
        <w:jc w:val="both"/>
        <w:rPr>
          <w:sz w:val="28"/>
          <w:szCs w:val="28"/>
        </w:rPr>
      </w:pPr>
      <w:r>
        <w:rPr>
          <w:noProof/>
          <w:sz w:val="28"/>
          <w:szCs w:val="28"/>
        </w:rPr>
        <w:pict>
          <v:shape id="Рисунок 5" o:spid="_x0000_i1029" type="#_x0000_t75" style="width:125.25pt;height:33.75pt;visibility:visible">
            <v:imagedata r:id="rId12" o:title=""/>
          </v:shape>
        </w:pict>
      </w:r>
    </w:p>
    <w:p w:rsidR="00D600C1" w:rsidRPr="001F612B" w:rsidRDefault="005878DF" w:rsidP="001F612B">
      <w:pPr>
        <w:widowControl w:val="0"/>
        <w:spacing w:line="360" w:lineRule="auto"/>
        <w:ind w:firstLine="709"/>
        <w:jc w:val="both"/>
        <w:rPr>
          <w:sz w:val="28"/>
          <w:szCs w:val="28"/>
          <w:vertAlign w:val="superscript"/>
        </w:rPr>
      </w:pPr>
      <w:r w:rsidRPr="001F612B">
        <w:rPr>
          <w:sz w:val="28"/>
          <w:szCs w:val="28"/>
          <w:lang w:val="en-US"/>
        </w:rPr>
        <w:t>S</w:t>
      </w:r>
      <w:r w:rsidRPr="001F612B">
        <w:rPr>
          <w:sz w:val="28"/>
          <w:szCs w:val="28"/>
          <w:vertAlign w:val="subscript"/>
        </w:rPr>
        <w:t>оэ</w:t>
      </w:r>
      <w:r w:rsidRPr="001F612B">
        <w:rPr>
          <w:sz w:val="28"/>
          <w:szCs w:val="28"/>
        </w:rPr>
        <w:t>=20*1,5*80*1,2/500*254*0,5*100=2880/6350000=453,54</w:t>
      </w:r>
      <w:r w:rsidR="001F612B">
        <w:rPr>
          <w:sz w:val="28"/>
          <w:szCs w:val="28"/>
        </w:rPr>
        <w:t xml:space="preserve"> </w:t>
      </w:r>
      <w:r w:rsidRPr="001F612B">
        <w:rPr>
          <w:sz w:val="28"/>
          <w:szCs w:val="28"/>
        </w:rPr>
        <w:t>м</w:t>
      </w:r>
      <w:r w:rsidRPr="001F612B">
        <w:rPr>
          <w:sz w:val="28"/>
          <w:szCs w:val="28"/>
          <w:vertAlign w:val="superscript"/>
        </w:rPr>
        <w:t>2</w:t>
      </w:r>
    </w:p>
    <w:p w:rsidR="005878DF" w:rsidRPr="001F612B" w:rsidRDefault="005878DF" w:rsidP="001F612B">
      <w:pPr>
        <w:widowControl w:val="0"/>
        <w:spacing w:line="360" w:lineRule="auto"/>
        <w:ind w:firstLine="709"/>
        <w:jc w:val="both"/>
        <w:rPr>
          <w:sz w:val="28"/>
          <w:szCs w:val="28"/>
          <w:vertAlign w:val="superscript"/>
        </w:rPr>
      </w:pPr>
      <w:r w:rsidRPr="001F612B">
        <w:rPr>
          <w:sz w:val="28"/>
          <w:szCs w:val="28"/>
          <w:lang w:val="en-US"/>
        </w:rPr>
        <w:t>S</w:t>
      </w:r>
      <w:r w:rsidRPr="001F612B">
        <w:rPr>
          <w:sz w:val="28"/>
          <w:szCs w:val="28"/>
          <w:vertAlign w:val="subscript"/>
        </w:rPr>
        <w:t>общ</w:t>
      </w:r>
      <w:r w:rsidRPr="001F612B">
        <w:rPr>
          <w:sz w:val="28"/>
          <w:szCs w:val="28"/>
        </w:rPr>
        <w:t>=7045,34+7045,34+35,09+44,54+12+263,01+453,54=14901,2</w:t>
      </w:r>
      <w:r w:rsidR="001F612B">
        <w:rPr>
          <w:sz w:val="28"/>
          <w:szCs w:val="28"/>
        </w:rPr>
        <w:t xml:space="preserve"> </w:t>
      </w:r>
      <w:r w:rsidRPr="001F612B">
        <w:rPr>
          <w:sz w:val="28"/>
          <w:szCs w:val="28"/>
        </w:rPr>
        <w:t>м</w:t>
      </w:r>
      <w:r w:rsidRPr="001F612B">
        <w:rPr>
          <w:sz w:val="28"/>
          <w:szCs w:val="28"/>
          <w:vertAlign w:val="superscript"/>
        </w:rPr>
        <w:t>2</w:t>
      </w:r>
    </w:p>
    <w:p w:rsidR="001F612B" w:rsidRPr="000D2ACB" w:rsidRDefault="001F612B" w:rsidP="001F612B">
      <w:pPr>
        <w:pStyle w:val="2"/>
        <w:keepNext w:val="0"/>
        <w:spacing w:before="0" w:after="0" w:line="360" w:lineRule="auto"/>
        <w:ind w:firstLine="709"/>
        <w:jc w:val="both"/>
        <w:rPr>
          <w:rFonts w:ascii="Times New Roman" w:hAnsi="Times New Roman" w:cs="Times New Roman"/>
          <w:b w:val="0"/>
          <w:i w:val="0"/>
        </w:rPr>
      </w:pPr>
    </w:p>
    <w:p w:rsidR="00D600C1" w:rsidRPr="001F612B" w:rsidRDefault="00D600C1" w:rsidP="001F612B">
      <w:pPr>
        <w:pStyle w:val="2"/>
        <w:keepNext w:val="0"/>
        <w:spacing w:before="0" w:after="0" w:line="360" w:lineRule="auto"/>
        <w:ind w:firstLine="709"/>
        <w:jc w:val="both"/>
        <w:rPr>
          <w:rFonts w:ascii="Times New Roman" w:hAnsi="Times New Roman"/>
          <w:b w:val="0"/>
          <w:i w:val="0"/>
        </w:rPr>
      </w:pPr>
      <w:r w:rsidRPr="001F612B">
        <w:rPr>
          <w:rFonts w:ascii="Times New Roman" w:hAnsi="Times New Roman" w:cs="Times New Roman"/>
          <w:b w:val="0"/>
          <w:i w:val="0"/>
        </w:rPr>
        <w:t>Таблица</w:t>
      </w:r>
      <w:r w:rsidR="001F612B">
        <w:rPr>
          <w:rFonts w:ascii="Times New Roman" w:hAnsi="Times New Roman" w:cs="Times New Roman"/>
          <w:b w:val="0"/>
          <w:i w:val="0"/>
        </w:rPr>
        <w:t xml:space="preserve"> </w:t>
      </w:r>
      <w:r w:rsidRPr="001F612B">
        <w:rPr>
          <w:rFonts w:ascii="Times New Roman" w:hAnsi="Times New Roman" w:cs="Times New Roman"/>
          <w:b w:val="0"/>
          <w:i w:val="0"/>
        </w:rPr>
        <w:t>2</w:t>
      </w:r>
      <w:r w:rsidR="001F612B" w:rsidRPr="000D2ACB">
        <w:rPr>
          <w:rFonts w:ascii="Times New Roman" w:hAnsi="Times New Roman" w:cs="Times New Roman"/>
          <w:b w:val="0"/>
          <w:i w:val="0"/>
        </w:rPr>
        <w:t xml:space="preserve"> </w:t>
      </w:r>
      <w:r w:rsidRPr="001F612B">
        <w:rPr>
          <w:rFonts w:ascii="Times New Roman" w:hAnsi="Times New Roman"/>
          <w:b w:val="0"/>
          <w:i w:val="0"/>
        </w:rPr>
        <w:t>Значение</w:t>
      </w:r>
      <w:r w:rsidR="001F612B">
        <w:t xml:space="preserve"> </w:t>
      </w:r>
      <w:r w:rsidRPr="001F612B">
        <w:rPr>
          <w:rFonts w:ascii="Times New Roman" w:hAnsi="Times New Roman"/>
          <w:b w:val="0"/>
          <w:i w:val="0"/>
        </w:rPr>
        <w:t>технологических</w:t>
      </w:r>
      <w:r w:rsidR="001F612B">
        <w:t xml:space="preserve"> </w:t>
      </w:r>
      <w:r w:rsidRPr="001F612B">
        <w:rPr>
          <w:rFonts w:ascii="Times New Roman" w:hAnsi="Times New Roman"/>
          <w:b w:val="0"/>
          <w:i w:val="0"/>
        </w:rPr>
        <w:t>параметров</w:t>
      </w:r>
      <w:r w:rsidR="001F612B">
        <w:t xml:space="preserve"> </w:t>
      </w:r>
      <w:r w:rsidRPr="001F612B">
        <w:rPr>
          <w:rFonts w:ascii="Times New Roman" w:hAnsi="Times New Roman"/>
          <w:b w:val="0"/>
          <w:i w:val="0"/>
        </w:rPr>
        <w:t>склада</w:t>
      </w:r>
    </w:p>
    <w:tbl>
      <w:tblPr>
        <w:tblW w:w="80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2693"/>
      </w:tblGrid>
      <w:tr w:rsidR="00D600C1" w:rsidRPr="001F612B" w:rsidTr="001F612B">
        <w:trPr>
          <w:trHeight w:val="197"/>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w:t>
            </w:r>
            <w:r w:rsidR="001F612B">
              <w:rPr>
                <w:sz w:val="20"/>
                <w:szCs w:val="20"/>
                <w:lang w:val="en-US"/>
              </w:rPr>
              <w:t xml:space="preserve"> </w:t>
            </w:r>
            <w:r w:rsidRPr="001F612B">
              <w:rPr>
                <w:sz w:val="20"/>
                <w:szCs w:val="20"/>
                <w:lang w:val="en-US"/>
              </w:rPr>
              <w:t>n</w:t>
            </w:r>
            <w:r w:rsidRPr="001F612B">
              <w:rPr>
                <w:sz w:val="20"/>
                <w:szCs w:val="20"/>
              </w:rPr>
              <w:t>/</w:t>
            </w:r>
            <w:r w:rsidRPr="001F612B">
              <w:rPr>
                <w:sz w:val="20"/>
                <w:szCs w:val="20"/>
                <w:lang w:val="en-US"/>
              </w:rPr>
              <w:t>n</w:t>
            </w:r>
            <w:r w:rsidRPr="001F612B">
              <w:rPr>
                <w:sz w:val="20"/>
                <w:szCs w:val="20"/>
              </w:rPr>
              <w:t>|</w:t>
            </w:r>
          </w:p>
        </w:tc>
        <w:tc>
          <w:tcPr>
            <w:tcW w:w="4678" w:type="dxa"/>
          </w:tcPr>
          <w:p w:rsidR="00D600C1" w:rsidRPr="001F612B" w:rsidRDefault="00D600C1" w:rsidP="001F612B">
            <w:pPr>
              <w:pStyle w:val="5"/>
              <w:widowControl w:val="0"/>
              <w:spacing w:before="0" w:after="0" w:line="360" w:lineRule="auto"/>
              <w:jc w:val="both"/>
              <w:rPr>
                <w:b w:val="0"/>
                <w:i w:val="0"/>
                <w:sz w:val="20"/>
                <w:szCs w:val="20"/>
              </w:rPr>
            </w:pPr>
            <w:r w:rsidRPr="001F612B">
              <w:rPr>
                <w:b w:val="0"/>
                <w:i w:val="0"/>
                <w:sz w:val="20"/>
                <w:szCs w:val="20"/>
              </w:rPr>
              <w:t>Наименование</w:t>
            </w:r>
            <w:r w:rsidR="001F612B" w:rsidRPr="001F612B">
              <w:rPr>
                <w:b w:val="0"/>
                <w:i w:val="0"/>
                <w:sz w:val="20"/>
                <w:szCs w:val="20"/>
              </w:rPr>
              <w:t xml:space="preserve"> </w:t>
            </w:r>
            <w:r w:rsidRPr="001F612B">
              <w:rPr>
                <w:b w:val="0"/>
                <w:i w:val="0"/>
                <w:sz w:val="20"/>
                <w:szCs w:val="20"/>
              </w:rPr>
              <w:t>площадей</w:t>
            </w:r>
            <w:r w:rsidR="001F612B" w:rsidRPr="001F612B">
              <w:rPr>
                <w:b w:val="0"/>
                <w:i w:val="0"/>
                <w:sz w:val="20"/>
                <w:szCs w:val="20"/>
              </w:rPr>
              <w:t xml:space="preserve"> </w:t>
            </w:r>
            <w:r w:rsidRPr="001F612B">
              <w:rPr>
                <w:b w:val="0"/>
                <w:i w:val="0"/>
                <w:sz w:val="20"/>
                <w:szCs w:val="20"/>
              </w:rPr>
              <w:t>склада</w:t>
            </w:r>
          </w:p>
        </w:tc>
        <w:tc>
          <w:tcPr>
            <w:tcW w:w="2693" w:type="dxa"/>
          </w:tcPr>
          <w:p w:rsidR="00D600C1" w:rsidRPr="001F612B" w:rsidRDefault="00D600C1" w:rsidP="001F612B">
            <w:pPr>
              <w:pStyle w:val="5"/>
              <w:widowControl w:val="0"/>
              <w:spacing w:before="0" w:after="0" w:line="360" w:lineRule="auto"/>
              <w:jc w:val="both"/>
              <w:rPr>
                <w:b w:val="0"/>
                <w:i w:val="0"/>
                <w:sz w:val="20"/>
                <w:szCs w:val="20"/>
              </w:rPr>
            </w:pPr>
            <w:r w:rsidRPr="001F612B">
              <w:rPr>
                <w:b w:val="0"/>
                <w:i w:val="0"/>
                <w:sz w:val="20"/>
                <w:szCs w:val="20"/>
              </w:rPr>
              <w:t>Значение</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1.</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Грузовая</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7045,34</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2.</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Проходов</w:t>
            </w:r>
            <w:r w:rsidR="001F612B" w:rsidRPr="001F612B">
              <w:rPr>
                <w:sz w:val="20"/>
                <w:szCs w:val="20"/>
              </w:rPr>
              <w:t xml:space="preserve"> </w:t>
            </w:r>
            <w:r w:rsidRPr="001F612B">
              <w:rPr>
                <w:sz w:val="20"/>
                <w:szCs w:val="20"/>
              </w:rPr>
              <w:t>и</w:t>
            </w:r>
            <w:r w:rsidR="001F612B" w:rsidRPr="001F612B">
              <w:rPr>
                <w:sz w:val="20"/>
                <w:szCs w:val="20"/>
              </w:rPr>
              <w:t xml:space="preserve"> </w:t>
            </w:r>
            <w:r w:rsidRPr="001F612B">
              <w:rPr>
                <w:sz w:val="20"/>
                <w:szCs w:val="20"/>
              </w:rPr>
              <w:t>проездов</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7045,34</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3.</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Участка</w:t>
            </w:r>
            <w:r w:rsidR="001F612B" w:rsidRPr="001F612B">
              <w:rPr>
                <w:sz w:val="20"/>
                <w:szCs w:val="20"/>
              </w:rPr>
              <w:t xml:space="preserve"> </w:t>
            </w:r>
            <w:r w:rsidRPr="001F612B">
              <w:rPr>
                <w:sz w:val="20"/>
                <w:szCs w:val="20"/>
              </w:rPr>
              <w:t>приемки</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35,09</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4.</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Участка</w:t>
            </w:r>
            <w:r w:rsidR="001F612B" w:rsidRPr="001F612B">
              <w:rPr>
                <w:sz w:val="20"/>
                <w:szCs w:val="20"/>
              </w:rPr>
              <w:t xml:space="preserve"> </w:t>
            </w:r>
            <w:r w:rsidRPr="001F612B">
              <w:rPr>
                <w:sz w:val="20"/>
                <w:szCs w:val="20"/>
              </w:rPr>
              <w:t>комплектования</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44,54</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5.</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Рабочих</w:t>
            </w:r>
            <w:r w:rsidR="001F612B" w:rsidRPr="001F612B">
              <w:rPr>
                <w:sz w:val="20"/>
                <w:szCs w:val="20"/>
              </w:rPr>
              <w:t xml:space="preserve"> </w:t>
            </w:r>
            <w:r w:rsidRPr="001F612B">
              <w:rPr>
                <w:sz w:val="20"/>
                <w:szCs w:val="20"/>
              </w:rPr>
              <w:t>мест</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12</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6.</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Приемочной</w:t>
            </w:r>
            <w:r w:rsidR="001F612B" w:rsidRPr="001F612B">
              <w:rPr>
                <w:sz w:val="20"/>
                <w:szCs w:val="20"/>
              </w:rPr>
              <w:t xml:space="preserve"> </w:t>
            </w:r>
            <w:r w:rsidRPr="001F612B">
              <w:rPr>
                <w:sz w:val="20"/>
                <w:szCs w:val="20"/>
              </w:rPr>
              <w:t>экспедиции</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263,01</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7.</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Отправочной</w:t>
            </w:r>
            <w:r w:rsidR="001F612B" w:rsidRPr="001F612B">
              <w:rPr>
                <w:sz w:val="20"/>
                <w:szCs w:val="20"/>
              </w:rPr>
              <w:t xml:space="preserve"> </w:t>
            </w:r>
            <w:r w:rsidRPr="001F612B">
              <w:rPr>
                <w:sz w:val="20"/>
                <w:szCs w:val="20"/>
              </w:rPr>
              <w:t>экспедиции</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453,54</w:t>
            </w:r>
            <w:r w:rsidR="001F612B" w:rsidRPr="001F612B">
              <w:rPr>
                <w:sz w:val="20"/>
                <w:szCs w:val="20"/>
              </w:rPr>
              <w:t xml:space="preserve"> </w:t>
            </w:r>
            <w:r w:rsidRPr="001F612B">
              <w:rPr>
                <w:sz w:val="20"/>
                <w:szCs w:val="20"/>
              </w:rPr>
              <w:t>м</w:t>
            </w:r>
            <w:r w:rsidRPr="001F612B">
              <w:rPr>
                <w:sz w:val="20"/>
                <w:szCs w:val="20"/>
                <w:vertAlign w:val="superscript"/>
              </w:rPr>
              <w:t>2</w:t>
            </w:r>
          </w:p>
        </w:tc>
      </w:tr>
      <w:tr w:rsidR="00D600C1" w:rsidRPr="001F612B" w:rsidTr="001F612B">
        <w:trPr>
          <w:trHeight w:val="70"/>
        </w:trPr>
        <w:tc>
          <w:tcPr>
            <w:tcW w:w="675" w:type="dxa"/>
          </w:tcPr>
          <w:p w:rsidR="00D600C1" w:rsidRPr="001F612B" w:rsidRDefault="00D600C1" w:rsidP="001F612B">
            <w:pPr>
              <w:widowControl w:val="0"/>
              <w:spacing w:line="360" w:lineRule="auto"/>
              <w:jc w:val="both"/>
              <w:rPr>
                <w:sz w:val="20"/>
                <w:szCs w:val="20"/>
              </w:rPr>
            </w:pPr>
            <w:r w:rsidRPr="001F612B">
              <w:rPr>
                <w:sz w:val="20"/>
                <w:szCs w:val="20"/>
              </w:rPr>
              <w:t>8.</w:t>
            </w:r>
          </w:p>
        </w:tc>
        <w:tc>
          <w:tcPr>
            <w:tcW w:w="4678" w:type="dxa"/>
          </w:tcPr>
          <w:p w:rsidR="00D600C1" w:rsidRPr="001F612B" w:rsidRDefault="00D600C1" w:rsidP="001F612B">
            <w:pPr>
              <w:widowControl w:val="0"/>
              <w:spacing w:line="360" w:lineRule="auto"/>
              <w:jc w:val="both"/>
              <w:rPr>
                <w:sz w:val="20"/>
                <w:szCs w:val="20"/>
              </w:rPr>
            </w:pPr>
            <w:r w:rsidRPr="001F612B">
              <w:rPr>
                <w:sz w:val="20"/>
                <w:szCs w:val="20"/>
              </w:rPr>
              <w:t>Общая</w:t>
            </w:r>
            <w:r w:rsidR="001F612B" w:rsidRPr="001F612B">
              <w:rPr>
                <w:sz w:val="20"/>
                <w:szCs w:val="20"/>
              </w:rPr>
              <w:t xml:space="preserve"> </w:t>
            </w:r>
            <w:r w:rsidRPr="001F612B">
              <w:rPr>
                <w:sz w:val="20"/>
                <w:szCs w:val="20"/>
              </w:rPr>
              <w:t>площадь</w:t>
            </w:r>
            <w:r w:rsidR="001F612B" w:rsidRPr="001F612B">
              <w:rPr>
                <w:sz w:val="20"/>
                <w:szCs w:val="20"/>
              </w:rPr>
              <w:t xml:space="preserve"> </w:t>
            </w:r>
            <w:r w:rsidRPr="001F612B">
              <w:rPr>
                <w:sz w:val="20"/>
                <w:szCs w:val="20"/>
              </w:rPr>
              <w:t>склада</w:t>
            </w:r>
          </w:p>
        </w:tc>
        <w:tc>
          <w:tcPr>
            <w:tcW w:w="2693" w:type="dxa"/>
          </w:tcPr>
          <w:p w:rsidR="00D600C1" w:rsidRPr="001F612B" w:rsidRDefault="005878DF" w:rsidP="001F612B">
            <w:pPr>
              <w:widowControl w:val="0"/>
              <w:spacing w:line="360" w:lineRule="auto"/>
              <w:jc w:val="both"/>
              <w:rPr>
                <w:sz w:val="20"/>
                <w:szCs w:val="20"/>
              </w:rPr>
            </w:pPr>
            <w:r w:rsidRPr="001F612B">
              <w:rPr>
                <w:sz w:val="20"/>
                <w:szCs w:val="20"/>
              </w:rPr>
              <w:t>14901,2</w:t>
            </w:r>
            <w:r w:rsidR="001F612B" w:rsidRPr="001F612B">
              <w:rPr>
                <w:sz w:val="20"/>
                <w:szCs w:val="20"/>
              </w:rPr>
              <w:t xml:space="preserve"> </w:t>
            </w:r>
            <w:r w:rsidRPr="001F612B">
              <w:rPr>
                <w:sz w:val="20"/>
                <w:szCs w:val="20"/>
              </w:rPr>
              <w:t>м</w:t>
            </w:r>
            <w:r w:rsidRPr="001F612B">
              <w:rPr>
                <w:sz w:val="20"/>
                <w:szCs w:val="20"/>
                <w:vertAlign w:val="superscript"/>
              </w:rPr>
              <w:t>2</w:t>
            </w:r>
          </w:p>
        </w:tc>
      </w:tr>
    </w:tbl>
    <w:p w:rsidR="001F612B" w:rsidRPr="001F612B" w:rsidRDefault="001F612B" w:rsidP="001F612B">
      <w:pPr>
        <w:widowControl w:val="0"/>
        <w:spacing w:line="360" w:lineRule="auto"/>
        <w:ind w:firstLine="709"/>
        <w:jc w:val="both"/>
        <w:rPr>
          <w:sz w:val="28"/>
          <w:lang w:val="en-US"/>
        </w:rPr>
      </w:pPr>
    </w:p>
    <w:p w:rsidR="001F612B" w:rsidRDefault="001F612B">
      <w:pPr>
        <w:rPr>
          <w:rFonts w:eastAsia="Arial Unicode MS" w:cs="Arial"/>
          <w:bCs/>
          <w:iCs/>
          <w:sz w:val="28"/>
          <w:szCs w:val="28"/>
        </w:rPr>
      </w:pPr>
      <w:r>
        <w:rPr>
          <w:b/>
          <w:i/>
        </w:rPr>
        <w:br w:type="page"/>
      </w:r>
    </w:p>
    <w:p w:rsidR="00E85BD4" w:rsidRPr="001F612B" w:rsidRDefault="00E85BD4" w:rsidP="001F612B">
      <w:pPr>
        <w:pStyle w:val="2"/>
        <w:keepNext w:val="0"/>
        <w:spacing w:before="0" w:after="0" w:line="360" w:lineRule="auto"/>
        <w:ind w:firstLine="709"/>
        <w:jc w:val="both"/>
        <w:rPr>
          <w:rFonts w:ascii="Times New Roman" w:hAnsi="Times New Roman"/>
          <w:b w:val="0"/>
          <w:i w:val="0"/>
          <w:lang w:val="en-US"/>
        </w:rPr>
      </w:pPr>
      <w:r w:rsidRPr="001F612B">
        <w:rPr>
          <w:rFonts w:ascii="Times New Roman" w:hAnsi="Times New Roman"/>
          <w:b w:val="0"/>
          <w:i w:val="0"/>
        </w:rPr>
        <w:t>Список</w:t>
      </w:r>
      <w:r w:rsidR="001F612B">
        <w:rPr>
          <w:rFonts w:ascii="Times New Roman" w:hAnsi="Times New Roman"/>
          <w:b w:val="0"/>
          <w:i w:val="0"/>
        </w:rPr>
        <w:t xml:space="preserve"> </w:t>
      </w:r>
      <w:r w:rsidRPr="001F612B">
        <w:rPr>
          <w:rFonts w:ascii="Times New Roman" w:hAnsi="Times New Roman"/>
          <w:b w:val="0"/>
          <w:i w:val="0"/>
        </w:rPr>
        <w:t>используемой</w:t>
      </w:r>
      <w:r w:rsidR="001F612B">
        <w:rPr>
          <w:rFonts w:ascii="Times New Roman" w:hAnsi="Times New Roman"/>
          <w:b w:val="0"/>
          <w:i w:val="0"/>
        </w:rPr>
        <w:t xml:space="preserve"> литературы</w:t>
      </w:r>
    </w:p>
    <w:p w:rsidR="00E85BD4" w:rsidRPr="001F612B" w:rsidRDefault="00E85BD4" w:rsidP="001F612B">
      <w:pPr>
        <w:widowControl w:val="0"/>
        <w:spacing w:line="360" w:lineRule="auto"/>
        <w:ind w:firstLine="709"/>
        <w:jc w:val="both"/>
        <w:rPr>
          <w:sz w:val="28"/>
        </w:rPr>
      </w:pPr>
    </w:p>
    <w:p w:rsidR="00F74013" w:rsidRPr="001F612B" w:rsidRDefault="00F74013" w:rsidP="001F612B">
      <w:pPr>
        <w:widowControl w:val="0"/>
        <w:numPr>
          <w:ilvl w:val="0"/>
          <w:numId w:val="8"/>
        </w:numPr>
        <w:spacing w:line="360" w:lineRule="auto"/>
        <w:ind w:left="0" w:firstLine="0"/>
        <w:jc w:val="both"/>
        <w:rPr>
          <w:rStyle w:val="a4"/>
          <w:i w:val="0"/>
          <w:sz w:val="28"/>
          <w:szCs w:val="28"/>
        </w:rPr>
      </w:pPr>
      <w:r w:rsidRPr="001F612B">
        <w:rPr>
          <w:rStyle w:val="a4"/>
          <w:i w:val="0"/>
          <w:sz w:val="28"/>
          <w:szCs w:val="28"/>
        </w:rPr>
        <w:t>Гаджинский</w:t>
      </w:r>
      <w:r w:rsidR="001F612B">
        <w:rPr>
          <w:rStyle w:val="a4"/>
          <w:i w:val="0"/>
          <w:sz w:val="28"/>
          <w:szCs w:val="28"/>
        </w:rPr>
        <w:t xml:space="preserve"> </w:t>
      </w:r>
      <w:r w:rsidRPr="001F612B">
        <w:rPr>
          <w:rStyle w:val="a4"/>
          <w:i w:val="0"/>
          <w:sz w:val="28"/>
          <w:szCs w:val="28"/>
        </w:rPr>
        <w:t>А.М.</w:t>
      </w:r>
      <w:r w:rsidR="001F612B">
        <w:rPr>
          <w:rStyle w:val="a4"/>
          <w:i w:val="0"/>
          <w:sz w:val="28"/>
          <w:szCs w:val="28"/>
        </w:rPr>
        <w:t xml:space="preserve"> </w:t>
      </w:r>
      <w:r w:rsidRPr="001F612B">
        <w:rPr>
          <w:rStyle w:val="a4"/>
          <w:i w:val="0"/>
          <w:sz w:val="28"/>
          <w:szCs w:val="28"/>
        </w:rPr>
        <w:t>Логистика:</w:t>
      </w:r>
      <w:r w:rsidR="001F612B">
        <w:rPr>
          <w:rStyle w:val="a4"/>
          <w:i w:val="0"/>
          <w:sz w:val="28"/>
          <w:szCs w:val="28"/>
        </w:rPr>
        <w:t xml:space="preserve"> </w:t>
      </w:r>
      <w:r w:rsidRPr="001F612B">
        <w:rPr>
          <w:rStyle w:val="a4"/>
          <w:i w:val="0"/>
          <w:sz w:val="28"/>
          <w:szCs w:val="28"/>
        </w:rPr>
        <w:t>учебник</w:t>
      </w:r>
      <w:r w:rsidR="001F612B">
        <w:rPr>
          <w:rStyle w:val="a4"/>
          <w:i w:val="0"/>
          <w:sz w:val="28"/>
          <w:szCs w:val="28"/>
        </w:rPr>
        <w:t xml:space="preserve"> </w:t>
      </w:r>
      <w:r w:rsidRPr="001F612B">
        <w:rPr>
          <w:rStyle w:val="a4"/>
          <w:i w:val="0"/>
          <w:sz w:val="28"/>
          <w:szCs w:val="28"/>
        </w:rPr>
        <w:t>для</w:t>
      </w:r>
      <w:r w:rsidR="001F612B">
        <w:rPr>
          <w:rStyle w:val="a4"/>
          <w:i w:val="0"/>
          <w:sz w:val="28"/>
          <w:szCs w:val="28"/>
        </w:rPr>
        <w:t xml:space="preserve"> </w:t>
      </w:r>
      <w:r w:rsidRPr="001F612B">
        <w:rPr>
          <w:rStyle w:val="a4"/>
          <w:i w:val="0"/>
          <w:sz w:val="28"/>
          <w:szCs w:val="28"/>
        </w:rPr>
        <w:t>высших</w:t>
      </w:r>
      <w:r w:rsidR="001F612B">
        <w:rPr>
          <w:rStyle w:val="a4"/>
          <w:i w:val="0"/>
          <w:sz w:val="28"/>
          <w:szCs w:val="28"/>
        </w:rPr>
        <w:t xml:space="preserve"> </w:t>
      </w:r>
      <w:r w:rsidRPr="001F612B">
        <w:rPr>
          <w:rStyle w:val="a4"/>
          <w:i w:val="0"/>
          <w:sz w:val="28"/>
          <w:szCs w:val="28"/>
        </w:rPr>
        <w:t>и</w:t>
      </w:r>
      <w:r w:rsidR="001F612B">
        <w:rPr>
          <w:rStyle w:val="a4"/>
          <w:i w:val="0"/>
          <w:sz w:val="28"/>
          <w:szCs w:val="28"/>
        </w:rPr>
        <w:t xml:space="preserve"> </w:t>
      </w:r>
      <w:r w:rsidRPr="001F612B">
        <w:rPr>
          <w:rStyle w:val="a4"/>
          <w:i w:val="0"/>
          <w:sz w:val="28"/>
          <w:szCs w:val="28"/>
        </w:rPr>
        <w:t>средних</w:t>
      </w:r>
      <w:r w:rsidR="001F612B">
        <w:rPr>
          <w:rStyle w:val="a4"/>
          <w:i w:val="0"/>
          <w:sz w:val="28"/>
          <w:szCs w:val="28"/>
        </w:rPr>
        <w:t xml:space="preserve"> </w:t>
      </w:r>
      <w:r w:rsidRPr="001F612B">
        <w:rPr>
          <w:rStyle w:val="a4"/>
          <w:i w:val="0"/>
          <w:sz w:val="28"/>
          <w:szCs w:val="28"/>
        </w:rPr>
        <w:t>специальных</w:t>
      </w:r>
      <w:r w:rsidR="001F612B">
        <w:rPr>
          <w:rStyle w:val="a4"/>
          <w:i w:val="0"/>
          <w:sz w:val="28"/>
          <w:szCs w:val="28"/>
        </w:rPr>
        <w:t xml:space="preserve"> </w:t>
      </w:r>
      <w:r w:rsidRPr="001F612B">
        <w:rPr>
          <w:rStyle w:val="a4"/>
          <w:i w:val="0"/>
          <w:sz w:val="28"/>
          <w:szCs w:val="28"/>
        </w:rPr>
        <w:t>учебных</w:t>
      </w:r>
      <w:r w:rsidR="001F612B">
        <w:rPr>
          <w:rStyle w:val="a4"/>
          <w:i w:val="0"/>
          <w:sz w:val="28"/>
          <w:szCs w:val="28"/>
        </w:rPr>
        <w:t xml:space="preserve"> </w:t>
      </w:r>
      <w:r w:rsidRPr="001F612B">
        <w:rPr>
          <w:rStyle w:val="a4"/>
          <w:i w:val="0"/>
          <w:sz w:val="28"/>
          <w:szCs w:val="28"/>
        </w:rPr>
        <w:t>заведений.</w:t>
      </w:r>
      <w:r w:rsidR="001F612B">
        <w:rPr>
          <w:rStyle w:val="a4"/>
          <w:i w:val="0"/>
          <w:sz w:val="28"/>
          <w:szCs w:val="28"/>
        </w:rPr>
        <w:t xml:space="preserve"> </w:t>
      </w:r>
      <w:r w:rsidRPr="001F612B">
        <w:rPr>
          <w:rStyle w:val="a4"/>
          <w:i w:val="0"/>
          <w:sz w:val="28"/>
          <w:szCs w:val="28"/>
        </w:rPr>
        <w:t>–</w:t>
      </w:r>
      <w:r w:rsidR="001F612B">
        <w:rPr>
          <w:rStyle w:val="a4"/>
          <w:i w:val="0"/>
          <w:sz w:val="28"/>
          <w:szCs w:val="28"/>
        </w:rPr>
        <w:t xml:space="preserve"> </w:t>
      </w:r>
      <w:r w:rsidRPr="001F612B">
        <w:rPr>
          <w:rStyle w:val="a4"/>
          <w:i w:val="0"/>
          <w:sz w:val="28"/>
          <w:szCs w:val="28"/>
        </w:rPr>
        <w:t>19-е</w:t>
      </w:r>
      <w:r w:rsidR="001F612B">
        <w:rPr>
          <w:rStyle w:val="a4"/>
          <w:i w:val="0"/>
          <w:sz w:val="28"/>
          <w:szCs w:val="28"/>
        </w:rPr>
        <w:t xml:space="preserve"> </w:t>
      </w:r>
      <w:r w:rsidRPr="001F612B">
        <w:rPr>
          <w:rStyle w:val="a4"/>
          <w:i w:val="0"/>
          <w:sz w:val="28"/>
          <w:szCs w:val="28"/>
        </w:rPr>
        <w:t>изд.,</w:t>
      </w:r>
      <w:r w:rsidR="001F612B">
        <w:rPr>
          <w:rStyle w:val="a4"/>
          <w:i w:val="0"/>
          <w:sz w:val="28"/>
          <w:szCs w:val="28"/>
        </w:rPr>
        <w:t xml:space="preserve"> </w:t>
      </w:r>
      <w:r w:rsidRPr="001F612B">
        <w:rPr>
          <w:rStyle w:val="a4"/>
          <w:i w:val="0"/>
          <w:sz w:val="28"/>
          <w:szCs w:val="28"/>
        </w:rPr>
        <w:t>перераб.</w:t>
      </w:r>
      <w:r w:rsidR="001F612B">
        <w:rPr>
          <w:rStyle w:val="a4"/>
          <w:i w:val="0"/>
          <w:sz w:val="28"/>
          <w:szCs w:val="28"/>
        </w:rPr>
        <w:t xml:space="preserve"> </w:t>
      </w:r>
      <w:r w:rsidRPr="001F612B">
        <w:rPr>
          <w:rStyle w:val="a4"/>
          <w:i w:val="0"/>
          <w:sz w:val="28"/>
          <w:szCs w:val="28"/>
        </w:rPr>
        <w:t>и</w:t>
      </w:r>
      <w:r w:rsidR="001F612B">
        <w:rPr>
          <w:rStyle w:val="a4"/>
          <w:i w:val="0"/>
          <w:sz w:val="28"/>
          <w:szCs w:val="28"/>
        </w:rPr>
        <w:t xml:space="preserve"> </w:t>
      </w:r>
      <w:r w:rsidRPr="001F612B">
        <w:rPr>
          <w:rStyle w:val="a4"/>
          <w:i w:val="0"/>
          <w:sz w:val="28"/>
          <w:szCs w:val="28"/>
        </w:rPr>
        <w:t>доп.</w:t>
      </w:r>
      <w:r w:rsidR="001F612B">
        <w:rPr>
          <w:rStyle w:val="a4"/>
          <w:i w:val="0"/>
          <w:sz w:val="28"/>
          <w:szCs w:val="28"/>
        </w:rPr>
        <w:t xml:space="preserve"> </w:t>
      </w:r>
      <w:r w:rsidRPr="001F612B">
        <w:rPr>
          <w:rStyle w:val="a4"/>
          <w:i w:val="0"/>
          <w:sz w:val="28"/>
          <w:szCs w:val="28"/>
        </w:rPr>
        <w:t>-</w:t>
      </w:r>
      <w:r w:rsidR="001F612B">
        <w:rPr>
          <w:rStyle w:val="a4"/>
          <w:i w:val="0"/>
          <w:sz w:val="28"/>
          <w:szCs w:val="28"/>
        </w:rPr>
        <w:t xml:space="preserve"> </w:t>
      </w:r>
      <w:r w:rsidRPr="001F612B">
        <w:rPr>
          <w:rStyle w:val="a4"/>
          <w:i w:val="0"/>
          <w:sz w:val="28"/>
          <w:szCs w:val="28"/>
        </w:rPr>
        <w:t>М.:</w:t>
      </w:r>
      <w:r w:rsidR="001F612B">
        <w:rPr>
          <w:rStyle w:val="a4"/>
          <w:i w:val="0"/>
          <w:sz w:val="28"/>
          <w:szCs w:val="28"/>
        </w:rPr>
        <w:t xml:space="preserve"> </w:t>
      </w:r>
      <w:r w:rsidRPr="001F612B">
        <w:rPr>
          <w:rStyle w:val="a4"/>
          <w:i w:val="0"/>
          <w:sz w:val="28"/>
          <w:szCs w:val="28"/>
        </w:rPr>
        <w:t>Издательско-торговая</w:t>
      </w:r>
      <w:r w:rsidR="001F612B">
        <w:rPr>
          <w:rStyle w:val="a4"/>
          <w:i w:val="0"/>
          <w:sz w:val="28"/>
          <w:szCs w:val="28"/>
        </w:rPr>
        <w:t xml:space="preserve"> </w:t>
      </w:r>
      <w:r w:rsidRPr="001F612B">
        <w:rPr>
          <w:rStyle w:val="a4"/>
          <w:i w:val="0"/>
          <w:sz w:val="28"/>
          <w:szCs w:val="28"/>
        </w:rPr>
        <w:t>корпорация</w:t>
      </w:r>
      <w:r w:rsidR="001F612B">
        <w:rPr>
          <w:rStyle w:val="a4"/>
          <w:i w:val="0"/>
          <w:sz w:val="28"/>
          <w:szCs w:val="28"/>
        </w:rPr>
        <w:t xml:space="preserve"> </w:t>
      </w:r>
      <w:r w:rsidRPr="001F612B">
        <w:rPr>
          <w:rStyle w:val="a4"/>
          <w:i w:val="0"/>
          <w:sz w:val="28"/>
          <w:szCs w:val="28"/>
        </w:rPr>
        <w:t>«Дашков</w:t>
      </w:r>
      <w:r w:rsidR="001F612B">
        <w:rPr>
          <w:rStyle w:val="a4"/>
          <w:i w:val="0"/>
          <w:sz w:val="28"/>
          <w:szCs w:val="28"/>
        </w:rPr>
        <w:t xml:space="preserve"> </w:t>
      </w:r>
      <w:r w:rsidRPr="001F612B">
        <w:rPr>
          <w:rStyle w:val="a4"/>
          <w:i w:val="0"/>
          <w:sz w:val="28"/>
          <w:szCs w:val="28"/>
        </w:rPr>
        <w:t>и</w:t>
      </w:r>
      <w:r w:rsidR="001F612B">
        <w:rPr>
          <w:rStyle w:val="a4"/>
          <w:i w:val="0"/>
          <w:sz w:val="28"/>
          <w:szCs w:val="28"/>
        </w:rPr>
        <w:t xml:space="preserve"> </w:t>
      </w:r>
      <w:r w:rsidRPr="001F612B">
        <w:rPr>
          <w:rStyle w:val="a4"/>
          <w:i w:val="0"/>
          <w:sz w:val="28"/>
          <w:szCs w:val="28"/>
        </w:rPr>
        <w:t>Ко»,</w:t>
      </w:r>
      <w:r w:rsidR="001F612B">
        <w:rPr>
          <w:rStyle w:val="a4"/>
          <w:i w:val="0"/>
          <w:sz w:val="28"/>
          <w:szCs w:val="28"/>
        </w:rPr>
        <w:t xml:space="preserve"> </w:t>
      </w:r>
      <w:r w:rsidRPr="001F612B">
        <w:rPr>
          <w:rStyle w:val="a4"/>
          <w:i w:val="0"/>
          <w:sz w:val="28"/>
          <w:szCs w:val="28"/>
        </w:rPr>
        <w:t>2011.</w:t>
      </w:r>
      <w:r w:rsidR="001F612B">
        <w:rPr>
          <w:rStyle w:val="a4"/>
          <w:i w:val="0"/>
          <w:sz w:val="28"/>
          <w:szCs w:val="28"/>
        </w:rPr>
        <w:t xml:space="preserve"> </w:t>
      </w:r>
      <w:r w:rsidRPr="001F612B">
        <w:rPr>
          <w:rStyle w:val="a4"/>
          <w:i w:val="0"/>
          <w:sz w:val="28"/>
          <w:szCs w:val="28"/>
        </w:rPr>
        <w:t>–</w:t>
      </w:r>
      <w:r w:rsidR="001F612B">
        <w:rPr>
          <w:rStyle w:val="a4"/>
          <w:i w:val="0"/>
          <w:sz w:val="28"/>
          <w:szCs w:val="28"/>
        </w:rPr>
        <w:t xml:space="preserve"> </w:t>
      </w:r>
      <w:r w:rsidRPr="001F612B">
        <w:rPr>
          <w:rStyle w:val="a4"/>
          <w:i w:val="0"/>
          <w:sz w:val="28"/>
          <w:szCs w:val="28"/>
        </w:rPr>
        <w:t>484</w:t>
      </w:r>
      <w:r w:rsidR="001F612B">
        <w:rPr>
          <w:rStyle w:val="a4"/>
          <w:i w:val="0"/>
          <w:sz w:val="28"/>
          <w:szCs w:val="28"/>
        </w:rPr>
        <w:t xml:space="preserve"> </w:t>
      </w:r>
      <w:r w:rsidRPr="001F612B">
        <w:rPr>
          <w:rStyle w:val="a4"/>
          <w:i w:val="0"/>
          <w:sz w:val="28"/>
          <w:szCs w:val="28"/>
        </w:rPr>
        <w:t>с.</w:t>
      </w:r>
    </w:p>
    <w:p w:rsidR="00F74013" w:rsidRPr="001F612B" w:rsidRDefault="00F74013" w:rsidP="001F612B">
      <w:pPr>
        <w:widowControl w:val="0"/>
        <w:numPr>
          <w:ilvl w:val="0"/>
          <w:numId w:val="8"/>
        </w:numPr>
        <w:spacing w:line="360" w:lineRule="auto"/>
        <w:ind w:left="0" w:firstLine="0"/>
        <w:jc w:val="both"/>
        <w:rPr>
          <w:rStyle w:val="a4"/>
          <w:i w:val="0"/>
          <w:sz w:val="28"/>
          <w:szCs w:val="28"/>
        </w:rPr>
      </w:pPr>
      <w:r w:rsidRPr="001F612B">
        <w:rPr>
          <w:rStyle w:val="a4"/>
          <w:i w:val="0"/>
          <w:sz w:val="28"/>
          <w:szCs w:val="28"/>
        </w:rPr>
        <w:t>Моисеева</w:t>
      </w:r>
      <w:r w:rsidR="001F612B">
        <w:rPr>
          <w:rStyle w:val="a4"/>
          <w:i w:val="0"/>
          <w:sz w:val="28"/>
          <w:szCs w:val="28"/>
        </w:rPr>
        <w:t xml:space="preserve"> </w:t>
      </w:r>
      <w:r w:rsidRPr="001F612B">
        <w:rPr>
          <w:rStyle w:val="a4"/>
          <w:i w:val="0"/>
          <w:sz w:val="28"/>
          <w:szCs w:val="28"/>
        </w:rPr>
        <w:t>Н.К.</w:t>
      </w:r>
      <w:r w:rsidR="001F612B">
        <w:rPr>
          <w:rStyle w:val="a4"/>
          <w:i w:val="0"/>
          <w:sz w:val="28"/>
          <w:szCs w:val="28"/>
        </w:rPr>
        <w:t xml:space="preserve"> </w:t>
      </w:r>
      <w:r w:rsidRPr="001F612B">
        <w:rPr>
          <w:rStyle w:val="a4"/>
          <w:i w:val="0"/>
          <w:sz w:val="28"/>
          <w:szCs w:val="28"/>
        </w:rPr>
        <w:t>Экономические</w:t>
      </w:r>
      <w:r w:rsidR="001F612B">
        <w:rPr>
          <w:rStyle w:val="a4"/>
          <w:i w:val="0"/>
          <w:sz w:val="28"/>
          <w:szCs w:val="28"/>
        </w:rPr>
        <w:t xml:space="preserve"> </w:t>
      </w:r>
      <w:r w:rsidRPr="001F612B">
        <w:rPr>
          <w:rStyle w:val="a4"/>
          <w:i w:val="0"/>
          <w:sz w:val="28"/>
          <w:szCs w:val="28"/>
        </w:rPr>
        <w:t>основы</w:t>
      </w:r>
      <w:r w:rsidR="001F612B">
        <w:rPr>
          <w:rStyle w:val="a4"/>
          <w:i w:val="0"/>
          <w:sz w:val="28"/>
          <w:szCs w:val="28"/>
        </w:rPr>
        <w:t xml:space="preserve"> </w:t>
      </w:r>
      <w:r w:rsidRPr="001F612B">
        <w:rPr>
          <w:rStyle w:val="a4"/>
          <w:i w:val="0"/>
          <w:sz w:val="28"/>
          <w:szCs w:val="28"/>
        </w:rPr>
        <w:t>логистики:</w:t>
      </w:r>
      <w:r w:rsidR="001F612B">
        <w:rPr>
          <w:rStyle w:val="a4"/>
          <w:i w:val="0"/>
          <w:sz w:val="28"/>
          <w:szCs w:val="28"/>
        </w:rPr>
        <w:t xml:space="preserve"> </w:t>
      </w:r>
      <w:r w:rsidRPr="001F612B">
        <w:rPr>
          <w:rStyle w:val="a4"/>
          <w:i w:val="0"/>
          <w:sz w:val="28"/>
          <w:szCs w:val="28"/>
        </w:rPr>
        <w:t>Учебник.</w:t>
      </w:r>
      <w:r w:rsidR="001F612B">
        <w:rPr>
          <w:rStyle w:val="a4"/>
          <w:i w:val="0"/>
          <w:sz w:val="28"/>
          <w:szCs w:val="28"/>
        </w:rPr>
        <w:t xml:space="preserve"> </w:t>
      </w:r>
      <w:r w:rsidRPr="001F612B">
        <w:rPr>
          <w:rStyle w:val="a4"/>
          <w:i w:val="0"/>
          <w:sz w:val="28"/>
          <w:szCs w:val="28"/>
        </w:rPr>
        <w:t>–</w:t>
      </w:r>
      <w:r w:rsidR="001F612B">
        <w:rPr>
          <w:rStyle w:val="a4"/>
          <w:i w:val="0"/>
          <w:sz w:val="28"/>
          <w:szCs w:val="28"/>
        </w:rPr>
        <w:t xml:space="preserve"> </w:t>
      </w:r>
      <w:r w:rsidRPr="001F612B">
        <w:rPr>
          <w:rStyle w:val="a4"/>
          <w:i w:val="0"/>
          <w:sz w:val="28"/>
          <w:szCs w:val="28"/>
        </w:rPr>
        <w:t>М.:</w:t>
      </w:r>
      <w:r w:rsidR="001F612B">
        <w:rPr>
          <w:rStyle w:val="a4"/>
          <w:i w:val="0"/>
          <w:sz w:val="28"/>
          <w:szCs w:val="28"/>
        </w:rPr>
        <w:t xml:space="preserve"> </w:t>
      </w:r>
      <w:r w:rsidRPr="001F612B">
        <w:rPr>
          <w:rStyle w:val="a4"/>
          <w:i w:val="0"/>
          <w:sz w:val="28"/>
          <w:szCs w:val="28"/>
        </w:rPr>
        <w:t>ИНФРА</w:t>
      </w:r>
      <w:r w:rsidR="001F612B">
        <w:rPr>
          <w:rStyle w:val="a4"/>
          <w:i w:val="0"/>
          <w:sz w:val="28"/>
          <w:szCs w:val="28"/>
        </w:rPr>
        <w:t xml:space="preserve"> </w:t>
      </w:r>
      <w:r w:rsidRPr="001F612B">
        <w:rPr>
          <w:rStyle w:val="a4"/>
          <w:i w:val="0"/>
          <w:sz w:val="28"/>
          <w:szCs w:val="28"/>
        </w:rPr>
        <w:t>М,</w:t>
      </w:r>
      <w:r w:rsidR="001F612B">
        <w:rPr>
          <w:rStyle w:val="a4"/>
          <w:i w:val="0"/>
          <w:sz w:val="28"/>
          <w:szCs w:val="28"/>
        </w:rPr>
        <w:t xml:space="preserve"> </w:t>
      </w:r>
      <w:r w:rsidRPr="001F612B">
        <w:rPr>
          <w:rStyle w:val="a4"/>
          <w:i w:val="0"/>
          <w:sz w:val="28"/>
          <w:szCs w:val="28"/>
        </w:rPr>
        <w:t>2008.</w:t>
      </w:r>
      <w:r w:rsidR="001F612B">
        <w:rPr>
          <w:rStyle w:val="a4"/>
          <w:i w:val="0"/>
          <w:sz w:val="28"/>
          <w:szCs w:val="28"/>
        </w:rPr>
        <w:t xml:space="preserve"> </w:t>
      </w:r>
      <w:r w:rsidRPr="001F612B">
        <w:rPr>
          <w:rStyle w:val="a4"/>
          <w:i w:val="0"/>
          <w:sz w:val="28"/>
          <w:szCs w:val="28"/>
        </w:rPr>
        <w:t>–</w:t>
      </w:r>
      <w:r w:rsidR="001F612B">
        <w:rPr>
          <w:rStyle w:val="a4"/>
          <w:i w:val="0"/>
          <w:sz w:val="28"/>
          <w:szCs w:val="28"/>
        </w:rPr>
        <w:t xml:space="preserve"> </w:t>
      </w:r>
      <w:r w:rsidRPr="001F612B">
        <w:rPr>
          <w:rStyle w:val="a4"/>
          <w:i w:val="0"/>
          <w:sz w:val="28"/>
          <w:szCs w:val="28"/>
        </w:rPr>
        <w:t>528</w:t>
      </w:r>
      <w:r w:rsidR="001F612B">
        <w:rPr>
          <w:rStyle w:val="a4"/>
          <w:i w:val="0"/>
          <w:sz w:val="28"/>
          <w:szCs w:val="28"/>
        </w:rPr>
        <w:t xml:space="preserve"> </w:t>
      </w:r>
      <w:r w:rsidRPr="001F612B">
        <w:rPr>
          <w:rStyle w:val="a4"/>
          <w:i w:val="0"/>
          <w:sz w:val="28"/>
          <w:szCs w:val="28"/>
        </w:rPr>
        <w:t>с.</w:t>
      </w:r>
    </w:p>
    <w:p w:rsidR="00E85BD4" w:rsidRPr="001F612B" w:rsidRDefault="00F74013" w:rsidP="001F612B">
      <w:pPr>
        <w:widowControl w:val="0"/>
        <w:numPr>
          <w:ilvl w:val="0"/>
          <w:numId w:val="8"/>
        </w:numPr>
        <w:spacing w:line="360" w:lineRule="auto"/>
        <w:ind w:left="0" w:firstLine="0"/>
        <w:jc w:val="both"/>
        <w:rPr>
          <w:sz w:val="28"/>
        </w:rPr>
      </w:pPr>
      <w:r w:rsidRPr="001F612B">
        <w:rPr>
          <w:rStyle w:val="a4"/>
          <w:i w:val="0"/>
          <w:sz w:val="28"/>
          <w:szCs w:val="28"/>
        </w:rPr>
        <w:t>Неруш</w:t>
      </w:r>
      <w:r w:rsidR="001F612B" w:rsidRPr="001F612B">
        <w:rPr>
          <w:rStyle w:val="a4"/>
          <w:sz w:val="28"/>
          <w:szCs w:val="28"/>
        </w:rPr>
        <w:t xml:space="preserve"> </w:t>
      </w:r>
      <w:r w:rsidRPr="001F612B">
        <w:rPr>
          <w:rStyle w:val="a4"/>
          <w:i w:val="0"/>
          <w:sz w:val="28"/>
          <w:szCs w:val="28"/>
        </w:rPr>
        <w:t>Ю.М.</w:t>
      </w:r>
      <w:r w:rsidR="001F612B" w:rsidRPr="001F612B">
        <w:rPr>
          <w:rStyle w:val="a4"/>
          <w:sz w:val="28"/>
          <w:szCs w:val="28"/>
        </w:rPr>
        <w:t xml:space="preserve"> </w:t>
      </w:r>
      <w:r w:rsidRPr="001F612B">
        <w:rPr>
          <w:rStyle w:val="a4"/>
          <w:i w:val="0"/>
          <w:sz w:val="28"/>
          <w:szCs w:val="28"/>
        </w:rPr>
        <w:t>Логистика:</w:t>
      </w:r>
      <w:r w:rsidR="001F612B" w:rsidRPr="001F612B">
        <w:rPr>
          <w:rStyle w:val="a4"/>
          <w:sz w:val="28"/>
          <w:szCs w:val="28"/>
        </w:rPr>
        <w:t xml:space="preserve"> </w:t>
      </w:r>
      <w:r w:rsidRPr="001F612B">
        <w:rPr>
          <w:rStyle w:val="a4"/>
          <w:i w:val="0"/>
          <w:sz w:val="28"/>
          <w:szCs w:val="28"/>
        </w:rPr>
        <w:t>учебник</w:t>
      </w:r>
      <w:r w:rsidR="001F612B" w:rsidRPr="001F612B">
        <w:rPr>
          <w:rStyle w:val="a4"/>
          <w:sz w:val="28"/>
          <w:szCs w:val="28"/>
        </w:rPr>
        <w:t xml:space="preserve"> </w:t>
      </w:r>
      <w:r w:rsidRPr="001F612B">
        <w:rPr>
          <w:rStyle w:val="a4"/>
          <w:i w:val="0"/>
          <w:sz w:val="28"/>
          <w:szCs w:val="28"/>
        </w:rPr>
        <w:t>для</w:t>
      </w:r>
      <w:r w:rsidR="001F612B" w:rsidRPr="001F612B">
        <w:rPr>
          <w:rStyle w:val="a4"/>
          <w:sz w:val="28"/>
          <w:szCs w:val="28"/>
        </w:rPr>
        <w:t xml:space="preserve"> </w:t>
      </w:r>
      <w:r w:rsidRPr="001F612B">
        <w:rPr>
          <w:rStyle w:val="a4"/>
          <w:i w:val="0"/>
          <w:sz w:val="28"/>
          <w:szCs w:val="28"/>
        </w:rPr>
        <w:t>вузов.</w:t>
      </w:r>
      <w:r w:rsidR="001F612B" w:rsidRPr="001F612B">
        <w:rPr>
          <w:rStyle w:val="a4"/>
          <w:sz w:val="28"/>
          <w:szCs w:val="28"/>
        </w:rPr>
        <w:t xml:space="preserve"> </w:t>
      </w:r>
      <w:r w:rsidRPr="001F612B">
        <w:rPr>
          <w:rStyle w:val="a4"/>
          <w:i w:val="0"/>
          <w:sz w:val="28"/>
          <w:szCs w:val="28"/>
        </w:rPr>
        <w:t>-</w:t>
      </w:r>
      <w:r w:rsidR="001F612B" w:rsidRPr="001F612B">
        <w:rPr>
          <w:rStyle w:val="a4"/>
          <w:sz w:val="28"/>
          <w:szCs w:val="28"/>
        </w:rPr>
        <w:t xml:space="preserve"> </w:t>
      </w:r>
      <w:r w:rsidRPr="001F612B">
        <w:rPr>
          <w:rStyle w:val="a4"/>
          <w:i w:val="0"/>
          <w:sz w:val="28"/>
          <w:szCs w:val="28"/>
        </w:rPr>
        <w:t>4-е</w:t>
      </w:r>
      <w:r w:rsidR="001F612B" w:rsidRPr="001F612B">
        <w:rPr>
          <w:rStyle w:val="a4"/>
          <w:sz w:val="28"/>
          <w:szCs w:val="28"/>
        </w:rPr>
        <w:t xml:space="preserve"> </w:t>
      </w:r>
      <w:r w:rsidRPr="001F612B">
        <w:rPr>
          <w:rStyle w:val="a4"/>
          <w:i w:val="0"/>
          <w:sz w:val="28"/>
          <w:szCs w:val="28"/>
        </w:rPr>
        <w:t>изд.,</w:t>
      </w:r>
      <w:r w:rsidR="001F612B" w:rsidRPr="001F612B">
        <w:rPr>
          <w:rStyle w:val="a4"/>
          <w:sz w:val="28"/>
          <w:szCs w:val="28"/>
        </w:rPr>
        <w:t xml:space="preserve"> </w:t>
      </w:r>
      <w:r w:rsidRPr="001F612B">
        <w:rPr>
          <w:rStyle w:val="a4"/>
          <w:i w:val="0"/>
          <w:sz w:val="28"/>
          <w:szCs w:val="28"/>
        </w:rPr>
        <w:t>перераб.</w:t>
      </w:r>
      <w:r w:rsidR="001F612B" w:rsidRPr="001F612B">
        <w:rPr>
          <w:rStyle w:val="a4"/>
          <w:sz w:val="28"/>
          <w:szCs w:val="28"/>
        </w:rPr>
        <w:t xml:space="preserve"> </w:t>
      </w:r>
      <w:r w:rsidRPr="001F612B">
        <w:rPr>
          <w:rStyle w:val="a4"/>
          <w:i w:val="0"/>
          <w:sz w:val="28"/>
          <w:szCs w:val="28"/>
        </w:rPr>
        <w:t>и</w:t>
      </w:r>
      <w:r w:rsidR="001F612B" w:rsidRPr="001F612B">
        <w:rPr>
          <w:rStyle w:val="a4"/>
          <w:sz w:val="28"/>
          <w:szCs w:val="28"/>
        </w:rPr>
        <w:t xml:space="preserve"> </w:t>
      </w:r>
      <w:r w:rsidRPr="001F612B">
        <w:rPr>
          <w:rStyle w:val="a4"/>
          <w:i w:val="0"/>
          <w:sz w:val="28"/>
          <w:szCs w:val="28"/>
        </w:rPr>
        <w:t>доп.</w:t>
      </w:r>
      <w:r w:rsidR="001F612B" w:rsidRPr="001F612B">
        <w:rPr>
          <w:rStyle w:val="a4"/>
          <w:sz w:val="28"/>
          <w:szCs w:val="28"/>
        </w:rPr>
        <w:t xml:space="preserve"> </w:t>
      </w:r>
      <w:r w:rsidRPr="001F612B">
        <w:rPr>
          <w:rStyle w:val="a4"/>
          <w:i w:val="0"/>
          <w:sz w:val="28"/>
          <w:szCs w:val="28"/>
        </w:rPr>
        <w:t>-</w:t>
      </w:r>
      <w:r w:rsidR="001F612B" w:rsidRPr="001F612B">
        <w:rPr>
          <w:rStyle w:val="a4"/>
          <w:sz w:val="28"/>
          <w:szCs w:val="28"/>
        </w:rPr>
        <w:t xml:space="preserve"> </w:t>
      </w:r>
      <w:r w:rsidRPr="001F612B">
        <w:rPr>
          <w:rStyle w:val="a4"/>
          <w:i w:val="0"/>
          <w:sz w:val="28"/>
          <w:szCs w:val="28"/>
        </w:rPr>
        <w:t>М.:</w:t>
      </w:r>
      <w:r w:rsidR="001F612B" w:rsidRPr="001F612B">
        <w:rPr>
          <w:rStyle w:val="a4"/>
          <w:sz w:val="28"/>
          <w:szCs w:val="28"/>
        </w:rPr>
        <w:t xml:space="preserve"> </w:t>
      </w:r>
      <w:r w:rsidRPr="001F612B">
        <w:rPr>
          <w:rStyle w:val="a4"/>
          <w:i w:val="0"/>
          <w:sz w:val="28"/>
          <w:szCs w:val="28"/>
        </w:rPr>
        <w:t>Проспект,</w:t>
      </w:r>
      <w:r w:rsidR="001F612B" w:rsidRPr="001F612B">
        <w:rPr>
          <w:rStyle w:val="a4"/>
          <w:sz w:val="28"/>
          <w:szCs w:val="28"/>
        </w:rPr>
        <w:t xml:space="preserve"> </w:t>
      </w:r>
      <w:r w:rsidRPr="001F612B">
        <w:rPr>
          <w:rStyle w:val="a4"/>
          <w:i w:val="0"/>
          <w:sz w:val="28"/>
          <w:szCs w:val="28"/>
        </w:rPr>
        <w:t>2011.</w:t>
      </w:r>
      <w:r w:rsidR="001F612B" w:rsidRPr="001F612B">
        <w:rPr>
          <w:rStyle w:val="a4"/>
          <w:sz w:val="28"/>
          <w:szCs w:val="28"/>
        </w:rPr>
        <w:t xml:space="preserve"> </w:t>
      </w:r>
      <w:r w:rsidRPr="001F612B">
        <w:rPr>
          <w:rStyle w:val="a4"/>
          <w:i w:val="0"/>
          <w:sz w:val="28"/>
          <w:szCs w:val="28"/>
        </w:rPr>
        <w:t>–</w:t>
      </w:r>
      <w:r w:rsidR="001F612B" w:rsidRPr="001F612B">
        <w:rPr>
          <w:rStyle w:val="a4"/>
          <w:sz w:val="28"/>
          <w:szCs w:val="28"/>
        </w:rPr>
        <w:t xml:space="preserve"> </w:t>
      </w:r>
      <w:r w:rsidRPr="001F612B">
        <w:rPr>
          <w:rStyle w:val="a4"/>
          <w:i w:val="0"/>
          <w:sz w:val="28"/>
          <w:szCs w:val="28"/>
        </w:rPr>
        <w:t>520</w:t>
      </w:r>
      <w:r w:rsidR="001F612B" w:rsidRPr="001F612B">
        <w:rPr>
          <w:rStyle w:val="a4"/>
          <w:sz w:val="28"/>
          <w:szCs w:val="28"/>
        </w:rPr>
        <w:t xml:space="preserve"> </w:t>
      </w:r>
      <w:r w:rsidRPr="001F612B">
        <w:rPr>
          <w:rStyle w:val="a4"/>
          <w:i w:val="0"/>
          <w:sz w:val="28"/>
          <w:szCs w:val="28"/>
        </w:rPr>
        <w:t>с.</w:t>
      </w:r>
      <w:bookmarkStart w:id="0" w:name="_GoBack"/>
      <w:bookmarkEnd w:id="0"/>
    </w:p>
    <w:sectPr w:rsidR="00E85BD4" w:rsidRPr="001F612B" w:rsidSect="001F612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D7" w:rsidRDefault="00047ED7" w:rsidP="00A47797">
      <w:r>
        <w:separator/>
      </w:r>
    </w:p>
  </w:endnote>
  <w:endnote w:type="continuationSeparator" w:id="0">
    <w:p w:rsidR="00047ED7" w:rsidRDefault="00047ED7" w:rsidP="00A4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D7" w:rsidRDefault="00047ED7" w:rsidP="00A47797">
      <w:r>
        <w:separator/>
      </w:r>
    </w:p>
  </w:footnote>
  <w:footnote w:type="continuationSeparator" w:id="0">
    <w:p w:rsidR="00047ED7" w:rsidRDefault="00047ED7" w:rsidP="00A47797">
      <w:r>
        <w:continuationSeparator/>
      </w:r>
    </w:p>
  </w:footnote>
  <w:footnote w:id="1">
    <w:p w:rsidR="00047ED7" w:rsidRDefault="00CD208C" w:rsidP="00CD208C">
      <w:pPr>
        <w:jc w:val="both"/>
      </w:pPr>
      <w:r>
        <w:rPr>
          <w:rStyle w:val="ae"/>
        </w:rPr>
        <w:footnoteRef/>
      </w:r>
      <w:r>
        <w:t xml:space="preserve"> </w:t>
      </w:r>
      <w:r w:rsidRPr="00CD208C">
        <w:rPr>
          <w:snapToGrid w:val="0"/>
          <w:sz w:val="20"/>
          <w:szCs w:val="20"/>
        </w:rPr>
        <w:t xml:space="preserve">Моисеева Н.К. Экономические основы логистики: Учебник. </w:t>
      </w:r>
      <w:r w:rsidR="000D2ACB">
        <w:rPr>
          <w:snapToGrid w:val="0"/>
          <w:sz w:val="20"/>
          <w:szCs w:val="20"/>
        </w:rPr>
        <w:t>– М.: ИНФРА – М, 2008. – 528 с.</w:t>
      </w:r>
    </w:p>
  </w:footnote>
  <w:footnote w:id="2">
    <w:p w:rsidR="00047ED7" w:rsidRDefault="007E6AA7">
      <w:pPr>
        <w:pStyle w:val="ac"/>
      </w:pPr>
      <w:r>
        <w:rPr>
          <w:rStyle w:val="ae"/>
        </w:rPr>
        <w:footnoteRef/>
      </w:r>
      <w:r>
        <w:t xml:space="preserve"> </w:t>
      </w:r>
      <w:r w:rsidRPr="007E6AA7">
        <w:rPr>
          <w:rStyle w:val="articleseparator"/>
          <w:b/>
          <w:vanish w:val="0"/>
          <w:color w:val="404040"/>
        </w:rPr>
        <w:t>http://logistic-info.org.ua/</w:t>
      </w:r>
    </w:p>
  </w:footnote>
  <w:footnote w:id="3">
    <w:p w:rsidR="00047ED7" w:rsidRDefault="00CD208C" w:rsidP="00CD208C">
      <w:pPr>
        <w:jc w:val="both"/>
      </w:pPr>
      <w:r w:rsidRPr="003E7481">
        <w:rPr>
          <w:rStyle w:val="ae"/>
          <w:color w:val="000000"/>
        </w:rPr>
        <w:footnoteRef/>
      </w:r>
      <w:r w:rsidRPr="003E7481">
        <w:rPr>
          <w:color w:val="000000"/>
        </w:rPr>
        <w:t xml:space="preserve"> </w:t>
      </w:r>
      <w:r w:rsidRPr="003E7481">
        <w:rPr>
          <w:snapToGrid w:val="0"/>
          <w:color w:val="000000"/>
          <w:sz w:val="20"/>
          <w:szCs w:val="20"/>
        </w:rPr>
        <w:t>Гаджинский А.М. Логистика: учебник для высших и средних специальных учебных заведений. – 19-е изд., перераб. и доп. - М.: Издательско-торговая корпорация «Дашков и К</w:t>
      </w:r>
      <w:r w:rsidRPr="003E7481">
        <w:rPr>
          <w:snapToGrid w:val="0"/>
          <w:color w:val="000000"/>
          <w:sz w:val="20"/>
          <w:szCs w:val="20"/>
          <w:vertAlign w:val="superscript"/>
        </w:rPr>
        <w:t>о</w:t>
      </w:r>
      <w:r w:rsidR="000D2ACB" w:rsidRPr="003E7481">
        <w:rPr>
          <w:snapToGrid w:val="0"/>
          <w:color w:val="000000"/>
          <w:sz w:val="20"/>
          <w:szCs w:val="20"/>
        </w:rPr>
        <w:t>», 2011. – 484 с.</w:t>
      </w:r>
    </w:p>
  </w:footnote>
  <w:footnote w:id="4">
    <w:p w:rsidR="00047ED7" w:rsidRDefault="00CD208C" w:rsidP="00CD208C">
      <w:pPr>
        <w:spacing w:line="360" w:lineRule="auto"/>
        <w:jc w:val="both"/>
      </w:pPr>
      <w:r w:rsidRPr="003E7481">
        <w:rPr>
          <w:rStyle w:val="ae"/>
          <w:color w:val="000000"/>
        </w:rPr>
        <w:footnoteRef/>
      </w:r>
      <w:r w:rsidRPr="003E7481">
        <w:rPr>
          <w:color w:val="000000"/>
        </w:rPr>
        <w:t xml:space="preserve"> </w:t>
      </w:r>
      <w:r w:rsidRPr="003E7481">
        <w:rPr>
          <w:color w:val="000000"/>
          <w:sz w:val="20"/>
          <w:szCs w:val="20"/>
          <w:lang w:val="en-US"/>
        </w:rPr>
        <w:t>www</w:t>
      </w:r>
      <w:r w:rsidRPr="003E7481">
        <w:rPr>
          <w:color w:val="000000"/>
          <w:sz w:val="20"/>
          <w:szCs w:val="20"/>
        </w:rPr>
        <w:t>.</w:t>
      </w:r>
      <w:r w:rsidRPr="003E7481">
        <w:rPr>
          <w:color w:val="000000"/>
          <w:sz w:val="20"/>
          <w:szCs w:val="20"/>
          <w:lang w:val="en-US"/>
        </w:rPr>
        <w:t>bibliotekar</w:t>
      </w:r>
      <w:r w:rsidRPr="003E7481">
        <w:rPr>
          <w:color w:val="000000"/>
          <w:sz w:val="20"/>
          <w:szCs w:val="20"/>
        </w:rPr>
        <w:t>.</w:t>
      </w:r>
      <w:r w:rsidRPr="003E7481">
        <w:rPr>
          <w:color w:val="000000"/>
          <w:sz w:val="20"/>
          <w:szCs w:val="20"/>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2CFA"/>
    <w:multiLevelType w:val="multilevel"/>
    <w:tmpl w:val="5F804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67A3E"/>
    <w:multiLevelType w:val="multilevel"/>
    <w:tmpl w:val="BF0A6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92248C"/>
    <w:multiLevelType w:val="hybridMultilevel"/>
    <w:tmpl w:val="FA6829E0"/>
    <w:lvl w:ilvl="0" w:tplc="F44EDF6E">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ED5D99"/>
    <w:multiLevelType w:val="multilevel"/>
    <w:tmpl w:val="F528C6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736D28"/>
    <w:multiLevelType w:val="multilevel"/>
    <w:tmpl w:val="B640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35EE7"/>
    <w:multiLevelType w:val="hybridMultilevel"/>
    <w:tmpl w:val="2BB4F7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6">
    <w:nsid w:val="65483B46"/>
    <w:multiLevelType w:val="hybridMultilevel"/>
    <w:tmpl w:val="30C07C90"/>
    <w:lvl w:ilvl="0" w:tplc="1D34AD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7D305DE9"/>
    <w:multiLevelType w:val="multilevel"/>
    <w:tmpl w:val="F42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084621"/>
    <w:multiLevelType w:val="hybridMultilevel"/>
    <w:tmpl w:val="8F3C9CF6"/>
    <w:lvl w:ilvl="0" w:tplc="34589C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4"/>
  </w:num>
  <w:num w:numId="4">
    <w:abstractNumId w:val="1"/>
  </w:num>
  <w:num w:numId="5">
    <w:abstractNumId w:val="7"/>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97"/>
    <w:rsid w:val="00047ED7"/>
    <w:rsid w:val="000970B3"/>
    <w:rsid w:val="000D2ACB"/>
    <w:rsid w:val="001705E0"/>
    <w:rsid w:val="001E480F"/>
    <w:rsid w:val="001F612B"/>
    <w:rsid w:val="00243DDB"/>
    <w:rsid w:val="00274D25"/>
    <w:rsid w:val="00276708"/>
    <w:rsid w:val="00283D20"/>
    <w:rsid w:val="00332F36"/>
    <w:rsid w:val="00353106"/>
    <w:rsid w:val="003D08B7"/>
    <w:rsid w:val="003E7481"/>
    <w:rsid w:val="00404C67"/>
    <w:rsid w:val="004E59FF"/>
    <w:rsid w:val="00520299"/>
    <w:rsid w:val="005878DF"/>
    <w:rsid w:val="00664C2B"/>
    <w:rsid w:val="006A3A5D"/>
    <w:rsid w:val="00762C37"/>
    <w:rsid w:val="00793639"/>
    <w:rsid w:val="007D18AD"/>
    <w:rsid w:val="007D61E7"/>
    <w:rsid w:val="007E6AA7"/>
    <w:rsid w:val="00817049"/>
    <w:rsid w:val="00862027"/>
    <w:rsid w:val="00A47797"/>
    <w:rsid w:val="00A835B9"/>
    <w:rsid w:val="00BF3E0B"/>
    <w:rsid w:val="00CA6209"/>
    <w:rsid w:val="00CD208C"/>
    <w:rsid w:val="00D507D6"/>
    <w:rsid w:val="00D600C1"/>
    <w:rsid w:val="00E3320E"/>
    <w:rsid w:val="00E85BD4"/>
    <w:rsid w:val="00E93753"/>
    <w:rsid w:val="00EC67A5"/>
    <w:rsid w:val="00F5222F"/>
    <w:rsid w:val="00F74013"/>
    <w:rsid w:val="00FB6837"/>
    <w:rsid w:val="00FC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9416842-3C47-452F-8CB0-70613400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08"/>
    <w:rPr>
      <w:sz w:val="24"/>
      <w:szCs w:val="24"/>
    </w:rPr>
  </w:style>
  <w:style w:type="paragraph" w:styleId="1">
    <w:name w:val="heading 1"/>
    <w:basedOn w:val="a"/>
    <w:next w:val="a"/>
    <w:link w:val="10"/>
    <w:uiPriority w:val="9"/>
    <w:qFormat/>
    <w:rsid w:val="002767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6708"/>
    <w:pPr>
      <w:keepNext/>
      <w:widowControl w:val="0"/>
      <w:autoSpaceDE w:val="0"/>
      <w:autoSpaceDN w:val="0"/>
      <w:adjustRightInd w:val="0"/>
      <w:spacing w:before="240" w:after="60"/>
      <w:outlineLvl w:val="1"/>
    </w:pPr>
    <w:rPr>
      <w:rFonts w:ascii="Arial" w:eastAsia="Arial Unicode MS" w:hAnsi="Arial" w:cs="Arial"/>
      <w:b/>
      <w:bCs/>
      <w:i/>
      <w:iCs/>
      <w:sz w:val="28"/>
      <w:szCs w:val="28"/>
    </w:rPr>
  </w:style>
  <w:style w:type="paragraph" w:styleId="3">
    <w:name w:val="heading 3"/>
    <w:basedOn w:val="a"/>
    <w:next w:val="a"/>
    <w:link w:val="30"/>
    <w:uiPriority w:val="9"/>
    <w:qFormat/>
    <w:rsid w:val="0027670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600C1"/>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276708"/>
    <w:pPr>
      <w:spacing w:before="240" w:after="60"/>
      <w:outlineLvl w:val="4"/>
    </w:pPr>
    <w:rPr>
      <w:b/>
      <w:bCs/>
      <w:i/>
      <w:iCs/>
      <w:sz w:val="26"/>
      <w:szCs w:val="26"/>
    </w:rPr>
  </w:style>
  <w:style w:type="paragraph" w:styleId="7">
    <w:name w:val="heading 7"/>
    <w:basedOn w:val="a"/>
    <w:next w:val="a"/>
    <w:link w:val="70"/>
    <w:uiPriority w:val="9"/>
    <w:semiHidden/>
    <w:unhideWhenUsed/>
    <w:qFormat/>
    <w:rsid w:val="00D600C1"/>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276708"/>
    <w:pPr>
      <w:keepNext/>
      <w:widowControl w:val="0"/>
      <w:shd w:val="clear" w:color="auto" w:fill="FFFFFF"/>
      <w:autoSpaceDE w:val="0"/>
      <w:autoSpaceDN w:val="0"/>
      <w:adjustRightInd w:val="0"/>
      <w:ind w:right="72" w:firstLine="709"/>
      <w:jc w:val="right"/>
      <w:outlineLvl w:val="7"/>
    </w:pPr>
    <w:rPr>
      <w:color w:val="000000"/>
      <w:sz w:val="32"/>
      <w:szCs w:val="28"/>
    </w:rPr>
  </w:style>
  <w:style w:type="paragraph" w:styleId="9">
    <w:name w:val="heading 9"/>
    <w:basedOn w:val="a"/>
    <w:next w:val="a"/>
    <w:link w:val="90"/>
    <w:uiPriority w:val="9"/>
    <w:qFormat/>
    <w:rsid w:val="00276708"/>
    <w:pPr>
      <w:keepNext/>
      <w:widowControl w:val="0"/>
      <w:shd w:val="clear" w:color="auto" w:fill="FFFFFF"/>
      <w:autoSpaceDE w:val="0"/>
      <w:autoSpaceDN w:val="0"/>
      <w:adjustRightInd w:val="0"/>
      <w:ind w:right="72" w:firstLine="709"/>
      <w:jc w:val="center"/>
      <w:outlineLvl w:val="8"/>
    </w:pPr>
    <w:rPr>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6708"/>
    <w:rPr>
      <w:rFonts w:ascii="Arial" w:hAnsi="Arial" w:cs="Arial"/>
      <w:b/>
      <w:bCs/>
      <w:kern w:val="32"/>
      <w:sz w:val="32"/>
      <w:szCs w:val="32"/>
    </w:rPr>
  </w:style>
  <w:style w:type="character" w:customStyle="1" w:styleId="20">
    <w:name w:val="Заголовок 2 Знак"/>
    <w:link w:val="2"/>
    <w:uiPriority w:val="9"/>
    <w:locked/>
    <w:rsid w:val="00276708"/>
    <w:rPr>
      <w:rFonts w:ascii="Arial" w:eastAsia="Arial Unicode MS" w:hAnsi="Arial" w:cs="Arial"/>
      <w:b/>
      <w:bCs/>
      <w:i/>
      <w:iCs/>
      <w:sz w:val="28"/>
      <w:szCs w:val="28"/>
    </w:rPr>
  </w:style>
  <w:style w:type="character" w:customStyle="1" w:styleId="30">
    <w:name w:val="Заголовок 3 Знак"/>
    <w:link w:val="3"/>
    <w:uiPriority w:val="9"/>
    <w:locked/>
    <w:rsid w:val="00276708"/>
    <w:rPr>
      <w:rFonts w:ascii="Arial" w:hAnsi="Arial" w:cs="Arial"/>
      <w:b/>
      <w:bCs/>
      <w:sz w:val="26"/>
      <w:szCs w:val="26"/>
    </w:rPr>
  </w:style>
  <w:style w:type="character" w:customStyle="1" w:styleId="40">
    <w:name w:val="Заголовок 4 Знак"/>
    <w:link w:val="4"/>
    <w:uiPriority w:val="9"/>
    <w:semiHidden/>
    <w:locked/>
    <w:rsid w:val="00D600C1"/>
    <w:rPr>
      <w:rFonts w:ascii="Cambria" w:eastAsia="Times New Roman" w:hAnsi="Cambria" w:cs="Times New Roman"/>
      <w:b/>
      <w:bCs/>
      <w:i/>
      <w:iCs/>
      <w:color w:val="4F81BD"/>
      <w:sz w:val="24"/>
      <w:szCs w:val="24"/>
    </w:rPr>
  </w:style>
  <w:style w:type="character" w:customStyle="1" w:styleId="50">
    <w:name w:val="Заголовок 5 Знак"/>
    <w:link w:val="5"/>
    <w:uiPriority w:val="9"/>
    <w:locked/>
    <w:rsid w:val="00276708"/>
    <w:rPr>
      <w:rFonts w:cs="Times New Roman"/>
      <w:b/>
      <w:bCs/>
      <w:i/>
      <w:iCs/>
      <w:sz w:val="26"/>
      <w:szCs w:val="26"/>
    </w:rPr>
  </w:style>
  <w:style w:type="character" w:customStyle="1" w:styleId="70">
    <w:name w:val="Заголовок 7 Знак"/>
    <w:link w:val="7"/>
    <w:uiPriority w:val="9"/>
    <w:semiHidden/>
    <w:locked/>
    <w:rsid w:val="00D600C1"/>
    <w:rPr>
      <w:rFonts w:ascii="Cambria" w:eastAsia="Times New Roman" w:hAnsi="Cambria" w:cs="Times New Roman"/>
      <w:i/>
      <w:iCs/>
      <w:color w:val="404040"/>
      <w:sz w:val="24"/>
      <w:szCs w:val="24"/>
    </w:rPr>
  </w:style>
  <w:style w:type="character" w:customStyle="1" w:styleId="80">
    <w:name w:val="Заголовок 8 Знак"/>
    <w:link w:val="8"/>
    <w:uiPriority w:val="9"/>
    <w:locked/>
    <w:rsid w:val="00276708"/>
    <w:rPr>
      <w:rFonts w:cs="Times New Roman"/>
      <w:color w:val="000000"/>
      <w:sz w:val="28"/>
      <w:szCs w:val="28"/>
      <w:shd w:val="clear" w:color="auto" w:fill="FFFFFF"/>
    </w:rPr>
  </w:style>
  <w:style w:type="character" w:customStyle="1" w:styleId="90">
    <w:name w:val="Заголовок 9 Знак"/>
    <w:link w:val="9"/>
    <w:uiPriority w:val="9"/>
    <w:locked/>
    <w:rsid w:val="00276708"/>
    <w:rPr>
      <w:rFonts w:cs="Times New Roman"/>
      <w:color w:val="000000"/>
      <w:sz w:val="28"/>
      <w:szCs w:val="28"/>
      <w:shd w:val="clear" w:color="auto" w:fill="FFFFFF"/>
    </w:rPr>
  </w:style>
  <w:style w:type="character" w:styleId="a3">
    <w:name w:val="Strong"/>
    <w:uiPriority w:val="22"/>
    <w:qFormat/>
    <w:rsid w:val="00276708"/>
    <w:rPr>
      <w:rFonts w:cs="Times New Roman"/>
      <w:b/>
      <w:bCs/>
    </w:rPr>
  </w:style>
  <w:style w:type="character" w:styleId="a4">
    <w:name w:val="Emphasis"/>
    <w:uiPriority w:val="20"/>
    <w:qFormat/>
    <w:rsid w:val="00276708"/>
    <w:rPr>
      <w:rFonts w:cs="Times New Roman"/>
      <w:i/>
      <w:iCs/>
    </w:rPr>
  </w:style>
  <w:style w:type="paragraph" w:styleId="21">
    <w:name w:val="Quote"/>
    <w:basedOn w:val="a"/>
    <w:next w:val="a"/>
    <w:link w:val="22"/>
    <w:uiPriority w:val="29"/>
    <w:qFormat/>
    <w:rsid w:val="00276708"/>
    <w:rPr>
      <w:i/>
      <w:iCs/>
      <w:color w:val="000000"/>
    </w:rPr>
  </w:style>
  <w:style w:type="character" w:customStyle="1" w:styleId="22">
    <w:name w:val="Цитата 2 Знак"/>
    <w:link w:val="21"/>
    <w:uiPriority w:val="29"/>
    <w:locked/>
    <w:rsid w:val="00276708"/>
    <w:rPr>
      <w:rFonts w:cs="Times New Roman"/>
      <w:i/>
      <w:iCs/>
      <w:color w:val="000000"/>
      <w:sz w:val="24"/>
      <w:szCs w:val="24"/>
    </w:rPr>
  </w:style>
  <w:style w:type="character" w:styleId="a5">
    <w:name w:val="Intense Emphasis"/>
    <w:uiPriority w:val="21"/>
    <w:qFormat/>
    <w:rsid w:val="00276708"/>
    <w:rPr>
      <w:rFonts w:cs="Times New Roman"/>
      <w:b/>
      <w:bCs/>
      <w:i/>
      <w:iCs/>
      <w:color w:val="4F81BD"/>
    </w:rPr>
  </w:style>
  <w:style w:type="paragraph" w:styleId="a6">
    <w:name w:val="header"/>
    <w:basedOn w:val="a"/>
    <w:link w:val="a7"/>
    <w:uiPriority w:val="99"/>
    <w:unhideWhenUsed/>
    <w:rsid w:val="00A47797"/>
    <w:pPr>
      <w:tabs>
        <w:tab w:val="center" w:pos="4677"/>
        <w:tab w:val="right" w:pos="9355"/>
      </w:tabs>
    </w:pPr>
  </w:style>
  <w:style w:type="character" w:customStyle="1" w:styleId="a7">
    <w:name w:val="Верхний колонтитул Знак"/>
    <w:link w:val="a6"/>
    <w:uiPriority w:val="99"/>
    <w:locked/>
    <w:rsid w:val="00A47797"/>
    <w:rPr>
      <w:rFonts w:cs="Times New Roman"/>
      <w:sz w:val="24"/>
      <w:szCs w:val="24"/>
    </w:rPr>
  </w:style>
  <w:style w:type="paragraph" w:styleId="a8">
    <w:name w:val="footer"/>
    <w:basedOn w:val="a"/>
    <w:link w:val="a9"/>
    <w:uiPriority w:val="99"/>
    <w:semiHidden/>
    <w:unhideWhenUsed/>
    <w:rsid w:val="00A47797"/>
    <w:pPr>
      <w:tabs>
        <w:tab w:val="center" w:pos="4677"/>
        <w:tab w:val="right" w:pos="9355"/>
      </w:tabs>
    </w:pPr>
  </w:style>
  <w:style w:type="character" w:customStyle="1" w:styleId="a9">
    <w:name w:val="Нижний колонтитул Знак"/>
    <w:link w:val="a8"/>
    <w:uiPriority w:val="99"/>
    <w:semiHidden/>
    <w:locked/>
    <w:rsid w:val="00A47797"/>
    <w:rPr>
      <w:rFonts w:cs="Times New Roman"/>
      <w:sz w:val="24"/>
      <w:szCs w:val="24"/>
    </w:rPr>
  </w:style>
  <w:style w:type="paragraph" w:styleId="aa">
    <w:name w:val="Normal (Web)"/>
    <w:basedOn w:val="a"/>
    <w:uiPriority w:val="99"/>
    <w:semiHidden/>
    <w:unhideWhenUsed/>
    <w:rsid w:val="00A47797"/>
    <w:pPr>
      <w:spacing w:before="100" w:beforeAutospacing="1" w:after="100" w:afterAutospacing="1"/>
    </w:pPr>
  </w:style>
  <w:style w:type="character" w:customStyle="1" w:styleId="articleseparator">
    <w:name w:val="article_separator"/>
    <w:rsid w:val="00A47797"/>
    <w:rPr>
      <w:rFonts w:cs="Times New Roman"/>
      <w:vanish/>
    </w:rPr>
  </w:style>
  <w:style w:type="paragraph" w:styleId="ab">
    <w:name w:val="List Paragraph"/>
    <w:basedOn w:val="a"/>
    <w:uiPriority w:val="34"/>
    <w:qFormat/>
    <w:rsid w:val="00520299"/>
    <w:pPr>
      <w:ind w:left="720"/>
      <w:contextualSpacing/>
    </w:pPr>
  </w:style>
  <w:style w:type="paragraph" w:styleId="ac">
    <w:name w:val="footnote text"/>
    <w:basedOn w:val="a"/>
    <w:link w:val="ad"/>
    <w:uiPriority w:val="99"/>
    <w:semiHidden/>
    <w:unhideWhenUsed/>
    <w:rsid w:val="007E6AA7"/>
    <w:rPr>
      <w:sz w:val="20"/>
      <w:szCs w:val="20"/>
    </w:rPr>
  </w:style>
  <w:style w:type="character" w:customStyle="1" w:styleId="ad">
    <w:name w:val="Текст сноски Знак"/>
    <w:link w:val="ac"/>
    <w:uiPriority w:val="99"/>
    <w:semiHidden/>
    <w:locked/>
    <w:rsid w:val="007E6AA7"/>
    <w:rPr>
      <w:rFonts w:cs="Times New Roman"/>
    </w:rPr>
  </w:style>
  <w:style w:type="character" w:styleId="ae">
    <w:name w:val="footnote reference"/>
    <w:uiPriority w:val="99"/>
    <w:semiHidden/>
    <w:unhideWhenUsed/>
    <w:rsid w:val="007E6AA7"/>
    <w:rPr>
      <w:rFonts w:cs="Times New Roman"/>
      <w:vertAlign w:val="superscript"/>
    </w:rPr>
  </w:style>
  <w:style w:type="paragraph" w:customStyle="1" w:styleId="FR1">
    <w:name w:val="FR1"/>
    <w:rsid w:val="00D600C1"/>
    <w:pPr>
      <w:widowControl w:val="0"/>
      <w:jc w:val="center"/>
    </w:pPr>
    <w:rPr>
      <w:sz w:val="56"/>
    </w:rPr>
  </w:style>
  <w:style w:type="paragraph" w:styleId="23">
    <w:name w:val="Body Text Indent 2"/>
    <w:basedOn w:val="a"/>
    <w:link w:val="24"/>
    <w:uiPriority w:val="99"/>
    <w:rsid w:val="00D600C1"/>
    <w:pPr>
      <w:widowControl w:val="0"/>
      <w:spacing w:line="280" w:lineRule="auto"/>
      <w:ind w:firstLine="560"/>
      <w:jc w:val="both"/>
    </w:pPr>
    <w:rPr>
      <w:rFonts w:ascii="Arial" w:hAnsi="Arial"/>
      <w:szCs w:val="20"/>
    </w:rPr>
  </w:style>
  <w:style w:type="character" w:customStyle="1" w:styleId="24">
    <w:name w:val="Основной текст с отступом 2 Знак"/>
    <w:link w:val="23"/>
    <w:uiPriority w:val="99"/>
    <w:locked/>
    <w:rsid w:val="00D600C1"/>
    <w:rPr>
      <w:rFonts w:ascii="Arial" w:hAnsi="Arial" w:cs="Times New Roman"/>
      <w:sz w:val="24"/>
    </w:rPr>
  </w:style>
  <w:style w:type="paragraph" w:styleId="af">
    <w:name w:val="Balloon Text"/>
    <w:basedOn w:val="a"/>
    <w:link w:val="af0"/>
    <w:uiPriority w:val="99"/>
    <w:semiHidden/>
    <w:unhideWhenUsed/>
    <w:rsid w:val="00D600C1"/>
    <w:rPr>
      <w:rFonts w:ascii="Tahoma" w:hAnsi="Tahoma" w:cs="Tahoma"/>
      <w:sz w:val="16"/>
      <w:szCs w:val="16"/>
    </w:rPr>
  </w:style>
  <w:style w:type="character" w:customStyle="1" w:styleId="af0">
    <w:name w:val="Текст выноски Знак"/>
    <w:link w:val="af"/>
    <w:uiPriority w:val="99"/>
    <w:semiHidden/>
    <w:locked/>
    <w:rsid w:val="00D600C1"/>
    <w:rPr>
      <w:rFonts w:ascii="Tahoma" w:hAnsi="Tahoma" w:cs="Tahoma"/>
      <w:sz w:val="16"/>
      <w:szCs w:val="16"/>
    </w:rPr>
  </w:style>
  <w:style w:type="paragraph" w:customStyle="1" w:styleId="51">
    <w:name w:val="заголовок 5"/>
    <w:basedOn w:val="a"/>
    <w:next w:val="a"/>
    <w:rsid w:val="00F74013"/>
    <w:pPr>
      <w:keepNext/>
      <w:snapToGrid w:val="0"/>
      <w:jc w:val="center"/>
      <w:outlineLvl w:val="4"/>
    </w:pPr>
    <w:rPr>
      <w:b/>
      <w:sz w:val="20"/>
      <w:szCs w:val="20"/>
    </w:rPr>
  </w:style>
  <w:style w:type="character" w:styleId="af1">
    <w:name w:val="Hyperlink"/>
    <w:uiPriority w:val="99"/>
    <w:unhideWhenUsed/>
    <w:rsid w:val="00CD20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85693">
      <w:marLeft w:val="0"/>
      <w:marRight w:val="0"/>
      <w:marTop w:val="0"/>
      <w:marBottom w:val="0"/>
      <w:divBdr>
        <w:top w:val="none" w:sz="0" w:space="0" w:color="auto"/>
        <w:left w:val="none" w:sz="0" w:space="0" w:color="auto"/>
        <w:bottom w:val="none" w:sz="0" w:space="0" w:color="auto"/>
        <w:right w:val="none" w:sz="0" w:space="0" w:color="auto"/>
      </w:divBdr>
    </w:div>
    <w:div w:id="380985695">
      <w:marLeft w:val="0"/>
      <w:marRight w:val="0"/>
      <w:marTop w:val="0"/>
      <w:marBottom w:val="0"/>
      <w:divBdr>
        <w:top w:val="none" w:sz="0" w:space="0" w:color="auto"/>
        <w:left w:val="none" w:sz="0" w:space="0" w:color="auto"/>
        <w:bottom w:val="none" w:sz="0" w:space="0" w:color="auto"/>
        <w:right w:val="none" w:sz="0" w:space="0" w:color="auto"/>
      </w:divBdr>
      <w:divsChild>
        <w:div w:id="380985698">
          <w:marLeft w:val="0"/>
          <w:marRight w:val="0"/>
          <w:marTop w:val="0"/>
          <w:marBottom w:val="0"/>
          <w:divBdr>
            <w:top w:val="none" w:sz="0" w:space="0" w:color="auto"/>
            <w:left w:val="none" w:sz="0" w:space="0" w:color="auto"/>
            <w:bottom w:val="none" w:sz="0" w:space="0" w:color="auto"/>
            <w:right w:val="none" w:sz="0" w:space="0" w:color="auto"/>
          </w:divBdr>
          <w:divsChild>
            <w:div w:id="380985692">
              <w:marLeft w:val="5100"/>
              <w:marRight w:val="150"/>
              <w:marTop w:val="0"/>
              <w:marBottom w:val="0"/>
              <w:divBdr>
                <w:top w:val="none" w:sz="0" w:space="0" w:color="auto"/>
                <w:left w:val="single" w:sz="18" w:space="15" w:color="66669A"/>
                <w:bottom w:val="none" w:sz="0" w:space="0" w:color="auto"/>
                <w:right w:val="none" w:sz="0" w:space="0" w:color="auto"/>
              </w:divBdr>
            </w:div>
          </w:divsChild>
        </w:div>
      </w:divsChild>
    </w:div>
    <w:div w:id="380985699">
      <w:marLeft w:val="0"/>
      <w:marRight w:val="0"/>
      <w:marTop w:val="0"/>
      <w:marBottom w:val="0"/>
      <w:divBdr>
        <w:top w:val="none" w:sz="0" w:space="0" w:color="auto"/>
        <w:left w:val="none" w:sz="0" w:space="0" w:color="auto"/>
        <w:bottom w:val="none" w:sz="0" w:space="0" w:color="auto"/>
        <w:right w:val="none" w:sz="0" w:space="0" w:color="auto"/>
      </w:divBdr>
      <w:divsChild>
        <w:div w:id="380985700">
          <w:marLeft w:val="0"/>
          <w:marRight w:val="0"/>
          <w:marTop w:val="0"/>
          <w:marBottom w:val="0"/>
          <w:divBdr>
            <w:top w:val="none" w:sz="0" w:space="0" w:color="auto"/>
            <w:left w:val="none" w:sz="0" w:space="0" w:color="auto"/>
            <w:bottom w:val="none" w:sz="0" w:space="0" w:color="auto"/>
            <w:right w:val="none" w:sz="0" w:space="0" w:color="auto"/>
          </w:divBdr>
          <w:divsChild>
            <w:div w:id="380985694">
              <w:marLeft w:val="0"/>
              <w:marRight w:val="0"/>
              <w:marTop w:val="450"/>
              <w:marBottom w:val="0"/>
              <w:divBdr>
                <w:top w:val="none" w:sz="0" w:space="0" w:color="auto"/>
                <w:left w:val="none" w:sz="0" w:space="0" w:color="auto"/>
                <w:bottom w:val="none" w:sz="0" w:space="0" w:color="auto"/>
                <w:right w:val="none" w:sz="0" w:space="0" w:color="auto"/>
              </w:divBdr>
              <w:divsChild>
                <w:div w:id="380985703">
                  <w:marLeft w:val="0"/>
                  <w:marRight w:val="0"/>
                  <w:marTop w:val="0"/>
                  <w:marBottom w:val="0"/>
                  <w:divBdr>
                    <w:top w:val="none" w:sz="0" w:space="0" w:color="auto"/>
                    <w:left w:val="none" w:sz="0" w:space="0" w:color="auto"/>
                    <w:bottom w:val="none" w:sz="0" w:space="0" w:color="auto"/>
                    <w:right w:val="none" w:sz="0" w:space="0" w:color="auto"/>
                  </w:divBdr>
                  <w:divsChild>
                    <w:div w:id="380985691">
                      <w:marLeft w:val="0"/>
                      <w:marRight w:val="0"/>
                      <w:marTop w:val="0"/>
                      <w:marBottom w:val="0"/>
                      <w:divBdr>
                        <w:top w:val="none" w:sz="0" w:space="0" w:color="auto"/>
                        <w:left w:val="none" w:sz="0" w:space="0" w:color="auto"/>
                        <w:bottom w:val="none" w:sz="0" w:space="0" w:color="auto"/>
                        <w:right w:val="none" w:sz="0" w:space="0" w:color="auto"/>
                      </w:divBdr>
                      <w:divsChild>
                        <w:div w:id="380985702">
                          <w:marLeft w:val="0"/>
                          <w:marRight w:val="0"/>
                          <w:marTop w:val="0"/>
                          <w:marBottom w:val="0"/>
                          <w:divBdr>
                            <w:top w:val="none" w:sz="0" w:space="0" w:color="auto"/>
                            <w:left w:val="none" w:sz="0" w:space="0" w:color="auto"/>
                            <w:bottom w:val="none" w:sz="0" w:space="0" w:color="auto"/>
                            <w:right w:val="none" w:sz="0" w:space="0" w:color="auto"/>
                          </w:divBdr>
                          <w:divsChild>
                            <w:div w:id="380985704">
                              <w:marLeft w:val="150"/>
                              <w:marRight w:val="150"/>
                              <w:marTop w:val="150"/>
                              <w:marBottom w:val="150"/>
                              <w:divBdr>
                                <w:top w:val="none" w:sz="0" w:space="0" w:color="auto"/>
                                <w:left w:val="none" w:sz="0" w:space="0" w:color="auto"/>
                                <w:bottom w:val="none" w:sz="0" w:space="0" w:color="auto"/>
                                <w:right w:val="none" w:sz="0" w:space="0" w:color="auto"/>
                              </w:divBdr>
                              <w:divsChild>
                                <w:div w:id="380985697">
                                  <w:marLeft w:val="0"/>
                                  <w:marRight w:val="0"/>
                                  <w:marTop w:val="0"/>
                                  <w:marBottom w:val="0"/>
                                  <w:divBdr>
                                    <w:top w:val="none" w:sz="0" w:space="0" w:color="auto"/>
                                    <w:left w:val="none" w:sz="0" w:space="0" w:color="auto"/>
                                    <w:bottom w:val="none" w:sz="0" w:space="0" w:color="auto"/>
                                    <w:right w:val="none" w:sz="0" w:space="0" w:color="auto"/>
                                  </w:divBdr>
                                  <w:divsChild>
                                    <w:div w:id="380985705">
                                      <w:marLeft w:val="0"/>
                                      <w:marRight w:val="0"/>
                                      <w:marTop w:val="0"/>
                                      <w:marBottom w:val="0"/>
                                      <w:divBdr>
                                        <w:top w:val="none" w:sz="0" w:space="0" w:color="auto"/>
                                        <w:left w:val="none" w:sz="0" w:space="0" w:color="auto"/>
                                        <w:bottom w:val="none" w:sz="0" w:space="0" w:color="auto"/>
                                        <w:right w:val="none" w:sz="0" w:space="0" w:color="auto"/>
                                      </w:divBdr>
                                      <w:divsChild>
                                        <w:div w:id="380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985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D4AC-6AB7-4A9C-B68B-2CA1AC86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сергеевна злюк</dc:creator>
  <cp:keywords/>
  <dc:description/>
  <cp:lastModifiedBy>admin</cp:lastModifiedBy>
  <cp:revision>2</cp:revision>
  <cp:lastPrinted>2010-12-10T23:31:00Z</cp:lastPrinted>
  <dcterms:created xsi:type="dcterms:W3CDTF">2014-03-15T10:05:00Z</dcterms:created>
  <dcterms:modified xsi:type="dcterms:W3CDTF">2014-03-15T10:05:00Z</dcterms:modified>
</cp:coreProperties>
</file>