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9786B">
        <w:rPr>
          <w:sz w:val="28"/>
          <w:szCs w:val="28"/>
        </w:rPr>
        <w:t>Академия Маркетинга и социально-информационных технологий</w:t>
      </w: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9786B">
        <w:rPr>
          <w:sz w:val="28"/>
          <w:szCs w:val="28"/>
        </w:rPr>
        <w:t>ИМСИТ</w:t>
      </w: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F85BF5" w:rsidRDefault="00F85BF5" w:rsidP="00A9786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A9786B">
        <w:rPr>
          <w:b/>
          <w:bCs/>
          <w:sz w:val="28"/>
          <w:szCs w:val="28"/>
        </w:rPr>
        <w:t>КОНТРОЛЬНАЯ РАБОТА</w:t>
      </w:r>
    </w:p>
    <w:p w:rsidR="00F85BF5" w:rsidRP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«Маркетинг»</w:t>
      </w: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iCs/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ind w:left="4678"/>
        <w:rPr>
          <w:sz w:val="28"/>
          <w:szCs w:val="28"/>
        </w:rPr>
      </w:pPr>
      <w:r w:rsidRPr="00A9786B">
        <w:rPr>
          <w:sz w:val="28"/>
          <w:szCs w:val="28"/>
        </w:rPr>
        <w:t>работу выполнила</w:t>
      </w: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ind w:left="4678"/>
        <w:rPr>
          <w:sz w:val="28"/>
          <w:szCs w:val="28"/>
        </w:rPr>
      </w:pPr>
      <w:r w:rsidRPr="00A9786B">
        <w:rPr>
          <w:sz w:val="28"/>
          <w:szCs w:val="28"/>
        </w:rPr>
        <w:t>студентка 1 курса</w:t>
      </w: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ind w:left="4678"/>
        <w:rPr>
          <w:sz w:val="28"/>
          <w:szCs w:val="28"/>
        </w:rPr>
      </w:pPr>
      <w:r w:rsidRPr="00A9786B">
        <w:rPr>
          <w:sz w:val="28"/>
          <w:szCs w:val="28"/>
        </w:rPr>
        <w:t>группы 10-3БУспо</w:t>
      </w:r>
    </w:p>
    <w:p w:rsidR="00A9786B" w:rsidRDefault="00F85BF5" w:rsidP="00A9786B">
      <w:pPr>
        <w:pStyle w:val="a3"/>
        <w:spacing w:before="0" w:beforeAutospacing="0" w:after="0" w:afterAutospacing="0" w:line="360" w:lineRule="auto"/>
        <w:ind w:left="4678"/>
        <w:rPr>
          <w:sz w:val="28"/>
          <w:szCs w:val="28"/>
        </w:rPr>
      </w:pPr>
      <w:r w:rsidRPr="00A9786B">
        <w:rPr>
          <w:sz w:val="28"/>
          <w:szCs w:val="28"/>
        </w:rPr>
        <w:t>Антоненко Т.Е.</w:t>
      </w: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ind w:left="4678"/>
        <w:rPr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F85BF5" w:rsidRPr="00A9786B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32DB7" w:rsidRPr="00A9786B" w:rsidRDefault="00532DB7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84887" w:rsidRDefault="00F85BF5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9786B">
        <w:rPr>
          <w:sz w:val="28"/>
          <w:szCs w:val="28"/>
        </w:rPr>
        <w:t>Краснодар</w:t>
      </w:r>
      <w:r w:rsidR="00A9786B">
        <w:rPr>
          <w:sz w:val="28"/>
          <w:szCs w:val="28"/>
        </w:rPr>
        <w:t xml:space="preserve"> </w:t>
      </w:r>
      <w:r w:rsidR="00FE423E" w:rsidRPr="00A9786B">
        <w:rPr>
          <w:sz w:val="28"/>
          <w:szCs w:val="28"/>
        </w:rPr>
        <w:t>2010</w:t>
      </w:r>
    </w:p>
    <w:p w:rsidR="00A9786B" w:rsidRDefault="00A9786B" w:rsidP="00A9786B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A9786B" w:rsidRDefault="00A9786B" w:rsidP="00A9786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84887" w:rsidRPr="00A9786B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B86540" w:rsidRPr="00A9786B">
        <w:rPr>
          <w:b/>
          <w:bCs/>
          <w:sz w:val="28"/>
          <w:szCs w:val="28"/>
        </w:rPr>
        <w:t>Концепции маркетинга</w:t>
      </w:r>
    </w:p>
    <w:p w:rsidR="00A9786B" w:rsidRDefault="00A9786B" w:rsidP="00A9786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86540" w:rsidRPr="00A9786B" w:rsidRDefault="00A9786B" w:rsidP="00A9786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786B">
        <w:rPr>
          <w:b/>
          <w:bCs/>
          <w:sz w:val="28"/>
          <w:szCs w:val="28"/>
        </w:rPr>
        <w:t>Концепции маркетинга</w:t>
      </w:r>
      <w:r>
        <w:rPr>
          <w:b/>
          <w:bCs/>
          <w:sz w:val="28"/>
          <w:szCs w:val="28"/>
        </w:rPr>
        <w:t xml:space="preserve"> </w:t>
      </w:r>
      <w:r w:rsidR="00B86540" w:rsidRPr="00A9786B">
        <w:rPr>
          <w:sz w:val="28"/>
          <w:szCs w:val="28"/>
        </w:rPr>
        <w:t>– это наиболее общие подходы к решению задач</w:t>
      </w:r>
      <w:r w:rsidR="00284887" w:rsidRPr="00A9786B">
        <w:rPr>
          <w:sz w:val="28"/>
          <w:szCs w:val="28"/>
        </w:rPr>
        <w:t xml:space="preserve"> </w:t>
      </w:r>
      <w:r w:rsidR="00B86540" w:rsidRPr="00A9786B">
        <w:rPr>
          <w:sz w:val="28"/>
          <w:szCs w:val="28"/>
        </w:rPr>
        <w:t>достижения желаемого уровня сбыта на разных рынках, принципы их решения,</w:t>
      </w:r>
      <w:r w:rsidR="00284887" w:rsidRPr="00A9786B">
        <w:rPr>
          <w:sz w:val="28"/>
          <w:szCs w:val="28"/>
        </w:rPr>
        <w:t xml:space="preserve"> </w:t>
      </w:r>
      <w:r w:rsidR="00B86540" w:rsidRPr="00A9786B">
        <w:rPr>
          <w:sz w:val="28"/>
          <w:szCs w:val="28"/>
        </w:rPr>
        <w:t>которые являются основой управления маркетингом.</w:t>
      </w:r>
    </w:p>
    <w:p w:rsidR="00B86540" w:rsidRPr="00A9786B" w:rsidRDefault="00B86540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Управление маркетингом – это анализ, планирование, реализация и контроль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мероприятий, рассчитанных на установление, укрепление и поддержание выгодного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обмена с покупателями ради достижения</w:t>
      </w:r>
      <w:r w:rsid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определенных задач</w:t>
      </w:r>
      <w:r w:rsid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организации, таких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как увеличение доли рынка, рост объема сбыта, получение прибыли. Задача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управления маркетингом заключается в воздействии на уровень и характер спроса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таким образом, чтобы это помогало организации в достижении ее целей.</w:t>
      </w:r>
    </w:p>
    <w:p w:rsidR="00B86540" w:rsidRPr="00A9786B" w:rsidRDefault="00B86540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Управляющие по маркетингу – это должностные лица, которые занимаются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анализом рыночной ситуации, планированием маркетинговой деятельности,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руководят реализацией намеченных планов, осуществляют контроль. К ним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относятся управляющие по сбыту, руководители служб рекламы и стимулирования</w:t>
      </w:r>
      <w:r w:rsidR="00284887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сбыта, маркетологи, управляющие по товарам, специалисты по ценообразованию.</w:t>
      </w:r>
    </w:p>
    <w:p w:rsidR="00B86540" w:rsidRPr="00A9786B" w:rsidRDefault="00B86540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Известны пять концепций, н</w:t>
      </w:r>
      <w:r w:rsidR="00966B19" w:rsidRPr="00A9786B">
        <w:rPr>
          <w:rFonts w:ascii="Times New Roman" w:hAnsi="Times New Roman" w:cs="Times New Roman"/>
          <w:sz w:val="28"/>
          <w:szCs w:val="28"/>
        </w:rPr>
        <w:t xml:space="preserve">а основе которых осуществляется </w:t>
      </w:r>
      <w:r w:rsidRPr="00A9786B">
        <w:rPr>
          <w:rFonts w:ascii="Times New Roman" w:hAnsi="Times New Roman" w:cs="Times New Roman"/>
          <w:sz w:val="28"/>
          <w:szCs w:val="28"/>
        </w:rPr>
        <w:t>управление</w:t>
      </w:r>
      <w:r w:rsidR="00966B19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маркетингом:</w:t>
      </w:r>
    </w:p>
    <w:p w:rsidR="00B86540" w:rsidRPr="00A9786B" w:rsidRDefault="00284887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1)</w:t>
      </w:r>
      <w:r w:rsid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b/>
          <w:bCs/>
          <w:sz w:val="28"/>
          <w:szCs w:val="28"/>
        </w:rPr>
        <w:t>Концепция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b/>
          <w:bCs/>
          <w:sz w:val="28"/>
          <w:szCs w:val="28"/>
        </w:rPr>
        <w:t>совершенствования производства</w:t>
      </w:r>
      <w:r w:rsidR="00B86540" w:rsidRPr="00A9786B">
        <w:rPr>
          <w:rFonts w:ascii="Times New Roman" w:hAnsi="Times New Roman" w:cs="Times New Roman"/>
          <w:sz w:val="28"/>
          <w:szCs w:val="28"/>
        </w:rPr>
        <w:t>. Эта концепция состоит в том, что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 xml:space="preserve">потребителя будут покупать товары, </w:t>
      </w:r>
      <w:r w:rsidRPr="00A9786B">
        <w:rPr>
          <w:rFonts w:ascii="Times New Roman" w:hAnsi="Times New Roman" w:cs="Times New Roman"/>
          <w:sz w:val="28"/>
          <w:szCs w:val="28"/>
        </w:rPr>
        <w:t xml:space="preserve">которые широко распространены и </w:t>
      </w:r>
      <w:r w:rsidR="00B86540" w:rsidRPr="00A9786B">
        <w:rPr>
          <w:rFonts w:ascii="Times New Roman" w:hAnsi="Times New Roman" w:cs="Times New Roman"/>
          <w:sz w:val="28"/>
          <w:szCs w:val="28"/>
        </w:rPr>
        <w:t>доступны по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цене, и организация должна сосредоточить усилия на совершенствовании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производства и системы распределения. Применение концепции совершенствования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производства подходит в двух ситуациях: когда рынок ненасыщен, т.е. спрос</w:t>
      </w:r>
      <w:r w:rsid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на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товар превышает предложение, и когда себестоимость товара слишком высока, ее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необходимо снизить, для чего требуется повышение</w:t>
      </w:r>
      <w:r w:rsid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производительности. Это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концепция «равнодушия» к потребителям, она применима в редких случаях.</w:t>
      </w:r>
    </w:p>
    <w:p w:rsidR="00B86540" w:rsidRPr="00A9786B" w:rsidRDefault="00F21162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2)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b/>
          <w:bCs/>
          <w:sz w:val="28"/>
          <w:szCs w:val="28"/>
        </w:rPr>
        <w:t>Концепция совершенствования товара.</w:t>
      </w:r>
      <w:r w:rsidR="00B86540" w:rsidRPr="00A9786B">
        <w:rPr>
          <w:rFonts w:ascii="Times New Roman" w:hAnsi="Times New Roman" w:cs="Times New Roman"/>
          <w:sz w:val="28"/>
          <w:szCs w:val="28"/>
        </w:rPr>
        <w:t xml:space="preserve"> В</w:t>
      </w:r>
      <w:r w:rsidRPr="00A9786B">
        <w:rPr>
          <w:rFonts w:ascii="Times New Roman" w:hAnsi="Times New Roman" w:cs="Times New Roman"/>
          <w:sz w:val="28"/>
          <w:szCs w:val="28"/>
        </w:rPr>
        <w:t xml:space="preserve"> соответствии с данной </w:t>
      </w:r>
      <w:r w:rsidR="00B86540" w:rsidRPr="00A9786B">
        <w:rPr>
          <w:rFonts w:ascii="Times New Roman" w:hAnsi="Times New Roman" w:cs="Times New Roman"/>
          <w:sz w:val="28"/>
          <w:szCs w:val="28"/>
        </w:rPr>
        <w:t>концепцией потребители будут покупать товары наивысшего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качества, с наилучшими эксплуатационными свойствами и характеристиками,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следовательно, фирма должна сосредоточить усилия на постоянном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совершенствовании товара. Так, некоторые производители считают, что их ждет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успех, если они создадут супермышеловку, однако покупатели могут предпочесть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химический аэрозоль против мышей. Эта концепция приводит к «маркетинговой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близорукости», так как упускает</w:t>
      </w:r>
      <w:r w:rsid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из виду потребности клиентов.</w:t>
      </w:r>
    </w:p>
    <w:p w:rsidR="00B86540" w:rsidRPr="00A9786B" w:rsidRDefault="00B86540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3)</w:t>
      </w:r>
      <w:r w:rsidR="00F21162"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>Концепция интенсификации коммерческих усилий</w:t>
      </w:r>
      <w:r w:rsidRPr="00A9786B">
        <w:rPr>
          <w:rFonts w:ascii="Times New Roman" w:hAnsi="Times New Roman" w:cs="Times New Roman"/>
          <w:sz w:val="28"/>
          <w:szCs w:val="28"/>
        </w:rPr>
        <w:t>.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Эта концепция состоит в том, что потребители не будут покупать товары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организации в достаточных количествах, если она не предпримет значительных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усилий в сфере стимулирования сбыта. Используется агрессивная и назойливая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реклама. Едва клиент появляется у прилавка или входит в демонстрационный зал,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продавец мгновенно начинает «психологическую обработку» с целью принудить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клиента совершить покупку. Долгосрочные результаты деятельности предприятия,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руководствующегося этой концепцией, неблагоприятны.</w:t>
      </w:r>
    </w:p>
    <w:p w:rsidR="00B86540" w:rsidRPr="00A9786B" w:rsidRDefault="00B86540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4)</w:t>
      </w:r>
      <w:r w:rsidR="00F21162"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>Концепция чистого маркетинга.</w:t>
      </w:r>
      <w:r w:rsidRPr="00A9786B">
        <w:rPr>
          <w:rFonts w:ascii="Times New Roman" w:hAnsi="Times New Roman" w:cs="Times New Roman"/>
          <w:sz w:val="28"/>
          <w:szCs w:val="28"/>
        </w:rPr>
        <w:t xml:space="preserve"> Данная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концепция утверждает, что залогом достижения целей организации являются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определение потребностей целевых рынков и обеспечение желаемой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удовлетворенности потребителей за счет использования более эффективных (чем у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конкурентов) способов. Суть этой концепции определяют с помощью выражений типа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«Отыщите потребности и удовлетворите их» или «Производите то, что можете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продать, вместо того чтобы пытаться продать то, что можете произвести».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Концепция чистого маркетинга – это ориентация на потребности клиентов,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подкрепленная комплексными маркетинговыми мероприятиями, нацеленными на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обеспечение потребительской удовлетворенности. Потребительская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удовлетворенность – основа достижения целей организации. Данная концепция</w:t>
      </w:r>
      <w:r w:rsidR="00F21162"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Pr="00A9786B">
        <w:rPr>
          <w:rFonts w:ascii="Times New Roman" w:hAnsi="Times New Roman" w:cs="Times New Roman"/>
          <w:sz w:val="28"/>
          <w:szCs w:val="28"/>
        </w:rPr>
        <w:t>базируется на теории суверенитета потребителя.</w:t>
      </w:r>
    </w:p>
    <w:p w:rsidR="00B86540" w:rsidRPr="00A9786B" w:rsidRDefault="00F21162" w:rsidP="00A9786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6B">
        <w:rPr>
          <w:rFonts w:ascii="Times New Roman" w:hAnsi="Times New Roman" w:cs="Times New Roman"/>
          <w:sz w:val="28"/>
          <w:szCs w:val="28"/>
        </w:rPr>
        <w:t>5)</w:t>
      </w:r>
      <w:r w:rsidRPr="00A97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b/>
          <w:bCs/>
          <w:sz w:val="28"/>
          <w:szCs w:val="28"/>
        </w:rPr>
        <w:t>Концепция социально-этического маркетинга</w:t>
      </w:r>
      <w:r w:rsidR="00B86540" w:rsidRPr="00A9786B">
        <w:rPr>
          <w:rFonts w:ascii="Times New Roman" w:hAnsi="Times New Roman" w:cs="Times New Roman"/>
          <w:sz w:val="28"/>
          <w:szCs w:val="28"/>
        </w:rPr>
        <w:t>. В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соответствии с данной концепцией задачей организации является установление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потребностей целевых рынков и обеспечение желаемой удовлетворенности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потребителей более эффективными (чем у конкурентов)</w:t>
      </w:r>
      <w:r w:rsid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способами при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одновременном обеспечении благополучия общества в целом. Ее появление связано с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сомнениями, что концепция чистого маркетинга адекватна современным реалиям.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Концепция социально-этичного маркетинга требует от предприятия сочетания трех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факторов, Это получение прибыли, удовлетворение запросов потребителей и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улучшение общего благосостояния людей. Этой концепции придерживаются крупнейшие</w:t>
      </w:r>
      <w:r w:rsidRPr="00A9786B">
        <w:rPr>
          <w:rFonts w:ascii="Times New Roman" w:hAnsi="Times New Roman" w:cs="Times New Roman"/>
          <w:sz w:val="28"/>
          <w:szCs w:val="28"/>
        </w:rPr>
        <w:t xml:space="preserve"> </w:t>
      </w:r>
      <w:r w:rsidR="00B86540" w:rsidRPr="00A9786B">
        <w:rPr>
          <w:rFonts w:ascii="Times New Roman" w:hAnsi="Times New Roman" w:cs="Times New Roman"/>
          <w:sz w:val="28"/>
          <w:szCs w:val="28"/>
        </w:rPr>
        <w:t>в мире компании.</w:t>
      </w:r>
    </w:p>
    <w:p w:rsidR="00A9786B" w:rsidRDefault="00A9786B" w:rsidP="00A9786B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6D303E" w:rsidRPr="00A9786B" w:rsidRDefault="00A857F0" w:rsidP="00A9786B">
      <w:pPr>
        <w:pStyle w:val="2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9786B">
        <w:rPr>
          <w:color w:val="auto"/>
          <w:sz w:val="28"/>
          <w:szCs w:val="28"/>
        </w:rPr>
        <w:t>2. Классификации рекламы</w:t>
      </w:r>
    </w:p>
    <w:p w:rsidR="00A9786B" w:rsidRDefault="00A9786B" w:rsidP="00A9786B">
      <w:pPr>
        <w:spacing w:line="360" w:lineRule="auto"/>
        <w:ind w:firstLine="709"/>
        <w:jc w:val="both"/>
        <w:rPr>
          <w:rStyle w:val="a8"/>
          <w:sz w:val="28"/>
          <w:szCs w:val="28"/>
        </w:rPr>
      </w:pP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rStyle w:val="a8"/>
          <w:sz w:val="28"/>
          <w:szCs w:val="28"/>
        </w:rPr>
        <w:t>Реклама</w:t>
      </w:r>
      <w:r w:rsidRPr="00A9786B">
        <w:rPr>
          <w:sz w:val="28"/>
          <w:szCs w:val="28"/>
        </w:rPr>
        <w:t xml:space="preserve"> - неотъемлемый атрибут современной цивилизации. Без ее существования мир был бы не таким, каким мы привыкли его видеть. Без рекламы не обходится на одно более - менее успешное коммерческое предприятие, вне зависимости от его масштаба и объема продаж, ведь реклама как один из факторов нашего времени воистину</w:t>
      </w:r>
      <w:r w:rsidR="00A857F0" w:rsidRPr="00A9786B">
        <w:rPr>
          <w:sz w:val="28"/>
          <w:szCs w:val="28"/>
        </w:rPr>
        <w:t xml:space="preserve"> является двигателем торговли.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Невозможно сегодня просто пройтись по улице мегаполиса и не встретить изобилие всевозможной рекламы, она повсюду: на щитах, плакатах, листовках, стендах, билбордах, тентах, столбах, на транспорте, в газетах, в радио-сообщениях и т.д. Однако ошибкой будет предположение, что реклама - исключительная прерогатива капиталистического мира, она появилась намного раньше, чем может показаться на первый взгляд - еще до появления газет, радио, телевидения, Интернета, полиграфии и даже бумаги. Доподлинные источники утверждают, что реклама существовала в Древней Греции и Риме, правда, только в виде устных сообщений глашатаев - специальных людей, которые выкрикивали на улицах и торговых площадях различные сообщения рекламного харак</w:t>
      </w:r>
      <w:r w:rsidR="00A857F0" w:rsidRPr="00A9786B">
        <w:rPr>
          <w:sz w:val="28"/>
          <w:szCs w:val="28"/>
        </w:rPr>
        <w:t xml:space="preserve">тера, призывающих и побуждающих </w:t>
      </w:r>
      <w:r w:rsidRPr="00A9786B">
        <w:rPr>
          <w:sz w:val="28"/>
          <w:szCs w:val="28"/>
        </w:rPr>
        <w:t>людей к определенным действиям.</w:t>
      </w:r>
    </w:p>
    <w:p w:rsidR="00A857F0" w:rsidRP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Реклама нашего времени, бесспорно, намного разнообразнее. Существует множество классификаций современной рекламы. Реклама складывается из множества элементов, ее цели и задачи могут быть различны, как и варианты ее создания, а также каналы, по которым она распространяется. Существует классификация по объекту (на кого нацелена реклама) - выделяют рекламу для покупателей определенных товаров, профессиональную рекламу для узкой категории граждан (к примеру, рекламирование товаров производственно-технического назначения), а также смешанную рекламу. Если классифицировать рекламу по заказчику, то выделяют такие ее виды, как реклама конкретных компаний-производителей, реклама фирм, занимающихся оптовой торговлей и розничной продажей. Классификация по предмету включает в себя: непосредственную рекламу товара, либо торговой марки, торгового предприятия или фирмы-производителя. Если классифицировать рекламные сообщения по временным параметрам, то выделяют такие виды, как «анонсная» или подготавливающая реклама (рассказывает о товаре, который скоро начнут выпускать), «новая» реклама (товар уже выпущен и поступает в продажу), и «зрелая» реклама (товар уже давно представлен на рынке и пользуется спросом). Наиболее распространенная классификация рекламы - по способу распространения - здесь выделяют телевизионную, печатную, радийную, видео- и кинорекламу, рекламу на транспорте, наружную рекламу и т.д. Именно на этой классификации мы и остановимся подробно.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Многообразие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современной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рекламы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предусматривает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десятки, а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то и сотни различных способов распр</w:t>
      </w:r>
      <w:r w:rsidR="007D2C81" w:rsidRPr="00A9786B">
        <w:rPr>
          <w:sz w:val="28"/>
          <w:szCs w:val="28"/>
        </w:rPr>
        <w:t>остранения рекламных сообщений.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Итак, </w:t>
      </w:r>
      <w:r w:rsidRPr="00A9786B">
        <w:rPr>
          <w:rStyle w:val="a8"/>
          <w:sz w:val="28"/>
          <w:szCs w:val="28"/>
        </w:rPr>
        <w:t>прямая реклама</w:t>
      </w:r>
      <w:r w:rsidRPr="00A9786B">
        <w:rPr>
          <w:sz w:val="28"/>
          <w:szCs w:val="28"/>
        </w:rPr>
        <w:t>. Здесь выделяются виды: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1. реклама по почте;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2. материалы, вручаемые лично - </w:t>
      </w:r>
      <w:r w:rsidR="007D2C81" w:rsidRPr="00A9786B">
        <w:rPr>
          <w:sz w:val="28"/>
          <w:szCs w:val="28"/>
        </w:rPr>
        <w:t>литовки, информационные письма.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rStyle w:val="a8"/>
          <w:sz w:val="28"/>
          <w:szCs w:val="28"/>
        </w:rPr>
        <w:t>Реклама в прессе</w:t>
      </w:r>
      <w:r w:rsidRPr="00A9786B">
        <w:rPr>
          <w:sz w:val="28"/>
          <w:szCs w:val="28"/>
        </w:rPr>
        <w:t>. Здесь выделяются следующие виды: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1. газетная реклама;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2. реклама в журналах;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3. реклама в отраслевых журналах;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4. реклама в справочниках и телефонных книгах;</w:t>
      </w:r>
    </w:p>
    <w:p w:rsidR="00B86540" w:rsidRP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5. р</w:t>
      </w:r>
      <w:r w:rsidR="00B86540" w:rsidRPr="00A9786B">
        <w:rPr>
          <w:sz w:val="28"/>
          <w:szCs w:val="28"/>
        </w:rPr>
        <w:t>еклама в фирменных бюллетенях.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rStyle w:val="a8"/>
          <w:sz w:val="28"/>
          <w:szCs w:val="28"/>
        </w:rPr>
        <w:t>Печатная реклама</w:t>
      </w:r>
      <w:r w:rsidRPr="00A9786B">
        <w:rPr>
          <w:sz w:val="28"/>
          <w:szCs w:val="28"/>
        </w:rPr>
        <w:t xml:space="preserve"> имеет следующие подвиды: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1. реклама в каталогах;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2. реклама на буклетах;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3. проспекты;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4. плакаты;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5. реклама на открытках, календ</w:t>
      </w:r>
      <w:r w:rsidR="007D2C81" w:rsidRPr="00A9786B">
        <w:rPr>
          <w:sz w:val="28"/>
          <w:szCs w:val="28"/>
        </w:rPr>
        <w:t>арях, флаерах, листовках и т.д.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Так называемая </w:t>
      </w:r>
      <w:r w:rsidRPr="00A9786B">
        <w:rPr>
          <w:rStyle w:val="a8"/>
          <w:sz w:val="28"/>
          <w:szCs w:val="28"/>
        </w:rPr>
        <w:t>экранная реклама</w:t>
      </w:r>
      <w:r w:rsidRPr="00A9786B">
        <w:rPr>
          <w:sz w:val="28"/>
          <w:szCs w:val="28"/>
        </w:rPr>
        <w:t xml:space="preserve"> подразделяется на: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1. реклама в кино (продакт плейсмент);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2. реклама на телевидении;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3. реклама на слайд - проекциях.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rStyle w:val="a8"/>
          <w:sz w:val="28"/>
          <w:szCs w:val="28"/>
        </w:rPr>
        <w:t>Наружная реклама</w:t>
      </w:r>
      <w:r w:rsidRPr="00A9786B">
        <w:rPr>
          <w:sz w:val="28"/>
          <w:szCs w:val="28"/>
        </w:rPr>
        <w:t xml:space="preserve"> включает в себя: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1. витрины с товарами;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2. рекламные щиты;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3. рекламные плакаты;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4. рекламные панно (газосветное - с надписями неподвижными или бегущими);</w:t>
      </w:r>
    </w:p>
    <w:p w:rsidR="007D2C81" w:rsidRP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5. рекламные конструкции д</w:t>
      </w:r>
      <w:r w:rsidR="007D2C81" w:rsidRPr="00A9786B">
        <w:rPr>
          <w:sz w:val="28"/>
          <w:szCs w:val="28"/>
        </w:rPr>
        <w:t>ля размещения больших плакатов.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rStyle w:val="a8"/>
          <w:sz w:val="28"/>
          <w:szCs w:val="28"/>
        </w:rPr>
        <w:t>Реклама на транспорте</w:t>
      </w:r>
      <w:r w:rsidRPr="00A9786B">
        <w:rPr>
          <w:sz w:val="28"/>
          <w:szCs w:val="28"/>
        </w:rPr>
        <w:t xml:space="preserve"> имеет следующие подвиды: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1. рекламные сообщения на наружной поверхности транспортного средства;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2. реклама внутри транспорта (в салонах транспортных средств);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3. рекламные стенды и витрины в </w:t>
      </w:r>
      <w:r w:rsidR="007D2C81" w:rsidRPr="00A9786B">
        <w:rPr>
          <w:sz w:val="28"/>
          <w:szCs w:val="28"/>
        </w:rPr>
        <w:t>аэропортах, на вокзалах и т.д.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rStyle w:val="a8"/>
          <w:sz w:val="28"/>
          <w:szCs w:val="28"/>
        </w:rPr>
        <w:t>Реклама в местах продажи</w:t>
      </w:r>
      <w:r w:rsidRPr="00A9786B">
        <w:rPr>
          <w:sz w:val="28"/>
          <w:szCs w:val="28"/>
        </w:rPr>
        <w:t xml:space="preserve"> включает в себя: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1. вывески магазинов, планшеты;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2. витрины магазинов;</w:t>
      </w:r>
    </w:p>
    <w:p w:rsidR="007C4DAB" w:rsidRP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3. упаковка с фирменным логотипом магазина.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Традиционно выделяются восемь видов рекламы.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1.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Реклама конкретной торговой марки</w:t>
      </w:r>
      <w:r w:rsidRPr="00A9786B">
        <w:rPr>
          <w:b/>
          <w:bCs/>
          <w:iCs/>
          <w:sz w:val="28"/>
          <w:szCs w:val="28"/>
        </w:rPr>
        <w:t>.</w:t>
      </w:r>
      <w:r w:rsidRPr="00A9786B">
        <w:rPr>
          <w:b/>
          <w:bCs/>
          <w:sz w:val="28"/>
          <w:szCs w:val="28"/>
        </w:rPr>
        <w:t xml:space="preserve"> </w:t>
      </w:r>
      <w:r w:rsidRPr="00A9786B">
        <w:rPr>
          <w:sz w:val="28"/>
          <w:szCs w:val="28"/>
        </w:rPr>
        <w:t>Данный вид рекламы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можно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назвать преобладающим в ряду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визуальной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рекламы.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Подобная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реклама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нацелена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в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первую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очередь на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узнавание бренда и определенной торговой ма</w:t>
      </w:r>
      <w:r w:rsidR="007D2C81" w:rsidRPr="00A9786B">
        <w:rPr>
          <w:sz w:val="28"/>
          <w:szCs w:val="28"/>
        </w:rPr>
        <w:t>рки.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2.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Рознично - торговая реклама</w:t>
      </w:r>
      <w:r w:rsidRPr="00A9786B">
        <w:rPr>
          <w:b/>
          <w:bCs/>
          <w:iCs/>
          <w:sz w:val="28"/>
          <w:szCs w:val="28"/>
        </w:rPr>
        <w:t>.</w:t>
      </w:r>
      <w:r w:rsidRPr="00A9786B">
        <w:rPr>
          <w:sz w:val="28"/>
          <w:szCs w:val="28"/>
        </w:rPr>
        <w:t xml:space="preserve"> Подобный вид рекламы нацелен на стимулирование продаж посредством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привлечения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покупателей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к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конкретной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торговой точке или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предприятию. Включается в себя чаще всего информирование о месте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расположения и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условиях прода</w:t>
      </w:r>
      <w:r w:rsidR="007D2C81" w:rsidRPr="00A9786B">
        <w:rPr>
          <w:sz w:val="28"/>
          <w:szCs w:val="28"/>
        </w:rPr>
        <w:t>жи конкретных товаров и услуг.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3.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Корпоративная реклама</w:t>
      </w:r>
      <w:r w:rsidRPr="00A9786B">
        <w:rPr>
          <w:sz w:val="28"/>
          <w:szCs w:val="28"/>
        </w:rPr>
        <w:t xml:space="preserve"> – подобный вид рекламы редко содержит рекламную информацию, заключается в склонении определенного сегмента покуп</w:t>
      </w:r>
      <w:r w:rsidR="007D2C81" w:rsidRPr="00A9786B">
        <w:rPr>
          <w:sz w:val="28"/>
          <w:szCs w:val="28"/>
        </w:rPr>
        <w:t>ателей к точке зрения компании.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4.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Справочно-адресная реклама</w:t>
      </w:r>
      <w:r w:rsidRPr="00A9786B">
        <w:rPr>
          <w:sz w:val="28"/>
          <w:szCs w:val="28"/>
        </w:rPr>
        <w:t>. Это одна из разновидностей рознично - торговой рекламы. Ее смысл заключается в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предоставлении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большого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количества информации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сразу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не</w:t>
      </w:r>
      <w:r w:rsidR="007D2C81" w:rsidRPr="00A9786B">
        <w:rPr>
          <w:sz w:val="28"/>
          <w:szCs w:val="28"/>
        </w:rPr>
        <w:t>скольким группам потребителей.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5.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Реклама с наличием обратной связи</w:t>
      </w:r>
      <w:r w:rsidRPr="00A9786B">
        <w:rPr>
          <w:sz w:val="28"/>
          <w:szCs w:val="28"/>
        </w:rPr>
        <w:t>. Данный вид подразумевает обмен информацией с потенциальными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покупателями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товара или услуги. Частая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форма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подобной рекламы - почтовые сообщения по конкретным адресатам, которые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могут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быть</w:t>
      </w:r>
      <w:r w:rsidR="00A9786B">
        <w:rPr>
          <w:sz w:val="28"/>
          <w:szCs w:val="28"/>
        </w:rPr>
        <w:t xml:space="preserve"> </w:t>
      </w:r>
      <w:r w:rsidRPr="00A9786B">
        <w:rPr>
          <w:sz w:val="28"/>
          <w:szCs w:val="28"/>
        </w:rPr>
        <w:t>потенциальными покупателями (</w:t>
      </w:r>
      <w:r w:rsidR="007D2C81" w:rsidRPr="00A9786B">
        <w:rPr>
          <w:sz w:val="28"/>
          <w:szCs w:val="28"/>
        </w:rPr>
        <w:t>к примеру, каталоги по почте).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6.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Политическая реклама</w:t>
      </w:r>
      <w:r w:rsidRPr="00A9786B">
        <w:rPr>
          <w:sz w:val="28"/>
          <w:szCs w:val="28"/>
        </w:rPr>
        <w:t>. Включает в себя формирование позитивного имиджа политического деятеля в глазах избирателей. Это один из самых заметных, дорогостоящих и действенных типов рекламы.</w:t>
      </w:r>
    </w:p>
    <w:p w:rsid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7.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Социальная реклама</w:t>
      </w:r>
      <w:r w:rsidRPr="00A9786B">
        <w:rPr>
          <w:sz w:val="28"/>
          <w:szCs w:val="28"/>
        </w:rPr>
        <w:t xml:space="preserve"> - ориентирована на аудиторию, объединенную по социальным признакам - подростки, пенсионеры, матери- </w:t>
      </w:r>
      <w:r w:rsidR="007D2C81" w:rsidRPr="00A9786B">
        <w:rPr>
          <w:sz w:val="28"/>
          <w:szCs w:val="28"/>
        </w:rPr>
        <w:t>одиночки и т.д.</w:t>
      </w:r>
    </w:p>
    <w:p w:rsidR="006D303E" w:rsidRPr="00A9786B" w:rsidRDefault="008106FF" w:rsidP="00A9786B">
      <w:pPr>
        <w:spacing w:line="360" w:lineRule="auto"/>
        <w:ind w:firstLine="709"/>
        <w:jc w:val="both"/>
        <w:rPr>
          <w:sz w:val="28"/>
          <w:szCs w:val="28"/>
        </w:rPr>
      </w:pPr>
      <w:r w:rsidRPr="00A9786B">
        <w:rPr>
          <w:sz w:val="28"/>
          <w:szCs w:val="28"/>
        </w:rPr>
        <w:t xml:space="preserve">8. </w:t>
      </w:r>
      <w:r w:rsidRPr="00A9786B">
        <w:rPr>
          <w:rStyle w:val="a7"/>
          <w:b/>
          <w:bCs/>
          <w:i w:val="0"/>
          <w:iCs w:val="0"/>
          <w:sz w:val="28"/>
          <w:szCs w:val="28"/>
        </w:rPr>
        <w:t>Бизнес-реклама</w:t>
      </w:r>
      <w:r w:rsidRPr="00A9786B">
        <w:rPr>
          <w:sz w:val="28"/>
          <w:szCs w:val="28"/>
        </w:rPr>
        <w:t xml:space="preserve"> – вид рекламы, ориентированный на узкий круг профессионалов, предназначена для распространения рекламных сообщений среди групп населения, объединенных по общим признакам. Чаще всего распространяется при помощи специализированных изданий.</w:t>
      </w:r>
    </w:p>
    <w:p w:rsidR="00A857F0" w:rsidRPr="00A9786B" w:rsidRDefault="00A857F0" w:rsidP="00A9786B">
      <w:pPr>
        <w:spacing w:line="360" w:lineRule="auto"/>
        <w:ind w:firstLine="709"/>
        <w:jc w:val="both"/>
        <w:rPr>
          <w:sz w:val="28"/>
          <w:szCs w:val="28"/>
        </w:rPr>
      </w:pPr>
    </w:p>
    <w:p w:rsidR="007C4DAB" w:rsidRPr="00A9786B" w:rsidRDefault="00174960" w:rsidP="00A978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9786B">
        <w:rPr>
          <w:sz w:val="28"/>
          <w:szCs w:val="28"/>
        </w:rPr>
        <w:br w:type="page"/>
      </w:r>
      <w:r w:rsidR="007B38F5" w:rsidRPr="00A9786B">
        <w:rPr>
          <w:b/>
          <w:bCs/>
          <w:sz w:val="28"/>
          <w:szCs w:val="28"/>
        </w:rPr>
        <w:t>С</w:t>
      </w:r>
      <w:r w:rsidRPr="00A9786B">
        <w:rPr>
          <w:b/>
          <w:bCs/>
          <w:sz w:val="28"/>
          <w:szCs w:val="28"/>
        </w:rPr>
        <w:t>писок использованной литературы</w:t>
      </w:r>
    </w:p>
    <w:p w:rsidR="00174960" w:rsidRPr="00A9786B" w:rsidRDefault="00174960" w:rsidP="00A9786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2413" w:rsidRPr="00A9786B" w:rsidRDefault="00174960" w:rsidP="00A9786B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86B">
        <w:rPr>
          <w:rFonts w:ascii="Times New Roman" w:hAnsi="Times New Roman"/>
          <w:sz w:val="28"/>
          <w:szCs w:val="28"/>
        </w:rPr>
        <w:t>1.</w:t>
      </w:r>
      <w:r w:rsidR="00682413" w:rsidRPr="00A9786B">
        <w:rPr>
          <w:rFonts w:ascii="Times New Roman" w:hAnsi="Times New Roman"/>
          <w:sz w:val="28"/>
          <w:szCs w:val="28"/>
        </w:rPr>
        <w:t xml:space="preserve"> Катернюк А.В. Основы современного маркетинга: учеб. пособие для вузов. – Ростов на Д.: Феникс, 2008.-666 с.</w:t>
      </w:r>
    </w:p>
    <w:p w:rsidR="00682413" w:rsidRPr="00A9786B" w:rsidRDefault="00174960" w:rsidP="00A9786B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86B">
        <w:rPr>
          <w:rFonts w:ascii="Times New Roman" w:hAnsi="Times New Roman"/>
          <w:sz w:val="28"/>
          <w:szCs w:val="28"/>
        </w:rPr>
        <w:t>2.</w:t>
      </w:r>
      <w:r w:rsidR="00682413" w:rsidRPr="00A9786B">
        <w:rPr>
          <w:rFonts w:ascii="Times New Roman" w:hAnsi="Times New Roman"/>
          <w:sz w:val="28"/>
          <w:szCs w:val="28"/>
        </w:rPr>
        <w:t xml:space="preserve"> Бронникова Т.С. Маркетинг: теория, методика, практика: Учеб. пособие для вузов. – М.: КноРус, 2007.-208 с.</w:t>
      </w:r>
    </w:p>
    <w:p w:rsidR="00682413" w:rsidRPr="00A9786B" w:rsidRDefault="00174960" w:rsidP="00A9786B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86B">
        <w:rPr>
          <w:rFonts w:ascii="Times New Roman" w:hAnsi="Times New Roman"/>
          <w:sz w:val="28"/>
          <w:szCs w:val="28"/>
        </w:rPr>
        <w:t>3.</w:t>
      </w:r>
      <w:r w:rsidR="00682413" w:rsidRPr="00A9786B">
        <w:rPr>
          <w:rFonts w:ascii="Times New Roman" w:hAnsi="Times New Roman"/>
          <w:sz w:val="28"/>
          <w:szCs w:val="28"/>
        </w:rPr>
        <w:t xml:space="preserve"> Лидовская О.П. Оценка эффективности маркетинга и рекламы. – СПб: ПИТЕР, 2008.-141 с.</w:t>
      </w:r>
    </w:p>
    <w:p w:rsidR="00174960" w:rsidRPr="00A9786B" w:rsidRDefault="00174960" w:rsidP="00A9786B">
      <w:pPr>
        <w:spacing w:line="360" w:lineRule="auto"/>
        <w:jc w:val="both"/>
        <w:rPr>
          <w:sz w:val="28"/>
          <w:szCs w:val="28"/>
        </w:rPr>
      </w:pPr>
      <w:r w:rsidRPr="00A9786B">
        <w:rPr>
          <w:sz w:val="28"/>
          <w:szCs w:val="28"/>
        </w:rPr>
        <w:t>4.</w:t>
      </w:r>
      <w:r w:rsidR="00682413" w:rsidRPr="00A9786B">
        <w:rPr>
          <w:sz w:val="28"/>
          <w:szCs w:val="28"/>
        </w:rPr>
        <w:t xml:space="preserve"> Еремин В.Н. Маркетинг: основы и маркетинг информации: Учебник для вузов. – М.: КноРус, 2006.- 656 с</w:t>
      </w:r>
    </w:p>
    <w:p w:rsidR="00A9786B" w:rsidRDefault="00BD2698" w:rsidP="00A9786B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786B">
        <w:rPr>
          <w:rFonts w:ascii="Times New Roman" w:hAnsi="Times New Roman"/>
          <w:sz w:val="28"/>
          <w:szCs w:val="28"/>
        </w:rPr>
        <w:t>5. Годин А.М. Маркетинг: учебник для вузов.-7-е изд., переработ. и доп. – М.: Дашков и К, 2009.- 652 с.</w:t>
      </w:r>
      <w:bookmarkStart w:id="0" w:name="_GoBack"/>
      <w:bookmarkEnd w:id="0"/>
    </w:p>
    <w:sectPr w:rsidR="00A9786B" w:rsidSect="00A9786B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AEB" w:rsidRDefault="001C2AEB">
      <w:r>
        <w:separator/>
      </w:r>
    </w:p>
  </w:endnote>
  <w:endnote w:type="continuationSeparator" w:id="0">
    <w:p w:rsidR="001C2AEB" w:rsidRDefault="001C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DB7" w:rsidRDefault="00532DB7" w:rsidP="00FE423E">
    <w:pPr>
      <w:pStyle w:val="a4"/>
      <w:framePr w:wrap="around" w:vAnchor="text" w:hAnchor="margin" w:xAlign="right" w:y="1"/>
      <w:rPr>
        <w:rStyle w:val="a6"/>
      </w:rPr>
    </w:pPr>
  </w:p>
  <w:p w:rsidR="00532DB7" w:rsidRDefault="00532DB7" w:rsidP="00FE423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AEB" w:rsidRDefault="001C2AEB">
      <w:r>
        <w:separator/>
      </w:r>
    </w:p>
  </w:footnote>
  <w:footnote w:type="continuationSeparator" w:id="0">
    <w:p w:rsidR="001C2AEB" w:rsidRDefault="001C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1353"/>
    <w:multiLevelType w:val="hybridMultilevel"/>
    <w:tmpl w:val="24C4D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A928F7"/>
    <w:multiLevelType w:val="multilevel"/>
    <w:tmpl w:val="C9FA07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firstLine="22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79CD7843"/>
    <w:multiLevelType w:val="multilevel"/>
    <w:tmpl w:val="CD48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048"/>
    <w:rsid w:val="00032353"/>
    <w:rsid w:val="0008436E"/>
    <w:rsid w:val="000B42E2"/>
    <w:rsid w:val="000F1022"/>
    <w:rsid w:val="00174960"/>
    <w:rsid w:val="001774DD"/>
    <w:rsid w:val="001C2AEB"/>
    <w:rsid w:val="00221392"/>
    <w:rsid w:val="00284887"/>
    <w:rsid w:val="002D1109"/>
    <w:rsid w:val="00343D67"/>
    <w:rsid w:val="003D764A"/>
    <w:rsid w:val="00462F20"/>
    <w:rsid w:val="00497C95"/>
    <w:rsid w:val="00532DB7"/>
    <w:rsid w:val="00682413"/>
    <w:rsid w:val="006D303E"/>
    <w:rsid w:val="007475BE"/>
    <w:rsid w:val="00791C27"/>
    <w:rsid w:val="007B38F5"/>
    <w:rsid w:val="007C4DAB"/>
    <w:rsid w:val="007D2C81"/>
    <w:rsid w:val="008106FF"/>
    <w:rsid w:val="008C058A"/>
    <w:rsid w:val="00966B19"/>
    <w:rsid w:val="009B7500"/>
    <w:rsid w:val="009C3048"/>
    <w:rsid w:val="009F4425"/>
    <w:rsid w:val="00A128D4"/>
    <w:rsid w:val="00A857F0"/>
    <w:rsid w:val="00A9786B"/>
    <w:rsid w:val="00B41B2D"/>
    <w:rsid w:val="00B42E91"/>
    <w:rsid w:val="00B86540"/>
    <w:rsid w:val="00B97E72"/>
    <w:rsid w:val="00BD2698"/>
    <w:rsid w:val="00C943C8"/>
    <w:rsid w:val="00CB142E"/>
    <w:rsid w:val="00F21162"/>
    <w:rsid w:val="00F85BF5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1B6E37-0C3F-4159-9B85-7130D6B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F5"/>
    <w:rPr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8106F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Normal (Web)"/>
    <w:basedOn w:val="a"/>
    <w:uiPriority w:val="99"/>
    <w:rsid w:val="00F85BF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A128D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  <w:lang w:eastAsia="zh-CN"/>
    </w:rPr>
  </w:style>
  <w:style w:type="character" w:styleId="a6">
    <w:name w:val="page number"/>
    <w:uiPriority w:val="99"/>
    <w:rsid w:val="00A128D4"/>
    <w:rPr>
      <w:rFonts w:cs="Times New Roman"/>
    </w:rPr>
  </w:style>
  <w:style w:type="character" w:styleId="a7">
    <w:name w:val="Emphasis"/>
    <w:uiPriority w:val="20"/>
    <w:qFormat/>
    <w:rsid w:val="008106FF"/>
    <w:rPr>
      <w:rFonts w:cs="Times New Roman"/>
      <w:i/>
      <w:iCs/>
    </w:rPr>
  </w:style>
  <w:style w:type="character" w:styleId="a8">
    <w:name w:val="Strong"/>
    <w:uiPriority w:val="22"/>
    <w:qFormat/>
    <w:rsid w:val="008106FF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B86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lang w:eastAsia="zh-CN"/>
    </w:rPr>
  </w:style>
  <w:style w:type="paragraph" w:styleId="a9">
    <w:name w:val="Plain Text"/>
    <w:aliases w:val="Знак"/>
    <w:basedOn w:val="a"/>
    <w:link w:val="aa"/>
    <w:uiPriority w:val="99"/>
    <w:rsid w:val="00682413"/>
    <w:rPr>
      <w:rFonts w:ascii="Courier New" w:hAnsi="Courier New"/>
      <w:lang w:eastAsia="ru-RU"/>
    </w:rPr>
  </w:style>
  <w:style w:type="character" w:customStyle="1" w:styleId="aa">
    <w:name w:val="Текст Знак"/>
    <w:aliases w:val="Знак Знак"/>
    <w:link w:val="a9"/>
    <w:uiPriority w:val="99"/>
    <w:locked/>
    <w:rsid w:val="00682413"/>
    <w:rPr>
      <w:rFonts w:ascii="Courier New" w:eastAsia="SimSun" w:hAnsi="Courier New" w:cs="Times New Roman"/>
      <w:sz w:val="24"/>
      <w:szCs w:val="24"/>
      <w:lang w:val="ru-RU" w:eastAsia="ru-RU" w:bidi="ar-SA"/>
    </w:rPr>
  </w:style>
  <w:style w:type="paragraph" w:styleId="ab">
    <w:name w:val="header"/>
    <w:basedOn w:val="a"/>
    <w:link w:val="ac"/>
    <w:uiPriority w:val="99"/>
    <w:semiHidden/>
    <w:unhideWhenUsed/>
    <w:rsid w:val="00A978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A9786B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admin</cp:lastModifiedBy>
  <cp:revision>2</cp:revision>
  <cp:lastPrinted>2010-12-05T13:53:00Z</cp:lastPrinted>
  <dcterms:created xsi:type="dcterms:W3CDTF">2014-03-15T10:05:00Z</dcterms:created>
  <dcterms:modified xsi:type="dcterms:W3CDTF">2014-03-15T10:05:00Z</dcterms:modified>
</cp:coreProperties>
</file>