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D0" w:rsidRPr="00C651E8" w:rsidRDefault="00E84BD0" w:rsidP="00C651E8">
      <w:pPr>
        <w:pStyle w:val="aff2"/>
      </w:pPr>
      <w:r w:rsidRPr="00C651E8">
        <w:t>Министерство образования Российской Федерации</w:t>
      </w:r>
    </w:p>
    <w:p w:rsidR="00E84BD0" w:rsidRPr="00C651E8" w:rsidRDefault="00E84BD0" w:rsidP="00C651E8">
      <w:pPr>
        <w:pStyle w:val="aff2"/>
      </w:pPr>
      <w:r w:rsidRPr="00C651E8">
        <w:t>Ярославский государственный педагогический университет</w:t>
      </w:r>
    </w:p>
    <w:p w:rsidR="00C651E8" w:rsidRDefault="00E84BD0" w:rsidP="00C651E8">
      <w:pPr>
        <w:pStyle w:val="aff2"/>
      </w:pPr>
      <w:r w:rsidRPr="00C651E8">
        <w:t>им</w:t>
      </w:r>
      <w:r w:rsidR="00C651E8" w:rsidRPr="00C651E8">
        <w:t xml:space="preserve">. </w:t>
      </w:r>
      <w:r w:rsidRPr="00C651E8">
        <w:t>К</w:t>
      </w:r>
      <w:r w:rsidR="00C651E8">
        <w:t xml:space="preserve">.Д. </w:t>
      </w:r>
      <w:r w:rsidRPr="00C651E8">
        <w:t>Ушинского</w:t>
      </w:r>
      <w:r w:rsidR="00C651E8">
        <w:t xml:space="preserve"> (</w:t>
      </w:r>
      <w:r w:rsidRPr="00C651E8">
        <w:t>Ростовский филиал</w:t>
      </w:r>
      <w:r w:rsidR="00C651E8" w:rsidRPr="00C651E8">
        <w:t>)</w:t>
      </w: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Pr="00C651E8" w:rsidRDefault="00C651E8" w:rsidP="00C651E8">
      <w:pPr>
        <w:pStyle w:val="aff2"/>
      </w:pPr>
    </w:p>
    <w:p w:rsidR="00E84BD0" w:rsidRPr="00C651E8" w:rsidRDefault="00E84BD0" w:rsidP="00C651E8">
      <w:pPr>
        <w:pStyle w:val="aff2"/>
      </w:pPr>
      <w:r w:rsidRPr="00C651E8">
        <w:t>КОНТРОЛЬНАЯ РАБОТА</w:t>
      </w:r>
    </w:p>
    <w:p w:rsidR="00E84BD0" w:rsidRPr="00C651E8" w:rsidRDefault="00E84BD0" w:rsidP="00C651E8">
      <w:pPr>
        <w:pStyle w:val="aff2"/>
      </w:pPr>
      <w:r w:rsidRPr="00C651E8">
        <w:t>по истории психологии</w:t>
      </w:r>
    </w:p>
    <w:p w:rsidR="00C651E8" w:rsidRDefault="00E84BD0" w:rsidP="00C651E8">
      <w:pPr>
        <w:pStyle w:val="aff2"/>
      </w:pPr>
      <w:r w:rsidRPr="00C651E8">
        <w:t>ТЕМА</w:t>
      </w:r>
      <w:r w:rsidR="00C651E8" w:rsidRPr="00C651E8">
        <w:t xml:space="preserve">: </w:t>
      </w:r>
      <w:r w:rsidR="002B5F85">
        <w:t xml:space="preserve">Концепции </w:t>
      </w:r>
      <w:r w:rsidRPr="00C651E8">
        <w:t>Протагор</w:t>
      </w:r>
      <w:r w:rsidR="002B5F85">
        <w:t>а</w:t>
      </w:r>
      <w:r w:rsidRPr="00C651E8">
        <w:t>, У</w:t>
      </w:r>
      <w:r w:rsidR="00C651E8" w:rsidRPr="00C651E8">
        <w:t xml:space="preserve">. </w:t>
      </w:r>
      <w:r w:rsidRPr="00C651E8">
        <w:t>Скотт</w:t>
      </w:r>
      <w:r w:rsidR="002B5F85">
        <w:t>а</w:t>
      </w:r>
      <w:r w:rsidRPr="00C651E8">
        <w:t>, В</w:t>
      </w:r>
      <w:r w:rsidR="00C651E8">
        <w:t xml:space="preserve">.Д. </w:t>
      </w:r>
      <w:r w:rsidRPr="00C651E8">
        <w:t>Шадриков</w:t>
      </w:r>
      <w:r w:rsidR="002B5F85">
        <w:t>а</w:t>
      </w: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E84BD0" w:rsidRPr="00C651E8" w:rsidRDefault="00E84BD0" w:rsidP="00C651E8">
      <w:pPr>
        <w:pStyle w:val="aff2"/>
        <w:jc w:val="left"/>
      </w:pPr>
      <w:r w:rsidRPr="00C651E8">
        <w:t>Выполнила</w:t>
      </w:r>
      <w:r w:rsidR="00C651E8" w:rsidRPr="00C651E8">
        <w:t xml:space="preserve">: </w:t>
      </w:r>
      <w:r w:rsidRPr="00C651E8">
        <w:t>студентка 4 курса</w:t>
      </w:r>
    </w:p>
    <w:p w:rsidR="00E84BD0" w:rsidRPr="00C651E8" w:rsidRDefault="00E84BD0" w:rsidP="00C651E8">
      <w:pPr>
        <w:pStyle w:val="aff2"/>
        <w:jc w:val="left"/>
      </w:pPr>
      <w:r w:rsidRPr="00C651E8">
        <w:t>Специальности</w:t>
      </w:r>
      <w:r w:rsidR="00C651E8" w:rsidRPr="00C651E8">
        <w:t xml:space="preserve"> - </w:t>
      </w:r>
      <w:r w:rsidRPr="00C651E8">
        <w:t>педагог-психолог</w:t>
      </w:r>
    </w:p>
    <w:p w:rsidR="00E84BD0" w:rsidRPr="00C651E8" w:rsidRDefault="00E84BD0" w:rsidP="00C651E8">
      <w:pPr>
        <w:pStyle w:val="aff2"/>
        <w:jc w:val="left"/>
      </w:pPr>
      <w:r w:rsidRPr="00C651E8">
        <w:t>Сапункова Вера</w:t>
      </w:r>
    </w:p>
    <w:p w:rsidR="00C651E8" w:rsidRPr="00C651E8" w:rsidRDefault="00E84BD0" w:rsidP="00C651E8">
      <w:pPr>
        <w:pStyle w:val="aff2"/>
        <w:jc w:val="left"/>
      </w:pPr>
      <w:r w:rsidRPr="00C651E8">
        <w:t>шифр-0344</w:t>
      </w:r>
    </w:p>
    <w:p w:rsidR="00C651E8" w:rsidRDefault="00E84BD0" w:rsidP="00C651E8">
      <w:pPr>
        <w:pStyle w:val="aff2"/>
        <w:jc w:val="left"/>
      </w:pPr>
      <w:r w:rsidRPr="00C651E8">
        <w:t>Преподаватель</w:t>
      </w:r>
      <w:r w:rsidR="00C651E8" w:rsidRPr="00C651E8">
        <w:t xml:space="preserve">: </w:t>
      </w:r>
      <w:r w:rsidRPr="00C651E8">
        <w:t>Шарова Н</w:t>
      </w:r>
      <w:r w:rsidR="00C651E8">
        <w:t>.В.</w:t>
      </w:r>
    </w:p>
    <w:p w:rsidR="00C651E8" w:rsidRP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C651E8" w:rsidP="00C651E8">
      <w:pPr>
        <w:pStyle w:val="aff2"/>
      </w:pPr>
    </w:p>
    <w:p w:rsidR="00C651E8" w:rsidRDefault="00E84BD0" w:rsidP="00C651E8">
      <w:pPr>
        <w:pStyle w:val="aff2"/>
      </w:pPr>
      <w:r w:rsidRPr="00C651E8">
        <w:t>Ростов, 2009 г</w:t>
      </w:r>
      <w:r w:rsidR="00C651E8" w:rsidRPr="00C651E8">
        <w:t>.</w:t>
      </w:r>
    </w:p>
    <w:p w:rsidR="00C651E8" w:rsidRDefault="00C651E8" w:rsidP="00C651E8">
      <w:pPr>
        <w:pStyle w:val="afa"/>
      </w:pPr>
      <w:r>
        <w:br w:type="page"/>
      </w:r>
      <w:r w:rsidR="00E84BD0" w:rsidRPr="00C651E8">
        <w:t>Содержание</w:t>
      </w:r>
    </w:p>
    <w:p w:rsidR="00C651E8" w:rsidRDefault="00C651E8" w:rsidP="00C651E8">
      <w:pPr>
        <w:ind w:firstLine="709"/>
      </w:pPr>
    </w:p>
    <w:p w:rsidR="00C651E8" w:rsidRDefault="00C651E8">
      <w:pPr>
        <w:pStyle w:val="23"/>
        <w:rPr>
          <w:smallCaps w:val="0"/>
          <w:noProof/>
          <w:sz w:val="24"/>
          <w:szCs w:val="24"/>
        </w:rPr>
      </w:pPr>
      <w:r w:rsidRPr="003273B2">
        <w:rPr>
          <w:rStyle w:val="af"/>
          <w:noProof/>
        </w:rPr>
        <w:t>1. Протагор</w:t>
      </w:r>
    </w:p>
    <w:p w:rsidR="00C651E8" w:rsidRDefault="00C651E8">
      <w:pPr>
        <w:pStyle w:val="23"/>
        <w:rPr>
          <w:smallCaps w:val="0"/>
          <w:noProof/>
          <w:sz w:val="24"/>
          <w:szCs w:val="24"/>
        </w:rPr>
      </w:pPr>
      <w:r w:rsidRPr="003273B2">
        <w:rPr>
          <w:rStyle w:val="af"/>
          <w:noProof/>
        </w:rPr>
        <w:t>2. Уолтер Скотт</w:t>
      </w:r>
    </w:p>
    <w:p w:rsidR="00C651E8" w:rsidRDefault="00C651E8">
      <w:pPr>
        <w:pStyle w:val="23"/>
        <w:rPr>
          <w:smallCaps w:val="0"/>
          <w:noProof/>
          <w:sz w:val="24"/>
          <w:szCs w:val="24"/>
        </w:rPr>
      </w:pPr>
      <w:r w:rsidRPr="003273B2">
        <w:rPr>
          <w:rStyle w:val="af"/>
          <w:noProof/>
        </w:rPr>
        <w:t>3. Владимир Дмитриевич Шадриков</w:t>
      </w:r>
    </w:p>
    <w:p w:rsidR="00C651E8" w:rsidRDefault="00C651E8">
      <w:pPr>
        <w:pStyle w:val="23"/>
        <w:rPr>
          <w:smallCaps w:val="0"/>
          <w:noProof/>
          <w:sz w:val="24"/>
          <w:szCs w:val="24"/>
        </w:rPr>
      </w:pPr>
      <w:r w:rsidRPr="003273B2">
        <w:rPr>
          <w:rStyle w:val="af"/>
          <w:noProof/>
        </w:rPr>
        <w:t>Список используемой литературы</w:t>
      </w:r>
    </w:p>
    <w:p w:rsidR="00C651E8" w:rsidRPr="00C651E8" w:rsidRDefault="00C651E8" w:rsidP="00C651E8">
      <w:pPr>
        <w:ind w:firstLine="709"/>
      </w:pPr>
    </w:p>
    <w:p w:rsidR="00C651E8" w:rsidRDefault="00C651E8" w:rsidP="00C651E8">
      <w:pPr>
        <w:pStyle w:val="2"/>
      </w:pPr>
      <w:r>
        <w:br w:type="page"/>
      </w:r>
      <w:bookmarkStart w:id="0" w:name="_Toc264187949"/>
      <w:r w:rsidR="00E84BD0" w:rsidRPr="00C651E8">
        <w:t>1</w:t>
      </w:r>
      <w:r w:rsidRPr="00C651E8">
        <w:t xml:space="preserve">. </w:t>
      </w:r>
      <w:r w:rsidR="00E84BD0" w:rsidRPr="00C651E8">
        <w:t>Протагор</w:t>
      </w:r>
      <w:bookmarkEnd w:id="0"/>
    </w:p>
    <w:p w:rsidR="00C651E8" w:rsidRDefault="00C651E8" w:rsidP="00C651E8">
      <w:pPr>
        <w:ind w:firstLine="709"/>
      </w:pPr>
    </w:p>
    <w:p w:rsidR="00C651E8" w:rsidRDefault="00E84BD0" w:rsidP="00C651E8">
      <w:pPr>
        <w:ind w:firstLine="709"/>
      </w:pPr>
      <w:r w:rsidRPr="00C651E8">
        <w:t xml:space="preserve">Протагор родился около 500 года до </w:t>
      </w:r>
      <w:r w:rsidR="00C651E8">
        <w:t>н.э.</w:t>
      </w:r>
      <w:r w:rsidR="00C651E8" w:rsidRPr="00C651E8">
        <w:t xml:space="preserve"> </w:t>
      </w:r>
      <w:r w:rsidRPr="00C651E8">
        <w:t>в Абдерах</w:t>
      </w:r>
      <w:r w:rsidR="00C651E8" w:rsidRPr="00C651E8">
        <w:t xml:space="preserve"> - </w:t>
      </w:r>
      <w:r w:rsidRPr="00C651E8">
        <w:t>в городе, из которого был родом Демокрит</w:t>
      </w:r>
      <w:r w:rsidR="00C651E8" w:rsidRPr="00C651E8">
        <w:t xml:space="preserve">. </w:t>
      </w:r>
      <w:r w:rsidRPr="00C651E8">
        <w:t xml:space="preserve">Он дважды посетил Афины, второй его визит имел место не позднее чем в 432 году до </w:t>
      </w:r>
      <w:r w:rsidR="00C651E8">
        <w:t>н.э.</w:t>
      </w:r>
      <w:r w:rsidR="00C651E8" w:rsidRPr="00C651E8">
        <w:t xml:space="preserve"> </w:t>
      </w:r>
      <w:r w:rsidRPr="00C651E8">
        <w:t xml:space="preserve">Он создал кодекс законов для города Фурии в 444-443 годах до </w:t>
      </w:r>
      <w:r w:rsidR="00C651E8">
        <w:t>н.э.</w:t>
      </w:r>
      <w:r w:rsidR="00C651E8" w:rsidRPr="00C651E8">
        <w:t xml:space="preserve"> </w:t>
      </w:r>
      <w:r w:rsidRPr="00C651E8">
        <w:t>Существует предание, что Протагор был подвергнут судебному преследованию за нечестие, но это, по-видимому, неверно, несмотря на тот факт, что он написал книгу</w:t>
      </w:r>
      <w:r w:rsidR="00C651E8">
        <w:t xml:space="preserve"> "</w:t>
      </w:r>
      <w:r w:rsidRPr="00C651E8">
        <w:t>О богах</w:t>
      </w:r>
      <w:r w:rsidR="00C651E8">
        <w:t xml:space="preserve">", </w:t>
      </w:r>
      <w:r w:rsidRPr="00C651E8">
        <w:t>которая начиналась так</w:t>
      </w:r>
      <w:r w:rsidR="00C651E8" w:rsidRPr="00C651E8">
        <w:t>:</w:t>
      </w:r>
      <w:r w:rsidR="00C651E8">
        <w:t xml:space="preserve"> "</w:t>
      </w:r>
      <w:r w:rsidRPr="00C651E8">
        <w:t>О богах я не умею сказать, существуют ли они или нет и каковы они по виду</w:t>
      </w:r>
      <w:r w:rsidR="00C651E8" w:rsidRPr="00C651E8">
        <w:t xml:space="preserve">. </w:t>
      </w:r>
      <w:r w:rsidRPr="00C651E8">
        <w:t>Ведь много препятствии для знаний</w:t>
      </w:r>
      <w:r w:rsidR="00C651E8" w:rsidRPr="00C651E8">
        <w:t xml:space="preserve"> - </w:t>
      </w:r>
      <w:r w:rsidRPr="00C651E8">
        <w:t>неясность дела и краткость человеческой жизни</w:t>
      </w:r>
      <w:r w:rsidR="00C651E8">
        <w:t>".</w:t>
      </w:r>
    </w:p>
    <w:p w:rsidR="00C651E8" w:rsidRDefault="00E84BD0" w:rsidP="00C651E8">
      <w:pPr>
        <w:ind w:firstLine="709"/>
      </w:pPr>
      <w:r w:rsidRPr="00C651E8">
        <w:t>Его второе посещение Афин несколько сатирически описано в платоновском</w:t>
      </w:r>
      <w:r w:rsidR="00C651E8">
        <w:t xml:space="preserve"> "</w:t>
      </w:r>
      <w:r w:rsidRPr="00C651E8">
        <w:t>Протагоре</w:t>
      </w:r>
      <w:r w:rsidR="00C651E8">
        <w:t xml:space="preserve">", </w:t>
      </w:r>
      <w:r w:rsidRPr="00C651E8">
        <w:t>а его учение разбирается серьезно в</w:t>
      </w:r>
      <w:r w:rsidR="00C651E8">
        <w:t xml:space="preserve"> "</w:t>
      </w:r>
      <w:r w:rsidRPr="00C651E8">
        <w:t>Теэтете</w:t>
      </w:r>
      <w:r w:rsidR="00C651E8">
        <w:t xml:space="preserve">". </w:t>
      </w:r>
      <w:r w:rsidRPr="00C651E8">
        <w:t>Протагор известен главным образом своей доктриной, согласно которой</w:t>
      </w:r>
      <w:r w:rsidR="00C651E8">
        <w:t xml:space="preserve"> "</w:t>
      </w:r>
      <w:r w:rsidRPr="00C651E8">
        <w:t>Человек есть мера всем вещам</w:t>
      </w:r>
      <w:r w:rsidR="00C651E8" w:rsidRPr="00C651E8">
        <w:t xml:space="preserve"> - </w:t>
      </w:r>
      <w:r w:rsidRPr="00C651E8">
        <w:t>существованию существующих и несуществованию несуществующих</w:t>
      </w:r>
      <w:r w:rsidR="00C651E8">
        <w:t>"</w:t>
      </w:r>
      <w:r w:rsidRPr="00C651E8">
        <w:t>' Эта доктрина истолковывается в том смысле, что каждый человек есть мера всех вещей и что когда люди разнятся между собой, то нет объективной истины, благодаря которой один прав, а другой неправ</w:t>
      </w:r>
      <w:r w:rsidR="00C651E8" w:rsidRPr="00C651E8">
        <w:t xml:space="preserve">. </w:t>
      </w:r>
      <w:r w:rsidRPr="00C651E8">
        <w:t>Это, в сущности, скептическое учение, и оно, по-видимому, было основано на</w:t>
      </w:r>
      <w:r w:rsidR="00C651E8">
        <w:t xml:space="preserve"> "</w:t>
      </w:r>
      <w:r w:rsidRPr="00C651E8">
        <w:t>обманчивости</w:t>
      </w:r>
      <w:r w:rsidR="00C651E8">
        <w:t xml:space="preserve">" </w:t>
      </w:r>
      <w:r w:rsidRPr="00C651E8">
        <w:t>чувств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Один из трех основателей прагматизма, Фердинанд Шиллер, обычно называл себя учеником Протагора</w:t>
      </w:r>
      <w:r w:rsidR="00C651E8" w:rsidRPr="00C651E8">
        <w:t xml:space="preserve">. </w:t>
      </w:r>
      <w:r w:rsidRPr="00C651E8">
        <w:t>Это случилось потому, как я думаю, что Платон в своем</w:t>
      </w:r>
      <w:r w:rsidR="00C651E8">
        <w:t xml:space="preserve"> "</w:t>
      </w:r>
      <w:r w:rsidRPr="00C651E8">
        <w:t>Теэтсте</w:t>
      </w:r>
      <w:r w:rsidR="00C651E8">
        <w:t xml:space="preserve">" </w:t>
      </w:r>
      <w:r w:rsidRPr="00C651E8">
        <w:t>утверждал, истолковывая Протагора, что одно мнение может быть лучше, чем другое, хотя оно не может быть истиннее</w:t>
      </w:r>
      <w:r w:rsidR="00C651E8" w:rsidRPr="00C651E8">
        <w:t xml:space="preserve">. </w:t>
      </w:r>
      <w:r w:rsidRPr="00C651E8">
        <w:t>Например, когда человек болеет желтухой, то все кажется ему желтым</w:t>
      </w:r>
      <w:r w:rsidR="00C651E8" w:rsidRPr="00C651E8">
        <w:t xml:space="preserve">. </w:t>
      </w:r>
      <w:r w:rsidRPr="00C651E8">
        <w:t>Поэтому нет смысла говорить, что вещи в действительности являются не желтыми, но имеют такой цвет, какой видит здоровый человек</w:t>
      </w:r>
      <w:r w:rsidR="00C651E8" w:rsidRPr="00C651E8">
        <w:t xml:space="preserve">. </w:t>
      </w:r>
      <w:r w:rsidRPr="00C651E8">
        <w:t>Мы можем сказать, однако, что поскольку здоровье лучше болезни, то мнение здорового человека лучше мнения человека, больного желтухой</w:t>
      </w:r>
      <w:r w:rsidR="00C651E8" w:rsidRPr="00C651E8">
        <w:t xml:space="preserve">. </w:t>
      </w:r>
      <w:r w:rsidRPr="00C651E8">
        <w:t>Эта точка зрения, очевидно, близка к прагматизму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Для практических целей неверие в объективную истину делает большинство атрибутом того, во что следует верить</w:t>
      </w:r>
      <w:r w:rsidR="00C651E8" w:rsidRPr="00C651E8">
        <w:t xml:space="preserve">. </w:t>
      </w:r>
      <w:r w:rsidRPr="00C651E8">
        <w:t>Отсюда Протагор пришел к защите закона, обычая и традиционной морали</w:t>
      </w:r>
      <w:r w:rsidR="00C651E8" w:rsidRPr="00C651E8">
        <w:t xml:space="preserve">. </w:t>
      </w:r>
      <w:r w:rsidRPr="00C651E8">
        <w:t>Хотя он не знал, как мы видели, существуют ли боги, он был уверен, что им следует поклоняться</w:t>
      </w:r>
      <w:r w:rsidR="00C651E8" w:rsidRPr="00C651E8">
        <w:t xml:space="preserve">. </w:t>
      </w:r>
      <w:r w:rsidRPr="00C651E8">
        <w:t>Эта точка зрения, очевидно, справедлива по отношению к человеку, чей теоретический скептицизм последователен и логичен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Зрелая жизнь Протагора была проведена в некоторого рода непрерывном лекторском турне по городам Греции</w:t>
      </w:r>
      <w:r w:rsidR="00C651E8" w:rsidRPr="00C651E8">
        <w:t xml:space="preserve">. </w:t>
      </w:r>
      <w:r w:rsidRPr="00C651E8">
        <w:t>Он учил за вознаграждение</w:t>
      </w:r>
      <w:r w:rsidR="00C651E8">
        <w:t xml:space="preserve"> "</w:t>
      </w:r>
      <w:r w:rsidRPr="00C651E8">
        <w:t>всякого, кто жаждал практического успеха и более высокой духовной культуры</w:t>
      </w:r>
      <w:r w:rsidR="00C651E8">
        <w:t>" (</w:t>
      </w:r>
      <w:r w:rsidRPr="00C651E8">
        <w:t>64</w:t>
      </w:r>
      <w:r w:rsidR="00C651E8" w:rsidRPr="00C651E8">
        <w:t xml:space="preserve">). </w:t>
      </w:r>
      <w:r w:rsidRPr="00C651E8">
        <w:t>Платон протестовал против практики софистов получать деньги за обучение, отчасти с позиций сноба</w:t>
      </w:r>
      <w:r w:rsidR="00C651E8">
        <w:t xml:space="preserve"> (</w:t>
      </w:r>
      <w:r w:rsidRPr="00C651E8">
        <w:t>по современным понятиям</w:t>
      </w:r>
      <w:r w:rsidR="00C651E8" w:rsidRPr="00C651E8">
        <w:t xml:space="preserve">). </w:t>
      </w:r>
      <w:r w:rsidRPr="00C651E8">
        <w:t>Сам Платон обладал вполне достаточными средствами и поэтому был неспособен, по-видимому, понять нужды тех, кто не имел хорошего состояния</w:t>
      </w:r>
      <w:r w:rsidR="00C651E8" w:rsidRPr="00C651E8">
        <w:t xml:space="preserve">. </w:t>
      </w:r>
      <w:r w:rsidRPr="00C651E8">
        <w:t>Странно, что современные профессора, которые не видят причины отказываться от жалованья, так часто повторяют платоновское обвинение против софистов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Есть, однако, другой пункт, в котором софисты отличаются от большинства современных им философов</w:t>
      </w:r>
      <w:r w:rsidR="00C651E8" w:rsidRPr="00C651E8">
        <w:t xml:space="preserve">. </w:t>
      </w:r>
      <w:r w:rsidRPr="00C651E8">
        <w:t>Обычно каждый учитель, за исключением софистов, основывал школу, которая обладала некоторыми признаками братства, с большей или меньшей степенью общности жизни</w:t>
      </w:r>
      <w:r w:rsidR="00C651E8">
        <w:t xml:space="preserve"> (</w:t>
      </w:r>
      <w:r w:rsidRPr="00C651E8">
        <w:t>часто</w:t>
      </w:r>
      <w:r w:rsidR="00C651E8" w:rsidRPr="00C651E8">
        <w:t xml:space="preserve"> - </w:t>
      </w:r>
      <w:r w:rsidRPr="00C651E8">
        <w:t>нечто аналогичное монашеской жизни</w:t>
      </w:r>
      <w:r w:rsidR="00C651E8" w:rsidRPr="00C651E8">
        <w:t xml:space="preserve">) </w:t>
      </w:r>
      <w:r w:rsidRPr="00C651E8">
        <w:t>и, как правило, с эзотерической доктриной, которую не проповедовал публике</w:t>
      </w:r>
      <w:r w:rsidR="00C651E8" w:rsidRPr="00C651E8">
        <w:t xml:space="preserve">. </w:t>
      </w:r>
      <w:r w:rsidRPr="00C651E8">
        <w:t>Все это было естественно там, где философия возникла из орфизма</w:t>
      </w:r>
      <w:r w:rsidR="00C651E8" w:rsidRPr="00C651E8">
        <w:t xml:space="preserve">. </w:t>
      </w:r>
      <w:r w:rsidRPr="00C651E8">
        <w:t>Среди софистов ничего подобного не было</w:t>
      </w:r>
      <w:r w:rsidR="00C651E8" w:rsidRPr="00C651E8">
        <w:t xml:space="preserve">. </w:t>
      </w:r>
      <w:r w:rsidRPr="00C651E8">
        <w:t>То, чему они учили, в их представлении не было связано с религией или моралью</w:t>
      </w:r>
      <w:r w:rsidR="00C651E8" w:rsidRPr="00C651E8">
        <w:t xml:space="preserve">. </w:t>
      </w:r>
      <w:r w:rsidRPr="00C651E8">
        <w:t>Они учили искусству спора и давали столько знаний, сколько было для этого необходимо</w:t>
      </w:r>
      <w:r w:rsidR="00C651E8" w:rsidRPr="00C651E8">
        <w:t xml:space="preserve">. </w:t>
      </w:r>
      <w:r w:rsidRPr="00C651E8">
        <w:t>Вообще говоря, они могли, подобно современным адвокатам, показать, как защищать или оспаривать то или иное мнение, и не заботились о том, чтобы защищать свои собственные выводы</w:t>
      </w:r>
      <w:r w:rsidR="00C651E8" w:rsidRPr="00C651E8">
        <w:t xml:space="preserve">. </w:t>
      </w:r>
      <w:r w:rsidRPr="00C651E8">
        <w:t>Те же, для кого философия была руководством в жизни, тесно связанным с религией, естественно, были шокированы, софисты им казались легкомысленными и безнравственными</w:t>
      </w:r>
      <w:r w:rsidR="00C651E8" w:rsidRPr="00C651E8">
        <w:t>.</w:t>
      </w:r>
    </w:p>
    <w:p w:rsidR="00E84BD0" w:rsidRPr="00C651E8" w:rsidRDefault="00E84BD0" w:rsidP="00C651E8">
      <w:pPr>
        <w:ind w:firstLine="709"/>
      </w:pPr>
      <w:r w:rsidRPr="00C651E8">
        <w:rPr>
          <w:b/>
          <w:bCs/>
        </w:rPr>
        <w:t>Учения</w:t>
      </w:r>
      <w:r w:rsidR="00C651E8">
        <w:t>.</w:t>
      </w:r>
    </w:p>
    <w:p w:rsidR="00C651E8" w:rsidRDefault="00E84BD0" w:rsidP="00C651E8">
      <w:pPr>
        <w:ind w:firstLine="709"/>
      </w:pPr>
      <w:r w:rsidRPr="00C651E8">
        <w:t>К IV в</w:t>
      </w:r>
      <w:r w:rsidR="00C651E8" w:rsidRPr="00C651E8">
        <w:t xml:space="preserve">. </w:t>
      </w:r>
      <w:r w:rsidRPr="00C651E8">
        <w:t xml:space="preserve">до </w:t>
      </w:r>
      <w:r w:rsidR="00C651E8">
        <w:t>н.э.</w:t>
      </w:r>
      <w:r w:rsidR="00C651E8" w:rsidRPr="00C651E8">
        <w:t xml:space="preserve"> </w:t>
      </w:r>
      <w:r w:rsidRPr="00C651E8">
        <w:t>в греческом обществе ощущалась настоятельная потребность в учителях, которые могли бы обучать людей, занявших высокие политические должности в выборных греческих республиках, но не имевших хорошего начального образования</w:t>
      </w:r>
      <w:r w:rsidR="00C651E8" w:rsidRPr="00C651E8">
        <w:t xml:space="preserve">. </w:t>
      </w:r>
      <w:r w:rsidRPr="00C651E8">
        <w:t>При этом важно было обучать их не столько начаткам знаний</w:t>
      </w:r>
      <w:r w:rsidR="00C651E8">
        <w:t xml:space="preserve"> (</w:t>
      </w:r>
      <w:r w:rsidRPr="00C651E8">
        <w:t>грамоте</w:t>
      </w:r>
      <w:r w:rsidR="00C651E8">
        <w:t>, а</w:t>
      </w:r>
      <w:r w:rsidRPr="00C651E8">
        <w:t>рифметике</w:t>
      </w:r>
      <w:r w:rsidR="00C651E8" w:rsidRPr="00C651E8">
        <w:t>),</w:t>
      </w:r>
      <w:r w:rsidRPr="00C651E8">
        <w:t xml:space="preserve"> сколько искусству излагать свои мысли, логично мыслить и убеждать окружающих</w:t>
      </w:r>
      <w:r w:rsidR="00C651E8" w:rsidRPr="00C651E8">
        <w:t xml:space="preserve">. </w:t>
      </w:r>
      <w:r w:rsidRPr="00C651E8">
        <w:t>Преподаватели</w:t>
      </w:r>
      <w:r w:rsidR="00C651E8" w:rsidRPr="00C651E8">
        <w:t xml:space="preserve"> - </w:t>
      </w:r>
      <w:r w:rsidRPr="00C651E8">
        <w:t>преимущественно философы</w:t>
      </w:r>
      <w:r w:rsidR="00C651E8" w:rsidRPr="00C651E8">
        <w:t xml:space="preserve"> - </w:t>
      </w:r>
      <w:r w:rsidRPr="00C651E8">
        <w:t>обучали не только философии, но и психологии,</w:t>
      </w:r>
      <w:r w:rsidR="00C651E8">
        <w:t xml:space="preserve"> </w:t>
      </w:r>
      <w:r w:rsidRPr="00C651E8">
        <w:t xml:space="preserve">риторике, </w:t>
      </w:r>
      <w:r w:rsidR="00C651E8">
        <w:t>т.е.</w:t>
      </w:r>
      <w:r w:rsidR="00C651E8" w:rsidRPr="00C651E8">
        <w:t xml:space="preserve"> </w:t>
      </w:r>
      <w:r w:rsidRPr="00C651E8">
        <w:t>общей культуре, мудрости, поэтому их называли</w:t>
      </w:r>
      <w:r w:rsidR="00C651E8">
        <w:t xml:space="preserve"> "</w:t>
      </w:r>
      <w:r w:rsidRPr="00C651E8">
        <w:t>учителями мудрости</w:t>
      </w:r>
      <w:r w:rsidR="00C651E8">
        <w:t xml:space="preserve">" </w:t>
      </w:r>
      <w:r w:rsidR="00C651E8" w:rsidRPr="00C651E8">
        <w:t xml:space="preserve">- </w:t>
      </w:r>
      <w:r w:rsidRPr="00C651E8">
        <w:t>софистами</w:t>
      </w:r>
      <w:r w:rsidR="00C651E8" w:rsidRPr="00C651E8">
        <w:t xml:space="preserve">. </w:t>
      </w:r>
      <w:r w:rsidRPr="00C651E8">
        <w:t>Представителем этой школы и был</w:t>
      </w:r>
      <w:r w:rsidR="00C651E8" w:rsidRPr="00C651E8">
        <w:t xml:space="preserve"> </w:t>
      </w:r>
      <w:r w:rsidRPr="00C651E8">
        <w:t>Протагор</w:t>
      </w:r>
      <w:r w:rsidR="00C651E8">
        <w:t xml:space="preserve"> (</w:t>
      </w:r>
      <w:r w:rsidRPr="00C651E8">
        <w:t>ок</w:t>
      </w:r>
      <w:r w:rsidR="00C651E8">
        <w:t>.4</w:t>
      </w:r>
      <w:r w:rsidRPr="00C651E8">
        <w:t>81-410 гг</w:t>
      </w:r>
      <w:r w:rsidR="00C651E8" w:rsidRPr="00C651E8">
        <w:t xml:space="preserve">. </w:t>
      </w:r>
      <w:r w:rsidRPr="00C651E8">
        <w:t>до н</w:t>
      </w:r>
      <w:r w:rsidR="00C651E8" w:rsidRPr="00C651E8">
        <w:t xml:space="preserve">. </w:t>
      </w:r>
      <w:r w:rsidRPr="00C651E8">
        <w:t>э</w:t>
      </w:r>
      <w:r w:rsidR="00C651E8" w:rsidRPr="00C651E8">
        <w:t xml:space="preserve">) </w:t>
      </w:r>
      <w:r w:rsidRPr="00C651E8">
        <w:t>и его ученик Горгий</w:t>
      </w:r>
      <w:r w:rsidR="00C651E8">
        <w:t xml:space="preserve"> (</w:t>
      </w:r>
      <w:r w:rsidRPr="00C651E8">
        <w:t>ок</w:t>
      </w:r>
      <w:r w:rsidR="00C651E8">
        <w:t>.4</w:t>
      </w:r>
      <w:r w:rsidRPr="00C651E8">
        <w:t>83-375 гг</w:t>
      </w:r>
      <w:r w:rsidR="00C651E8" w:rsidRPr="00C651E8">
        <w:t xml:space="preserve">. </w:t>
      </w:r>
      <w:r w:rsidRPr="00C651E8">
        <w:t>до н</w:t>
      </w:r>
      <w:r w:rsidR="00C651E8" w:rsidRPr="00C651E8">
        <w:t xml:space="preserve">. </w:t>
      </w:r>
      <w:r w:rsidRPr="00C651E8">
        <w:t>э</w:t>
      </w:r>
      <w:r w:rsidR="00C651E8" w:rsidRPr="00C651E8">
        <w:t xml:space="preserve">). </w:t>
      </w:r>
      <w:r w:rsidRPr="00C651E8">
        <w:t>С их точки зрения, способность к рассуждению развивает умение доказать любую истину, так же как и опровергнуть любое</w:t>
      </w:r>
      <w:r w:rsidR="00C651E8">
        <w:t xml:space="preserve"> </w:t>
      </w:r>
      <w:r w:rsidRPr="00C651E8">
        <w:t>суждение</w:t>
      </w:r>
      <w:r w:rsidR="00C651E8" w:rsidRPr="00C651E8">
        <w:t xml:space="preserve">. </w:t>
      </w:r>
      <w:r w:rsidRPr="00C651E8">
        <w:t>За свои выступления, в которых они публично демонстрировали это умение, и за уроки софисты стали получать значительные суммы денег, что отличало их от большинства других ученых</w:t>
      </w:r>
      <w:r w:rsidR="00C651E8" w:rsidRPr="00C651E8">
        <w:t xml:space="preserve">. </w:t>
      </w:r>
      <w:r w:rsidRPr="00C651E8">
        <w:t>Можно сказать, что их де</w:t>
      </w:r>
      <w:r w:rsidR="00C651E8">
        <w:t>ятельность положила начало плат</w:t>
      </w:r>
      <w:r w:rsidRPr="00C651E8">
        <w:t>ному обучению науке</w:t>
      </w:r>
      <w:r w:rsidR="00C651E8" w:rsidRPr="00C651E8">
        <w:t xml:space="preserve">. </w:t>
      </w:r>
      <w:r w:rsidRPr="00C651E8">
        <w:t>Умение уйти от прямого ответа и привести несколько способов</w:t>
      </w:r>
      <w:r w:rsidR="00C651E8">
        <w:t xml:space="preserve"> </w:t>
      </w:r>
      <w:r w:rsidRPr="00C651E8">
        <w:t>решения одной и той же задачи получило название софистики</w:t>
      </w:r>
      <w:r w:rsidR="00C651E8" w:rsidRPr="00C651E8">
        <w:t xml:space="preserve">. </w:t>
      </w:r>
      <w:r w:rsidRPr="00C651E8">
        <w:t>Доказывая значимость личного мнения конкретного человека и его приоритетность над другими убеждениями, Протагор высказал знаменитое изречение</w:t>
      </w:r>
      <w:r w:rsidR="00C651E8" w:rsidRPr="00C651E8">
        <w:t>:</w:t>
      </w:r>
      <w:r w:rsidR="00C651E8">
        <w:t xml:space="preserve"> "</w:t>
      </w:r>
      <w:r w:rsidRPr="00C651E8">
        <w:t>Человек есть мера всех вещей</w:t>
      </w:r>
      <w:r w:rsidR="00C651E8">
        <w:t xml:space="preserve">". </w:t>
      </w:r>
      <w:r w:rsidRPr="00C651E8">
        <w:t>Исходя из</w:t>
      </w:r>
      <w:r w:rsidR="00C651E8">
        <w:t xml:space="preserve"> </w:t>
      </w:r>
      <w:r w:rsidRPr="00C651E8">
        <w:t>этого, он и говорил об относительности и субъективности человеческих знаний</w:t>
      </w:r>
      <w:r w:rsidR="00C651E8">
        <w:t>, н</w:t>
      </w:r>
      <w:r w:rsidRPr="00C651E8">
        <w:t>евозможности выработать общие для всех понятия, в том числе понятия добра и зла, так как то, что есть добро с точки зрения одного человека, другой может оценивать как зло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В то же время Протагор говорил о том, что с точки зрения общества существуют понятия блага и зла, хорошего и пл</w:t>
      </w:r>
      <w:r w:rsidR="00C651E8">
        <w:t>охого поведе</w:t>
      </w:r>
      <w:r w:rsidRPr="00C651E8">
        <w:t>ния</w:t>
      </w:r>
      <w:r w:rsidR="00C651E8" w:rsidRPr="00C651E8">
        <w:t xml:space="preserve">. </w:t>
      </w:r>
      <w:r w:rsidRPr="00C651E8">
        <w:t>Именно он впервые поставил вопрос о том, можно ли, планомерно воздействуя на человека в личном общении, сделать его лучше в нравственном смысле, помочь ему преодолеть трудности жизни</w:t>
      </w:r>
      <w:r w:rsidR="00C651E8" w:rsidRPr="00C651E8">
        <w:t xml:space="preserve">. </w:t>
      </w:r>
      <w:r w:rsidRPr="00C651E8">
        <w:t>При этом целью такого воздействия было не только совершенствование человека с точки зрения объективных критериев нравственности, но и поиск оптимальных путей адаптации к тем социальным условиям, в которых человек живет</w:t>
      </w:r>
      <w:r w:rsidR="00C651E8" w:rsidRPr="00C651E8">
        <w:t xml:space="preserve">. </w:t>
      </w:r>
      <w:r w:rsidRPr="00C651E8">
        <w:t>С точки зрения Протагора, естественное развитие души ребенка, без целенаправленного социального воздействия на него, не может помочь ему в</w:t>
      </w:r>
      <w:r w:rsidR="00C651E8">
        <w:t xml:space="preserve"> </w:t>
      </w:r>
      <w:r w:rsidRPr="00C651E8">
        <w:t>такой социализации</w:t>
      </w:r>
      <w:r w:rsidR="00C651E8" w:rsidRPr="00C651E8">
        <w:t xml:space="preserve">. </w:t>
      </w:r>
      <w:r w:rsidRPr="00C651E8">
        <w:t>Так, уже в Древней Греции был впервые поставлен вопрос о том, какие условия оптимальны для формирования социально активной и адаптированной личности</w:t>
      </w:r>
      <w:r w:rsidR="00C651E8" w:rsidRPr="00C651E8">
        <w:t xml:space="preserve">. </w:t>
      </w:r>
      <w:r w:rsidRPr="00C651E8">
        <w:t>Протагор пришел к выводу, что с точки зрения социальной адаптации наиболее важным является именно внешнее влияние, которое заключается в обучении людей приемам воздействия на других</w:t>
      </w:r>
      <w:r w:rsidR="00C651E8" w:rsidRPr="00C651E8">
        <w:t xml:space="preserve">. </w:t>
      </w:r>
      <w:r w:rsidRPr="00C651E8">
        <w:t>В условиях греческой демократии одним из значительных условий</w:t>
      </w:r>
      <w:r w:rsidR="00C651E8">
        <w:t xml:space="preserve"> </w:t>
      </w:r>
      <w:r w:rsidRPr="00C651E8">
        <w:t>такого воздействия как раз и было ораторское искусство, способность словом увлекать людей и убеждать их в правоте собственной точки зрения</w:t>
      </w:r>
      <w:r w:rsidR="00C651E8" w:rsidRPr="00C651E8">
        <w:t xml:space="preserve">. </w:t>
      </w:r>
      <w:r w:rsidRPr="00C651E8">
        <w:t>Поэтому именно обучение приемам ораторского искусства Протагор считал главным в тех уроках, которые давали</w:t>
      </w:r>
      <w:r w:rsidR="00C651E8">
        <w:t xml:space="preserve"> </w:t>
      </w:r>
      <w:r w:rsidRPr="00C651E8">
        <w:t>софисты</w:t>
      </w:r>
      <w:r w:rsidR="00C651E8" w:rsidRPr="00C651E8">
        <w:t xml:space="preserve">. </w:t>
      </w:r>
      <w:r w:rsidRPr="00C651E8">
        <w:t>Эту точку зрения разделяли многие ученые Древней Греции и Рима, а потому владение ораторским искусством считалось одним из главных критериев одаренности</w:t>
      </w:r>
      <w:r w:rsidR="00C651E8" w:rsidRPr="00C651E8">
        <w:t xml:space="preserve">. </w:t>
      </w:r>
      <w:r w:rsidRPr="00C651E8">
        <w:t>Способность к красноречию давала возможность более активно участвовать в общест</w:t>
      </w:r>
      <w:r w:rsidR="00C651E8">
        <w:t>вен</w:t>
      </w:r>
      <w:r w:rsidRPr="00C651E8">
        <w:t>ной жизни, помогала добиться более высокого статусного места</w:t>
      </w:r>
      <w:r w:rsidR="00C651E8" w:rsidRPr="00C651E8">
        <w:t xml:space="preserve">. </w:t>
      </w:r>
      <w:r w:rsidRPr="00C651E8">
        <w:t>Поэтому Протагор считал, что благодаря обучению и упражнению человек может стать более нравственным и более гражданственным</w:t>
      </w:r>
      <w:r w:rsidR="00C651E8" w:rsidRPr="00C651E8">
        <w:t>. [</w:t>
      </w:r>
      <w:r w:rsidRPr="00C651E8">
        <w:t>1</w:t>
      </w:r>
      <w:r w:rsidR="00C651E8" w:rsidRPr="00C651E8">
        <w:t xml:space="preserve">; </w:t>
      </w:r>
      <w:r w:rsidRPr="00C651E8">
        <w:t>с</w:t>
      </w:r>
      <w:r w:rsidR="00C651E8">
        <w:t>.3</w:t>
      </w:r>
      <w:r w:rsidRPr="00C651E8">
        <w:t>8</w:t>
      </w:r>
      <w:r w:rsidR="00C651E8" w:rsidRPr="00C651E8">
        <w:t>]</w:t>
      </w:r>
    </w:p>
    <w:p w:rsidR="00E84BD0" w:rsidRPr="00C651E8" w:rsidRDefault="00C651E8" w:rsidP="00C651E8">
      <w:pPr>
        <w:pStyle w:val="2"/>
      </w:pPr>
      <w:r>
        <w:br w:type="page"/>
      </w:r>
      <w:bookmarkStart w:id="1" w:name="_Toc264187950"/>
      <w:r w:rsidR="00E84BD0" w:rsidRPr="00C651E8">
        <w:t>2</w:t>
      </w:r>
      <w:r w:rsidRPr="00C651E8">
        <w:t xml:space="preserve">. </w:t>
      </w:r>
      <w:r w:rsidR="00E84BD0" w:rsidRPr="00C651E8">
        <w:t>Уолтер Скотт</w:t>
      </w:r>
      <w:bookmarkEnd w:id="1"/>
    </w:p>
    <w:p w:rsidR="00C651E8" w:rsidRDefault="00C651E8" w:rsidP="00C651E8">
      <w:pPr>
        <w:ind w:firstLine="709"/>
      </w:pPr>
    </w:p>
    <w:p w:rsidR="00C651E8" w:rsidRDefault="00E84BD0" w:rsidP="00C651E8">
      <w:pPr>
        <w:ind w:firstLine="709"/>
      </w:pPr>
      <w:r w:rsidRPr="00C651E8">
        <w:t>Один из учеников Вундта, оставив чисто интроспективную психологию, которую он изучал в Лейпциге, применил современные психологические методы в бизнесе и рекламе</w:t>
      </w:r>
      <w:r w:rsidR="00C651E8" w:rsidRPr="00C651E8">
        <w:t xml:space="preserve">. </w:t>
      </w:r>
      <w:r w:rsidRPr="00C651E8">
        <w:t>Значительную часть своей жизни Уолтер Дилл Скотт посвятил проблемам эффективности рынка и мотивации в сфере производства, торговли и потребления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В деятельности Скотта отражен интерес функциональной психологии к решению практических проблем</w:t>
      </w:r>
      <w:r w:rsidR="00C651E8" w:rsidRPr="00C651E8">
        <w:t xml:space="preserve">. </w:t>
      </w:r>
      <w:r w:rsidRPr="00C651E8">
        <w:t>“В начале века, сразу по возвращении в Чикаго из Лейпцига, где он учился у Вундта, Скотт опубликовал работы, в которых делался упор не на германское теоретизирование, а на близкую американцам полезность</w:t>
      </w:r>
      <w:r w:rsidR="00C651E8" w:rsidRPr="00C651E8">
        <w:t xml:space="preserve">. </w:t>
      </w:r>
      <w:r w:rsidRPr="00C651E8">
        <w:t>Скотт не описывал мотивацию и импульсы как отвлеченные понятия, а говорил о том, как влиять на людей, имея в виду их потребительские устремления</w:t>
      </w:r>
      <w:r w:rsidR="00C651E8">
        <w:t>" (</w:t>
      </w:r>
      <w:r w:rsidRPr="00C651E8">
        <w:t>Von Mayrhauser</w:t>
      </w:r>
      <w:r w:rsidR="00C651E8">
        <w:t>. 19</w:t>
      </w:r>
      <w:r w:rsidRPr="00C651E8">
        <w:t>89</w:t>
      </w:r>
      <w:r w:rsidR="00C651E8" w:rsidRPr="00C651E8">
        <w:t xml:space="preserve">. </w:t>
      </w:r>
      <w:r w:rsidRPr="00C651E8">
        <w:t>Р</w:t>
      </w:r>
      <w:r w:rsidR="00C651E8">
        <w:t>.6</w:t>
      </w:r>
      <w:r w:rsidRPr="00C651E8">
        <w:t>1</w:t>
      </w:r>
      <w:r w:rsidR="00C651E8" w:rsidRPr="00C651E8">
        <w:t xml:space="preserve">). </w:t>
      </w:r>
      <w:r w:rsidRPr="00C651E8">
        <w:t>Во многом Скотт был первооткрывателем</w:t>
      </w:r>
      <w:r w:rsidR="00C651E8" w:rsidRPr="00C651E8">
        <w:t xml:space="preserve">. </w:t>
      </w:r>
      <w:r w:rsidRPr="00C651E8">
        <w:t>Он был первым, кто применил психологию к сфере рекламы, подбора персонала и управления</w:t>
      </w:r>
      <w:r w:rsidR="00C651E8" w:rsidRPr="00C651E8">
        <w:t xml:space="preserve">; </w:t>
      </w:r>
      <w:r w:rsidRPr="00C651E8">
        <w:t>первым, кто получил звание профессора прикладной психологии</w:t>
      </w:r>
      <w:r w:rsidR="00C651E8" w:rsidRPr="00C651E8">
        <w:t xml:space="preserve">; </w:t>
      </w:r>
      <w:r w:rsidRPr="00C651E8">
        <w:t>он основал первую психологическую консалтинговую компанию и первым среди психологов был награжден медалью “За отличную службу в армии США</w:t>
      </w:r>
      <w:r w:rsidR="00C651E8">
        <w:t>".</w:t>
      </w:r>
    </w:p>
    <w:p w:rsidR="00E84BD0" w:rsidRPr="00C651E8" w:rsidRDefault="00E84BD0" w:rsidP="00C651E8">
      <w:pPr>
        <w:ind w:firstLine="709"/>
      </w:pPr>
      <w:r w:rsidRPr="00C651E8">
        <w:rPr>
          <w:b/>
          <w:bCs/>
        </w:rPr>
        <w:t>Страницы жизни</w:t>
      </w:r>
      <w:r w:rsidR="00C651E8">
        <w:t>.</w:t>
      </w:r>
    </w:p>
    <w:p w:rsidR="00C651E8" w:rsidRDefault="00E84BD0" w:rsidP="00C651E8">
      <w:pPr>
        <w:ind w:firstLine="709"/>
      </w:pPr>
      <w:r w:rsidRPr="00C651E8">
        <w:t>Уолтер Дилл Скотт родился на ферме неподалеку от города Нор-мэл, штат Иллинойс</w:t>
      </w:r>
      <w:r w:rsidR="00C651E8" w:rsidRPr="00C651E8">
        <w:t xml:space="preserve">. </w:t>
      </w:r>
      <w:r w:rsidRPr="00C651E8">
        <w:t>С 12 лет</w:t>
      </w:r>
      <w:r w:rsidR="00C651E8" w:rsidRPr="00C651E8">
        <w:t xml:space="preserve"> - </w:t>
      </w:r>
      <w:r w:rsidRPr="00C651E8">
        <w:t>с того момента, как начал помогать родителям в поле,</w:t>
      </w:r>
      <w:r w:rsidR="00C651E8" w:rsidRPr="00C651E8">
        <w:t xml:space="preserve"> - </w:t>
      </w:r>
      <w:r w:rsidRPr="00C651E8">
        <w:t>он был увлечен идеей повышения эффективности работы</w:t>
      </w:r>
      <w:r w:rsidR="00C651E8" w:rsidRPr="00C651E8">
        <w:t xml:space="preserve">. </w:t>
      </w:r>
      <w:r w:rsidRPr="00C651E8">
        <w:t>Отец его часто болел, поэтому мальчику приходилось, по сути, самому управлять фермой</w:t>
      </w:r>
      <w:r w:rsidR="00C651E8" w:rsidRPr="00C651E8">
        <w:t xml:space="preserve">. </w:t>
      </w:r>
      <w:r w:rsidRPr="00C651E8">
        <w:t>Однажды, вспахивая землю, он остановился в конце борозды, чтобы дать передохнуть лошадям</w:t>
      </w:r>
      <w:r w:rsidR="00C651E8" w:rsidRPr="00C651E8">
        <w:t xml:space="preserve">. </w:t>
      </w:r>
      <w:r w:rsidRPr="00C651E8">
        <w:t>Вдалеке виднелся университетский городок</w:t>
      </w:r>
      <w:r w:rsidR="00C651E8" w:rsidRPr="00C651E8">
        <w:t xml:space="preserve">. </w:t>
      </w:r>
      <w:r w:rsidRPr="00C651E8">
        <w:t>Скотт внезапно понял, что если он собирается чего-нибудь достичь в жизни, то не должен тратить время впустую</w:t>
      </w:r>
      <w:r w:rsidR="00C651E8" w:rsidRPr="00C651E8">
        <w:t xml:space="preserve">. </w:t>
      </w:r>
      <w:r w:rsidRPr="00C651E8">
        <w:t>А здесь он каждый час терял 10 минут, давая отдых лошадям</w:t>
      </w:r>
      <w:r w:rsidR="00C651E8" w:rsidRPr="00C651E8">
        <w:t xml:space="preserve">! </w:t>
      </w:r>
      <w:r w:rsidRPr="00C651E8">
        <w:t>За целый день из этих минут набегало полтора часа, которые можно было посвятить учебе</w:t>
      </w:r>
      <w:r w:rsidR="00C651E8" w:rsidRPr="00C651E8">
        <w:t xml:space="preserve">. </w:t>
      </w:r>
      <w:r w:rsidRPr="00C651E8">
        <w:t>С того дня, отправляясь в поле</w:t>
      </w:r>
      <w:r w:rsidR="00C651E8" w:rsidRPr="00C651E8">
        <w:t xml:space="preserve">. </w:t>
      </w:r>
      <w:r w:rsidRPr="00C651E8">
        <w:t>Скотт всегда брал с собой книгу и читал, когда представлялся удобный момент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Чтобы заработать денег на оплату обучения в колледже, Скотт продавал консервированную ежевику собственного приготовления, собирал металлолом, брался за разовую работу</w:t>
      </w:r>
      <w:r w:rsidR="00C651E8" w:rsidRPr="00C651E8">
        <w:t xml:space="preserve">. </w:t>
      </w:r>
      <w:r w:rsidRPr="00C651E8">
        <w:t>Часть денег он откладывал, остальное тратил на книги</w:t>
      </w:r>
      <w:r w:rsidR="00C651E8" w:rsidRPr="00C651E8">
        <w:t xml:space="preserve">. </w:t>
      </w:r>
      <w:r w:rsidRPr="00C651E8">
        <w:t>В 19 лет он покинул ферму и поступил в Нормэлский университет штата Иллинойс</w:t>
      </w:r>
      <w:r w:rsidR="00C651E8" w:rsidRPr="00C651E8">
        <w:t xml:space="preserve">. </w:t>
      </w:r>
      <w:r w:rsidRPr="00C651E8">
        <w:t>Двумя годами позже он, участвуя в конкурсе, выиграл стипендию на обучение в Северо-западном университете города Эванстон</w:t>
      </w:r>
      <w:r w:rsidR="00C651E8">
        <w:t xml:space="preserve"> (</w:t>
      </w:r>
      <w:r w:rsidRPr="00C651E8">
        <w:t>штат Иллинойс</w:t>
      </w:r>
      <w:r w:rsidR="00C651E8" w:rsidRPr="00C651E8">
        <w:t xml:space="preserve">). </w:t>
      </w:r>
      <w:r w:rsidRPr="00C651E8">
        <w:t>Учась там, он подрабатывал частными уроками и играл в университетской футбольной команде</w:t>
      </w:r>
      <w:r w:rsidR="00C651E8" w:rsidRPr="00C651E8">
        <w:t xml:space="preserve">. </w:t>
      </w:r>
      <w:r w:rsidRPr="00C651E8">
        <w:t>В Эванстоне он встретил свою будущую жену Анну Марси Миллер</w:t>
      </w:r>
      <w:r w:rsidR="00C651E8" w:rsidRPr="00C651E8">
        <w:t xml:space="preserve">. </w:t>
      </w:r>
      <w:r w:rsidRPr="00C651E8">
        <w:t>В это время Скотт уже избрал себе карьеру</w:t>
      </w:r>
      <w:r w:rsidR="00C651E8" w:rsidRPr="00C651E8">
        <w:t xml:space="preserve">: </w:t>
      </w:r>
      <w:r w:rsidRPr="00C651E8">
        <w:t>он решил стать миссионером в Китае</w:t>
      </w:r>
      <w:r w:rsidR="00C651E8" w:rsidRPr="00C651E8">
        <w:t xml:space="preserve">. </w:t>
      </w:r>
      <w:r w:rsidRPr="00C651E8">
        <w:t>Для этого надо было учиться еще три года, но к тому времени, когда Скотт закончил Чикагскую теологическую семинарию и был готов отбыть в далекие края, оказалось, что вакансий нет</w:t>
      </w:r>
      <w:r w:rsidR="00C651E8" w:rsidRPr="00C651E8">
        <w:t xml:space="preserve">. </w:t>
      </w:r>
      <w:r w:rsidRPr="00C651E8">
        <w:t>Китай был переполнен миссионерами</w:t>
      </w:r>
      <w:r w:rsidR="00C651E8" w:rsidRPr="00C651E8">
        <w:t xml:space="preserve">. </w:t>
      </w:r>
      <w:r w:rsidRPr="00C651E8">
        <w:t>Тогда-то он и подумал о карьере в психологии</w:t>
      </w:r>
      <w:r w:rsidR="00C651E8" w:rsidRPr="00C651E8">
        <w:t xml:space="preserve">. </w:t>
      </w:r>
      <w:r w:rsidRPr="00C651E8">
        <w:t>Начав изучать психологию, он полюбил эту науку</w:t>
      </w:r>
      <w:r w:rsidR="00C651E8" w:rsidRPr="00C651E8">
        <w:t xml:space="preserve">. </w:t>
      </w:r>
      <w:r w:rsidRPr="00C651E8">
        <w:t>Однажды ему на глаза попалась статья о лейпцигской лаборатории Вундта</w:t>
      </w:r>
      <w:r w:rsidR="00C651E8" w:rsidRPr="00C651E8">
        <w:t xml:space="preserve">. </w:t>
      </w:r>
      <w:r w:rsidRPr="00C651E8">
        <w:t>Благодаря стипендии, дополнительному заработку и скромным потребностям, Скотт сумел сэкономить несколько тысяч долларов, достаточных не только для того, чтобы поехать в Германию, но и жениться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21 июля 1898 года Скотт и его невеста отправились в Германию</w:t>
      </w:r>
      <w:r w:rsidR="00C651E8" w:rsidRPr="00C651E8">
        <w:t xml:space="preserve">. </w:t>
      </w:r>
      <w:r w:rsidRPr="00C651E8">
        <w:t>Он учился у Вундта в Лейпциге, а Анна жила в двадцати милях оттуда</w:t>
      </w:r>
      <w:r w:rsidR="00C651E8" w:rsidRPr="00C651E8">
        <w:t xml:space="preserve"> - </w:t>
      </w:r>
      <w:r w:rsidRPr="00C651E8">
        <w:t>в городе Галле, где работала в университете над своей диссертацией по литературе</w:t>
      </w:r>
      <w:r w:rsidR="00C651E8" w:rsidRPr="00C651E8">
        <w:t xml:space="preserve">. </w:t>
      </w:r>
      <w:r w:rsidRPr="00C651E8">
        <w:t>Те два года, что они провели в Германии, молодые люди виделись только по выходным дням</w:t>
      </w:r>
      <w:r w:rsidR="00C651E8" w:rsidRPr="00C651E8">
        <w:t xml:space="preserve">. </w:t>
      </w:r>
      <w:r w:rsidRPr="00C651E8">
        <w:t>Получив свои докторские степени, они возвратились домой, где Скотт начал преподавать в Северо-западном университете психологию и педагогику,</w:t>
      </w:r>
      <w:r w:rsidR="00C651E8" w:rsidRPr="00C651E8">
        <w:t xml:space="preserve"> - </w:t>
      </w:r>
      <w:r w:rsidRPr="00C651E8">
        <w:t>уже в этом проявилась его склонность к прикладной психологии в целом и интерес к проблемам образования в частности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В 1902 году к Скотту</w:t>
      </w:r>
      <w:r w:rsidR="00C651E8" w:rsidRPr="00C651E8">
        <w:t xml:space="preserve"> - </w:t>
      </w:r>
      <w:r w:rsidRPr="00C651E8">
        <w:t>по рекомендации одного из его бывших преподавателей</w:t>
      </w:r>
      <w:r w:rsidR="00C651E8" w:rsidRPr="00C651E8">
        <w:t xml:space="preserve"> - </w:t>
      </w:r>
      <w:r w:rsidRPr="00C651E8">
        <w:t>обратился некий владелец рекламного бюро с просьбой помочь применить психологические методы, чтобы сделать рекламу более эффективной</w:t>
      </w:r>
      <w:r w:rsidR="00C651E8" w:rsidRPr="00C651E8">
        <w:t xml:space="preserve">. </w:t>
      </w:r>
      <w:r w:rsidRPr="00C651E8">
        <w:t>Скотт был заинтригован идеей</w:t>
      </w:r>
      <w:r w:rsidR="00C651E8" w:rsidRPr="00C651E8">
        <w:t xml:space="preserve">. </w:t>
      </w:r>
      <w:r w:rsidRPr="00C651E8">
        <w:t>Следуя духу американского функционализма, в своем стремлении с помощью психологии решать самые разнообразные проблемы реальной жизни он далеко ушел от вундтовской психологии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Скотт написал “Теорию и практику рекламы</w:t>
      </w:r>
      <w:r w:rsidR="00C651E8">
        <w:t>" (</w:t>
      </w:r>
      <w:r w:rsidRPr="00C651E8">
        <w:t>The Theory and Practice a/Advertising, 1903 г</w:t>
      </w:r>
      <w:r w:rsidR="00C651E8" w:rsidRPr="00C651E8">
        <w:t>),</w:t>
      </w:r>
      <w:r w:rsidRPr="00C651E8">
        <w:t xml:space="preserve"> первую книгу по этой тематике</w:t>
      </w:r>
      <w:r w:rsidR="00C651E8" w:rsidRPr="00C651E8">
        <w:t xml:space="preserve">. </w:t>
      </w:r>
      <w:r w:rsidRPr="00C651E8">
        <w:t>Вслед за ней появились и другие статьи и книги Скотта, росли его знания и опыт в этой области, а также репутация и контакты в деловом мире</w:t>
      </w:r>
      <w:r w:rsidR="00C651E8" w:rsidRPr="00C651E8">
        <w:t xml:space="preserve">. </w:t>
      </w:r>
      <w:r w:rsidRPr="00C651E8">
        <w:t>Он обратился к проблемам подбора персонала и управления</w:t>
      </w:r>
      <w:r w:rsidR="00C651E8" w:rsidRPr="00C651E8">
        <w:t xml:space="preserve">. </w:t>
      </w:r>
      <w:r w:rsidRPr="00C651E8">
        <w:t>В 1905 году он стал профессором Северо-западного университета, а в 1909-м</w:t>
      </w:r>
      <w:r w:rsidR="00C651E8" w:rsidRPr="00C651E8">
        <w:t xml:space="preserve"> - </w:t>
      </w:r>
      <w:r w:rsidRPr="00C651E8">
        <w:t>профессором рекламы в коммерческой школе при университете</w:t>
      </w:r>
      <w:r w:rsidR="00C651E8" w:rsidRPr="00C651E8">
        <w:t xml:space="preserve">. </w:t>
      </w:r>
      <w:r w:rsidRPr="00C651E8">
        <w:t>С 1916 года Скотт занимает должность профессора прикладной психологии и директора бюро торговых исследований в Техническом университете Карнеги в Питтсбурге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Во время первой мировой войны Скотт предложил военным использовать его знания в подборе персонала для армии</w:t>
      </w:r>
      <w:r w:rsidR="00C651E8" w:rsidRPr="00C651E8">
        <w:t xml:space="preserve">. </w:t>
      </w:r>
      <w:r w:rsidRPr="00C651E8">
        <w:t>Его предложение оценили не сразу, поскольку в обществе еще не было единодушного убеждения в том, что психология может приносить и практическую пользу</w:t>
      </w:r>
      <w:r w:rsidR="00C651E8" w:rsidRPr="00C651E8">
        <w:t xml:space="preserve">. </w:t>
      </w:r>
      <w:r w:rsidRPr="00C651E8">
        <w:t>Генерал, с которым Скотту пришлось иметь дело, не скрывал своего недоверия к профессорам</w:t>
      </w:r>
      <w:r w:rsidR="00C651E8" w:rsidRPr="00C651E8">
        <w:t xml:space="preserve">. </w:t>
      </w:r>
      <w:r w:rsidRPr="00C651E8">
        <w:t>“Он сказал, что обязан следить за тем, чтобы профессора не путались под ногами, что мы находимся в состоянии войны с Германией, и что у него нет времени на какие-то дурацкие эксперименты”</w:t>
      </w:r>
      <w:r w:rsidR="00C651E8">
        <w:t xml:space="preserve"> (</w:t>
      </w:r>
      <w:r w:rsidRPr="00C651E8">
        <w:t>цит</w:t>
      </w:r>
      <w:r w:rsidR="00C651E8" w:rsidRPr="00C651E8">
        <w:t xml:space="preserve">. </w:t>
      </w:r>
      <w:r w:rsidRPr="00C651E8">
        <w:t>по</w:t>
      </w:r>
      <w:r w:rsidR="00C651E8" w:rsidRPr="00C651E8">
        <w:t xml:space="preserve">: </w:t>
      </w:r>
      <w:r w:rsidRPr="00C651E8">
        <w:t>Von Mayrhauser</w:t>
      </w:r>
      <w:r w:rsidR="00C651E8">
        <w:t>. 19</w:t>
      </w:r>
      <w:r w:rsidRPr="00C651E8">
        <w:t>89</w:t>
      </w:r>
      <w:r w:rsidR="00C651E8" w:rsidRPr="00C651E8">
        <w:t xml:space="preserve">. </w:t>
      </w:r>
      <w:r w:rsidRPr="00C651E8">
        <w:t>Р</w:t>
      </w:r>
      <w:r w:rsidR="00C651E8">
        <w:t>.6</w:t>
      </w:r>
      <w:r w:rsidRPr="00C651E8">
        <w:t>5</w:t>
      </w:r>
      <w:r w:rsidR="00C651E8" w:rsidRPr="00C651E8">
        <w:t xml:space="preserve">). </w:t>
      </w:r>
      <w:r w:rsidRPr="00C651E8">
        <w:t>Скотт попытался успокоить рассерженного вояку, пригласил вместе позавтракать и убедил его в ценности своих психологических методов отбора</w:t>
      </w:r>
      <w:r w:rsidR="00C651E8" w:rsidRPr="00C651E8">
        <w:t xml:space="preserve">. </w:t>
      </w:r>
      <w:r w:rsidRPr="00C651E8">
        <w:t>К концу войны правота Скотта была доказана на практике, он был удостоен медали “За отличную службу”</w:t>
      </w:r>
      <w:r w:rsidR="00C651E8" w:rsidRPr="00C651E8">
        <w:t xml:space="preserve"> - </w:t>
      </w:r>
      <w:r w:rsidRPr="00C651E8">
        <w:t>самой высокой военной награды США, которую может получить гражданское лицо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В 1919 году Скотт основал собственную компанию</w:t>
      </w:r>
      <w:r w:rsidR="00C651E8">
        <w:t xml:space="preserve"> (</w:t>
      </w:r>
      <w:r w:rsidRPr="00C651E8">
        <w:t>с “оригинальным</w:t>
      </w:r>
      <w:r w:rsidR="00C651E8">
        <w:t xml:space="preserve">" </w:t>
      </w:r>
      <w:r w:rsidRPr="00C651E8">
        <w:t>названием “Компания Скотта”</w:t>
      </w:r>
      <w:r w:rsidR="00C651E8" w:rsidRPr="00C651E8">
        <w:t>),</w:t>
      </w:r>
      <w:r w:rsidRPr="00C651E8">
        <w:t xml:space="preserve"> которая оказывала консалтинговые услуги по работе с персоналом и повышению эффективности более чем сорока крупнейшим корпорациям страны</w:t>
      </w:r>
      <w:r w:rsidR="00C651E8" w:rsidRPr="00C651E8">
        <w:t xml:space="preserve">. </w:t>
      </w:r>
      <w:r w:rsidRPr="00C651E8">
        <w:t>Годом позже он стал президентом Северо-западного университета и пробыл на этом посту почти двадцать лет</w:t>
      </w:r>
      <w:r w:rsidR="00C651E8" w:rsidRPr="00C651E8">
        <w:t>.</w:t>
      </w:r>
      <w:r w:rsidR="00C651E8">
        <w:t xml:space="preserve"> (</w:t>
      </w:r>
      <w:r w:rsidRPr="00C651E8">
        <w:t>Скотт-Холл в Северо-западном университете назван так в честь Уолтера Дилла Скотта и Анны Миллер Скотт</w:t>
      </w:r>
      <w:r w:rsidR="00C651E8" w:rsidRPr="00C651E8">
        <w:t>)</w:t>
      </w:r>
    </w:p>
    <w:p w:rsidR="00C651E8" w:rsidRDefault="00E84BD0" w:rsidP="00C651E8">
      <w:pPr>
        <w:ind w:firstLine="709"/>
      </w:pPr>
      <w:r w:rsidRPr="00C651E8">
        <w:rPr>
          <w:b/>
          <w:bCs/>
        </w:rPr>
        <w:t>Психология рекламы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 xml:space="preserve">В работах Скотта по вопросам </w:t>
      </w:r>
      <w:r w:rsidR="00C651E8">
        <w:t>рекламы чувствуется влияние вун</w:t>
      </w:r>
      <w:r w:rsidRPr="00C651E8">
        <w:t>дтовской экспериментальной психологии, которую Скотт изучал в Германии, его попытки привнести ее в область практического</w:t>
      </w:r>
      <w:r w:rsidR="00C651E8" w:rsidRPr="00C651E8">
        <w:t xml:space="preserve">. </w:t>
      </w:r>
      <w:r w:rsidRPr="00C651E8">
        <w:t>К примеру, он пишет, что органы чувств</w:t>
      </w:r>
      <w:r w:rsidR="00C651E8" w:rsidRPr="00C651E8">
        <w:t xml:space="preserve"> - </w:t>
      </w:r>
      <w:r w:rsidRPr="00C651E8">
        <w:t>это</w:t>
      </w:r>
      <w:r w:rsidR="00C651E8" w:rsidRPr="00C651E8">
        <w:t>:</w:t>
      </w:r>
      <w:r w:rsidR="00C651E8">
        <w:t>...</w:t>
      </w:r>
      <w:r w:rsidR="00C651E8" w:rsidRPr="00C651E8">
        <w:t xml:space="preserve"> </w:t>
      </w:r>
      <w:r w:rsidRPr="00C651E8">
        <w:t>окна души</w:t>
      </w:r>
      <w:r w:rsidR="00C651E8" w:rsidRPr="00C651E8">
        <w:t xml:space="preserve">. </w:t>
      </w:r>
      <w:r w:rsidRPr="00C651E8">
        <w:t>Чем больше ощущений мы получаем от объекта, тем лучше мы его узнаем</w:t>
      </w:r>
      <w:r w:rsidR="00C651E8" w:rsidRPr="00C651E8">
        <w:t xml:space="preserve">. </w:t>
      </w:r>
      <w:r w:rsidRPr="00C651E8">
        <w:t>Функция нервной системы</w:t>
      </w:r>
      <w:r w:rsidR="00C651E8" w:rsidRPr="00C651E8">
        <w:t xml:space="preserve"> - </w:t>
      </w:r>
      <w:r w:rsidRPr="00C651E8">
        <w:t>обеспечить нам знание о том, как выглядят, звучат, каковы на ощупь, на вкус, et cetera, окружающие нас объекты</w:t>
      </w:r>
      <w:r w:rsidR="00C651E8" w:rsidRPr="00C651E8">
        <w:t xml:space="preserve">. </w:t>
      </w:r>
      <w:r w:rsidRPr="00C651E8">
        <w:t>Нервная система, которая не реагирует на звуки или любые другие ощутимые качества, неполноценна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Рекламные объявления иногда называют нервной системой мира коммерции</w:t>
      </w:r>
      <w:r w:rsidR="00C651E8" w:rsidRPr="00C651E8">
        <w:t xml:space="preserve">. </w:t>
      </w:r>
      <w:r w:rsidRPr="00C651E8">
        <w:t>Реклама музыкальных инструментов, которая не пробуждает никаких представлений о звуках,</w:t>
      </w:r>
      <w:r w:rsidR="00C651E8" w:rsidRPr="00C651E8">
        <w:t xml:space="preserve"> - </w:t>
      </w:r>
      <w:r w:rsidRPr="00C651E8">
        <w:t>это плохая реклама</w:t>
      </w:r>
      <w:r w:rsidR="00C651E8">
        <w:t>...</w:t>
      </w:r>
      <w:r w:rsidR="00C651E8" w:rsidRPr="00C651E8">
        <w:t xml:space="preserve"> </w:t>
      </w:r>
      <w:r w:rsidRPr="00C651E8">
        <w:t>Подобно тому, как наша нервная система предназначена дать нам всевозможные ощущения от каждого объекта, так и реклама, которая сравнима с нервной системой, должна вызывать в читателе</w:t>
      </w:r>
      <w:r w:rsidR="00C651E8">
        <w:t xml:space="preserve"> </w:t>
      </w:r>
      <w:r w:rsidRPr="00C651E8">
        <w:t>столько различных образов, сколько их может вызвать сам рекламируемый предмет</w:t>
      </w:r>
      <w:r w:rsidR="00C651E8" w:rsidRPr="00C651E8">
        <w:t>.</w:t>
      </w:r>
      <w:r w:rsidR="00C651E8">
        <w:t xml:space="preserve"> (</w:t>
      </w:r>
      <w:r w:rsidRPr="00C651E8">
        <w:t>Цит</w:t>
      </w:r>
      <w:r w:rsidR="00C651E8" w:rsidRPr="00C651E8">
        <w:t xml:space="preserve">. </w:t>
      </w:r>
      <w:r w:rsidRPr="00C651E8">
        <w:t>по</w:t>
      </w:r>
      <w:r w:rsidR="00C651E8" w:rsidRPr="00C651E8">
        <w:t xml:space="preserve">: </w:t>
      </w:r>
      <w:r w:rsidRPr="00C651E8">
        <w:t>Jacobson</w:t>
      </w:r>
      <w:r w:rsidR="00C651E8">
        <w:t>. 19</w:t>
      </w:r>
      <w:r w:rsidRPr="00C651E8">
        <w:t>51</w:t>
      </w:r>
      <w:r w:rsidR="00C651E8" w:rsidRPr="00C651E8">
        <w:t xml:space="preserve">. </w:t>
      </w:r>
      <w:r w:rsidRPr="00C651E8">
        <w:t>Р</w:t>
      </w:r>
      <w:r w:rsidR="00C651E8">
        <w:t>.7</w:t>
      </w:r>
      <w:r w:rsidRPr="00C651E8">
        <w:t>5</w:t>
      </w:r>
      <w:r w:rsidR="00C651E8" w:rsidRPr="00C651E8">
        <w:t>)</w:t>
      </w:r>
    </w:p>
    <w:p w:rsidR="00C651E8" w:rsidRDefault="00E84BD0" w:rsidP="00C651E8">
      <w:pPr>
        <w:ind w:firstLine="709"/>
      </w:pPr>
      <w:r w:rsidRPr="00C651E8">
        <w:t>Скотт утверждал, что потребители</w:t>
      </w:r>
      <w:r w:rsidR="00C651E8" w:rsidRPr="00C651E8">
        <w:t xml:space="preserve"> - </w:t>
      </w:r>
      <w:r w:rsidRPr="00C651E8">
        <w:t>существа не рациональные и легко поддаются влиянию</w:t>
      </w:r>
      <w:r w:rsidR="00C651E8" w:rsidRPr="00C651E8">
        <w:t xml:space="preserve">. </w:t>
      </w:r>
      <w:r w:rsidRPr="00C651E8">
        <w:t>Особое внимание он уделил эмоциям и сочувствию как важным факторам, усиливающим внушаемость</w:t>
      </w:r>
      <w:r w:rsidR="00C651E8" w:rsidRPr="00C651E8">
        <w:t xml:space="preserve">. </w:t>
      </w:r>
      <w:r w:rsidRPr="00C651E8">
        <w:t>Он полагал также</w:t>
      </w:r>
      <w:r w:rsidR="00C651E8" w:rsidRPr="00C651E8">
        <w:t xml:space="preserve"> - </w:t>
      </w:r>
      <w:r w:rsidRPr="00C651E8">
        <w:t>и этот взгляд был широко распространен в то время</w:t>
      </w:r>
      <w:r w:rsidR="00C651E8" w:rsidRPr="00C651E8">
        <w:t xml:space="preserve"> - </w:t>
      </w:r>
      <w:r w:rsidRPr="00C651E8">
        <w:t>что рекламные объявления сильнее действуют на женщин, а не на мужчин, так как последние более эмоциональны и сентиментальны</w:t>
      </w:r>
      <w:r w:rsidR="00C651E8" w:rsidRPr="00C651E8">
        <w:t xml:space="preserve">. </w:t>
      </w:r>
      <w:r w:rsidRPr="00C651E8">
        <w:t>Применив к рекламе принцип, который Скотт назвал законом внушаемости, он советовал рекламодателям для успешной продажи товаров использовать в обращениях к потребителям прямые команды</w:t>
      </w:r>
      <w:r w:rsidR="00C651E8" w:rsidRPr="00C651E8">
        <w:t xml:space="preserve"> - </w:t>
      </w:r>
      <w:r w:rsidRPr="00C651E8">
        <w:t>к примеру, “Пользуйтесь грушевым мылом</w:t>
      </w:r>
      <w:r w:rsidR="00C651E8">
        <w:t xml:space="preserve">!" </w:t>
      </w:r>
      <w:r w:rsidRPr="00C651E8">
        <w:t>Ему же принадлежит идея использования возвратных купонов</w:t>
      </w:r>
      <w:r w:rsidR="00C651E8" w:rsidRPr="00C651E8">
        <w:t xml:space="preserve">: </w:t>
      </w:r>
      <w:r w:rsidRPr="00C651E8">
        <w:t>в этом случае от потребителя требуется произвести некое действие</w:t>
      </w:r>
      <w:r w:rsidR="00C651E8" w:rsidRPr="00C651E8">
        <w:t xml:space="preserve"> - </w:t>
      </w:r>
      <w:r w:rsidRPr="00C651E8">
        <w:t>вырезать купон из журнала или газеты, заполнить его и отправить по почте, чтобы получить бесплатный образец товара</w:t>
      </w:r>
      <w:r w:rsidR="00C651E8" w:rsidRPr="00C651E8">
        <w:t xml:space="preserve">. </w:t>
      </w:r>
      <w:r w:rsidRPr="00C651E8">
        <w:t>Эти методы</w:t>
      </w:r>
      <w:r w:rsidR="00C651E8" w:rsidRPr="00C651E8">
        <w:t xml:space="preserve"> - </w:t>
      </w:r>
      <w:r w:rsidRPr="00C651E8">
        <w:t>прямые команды и возвратные купоны</w:t>
      </w:r>
      <w:r w:rsidR="00C651E8" w:rsidRPr="00C651E8">
        <w:t xml:space="preserve"> - </w:t>
      </w:r>
      <w:r w:rsidRPr="00C651E8">
        <w:t>использовали многие рекламодатели, и уже к 1910 году они получили широкое распространение в США</w:t>
      </w:r>
      <w:r w:rsidR="00C651E8">
        <w:t xml:space="preserve"> (</w:t>
      </w:r>
      <w:r w:rsidRPr="00C651E8">
        <w:t>Кипа</w:t>
      </w:r>
      <w:r w:rsidR="00C651E8">
        <w:t>. 19</w:t>
      </w:r>
      <w:r w:rsidRPr="00C651E8">
        <w:t>76</w:t>
      </w:r>
      <w:r w:rsidR="00C651E8" w:rsidRPr="00C651E8">
        <w:t xml:space="preserve">). </w:t>
      </w:r>
      <w:r w:rsidRPr="00C651E8">
        <w:t>Для отбора лучших работников</w:t>
      </w:r>
      <w:r w:rsidR="00C651E8" w:rsidRPr="00C651E8">
        <w:t xml:space="preserve"> - </w:t>
      </w:r>
      <w:r w:rsidRPr="00C651E8">
        <w:t>особенно продавцов, руководителей и служащих для военных организаций</w:t>
      </w:r>
      <w:r w:rsidR="00C651E8" w:rsidRPr="00C651E8">
        <w:t xml:space="preserve"> - </w:t>
      </w:r>
      <w:r w:rsidRPr="00C651E8">
        <w:t>Скотт изобрел специальные шкалы и групповые тесты, с помощью которых оценивались качества людей, уже зарекомендовавших себя в данной области</w:t>
      </w:r>
      <w:r w:rsidR="00C651E8">
        <w:t xml:space="preserve"> (</w:t>
      </w:r>
      <w:r w:rsidRPr="00C651E8">
        <w:t>см</w:t>
      </w:r>
      <w:r w:rsidR="00C651E8" w:rsidRPr="00C651E8">
        <w:t xml:space="preserve">. </w:t>
      </w:r>
      <w:r w:rsidRPr="00C651E8">
        <w:t>табл</w:t>
      </w:r>
      <w:r w:rsidR="00C651E8">
        <w:t>.8.1</w:t>
      </w:r>
      <w:r w:rsidR="00C651E8" w:rsidRPr="00C651E8">
        <w:t xml:space="preserve">). </w:t>
      </w:r>
      <w:r w:rsidRPr="00C651E8">
        <w:t>Как и у Уитмера в клинической психологии, у Скотта не было предшественников, взяв работу которых за образец, можно было развивать собственный подход</w:t>
      </w:r>
      <w:r w:rsidR="00C651E8" w:rsidRPr="00C651E8">
        <w:t xml:space="preserve">. </w:t>
      </w:r>
      <w:r w:rsidRPr="00C651E8">
        <w:t>Он просил армейских чиновников и руководителей коммерческих фирм оценить внешность, манеры, искренность, производительность, характер и жизненные ценности их подчиненных</w:t>
      </w:r>
      <w:r w:rsidR="00C651E8" w:rsidRPr="00C651E8">
        <w:t xml:space="preserve">. </w:t>
      </w:r>
      <w:r w:rsidRPr="00C651E8">
        <w:t>Затем оценивалось, в какой мере претенденты на вакансию обладают качествами, которые, по мнению руководителей, были необходимы для успешного выполнения будущей работы,</w:t>
      </w:r>
      <w:r w:rsidR="00C651E8" w:rsidRPr="00C651E8">
        <w:t xml:space="preserve"> - </w:t>
      </w:r>
      <w:r w:rsidRPr="00C651E8">
        <w:t>процедура, во многом схожая с той, что используется в наши дни</w:t>
      </w:r>
      <w:r w:rsidR="00C651E8" w:rsidRPr="00C651E8">
        <w:t>.</w:t>
      </w:r>
    </w:p>
    <w:p w:rsidR="00C651E8" w:rsidRDefault="00C651E8" w:rsidP="00C651E8">
      <w:pPr>
        <w:ind w:firstLine="709"/>
      </w:pPr>
    </w:p>
    <w:p w:rsidR="00C651E8" w:rsidRPr="00C651E8" w:rsidRDefault="00E84BD0" w:rsidP="00C651E8">
      <w:pPr>
        <w:pStyle w:val="2"/>
      </w:pPr>
      <w:bookmarkStart w:id="2" w:name="_Toc264187951"/>
      <w:r w:rsidRPr="00C651E8">
        <w:t>3</w:t>
      </w:r>
      <w:r w:rsidR="00C651E8" w:rsidRPr="00C651E8">
        <w:t xml:space="preserve">. </w:t>
      </w:r>
      <w:r w:rsidRPr="00C651E8">
        <w:t>Владимир Дмитриевич Шадриков</w:t>
      </w:r>
      <w:bookmarkEnd w:id="2"/>
    </w:p>
    <w:p w:rsidR="00C651E8" w:rsidRDefault="00C651E8" w:rsidP="00C651E8">
      <w:pPr>
        <w:ind w:firstLine="709"/>
      </w:pPr>
    </w:p>
    <w:p w:rsidR="00C651E8" w:rsidRDefault="00E84BD0" w:rsidP="00C651E8">
      <w:pPr>
        <w:ind w:firstLine="709"/>
      </w:pPr>
      <w:r w:rsidRPr="00C651E8">
        <w:t>Владимир Дмитриевич Шадриков</w:t>
      </w:r>
      <w:r w:rsidR="00C651E8" w:rsidRPr="00C651E8">
        <w:t xml:space="preserve"> - </w:t>
      </w:r>
      <w:r w:rsidRPr="00C651E8">
        <w:t>один из крупнейших отечественных психологов, лидер ярославской психологической школы, выдающийся ученый и педагог, заместитель министра общего и профессионального образования РФ</w:t>
      </w:r>
      <w:r w:rsidR="00C651E8" w:rsidRPr="00C651E8">
        <w:t xml:space="preserve">. </w:t>
      </w:r>
      <w:r w:rsidRPr="00C651E8">
        <w:t>Он известен в России и за рубежом как руководитель и активный реформатор системы народного образования, много сделавший для ее развития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В</w:t>
      </w:r>
      <w:r w:rsidR="00C651E8">
        <w:t xml:space="preserve">.Д. </w:t>
      </w:r>
      <w:r w:rsidRPr="00C651E8">
        <w:t>Шадриков родился 18 ноября 1939 г</w:t>
      </w:r>
      <w:r w:rsidR="00C651E8" w:rsidRPr="00C651E8">
        <w:t xml:space="preserve">. </w:t>
      </w:r>
      <w:r w:rsidRPr="00C651E8">
        <w:t>в Рыбинске</w:t>
      </w:r>
      <w:r w:rsidR="00C651E8" w:rsidRPr="00C651E8">
        <w:t xml:space="preserve">. </w:t>
      </w:r>
      <w:r w:rsidRPr="00C651E8">
        <w:t>Окончив среднюю школу с серебряной медалью, он поступил в Ярославский государственный педагогический институт им</w:t>
      </w:r>
      <w:r w:rsidR="00C651E8" w:rsidRPr="00C651E8">
        <w:t xml:space="preserve">. </w:t>
      </w:r>
      <w:r w:rsidRPr="00C651E8">
        <w:t>К</w:t>
      </w:r>
      <w:r w:rsidR="00C651E8">
        <w:t xml:space="preserve">.Д. </w:t>
      </w:r>
      <w:r w:rsidRPr="00C651E8">
        <w:t>Ушинского</w:t>
      </w:r>
      <w:r w:rsidR="00C651E8" w:rsidRPr="00C651E8">
        <w:t xml:space="preserve">. </w:t>
      </w:r>
      <w:r w:rsidRPr="00C651E8">
        <w:t>Еще в институте он проявлял интерес к исследовательской работе, был председателем Научного студенческого совета института, работал в Магаданской области учителем, директором средней школы, инспектором РОНО, а в 1965 г</w:t>
      </w:r>
      <w:r w:rsidR="00C651E8" w:rsidRPr="00C651E8">
        <w:t xml:space="preserve">. </w:t>
      </w:r>
      <w:r w:rsidRPr="00C651E8">
        <w:t>поступил в аспирантуру Ярославского педагогического института и в 1968 г</w:t>
      </w:r>
      <w:r w:rsidR="00C651E8" w:rsidRPr="00C651E8">
        <w:t xml:space="preserve">. </w:t>
      </w:r>
      <w:r w:rsidRPr="00C651E8">
        <w:t>защитил кандидатскую диссертацию по теме</w:t>
      </w:r>
      <w:r w:rsidR="00C651E8" w:rsidRPr="00C651E8">
        <w:t>:</w:t>
      </w:r>
      <w:r w:rsidR="00C651E8">
        <w:t xml:space="preserve"> "</w:t>
      </w:r>
      <w:r w:rsidRPr="00C651E8">
        <w:t>Социальное программирование и оптимизация подачи информации оператору</w:t>
      </w:r>
      <w:r w:rsidR="00C651E8">
        <w:t>".</w:t>
      </w:r>
    </w:p>
    <w:p w:rsidR="00C651E8" w:rsidRDefault="00E84BD0" w:rsidP="00C651E8">
      <w:pPr>
        <w:ind w:firstLine="709"/>
      </w:pPr>
      <w:r w:rsidRPr="00C651E8">
        <w:t>Под руководством В</w:t>
      </w:r>
      <w:r w:rsidR="00C651E8">
        <w:t xml:space="preserve">.Д. </w:t>
      </w:r>
      <w:r w:rsidRPr="00C651E8">
        <w:t>Шадрикова в Ярославском государственном университете была реализована программа исследований системогенеза профессиональной деятельности</w:t>
      </w:r>
      <w:r w:rsidR="00C651E8" w:rsidRPr="00C651E8">
        <w:t xml:space="preserve">. </w:t>
      </w:r>
      <w:r w:rsidRPr="00C651E8">
        <w:t>На основе экспериментальных результатов им разработана новая теория профессионального обучения, представленная в докторской диссертации</w:t>
      </w:r>
      <w:r w:rsidR="00C651E8">
        <w:t xml:space="preserve"> "</w:t>
      </w:r>
      <w:r w:rsidRPr="00C651E8">
        <w:t>Системный подход в психологии производственного обучения</w:t>
      </w:r>
      <w:r w:rsidR="00C651E8">
        <w:t>" (</w:t>
      </w:r>
      <w:r w:rsidRPr="00C651E8">
        <w:t>1977</w:t>
      </w:r>
      <w:r w:rsidR="00C651E8" w:rsidRPr="00C651E8">
        <w:t>)</w:t>
      </w:r>
      <w:r w:rsidR="00C651E8">
        <w:t xml:space="preserve">.В.Д. </w:t>
      </w:r>
      <w:r w:rsidRPr="00C651E8">
        <w:t>Шадриков выявил закономерности системогенеза деятельности, к которым прежде всего относятся неаддитивность структурных компонентов системы, оперативность, гетерохронность и достаточность их развития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С именем В</w:t>
      </w:r>
      <w:r w:rsidR="00C651E8">
        <w:t xml:space="preserve">.Д. </w:t>
      </w:r>
      <w:r w:rsidRPr="00C651E8">
        <w:t>Шадрикова связаны основные этапы становления факультета психологии Ярославского государственного университета, превращение его в третье по значению психологическое образовательное учреждение страны</w:t>
      </w:r>
      <w:r w:rsidR="00C651E8" w:rsidRPr="00C651E8">
        <w:t xml:space="preserve">. </w:t>
      </w:r>
      <w:r w:rsidRPr="00C651E8">
        <w:t>Он долгое время работал деканом факультета психологии, заведующим кафедрой инженерной психологии и психологии труда, проректором университета</w:t>
      </w:r>
      <w:r w:rsidR="00C651E8" w:rsidRPr="00C651E8">
        <w:t xml:space="preserve">. </w:t>
      </w:r>
      <w:r w:rsidRPr="00C651E8">
        <w:t>В 1982 г</w:t>
      </w:r>
      <w:r w:rsidR="00C651E8">
        <w:t xml:space="preserve">.В.Д. </w:t>
      </w:r>
      <w:r w:rsidRPr="00C651E8">
        <w:t>Шадриков был назначен ректором Ярославского государственного педагогического института им</w:t>
      </w:r>
      <w:r w:rsidR="00C651E8" w:rsidRPr="00C651E8">
        <w:t xml:space="preserve">. </w:t>
      </w:r>
      <w:r w:rsidRPr="00C651E8">
        <w:t>К</w:t>
      </w:r>
      <w:r w:rsidR="00C651E8">
        <w:t xml:space="preserve">.Д. </w:t>
      </w:r>
      <w:r w:rsidRPr="00C651E8">
        <w:t>Ушинского, на базе которого реализовывал научно-исследовательские программы в области психологии способностей, связанные с разработкой методик психологической диагностики способностей, интересов, профессионально важных качеств и теоретико-методических основ психологической профессиональной консультации</w:t>
      </w:r>
      <w:r w:rsidR="00C651E8">
        <w:t xml:space="preserve">. В.Д. </w:t>
      </w:r>
      <w:r w:rsidRPr="00C651E8">
        <w:t>Шадриков предложил рассматривать способность и одаренность как свойства функциональных систем, реализующих отдельные психические функции, которые имеют индивидуальную меру выраженности, проявляющуюся в успешности и качественном своеобразии освоения и реализации деятельности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В</w:t>
      </w:r>
      <w:r w:rsidR="00C651E8">
        <w:t xml:space="preserve">.Д. </w:t>
      </w:r>
      <w:r w:rsidRPr="00C651E8">
        <w:t>Шадриков экспериментально доказал, что развитие одаренности и способностей осуществляется через изменение функциональных и операционных механизмов</w:t>
      </w:r>
      <w:r w:rsidR="00C651E8" w:rsidRPr="00C651E8">
        <w:t xml:space="preserve">. </w:t>
      </w:r>
      <w:r w:rsidRPr="00C651E8">
        <w:t>Особое место в развитии одаренности и способностей отводится формированию у операционных механизмов черт оперативности</w:t>
      </w:r>
      <w:r w:rsidR="00C651E8" w:rsidRPr="00C651E8">
        <w:t xml:space="preserve">. </w:t>
      </w:r>
      <w:r w:rsidRPr="00C651E8">
        <w:t>Этот процесс лежит в основе развития профессиональных способностей из общих способностей и одаренности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На основе теоретических положений о сущности одаренности и способностей им предложены общие принципы диагностики способностей и метод диагностики мнемических способностей, который он обозначает как</w:t>
      </w:r>
      <w:r w:rsidR="00C651E8">
        <w:t xml:space="preserve"> "</w:t>
      </w:r>
      <w:r w:rsidRPr="00C651E8">
        <w:t>метод развертывания мнемической деятельности</w:t>
      </w:r>
      <w:r w:rsidR="00C651E8">
        <w:t>".</w:t>
      </w:r>
    </w:p>
    <w:p w:rsidR="00C651E8" w:rsidRDefault="00E84BD0" w:rsidP="00C651E8">
      <w:pPr>
        <w:ind w:firstLine="709"/>
      </w:pPr>
      <w:r w:rsidRPr="00C651E8">
        <w:t>В 1996 г</w:t>
      </w:r>
      <w:r w:rsidR="00C651E8">
        <w:t xml:space="preserve">.В.Д. </w:t>
      </w:r>
      <w:r w:rsidRPr="00C651E8">
        <w:t>Шадрикову была присуждена премия им</w:t>
      </w:r>
      <w:r w:rsidR="00C651E8" w:rsidRPr="00C651E8">
        <w:t xml:space="preserve">. </w:t>
      </w:r>
      <w:r w:rsidRPr="00C651E8">
        <w:t>С</w:t>
      </w:r>
      <w:r w:rsidR="00C651E8">
        <w:t xml:space="preserve">.Л. </w:t>
      </w:r>
      <w:r w:rsidRPr="00C651E8">
        <w:t>Рубинштейна РАН за цикл научных трудов по психологии способностей, включающий следующие монографии</w:t>
      </w:r>
      <w:r w:rsidR="00C651E8" w:rsidRPr="00C651E8">
        <w:t>:</w:t>
      </w:r>
      <w:r w:rsidR="00C651E8">
        <w:t xml:space="preserve"> "</w:t>
      </w:r>
      <w:r w:rsidRPr="00C651E8">
        <w:t>Психология производственного обучения</w:t>
      </w:r>
      <w:r w:rsidR="00C651E8">
        <w:t>" (</w:t>
      </w:r>
      <w:r w:rsidRPr="00C651E8">
        <w:t>Ярославль, 1974</w:t>
      </w:r>
      <w:r w:rsidR="00C651E8" w:rsidRPr="00C651E8">
        <w:t>),</w:t>
      </w:r>
      <w:r w:rsidR="00C651E8">
        <w:t xml:space="preserve"> "</w:t>
      </w:r>
      <w:r w:rsidRPr="00C651E8">
        <w:t>Проблемы системогенеза профессиональной деятельности</w:t>
      </w:r>
      <w:r w:rsidR="00C651E8">
        <w:t>" (</w:t>
      </w:r>
      <w:r w:rsidRPr="00C651E8">
        <w:t>М</w:t>
      </w:r>
      <w:r w:rsidR="00C651E8" w:rsidRPr="00C651E8">
        <w:t>., 19</w:t>
      </w:r>
      <w:r w:rsidRPr="00C651E8">
        <w:t>82</w:t>
      </w:r>
      <w:r w:rsidR="00C651E8" w:rsidRPr="00C651E8">
        <w:t>),</w:t>
      </w:r>
      <w:r w:rsidR="00C651E8">
        <w:t xml:space="preserve"> "</w:t>
      </w:r>
      <w:r w:rsidRPr="00C651E8">
        <w:t>Познавательные процессы и способности в обучении</w:t>
      </w:r>
      <w:r w:rsidR="00C651E8" w:rsidRPr="00C651E8">
        <w:t xml:space="preserve">: </w:t>
      </w:r>
      <w:r w:rsidRPr="00C651E8">
        <w:t>Учебное пособие</w:t>
      </w:r>
      <w:r w:rsidR="00C651E8">
        <w:t>" (</w:t>
      </w:r>
      <w:r w:rsidRPr="00C651E8">
        <w:t>М</w:t>
      </w:r>
      <w:r w:rsidR="00C651E8" w:rsidRPr="00C651E8">
        <w:t>., 19</w:t>
      </w:r>
      <w:r w:rsidRPr="00C651E8">
        <w:t>90</w:t>
      </w:r>
      <w:r w:rsidR="00C651E8" w:rsidRPr="00C651E8">
        <w:t>),</w:t>
      </w:r>
      <w:r w:rsidR="00C651E8">
        <w:t xml:space="preserve"> "</w:t>
      </w:r>
      <w:r w:rsidRPr="00C651E8">
        <w:t>Развитие и диагностика способностей</w:t>
      </w:r>
      <w:r w:rsidR="00C651E8">
        <w:t>" (</w:t>
      </w:r>
      <w:r w:rsidRPr="00C651E8">
        <w:t>Отв</w:t>
      </w:r>
      <w:r w:rsidR="00C651E8" w:rsidRPr="00C651E8">
        <w:t xml:space="preserve">. </w:t>
      </w:r>
      <w:r w:rsidRPr="00C651E8">
        <w:t>ред</w:t>
      </w:r>
      <w:r w:rsidR="00C651E8">
        <w:t xml:space="preserve">.В.Н. </w:t>
      </w:r>
      <w:r w:rsidRPr="00C651E8">
        <w:t>Дружинин, В</w:t>
      </w:r>
      <w:r w:rsidR="00C651E8">
        <w:t xml:space="preserve">.Д. </w:t>
      </w:r>
      <w:r w:rsidRPr="00C651E8">
        <w:t>Шадриков</w:t>
      </w:r>
      <w:r w:rsidR="00C651E8">
        <w:t xml:space="preserve">.М., </w:t>
      </w:r>
      <w:r w:rsidR="00C651E8" w:rsidRPr="00C651E8">
        <w:t>19</w:t>
      </w:r>
      <w:r w:rsidRPr="00C651E8">
        <w:t>91</w:t>
      </w:r>
      <w:r w:rsidR="00C651E8" w:rsidRPr="00C651E8">
        <w:t>),</w:t>
      </w:r>
      <w:r w:rsidR="00C651E8">
        <w:t xml:space="preserve"> "</w:t>
      </w:r>
      <w:r w:rsidRPr="00C651E8">
        <w:t>Деятельность и способности</w:t>
      </w:r>
      <w:r w:rsidR="00C651E8">
        <w:t>" (</w:t>
      </w:r>
      <w:r w:rsidRPr="00C651E8">
        <w:t>М</w:t>
      </w:r>
      <w:r w:rsidR="00C651E8" w:rsidRPr="00C651E8">
        <w:t>., 19</w:t>
      </w:r>
      <w:r w:rsidRPr="00C651E8">
        <w:t>94</w:t>
      </w:r>
      <w:r w:rsidR="00C651E8" w:rsidRPr="00C651E8">
        <w:t>),</w:t>
      </w:r>
      <w:r w:rsidR="00C651E8">
        <w:t xml:space="preserve"> "</w:t>
      </w:r>
      <w:r w:rsidRPr="00C651E8">
        <w:t>Философия образования и образовательные политики</w:t>
      </w:r>
      <w:r w:rsidR="00C651E8">
        <w:t>" (</w:t>
      </w:r>
      <w:r w:rsidRPr="00C651E8">
        <w:t>М</w:t>
      </w:r>
      <w:r w:rsidR="00C651E8" w:rsidRPr="00C651E8">
        <w:t>., 19</w:t>
      </w:r>
      <w:r w:rsidRPr="00C651E8">
        <w:t>93</w:t>
      </w:r>
      <w:r w:rsidR="00C651E8" w:rsidRPr="00C651E8">
        <w:t>).</w:t>
      </w:r>
    </w:p>
    <w:p w:rsidR="00C651E8" w:rsidRDefault="00E84BD0" w:rsidP="00C651E8">
      <w:pPr>
        <w:ind w:firstLine="709"/>
      </w:pPr>
      <w:r w:rsidRPr="00C651E8">
        <w:t>В</w:t>
      </w:r>
      <w:r w:rsidR="00C651E8">
        <w:t xml:space="preserve">.Д. </w:t>
      </w:r>
      <w:r w:rsidRPr="00C651E8">
        <w:t>Шадриков ввел в современную психологию понятие</w:t>
      </w:r>
      <w:r w:rsidR="00C651E8">
        <w:t xml:space="preserve"> "</w:t>
      </w:r>
      <w:r w:rsidRPr="00C651E8">
        <w:t>духовные способности</w:t>
      </w:r>
      <w:r w:rsidR="00C651E8">
        <w:t xml:space="preserve">", </w:t>
      </w:r>
      <w:r w:rsidRPr="00C651E8">
        <w:t>раскрыл его сущность, определил место духовных способностей в системе интеллектуальных качеств человека, показал, что развитие способностей проходит через тройную детерминацию</w:t>
      </w:r>
      <w:r w:rsidR="00C651E8" w:rsidRPr="00C651E8">
        <w:t xml:space="preserve">: </w:t>
      </w:r>
      <w:r w:rsidRPr="00C651E8">
        <w:t>первая</w:t>
      </w:r>
      <w:r w:rsidR="00C651E8" w:rsidRPr="00C651E8">
        <w:t xml:space="preserve"> - </w:t>
      </w:r>
      <w:r w:rsidRPr="00C651E8">
        <w:t>средой развития, вторая</w:t>
      </w:r>
      <w:r w:rsidR="00C651E8" w:rsidRPr="00C651E8">
        <w:t xml:space="preserve"> - </w:t>
      </w:r>
      <w:r w:rsidRPr="00C651E8">
        <w:t>требованиями деятельности, третья</w:t>
      </w:r>
      <w:r w:rsidR="00C651E8" w:rsidRPr="00C651E8">
        <w:t xml:space="preserve"> - </w:t>
      </w:r>
      <w:r w:rsidRPr="00C651E8">
        <w:t>индивидуальными ценностями и смыслами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По данной теме В</w:t>
      </w:r>
      <w:r w:rsidR="00C651E8">
        <w:t xml:space="preserve">.Д. </w:t>
      </w:r>
      <w:r w:rsidRPr="00C651E8">
        <w:t>Шадриковым опубликованы следующие монографии</w:t>
      </w:r>
      <w:r w:rsidR="00C651E8" w:rsidRPr="00C651E8">
        <w:t>:</w:t>
      </w:r>
      <w:r w:rsidR="00C651E8">
        <w:t xml:space="preserve"> "</w:t>
      </w:r>
      <w:r w:rsidRPr="00C651E8">
        <w:t>Индивидуализация содержания образования</w:t>
      </w:r>
      <w:r w:rsidR="00C651E8">
        <w:t>" (</w:t>
      </w:r>
      <w:r w:rsidRPr="00C651E8">
        <w:t>М</w:t>
      </w:r>
      <w:r w:rsidR="00C651E8" w:rsidRPr="00C651E8">
        <w:t>., 19</w:t>
      </w:r>
      <w:r w:rsidRPr="00C651E8">
        <w:t>97</w:t>
      </w:r>
      <w:r w:rsidR="00C651E8" w:rsidRPr="00C651E8">
        <w:t>),</w:t>
      </w:r>
      <w:r w:rsidR="00C651E8">
        <w:t xml:space="preserve"> "</w:t>
      </w:r>
      <w:r w:rsidRPr="00C651E8">
        <w:t>Способности и деятельность</w:t>
      </w:r>
      <w:r w:rsidR="00C651E8">
        <w:t>" (</w:t>
      </w:r>
      <w:r w:rsidRPr="00C651E8">
        <w:t>М</w:t>
      </w:r>
      <w:r w:rsidR="00C651E8" w:rsidRPr="00C651E8">
        <w:t>., 19</w:t>
      </w:r>
      <w:r w:rsidRPr="00C651E8">
        <w:t>98</w:t>
      </w:r>
      <w:r w:rsidR="00C651E8" w:rsidRPr="00C651E8">
        <w:t>),</w:t>
      </w:r>
      <w:r w:rsidR="00C651E8">
        <w:t xml:space="preserve"> "</w:t>
      </w:r>
      <w:r w:rsidRPr="00C651E8">
        <w:t>Духовные способности</w:t>
      </w:r>
      <w:r w:rsidR="00C651E8">
        <w:t>" (</w:t>
      </w:r>
      <w:r w:rsidRPr="00C651E8">
        <w:t>М</w:t>
      </w:r>
      <w:r w:rsidR="00C651E8" w:rsidRPr="00C651E8">
        <w:t>., 19</w:t>
      </w:r>
      <w:r w:rsidRPr="00C651E8">
        <w:t>98</w:t>
      </w:r>
      <w:r w:rsidR="00C651E8" w:rsidRPr="00C651E8">
        <w:t>),</w:t>
      </w:r>
      <w:r w:rsidR="00C651E8">
        <w:t xml:space="preserve"> "</w:t>
      </w:r>
      <w:r w:rsidRPr="00C651E8">
        <w:t>Происхождение человечности</w:t>
      </w:r>
      <w:r w:rsidR="00C651E8">
        <w:t>" (</w:t>
      </w:r>
      <w:r w:rsidRPr="00C651E8">
        <w:t>М</w:t>
      </w:r>
      <w:r w:rsidR="00C651E8" w:rsidRPr="00C651E8">
        <w:t>., 19</w:t>
      </w:r>
      <w:r w:rsidRPr="00C651E8">
        <w:t>99</w:t>
      </w:r>
      <w:r w:rsidR="00C651E8" w:rsidRPr="00C651E8">
        <w:t>).</w:t>
      </w:r>
    </w:p>
    <w:p w:rsidR="00C651E8" w:rsidRDefault="00E84BD0" w:rsidP="00C651E8">
      <w:pPr>
        <w:ind w:firstLine="709"/>
      </w:pPr>
      <w:r w:rsidRPr="00C651E8">
        <w:t>Научный руководитель и один из авторов отечественной теории творчества и одаренности, В</w:t>
      </w:r>
      <w:r w:rsidR="00C651E8">
        <w:t xml:space="preserve">.Д. </w:t>
      </w:r>
      <w:r w:rsidRPr="00C651E8">
        <w:t>Шадриков является председателем Координационного совета Президентской программы</w:t>
      </w:r>
      <w:r w:rsidR="00C651E8">
        <w:t xml:space="preserve"> "</w:t>
      </w:r>
      <w:r w:rsidRPr="00C651E8">
        <w:t>Дети России</w:t>
      </w:r>
      <w:r w:rsidR="00C651E8">
        <w:t xml:space="preserve">", </w:t>
      </w:r>
      <w:r w:rsidRPr="00C651E8">
        <w:t>в рамках которой издана</w:t>
      </w:r>
      <w:r w:rsidR="00C651E8">
        <w:t xml:space="preserve"> "</w:t>
      </w:r>
      <w:r w:rsidRPr="00C651E8">
        <w:t>Рабочая концепция одаренности</w:t>
      </w:r>
      <w:r w:rsidR="00C651E8">
        <w:t xml:space="preserve">". </w:t>
      </w:r>
      <w:r w:rsidRPr="00C651E8">
        <w:t>При его непосредственном участии подготовлена и издается библиотека</w:t>
      </w:r>
      <w:r w:rsidR="00C651E8">
        <w:t xml:space="preserve"> "</w:t>
      </w:r>
      <w:r w:rsidRPr="00C651E8">
        <w:t>Одаренные дети</w:t>
      </w:r>
      <w:r w:rsidR="00C651E8">
        <w:t xml:space="preserve">", </w:t>
      </w:r>
      <w:r w:rsidRPr="00C651E8">
        <w:t>включающая 13 книг</w:t>
      </w:r>
      <w:r w:rsidR="00C651E8" w:rsidRPr="00C651E8">
        <w:t xml:space="preserve">. </w:t>
      </w:r>
      <w:r w:rsidRPr="00C651E8">
        <w:t>Одной из книг этой библиотеки является научный сборник</w:t>
      </w:r>
      <w:r w:rsidR="00C651E8">
        <w:t xml:space="preserve"> "</w:t>
      </w:r>
      <w:r w:rsidRPr="00C651E8">
        <w:t>Основные современные концепции творчества и одаренности</w:t>
      </w:r>
      <w:r w:rsidR="00C651E8">
        <w:t>" (</w:t>
      </w:r>
      <w:r w:rsidRPr="00C651E8">
        <w:t>М</w:t>
      </w:r>
      <w:r w:rsidR="00C651E8">
        <w:t>.:</w:t>
      </w:r>
      <w:r w:rsidR="00C651E8" w:rsidRPr="00C651E8">
        <w:t xml:space="preserve"> </w:t>
      </w:r>
      <w:r w:rsidRPr="00C651E8">
        <w:t>Молодая гвардия, 1997</w:t>
      </w:r>
      <w:r w:rsidR="00C651E8" w:rsidRPr="00C651E8">
        <w:t xml:space="preserve">). </w:t>
      </w:r>
      <w:r w:rsidRPr="00C651E8">
        <w:t>Впервые издан столь полный теоретический обзор подходов к исследованию творчества и одаренности, представленных в мировой психологии</w:t>
      </w:r>
      <w:r w:rsidR="00C651E8" w:rsidRPr="00C651E8">
        <w:t xml:space="preserve">. </w:t>
      </w:r>
      <w:r w:rsidRPr="00C651E8">
        <w:t>Сборник открывает статья</w:t>
      </w:r>
      <w:r w:rsidR="00C651E8">
        <w:t xml:space="preserve"> "</w:t>
      </w:r>
      <w:r w:rsidRPr="00C651E8">
        <w:t>Способности человека</w:t>
      </w:r>
      <w:r w:rsidR="00C651E8">
        <w:t xml:space="preserve">" </w:t>
      </w:r>
      <w:r w:rsidRPr="00C651E8">
        <w:t>В</w:t>
      </w:r>
      <w:r w:rsidR="00C651E8">
        <w:t xml:space="preserve">.Д. </w:t>
      </w:r>
      <w:r w:rsidRPr="00C651E8">
        <w:t>Шадрикова</w:t>
      </w:r>
      <w:r w:rsidR="00C651E8" w:rsidRPr="00C651E8">
        <w:t xml:space="preserve">. </w:t>
      </w:r>
      <w:r w:rsidRPr="00C651E8">
        <w:t>В 1999 г</w:t>
      </w:r>
      <w:r w:rsidR="00C651E8" w:rsidRPr="00C651E8">
        <w:t xml:space="preserve">. </w:t>
      </w:r>
      <w:r w:rsidRPr="00C651E8">
        <w:t>авторскому коллективу и разработчикам программы</w:t>
      </w:r>
      <w:r w:rsidR="00C651E8">
        <w:t xml:space="preserve"> "</w:t>
      </w:r>
      <w:r w:rsidRPr="00C651E8">
        <w:t>Одаренные дети</w:t>
      </w:r>
      <w:r w:rsidR="00C651E8">
        <w:t xml:space="preserve">" </w:t>
      </w:r>
      <w:r w:rsidRPr="00C651E8">
        <w:t>присуждена премия Президента Российской Федерации в области</w:t>
      </w:r>
      <w:r w:rsidR="00C651E8">
        <w:t xml:space="preserve"> </w:t>
      </w:r>
      <w:r w:rsidRPr="00C651E8">
        <w:t>образования</w:t>
      </w:r>
      <w:r w:rsidR="00C651E8" w:rsidRPr="00C651E8">
        <w:t>.</w:t>
      </w:r>
    </w:p>
    <w:p w:rsidR="00C651E8" w:rsidRDefault="00E84BD0" w:rsidP="00C651E8">
      <w:pPr>
        <w:ind w:firstLine="709"/>
      </w:pPr>
      <w:r w:rsidRPr="00C651E8">
        <w:t>В облике Владимира Дмитриевича удачно сочетаются черты ученого, организатора и популяризатора психологической науки, умеющего сплотить вокруг себя единомышленников и учеников, увлекая их своей творческой энергией, смелыми замыслами и идеями</w:t>
      </w:r>
      <w:r w:rsidR="00C651E8" w:rsidRPr="00C651E8">
        <w:t xml:space="preserve">. </w:t>
      </w:r>
      <w:r w:rsidRPr="00C651E8">
        <w:t>Он член редколлегий ведущих психологических изданий и журналов, член экспертного совета института</w:t>
      </w:r>
      <w:r w:rsidR="00C651E8">
        <w:t xml:space="preserve"> "</w:t>
      </w:r>
      <w:r w:rsidRPr="00C651E8">
        <w:t>Открытое общество</w:t>
      </w:r>
      <w:r w:rsidR="00C651E8">
        <w:t xml:space="preserve">", </w:t>
      </w:r>
      <w:r w:rsidRPr="00C651E8">
        <w:t>руководитель секцией по изучению проблем одаренности РАО</w:t>
      </w:r>
      <w:r w:rsidR="00C651E8">
        <w:t xml:space="preserve">. В.Д. </w:t>
      </w:r>
      <w:r w:rsidRPr="00C651E8">
        <w:t>Шадриков принципиален в научных дискуссиях, требователен к себе и другим</w:t>
      </w:r>
      <w:r w:rsidR="00C651E8" w:rsidRPr="00C651E8">
        <w:t xml:space="preserve">. </w:t>
      </w:r>
      <w:r w:rsidRPr="00C651E8">
        <w:t>Среди его учеников уже более 40 кандидатов наук и 10 докторов наук</w:t>
      </w:r>
      <w:r w:rsidR="00C651E8" w:rsidRPr="00C651E8">
        <w:t xml:space="preserve">. </w:t>
      </w:r>
      <w:r w:rsidRPr="00C651E8">
        <w:t>Для многих общение с ним стало истинной школой культуры научного исследования, главными предметами которой всегда остаются самостоятельность научного поиска, грамотность, корректность и научная этика в изложении результатов</w:t>
      </w:r>
      <w:r w:rsidR="00C651E8" w:rsidRPr="00C651E8">
        <w:t>.</w:t>
      </w:r>
    </w:p>
    <w:p w:rsidR="00C651E8" w:rsidRDefault="00C651E8" w:rsidP="00C651E8">
      <w:pPr>
        <w:pStyle w:val="2"/>
      </w:pPr>
      <w:r>
        <w:br w:type="page"/>
      </w:r>
      <w:bookmarkStart w:id="3" w:name="_Toc264187952"/>
      <w:r w:rsidR="00E84BD0" w:rsidRPr="00C651E8">
        <w:t>Список используемой литературы</w:t>
      </w:r>
      <w:bookmarkEnd w:id="3"/>
    </w:p>
    <w:p w:rsidR="00C651E8" w:rsidRDefault="00C651E8" w:rsidP="00C651E8">
      <w:pPr>
        <w:ind w:firstLine="709"/>
        <w:rPr>
          <w:b/>
          <w:bCs/>
        </w:rPr>
      </w:pPr>
    </w:p>
    <w:p w:rsidR="00C651E8" w:rsidRDefault="00E84BD0" w:rsidP="00C651E8">
      <w:pPr>
        <w:ind w:firstLine="0"/>
      </w:pPr>
      <w:r w:rsidRPr="00C651E8">
        <w:t>1</w:t>
      </w:r>
      <w:r w:rsidR="00C651E8" w:rsidRPr="00C651E8">
        <w:t xml:space="preserve">. </w:t>
      </w:r>
      <w:r w:rsidRPr="00C651E8">
        <w:t>Ждан А</w:t>
      </w:r>
      <w:r w:rsidR="00C651E8">
        <w:t xml:space="preserve">.Н. </w:t>
      </w:r>
      <w:r w:rsidRPr="00C651E8">
        <w:t>История психологии</w:t>
      </w:r>
      <w:r w:rsidR="00C651E8" w:rsidRPr="00C651E8">
        <w:t xml:space="preserve">. </w:t>
      </w:r>
      <w:r w:rsidRPr="00C651E8">
        <w:t>От Античности до наших дней</w:t>
      </w:r>
      <w:r w:rsidR="00C651E8" w:rsidRPr="00C651E8">
        <w:t>:. -</w:t>
      </w:r>
      <w:r w:rsidR="00C651E8">
        <w:t xml:space="preserve"> </w:t>
      </w:r>
      <w:r w:rsidRPr="00C651E8">
        <w:t>2004</w:t>
      </w:r>
      <w:r w:rsidR="00C651E8" w:rsidRPr="00C651E8">
        <w:t>. -</w:t>
      </w:r>
      <w:r w:rsidR="00C651E8">
        <w:t xml:space="preserve"> </w:t>
      </w:r>
      <w:r w:rsidRPr="00C651E8">
        <w:t>576 с</w:t>
      </w:r>
      <w:r w:rsidR="00C651E8" w:rsidRPr="00C651E8">
        <w:t>.</w:t>
      </w:r>
    </w:p>
    <w:p w:rsidR="00C651E8" w:rsidRDefault="00E84BD0" w:rsidP="00C651E8">
      <w:pPr>
        <w:ind w:firstLine="0"/>
      </w:pPr>
      <w:r w:rsidRPr="00C651E8">
        <w:t>2</w:t>
      </w:r>
      <w:r w:rsidR="00C651E8" w:rsidRPr="00C651E8">
        <w:t xml:space="preserve">. </w:t>
      </w:r>
      <w:r w:rsidRPr="00C651E8">
        <w:t xml:space="preserve">Марцинковская </w:t>
      </w:r>
      <w:r w:rsidR="00C651E8">
        <w:t xml:space="preserve">Т.Д. </w:t>
      </w:r>
      <w:r w:rsidRPr="00C651E8">
        <w:t>История психологии</w:t>
      </w:r>
      <w:r w:rsidR="00C651E8" w:rsidRPr="00C651E8">
        <w:t xml:space="preserve">: </w:t>
      </w:r>
      <w:r w:rsidRPr="00C651E8">
        <w:t>Учеб</w:t>
      </w:r>
      <w:r w:rsidR="00C651E8" w:rsidRPr="00C651E8">
        <w:t xml:space="preserve">. </w:t>
      </w:r>
      <w:r w:rsidRPr="00C651E8">
        <w:t>пособие для студ</w:t>
      </w:r>
      <w:r w:rsidR="00C651E8" w:rsidRPr="00C651E8">
        <w:t xml:space="preserve">. </w:t>
      </w:r>
      <w:r w:rsidRPr="00C651E8">
        <w:t>высш</w:t>
      </w:r>
      <w:r w:rsidR="00C651E8" w:rsidRPr="00C651E8">
        <w:t xml:space="preserve">. </w:t>
      </w:r>
      <w:r w:rsidRPr="00C651E8">
        <w:t>учеб</w:t>
      </w:r>
      <w:r w:rsidR="00C651E8" w:rsidRPr="00C651E8">
        <w:t xml:space="preserve">. </w:t>
      </w:r>
      <w:r w:rsidR="00C651E8">
        <w:t>заве</w:t>
      </w:r>
      <w:r w:rsidRPr="00C651E8">
        <w:t>дений</w:t>
      </w:r>
      <w:r w:rsidR="00C651E8" w:rsidRPr="00C651E8">
        <w:t>. -</w:t>
      </w:r>
      <w:r w:rsidR="00C651E8">
        <w:t xml:space="preserve"> </w:t>
      </w:r>
      <w:r w:rsidRPr="00C651E8">
        <w:t>4-е изд</w:t>
      </w:r>
      <w:r w:rsidR="00C651E8">
        <w:t>.,</w:t>
      </w:r>
      <w:r w:rsidRPr="00C651E8">
        <w:t xml:space="preserve"> стереотип</w:t>
      </w:r>
      <w:r w:rsidR="00C651E8" w:rsidRPr="00C651E8">
        <w:t>. -</w:t>
      </w:r>
      <w:r w:rsidR="00C651E8">
        <w:t xml:space="preserve"> </w:t>
      </w:r>
      <w:r w:rsidRPr="00C651E8">
        <w:t>М</w:t>
      </w:r>
      <w:r w:rsidR="00C651E8">
        <w:t>.:</w:t>
      </w:r>
      <w:r w:rsidR="00C651E8" w:rsidRPr="00C651E8">
        <w:t xml:space="preserve"> </w:t>
      </w:r>
      <w:r w:rsidRPr="00C651E8">
        <w:t>Издательский центр</w:t>
      </w:r>
      <w:r w:rsidR="00C651E8">
        <w:t xml:space="preserve"> "</w:t>
      </w:r>
      <w:r w:rsidRPr="00C651E8">
        <w:t>Академия</w:t>
      </w:r>
      <w:r w:rsidR="00C651E8">
        <w:t>", 20</w:t>
      </w:r>
      <w:r w:rsidRPr="00C651E8">
        <w:t>04</w:t>
      </w:r>
      <w:r w:rsidR="00C651E8" w:rsidRPr="00C651E8">
        <w:t>. -</w:t>
      </w:r>
      <w:r w:rsidR="00C651E8">
        <w:t xml:space="preserve"> </w:t>
      </w:r>
      <w:r w:rsidRPr="00C651E8">
        <w:t>544 с</w:t>
      </w:r>
      <w:r w:rsidR="00C651E8" w:rsidRPr="00C651E8">
        <w:t>.</w:t>
      </w:r>
    </w:p>
    <w:p w:rsidR="00C651E8" w:rsidRDefault="00E84BD0" w:rsidP="00C651E8">
      <w:pPr>
        <w:ind w:firstLine="0"/>
      </w:pPr>
      <w:r w:rsidRPr="00C651E8">
        <w:t>3</w:t>
      </w:r>
      <w:r w:rsidR="00C651E8" w:rsidRPr="00C651E8">
        <w:t xml:space="preserve">. </w:t>
      </w:r>
      <w:r w:rsidRPr="00C651E8">
        <w:t>Олейник Ю</w:t>
      </w:r>
      <w:r w:rsidR="00C651E8">
        <w:t xml:space="preserve">.Н. </w:t>
      </w:r>
      <w:r w:rsidRPr="00C651E8">
        <w:t>Кольцова В</w:t>
      </w:r>
      <w:r w:rsidR="00C651E8">
        <w:t xml:space="preserve">.А. </w:t>
      </w:r>
      <w:r w:rsidRPr="00C651E8">
        <w:t>История психологии</w:t>
      </w:r>
      <w:r w:rsidR="00C651E8" w:rsidRPr="00C651E8">
        <w:t>. -</w:t>
      </w:r>
      <w:r w:rsidR="00C651E8">
        <w:t xml:space="preserve"> </w:t>
      </w:r>
      <w:r w:rsidRPr="00C651E8">
        <w:t>2005</w:t>
      </w:r>
      <w:r w:rsidR="00C651E8" w:rsidRPr="00C651E8">
        <w:t>. -</w:t>
      </w:r>
      <w:r w:rsidR="00C651E8">
        <w:t xml:space="preserve"> </w:t>
      </w:r>
      <w:r w:rsidRPr="00C651E8">
        <w:t>398 с</w:t>
      </w:r>
      <w:r w:rsidR="00C651E8" w:rsidRPr="00C651E8">
        <w:t>.</w:t>
      </w:r>
    </w:p>
    <w:p w:rsidR="00C651E8" w:rsidRDefault="00E84BD0" w:rsidP="00C651E8">
      <w:pPr>
        <w:ind w:firstLine="0"/>
      </w:pPr>
      <w:r w:rsidRPr="00C651E8">
        <w:t>4</w:t>
      </w:r>
      <w:r w:rsidR="00C651E8" w:rsidRPr="00C651E8">
        <w:t xml:space="preserve">. </w:t>
      </w:r>
      <w:r w:rsidRPr="00C651E8">
        <w:t>Шульц Д</w:t>
      </w:r>
      <w:r w:rsidR="00C651E8">
        <w:t xml:space="preserve">.П., </w:t>
      </w:r>
      <w:r w:rsidRPr="00C651E8">
        <w:t>Шульц С</w:t>
      </w:r>
      <w:r w:rsidR="00C651E8">
        <w:t xml:space="preserve">.Э. </w:t>
      </w:r>
      <w:r w:rsidRPr="00C651E8">
        <w:t>История современной психологии / Пер</w:t>
      </w:r>
      <w:r w:rsidR="00C651E8" w:rsidRPr="00C651E8">
        <w:t xml:space="preserve">. </w:t>
      </w:r>
      <w:r w:rsidRPr="00C651E8">
        <w:t>с англ</w:t>
      </w:r>
      <w:r w:rsidR="00C651E8" w:rsidRPr="00C651E8">
        <w:t xml:space="preserve">. </w:t>
      </w:r>
      <w:r w:rsidRPr="00C651E8">
        <w:t>А</w:t>
      </w:r>
      <w:r w:rsidR="00C651E8">
        <w:t xml:space="preserve">.В. </w:t>
      </w:r>
      <w:r w:rsidRPr="00C651E8">
        <w:t>Говорунов, В</w:t>
      </w:r>
      <w:r w:rsidR="00C651E8">
        <w:t xml:space="preserve">.И. </w:t>
      </w:r>
      <w:r w:rsidRPr="00C651E8">
        <w:t>Кузин, Л</w:t>
      </w:r>
      <w:r w:rsidR="00C651E8">
        <w:t xml:space="preserve">.Л. </w:t>
      </w:r>
      <w:r w:rsidRPr="00C651E8">
        <w:t>Царук / Под ред</w:t>
      </w:r>
      <w:r w:rsidR="00C651E8">
        <w:t xml:space="preserve">. А.Д. </w:t>
      </w:r>
      <w:r w:rsidRPr="00C651E8">
        <w:t>Наследова</w:t>
      </w:r>
      <w:r w:rsidR="00C651E8" w:rsidRPr="00C651E8">
        <w:t xml:space="preserve">. </w:t>
      </w:r>
      <w:r w:rsidR="00C651E8">
        <w:t>-</w:t>
      </w:r>
      <w:r w:rsidRPr="00C651E8">
        <w:t xml:space="preserve"> СПб</w:t>
      </w:r>
      <w:r w:rsidR="00C651E8">
        <w:t>.:</w:t>
      </w:r>
      <w:r w:rsidR="00C651E8" w:rsidRPr="00C651E8">
        <w:t xml:space="preserve"> </w:t>
      </w:r>
      <w:r w:rsidRPr="00C651E8">
        <w:t>Изд-во</w:t>
      </w:r>
      <w:r w:rsidR="00C651E8">
        <w:t xml:space="preserve"> "</w:t>
      </w:r>
      <w:r w:rsidRPr="00C651E8">
        <w:t>Евразия</w:t>
      </w:r>
      <w:r w:rsidR="00C651E8">
        <w:t xml:space="preserve">", </w:t>
      </w:r>
      <w:r w:rsidRPr="00C651E8">
        <w:t>2002</w:t>
      </w:r>
      <w:r w:rsidR="00C651E8" w:rsidRPr="00C651E8">
        <w:t>. -</w:t>
      </w:r>
      <w:r w:rsidR="00C651E8">
        <w:t xml:space="preserve"> </w:t>
      </w:r>
      <w:r w:rsidRPr="00C651E8">
        <w:t>532с</w:t>
      </w:r>
      <w:r w:rsidR="00C651E8" w:rsidRPr="00C651E8">
        <w:t>.</w:t>
      </w:r>
    </w:p>
    <w:p w:rsidR="00E84BD0" w:rsidRPr="00C651E8" w:rsidRDefault="00E84BD0" w:rsidP="00C651E8">
      <w:pPr>
        <w:ind w:firstLine="0"/>
      </w:pPr>
      <w:r w:rsidRPr="00C651E8">
        <w:t>5</w:t>
      </w:r>
      <w:r w:rsidR="00C651E8" w:rsidRPr="00C651E8">
        <w:t xml:space="preserve">. </w:t>
      </w:r>
      <w:r w:rsidRPr="00C651E8">
        <w:t>Ярошевский М</w:t>
      </w:r>
      <w:r w:rsidR="00C651E8">
        <w:t xml:space="preserve">.Г. </w:t>
      </w:r>
      <w:r w:rsidRPr="00C651E8">
        <w:t>История психологии от античности до середины 20 в</w:t>
      </w:r>
      <w:r w:rsidR="00C651E8" w:rsidRPr="00C651E8">
        <w:t>. -</w:t>
      </w:r>
      <w:r w:rsidR="00C651E8">
        <w:t xml:space="preserve"> </w:t>
      </w:r>
      <w:r w:rsidRPr="00C651E8">
        <w:t>2002</w:t>
      </w:r>
      <w:r w:rsidR="00C651E8" w:rsidRPr="00C651E8">
        <w:t>. -</w:t>
      </w:r>
      <w:r w:rsidR="00C651E8">
        <w:t xml:space="preserve"> </w:t>
      </w:r>
      <w:r w:rsidRPr="00C651E8">
        <w:t>351 с</w:t>
      </w:r>
      <w:r w:rsidR="00C651E8" w:rsidRPr="00C651E8">
        <w:t>.</w:t>
      </w:r>
      <w:bookmarkStart w:id="4" w:name="_GoBack"/>
      <w:bookmarkEnd w:id="4"/>
    </w:p>
    <w:sectPr w:rsidR="00E84BD0" w:rsidRPr="00C651E8" w:rsidSect="00C651E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A1" w:rsidRDefault="007343A1" w:rsidP="00824023">
      <w:pPr>
        <w:ind w:firstLine="709"/>
      </w:pPr>
      <w:r>
        <w:separator/>
      </w:r>
    </w:p>
  </w:endnote>
  <w:endnote w:type="continuationSeparator" w:id="0">
    <w:p w:rsidR="007343A1" w:rsidRDefault="007343A1" w:rsidP="0082402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E8" w:rsidRDefault="00C651E8" w:rsidP="00C651E8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A1" w:rsidRDefault="007343A1" w:rsidP="00824023">
      <w:pPr>
        <w:ind w:firstLine="709"/>
      </w:pPr>
      <w:r>
        <w:separator/>
      </w:r>
    </w:p>
  </w:footnote>
  <w:footnote w:type="continuationSeparator" w:id="0">
    <w:p w:rsidR="007343A1" w:rsidRDefault="007343A1" w:rsidP="0082402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E8" w:rsidRDefault="003273B2" w:rsidP="00C651E8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651E8" w:rsidRDefault="00C651E8" w:rsidP="00C651E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6C4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78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52B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984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084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5F49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8C02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79E1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AD20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F86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811"/>
    <w:rsid w:val="002B5F85"/>
    <w:rsid w:val="003273B2"/>
    <w:rsid w:val="00536208"/>
    <w:rsid w:val="00652811"/>
    <w:rsid w:val="006C5FFC"/>
    <w:rsid w:val="006F2E2A"/>
    <w:rsid w:val="007343A1"/>
    <w:rsid w:val="007D5D6E"/>
    <w:rsid w:val="00824023"/>
    <w:rsid w:val="009C3CF5"/>
    <w:rsid w:val="00AC0C17"/>
    <w:rsid w:val="00B52E74"/>
    <w:rsid w:val="00BA348B"/>
    <w:rsid w:val="00C651E8"/>
    <w:rsid w:val="00E8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2F73ED-5377-4C32-8513-71E80ED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651E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651E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651E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651E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651E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651E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651E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651E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651E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C651E8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header"/>
    <w:basedOn w:val="a2"/>
    <w:next w:val="a9"/>
    <w:uiPriority w:val="99"/>
    <w:rsid w:val="00C651E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1">
    <w:name w:val="Знак Знак2"/>
    <w:uiPriority w:val="99"/>
    <w:semiHidden/>
    <w:locked/>
    <w:rsid w:val="00C651E8"/>
    <w:rPr>
      <w:noProof/>
      <w:kern w:val="16"/>
      <w:sz w:val="28"/>
      <w:szCs w:val="28"/>
      <w:lang w:val="ru-RU" w:eastAsia="ru-RU"/>
    </w:rPr>
  </w:style>
  <w:style w:type="paragraph" w:styleId="aa">
    <w:name w:val="footer"/>
    <w:basedOn w:val="a2"/>
    <w:link w:val="ab"/>
    <w:uiPriority w:val="99"/>
    <w:semiHidden/>
    <w:rsid w:val="00C651E8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C651E8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651E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Текст Знак"/>
    <w:link w:val="a6"/>
    <w:uiPriority w:val="99"/>
    <w:locked/>
    <w:rsid w:val="00C651E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Body Text"/>
    <w:basedOn w:val="a2"/>
    <w:link w:val="ac"/>
    <w:uiPriority w:val="99"/>
    <w:rsid w:val="00C651E8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uiPriority w:val="99"/>
    <w:rsid w:val="00C651E8"/>
    <w:rPr>
      <w:kern w:val="16"/>
      <w:sz w:val="24"/>
      <w:szCs w:val="24"/>
    </w:rPr>
  </w:style>
  <w:style w:type="paragraph" w:customStyle="1" w:styleId="ae">
    <w:name w:val="выделение"/>
    <w:uiPriority w:val="99"/>
    <w:rsid w:val="00C651E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651E8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C651E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651E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C651E8"/>
    <w:rPr>
      <w:vertAlign w:val="superscript"/>
    </w:rPr>
  </w:style>
  <w:style w:type="character" w:styleId="af3">
    <w:name w:val="footnote reference"/>
    <w:uiPriority w:val="99"/>
    <w:semiHidden/>
    <w:rsid w:val="00C651E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651E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C651E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C651E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C651E8"/>
    <w:rPr>
      <w:sz w:val="28"/>
      <w:szCs w:val="28"/>
    </w:rPr>
  </w:style>
  <w:style w:type="paragraph" w:styleId="af7">
    <w:name w:val="Normal (Web)"/>
    <w:basedOn w:val="a2"/>
    <w:uiPriority w:val="99"/>
    <w:rsid w:val="00C651E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C651E8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C651E8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C651E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651E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651E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651E8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C651E8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651E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651E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651E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651E8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651E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651E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651E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651E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651E8"/>
    <w:rPr>
      <w:i/>
      <w:iCs/>
    </w:rPr>
  </w:style>
  <w:style w:type="paragraph" w:customStyle="1" w:styleId="afb">
    <w:name w:val="ТАБЛИЦА"/>
    <w:next w:val="a2"/>
    <w:autoRedefine/>
    <w:uiPriority w:val="99"/>
    <w:rsid w:val="00C651E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651E8"/>
  </w:style>
  <w:style w:type="paragraph" w:customStyle="1" w:styleId="12">
    <w:name w:val="Стиль ТАБЛИЦА + Междустр.интервал:  полуторный1"/>
    <w:basedOn w:val="afb"/>
    <w:autoRedefine/>
    <w:uiPriority w:val="99"/>
    <w:rsid w:val="00C651E8"/>
  </w:style>
  <w:style w:type="table" w:customStyle="1" w:styleId="13">
    <w:name w:val="Стиль таблицы1"/>
    <w:basedOn w:val="a4"/>
    <w:uiPriority w:val="99"/>
    <w:rsid w:val="00C651E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651E8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651E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651E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651E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651E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23279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admin</cp:lastModifiedBy>
  <cp:revision>2</cp:revision>
  <dcterms:created xsi:type="dcterms:W3CDTF">2014-03-04T22:09:00Z</dcterms:created>
  <dcterms:modified xsi:type="dcterms:W3CDTF">2014-03-04T22:09:00Z</dcterms:modified>
</cp:coreProperties>
</file>