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CF" w:rsidRDefault="008C0CCF" w:rsidP="00E95C14">
      <w:pPr>
        <w:jc w:val="center"/>
        <w:rPr>
          <w:rFonts w:ascii="Times New Roman" w:hAnsi="Times New Roman"/>
          <w:sz w:val="28"/>
          <w:szCs w:val="28"/>
        </w:rPr>
      </w:pPr>
    </w:p>
    <w:p w:rsidR="00D12FFD" w:rsidRPr="00DA0BEF" w:rsidRDefault="00D12FFD" w:rsidP="00E95C14">
      <w:pPr>
        <w:jc w:val="center"/>
        <w:rPr>
          <w:rFonts w:ascii="Times New Roman" w:hAnsi="Times New Roman"/>
          <w:sz w:val="28"/>
          <w:szCs w:val="28"/>
        </w:rPr>
      </w:pPr>
      <w:r w:rsidRPr="00DA0BEF">
        <w:rPr>
          <w:rFonts w:ascii="Times New Roman" w:hAnsi="Times New Roman"/>
          <w:sz w:val="28"/>
          <w:szCs w:val="28"/>
        </w:rPr>
        <w:t>Санкт-Петербургский Государственный Университет</w:t>
      </w:r>
    </w:p>
    <w:p w:rsidR="00D12FFD" w:rsidRPr="00DA0BEF" w:rsidRDefault="00D12FFD" w:rsidP="00E95C14">
      <w:pPr>
        <w:jc w:val="center"/>
        <w:rPr>
          <w:rFonts w:ascii="Times New Roman" w:hAnsi="Times New Roman"/>
          <w:sz w:val="28"/>
          <w:szCs w:val="28"/>
        </w:rPr>
      </w:pPr>
      <w:r w:rsidRPr="00DA0BEF">
        <w:rPr>
          <w:rFonts w:ascii="Times New Roman" w:hAnsi="Times New Roman"/>
          <w:sz w:val="28"/>
          <w:szCs w:val="28"/>
        </w:rPr>
        <w:t xml:space="preserve">экономики и финансов </w:t>
      </w:r>
    </w:p>
    <w:p w:rsidR="00D12FFD" w:rsidRPr="00DA0BEF" w:rsidRDefault="00D12FFD" w:rsidP="00E95C14">
      <w:pPr>
        <w:jc w:val="center"/>
        <w:rPr>
          <w:rFonts w:ascii="Times New Roman" w:hAnsi="Times New Roman"/>
          <w:sz w:val="28"/>
          <w:szCs w:val="28"/>
        </w:rPr>
      </w:pPr>
    </w:p>
    <w:p w:rsidR="00D12FFD" w:rsidRPr="00DA0BEF" w:rsidRDefault="00D12FFD" w:rsidP="00E95C14">
      <w:pPr>
        <w:jc w:val="center"/>
        <w:rPr>
          <w:rFonts w:ascii="Times New Roman" w:hAnsi="Times New Roman"/>
          <w:sz w:val="28"/>
          <w:szCs w:val="28"/>
        </w:rPr>
      </w:pPr>
      <w:r w:rsidRPr="00DA0BEF">
        <w:rPr>
          <w:rFonts w:ascii="Times New Roman" w:hAnsi="Times New Roman"/>
          <w:b/>
          <w:i/>
          <w:sz w:val="28"/>
          <w:szCs w:val="28"/>
          <w:u w:val="single"/>
        </w:rPr>
        <w:t>ЗАОЧНЫЙ ФАКУЛЬТЕТ</w:t>
      </w:r>
    </w:p>
    <w:p w:rsidR="00D12FFD" w:rsidRPr="00DA0BEF" w:rsidRDefault="00D12FFD" w:rsidP="00E95C14">
      <w:pPr>
        <w:jc w:val="center"/>
        <w:rPr>
          <w:rFonts w:ascii="Times New Roman" w:hAnsi="Times New Roman"/>
          <w:sz w:val="28"/>
          <w:szCs w:val="28"/>
        </w:rPr>
      </w:pPr>
    </w:p>
    <w:p w:rsidR="00D12FFD" w:rsidRPr="00DA0BEF" w:rsidRDefault="00D12FFD" w:rsidP="00E95C14">
      <w:pPr>
        <w:jc w:val="center"/>
        <w:rPr>
          <w:rFonts w:ascii="Times New Roman" w:hAnsi="Times New Roman"/>
          <w:b/>
          <w:sz w:val="28"/>
          <w:szCs w:val="28"/>
        </w:rPr>
      </w:pPr>
      <w:r w:rsidRPr="00DA0BEF">
        <w:rPr>
          <w:rFonts w:ascii="Times New Roman" w:hAnsi="Times New Roman"/>
          <w:sz w:val="28"/>
          <w:szCs w:val="28"/>
        </w:rPr>
        <w:t>КАФЕДРА СОЦИОЛОГИИ И УПРАВЛЕНИЯ ПЕРСОНАЛОМ</w:t>
      </w:r>
    </w:p>
    <w:p w:rsidR="00D12FFD" w:rsidRPr="00DA0BEF" w:rsidRDefault="00D12FFD" w:rsidP="00E95C14">
      <w:pPr>
        <w:pStyle w:val="a3"/>
        <w:rPr>
          <w:b/>
          <w:sz w:val="28"/>
          <w:szCs w:val="28"/>
        </w:rPr>
      </w:pPr>
    </w:p>
    <w:p w:rsidR="00D12FFD" w:rsidRPr="00DA0BEF" w:rsidRDefault="00D12FFD" w:rsidP="00E95C14">
      <w:pPr>
        <w:pStyle w:val="a3"/>
        <w:rPr>
          <w:b/>
          <w:sz w:val="28"/>
          <w:szCs w:val="28"/>
        </w:rPr>
      </w:pPr>
    </w:p>
    <w:p w:rsidR="00D12FFD" w:rsidRPr="00DA0BEF" w:rsidRDefault="00D12FFD" w:rsidP="00E95C14">
      <w:pPr>
        <w:pStyle w:val="a3"/>
        <w:jc w:val="center"/>
        <w:rPr>
          <w:b/>
          <w:sz w:val="28"/>
          <w:szCs w:val="28"/>
        </w:rPr>
      </w:pPr>
      <w:r w:rsidRPr="00DA0BEF">
        <w:rPr>
          <w:b/>
          <w:sz w:val="28"/>
          <w:szCs w:val="28"/>
        </w:rPr>
        <w:t>КОНТРОЛЬНАЯ РАБОТА</w:t>
      </w:r>
    </w:p>
    <w:p w:rsidR="00D12FFD" w:rsidRPr="00DA0BEF" w:rsidRDefault="00D12FFD" w:rsidP="00E95C14">
      <w:pPr>
        <w:pStyle w:val="a3"/>
        <w:jc w:val="center"/>
        <w:rPr>
          <w:sz w:val="28"/>
          <w:szCs w:val="28"/>
          <w:u w:val="single"/>
        </w:rPr>
      </w:pPr>
      <w:r w:rsidRPr="00DA0BEF">
        <w:rPr>
          <w:sz w:val="28"/>
          <w:szCs w:val="28"/>
        </w:rPr>
        <w:t xml:space="preserve">по курсу: </w:t>
      </w:r>
      <w:r w:rsidRPr="00DA0BEF">
        <w:rPr>
          <w:sz w:val="28"/>
          <w:szCs w:val="28"/>
          <w:u w:val="single"/>
        </w:rPr>
        <w:t>Культура делового общения</w:t>
      </w:r>
    </w:p>
    <w:p w:rsidR="00D12FFD" w:rsidRPr="00DA0BEF" w:rsidRDefault="00D12FFD" w:rsidP="00E95C14">
      <w:pPr>
        <w:pStyle w:val="a3"/>
        <w:jc w:val="center"/>
        <w:rPr>
          <w:sz w:val="28"/>
          <w:szCs w:val="28"/>
        </w:rPr>
      </w:pPr>
      <w:r w:rsidRPr="00DA0BEF">
        <w:rPr>
          <w:sz w:val="28"/>
          <w:szCs w:val="28"/>
        </w:rPr>
        <w:t xml:space="preserve"> специальность: бухгалтерский учет, анализ, аудит    группа № 134 </w:t>
      </w:r>
    </w:p>
    <w:p w:rsidR="00D12FFD" w:rsidRPr="00DA0BEF" w:rsidRDefault="00D12FFD" w:rsidP="00E95C14">
      <w:pPr>
        <w:pStyle w:val="a3"/>
        <w:jc w:val="center"/>
        <w:rPr>
          <w:b/>
          <w:sz w:val="28"/>
          <w:szCs w:val="28"/>
        </w:rPr>
      </w:pPr>
      <w:r w:rsidRPr="00DA0BEF">
        <w:rPr>
          <w:sz w:val="28"/>
          <w:szCs w:val="28"/>
        </w:rPr>
        <w:t>Кулакова Андрея Игоревича</w:t>
      </w:r>
    </w:p>
    <w:p w:rsidR="00D12FFD" w:rsidRPr="00DA0BEF" w:rsidRDefault="00D12FFD" w:rsidP="00E95C14">
      <w:pPr>
        <w:pStyle w:val="a3"/>
        <w:jc w:val="center"/>
        <w:rPr>
          <w:b/>
          <w:sz w:val="28"/>
          <w:szCs w:val="28"/>
        </w:rPr>
      </w:pPr>
    </w:p>
    <w:p w:rsidR="00D12FFD" w:rsidRPr="00DA0BEF" w:rsidRDefault="00D12FFD" w:rsidP="00E95C14">
      <w:pPr>
        <w:pStyle w:val="a3"/>
        <w:jc w:val="center"/>
        <w:rPr>
          <w:b/>
          <w:sz w:val="28"/>
          <w:szCs w:val="28"/>
        </w:rPr>
      </w:pPr>
      <w:r w:rsidRPr="00DA0BEF">
        <w:rPr>
          <w:b/>
          <w:sz w:val="28"/>
          <w:szCs w:val="28"/>
        </w:rPr>
        <w:t xml:space="preserve">На тему: </w:t>
      </w:r>
      <w:r w:rsidRPr="00DA0BEF">
        <w:rPr>
          <w:b/>
          <w:sz w:val="28"/>
          <w:szCs w:val="28"/>
          <w:u w:val="single"/>
        </w:rPr>
        <w:t>Конфликтные ситуации в трудовой деятельности. Основы этичного поведения в условиях конфликта</w:t>
      </w:r>
    </w:p>
    <w:p w:rsidR="00D12FFD" w:rsidRPr="00DA0BEF" w:rsidRDefault="00D12FFD" w:rsidP="00E95C14">
      <w:pPr>
        <w:pStyle w:val="a3"/>
        <w:ind w:firstLine="720"/>
        <w:jc w:val="right"/>
        <w:rPr>
          <w:b/>
          <w:sz w:val="28"/>
          <w:szCs w:val="28"/>
        </w:rPr>
      </w:pPr>
    </w:p>
    <w:p w:rsidR="00D12FFD" w:rsidRPr="00DA0BEF" w:rsidRDefault="00D12FFD" w:rsidP="00E95C14">
      <w:pPr>
        <w:pStyle w:val="a3"/>
        <w:ind w:firstLine="720"/>
        <w:jc w:val="right"/>
        <w:rPr>
          <w:b/>
          <w:sz w:val="28"/>
          <w:szCs w:val="28"/>
        </w:rPr>
      </w:pPr>
    </w:p>
    <w:p w:rsidR="00D12FFD" w:rsidRPr="00DA0BEF" w:rsidRDefault="00D12FFD" w:rsidP="00E95C14">
      <w:pPr>
        <w:pStyle w:val="a3"/>
        <w:ind w:firstLine="720"/>
        <w:jc w:val="both"/>
        <w:rPr>
          <w:sz w:val="28"/>
          <w:szCs w:val="28"/>
        </w:rPr>
      </w:pPr>
      <w:r w:rsidRPr="00DA0BEF">
        <w:rPr>
          <w:sz w:val="28"/>
          <w:szCs w:val="28"/>
        </w:rPr>
        <w:t>Адрес: СПб, ул. Ивановская, 8/77, кв. 45</w:t>
      </w:r>
    </w:p>
    <w:p w:rsidR="00D12FFD" w:rsidRPr="00DA0BEF" w:rsidRDefault="00D12FFD" w:rsidP="00E95C14">
      <w:pPr>
        <w:pStyle w:val="a3"/>
        <w:ind w:firstLine="720"/>
        <w:jc w:val="both"/>
        <w:rPr>
          <w:color w:val="000000"/>
        </w:rPr>
      </w:pPr>
      <w:r w:rsidRPr="00DA0BEF">
        <w:rPr>
          <w:sz w:val="28"/>
          <w:szCs w:val="28"/>
        </w:rPr>
        <w:t xml:space="preserve">№ зачетной книжки: </w:t>
      </w:r>
      <w:r w:rsidRPr="00DA0BEF">
        <w:rPr>
          <w:color w:val="000000"/>
        </w:rPr>
        <w:t>108337</w:t>
      </w:r>
    </w:p>
    <w:p w:rsidR="00D12FFD" w:rsidRPr="00DA0BEF" w:rsidRDefault="00D12FFD" w:rsidP="00E95C14">
      <w:pPr>
        <w:pStyle w:val="a3"/>
        <w:ind w:firstLine="720"/>
        <w:jc w:val="both"/>
        <w:rPr>
          <w:sz w:val="28"/>
          <w:szCs w:val="28"/>
        </w:rPr>
      </w:pPr>
      <w:r w:rsidRPr="00DA0BEF">
        <w:rPr>
          <w:color w:val="000000"/>
        </w:rPr>
        <w:t>Дата регистрации работы______________________</w:t>
      </w: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pPr>
        <w:rPr>
          <w:rFonts w:ascii="Times New Roman" w:hAnsi="Times New Roman"/>
        </w:rPr>
      </w:pPr>
    </w:p>
    <w:p w:rsidR="00D12FFD" w:rsidRPr="00DA0BEF" w:rsidRDefault="00D12FFD" w:rsidP="00C87E59">
      <w:pPr>
        <w:jc w:val="center"/>
        <w:rPr>
          <w:rFonts w:ascii="Times New Roman" w:hAnsi="Times New Roman"/>
          <w:sz w:val="24"/>
          <w:szCs w:val="24"/>
        </w:rPr>
      </w:pPr>
      <w:r w:rsidRPr="00DA0BEF">
        <w:rPr>
          <w:rFonts w:ascii="Times New Roman" w:hAnsi="Times New Roman"/>
          <w:sz w:val="24"/>
          <w:szCs w:val="24"/>
        </w:rPr>
        <w:t>Санкт-Петербург</w:t>
      </w:r>
    </w:p>
    <w:p w:rsidR="00D12FFD" w:rsidRPr="00DA0BEF" w:rsidRDefault="00D12FFD" w:rsidP="00C87E59">
      <w:pPr>
        <w:jc w:val="center"/>
        <w:rPr>
          <w:rFonts w:ascii="Times New Roman" w:hAnsi="Times New Roman"/>
          <w:sz w:val="24"/>
          <w:szCs w:val="24"/>
        </w:rPr>
      </w:pPr>
      <w:r w:rsidRPr="00DA0BEF">
        <w:rPr>
          <w:rFonts w:ascii="Times New Roman" w:hAnsi="Times New Roman"/>
          <w:sz w:val="24"/>
          <w:szCs w:val="24"/>
        </w:rPr>
        <w:t>2011</w:t>
      </w:r>
    </w:p>
    <w:p w:rsidR="00D12FFD" w:rsidRPr="00DA0BEF" w:rsidRDefault="00D12FFD" w:rsidP="0013641D">
      <w:pPr>
        <w:spacing w:line="360" w:lineRule="auto"/>
        <w:ind w:left="709" w:firstLine="425"/>
        <w:jc w:val="both"/>
        <w:rPr>
          <w:rFonts w:ascii="Times New Roman" w:hAnsi="Times New Roman"/>
          <w:b/>
          <w:color w:val="000000"/>
          <w:sz w:val="28"/>
          <w:szCs w:val="28"/>
        </w:rPr>
      </w:pPr>
      <w:r w:rsidRPr="00DA0BEF">
        <w:rPr>
          <w:rFonts w:ascii="Times New Roman" w:hAnsi="Times New Roman"/>
          <w:b/>
          <w:color w:val="000000"/>
          <w:sz w:val="28"/>
          <w:szCs w:val="28"/>
        </w:rPr>
        <w:t>Введение</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Во всех сферах человеческой деятельности при решении разнообразных задач в быту, на работе или отдыхе приходится наблюдать различные по своему содержанию и силе проявления конфликты. Они занимают значительное место в жизни каждого человека, поскольку последствия некоторых конфликтов бывают слишком ощутимы на протяжении многих лет жизни. Они могут съедать жизненную энергию одного человека или группы людей в течение нескольких дней, недель, месяцев или даже лет.</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Целью данного реферата является изучение конфликтных ситуаций, определение их видов и путей разрешения конфликтных ситуаций.</w:t>
      </w: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DA0BEF" w:rsidRDefault="00D12FFD" w:rsidP="0013641D">
      <w:pPr>
        <w:spacing w:line="360" w:lineRule="auto"/>
        <w:ind w:left="709" w:firstLine="425"/>
        <w:jc w:val="both"/>
        <w:rPr>
          <w:rFonts w:ascii="Times New Roman" w:hAnsi="Times New Roman"/>
          <w:sz w:val="28"/>
          <w:szCs w:val="28"/>
        </w:rPr>
      </w:pPr>
    </w:p>
    <w:p w:rsidR="00D12FFD" w:rsidRPr="0013641D" w:rsidRDefault="00D12FFD" w:rsidP="0013641D">
      <w:pPr>
        <w:pStyle w:val="1"/>
        <w:numPr>
          <w:ilvl w:val="0"/>
          <w:numId w:val="1"/>
        </w:numPr>
        <w:spacing w:line="360" w:lineRule="auto"/>
        <w:ind w:left="709" w:firstLine="425"/>
        <w:jc w:val="both"/>
        <w:rPr>
          <w:rFonts w:ascii="Times New Roman" w:hAnsi="Times New Roman"/>
          <w:b/>
          <w:sz w:val="28"/>
          <w:szCs w:val="28"/>
        </w:rPr>
      </w:pPr>
      <w:r w:rsidRPr="0013641D">
        <w:rPr>
          <w:rFonts w:ascii="Times New Roman" w:hAnsi="Times New Roman"/>
          <w:b/>
          <w:sz w:val="28"/>
          <w:szCs w:val="28"/>
        </w:rPr>
        <w:t>Виды конфликтов в деловом общении</w:t>
      </w:r>
    </w:p>
    <w:p w:rsidR="00D12FFD" w:rsidRPr="00DA0BEF" w:rsidRDefault="00D12FFD" w:rsidP="0013641D">
      <w:pPr>
        <w:pStyle w:val="a5"/>
        <w:spacing w:before="0" w:beforeAutospacing="0" w:after="0" w:afterAutospacing="0" w:line="360" w:lineRule="auto"/>
        <w:ind w:left="709" w:firstLine="425"/>
        <w:jc w:val="both"/>
        <w:rPr>
          <w:color w:val="auto"/>
          <w:sz w:val="28"/>
          <w:szCs w:val="28"/>
        </w:rPr>
      </w:pPr>
      <w:r w:rsidRPr="00DA0BEF">
        <w:rPr>
          <w:color w:val="auto"/>
          <w:sz w:val="28"/>
          <w:szCs w:val="28"/>
        </w:rPr>
        <w:t xml:space="preserve">Существуют многочисленные </w:t>
      </w:r>
      <w:r w:rsidRPr="00DA0BEF">
        <w:rPr>
          <w:iCs/>
          <w:color w:val="auto"/>
          <w:sz w:val="28"/>
          <w:szCs w:val="28"/>
        </w:rPr>
        <w:t>классификации конфликтов</w:t>
      </w:r>
      <w:r w:rsidRPr="00DA0BEF">
        <w:rPr>
          <w:color w:val="auto"/>
          <w:sz w:val="28"/>
          <w:szCs w:val="28"/>
        </w:rPr>
        <w:t>. Основаниями для них могут быть источник конфликта, содержание, значимость, тип разрешения, форма выражения, тип структуры взаимоотношений, социальная формализация, социально-психологический эффект, социальный результат. Конфликты могут быть скрытые и явные, интенсивные и стертые, кратковременные и затяжные, вертикальные и горизонтальные и т. д..</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 </w:t>
      </w:r>
      <w:r w:rsidRPr="00DA0BEF">
        <w:rPr>
          <w:rFonts w:ascii="Times New Roman" w:hAnsi="Times New Roman"/>
          <w:i/>
          <w:iCs/>
          <w:sz w:val="28"/>
          <w:szCs w:val="28"/>
        </w:rPr>
        <w:t xml:space="preserve">направленности </w:t>
      </w:r>
      <w:r w:rsidRPr="00DA0BEF">
        <w:rPr>
          <w:rFonts w:ascii="Times New Roman" w:hAnsi="Times New Roman"/>
          <w:sz w:val="28"/>
          <w:szCs w:val="28"/>
        </w:rPr>
        <w:t xml:space="preserve">конфликты делятся на </w:t>
      </w:r>
    </w:p>
    <w:p w:rsidR="00D12FFD" w:rsidRPr="00DA0BEF" w:rsidRDefault="00D12FFD" w:rsidP="0013641D">
      <w:pPr>
        <w:numPr>
          <w:ilvl w:val="0"/>
          <w:numId w:val="4"/>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«горизонтальные» </w:t>
      </w:r>
    </w:p>
    <w:p w:rsidR="00D12FFD" w:rsidRPr="00DA0BEF" w:rsidRDefault="00D12FFD" w:rsidP="0013641D">
      <w:pPr>
        <w:numPr>
          <w:ilvl w:val="0"/>
          <w:numId w:val="4"/>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«вертикальные», </w:t>
      </w:r>
    </w:p>
    <w:p w:rsidR="00D12FFD" w:rsidRPr="00DA0BEF" w:rsidRDefault="00D12FFD" w:rsidP="0013641D">
      <w:pPr>
        <w:numPr>
          <w:ilvl w:val="0"/>
          <w:numId w:val="4"/>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«смешанные».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К горизонтальным относят такие конфликты, в которых не замешаны лица, находящиеся в подчинении друг у друга.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К вертикальным конфликтам относят те, в которых участвуют лица, находящиеся в подчинении один у другого.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В смешанных конфликтах представлены и вертикальные, и горизонтальные составляющие. По оценкам психологов конфликты, имеющие вертикальную составляющую, то есть вертикальные и смешанные, — это приблизительно 70-80% всех конфликтов.</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 </w:t>
      </w:r>
      <w:r w:rsidRPr="00DA0BEF">
        <w:rPr>
          <w:rFonts w:ascii="Times New Roman" w:hAnsi="Times New Roman"/>
          <w:i/>
          <w:iCs/>
          <w:sz w:val="28"/>
          <w:szCs w:val="28"/>
        </w:rPr>
        <w:t xml:space="preserve">значению </w:t>
      </w:r>
      <w:r w:rsidRPr="00DA0BEF">
        <w:rPr>
          <w:rFonts w:ascii="Times New Roman" w:hAnsi="Times New Roman"/>
          <w:sz w:val="28"/>
          <w:szCs w:val="28"/>
        </w:rPr>
        <w:t xml:space="preserve">для группы и организации конфликты делятся на </w:t>
      </w:r>
    </w:p>
    <w:p w:rsidR="00D12FFD" w:rsidRPr="00DA0BEF" w:rsidRDefault="00D12FFD" w:rsidP="0013641D">
      <w:pPr>
        <w:numPr>
          <w:ilvl w:val="0"/>
          <w:numId w:val="5"/>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конструктивные (созидательные, позитивные)</w:t>
      </w:r>
    </w:p>
    <w:p w:rsidR="00D12FFD" w:rsidRPr="00DA0BEF" w:rsidRDefault="00D12FFD" w:rsidP="0013641D">
      <w:pPr>
        <w:numPr>
          <w:ilvl w:val="0"/>
          <w:numId w:val="5"/>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деструктивные (разрушительные, негативные).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Первые приносят делу пользу, вторые — вред. От первых уходить нельзя, от вторых - нужно.</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 </w:t>
      </w:r>
      <w:r w:rsidRPr="00DA0BEF">
        <w:rPr>
          <w:rFonts w:ascii="Times New Roman" w:hAnsi="Times New Roman"/>
          <w:i/>
          <w:iCs/>
          <w:sz w:val="28"/>
          <w:szCs w:val="28"/>
        </w:rPr>
        <w:t xml:space="preserve">характеру причин </w:t>
      </w:r>
      <w:r w:rsidRPr="00DA0BEF">
        <w:rPr>
          <w:rFonts w:ascii="Times New Roman" w:hAnsi="Times New Roman"/>
          <w:sz w:val="28"/>
          <w:szCs w:val="28"/>
        </w:rPr>
        <w:t xml:space="preserve">конфликты можно разделить на </w:t>
      </w:r>
    </w:p>
    <w:p w:rsidR="00D12FFD" w:rsidRPr="00DA0BEF" w:rsidRDefault="00D12FFD" w:rsidP="0013641D">
      <w:pPr>
        <w:numPr>
          <w:ilvl w:val="0"/>
          <w:numId w:val="6"/>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объективные </w:t>
      </w:r>
    </w:p>
    <w:p w:rsidR="00D12FFD" w:rsidRPr="00DA0BEF" w:rsidRDefault="00D12FFD" w:rsidP="0013641D">
      <w:pPr>
        <w:numPr>
          <w:ilvl w:val="0"/>
          <w:numId w:val="6"/>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субъективные.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Первые порождены объективными причинами, вторые — субъективными, личностными. Объективный конфликт чаще разрешается конструктивно, субъективный, напротив, как правило, разрешается деструктивно.</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iCs/>
          <w:sz w:val="28"/>
          <w:szCs w:val="28"/>
        </w:rPr>
        <w:t>М. Дойч</w:t>
      </w:r>
      <w:r w:rsidRPr="00DA0BEF">
        <w:rPr>
          <w:rFonts w:ascii="Times New Roman" w:hAnsi="Times New Roman"/>
          <w:sz w:val="28"/>
          <w:szCs w:val="28"/>
        </w:rPr>
        <w:t xml:space="preserve"> классифицирует конфликты по критерию </w:t>
      </w:r>
      <w:r w:rsidRPr="00DA0BEF">
        <w:rPr>
          <w:rFonts w:ascii="Times New Roman" w:hAnsi="Times New Roman"/>
          <w:i/>
          <w:iCs/>
          <w:sz w:val="28"/>
          <w:szCs w:val="28"/>
        </w:rPr>
        <w:t xml:space="preserve">истинности-ложности </w:t>
      </w:r>
      <w:r w:rsidRPr="00DA0BEF">
        <w:rPr>
          <w:rFonts w:ascii="Times New Roman" w:hAnsi="Times New Roman"/>
          <w:sz w:val="28"/>
          <w:szCs w:val="28"/>
        </w:rPr>
        <w:t xml:space="preserve">или </w:t>
      </w:r>
      <w:r w:rsidRPr="00DA0BEF">
        <w:rPr>
          <w:rFonts w:ascii="Times New Roman" w:hAnsi="Times New Roman"/>
          <w:i/>
          <w:iCs/>
          <w:sz w:val="28"/>
          <w:szCs w:val="28"/>
        </w:rPr>
        <w:t>реальности</w:t>
      </w:r>
      <w:r w:rsidRPr="00DA0BEF">
        <w:rPr>
          <w:rFonts w:ascii="Times New Roman" w:hAnsi="Times New Roman"/>
          <w:sz w:val="28"/>
          <w:szCs w:val="28"/>
        </w:rPr>
        <w:t>:</w:t>
      </w:r>
    </w:p>
    <w:p w:rsidR="00D12FFD" w:rsidRPr="00DA0BEF" w:rsidRDefault="00D12FFD" w:rsidP="0013641D">
      <w:pPr>
        <w:numPr>
          <w:ilvl w:val="0"/>
          <w:numId w:val="2"/>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«подлинный» конфликт — существующий объективно и воспринимаемый адекватно; </w:t>
      </w:r>
    </w:p>
    <w:p w:rsidR="00D12FFD" w:rsidRPr="00DA0BEF" w:rsidRDefault="00D12FFD" w:rsidP="0013641D">
      <w:pPr>
        <w:numPr>
          <w:ilvl w:val="0"/>
          <w:numId w:val="2"/>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«случайный, или условный» — зависящий от легко изменяемых обстоятельств, что, однако, не осознается сторонами; </w:t>
      </w:r>
    </w:p>
    <w:p w:rsidR="00D12FFD" w:rsidRPr="00DA0BEF" w:rsidRDefault="00D12FFD" w:rsidP="0013641D">
      <w:pPr>
        <w:numPr>
          <w:ilvl w:val="0"/>
          <w:numId w:val="2"/>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«смещенный» — явный конфликт, за которым скрывается другой, невидимый конфликт, лежащий в основании явного; </w:t>
      </w:r>
    </w:p>
    <w:p w:rsidR="00D12FFD" w:rsidRPr="00DA0BEF" w:rsidRDefault="00D12FFD" w:rsidP="0013641D">
      <w:pPr>
        <w:numPr>
          <w:ilvl w:val="0"/>
          <w:numId w:val="2"/>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«неверно приписанный» — конфликт между сторонами, ошибочно понявшими друг друга, и, как результат, по поводу ошибочно истолкованных проблем; </w:t>
      </w:r>
    </w:p>
    <w:p w:rsidR="00D12FFD" w:rsidRPr="00DA0BEF" w:rsidRDefault="00D12FFD" w:rsidP="0013641D">
      <w:pPr>
        <w:numPr>
          <w:ilvl w:val="0"/>
          <w:numId w:val="2"/>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«латентный» — конфликт, который должен был бы произойти, но которого нет, поскольку по тем или иным причинам он не осознается сторонами; </w:t>
      </w:r>
    </w:p>
    <w:p w:rsidR="00D12FFD" w:rsidRPr="00DA0BEF" w:rsidRDefault="00D12FFD" w:rsidP="0013641D">
      <w:pPr>
        <w:numPr>
          <w:ilvl w:val="0"/>
          <w:numId w:val="2"/>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«ложный» — конфликт, существующий только в силу ошибок восприятия и понимания при отсутствии объективных оснований.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 типу </w:t>
      </w:r>
      <w:r w:rsidRPr="00DA0BEF">
        <w:rPr>
          <w:rFonts w:ascii="Times New Roman" w:hAnsi="Times New Roman"/>
          <w:i/>
          <w:iCs/>
          <w:sz w:val="28"/>
          <w:szCs w:val="28"/>
        </w:rPr>
        <w:t>социальной формализации</w:t>
      </w:r>
      <w:r w:rsidRPr="00DA0BEF">
        <w:rPr>
          <w:rFonts w:ascii="Times New Roman" w:hAnsi="Times New Roman"/>
          <w:sz w:val="28"/>
          <w:szCs w:val="28"/>
        </w:rPr>
        <w:t xml:space="preserve">: </w:t>
      </w:r>
    </w:p>
    <w:p w:rsidR="00D12FFD" w:rsidRPr="00DA0BEF" w:rsidRDefault="00D12FFD" w:rsidP="0013641D">
      <w:pPr>
        <w:numPr>
          <w:ilvl w:val="0"/>
          <w:numId w:val="8"/>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официальные </w:t>
      </w:r>
    </w:p>
    <w:p w:rsidR="00D12FFD" w:rsidRPr="00DA0BEF" w:rsidRDefault="00D12FFD" w:rsidP="0013641D">
      <w:pPr>
        <w:numPr>
          <w:ilvl w:val="0"/>
          <w:numId w:val="8"/>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неофициальные</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 Эти конфликты, как правило, связаны с организационной структурой, ее особенностями и могут быть как «горизонтальными», так и «вертикальными».</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 своему </w:t>
      </w:r>
      <w:r w:rsidRPr="00DA0BEF">
        <w:rPr>
          <w:rFonts w:ascii="Times New Roman" w:hAnsi="Times New Roman"/>
          <w:i/>
          <w:iCs/>
          <w:sz w:val="28"/>
          <w:szCs w:val="28"/>
        </w:rPr>
        <w:t xml:space="preserve">социально-психологическому эффекту </w:t>
      </w:r>
      <w:r w:rsidRPr="00DA0BEF">
        <w:rPr>
          <w:rFonts w:ascii="Times New Roman" w:hAnsi="Times New Roman"/>
          <w:sz w:val="28"/>
          <w:szCs w:val="28"/>
        </w:rPr>
        <w:t>конфликты делятся на две группы:</w:t>
      </w:r>
    </w:p>
    <w:p w:rsidR="00D12FFD" w:rsidRPr="00DA0BEF" w:rsidRDefault="00D12FFD" w:rsidP="0013641D">
      <w:pPr>
        <w:numPr>
          <w:ilvl w:val="0"/>
          <w:numId w:val="3"/>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развивающие, утверждающие, активизирующие каждую из конфликтующих личностей и группу в целом; </w:t>
      </w:r>
    </w:p>
    <w:p w:rsidR="00D12FFD" w:rsidRPr="00DA0BEF" w:rsidRDefault="00D12FFD" w:rsidP="0013641D">
      <w:pPr>
        <w:numPr>
          <w:ilvl w:val="0"/>
          <w:numId w:val="3"/>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способствующие самоутверждению или развитию одной из конфликтующих личностей или группы в целом и подавлению, ограничению другой личности или группы лиц. </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По </w:t>
      </w:r>
      <w:r w:rsidRPr="00DA0BEF">
        <w:rPr>
          <w:rFonts w:ascii="Times New Roman" w:hAnsi="Times New Roman"/>
          <w:i/>
          <w:iCs/>
          <w:sz w:val="28"/>
          <w:szCs w:val="28"/>
        </w:rPr>
        <w:t xml:space="preserve">объему социального взаимодействия </w:t>
      </w:r>
      <w:r w:rsidRPr="00DA0BEF">
        <w:rPr>
          <w:rFonts w:ascii="Times New Roman" w:hAnsi="Times New Roman"/>
          <w:sz w:val="28"/>
          <w:szCs w:val="28"/>
        </w:rPr>
        <w:t xml:space="preserve">конфликты классифицируют на </w:t>
      </w:r>
    </w:p>
    <w:p w:rsidR="00D12FFD" w:rsidRPr="00DA0BEF" w:rsidRDefault="00D12FFD" w:rsidP="0013641D">
      <w:pPr>
        <w:numPr>
          <w:ilvl w:val="0"/>
          <w:numId w:val="7"/>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межгрупповые,</w:t>
      </w:r>
    </w:p>
    <w:p w:rsidR="00D12FFD" w:rsidRPr="00DA0BEF" w:rsidRDefault="00D12FFD" w:rsidP="0013641D">
      <w:pPr>
        <w:numPr>
          <w:ilvl w:val="0"/>
          <w:numId w:val="7"/>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внутригрупповые,</w:t>
      </w:r>
    </w:p>
    <w:p w:rsidR="00D12FFD" w:rsidRPr="00DA0BEF" w:rsidRDefault="00D12FFD" w:rsidP="0013641D">
      <w:pPr>
        <w:numPr>
          <w:ilvl w:val="0"/>
          <w:numId w:val="7"/>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 xml:space="preserve">межличностные </w:t>
      </w:r>
    </w:p>
    <w:p w:rsidR="00D12FFD" w:rsidRPr="00DA0BEF" w:rsidRDefault="00D12FFD" w:rsidP="0013641D">
      <w:pPr>
        <w:numPr>
          <w:ilvl w:val="0"/>
          <w:numId w:val="7"/>
        </w:numPr>
        <w:spacing w:after="0" w:line="360" w:lineRule="auto"/>
        <w:ind w:left="709" w:firstLine="425"/>
        <w:jc w:val="both"/>
        <w:rPr>
          <w:rFonts w:ascii="Times New Roman" w:hAnsi="Times New Roman"/>
          <w:sz w:val="28"/>
          <w:szCs w:val="28"/>
        </w:rPr>
      </w:pPr>
      <w:r w:rsidRPr="00DA0BEF">
        <w:rPr>
          <w:rFonts w:ascii="Times New Roman" w:hAnsi="Times New Roman"/>
          <w:sz w:val="28"/>
          <w:szCs w:val="28"/>
        </w:rPr>
        <w:t>внутриличностные.</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i/>
          <w:iCs/>
          <w:sz w:val="28"/>
          <w:szCs w:val="28"/>
        </w:rPr>
        <w:t>Межгрупповые конфликты</w:t>
      </w:r>
      <w:r w:rsidRPr="00DA0BEF">
        <w:rPr>
          <w:rFonts w:ascii="Times New Roman" w:hAnsi="Times New Roman"/>
          <w:sz w:val="28"/>
          <w:szCs w:val="28"/>
        </w:rPr>
        <w:t xml:space="preserve"> предполагают, что сторонами конфликта являются социальные группы, преследующие несовместимые цели и своими практическими действиями препятствующие друг другу. Это может быть конфликт между представителями различных социальных категорий (например, в организации: рабочие и ИТР, линейный и офисный персонал, профсоюз и администрация и т. д.). В социально-психологических исследованиях показано, что «своя» группа в любой ситуации выглядит лучше «другой». Это так называемый феномен ингруппового фаворитизма, который выражается в том, что члены группы в той или иной форме благоприятствуют своей группе. Это источник межгрупповой напряженности и конфликтов. Основной вывод, который делают из этих закономерностей социальные психологи, следующий: если мы хотим снять межгрупповой конфликт, то необходимо уменьшить различия между группами (например, отсутствие привилегий, справедливая оплата труда и т. д.).</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i/>
          <w:iCs/>
          <w:sz w:val="28"/>
          <w:szCs w:val="28"/>
        </w:rPr>
        <w:t>Внутригрупповой конфликт</w:t>
      </w:r>
      <w:r w:rsidRPr="00DA0BEF">
        <w:rPr>
          <w:rFonts w:ascii="Times New Roman" w:hAnsi="Times New Roman"/>
          <w:sz w:val="28"/>
          <w:szCs w:val="28"/>
        </w:rPr>
        <w:t xml:space="preserve"> включает, как правило, саморегуляционные механизмы. Если групповая саморегуляция не срабатывает, а конфликт развивается медленно, то конфликтность в группе становится нормой отношений. Если же конфликт развивается быстро и нет саморегуляции, то наступает деструкция. Если конфликтная ситуация развивается по деструктивному типу, то возможен ряд дисфункциональных последствий. Это могут быть общая неудовлетворенность, плохое состояние духа, уменьшение сотрудничества, сильная преданность своей группе при большой непродуктивной конкуренции с другими группами. Довольно часто возникает представление о другой стороне как о «враге», о своих целях как о положительных, а о целях другой стороны как отрицательных, уменьшается взаимодействие и общение между сторонами, больше значения придается «победе» в конфликте, чем решению реальной проблемы.</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Группа более устойчива к конфликтам, если она кооперативно взаимосвязана. Следствием этой кооперации являются свобода и открытость коммуникаций, взаимная поддержка, дружелюбие и доверие по отношению к другой стороне. Поэтому вероятность межгрупповых конфликтов выше в диффузных, незрелых, малосплоченных и ценностно разрозненных группах.</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i/>
          <w:iCs/>
          <w:sz w:val="28"/>
          <w:szCs w:val="28"/>
        </w:rPr>
        <w:t>Внутриличностный конфликт</w:t>
      </w:r>
      <w:r w:rsidRPr="00DA0BEF">
        <w:rPr>
          <w:rFonts w:ascii="Times New Roman" w:hAnsi="Times New Roman"/>
          <w:sz w:val="28"/>
          <w:szCs w:val="28"/>
        </w:rPr>
        <w:t xml:space="preserve"> — это, как правило, конфликт мотивации, чувств, потребностей, интересов и поведения у одного и того же человека.</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i/>
          <w:iCs/>
          <w:sz w:val="28"/>
          <w:szCs w:val="28"/>
        </w:rPr>
        <w:t>Межличностный конфликт</w:t>
      </w:r>
      <w:r w:rsidRPr="00DA0BEF">
        <w:rPr>
          <w:rFonts w:ascii="Times New Roman" w:hAnsi="Times New Roman"/>
          <w:sz w:val="28"/>
          <w:szCs w:val="28"/>
        </w:rPr>
        <w:t xml:space="preserve"> — это наиболее часто возникающий конфликт. Возникновение межличностных конфликтов определяется ситуацией, личностными особенностями людей, отношением личности к ситуации и психологическими особенностями межличностных отношений. Возникновение и развитие межличностного конфликта во многом обусловлены демографическими и индивидуально-психологическими характеристиками. Для женщин более характерны конфликты, связанные с личными проблемами, для мужчин — с профессиональной деятельностью.</w:t>
      </w:r>
    </w:p>
    <w:p w:rsidR="00D12FFD" w:rsidRPr="00DA0BEF" w:rsidRDefault="00D12FFD" w:rsidP="0013641D">
      <w:pPr>
        <w:spacing w:line="360" w:lineRule="auto"/>
        <w:ind w:left="709" w:firstLine="425"/>
        <w:jc w:val="both"/>
        <w:rPr>
          <w:rFonts w:ascii="Times New Roman" w:hAnsi="Times New Roman"/>
          <w:sz w:val="28"/>
          <w:szCs w:val="28"/>
        </w:rPr>
      </w:pPr>
      <w:r w:rsidRPr="00DA0BEF">
        <w:rPr>
          <w:rFonts w:ascii="Times New Roman" w:hAnsi="Times New Roman"/>
          <w:sz w:val="28"/>
          <w:szCs w:val="28"/>
        </w:rPr>
        <w:t>Психологически малоконструктивное поведение в конфликте часто объясняется индивидуально-личностными особенностями человека. К чертам «конфликтной» личности относят нетерпимость к недостаткам других, пониженная самокритичность, импульсивность, несдержанность в чувствах, укоренившиеся негативные предрассудки, предубежденное отношение к другим людям, агрессивность, тревожность, невысокий уровень общительности и др.</w:t>
      </w:r>
    </w:p>
    <w:p w:rsidR="00D12FFD" w:rsidRDefault="00D12FFD" w:rsidP="0013641D">
      <w:pPr>
        <w:pStyle w:val="1"/>
        <w:spacing w:line="360" w:lineRule="auto"/>
        <w:ind w:left="709" w:firstLine="425"/>
        <w:jc w:val="both"/>
        <w:rPr>
          <w:rFonts w:ascii="Times New Roman" w:hAnsi="Times New Roman"/>
          <w:sz w:val="28"/>
          <w:szCs w:val="28"/>
        </w:rPr>
      </w:pPr>
    </w:p>
    <w:p w:rsidR="00D12FFD" w:rsidRDefault="00D12FFD" w:rsidP="0013641D">
      <w:pPr>
        <w:pStyle w:val="1"/>
        <w:numPr>
          <w:ilvl w:val="0"/>
          <w:numId w:val="1"/>
        </w:numPr>
        <w:spacing w:line="360" w:lineRule="auto"/>
        <w:ind w:left="709" w:firstLine="425"/>
        <w:jc w:val="both"/>
        <w:rPr>
          <w:rFonts w:ascii="Times New Roman" w:hAnsi="Times New Roman"/>
          <w:b/>
          <w:sz w:val="28"/>
          <w:szCs w:val="28"/>
        </w:rPr>
      </w:pPr>
      <w:r w:rsidRPr="0013641D">
        <w:rPr>
          <w:rFonts w:ascii="Times New Roman" w:hAnsi="Times New Roman"/>
          <w:b/>
          <w:sz w:val="28"/>
          <w:szCs w:val="28"/>
        </w:rPr>
        <w:t>Основные причины деловых конфликтов</w:t>
      </w:r>
    </w:p>
    <w:p w:rsidR="00D12FFD" w:rsidRPr="0013641D" w:rsidRDefault="00D12FFD" w:rsidP="0013641D">
      <w:pPr>
        <w:pStyle w:val="1"/>
        <w:spacing w:line="360" w:lineRule="auto"/>
        <w:ind w:left="1134"/>
        <w:jc w:val="both"/>
        <w:rPr>
          <w:rFonts w:ascii="Times New Roman" w:hAnsi="Times New Roman"/>
          <w:b/>
          <w:sz w:val="28"/>
          <w:szCs w:val="28"/>
        </w:rPr>
      </w:pPr>
    </w:p>
    <w:p w:rsidR="00D12FFD" w:rsidRDefault="00D12FFD" w:rsidP="0013641D">
      <w:pPr>
        <w:pStyle w:val="1"/>
        <w:spacing w:line="360" w:lineRule="auto"/>
        <w:ind w:left="709" w:firstLine="425"/>
        <w:jc w:val="both"/>
        <w:rPr>
          <w:rStyle w:val="apple-converted-space"/>
          <w:rFonts w:ascii="Times New Roman" w:hAnsi="Times New Roman"/>
          <w:color w:val="000000"/>
          <w:sz w:val="28"/>
          <w:szCs w:val="28"/>
        </w:rPr>
      </w:pPr>
      <w:r w:rsidRPr="00DA0BEF">
        <w:rPr>
          <w:rStyle w:val="apple-style-span"/>
          <w:rFonts w:ascii="Times New Roman" w:hAnsi="Times New Roman"/>
          <w:color w:val="000000"/>
          <w:sz w:val="28"/>
          <w:szCs w:val="28"/>
        </w:rPr>
        <w:t>Конфликты в деловой среде вызываются различными причинами и протекают при неодинаковых обстоятельствах. Чаще всего они вызываются нарушением или несоблюдением норм деловой этики или возникают в результате столкновения противоположных мнений, несовместимых ценностей, различных оценок и подходов. Самое верное средство ликвидировать конфликты такого рода состоит в том, чтобы найти все-таки такие общие ценности, оценки и подходы, которые принимали бы конфликтующие стороны. При этом важно уметь избегать насильственного навязывания своего мнения, нельзя категорически отрицать то, что утверждает оппонент, попутно отпуская в его адрес незаслуженные упреки. Конфликты ценностных ориентации обычно возникают непредвиденно, стихийно, ситуативно. Чаще всего "пищу" им дают отрицательные оценки, носящие критический характер. Поэтому такие оценки лучше не делать, а если и делать, то очень осторожно. Американский психолог Дейл Карнеги по этому поводу замечает, что критика является той "опасной искрой, которая может вызвать взрыв в пороховом погребе гордости" и далее продолжает советовать: "Вместо того, чтобы осуждать людей; давайте попытаемся понять их. Попытаемся представить себе, почему они поступают именно так, а не иначе. Это намного полезнее и интереснее, чем заниматься критикой". В условиях конфликтной ситуации, связанной с критикой действий собеседника, главное - не потерять внутреннего самообладания, сразу же прекратить критику, постараться объективно выявить истинные причины, вызвавшие недовольство, и любым способом смягчить напряженную ситуацию, а дальше, как говорят "дело техники", т.е. умело использовать свои этические знания. Выдержка, такт, устранение любой тенденциозности, щепетильное соблюдение делового этикета — все это во многом определяет морально-психологическую тональность такого конфликта и "работает" на его погашение. Когда между участниками деловой встречи отсутствует элементарное взаимопонимание, конфликтная ситуация может возникнуть совершенно неожиданно, даже без причин. Как показывает анализ конфликтов такого рода, конфликтующие стороны обычно не делают даже слабых попыток, чтобы понять мотивы и интересы противоположной стороны. А на самом деле эти мотивы часто бывают не так уж плохи, хотя мы невольно пытаемся представить их в негативном свете своей озлобленности. Часто из-за недостатка информации мы склонны представлять весьма доброжелательные мотивы как высокомерные амбиции, забывая, что нет ничего более обманчивого, чем мнимая очевидность. Поэтому для достижения взаимопонимания следует поставить себя на место своего взволнованного собеседника, а любое его действие, которое мы расцениваем как конфликт, всесторонне осмыслить и понять, а также выяснить, в чем все-таки дело. При этом нужно стараться сохранять хладнокровие и не выражать поспешно своих негативных эмоций. Существенно способствуют созданию конфликтных ситуаций неправильные манеры поведения и различного рода дурные привычки. Поэтому не следует в присутствии собеседника сидеть "развалясь в кресле", раскачиваться на стуле, сидеть на самом его краешке, класть нога на ногу, покачивать ногой во время разговора. Следует постоянно держать под контролем свои руки. Установлено, что собеседника очень смущает и порой очень раздражает, когда его коллега начинает непроизвольно"барабанить" пальцами по столу или нетерпеливо постукивать по нему различными посторонними предметами (спичечным коробком, зажигалкой и т.п.). Большой заряд конфликтности носят и ситуации, которые возникают вследствие нарушения норм делового этикета, при добродушной бесцеремонности в деловом разговоре. Сюда же следует отнести повышенную категоричность суждений, неоправданное и всегда неуместное в деловых взаимоотношениях морализаторство, частое перебивание в процессе беседы. Такие, казалось бы "мелочи жизни" всегда воспринимаются в несколько преувеличенном виде и потому очень легко могут перерасти в конфликт.</w:t>
      </w:r>
      <w:r w:rsidRPr="00DA0BEF">
        <w:rPr>
          <w:rStyle w:val="apple-converted-space"/>
          <w:rFonts w:ascii="Times New Roman" w:hAnsi="Times New Roman"/>
          <w:color w:val="000000"/>
          <w:sz w:val="28"/>
          <w:szCs w:val="28"/>
        </w:rPr>
        <w:t> </w:t>
      </w:r>
    </w:p>
    <w:p w:rsidR="00D12FFD" w:rsidRPr="00DA0BEF" w:rsidRDefault="00D12FFD" w:rsidP="0013641D">
      <w:pPr>
        <w:pStyle w:val="1"/>
        <w:spacing w:line="360" w:lineRule="auto"/>
        <w:ind w:left="709" w:firstLine="425"/>
        <w:jc w:val="both"/>
        <w:rPr>
          <w:rStyle w:val="apple-converted-space"/>
          <w:rFonts w:ascii="Times New Roman" w:hAnsi="Times New Roman"/>
          <w:color w:val="000000"/>
          <w:sz w:val="28"/>
          <w:szCs w:val="28"/>
        </w:rPr>
      </w:pPr>
    </w:p>
    <w:p w:rsidR="00D12FFD" w:rsidRPr="0013641D" w:rsidRDefault="00D12FFD" w:rsidP="0013641D">
      <w:pPr>
        <w:pStyle w:val="1"/>
        <w:numPr>
          <w:ilvl w:val="0"/>
          <w:numId w:val="1"/>
        </w:numPr>
        <w:spacing w:line="360" w:lineRule="auto"/>
        <w:ind w:left="709" w:firstLine="425"/>
        <w:jc w:val="both"/>
        <w:rPr>
          <w:rStyle w:val="apple-converted-space"/>
          <w:rFonts w:ascii="Times New Roman" w:hAnsi="Times New Roman"/>
          <w:b/>
          <w:sz w:val="28"/>
          <w:szCs w:val="28"/>
        </w:rPr>
      </w:pPr>
      <w:r w:rsidRPr="0013641D">
        <w:rPr>
          <w:rStyle w:val="apple-converted-space"/>
          <w:rFonts w:ascii="Times New Roman" w:hAnsi="Times New Roman"/>
          <w:b/>
          <w:color w:val="000000"/>
          <w:sz w:val="28"/>
          <w:szCs w:val="28"/>
        </w:rPr>
        <w:t>Методы профилактики конфликтных ситуаций в коллективе</w:t>
      </w:r>
    </w:p>
    <w:p w:rsidR="00D12FFD" w:rsidRDefault="00D12FFD" w:rsidP="0013641D">
      <w:pPr>
        <w:pStyle w:val="1"/>
        <w:spacing w:line="360" w:lineRule="auto"/>
        <w:ind w:left="709" w:firstLine="425"/>
        <w:jc w:val="both"/>
        <w:rPr>
          <w:rStyle w:val="blacktext"/>
          <w:rFonts w:ascii="Times New Roman" w:hAnsi="Times New Roman"/>
          <w:color w:val="000000"/>
          <w:sz w:val="28"/>
          <w:szCs w:val="28"/>
        </w:rPr>
      </w:pPr>
    </w:p>
    <w:p w:rsidR="00D12FFD" w:rsidRDefault="00D12FFD" w:rsidP="0013641D">
      <w:pPr>
        <w:pStyle w:val="1"/>
        <w:spacing w:line="360" w:lineRule="auto"/>
        <w:ind w:left="709" w:firstLine="425"/>
        <w:jc w:val="both"/>
        <w:rPr>
          <w:rStyle w:val="apple-converted-space"/>
          <w:rFonts w:ascii="Times New Roman" w:hAnsi="Times New Roman"/>
          <w:color w:val="000000"/>
          <w:sz w:val="28"/>
          <w:szCs w:val="28"/>
        </w:rPr>
      </w:pPr>
      <w:r w:rsidRPr="00DA0BEF">
        <w:rPr>
          <w:rStyle w:val="blacktext"/>
          <w:rFonts w:ascii="Times New Roman" w:hAnsi="Times New Roman"/>
          <w:color w:val="000000"/>
          <w:sz w:val="28"/>
          <w:szCs w:val="28"/>
        </w:rPr>
        <w:t>Во всех конфликтных ситуациях, прежде чем принимать решительные меры, необходимо попытаться понять причины возбужденного состояния собеседника и постараться успокоить его. Только затем можно приниматься за прояснение зашедшей в тупик ситуации путем постановки уточняющих вопросов в возможно более вежливой и тактичной форме, например: "Я прошу простить мою невнимательность, но я не совсем уяснил вашу точку зрения. Не могли ли вы ее уточнить в более популярной форме?". Конфликт, как и болезнь, легче предупредить, чем лечить. Средств для профилактики предконфликтных и конфликтных ситуаций довольно много. Рассмотрим некоторые из них. Наиболее эффективным средством следует признать устранение из делового общения суждений и оценок, которые могли бы ущемить честь и достоинство собеседника. Такие суждения и оценки крайне нежелательны, поскольку они очень часто ведут к конфликтам. Весьма нежелательны и покровительственные суждения и оценки, высказанные с чувством плохо скрытого превосходства или пренебрежения. Конечно, совсем устранить из делового общения оценочный подход к предметам разговора практически невозможно. Поэтому нужно стараться делать упор на положительные суждения и оценки, помня, что все люди более благосклонно принимают позитивную информацию, а не негативную, которая часто приводит к конфликтным ситуациям. Оценки должны быть по возможности тактичными и не касаться самого собеседника. Другим наиболее эффективным средством профилактики конфликтных ситуаций является недопущение при деловом общении спора, так как во время спора человеку редко удается сохранить самообладание и достоинство. Споря, мы начинаем горячиться и, сами того не замечая, делаем обидные замечания и допускаем досадную грубость. В связи с этим хотелось бы еще раз вспомнить слова Дейла Карнеги, ярого противника любого спора, который убедительно доказывает, что "в девяти случаях из десяти спор кончается тем, что каждый из его участников еще больше, чем прежде утверждается в своей абсолютной правоте... В споре нельзя одержать вверх. Нельзя потому, что если вы проиграли в споре, значит, вы проиграли, если же одержали верх, то тоже проиграли... Вы можете быть абсолютно правы, доказывая вашу точку зрения, но все ваши попытки переубедить собеседника останутся, вероятно, столь же тщетными, как если бы вы ошибались". Хорошим средством предупреждения конфликтов служит умение слушать собеседника, поскольку оно является критерием коммуникабельности. От того, насколько собеседнику предоставлена возможность высказаться, во многом зависят его расположение и доверительность. Принято считать, что при установлении доверительного контакта главная роль отводится говорящему. Но анализ общения показывает, что слушатель далеко не последняя фигура. Исследования психологов выявили, что не более десяти процентов людей умеют выслушивать собеседника. Типичными ошибками, которые присущи неумеющим слушать, являются недостаточная сосредоточенность на сути разговора, субъективное восприятие отдельных фактов и аргументов, раздражительность по поводу сказанного. Во избежание этого необходимо внутренне настроиться на выслушивание собеседника, приглушить свои эмоции, чтобы объективно оценить получаемую информацию и сделать на основе этого соответствующие выводы. Существует активное и пассивное выслушивание. Пассивное выслушивание характеризуется невмешательством в разговор (за исключением лишь таких фраз, как "Это очень интересно", "Я вас понимаю" и т.п.). Пассивное выслушивание как предупредительная антиконфликтная мера особенно эффективно в тех случаях, когда собеседник начинает активно проявлять свои чувства и стремится высказать свою точку зрения, поскольку до этого он не имел такой возможности. К активному выслушиванию психологи относят: "выявление" или "уточнение" слов говорящего собеседника: ("Что из этого следует", "Вы хотите этим сказать, что...", "Тогда объясните это более подробно"), перефразирование ("Вы думаете, что...", "Как я понял вас, из этого следует, что...", "Вы говорите, что...", "Если я не ошибаюсь, то этим вы хотите сказать, что..."), резюмирование ("Итак...", "Если подвести итог из сказанного вами, то...", "Насколько я понял, ваша основная идея заключается в том, что..."). Существенно снижает вероятность возникновения конфликтной ситуации уважительная манера разговора. Такие фразы, как "Прошу извинить", "Буду очень признателен", "Простите за причиненное беспокойство", "Если это вас не затруднит", "Не сочтите за назойливость" и т.п., подобно машинному маслу, "смазывают шестерни" монотонно протекающей деловой беседы и, кроме того, являются признаком хорошего воспитания. Никогда не следует упускать из виду тот факт, что "добавление" учтивости не снижает определенности просьбы, но во многом препятствует появлению у собеседников внутреннего сопротивления, способствует снятию отрицательных эмоций.</w:t>
      </w:r>
      <w:r w:rsidRPr="00DA0BEF">
        <w:rPr>
          <w:rStyle w:val="apple-converted-space"/>
          <w:rFonts w:ascii="Times New Roman" w:hAnsi="Times New Roman"/>
          <w:color w:val="000000"/>
          <w:sz w:val="28"/>
          <w:szCs w:val="28"/>
        </w:rPr>
        <w:t> </w:t>
      </w:r>
    </w:p>
    <w:p w:rsidR="00D12FFD" w:rsidRPr="00DA0BEF" w:rsidRDefault="00D12FFD" w:rsidP="0013641D">
      <w:pPr>
        <w:pStyle w:val="1"/>
        <w:spacing w:line="360" w:lineRule="auto"/>
        <w:ind w:left="709" w:firstLine="425"/>
        <w:jc w:val="both"/>
        <w:rPr>
          <w:rStyle w:val="apple-converted-space"/>
          <w:rFonts w:ascii="Times New Roman" w:hAnsi="Times New Roman"/>
          <w:sz w:val="28"/>
          <w:szCs w:val="28"/>
        </w:rPr>
      </w:pPr>
    </w:p>
    <w:p w:rsidR="00D12FFD" w:rsidRPr="0013641D" w:rsidRDefault="00D12FFD" w:rsidP="0013641D">
      <w:pPr>
        <w:pStyle w:val="1"/>
        <w:numPr>
          <w:ilvl w:val="0"/>
          <w:numId w:val="1"/>
        </w:numPr>
        <w:spacing w:line="360" w:lineRule="auto"/>
        <w:ind w:left="709" w:firstLine="425"/>
        <w:jc w:val="both"/>
        <w:rPr>
          <w:rFonts w:ascii="Times New Roman" w:hAnsi="Times New Roman"/>
          <w:b/>
          <w:sz w:val="28"/>
          <w:szCs w:val="28"/>
        </w:rPr>
      </w:pPr>
      <w:r w:rsidRPr="0013641D">
        <w:rPr>
          <w:rFonts w:ascii="Times New Roman" w:hAnsi="Times New Roman"/>
          <w:b/>
          <w:color w:val="000000"/>
          <w:sz w:val="28"/>
          <w:szCs w:val="28"/>
        </w:rPr>
        <w:t>Способы разрешения деловых конфликтов</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br/>
        <w:t>В конфликтной ситуации можно находиться очень долго, свыкнуться с ней как с неизбежным злом. Но нельзя забывать о том, что рано или поздно произойдет некое стечение обстоятельств, инцидент, который обязательно приведет к открытому противостоянию сторон, к демонстрации взаимоисключающих позиций.</w:t>
      </w:r>
    </w:p>
    <w:p w:rsidR="00D12FFD" w:rsidRPr="00DA0BEF" w:rsidRDefault="00D12FFD" w:rsidP="0013641D">
      <w:pPr>
        <w:spacing w:line="360" w:lineRule="auto"/>
        <w:ind w:left="709" w:firstLine="425"/>
        <w:jc w:val="both"/>
        <w:rPr>
          <w:rFonts w:ascii="Times New Roman" w:hAnsi="Times New Roman"/>
          <w:color w:val="000000"/>
          <w:sz w:val="28"/>
          <w:szCs w:val="28"/>
        </w:rPr>
      </w:pPr>
      <w:r>
        <w:rPr>
          <w:rFonts w:ascii="Times New Roman" w:hAnsi="Times New Roman"/>
          <w:color w:val="000000"/>
          <w:sz w:val="28"/>
          <w:szCs w:val="28"/>
        </w:rPr>
        <w:t>Конфликтная ситуация -</w:t>
      </w:r>
      <w:r w:rsidRPr="00DA0BEF">
        <w:rPr>
          <w:rFonts w:ascii="Times New Roman" w:hAnsi="Times New Roman"/>
          <w:color w:val="000000"/>
          <w:sz w:val="28"/>
          <w:szCs w:val="28"/>
        </w:rPr>
        <w:t xml:space="preserve"> это необходимое условие возникновения конфликта. Для перерастания такой ситуации в конфликт, в динамику, необходимо внешнее воздействие, толчок или инцидент.</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Бывает так, что в одних случаях разрешение конфликтов проходит весьма корректно и профессионально грамотно, а в других, что бывает чаще, - непрофессионально, безграмотно с плохими исходами чаще для всех участников конфликта, где нет победителей, а есть только побежденные.</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Способов устранения причин, приведших к конфликту. Работа состоит из нескольких этапов.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На </w:t>
      </w:r>
      <w:r w:rsidRPr="00DA0BEF">
        <w:rPr>
          <w:rFonts w:ascii="Times New Roman" w:hAnsi="Times New Roman"/>
          <w:b/>
          <w:bCs/>
          <w:color w:val="000000"/>
          <w:sz w:val="28"/>
          <w:szCs w:val="28"/>
        </w:rPr>
        <w:t xml:space="preserve">первом </w:t>
      </w:r>
      <w:r w:rsidRPr="00DA0BEF">
        <w:rPr>
          <w:rFonts w:ascii="Times New Roman" w:hAnsi="Times New Roman"/>
          <w:color w:val="000000"/>
          <w:sz w:val="28"/>
          <w:szCs w:val="28"/>
        </w:rPr>
        <w:t xml:space="preserve">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и пока не важно, что это не полностью отражает суть проблемы.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и оригинальных решений.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На </w:t>
      </w:r>
      <w:r w:rsidRPr="00DA0BEF">
        <w:rPr>
          <w:rFonts w:ascii="Times New Roman" w:hAnsi="Times New Roman"/>
          <w:b/>
          <w:bCs/>
          <w:color w:val="000000"/>
          <w:sz w:val="28"/>
          <w:szCs w:val="28"/>
        </w:rPr>
        <w:t xml:space="preserve">втором </w:t>
      </w:r>
      <w:r w:rsidRPr="00DA0BEF">
        <w:rPr>
          <w:rFonts w:ascii="Times New Roman" w:hAnsi="Times New Roman"/>
          <w:color w:val="000000"/>
          <w:sz w:val="28"/>
          <w:szCs w:val="28"/>
        </w:rPr>
        <w:t xml:space="preserve">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смерть групповых и личных категорий.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b/>
          <w:bCs/>
          <w:color w:val="000000"/>
          <w:sz w:val="28"/>
          <w:szCs w:val="28"/>
        </w:rPr>
        <w:t xml:space="preserve">Третий </w:t>
      </w:r>
      <w:r w:rsidRPr="00DA0BEF">
        <w:rPr>
          <w:rFonts w:ascii="Times New Roman" w:hAnsi="Times New Roman"/>
          <w:color w:val="000000"/>
          <w:sz w:val="28"/>
          <w:szCs w:val="28"/>
        </w:rPr>
        <w:t xml:space="preserve">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Имеется пять стилей разрешения конфликтной ситуации: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1) уклонение - уход от конфликта;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2) сглаживание - такое поведение, как будто нет необходимости раздражаться;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3) принуждение - применение законной власти или давление с целью навязать свою точку зрения;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4) компромисс - уступка до некоторой степени другой точке зрения;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5) решение проблемы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Некоторые предложения по разрешению конфликта:</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1. Определите проблему в категориях целей, а не решений.</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2. После того, как проблема определена, определите решения, которые приемлемы для обеих сторон.</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3. Сосредоточьте внимание на проблеме, а не на личных качествах другой стороны.</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4. Создайте атмосферу доверия, увеличив взаимное влияние и обмен информацией.</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5. Во время общения создайте положительное отношение друг к другу, проявляя симпатию и выслушивая мнение другой стороны, а также сводя к минимуму проявление гнева и угроз.</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Психологическая защита личности происходит бессознательно как система стабилизации личности для предохранения сферы сознания индивида от отрицательных психологических воздействий. В результате конфликта данная система срабатывает непроизвольно, помимо воли и желания человека. Необходимость в такой защите возникает при появлении мыслей и чувств, представляющих угрозу самоуважению, сформировавшемуся “я - образу” индивида, системе ценностных ориентаций, снижающих самооценку индивида.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В некоторых случаях восприятие ситуации индивидом может быть далеким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 </w:t>
      </w:r>
    </w:p>
    <w:p w:rsidR="00D12FFD" w:rsidRPr="00DA0BEF" w:rsidRDefault="00D12FFD" w:rsidP="0013641D">
      <w:pPr>
        <w:spacing w:line="360" w:lineRule="auto"/>
        <w:ind w:left="709" w:firstLine="425"/>
        <w:jc w:val="both"/>
        <w:rPr>
          <w:rFonts w:ascii="Times New Roman" w:hAnsi="Times New Roman"/>
          <w:b/>
          <w:color w:val="000000"/>
          <w:sz w:val="28"/>
          <w:szCs w:val="28"/>
        </w:rPr>
      </w:pPr>
      <w:r w:rsidRPr="00DA0BEF">
        <w:rPr>
          <w:rFonts w:ascii="Times New Roman" w:hAnsi="Times New Roman"/>
          <w:b/>
          <w:color w:val="000000"/>
          <w:sz w:val="28"/>
          <w:szCs w:val="28"/>
        </w:rPr>
        <w:br w:type="page"/>
        <w:t>Заключение</w:t>
      </w:r>
    </w:p>
    <w:p w:rsidR="00D12FFD" w:rsidRPr="00DA0BEF" w:rsidRDefault="00D12FFD" w:rsidP="0013641D">
      <w:pPr>
        <w:spacing w:line="360" w:lineRule="auto"/>
        <w:ind w:left="709" w:firstLine="425"/>
        <w:jc w:val="both"/>
        <w:rPr>
          <w:rFonts w:ascii="Times New Roman" w:hAnsi="Times New Roman"/>
          <w:color w:val="000000"/>
          <w:sz w:val="28"/>
          <w:szCs w:val="28"/>
        </w:rPr>
      </w:pP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Чтобы эффективно управлять развитием конфликта, необходимо с максимальной точностью составить его диагноз. Затем выяснить, кто вовлечен в конфликт, определить потребности и опасения каждого из участников конфликтной ситуации, связанной с данной проблемой. Идеальным является восприятие конфликта таким, каков он есть на самом деле.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 xml:space="preserve">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w:t>
      </w:r>
    </w:p>
    <w:p w:rsidR="00D12FFD" w:rsidRPr="00DA0BEF"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Для предотвращения межличностных конфликтов необходимо оценивать, в первую очередь то, что удалось сделать, а затем - то,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работникам причины недостатков; четко формулировать новые цели и задачи; воодушевлять сотрудников на новую работу.</w:t>
      </w:r>
    </w:p>
    <w:p w:rsidR="00D12FFD" w:rsidRDefault="00D12FFD" w:rsidP="0013641D">
      <w:pPr>
        <w:spacing w:line="360" w:lineRule="auto"/>
        <w:ind w:left="709" w:firstLine="425"/>
        <w:jc w:val="both"/>
        <w:rPr>
          <w:rFonts w:ascii="Times New Roman" w:hAnsi="Times New Roman"/>
          <w:color w:val="000000"/>
          <w:sz w:val="28"/>
          <w:szCs w:val="28"/>
        </w:rPr>
      </w:pPr>
      <w:r w:rsidRPr="00DA0BEF">
        <w:rPr>
          <w:rFonts w:ascii="Times New Roman" w:hAnsi="Times New Roman"/>
          <w:color w:val="000000"/>
          <w:sz w:val="28"/>
          <w:szCs w:val="28"/>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4005"/>
        <w:gridCol w:w="5985"/>
      </w:tblGrid>
      <w:tr w:rsidR="00D12FFD" w:rsidRPr="00E062AE" w:rsidTr="00DA0BEF">
        <w:trPr>
          <w:tblCellSpacing w:w="15" w:type="dxa"/>
        </w:trPr>
        <w:tc>
          <w:tcPr>
            <w:tcW w:w="0" w:type="auto"/>
            <w:gridSpan w:val="2"/>
            <w:tcMar>
              <w:top w:w="0" w:type="dxa"/>
              <w:left w:w="0" w:type="dxa"/>
              <w:bottom w:w="0" w:type="dxa"/>
              <w:right w:w="150" w:type="dxa"/>
            </w:tcMar>
            <w:vAlign w:val="center"/>
          </w:tcPr>
          <w:p w:rsidR="00D12FFD" w:rsidRPr="00DA0BEF" w:rsidRDefault="00D12FFD" w:rsidP="00DA0BEF">
            <w:pPr>
              <w:spacing w:after="240" w:line="240" w:lineRule="auto"/>
              <w:jc w:val="center"/>
              <w:rPr>
                <w:rFonts w:ascii="Times New Roman" w:hAnsi="Times New Roman"/>
                <w:b/>
                <w:bCs/>
                <w:sz w:val="28"/>
                <w:szCs w:val="28"/>
                <w:u w:val="single"/>
              </w:rPr>
            </w:pPr>
            <w:r>
              <w:rPr>
                <w:rFonts w:ascii="Times New Roman" w:hAnsi="Times New Roman"/>
                <w:b/>
                <w:bCs/>
                <w:sz w:val="28"/>
                <w:szCs w:val="28"/>
                <w:u w:val="single"/>
              </w:rPr>
              <w:t>Задание № 2</w:t>
            </w:r>
          </w:p>
          <w:p w:rsidR="00D12FFD" w:rsidRPr="00DA0BEF" w:rsidRDefault="00D12FFD" w:rsidP="00DA0BEF">
            <w:pPr>
              <w:spacing w:after="240" w:line="240" w:lineRule="auto"/>
              <w:jc w:val="center"/>
              <w:rPr>
                <w:rFonts w:ascii="Times New Roman" w:hAnsi="Times New Roman"/>
                <w:b/>
                <w:bCs/>
                <w:sz w:val="28"/>
                <w:szCs w:val="28"/>
                <w:u w:val="single"/>
              </w:rPr>
            </w:pPr>
          </w:p>
          <w:p w:rsidR="00D12FFD" w:rsidRPr="00DA0BEF" w:rsidRDefault="00D12FFD" w:rsidP="00DA0BEF">
            <w:pPr>
              <w:spacing w:after="240" w:line="240" w:lineRule="auto"/>
              <w:jc w:val="center"/>
              <w:rPr>
                <w:rFonts w:ascii="Times New Roman" w:hAnsi="Times New Roman"/>
                <w:sz w:val="28"/>
                <w:szCs w:val="28"/>
              </w:rPr>
            </w:pPr>
            <w:r>
              <w:rPr>
                <w:rFonts w:ascii="Times New Roman" w:hAnsi="Times New Roman"/>
                <w:b/>
                <w:bCs/>
                <w:sz w:val="28"/>
                <w:szCs w:val="28"/>
                <w:u w:val="single"/>
              </w:rPr>
              <w:t>Иванов Иван Иванович</w:t>
            </w:r>
          </w:p>
        </w:tc>
      </w:tr>
      <w:tr w:rsidR="00D12FFD" w:rsidRPr="00E062AE" w:rsidTr="00DA0BEF">
        <w:trPr>
          <w:tblCellSpacing w:w="15" w:type="dxa"/>
        </w:trPr>
        <w:tc>
          <w:tcPr>
            <w:tcW w:w="2000" w:type="pct"/>
            <w:tcMar>
              <w:top w:w="0" w:type="dxa"/>
              <w:left w:w="0" w:type="dxa"/>
              <w:bottom w:w="0" w:type="dxa"/>
              <w:right w:w="150" w:type="dxa"/>
            </w:tcMa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b/>
                <w:bCs/>
                <w:sz w:val="28"/>
                <w:szCs w:val="28"/>
                <w:u w:val="single"/>
              </w:rPr>
              <w:t>Краткие сведения</w:t>
            </w: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Город:</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Pr>
                <w:rFonts w:ascii="Times New Roman" w:hAnsi="Times New Roman"/>
                <w:sz w:val="28"/>
                <w:szCs w:val="28"/>
              </w:rPr>
              <w:t>Санкт-Петербург</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Дата рождения:</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Pr>
                <w:rFonts w:ascii="Times New Roman" w:hAnsi="Times New Roman"/>
                <w:sz w:val="28"/>
                <w:szCs w:val="28"/>
              </w:rPr>
              <w:t>29.10.</w:t>
            </w:r>
            <w:r w:rsidRPr="00DA0BEF">
              <w:rPr>
                <w:rFonts w:ascii="Times New Roman" w:hAnsi="Times New Roman"/>
                <w:sz w:val="28"/>
                <w:szCs w:val="28"/>
              </w:rPr>
              <w:t>198</w:t>
            </w:r>
            <w:r>
              <w:rPr>
                <w:rFonts w:ascii="Times New Roman" w:hAnsi="Times New Roman"/>
                <w:sz w:val="28"/>
                <w:szCs w:val="28"/>
              </w:rPr>
              <w:t>7</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Семейное положение:</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sz w:val="28"/>
                <w:szCs w:val="28"/>
              </w:rPr>
              <w:t>не замужем</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Гражданство:</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sz w:val="28"/>
                <w:szCs w:val="28"/>
              </w:rPr>
              <w:t>Россия</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Образование/Квалификация:</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sz w:val="28"/>
                <w:szCs w:val="28"/>
              </w:rPr>
              <w:t xml:space="preserve">2003 - 2007: </w:t>
            </w:r>
            <w:r>
              <w:rPr>
                <w:rFonts w:ascii="Times New Roman" w:hAnsi="Times New Roman"/>
                <w:sz w:val="28"/>
                <w:szCs w:val="28"/>
              </w:rPr>
              <w:t>Санкт-Петербургский государственный университет</w:t>
            </w:r>
            <w:r w:rsidRPr="00DA0BEF">
              <w:rPr>
                <w:rFonts w:ascii="Times New Roman" w:hAnsi="Times New Roman"/>
                <w:sz w:val="28"/>
                <w:szCs w:val="28"/>
              </w:rPr>
              <w:t>,</w:t>
            </w:r>
            <w:r w:rsidRPr="00DA0BEF">
              <w:rPr>
                <w:rFonts w:ascii="Times New Roman" w:hAnsi="Times New Roman"/>
                <w:sz w:val="28"/>
                <w:szCs w:val="28"/>
              </w:rPr>
              <w:br/>
              <w:t>Менеджер (Административное управление)</w:t>
            </w:r>
          </w:p>
        </w:tc>
      </w:tr>
      <w:tr w:rsidR="00D12FFD" w:rsidRPr="00E062AE" w:rsidTr="00DA0BEF">
        <w:trPr>
          <w:tblCellSpacing w:w="15" w:type="dxa"/>
        </w:trPr>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Языки:</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sz w:val="28"/>
                <w:szCs w:val="28"/>
              </w:rPr>
              <w:t>Немецкий - базовый</w:t>
            </w:r>
            <w:r w:rsidRPr="00DA0BEF">
              <w:rPr>
                <w:rFonts w:ascii="Times New Roman" w:hAnsi="Times New Roman"/>
                <w:sz w:val="28"/>
                <w:szCs w:val="28"/>
              </w:rPr>
              <w:br/>
            </w:r>
          </w:p>
        </w:tc>
      </w:tr>
      <w:tr w:rsidR="00D12FFD" w:rsidRPr="00E062AE" w:rsidTr="00DA0BEF">
        <w:trPr>
          <w:tblCellSpacing w:w="15" w:type="dxa"/>
        </w:trPr>
        <w:tc>
          <w:tcPr>
            <w:tcW w:w="0" w:type="auto"/>
            <w:vAlign w:val="center"/>
          </w:tcPr>
          <w:p w:rsidR="00D12FFD" w:rsidRPr="00DA0BEF" w:rsidRDefault="00D12FFD" w:rsidP="00DA0BEF">
            <w:pPr>
              <w:spacing w:after="0" w:line="240" w:lineRule="auto"/>
              <w:rPr>
                <w:rFonts w:ascii="Times New Roman" w:hAnsi="Times New Roman"/>
                <w:sz w:val="28"/>
                <w:szCs w:val="28"/>
              </w:rPr>
            </w:pPr>
          </w:p>
        </w:tc>
        <w:tc>
          <w:tcPr>
            <w:tcW w:w="0" w:type="auto"/>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Должность:</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Pr>
                <w:rFonts w:ascii="Times New Roman" w:hAnsi="Times New Roman"/>
                <w:b/>
                <w:bCs/>
                <w:sz w:val="28"/>
                <w:szCs w:val="28"/>
              </w:rPr>
              <w:t>Менеджер по управлению персоналом</w:t>
            </w:r>
          </w:p>
        </w:tc>
      </w:tr>
      <w:tr w:rsidR="00D12FFD" w:rsidRPr="00E062AE" w:rsidTr="00DA0BEF">
        <w:trPr>
          <w:tblCellSpacing w:w="15" w:type="dxa"/>
        </w:trPr>
        <w:tc>
          <w:tcPr>
            <w:tcW w:w="0" w:type="auto"/>
            <w:gridSpan w:val="2"/>
            <w:tcMar>
              <w:top w:w="0" w:type="dxa"/>
              <w:left w:w="0" w:type="dxa"/>
              <w:bottom w:w="0" w:type="dxa"/>
              <w:right w:w="150" w:type="dxa"/>
            </w:tcMar>
            <w:vAlign w:val="center"/>
          </w:tcPr>
          <w:p w:rsidR="00D12FFD" w:rsidRPr="00DA0BEF" w:rsidRDefault="009A0E83" w:rsidP="00DA0BEF">
            <w:pPr>
              <w:spacing w:after="0" w:line="240" w:lineRule="auto"/>
              <w:rPr>
                <w:rFonts w:ascii="Times New Roman" w:hAnsi="Times New Roman"/>
                <w:sz w:val="28"/>
                <w:szCs w:val="28"/>
              </w:rPr>
            </w:pPr>
            <w:r>
              <w:rPr>
                <w:rFonts w:ascii="Times New Roman" w:hAnsi="Times New Roman"/>
                <w:sz w:val="28"/>
                <w:szCs w:val="28"/>
              </w:rPr>
              <w:pict>
                <v:rect id="_x0000_i1025" style="width:0;height:1.5pt" o:hralign="center" o:hrstd="t" o:hr="t" fillcolor="#a0a0a0" stroked="f">
                  <v:imagedata r:id="rId5" o:title=""/>
                </v:rect>
              </w:pic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b/>
                <w:bCs/>
                <w:sz w:val="28"/>
                <w:szCs w:val="28"/>
                <w:u w:val="single"/>
              </w:rPr>
              <w:t>Опыт работы</w:t>
            </w:r>
          </w:p>
        </w:tc>
        <w:tc>
          <w:tcPr>
            <w:tcW w:w="0" w:type="auto"/>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b/>
                <w:bCs/>
                <w:sz w:val="28"/>
                <w:szCs w:val="28"/>
              </w:rPr>
              <w:br/>
              <w:t>02/2008 - 12/2008</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b/>
                <w:bCs/>
                <w:sz w:val="28"/>
                <w:szCs w:val="28"/>
              </w:rPr>
              <w:br/>
              <w:t>Семейный развлекательный центр "ИГРОМАКС"</w:t>
            </w:r>
            <w:r w:rsidRPr="00DA0BEF">
              <w:rPr>
                <w:rFonts w:ascii="Times New Roman" w:hAnsi="Times New Roman"/>
                <w:b/>
                <w:bCs/>
                <w:sz w:val="28"/>
                <w:szCs w:val="28"/>
              </w:rPr>
              <w:br/>
              <w:t>Менеджер по персоналу</w:t>
            </w:r>
          </w:p>
        </w:tc>
      </w:tr>
      <w:tr w:rsidR="00D12FFD" w:rsidRPr="00E062AE" w:rsidTr="00DA0BEF">
        <w:trPr>
          <w:tblCellSpacing w:w="15" w:type="dxa"/>
        </w:trPr>
        <w:tc>
          <w:tcPr>
            <w:tcW w:w="0" w:type="auto"/>
            <w:gridSpan w:val="2"/>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Ведение кадрового учета на предприятии (прием, увольнение, переводы, совмещения); ведение личных дел работников; составление штатного расписания, должностных инструкций,</w:t>
            </w:r>
            <w:r>
              <w:rPr>
                <w:rFonts w:ascii="Times New Roman" w:hAnsi="Times New Roman"/>
                <w:sz w:val="28"/>
                <w:szCs w:val="28"/>
              </w:rPr>
              <w:t xml:space="preserve"> </w:t>
            </w:r>
            <w:r w:rsidRPr="00DA0BEF">
              <w:rPr>
                <w:rFonts w:ascii="Times New Roman" w:hAnsi="Times New Roman"/>
                <w:sz w:val="28"/>
                <w:szCs w:val="28"/>
              </w:rPr>
              <w:t>графика отпусков и других локально-нормативных документов (правила внутреннего трудового распорядка, положение об оплате труда, дисциплинарный кодекс); поиск и подбор персонала;</w:t>
            </w:r>
            <w:r>
              <w:rPr>
                <w:rFonts w:ascii="Times New Roman" w:hAnsi="Times New Roman"/>
                <w:sz w:val="28"/>
                <w:szCs w:val="28"/>
              </w:rPr>
              <w:t xml:space="preserve"> </w:t>
            </w:r>
            <w:r w:rsidRPr="00DA0BEF">
              <w:rPr>
                <w:rFonts w:ascii="Times New Roman" w:hAnsi="Times New Roman"/>
                <w:sz w:val="28"/>
                <w:szCs w:val="28"/>
              </w:rPr>
              <w:t>прогнозирование текучести кадров;</w:t>
            </w:r>
            <w:r>
              <w:rPr>
                <w:rFonts w:ascii="Times New Roman" w:hAnsi="Times New Roman"/>
                <w:sz w:val="28"/>
                <w:szCs w:val="28"/>
              </w:rPr>
              <w:t xml:space="preserve"> </w:t>
            </w:r>
            <w:r w:rsidRPr="00DA0BEF">
              <w:rPr>
                <w:rFonts w:ascii="Times New Roman" w:hAnsi="Times New Roman"/>
                <w:sz w:val="28"/>
                <w:szCs w:val="28"/>
              </w:rPr>
              <w:t>проведение организационных собраний;</w:t>
            </w:r>
            <w:r>
              <w:rPr>
                <w:rFonts w:ascii="Times New Roman" w:hAnsi="Times New Roman"/>
                <w:sz w:val="28"/>
                <w:szCs w:val="28"/>
              </w:rPr>
              <w:t xml:space="preserve"> </w:t>
            </w:r>
            <w:r w:rsidRPr="00DA0BEF">
              <w:rPr>
                <w:rFonts w:ascii="Times New Roman" w:hAnsi="Times New Roman"/>
                <w:sz w:val="28"/>
                <w:szCs w:val="28"/>
              </w:rPr>
              <w:t>составление и контроль табеля учета рабочего времени работников;</w:t>
            </w:r>
            <w:r>
              <w:rPr>
                <w:rFonts w:ascii="Times New Roman" w:hAnsi="Times New Roman"/>
                <w:sz w:val="28"/>
                <w:szCs w:val="28"/>
              </w:rPr>
              <w:t xml:space="preserve"> </w:t>
            </w:r>
            <w:r w:rsidRPr="00DA0BEF">
              <w:rPr>
                <w:rFonts w:ascii="Times New Roman" w:hAnsi="Times New Roman"/>
                <w:sz w:val="28"/>
                <w:szCs w:val="28"/>
              </w:rPr>
              <w:t>разработка форм трудовых договоров; расчет заработной платы работников (оплата больничных, отпускных, выходные пособия, отпуск по беременности и родам и других выплат); подготовка расчетных листков и расчетной ведомости; работа в программе 1 С. "Зарплата и Кадры", делопроизводство. </w:t>
            </w:r>
            <w:r w:rsidRPr="00DA0BEF">
              <w:rPr>
                <w:rFonts w:ascii="Times New Roman" w:hAnsi="Times New Roman"/>
                <w:sz w:val="28"/>
                <w:szCs w:val="28"/>
              </w:rPr>
              <w:br/>
              <w:t>Причина ухода: п.2 ст. 81 ТК РФ (сокращение численности штата).</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b/>
                <w:bCs/>
                <w:sz w:val="28"/>
                <w:szCs w:val="28"/>
              </w:rPr>
              <w:br/>
              <w:t>07/2007 - 11/2007</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b/>
                <w:bCs/>
                <w:sz w:val="28"/>
                <w:szCs w:val="28"/>
              </w:rPr>
              <w:br/>
              <w:t>ООО "ТД"Адмирал"</w:t>
            </w:r>
            <w:r w:rsidRPr="00DA0BEF">
              <w:rPr>
                <w:rFonts w:ascii="Times New Roman" w:hAnsi="Times New Roman"/>
                <w:b/>
                <w:bCs/>
                <w:sz w:val="28"/>
                <w:szCs w:val="28"/>
              </w:rPr>
              <w:br/>
              <w:t>Менеджер по персоналу</w:t>
            </w:r>
          </w:p>
        </w:tc>
      </w:tr>
      <w:tr w:rsidR="00D12FFD" w:rsidRPr="00E062AE" w:rsidTr="00DA0BEF">
        <w:trPr>
          <w:tblCellSpacing w:w="15" w:type="dxa"/>
        </w:trPr>
        <w:tc>
          <w:tcPr>
            <w:tcW w:w="0" w:type="auto"/>
            <w:gridSpan w:val="2"/>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Ведение кадрового учета на предприятии; осуществление подбора кадров, с целью комплектования штата работников; составление и оформление трудовых договоров; оформление приема, переводов и увольнения работников; ведение личных дел; заполнение и хранение трудовых книжек; оформление обязательного медицинского страхования для работников; ведение табеля учета рабочего времени сотрудников; прием телефонных звонков и распределение их по мини-АТС; ведение делопроизводства (составление писем, приказов, претензий и др. документов); выдача и учет доверенностей. </w:t>
            </w:r>
            <w:r w:rsidRPr="00DA0BEF">
              <w:rPr>
                <w:rFonts w:ascii="Times New Roman" w:hAnsi="Times New Roman"/>
                <w:sz w:val="28"/>
                <w:szCs w:val="28"/>
              </w:rPr>
              <w:br/>
              <w:t>Причина ухода: была трудоустроена временно, заменяла человека на время отпуска по уходу за ребенком.</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b/>
                <w:bCs/>
                <w:sz w:val="28"/>
                <w:szCs w:val="28"/>
              </w:rPr>
              <w:br/>
              <w:t>04/2005 - 09/2006</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b/>
                <w:bCs/>
                <w:sz w:val="28"/>
                <w:szCs w:val="28"/>
              </w:rPr>
              <w:br/>
              <w:t>ООО "СПЕКТР"</w:t>
            </w:r>
            <w:r w:rsidRPr="00DA0BEF">
              <w:rPr>
                <w:rFonts w:ascii="Times New Roman" w:hAnsi="Times New Roman"/>
                <w:b/>
                <w:bCs/>
                <w:sz w:val="28"/>
                <w:szCs w:val="28"/>
              </w:rPr>
              <w:br/>
              <w:t>Офис-менеджер</w:t>
            </w:r>
          </w:p>
        </w:tc>
      </w:tr>
      <w:tr w:rsidR="00D12FFD" w:rsidRPr="00E062AE" w:rsidTr="00DA0BEF">
        <w:trPr>
          <w:tblCellSpacing w:w="15" w:type="dxa"/>
        </w:trPr>
        <w:tc>
          <w:tcPr>
            <w:tcW w:w="0" w:type="auto"/>
            <w:gridSpan w:val="2"/>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Ведение кадрового учета и делопроизводства на предприятии, работа с клиентами и поставщиками, прием заявок от организаций; выписка первичных документов (накладные, счет-фактуры, доверенности и т.п.); оформление договоров на поставку и их учет; работа с кассовым аппаратом и составление товарных отчетов, работа в программах 1С.7.7. Бухгалтерия. </w:t>
            </w:r>
            <w:r w:rsidRPr="00DA0BEF">
              <w:rPr>
                <w:rFonts w:ascii="Times New Roman" w:hAnsi="Times New Roman"/>
                <w:sz w:val="28"/>
                <w:szCs w:val="28"/>
              </w:rPr>
              <w:br/>
              <w:t>Причина ухода:ликвидация предприятия.</w:t>
            </w:r>
          </w:p>
        </w:tc>
      </w:tr>
      <w:tr w:rsidR="00D12FFD" w:rsidRPr="00E062AE" w:rsidTr="00DA0BEF">
        <w:trPr>
          <w:tblCellSpacing w:w="15" w:type="dxa"/>
        </w:trPr>
        <w:tc>
          <w:tcPr>
            <w:tcW w:w="0" w:type="auto"/>
            <w:tcMar>
              <w:top w:w="0" w:type="dxa"/>
              <w:left w:w="0" w:type="dxa"/>
              <w:bottom w:w="0" w:type="dxa"/>
              <w:right w:w="150" w:type="dxa"/>
            </w:tcMa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b/>
                <w:bCs/>
                <w:sz w:val="28"/>
                <w:szCs w:val="28"/>
              </w:rPr>
              <w:br/>
              <w:t>04/2004 - 03/2005</w:t>
            </w:r>
          </w:p>
        </w:tc>
        <w:tc>
          <w:tcPr>
            <w:tcW w:w="0" w:type="auto"/>
            <w:tcMar>
              <w:top w:w="0" w:type="dxa"/>
              <w:left w:w="0" w:type="dxa"/>
              <w:bottom w:w="0" w:type="dxa"/>
              <w:right w:w="150" w:type="dxa"/>
            </w:tcMar>
            <w:vAlign w:val="center"/>
          </w:tcPr>
          <w:p w:rsidR="00D12FFD" w:rsidRPr="00DA0BEF" w:rsidRDefault="00D12FFD" w:rsidP="00DA0BEF">
            <w:pPr>
              <w:spacing w:after="240" w:line="240" w:lineRule="auto"/>
              <w:rPr>
                <w:rFonts w:ascii="Times New Roman" w:hAnsi="Times New Roman"/>
                <w:sz w:val="28"/>
                <w:szCs w:val="28"/>
              </w:rPr>
            </w:pPr>
            <w:r w:rsidRPr="00DA0BEF">
              <w:rPr>
                <w:rFonts w:ascii="Times New Roman" w:hAnsi="Times New Roman"/>
                <w:b/>
                <w:bCs/>
                <w:sz w:val="28"/>
                <w:szCs w:val="28"/>
              </w:rPr>
              <w:br/>
              <w:t>ООО "ИВР-Время"</w:t>
            </w:r>
            <w:r w:rsidRPr="00DA0BEF">
              <w:rPr>
                <w:rFonts w:ascii="Times New Roman" w:hAnsi="Times New Roman"/>
                <w:b/>
                <w:bCs/>
                <w:sz w:val="28"/>
                <w:szCs w:val="28"/>
              </w:rPr>
              <w:br/>
              <w:t>Секретарь, офис-менеджер</w:t>
            </w:r>
          </w:p>
        </w:tc>
      </w:tr>
      <w:tr w:rsidR="00D12FFD" w:rsidRPr="00E062AE" w:rsidTr="00DA0BEF">
        <w:trPr>
          <w:tblCellSpacing w:w="15" w:type="dxa"/>
        </w:trPr>
        <w:tc>
          <w:tcPr>
            <w:tcW w:w="0" w:type="auto"/>
            <w:gridSpan w:val="2"/>
            <w:tcMar>
              <w:top w:w="0" w:type="dxa"/>
              <w:left w:w="0" w:type="dxa"/>
              <w:bottom w:w="0" w:type="dxa"/>
              <w:right w:w="150" w:type="dxa"/>
            </w:tcMar>
            <w:vAlign w:val="center"/>
          </w:tcPr>
          <w:p w:rsidR="00D12FFD" w:rsidRPr="00DA0BEF" w:rsidRDefault="00D12FFD" w:rsidP="00DA0BEF">
            <w:pPr>
              <w:spacing w:after="0" w:line="240" w:lineRule="auto"/>
              <w:rPr>
                <w:rFonts w:ascii="Times New Roman" w:hAnsi="Times New Roman"/>
                <w:sz w:val="28"/>
                <w:szCs w:val="28"/>
              </w:rPr>
            </w:pPr>
            <w:r w:rsidRPr="00DA0BEF">
              <w:rPr>
                <w:rFonts w:ascii="Times New Roman" w:hAnsi="Times New Roman"/>
                <w:sz w:val="28"/>
                <w:szCs w:val="28"/>
              </w:rPr>
              <w:t>Ведение делопроизводства и кадрового учета; организация рабочего дня руководителя, ведение деловой переписки, оформление различных форм договоров, работа с клиентами и поставщиками, отслеживание авансовых отчетов.</w:t>
            </w:r>
          </w:p>
        </w:tc>
      </w:tr>
    </w:tbl>
    <w:p w:rsidR="00D12FFD" w:rsidRPr="00DA0BEF" w:rsidRDefault="00D12FFD" w:rsidP="00DA0BEF">
      <w:pPr>
        <w:spacing w:line="360" w:lineRule="auto"/>
        <w:ind w:firstLine="709"/>
        <w:jc w:val="both"/>
        <w:rPr>
          <w:rFonts w:ascii="Times New Roman" w:hAnsi="Times New Roman"/>
          <w:color w:val="000000"/>
          <w:sz w:val="28"/>
          <w:szCs w:val="28"/>
        </w:rPr>
      </w:pPr>
    </w:p>
    <w:p w:rsidR="00D12FFD" w:rsidRDefault="00D12FFD" w:rsidP="00C87E59">
      <w:pPr>
        <w:pStyle w:val="1"/>
      </w:pPr>
      <w:bookmarkStart w:id="0" w:name="_GoBack"/>
      <w:bookmarkEnd w:id="0"/>
    </w:p>
    <w:sectPr w:rsidR="00D12FFD" w:rsidSect="00DA0BE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9FA"/>
    <w:multiLevelType w:val="multilevel"/>
    <w:tmpl w:val="78B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D1D8F"/>
    <w:multiLevelType w:val="multilevel"/>
    <w:tmpl w:val="74CE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719BF"/>
    <w:multiLevelType w:val="hybridMultilevel"/>
    <w:tmpl w:val="D0C47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090D6A"/>
    <w:multiLevelType w:val="hybridMultilevel"/>
    <w:tmpl w:val="3B546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2A3E2F"/>
    <w:multiLevelType w:val="hybridMultilevel"/>
    <w:tmpl w:val="60F2B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AD0C68"/>
    <w:multiLevelType w:val="hybridMultilevel"/>
    <w:tmpl w:val="E4485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2B695E"/>
    <w:multiLevelType w:val="hybridMultilevel"/>
    <w:tmpl w:val="CFB27B8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A364809"/>
    <w:multiLevelType w:val="hybridMultilevel"/>
    <w:tmpl w:val="CF22E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C14"/>
    <w:rsid w:val="0013641D"/>
    <w:rsid w:val="007559CF"/>
    <w:rsid w:val="00783697"/>
    <w:rsid w:val="008C0CCF"/>
    <w:rsid w:val="0099176C"/>
    <w:rsid w:val="009A0E83"/>
    <w:rsid w:val="00C87E59"/>
    <w:rsid w:val="00D12FFD"/>
    <w:rsid w:val="00DA0BEF"/>
    <w:rsid w:val="00DA32A6"/>
    <w:rsid w:val="00DD362F"/>
    <w:rsid w:val="00E062AE"/>
    <w:rsid w:val="00E9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00081C4-7607-4B24-8615-64FC23FB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9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5C14"/>
    <w:pPr>
      <w:spacing w:after="120" w:line="240" w:lineRule="auto"/>
    </w:pPr>
    <w:rPr>
      <w:rFonts w:ascii="Times New Roman" w:hAnsi="Times New Roman"/>
      <w:sz w:val="24"/>
      <w:szCs w:val="24"/>
    </w:rPr>
  </w:style>
  <w:style w:type="character" w:customStyle="1" w:styleId="a4">
    <w:name w:val="Основной текст Знак"/>
    <w:basedOn w:val="a0"/>
    <w:link w:val="a3"/>
    <w:locked/>
    <w:rsid w:val="00E95C14"/>
    <w:rPr>
      <w:rFonts w:ascii="Times New Roman" w:hAnsi="Times New Roman" w:cs="Times New Roman"/>
      <w:sz w:val="24"/>
      <w:szCs w:val="24"/>
    </w:rPr>
  </w:style>
  <w:style w:type="paragraph" w:customStyle="1" w:styleId="1">
    <w:name w:val="Абзац списка1"/>
    <w:basedOn w:val="a"/>
    <w:rsid w:val="00C87E59"/>
    <w:pPr>
      <w:ind w:left="720"/>
      <w:contextualSpacing/>
    </w:pPr>
  </w:style>
  <w:style w:type="paragraph" w:styleId="a5">
    <w:name w:val="Normal (Web)"/>
    <w:basedOn w:val="a"/>
    <w:rsid w:val="00C87E59"/>
    <w:pPr>
      <w:spacing w:before="100" w:beforeAutospacing="1" w:after="100" w:afterAutospacing="1" w:line="240" w:lineRule="auto"/>
    </w:pPr>
    <w:rPr>
      <w:rFonts w:ascii="Times New Roman" w:hAnsi="Times New Roman"/>
      <w:color w:val="000000"/>
      <w:sz w:val="24"/>
      <w:szCs w:val="24"/>
    </w:rPr>
  </w:style>
  <w:style w:type="character" w:customStyle="1" w:styleId="apple-style-span">
    <w:name w:val="apple-style-span"/>
    <w:basedOn w:val="a0"/>
    <w:rsid w:val="00C87E59"/>
    <w:rPr>
      <w:rFonts w:cs="Times New Roman"/>
    </w:rPr>
  </w:style>
  <w:style w:type="character" w:customStyle="1" w:styleId="apple-converted-space">
    <w:name w:val="apple-converted-space"/>
    <w:basedOn w:val="a0"/>
    <w:rsid w:val="00C87E59"/>
    <w:rPr>
      <w:rFonts w:cs="Times New Roman"/>
    </w:rPr>
  </w:style>
  <w:style w:type="character" w:customStyle="1" w:styleId="blacktext">
    <w:name w:val="black_text"/>
    <w:basedOn w:val="a0"/>
    <w:rsid w:val="00C87E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Hewlett-Packard</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Андрей</dc:creator>
  <cp:keywords/>
  <dc:description/>
  <cp:lastModifiedBy>admin</cp:lastModifiedBy>
  <cp:revision>2</cp:revision>
  <cp:lastPrinted>2011-03-29T06:58:00Z</cp:lastPrinted>
  <dcterms:created xsi:type="dcterms:W3CDTF">2014-04-14T18:43:00Z</dcterms:created>
  <dcterms:modified xsi:type="dcterms:W3CDTF">2014-04-14T18:43:00Z</dcterms:modified>
</cp:coreProperties>
</file>