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7B" w:rsidRDefault="0048397B" w:rsidP="0048397B">
      <w:pPr>
        <w:pStyle w:val="aff2"/>
      </w:pPr>
    </w:p>
    <w:p w:rsidR="0048397B" w:rsidRDefault="0048397B" w:rsidP="0048397B">
      <w:pPr>
        <w:pStyle w:val="aff2"/>
      </w:pPr>
    </w:p>
    <w:p w:rsidR="0048397B" w:rsidRDefault="0048397B" w:rsidP="0048397B">
      <w:pPr>
        <w:pStyle w:val="aff2"/>
      </w:pPr>
    </w:p>
    <w:p w:rsidR="0048397B" w:rsidRDefault="0048397B" w:rsidP="0048397B">
      <w:pPr>
        <w:pStyle w:val="aff2"/>
      </w:pPr>
    </w:p>
    <w:p w:rsidR="0048397B" w:rsidRDefault="0048397B" w:rsidP="0048397B">
      <w:pPr>
        <w:pStyle w:val="aff2"/>
      </w:pPr>
    </w:p>
    <w:p w:rsidR="0048397B" w:rsidRDefault="0048397B" w:rsidP="0048397B">
      <w:pPr>
        <w:pStyle w:val="aff2"/>
      </w:pPr>
    </w:p>
    <w:p w:rsidR="0048397B" w:rsidRDefault="0048397B" w:rsidP="0048397B">
      <w:pPr>
        <w:pStyle w:val="aff2"/>
      </w:pPr>
    </w:p>
    <w:p w:rsidR="0048397B" w:rsidRDefault="0048397B" w:rsidP="0048397B">
      <w:pPr>
        <w:pStyle w:val="aff2"/>
      </w:pPr>
    </w:p>
    <w:p w:rsidR="0048397B" w:rsidRDefault="0048397B" w:rsidP="0048397B">
      <w:pPr>
        <w:pStyle w:val="aff2"/>
      </w:pPr>
    </w:p>
    <w:p w:rsidR="003F4D7E" w:rsidRPr="0048397B" w:rsidRDefault="003F4D7E" w:rsidP="0048397B">
      <w:pPr>
        <w:pStyle w:val="aff2"/>
      </w:pPr>
      <w:r w:rsidRPr="0048397B">
        <w:t>Консерватизм как идейно-политическое течение</w:t>
      </w:r>
    </w:p>
    <w:p w:rsidR="0048397B" w:rsidRPr="0048397B" w:rsidRDefault="003F4D7E" w:rsidP="0048397B">
      <w:pPr>
        <w:pStyle w:val="afa"/>
      </w:pPr>
      <w:r w:rsidRPr="0048397B">
        <w:br w:type="page"/>
        <w:t>Содержание</w:t>
      </w:r>
    </w:p>
    <w:p w:rsidR="0048397B" w:rsidRDefault="0048397B" w:rsidP="0048397B"/>
    <w:p w:rsidR="006D54E6" w:rsidRDefault="006D54E6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Введение</w:t>
      </w:r>
    </w:p>
    <w:p w:rsidR="006D54E6" w:rsidRDefault="006D54E6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Основные принципы консерватизма</w:t>
      </w:r>
    </w:p>
    <w:p w:rsidR="006D54E6" w:rsidRDefault="006D54E6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Неоконсерватизм</w:t>
      </w:r>
    </w:p>
    <w:p w:rsidR="006D54E6" w:rsidRDefault="006D54E6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Заключение</w:t>
      </w:r>
    </w:p>
    <w:p w:rsidR="006D54E6" w:rsidRDefault="006D54E6">
      <w:pPr>
        <w:pStyle w:val="21"/>
        <w:rPr>
          <w:smallCaps w:val="0"/>
          <w:noProof/>
          <w:sz w:val="24"/>
          <w:szCs w:val="24"/>
        </w:rPr>
      </w:pPr>
      <w:r>
        <w:rPr>
          <w:noProof/>
        </w:rPr>
        <w:t>Литература</w:t>
      </w:r>
    </w:p>
    <w:p w:rsidR="003F4D7E" w:rsidRPr="0048397B" w:rsidRDefault="003F4D7E" w:rsidP="0048397B"/>
    <w:p w:rsidR="0048397B" w:rsidRPr="0048397B" w:rsidRDefault="003F4D7E" w:rsidP="0048397B">
      <w:pPr>
        <w:pStyle w:val="2"/>
      </w:pPr>
      <w:r w:rsidRPr="0048397B">
        <w:br w:type="page"/>
      </w:r>
      <w:bookmarkStart w:id="0" w:name="_Toc236823217"/>
      <w:r w:rsidRPr="0048397B">
        <w:t>Введение</w:t>
      </w:r>
      <w:bookmarkEnd w:id="0"/>
    </w:p>
    <w:p w:rsidR="0048397B" w:rsidRDefault="0048397B" w:rsidP="0048397B"/>
    <w:p w:rsidR="0048397B" w:rsidRDefault="003F4D7E" w:rsidP="0048397B">
      <w:r w:rsidRPr="0048397B">
        <w:t>В политической лексике понятие консерватизм</w:t>
      </w:r>
      <w:r w:rsidR="0048397B" w:rsidRPr="0048397B">
        <w:t>.</w:t>
      </w:r>
      <w:r w:rsidR="0048397B">
        <w:t xml:space="preserve"> (</w:t>
      </w:r>
      <w:r w:rsidRPr="0048397B">
        <w:t>от лат</w:t>
      </w:r>
      <w:r w:rsidR="0048397B" w:rsidRPr="0048397B">
        <w:t xml:space="preserve">. </w:t>
      </w:r>
      <w:r w:rsidRPr="0048397B">
        <w:t>conservare</w:t>
      </w:r>
      <w:r w:rsidR="0048397B" w:rsidRPr="0048397B">
        <w:t xml:space="preserve"> - </w:t>
      </w:r>
      <w:r w:rsidRPr="0048397B">
        <w:t>сохранять</w:t>
      </w:r>
      <w:r w:rsidR="0048397B" w:rsidRPr="0048397B">
        <w:t xml:space="preserve">) </w:t>
      </w:r>
      <w:r w:rsidRPr="0048397B">
        <w:t>долгое время употреблялось с негативным оттенком</w:t>
      </w:r>
      <w:r w:rsidR="0048397B" w:rsidRPr="0048397B">
        <w:t xml:space="preserve">. </w:t>
      </w:r>
      <w:r w:rsidRPr="0048397B">
        <w:t>Оно служило, как правило, для обозначения косной приверженности ко всему неизменному, устаревшему в общественной жизни и определялось не иначе, как реакционное направление в политике, однако последнее время характеризуется устойчивым интересом к этому политическому течению, стремлением к переосмыслению его идейных установок</w:t>
      </w:r>
      <w:r w:rsidR="0048397B" w:rsidRPr="0048397B">
        <w:t xml:space="preserve">. </w:t>
      </w:r>
      <w:r w:rsidRPr="0048397B">
        <w:t>Этот интерес связан прежде всего с тем, что 80-е годы были триумфальными для политических партий консервативной ориентации во всех ведущих странах Запада</w:t>
      </w:r>
      <w:r w:rsidR="0048397B" w:rsidRPr="0048397B">
        <w:t xml:space="preserve">. </w:t>
      </w:r>
      <w:r w:rsidRPr="0048397B">
        <w:t>Интерес к консерватизму для нашей социально-политической науки связан еще и с переживаемым ею процессом слома старой парадигмы и поиска новой</w:t>
      </w:r>
      <w:r w:rsidR="0048397B" w:rsidRPr="0048397B">
        <w:t xml:space="preserve">. </w:t>
      </w:r>
      <w:r w:rsidRPr="0048397B">
        <w:t>Надо полагать, что этот процесс приведет к переосмыслению и сложившейся в прежние годы традиции иерархии различных идейно-политических ценностей</w:t>
      </w:r>
      <w:r w:rsidR="0048397B" w:rsidRPr="0048397B">
        <w:t>.</w:t>
      </w:r>
    </w:p>
    <w:p w:rsidR="0048397B" w:rsidRDefault="003F4D7E" w:rsidP="0048397B">
      <w:r w:rsidRPr="0048397B">
        <w:t>В литературе встречаются различные определения политического консерватизма</w:t>
      </w:r>
      <w:r w:rsidR="0048397B" w:rsidRPr="0048397B">
        <w:t xml:space="preserve">. </w:t>
      </w:r>
      <w:r w:rsidRPr="0048397B">
        <w:t>В самом общем виде его можно трактовать как социально-политическое течение, ориентированное на сохранение и укрепление сложившихся форм экономической, социальной и политической жизни, традиционных духовных ценностей, на отрицание революционных изменений, недоверие к народным движениям, критически-негативное отношение к реформистским проектам</w:t>
      </w:r>
      <w:r w:rsidR="0048397B" w:rsidRPr="0048397B">
        <w:t xml:space="preserve">. </w:t>
      </w:r>
      <w:r w:rsidRPr="0048397B">
        <w:t>Данная социально-политическая ориентация присуща как достаточно широким общественным группам, оформленным политическим силам, так</w:t>
      </w:r>
      <w:r w:rsidR="0048397B" w:rsidRPr="0048397B">
        <w:t xml:space="preserve">. </w:t>
      </w:r>
      <w:r w:rsidRPr="0048397B">
        <w:t>и отдельным индивидам в самых различных странах</w:t>
      </w:r>
      <w:r w:rsidR="0048397B" w:rsidRPr="0048397B">
        <w:t>.</w:t>
      </w:r>
    </w:p>
    <w:p w:rsidR="0048397B" w:rsidRDefault="003F4D7E" w:rsidP="0048397B">
      <w:r w:rsidRPr="0048397B">
        <w:t>Все исследователи консерватизма сходятся во мнении, что это течение социально-политической мысли сформировалось после Великой французской революции как итог критической оценки ее опыта и результатов</w:t>
      </w:r>
      <w:r w:rsidR="0048397B" w:rsidRPr="0048397B">
        <w:t xml:space="preserve">. </w:t>
      </w:r>
      <w:r w:rsidRPr="0048397B">
        <w:t>Ее фундаментальные постулаты рождались как ответ, реакция на первый опыт претворения французскими революционерами идей эпохи Просвещения</w:t>
      </w:r>
      <w:r w:rsidR="0048397B" w:rsidRPr="0048397B">
        <w:t xml:space="preserve">. </w:t>
      </w:r>
      <w:r w:rsidRPr="0048397B">
        <w:t>Разумеется, консервативная мысль не оставалась неизменной, за 200 лет она претерпела значительную эволюцию, адаптируясь к меняющемуся миру</w:t>
      </w:r>
      <w:r w:rsidR="0048397B" w:rsidRPr="0048397B">
        <w:t>.</w:t>
      </w:r>
    </w:p>
    <w:p w:rsidR="0048397B" w:rsidRDefault="003F4D7E" w:rsidP="0048397B">
      <w:r w:rsidRPr="0048397B">
        <w:t>Впервые оформление консерватизма в относительно стройную систему взглядов произошло в произведениях мыслителей, выступивших в разгар Великой французской революции, англичанина Эдмунда Берка</w:t>
      </w:r>
      <w:r w:rsidR="0048397B">
        <w:t xml:space="preserve"> (</w:t>
      </w:r>
      <w:r w:rsidRPr="0048397B">
        <w:t>1729</w:t>
      </w:r>
      <w:r w:rsidR="0048397B" w:rsidRPr="0048397B">
        <w:t>-</w:t>
      </w:r>
      <w:r w:rsidRPr="0048397B">
        <w:t>1797</w:t>
      </w:r>
      <w:r w:rsidR="0048397B" w:rsidRPr="0048397B">
        <w:t>),</w:t>
      </w:r>
      <w:r w:rsidRPr="0048397B">
        <w:t xml:space="preserve"> французов Жозефа де Местра</w:t>
      </w:r>
      <w:r w:rsidR="0048397B">
        <w:t xml:space="preserve"> (</w:t>
      </w:r>
      <w:r w:rsidRPr="0048397B">
        <w:t>1753</w:t>
      </w:r>
      <w:r w:rsidR="0048397B" w:rsidRPr="0048397B">
        <w:t>-</w:t>
      </w:r>
      <w:r w:rsidRPr="0048397B">
        <w:t>1821</w:t>
      </w:r>
      <w:r w:rsidR="0048397B" w:rsidRPr="0048397B">
        <w:t xml:space="preserve">) </w:t>
      </w:r>
      <w:r w:rsidRPr="0048397B">
        <w:t>и Луи Бональда</w:t>
      </w:r>
      <w:r w:rsidR="0048397B">
        <w:t xml:space="preserve"> (</w:t>
      </w:r>
      <w:r w:rsidRPr="0048397B">
        <w:t>1754</w:t>
      </w:r>
      <w:r w:rsidR="0048397B" w:rsidRPr="0048397B">
        <w:t>-</w:t>
      </w:r>
      <w:r w:rsidRPr="0048397B">
        <w:t>1840</w:t>
      </w:r>
      <w:r w:rsidR="0048397B" w:rsidRPr="0048397B">
        <w:t xml:space="preserve">). </w:t>
      </w:r>
      <w:r w:rsidRPr="0048397B">
        <w:t>Безусловно, пальма первенства среди указанных</w:t>
      </w:r>
      <w:r w:rsidR="0048397B">
        <w:t xml:space="preserve"> "</w:t>
      </w:r>
      <w:r w:rsidRPr="0048397B">
        <w:t>отцов-основателей</w:t>
      </w:r>
      <w:r w:rsidR="0048397B">
        <w:t xml:space="preserve">" </w:t>
      </w:r>
      <w:r w:rsidRPr="0048397B">
        <w:t>консерватизма как социально-политического течения по праву принадлежит Эдмунду Берку</w:t>
      </w:r>
      <w:r w:rsidR="0048397B" w:rsidRPr="0048397B">
        <w:t xml:space="preserve">. </w:t>
      </w:r>
      <w:r w:rsidRPr="0048397B">
        <w:t>Его книга</w:t>
      </w:r>
      <w:r w:rsidR="0048397B">
        <w:t xml:space="preserve"> "</w:t>
      </w:r>
      <w:r w:rsidRPr="0048397B">
        <w:t>Размышления о революции во Франции</w:t>
      </w:r>
      <w:r w:rsidR="0048397B">
        <w:t xml:space="preserve">", </w:t>
      </w:r>
      <w:r w:rsidRPr="0048397B">
        <w:t>которая появилась в 1790 г</w:t>
      </w:r>
      <w:r w:rsidR="0048397B">
        <w:t>.,</w:t>
      </w:r>
      <w:r w:rsidRPr="0048397B">
        <w:t xml:space="preserve"> до сих пор считается чем-то вроде библии консерватизма</w:t>
      </w:r>
      <w:r w:rsidR="0048397B" w:rsidRPr="0048397B">
        <w:t>.</w:t>
      </w:r>
    </w:p>
    <w:p w:rsidR="0048397B" w:rsidRDefault="003F4D7E" w:rsidP="0048397B">
      <w:r w:rsidRPr="0048397B">
        <w:t>В последующем видными представителями консервативной мысли являлись французы Франсуа де Шатобриан</w:t>
      </w:r>
      <w:r w:rsidR="0048397B">
        <w:t xml:space="preserve"> (</w:t>
      </w:r>
      <w:r w:rsidRPr="0048397B">
        <w:t>1768</w:t>
      </w:r>
      <w:r w:rsidR="0048397B" w:rsidRPr="0048397B">
        <w:t>-</w:t>
      </w:r>
      <w:r w:rsidRPr="0048397B">
        <w:t>1848</w:t>
      </w:r>
      <w:r w:rsidR="0048397B" w:rsidRPr="0048397B">
        <w:t>),</w:t>
      </w:r>
      <w:r w:rsidRPr="0048397B">
        <w:t xml:space="preserve"> Фелиста де Ламенне</w:t>
      </w:r>
      <w:r w:rsidR="0048397B">
        <w:t xml:space="preserve"> (</w:t>
      </w:r>
      <w:r w:rsidRPr="0048397B">
        <w:t>1782</w:t>
      </w:r>
      <w:r w:rsidR="0048397B" w:rsidRPr="0048397B">
        <w:t>-</w:t>
      </w:r>
      <w:r w:rsidRPr="0048397B">
        <w:t>1854</w:t>
      </w:r>
      <w:r w:rsidR="0048397B" w:rsidRPr="0048397B">
        <w:t>),</w:t>
      </w:r>
      <w:r w:rsidRPr="0048397B">
        <w:t xml:space="preserve"> Жозеф Артюр де Гобино</w:t>
      </w:r>
      <w:r w:rsidR="0048397B">
        <w:t xml:space="preserve"> (</w:t>
      </w:r>
      <w:r w:rsidRPr="0048397B">
        <w:t>1816</w:t>
      </w:r>
      <w:r w:rsidR="0048397B" w:rsidRPr="0048397B">
        <w:t>-</w:t>
      </w:r>
      <w:r w:rsidRPr="0048397B">
        <w:t>1882</w:t>
      </w:r>
      <w:r w:rsidR="0048397B" w:rsidRPr="0048397B">
        <w:t>),</w:t>
      </w:r>
      <w:r w:rsidRPr="0048397B">
        <w:t xml:space="preserve"> англичанин Бенджамин Дизраэли</w:t>
      </w:r>
      <w:r w:rsidR="0048397B">
        <w:t xml:space="preserve"> (</w:t>
      </w:r>
      <w:r w:rsidRPr="0048397B">
        <w:t>1804</w:t>
      </w:r>
      <w:r w:rsidR="0048397B" w:rsidRPr="0048397B">
        <w:t>-</w:t>
      </w:r>
      <w:r w:rsidRPr="0048397B">
        <w:t>1881</w:t>
      </w:r>
      <w:r w:rsidR="0048397B" w:rsidRPr="0048397B">
        <w:t>),</w:t>
      </w:r>
      <w:r w:rsidRPr="0048397B">
        <w:t xml:space="preserve"> испанец X</w:t>
      </w:r>
      <w:r w:rsidR="0048397B" w:rsidRPr="0048397B">
        <w:t xml:space="preserve">. </w:t>
      </w:r>
      <w:r w:rsidRPr="0048397B">
        <w:t>Доноса Кортес</w:t>
      </w:r>
      <w:r w:rsidR="0048397B">
        <w:t xml:space="preserve"> (</w:t>
      </w:r>
      <w:r w:rsidRPr="0048397B">
        <w:t>1809</w:t>
      </w:r>
      <w:r w:rsidR="0048397B" w:rsidRPr="0048397B">
        <w:t xml:space="preserve"> - </w:t>
      </w:r>
      <w:r w:rsidRPr="0048397B">
        <w:t>1853</w:t>
      </w:r>
      <w:r w:rsidR="0048397B" w:rsidRPr="0048397B">
        <w:t>),</w:t>
      </w:r>
      <w:r w:rsidRPr="0048397B">
        <w:t xml:space="preserve"> немец Отто фон Бисмарк</w:t>
      </w:r>
      <w:r w:rsidR="0048397B">
        <w:t xml:space="preserve"> (</w:t>
      </w:r>
      <w:r w:rsidRPr="0048397B">
        <w:t>1815</w:t>
      </w:r>
      <w:r w:rsidR="0048397B" w:rsidRPr="0048397B">
        <w:t>-</w:t>
      </w:r>
      <w:r w:rsidRPr="0048397B">
        <w:t>1898</w:t>
      </w:r>
      <w:r w:rsidR="0048397B" w:rsidRPr="0048397B">
        <w:t xml:space="preserve">). </w:t>
      </w:r>
      <w:r w:rsidRPr="0048397B">
        <w:t>Из известных ученых XX в</w:t>
      </w:r>
      <w:r w:rsidR="0048397B" w:rsidRPr="0048397B">
        <w:t xml:space="preserve">. </w:t>
      </w:r>
      <w:r w:rsidRPr="0048397B">
        <w:t>к числу последователей этой аналитической традиции можно отнести итальянца Гаэтано Моска</w:t>
      </w:r>
      <w:r w:rsidR="0048397B">
        <w:t xml:space="preserve"> (</w:t>
      </w:r>
      <w:r w:rsidRPr="0048397B">
        <w:t>1858</w:t>
      </w:r>
      <w:r w:rsidR="0048397B" w:rsidRPr="0048397B">
        <w:t>-</w:t>
      </w:r>
      <w:r w:rsidRPr="0048397B">
        <w:t>1941</w:t>
      </w:r>
      <w:r w:rsidR="0048397B" w:rsidRPr="0048397B">
        <w:t>),</w:t>
      </w:r>
      <w:r w:rsidRPr="0048397B">
        <w:t xml:space="preserve"> немцев Карла Шмитта</w:t>
      </w:r>
      <w:r w:rsidR="0048397B">
        <w:t xml:space="preserve"> (</w:t>
      </w:r>
      <w:r w:rsidRPr="0048397B">
        <w:t>1888</w:t>
      </w:r>
      <w:r w:rsidR="0048397B" w:rsidRPr="0048397B">
        <w:t>-</w:t>
      </w:r>
      <w:r w:rsidRPr="0048397B">
        <w:t>1985</w:t>
      </w:r>
      <w:r w:rsidR="0048397B" w:rsidRPr="0048397B">
        <w:t>),</w:t>
      </w:r>
      <w:r w:rsidRPr="0048397B">
        <w:t xml:space="preserve"> Мартина Хайдеггера</w:t>
      </w:r>
      <w:r w:rsidR="0048397B">
        <w:t xml:space="preserve"> (</w:t>
      </w:r>
      <w:r w:rsidRPr="0048397B">
        <w:t>1889</w:t>
      </w:r>
      <w:r w:rsidR="0048397B" w:rsidRPr="0048397B">
        <w:t>-</w:t>
      </w:r>
      <w:r w:rsidRPr="0048397B">
        <w:t>1976</w:t>
      </w:r>
      <w:r w:rsidR="0048397B" w:rsidRPr="0048397B">
        <w:t>),</w:t>
      </w:r>
      <w:r w:rsidR="00001329">
        <w:t xml:space="preserve"> американцев Даниэ</w:t>
      </w:r>
      <w:r w:rsidRPr="0048397B">
        <w:t>ла Белла</w:t>
      </w:r>
      <w:r w:rsidR="0048397B">
        <w:t xml:space="preserve"> (</w:t>
      </w:r>
      <w:r w:rsidRPr="0048397B">
        <w:t>р</w:t>
      </w:r>
      <w:r w:rsidR="0048397B">
        <w:t>. 19</w:t>
      </w:r>
      <w:r w:rsidRPr="0048397B">
        <w:t>19</w:t>
      </w:r>
      <w:r w:rsidR="0048397B" w:rsidRPr="0048397B">
        <w:t>),</w:t>
      </w:r>
      <w:r w:rsidRPr="0048397B">
        <w:t xml:space="preserve"> Сеймура Мартина Липсета</w:t>
      </w:r>
      <w:r w:rsidR="0048397B">
        <w:t xml:space="preserve"> (</w:t>
      </w:r>
      <w:r w:rsidRPr="0048397B">
        <w:t>р</w:t>
      </w:r>
      <w:r w:rsidR="0048397B">
        <w:t>. 19</w:t>
      </w:r>
      <w:r w:rsidRPr="0048397B">
        <w:t>22</w:t>
      </w:r>
      <w:r w:rsidR="0048397B" w:rsidRPr="0048397B">
        <w:t xml:space="preserve">). </w:t>
      </w:r>
      <w:r w:rsidRPr="0048397B">
        <w:t>Надо заметить, что ныне в странах Запада консервативную социально-политическую традицию продолжает весьма внушительный ряд ученых-исследователей и практических политиков</w:t>
      </w:r>
      <w:r w:rsidR="0048397B" w:rsidRPr="0048397B">
        <w:t>.</w:t>
      </w:r>
    </w:p>
    <w:p w:rsidR="0048397B" w:rsidRPr="0048397B" w:rsidRDefault="003F4D7E" w:rsidP="0048397B">
      <w:pPr>
        <w:pStyle w:val="2"/>
      </w:pPr>
      <w:r w:rsidRPr="0048397B">
        <w:br w:type="page"/>
      </w:r>
      <w:bookmarkStart w:id="1" w:name="_Toc236823218"/>
      <w:r w:rsidRPr="0048397B">
        <w:t>Основные принципы консерватизма</w:t>
      </w:r>
      <w:bookmarkEnd w:id="1"/>
    </w:p>
    <w:p w:rsidR="0048397B" w:rsidRDefault="0048397B" w:rsidP="0048397B"/>
    <w:p w:rsidR="0048397B" w:rsidRDefault="003F4D7E" w:rsidP="0048397B">
      <w:r w:rsidRPr="0048397B">
        <w:t>Если попытаться вычленить ключевое положение идеологии социального консерватизма, лежащее в основе всех других его постулатов, то суть его можно выразить следующим образом</w:t>
      </w:r>
      <w:r w:rsidR="0048397B" w:rsidRPr="0048397B">
        <w:t xml:space="preserve">: </w:t>
      </w:r>
      <w:r w:rsidRPr="0048397B">
        <w:t>понимание общества как духовной реальности, имеющей свою внутреннюю жизнь и очень хрупкую структуру</w:t>
      </w:r>
      <w:r w:rsidR="0048397B" w:rsidRPr="0048397B">
        <w:t xml:space="preserve">; </w:t>
      </w:r>
      <w:r w:rsidRPr="0048397B">
        <w:t>уверенность в том, что общество</w:t>
      </w:r>
      <w:r w:rsidR="0048397B" w:rsidRPr="0048397B">
        <w:t xml:space="preserve"> - </w:t>
      </w:r>
      <w:r w:rsidRPr="0048397B">
        <w:t>это организм и нельзя его перестраивать, как машину</w:t>
      </w:r>
      <w:r w:rsidR="0048397B" w:rsidRPr="0048397B">
        <w:t>.</w:t>
      </w:r>
    </w:p>
    <w:p w:rsidR="0048397B" w:rsidRDefault="003F4D7E" w:rsidP="0048397B">
      <w:r w:rsidRPr="0048397B">
        <w:t>При более пристальном рассмотрении консерватизма, как отмечают его аналитики, явно просматриваются три кардинальные проблемы, которые и сегодня являются ключевыми как в самой этой теоретической традиции, так и в борьбе консерватизма с другими идейными направлениями</w:t>
      </w:r>
      <w:r w:rsidR="0048397B" w:rsidRPr="0048397B">
        <w:t xml:space="preserve">. </w:t>
      </w:r>
      <w:r w:rsidRPr="0048397B">
        <w:t>В первую очередь речь идет о консервативном понимании рационального в социально-историческом процессе</w:t>
      </w:r>
      <w:r w:rsidR="0048397B" w:rsidRPr="0048397B">
        <w:t xml:space="preserve">. </w:t>
      </w:r>
      <w:r w:rsidRPr="0048397B">
        <w:t>Вторая проблема</w:t>
      </w:r>
      <w:r w:rsidR="0048397B" w:rsidRPr="0048397B">
        <w:t xml:space="preserve"> - </w:t>
      </w:r>
      <w:r w:rsidRPr="0048397B">
        <w:t>это отношение к обществу</w:t>
      </w:r>
      <w:r w:rsidR="0048397B" w:rsidRPr="0048397B">
        <w:t xml:space="preserve">. </w:t>
      </w:r>
      <w:r w:rsidRPr="0048397B">
        <w:t>И третья</w:t>
      </w:r>
      <w:r w:rsidR="0048397B" w:rsidRPr="0048397B">
        <w:t xml:space="preserve"> - </w:t>
      </w:r>
      <w:r w:rsidRPr="0048397B">
        <w:t>проблема революций</w:t>
      </w:r>
      <w:r w:rsidR="0048397B" w:rsidRPr="0048397B">
        <w:t xml:space="preserve">. </w:t>
      </w:r>
      <w:r w:rsidRPr="0048397B">
        <w:t>Обратимся к консервативной трактовке каждой из этих проблем</w:t>
      </w:r>
      <w:r w:rsidR="0048397B" w:rsidRPr="0048397B">
        <w:t>.</w:t>
      </w:r>
    </w:p>
    <w:p w:rsidR="0048397B" w:rsidRDefault="003F4D7E" w:rsidP="0048397B">
      <w:r w:rsidRPr="0048397B">
        <w:t>Одним из центральных положений консерватизма, из которого вытекают и многие другие, является представление о том, что человеческий разум ограничен в своих возможностях восприятия общества в его тотальности, осознания смысла и цели социального процесса и определения места человека в этом процессе</w:t>
      </w:r>
      <w:r w:rsidR="0048397B" w:rsidRPr="0048397B">
        <w:t xml:space="preserve">. </w:t>
      </w:r>
      <w:r w:rsidRPr="0048397B">
        <w:t>Все видные представители этой традиции считали, что общественными делами, наряду с разумом, правит Провидение, под которым, согласно религиозным представлениям, понимается божественная сила, направляющая судьбы людей и всего мира к благу</w:t>
      </w:r>
      <w:r w:rsidR="0048397B" w:rsidRPr="0048397B">
        <w:t xml:space="preserve">. </w:t>
      </w:r>
      <w:r w:rsidRPr="0048397B">
        <w:t>Реальный социальный процесс они рассматривают как результат проб и ошибок, накопленный и переданный из поколения в поколение опыт, воплощенный в социальных институтах и ценностях, которые человек не сконструировал сознательно, а потому и не вправе их радикально изменять</w:t>
      </w:r>
      <w:r w:rsidR="0048397B" w:rsidRPr="0048397B">
        <w:t xml:space="preserve">. </w:t>
      </w:r>
      <w:r w:rsidRPr="0048397B">
        <w:t>Поэтому один из основополагающих принципов консервативной идеологии и практики гласит</w:t>
      </w:r>
      <w:r w:rsidR="0048397B" w:rsidRPr="0048397B">
        <w:t xml:space="preserve">: </w:t>
      </w:r>
      <w:r w:rsidRPr="0048397B">
        <w:t>хотя мы всегда должны стремиться к улучшению наших институтов, мы никогда не ставим перед собой задачу переделать их целиком, и потому в наших усилиях по улучшению их мы должны принять как данное многое из того, что мы не понимаем</w:t>
      </w:r>
      <w:r w:rsidR="0048397B" w:rsidRPr="0048397B">
        <w:t xml:space="preserve">; </w:t>
      </w:r>
      <w:r w:rsidRPr="0048397B">
        <w:t>мы должны постоянно действовать внутри и в пределах как ценностей, так и институтов, которые созданы не нами</w:t>
      </w:r>
      <w:r w:rsidR="0048397B" w:rsidRPr="0048397B">
        <w:t>.</w:t>
      </w:r>
    </w:p>
    <w:p w:rsidR="0048397B" w:rsidRDefault="003F4D7E" w:rsidP="0048397B">
      <w:r w:rsidRPr="0048397B">
        <w:t>Вторая проблема, вытекающая из первой, связана с выяснением сущности общества и взаимоотношений людей в этом обществе, а также с определением характера взаимоотношений между обществом и государством</w:t>
      </w:r>
      <w:r w:rsidR="0048397B" w:rsidRPr="0048397B">
        <w:t xml:space="preserve">. </w:t>
      </w:r>
      <w:r w:rsidRPr="0048397B">
        <w:t>С момента своего оформления как течения социальной мысли консерваторы противостоят в решении этих вопросов сторонникам концепции естественных прав и договорного происхождения гражданского общества и государства</w:t>
      </w:r>
      <w:r w:rsidR="0048397B" w:rsidRPr="0048397B">
        <w:t xml:space="preserve">. </w:t>
      </w:r>
      <w:r w:rsidRPr="0048397B">
        <w:t>Последние исходят из того, что государство, в сущности, есть вторичный институт, оно возникает на основе соглашения между преследующими собственные интересы, но находящимися в догражданском обществе людьми</w:t>
      </w:r>
      <w:r w:rsidR="0048397B" w:rsidRPr="0048397B">
        <w:t xml:space="preserve">. </w:t>
      </w:r>
      <w:r w:rsidRPr="0048397B">
        <w:t>Консерваторы же полагают, государство</w:t>
      </w:r>
      <w:r w:rsidR="0048397B" w:rsidRPr="0048397B">
        <w:t xml:space="preserve"> - </w:t>
      </w:r>
      <w:r w:rsidRPr="0048397B">
        <w:t>это некая постоянно существующая органическая целостность, отдельные части которой появляются, видоизменяются и исчезают, но сама она остается неизменной</w:t>
      </w:r>
      <w:r w:rsidR="0048397B" w:rsidRPr="0048397B">
        <w:t>.</w:t>
      </w:r>
    </w:p>
    <w:p w:rsidR="0048397B" w:rsidRDefault="003F4D7E" w:rsidP="0048397B">
      <w:r w:rsidRPr="0048397B">
        <w:t>Третья проблема касается вопроса о социальных изменениях</w:t>
      </w:r>
      <w:r w:rsidR="0048397B" w:rsidRPr="0048397B">
        <w:t xml:space="preserve">: </w:t>
      </w:r>
      <w:r w:rsidRPr="0048397B">
        <w:t>эволюционных и революционных</w:t>
      </w:r>
      <w:r w:rsidR="0048397B" w:rsidRPr="0048397B">
        <w:t xml:space="preserve">. </w:t>
      </w:r>
      <w:r w:rsidRPr="0048397B">
        <w:t>Исходя из идеи ограниченности разума в определении сути и направления развития социальных процессов, а также из представления об органическом характере общества и государства, консерваторы придерживаются концепции исторического единства прошлого, настоящего и будущего, преемственности и обновления социальных связей, передающихся от предков к потомкам</w:t>
      </w:r>
      <w:r w:rsidR="0048397B" w:rsidRPr="0048397B">
        <w:t xml:space="preserve">. </w:t>
      </w:r>
      <w:r w:rsidRPr="0048397B">
        <w:t>Они считают, что будущее должно выводиться из прошлого, и потому большое значение придают формированию исторического сознания своих народов, уважительному отношению к наследию прошлого, религиозным традициям и ценностям</w:t>
      </w:r>
      <w:r w:rsidR="0048397B" w:rsidRPr="0048397B">
        <w:t>.</w:t>
      </w:r>
    </w:p>
    <w:p w:rsidR="0048397B" w:rsidRDefault="003F4D7E" w:rsidP="0048397B">
      <w:r w:rsidRPr="0048397B">
        <w:t>Отсюда вытекает и резко негативное отношение консерваторов к революции</w:t>
      </w:r>
      <w:r w:rsidR="0048397B" w:rsidRPr="0048397B">
        <w:t xml:space="preserve">. </w:t>
      </w:r>
      <w:r w:rsidRPr="0048397B">
        <w:t>На основе анализа революционных процессов, происшедших во многих странах Европы с XVIII по XX в</w:t>
      </w:r>
      <w:r w:rsidR="0048397B">
        <w:t>.,</w:t>
      </w:r>
      <w:r w:rsidRPr="0048397B">
        <w:t xml:space="preserve"> консервативная мысль утверждает, что попытки осуществить радикальный разрыв с действительностью и реализовать на практике рационально сконструированную схематическую модель общества, в рамках которой сняты все антагонистические противоречия, неизбежно ведет к прямо противоположным результатам</w:t>
      </w:r>
      <w:r w:rsidR="0048397B" w:rsidRPr="0048397B">
        <w:t xml:space="preserve">. </w:t>
      </w:r>
      <w:r w:rsidRPr="0048397B">
        <w:t>Консерваторы настаивают на том, что человеческий разум не всемогущ и потому будет сделано много ошибок как в самом проекте полного переустройства общества, так и в ходе реализации этого проекта</w:t>
      </w:r>
      <w:r w:rsidR="0048397B" w:rsidRPr="0048397B">
        <w:t>.</w:t>
      </w:r>
    </w:p>
    <w:p w:rsidR="0048397B" w:rsidRDefault="003F4D7E" w:rsidP="0048397B">
      <w:r w:rsidRPr="0048397B">
        <w:t>Одним из центральных для идеологии и практики консерватизма положений, которое как бы концентрирует в себе все рассмотренные выше постулаты, является понятие порядка, противостоящего хаосу</w:t>
      </w:r>
      <w:r w:rsidR="0048397B" w:rsidRPr="0048397B">
        <w:t xml:space="preserve">. </w:t>
      </w:r>
      <w:r w:rsidRPr="0048397B">
        <w:t>В поддержании такого порядка, в том числе и в функционировании социальных и политических институтов, определяющая роль отводится государству, которое отделяется от общества и становится над ним</w:t>
      </w:r>
      <w:r w:rsidR="0048397B" w:rsidRPr="0048397B">
        <w:t xml:space="preserve">. </w:t>
      </w:r>
      <w:r w:rsidRPr="0048397B">
        <w:t>Лишь сильное государство, по убеждению консерваторов, способно обеспечить здоровый социальный порядок, одержать эгоизм различных социальных групп и подчинить их единой цели, общему благу</w:t>
      </w:r>
      <w:r w:rsidR="0048397B" w:rsidRPr="0048397B">
        <w:t xml:space="preserve">. </w:t>
      </w:r>
      <w:r w:rsidRPr="0048397B">
        <w:t>Свобода для консерваторов не имеет абсолютного характера, она относительна и допускается лишь в рамках необходимых ограничений</w:t>
      </w:r>
      <w:r w:rsidR="0048397B" w:rsidRPr="0048397B">
        <w:t xml:space="preserve">. </w:t>
      </w:r>
      <w:r w:rsidRPr="0048397B">
        <w:t>Для них интересы государства, нации, общности неизмеримо выше, чем интересы индивида или какой-либо социальной группы</w:t>
      </w:r>
      <w:r w:rsidR="0048397B" w:rsidRPr="0048397B">
        <w:t xml:space="preserve">. </w:t>
      </w:r>
      <w:r w:rsidRPr="0048397B">
        <w:t>Важнейшим фактором порядка консерваторы считают также неравенство, так как никакое общество, по их представлениям, невозможно без иерархии</w:t>
      </w:r>
      <w:r w:rsidR="0048397B" w:rsidRPr="0048397B">
        <w:t xml:space="preserve">. </w:t>
      </w:r>
      <w:r w:rsidRPr="0048397B">
        <w:t>Равенство же, по их мысли, должно существовать только в области морали и добродетели, где все обязаны исполнять свой долг</w:t>
      </w:r>
      <w:r w:rsidR="0048397B" w:rsidRPr="0048397B">
        <w:t>.</w:t>
      </w:r>
    </w:p>
    <w:p w:rsidR="0048397B" w:rsidRDefault="003F4D7E" w:rsidP="0048397B">
      <w:r w:rsidRPr="0048397B">
        <w:t xml:space="preserve">Здесь кстати будет заметить, что данная черта консерватизма, </w:t>
      </w:r>
      <w:r w:rsidR="0048397B">
        <w:t>т.е.</w:t>
      </w:r>
      <w:r w:rsidR="0048397B" w:rsidRPr="0048397B">
        <w:t xml:space="preserve"> </w:t>
      </w:r>
      <w:r w:rsidRPr="0048397B">
        <w:t>приверженность идее верховенства интересов нации над индивидуальными, групповыми или классовыми интересами, сближает его с национализмом и такой разновидностью последнего как фашизм</w:t>
      </w:r>
      <w:r w:rsidR="0048397B" w:rsidRPr="0048397B">
        <w:t xml:space="preserve">. </w:t>
      </w:r>
      <w:r w:rsidRPr="0048397B">
        <w:t>Роднит их сторонников преклонение перед государством</w:t>
      </w:r>
      <w:r w:rsidR="0048397B" w:rsidRPr="0048397B">
        <w:t xml:space="preserve">: </w:t>
      </w:r>
      <w:r w:rsidRPr="0048397B">
        <w:t>и те, и другие видят в нем средоточие национального духа, залог стабильности и порядка</w:t>
      </w:r>
      <w:r w:rsidR="0048397B" w:rsidRPr="0048397B">
        <w:t xml:space="preserve">. </w:t>
      </w:r>
      <w:r w:rsidRPr="0048397B">
        <w:t>Но на этом сходство консерватизма с национализмом и фашизмом заканчивается</w:t>
      </w:r>
      <w:r w:rsidR="0048397B" w:rsidRPr="0048397B">
        <w:t xml:space="preserve">. </w:t>
      </w:r>
      <w:r w:rsidRPr="0048397B">
        <w:t>Фашизм как политическая идеология и практика впитал в себя ряд новых черт, отличающих его от традиционного консерватизма</w:t>
      </w:r>
      <w:r w:rsidR="0048397B" w:rsidRPr="0048397B">
        <w:t xml:space="preserve">. </w:t>
      </w:r>
      <w:r w:rsidRPr="0048397B">
        <w:t>Фашисты выдвинули и пытались осуществить на практике не просто идею сильного государства, но государства тоталитарного, поглощающего собой все общество</w:t>
      </w:r>
      <w:r w:rsidR="0048397B" w:rsidRPr="0048397B">
        <w:t xml:space="preserve">. </w:t>
      </w:r>
      <w:r w:rsidRPr="0048397B">
        <w:t>В отличие от консерваторов, которые отвергают диктаторские формы правления, фашисты преклоняются перед насилием как средством решения любых социальных проблем</w:t>
      </w:r>
      <w:r w:rsidR="0048397B" w:rsidRPr="0048397B">
        <w:t xml:space="preserve">. </w:t>
      </w:r>
      <w:r w:rsidRPr="0048397B">
        <w:t>Всюду, где они приходили к власти, ликвидировались институты демократии, основные политические права и свободы граждан, а главным методом осуществления власти становился государственно организованный террор</w:t>
      </w:r>
      <w:r w:rsidR="0048397B" w:rsidRPr="0048397B">
        <w:t xml:space="preserve">. </w:t>
      </w:r>
      <w:r w:rsidRPr="0048397B">
        <w:t>Как уже отмечалось, тоталитаризм во всех его формах показал свою бесперспективность, чего нельзя сказать о консерватизме</w:t>
      </w:r>
      <w:r w:rsidR="0048397B" w:rsidRPr="0048397B">
        <w:t>.</w:t>
      </w:r>
    </w:p>
    <w:p w:rsidR="0048397B" w:rsidRDefault="003F4D7E" w:rsidP="0048397B">
      <w:r w:rsidRPr="0048397B">
        <w:t>Изложенные фундаментальные положения классического консерватизма как направления социальной мысли лежат в основе консерватизма как политической практики</w:t>
      </w:r>
      <w:r w:rsidR="0048397B" w:rsidRPr="0048397B">
        <w:t xml:space="preserve">. </w:t>
      </w:r>
      <w:r w:rsidRPr="0048397B">
        <w:t>Подчеркнем</w:t>
      </w:r>
      <w:r w:rsidR="0048397B" w:rsidRPr="0048397B">
        <w:t xml:space="preserve">: </w:t>
      </w:r>
      <w:r w:rsidRPr="0048397B">
        <w:t>сутью последнего является охранительный подход к существующему общественному строю</w:t>
      </w:r>
      <w:r w:rsidR="0048397B" w:rsidRPr="0048397B">
        <w:t xml:space="preserve">. </w:t>
      </w:r>
      <w:r w:rsidRPr="0048397B">
        <w:t>Это, правда, вовсе не означает, что консерваторы отрицают любые сознательные изменения в общественной жизни</w:t>
      </w:r>
      <w:r w:rsidR="0048397B" w:rsidRPr="0048397B">
        <w:t xml:space="preserve">. </w:t>
      </w:r>
      <w:r w:rsidRPr="0048397B">
        <w:t>Они против лишь радикальных преобразований, так как нет гарантий, что полная реконструкция существующего мира приведет к работающей социальной системе</w:t>
      </w:r>
      <w:r w:rsidR="0048397B" w:rsidRPr="0048397B">
        <w:t xml:space="preserve">. </w:t>
      </w:r>
      <w:r w:rsidRPr="0048397B">
        <w:t>По образному замечанию Карла Поппера, политик, уподобляющийся художнику, который стирает все с холста, чтобы написать на нем заново, не понимает, что и он сам и его идеи включены в старую картину мира и что, разрушив ее, он разрушает тем самым и собственные мысли, и планы, и свою утопию</w:t>
      </w:r>
      <w:r w:rsidR="0048397B" w:rsidRPr="0048397B">
        <w:t xml:space="preserve">. </w:t>
      </w:r>
      <w:r w:rsidRPr="0048397B">
        <w:t>В результате получается не идеальная общественная модель, а хаос</w:t>
      </w:r>
      <w:r w:rsidR="0048397B" w:rsidRPr="0048397B">
        <w:t xml:space="preserve">. </w:t>
      </w:r>
      <w:r w:rsidRPr="0048397B">
        <w:t>Консерваторы предпочитают постепенные изменения в обществе, которые оставляют возможность их дальнейшей коррекции</w:t>
      </w:r>
      <w:r w:rsidR="0048397B" w:rsidRPr="0048397B">
        <w:t>.</w:t>
      </w:r>
    </w:p>
    <w:p w:rsidR="006D54E6" w:rsidRDefault="006D54E6" w:rsidP="0048397B"/>
    <w:p w:rsidR="0048397B" w:rsidRPr="0048397B" w:rsidRDefault="003F4D7E" w:rsidP="006D54E6">
      <w:pPr>
        <w:pStyle w:val="2"/>
      </w:pPr>
      <w:bookmarkStart w:id="2" w:name="_Toc236823219"/>
      <w:r w:rsidRPr="0048397B">
        <w:t>Неоконсерватизм</w:t>
      </w:r>
      <w:bookmarkEnd w:id="2"/>
    </w:p>
    <w:p w:rsidR="006D54E6" w:rsidRDefault="006D54E6" w:rsidP="0048397B"/>
    <w:p w:rsidR="0048397B" w:rsidRDefault="003F4D7E" w:rsidP="0048397B">
      <w:r w:rsidRPr="0048397B">
        <w:t>Современная, новейшая модификация этого политического течения называется неоконсерватизмом</w:t>
      </w:r>
      <w:r w:rsidR="0048397B" w:rsidRPr="0048397B">
        <w:t xml:space="preserve">. </w:t>
      </w:r>
      <w:r w:rsidRPr="0048397B">
        <w:t>В его политической философии доминируют две центральные идеи</w:t>
      </w:r>
      <w:r w:rsidR="0048397B" w:rsidRPr="0048397B">
        <w:t xml:space="preserve">: </w:t>
      </w:r>
      <w:r w:rsidRPr="0048397B">
        <w:t>подчинение индивида государству и обеспечение политической и духовной общности нации</w:t>
      </w:r>
      <w:r w:rsidR="0048397B" w:rsidRPr="0048397B">
        <w:t xml:space="preserve">. </w:t>
      </w:r>
      <w:r w:rsidRPr="0048397B">
        <w:t>Разумеется, новые консерваторы в экономике исходят из свободы рыночных отношений, и в этом вопросе они не имеют существенных расхождений с либералами</w:t>
      </w:r>
      <w:r w:rsidR="0048397B" w:rsidRPr="0048397B">
        <w:t xml:space="preserve">. </w:t>
      </w:r>
      <w:r w:rsidRPr="0048397B">
        <w:t xml:space="preserve">Но они категорически против того, чтобы глубинный смысл и конечные цели общественного развития объяснялись в категориях индивидуализма, свободы личности, демократии и </w:t>
      </w:r>
      <w:r w:rsidR="0048397B">
        <w:t>т.д.</w:t>
      </w:r>
      <w:r w:rsidR="0048397B" w:rsidRPr="0048397B">
        <w:t xml:space="preserve"> </w:t>
      </w:r>
      <w:r w:rsidRPr="0048397B">
        <w:t>Согласно консервативному мышлению, этот смысл и цели определяются интересами общности</w:t>
      </w:r>
      <w:r w:rsidR="0048397B">
        <w:t xml:space="preserve"> (</w:t>
      </w:r>
      <w:r w:rsidRPr="0048397B">
        <w:t>государства, нации</w:t>
      </w:r>
      <w:r w:rsidR="0048397B" w:rsidRPr="0048397B">
        <w:t>),</w:t>
      </w:r>
      <w:r w:rsidRPr="0048397B">
        <w:t xml:space="preserve"> другими политическими приоритетами</w:t>
      </w:r>
      <w:r w:rsidR="0048397B" w:rsidRPr="0048397B">
        <w:t xml:space="preserve">. </w:t>
      </w:r>
      <w:r w:rsidRPr="0048397B">
        <w:t>Отсюда и основной постулат неоконсерватизма</w:t>
      </w:r>
      <w:r w:rsidR="0048397B" w:rsidRPr="0048397B">
        <w:t xml:space="preserve"> - </w:t>
      </w:r>
      <w:r w:rsidRPr="0048397B">
        <w:t>политические решения должны приниматься в общих интересах нации, а не каких-либо личных, частных, групповых</w:t>
      </w:r>
      <w:r w:rsidR="0048397B" w:rsidRPr="0048397B">
        <w:t>.</w:t>
      </w:r>
    </w:p>
    <w:p w:rsidR="0048397B" w:rsidRDefault="003F4D7E" w:rsidP="0048397B">
      <w:r w:rsidRPr="0048397B">
        <w:t>Значительное место в политической философии неоконсерватизма занимает международная проблематика</w:t>
      </w:r>
      <w:r w:rsidR="0048397B" w:rsidRPr="0048397B">
        <w:t xml:space="preserve">. </w:t>
      </w:r>
      <w:r w:rsidRPr="0048397B">
        <w:t>Увеличение власти своей страны, превращение ее в мировую державу считаются высшей и абсолютной целью, которой должны быть подчинены частные и групповые интересы</w:t>
      </w:r>
      <w:r w:rsidR="0048397B" w:rsidRPr="0048397B">
        <w:t xml:space="preserve">. </w:t>
      </w:r>
      <w:r w:rsidRPr="0048397B">
        <w:t>Когда политическое мышление, объясняет один из апостолов неоконсерватизма в Германии Клаус Хорнунг, сводится к внутренней экономической и социальной политике, оно обесценивается, выхолащивается сама сущность его</w:t>
      </w:r>
      <w:r w:rsidR="0048397B" w:rsidRPr="0048397B">
        <w:t>.</w:t>
      </w:r>
      <w:r w:rsidR="0048397B">
        <w:t xml:space="preserve"> "</w:t>
      </w:r>
      <w:r w:rsidRPr="0048397B">
        <w:t>Самоутверждение общности как целостности,</w:t>
      </w:r>
      <w:r w:rsidR="0048397B" w:rsidRPr="0048397B">
        <w:t xml:space="preserve"> - </w:t>
      </w:r>
      <w:r w:rsidRPr="0048397B">
        <w:t>пишет он,</w:t>
      </w:r>
      <w:r w:rsidR="0048397B" w:rsidRPr="0048397B">
        <w:t xml:space="preserve"> - </w:t>
      </w:r>
      <w:r w:rsidRPr="0048397B">
        <w:t>и притом внешнеполитическое, как государства среди других государств в конфликтном поле мирового противостояния,</w:t>
      </w:r>
      <w:r w:rsidR="0048397B" w:rsidRPr="0048397B">
        <w:t xml:space="preserve"> - </w:t>
      </w:r>
      <w:r w:rsidRPr="0048397B">
        <w:t>вот что в значительной степени упускается тогда из виду</w:t>
      </w:r>
      <w:r w:rsidR="0048397B">
        <w:t>".</w:t>
      </w:r>
    </w:p>
    <w:p w:rsidR="0048397B" w:rsidRDefault="003F4D7E" w:rsidP="0048397B">
      <w:r w:rsidRPr="0048397B">
        <w:t>Новые консерваторы отличаются готовностью к применению более действенных средств для утверждения авторитета своего государства</w:t>
      </w:r>
      <w:r w:rsidR="0048397B" w:rsidRPr="0048397B">
        <w:t xml:space="preserve">. </w:t>
      </w:r>
      <w:r w:rsidRPr="0048397B">
        <w:t>Подлинная политика предполагает постоянную готовность к</w:t>
      </w:r>
      <w:r w:rsidR="0048397B">
        <w:t xml:space="preserve"> "</w:t>
      </w:r>
      <w:r w:rsidRPr="0048397B">
        <w:t>чрезвычайной ситуации</w:t>
      </w:r>
      <w:r w:rsidR="0048397B">
        <w:t>".</w:t>
      </w:r>
    </w:p>
    <w:p w:rsidR="0048397B" w:rsidRDefault="003F4D7E" w:rsidP="0048397B">
      <w:r w:rsidRPr="0048397B">
        <w:t>Неоконсерваторы выдвинули на первый план положение о том, что</w:t>
      </w:r>
      <w:r w:rsidR="0048397B">
        <w:t xml:space="preserve"> "</w:t>
      </w:r>
      <w:r w:rsidRPr="0048397B">
        <w:t>суверен тот, кто принимает решение о чрезвычайном положении</w:t>
      </w:r>
      <w:r w:rsidR="0048397B">
        <w:t xml:space="preserve">". </w:t>
      </w:r>
      <w:r w:rsidRPr="0048397B">
        <w:t>Лишь в чрезвычайной ситуации выявляется</w:t>
      </w:r>
      <w:r w:rsidR="0048397B">
        <w:t xml:space="preserve"> "</w:t>
      </w:r>
      <w:r w:rsidRPr="0048397B">
        <w:t>сущность государственного авторитета</w:t>
      </w:r>
      <w:r w:rsidR="0048397B">
        <w:t xml:space="preserve">", </w:t>
      </w:r>
      <w:r w:rsidRPr="0048397B">
        <w:t>нормальное же положение вообще ни о чем н</w:t>
      </w:r>
      <w:r w:rsidR="00001329">
        <w:t>е</w:t>
      </w:r>
      <w:r w:rsidRPr="0048397B">
        <w:t xml:space="preserve"> свидетельствует</w:t>
      </w:r>
      <w:r w:rsidR="0048397B" w:rsidRPr="0048397B">
        <w:t xml:space="preserve">. </w:t>
      </w:r>
      <w:r w:rsidRPr="0048397B">
        <w:t>Тема</w:t>
      </w:r>
      <w:r w:rsidR="0048397B">
        <w:t xml:space="preserve"> "</w:t>
      </w:r>
      <w:r w:rsidRPr="0048397B">
        <w:t>вражеского заговора</w:t>
      </w:r>
      <w:r w:rsidR="0048397B">
        <w:t xml:space="preserve">" </w:t>
      </w:r>
      <w:r w:rsidRPr="0048397B">
        <w:t>для неоконсервативного сознания</w:t>
      </w:r>
      <w:r w:rsidR="0048397B" w:rsidRPr="0048397B">
        <w:t xml:space="preserve"> - </w:t>
      </w:r>
      <w:r w:rsidRPr="0048397B">
        <w:t>одна из ведущих в аспекте политической психологии</w:t>
      </w:r>
      <w:r w:rsidR="0048397B" w:rsidRPr="0048397B">
        <w:t>.</w:t>
      </w:r>
    </w:p>
    <w:p w:rsidR="0048397B" w:rsidRDefault="003F4D7E" w:rsidP="0048397B">
      <w:r w:rsidRPr="0048397B">
        <w:t>Реализацию данных подходов в политике неоконсерваторы связывают с укреплением властных функций государства</w:t>
      </w:r>
      <w:r w:rsidR="0048397B" w:rsidRPr="0048397B">
        <w:t xml:space="preserve">. </w:t>
      </w:r>
      <w:r w:rsidRPr="0048397B">
        <w:t>Они стремятся восстановить доверие народов к власти, которое, по их мнению, было подорвано политикой неолибералов</w:t>
      </w:r>
      <w:r w:rsidR="0048397B" w:rsidRPr="0048397B">
        <w:t xml:space="preserve">. </w:t>
      </w:r>
      <w:r w:rsidRPr="0048397B">
        <w:t>Однако укрепление властных функции-государства связывается ими не с осуществлением идеи равноправия всех социальных слоев общества, а с сохранением и усилением в нем иерархичности</w:t>
      </w:r>
      <w:r w:rsidR="0048397B" w:rsidRPr="0048397B">
        <w:t xml:space="preserve">. </w:t>
      </w:r>
      <w:r w:rsidRPr="0048397B">
        <w:t>Консерваторы признают совершенной только такую структуру организации политической власти, к которой допускаются лишь представители элитарных слоев общества</w:t>
      </w:r>
      <w:r w:rsidR="0048397B" w:rsidRPr="0048397B">
        <w:t>.</w:t>
      </w:r>
    </w:p>
    <w:p w:rsidR="0048397B" w:rsidRDefault="003F4D7E" w:rsidP="0048397B">
      <w:r w:rsidRPr="0048397B">
        <w:t>В то же время неоконсерватизм значительно сблизился с либерализмом п</w:t>
      </w:r>
      <w:r w:rsidR="00001329">
        <w:t xml:space="preserve">о ряду важнейших политических и </w:t>
      </w:r>
      <w:r w:rsidRPr="0048397B">
        <w:t>социальных вопросов, чему немало способствовал процесс трансформации последнего в неолиберализм</w:t>
      </w:r>
      <w:r w:rsidR="0048397B" w:rsidRPr="0048397B">
        <w:t xml:space="preserve">. </w:t>
      </w:r>
      <w:r w:rsidRPr="0048397B">
        <w:t>В частности, неоконсерватизм воспринял от него идеи общественного развития, социальной, экономической и политической активности человека, государственного вмешательства в экономические процессы</w:t>
      </w:r>
      <w:r w:rsidR="0048397B" w:rsidRPr="0048397B">
        <w:t xml:space="preserve">. </w:t>
      </w:r>
      <w:r w:rsidRPr="0048397B">
        <w:t>Одновременно неоконсерватизм воспринял некоторые идеи классического либерализма, от которых отказался его обновленный оппонент</w:t>
      </w:r>
      <w:r w:rsidR="0048397B" w:rsidRPr="0048397B">
        <w:t xml:space="preserve">: </w:t>
      </w:r>
      <w:r w:rsidRPr="0048397B">
        <w:t>неоконсерватизм решительно выступает против государственного капитализма, политики обобществления и национализации средств производства, передачи части промышленности корпорациям</w:t>
      </w:r>
      <w:r w:rsidR="0048397B" w:rsidRPr="0048397B">
        <w:t xml:space="preserve">. </w:t>
      </w:r>
      <w:r w:rsidRPr="0048397B">
        <w:t>Все это дало основание некоторым аналитикам квалифицировать неоконсерватизм как либерализм XIX в</w:t>
      </w:r>
      <w:r w:rsidR="0048397B" w:rsidRPr="0048397B">
        <w:t>.</w:t>
      </w:r>
    </w:p>
    <w:p w:rsidR="0048397B" w:rsidRDefault="003F4D7E" w:rsidP="0048397B">
      <w:r w:rsidRPr="0048397B">
        <w:t>Рассмотренные идейные установки консерватизма лежат в основе программных положений политических партий консервативного направления</w:t>
      </w:r>
      <w:r w:rsidR="0048397B" w:rsidRPr="0048397B">
        <w:t xml:space="preserve">. </w:t>
      </w:r>
      <w:r w:rsidRPr="0048397B">
        <w:t>Они действуют во многих странах под различными названиями</w:t>
      </w:r>
      <w:r w:rsidR="0048397B" w:rsidRPr="0048397B">
        <w:t xml:space="preserve">. </w:t>
      </w:r>
      <w:r w:rsidRPr="0048397B">
        <w:t>Наиболее заметными из них являются Консервативная партия Великобритании и Республиканская партия США</w:t>
      </w:r>
      <w:r w:rsidR="0048397B" w:rsidRPr="0048397B">
        <w:t xml:space="preserve">. </w:t>
      </w:r>
      <w:r w:rsidRPr="0048397B">
        <w:t>Консервативными являются христианско-демократические партии</w:t>
      </w:r>
      <w:r w:rsidR="0048397B" w:rsidRPr="0048397B">
        <w:t xml:space="preserve">. </w:t>
      </w:r>
      <w:r w:rsidRPr="0048397B">
        <w:t>В 1983 г</w:t>
      </w:r>
      <w:r w:rsidR="0048397B" w:rsidRPr="0048397B">
        <w:t xml:space="preserve">. </w:t>
      </w:r>
      <w:r w:rsidRPr="0048397B">
        <w:t xml:space="preserve">они образовали Международный демократический союз, </w:t>
      </w:r>
      <w:r w:rsidR="0048397B">
        <w:t>т.е.</w:t>
      </w:r>
      <w:r w:rsidR="0048397B" w:rsidRPr="0048397B">
        <w:t xml:space="preserve"> </w:t>
      </w:r>
      <w:r w:rsidRPr="0048397B">
        <w:t>своего рода</w:t>
      </w:r>
      <w:r w:rsidR="0048397B">
        <w:t xml:space="preserve"> "</w:t>
      </w:r>
      <w:r w:rsidRPr="0048397B">
        <w:t>консервативный интернационал</w:t>
      </w:r>
      <w:r w:rsidR="0048397B">
        <w:t xml:space="preserve">". </w:t>
      </w:r>
      <w:r w:rsidRPr="0048397B">
        <w:t>В политическом процессе, в политической борьбе такие партии отстаивают интересы уходящих или ныне господствующих социальных групп, их ценности и структуры</w:t>
      </w:r>
      <w:r w:rsidR="0048397B" w:rsidRPr="0048397B">
        <w:t xml:space="preserve">. </w:t>
      </w:r>
      <w:r w:rsidRPr="0048397B">
        <w:t>В то же время изменение исторической обстановки постоянно вынуждает эти партии пересматривать, уточнять свои теоретические и практические постулаты</w:t>
      </w:r>
      <w:r w:rsidR="0048397B" w:rsidRPr="0048397B">
        <w:t>.</w:t>
      </w:r>
    </w:p>
    <w:p w:rsidR="0048397B" w:rsidRPr="0048397B" w:rsidRDefault="006D54E6" w:rsidP="006D54E6">
      <w:pPr>
        <w:pStyle w:val="2"/>
      </w:pPr>
      <w:r>
        <w:br w:type="page"/>
      </w:r>
      <w:bookmarkStart w:id="3" w:name="_Toc236823220"/>
      <w:r w:rsidR="003F4D7E" w:rsidRPr="0048397B">
        <w:t>Заключение</w:t>
      </w:r>
      <w:bookmarkEnd w:id="3"/>
    </w:p>
    <w:p w:rsidR="006D54E6" w:rsidRDefault="006D54E6" w:rsidP="0048397B"/>
    <w:p w:rsidR="0048397B" w:rsidRDefault="003F4D7E" w:rsidP="0048397B">
      <w:r w:rsidRPr="0048397B">
        <w:t>Несмотря на то, что либерализм и консерватизм являют собой два неодинаковых подхода к рассмотрению и решению социально-политических проблем, они все же во всех западных обществах довольно мирно сосуществуют друг с другом</w:t>
      </w:r>
      <w:r w:rsidR="0048397B" w:rsidRPr="0048397B">
        <w:t xml:space="preserve">. </w:t>
      </w:r>
      <w:r w:rsidRPr="0048397B">
        <w:t>Современные парламентарные демократии поочередно выбирают то один, то другой подход при решении насущных проблем общественного развития</w:t>
      </w:r>
      <w:r w:rsidR="0048397B" w:rsidRPr="0048397B">
        <w:t xml:space="preserve">. </w:t>
      </w:r>
      <w:r w:rsidRPr="0048397B">
        <w:t>Из этого следует, что нельзя заранее полагать, что одна из этих политических традиций, например консервативная,</w:t>
      </w:r>
      <w:r w:rsidR="0048397B">
        <w:t xml:space="preserve"> "</w:t>
      </w:r>
      <w:r w:rsidRPr="0048397B">
        <w:t>хуже</w:t>
      </w:r>
      <w:r w:rsidR="0048397B">
        <w:t xml:space="preserve">", </w:t>
      </w:r>
      <w:r w:rsidRPr="0048397B">
        <w:t>а другая, либеральная,</w:t>
      </w:r>
      <w:r w:rsidR="0048397B" w:rsidRPr="0048397B">
        <w:t xml:space="preserve"> -</w:t>
      </w:r>
      <w:r w:rsidR="0048397B">
        <w:t xml:space="preserve"> "</w:t>
      </w:r>
      <w:r w:rsidRPr="0048397B">
        <w:t>лучше</w:t>
      </w:r>
      <w:r w:rsidR="0048397B">
        <w:t xml:space="preserve">". </w:t>
      </w:r>
      <w:r w:rsidRPr="0048397B">
        <w:t>Нетрудно видеть, что и в нашей стране сегодня при обсуждении различных общественных проблем предлагаются разные, в своей сути также</w:t>
      </w:r>
      <w:r w:rsidR="0048397B">
        <w:t xml:space="preserve"> "</w:t>
      </w:r>
      <w:r w:rsidRPr="0048397B">
        <w:t>либеральные</w:t>
      </w:r>
      <w:r w:rsidR="0048397B">
        <w:t xml:space="preserve">" </w:t>
      </w:r>
      <w:r w:rsidRPr="0048397B">
        <w:t>и</w:t>
      </w:r>
      <w:r w:rsidR="0048397B">
        <w:t xml:space="preserve"> "</w:t>
      </w:r>
      <w:r w:rsidRPr="0048397B">
        <w:t>консервативные</w:t>
      </w:r>
      <w:r w:rsidR="0048397B">
        <w:t xml:space="preserve">" </w:t>
      </w:r>
      <w:r w:rsidRPr="0048397B">
        <w:t>подходы к их решению</w:t>
      </w:r>
      <w:r w:rsidR="0048397B" w:rsidRPr="0048397B">
        <w:t xml:space="preserve">. </w:t>
      </w:r>
      <w:r w:rsidRPr="0048397B">
        <w:t>С нашей точки зрения, нынешней политической жизни недостает консерватизма, т7е</w:t>
      </w:r>
      <w:r w:rsidR="0048397B" w:rsidRPr="0048397B">
        <w:t xml:space="preserve">. </w:t>
      </w:r>
      <w:r w:rsidRPr="0048397B">
        <w:t>бережного отношения к наследию прошлого, сохранению всего лучшего в общественных отношениях, что было достигнуто как в дооктябрьский период нашей истории, так и в советское время</w:t>
      </w:r>
      <w:r w:rsidR="0048397B" w:rsidRPr="0048397B">
        <w:t xml:space="preserve">. </w:t>
      </w:r>
      <w:r w:rsidRPr="0048397B">
        <w:t>Истина же, видимо, состоит в разумном сочетании этих двух политических подходов</w:t>
      </w:r>
      <w:r w:rsidR="0048397B" w:rsidRPr="0048397B">
        <w:t>.</w:t>
      </w:r>
    </w:p>
    <w:p w:rsidR="0048397B" w:rsidRDefault="003F4D7E" w:rsidP="0048397B">
      <w:r w:rsidRPr="0048397B">
        <w:t>Таким образом, можно утверждать, что нет непреодолимой грани между консервативной и либеральной политическими позициями</w:t>
      </w:r>
      <w:r w:rsidR="0048397B" w:rsidRPr="0048397B">
        <w:t xml:space="preserve">. </w:t>
      </w:r>
      <w:r w:rsidRPr="0048397B">
        <w:t>В каждом обществе среди различных категорий граждан обнаруживается склонность к тому или иному типу политического сознания</w:t>
      </w:r>
      <w:r w:rsidR="0048397B" w:rsidRPr="0048397B">
        <w:t xml:space="preserve">. </w:t>
      </w:r>
      <w:r w:rsidRPr="0048397B">
        <w:t>Это обусловливается социальными, групповыми, профессиональными, возрастными и индивидуальными особенностями людей</w:t>
      </w:r>
      <w:r w:rsidR="0048397B" w:rsidRPr="0048397B">
        <w:t xml:space="preserve">. </w:t>
      </w:r>
      <w:r w:rsidRPr="0048397B">
        <w:t>Как отмечают аналитики, во всем мире люди, связанные с армией и охраной общественного порядка, более консервативны, а представители художественной интеллигенции более чувствительны к теме личной свободы</w:t>
      </w:r>
      <w:r w:rsidR="0048397B" w:rsidRPr="0048397B">
        <w:t xml:space="preserve">. </w:t>
      </w:r>
      <w:r w:rsidRPr="0048397B">
        <w:t>Старшее поколение, как правило, более консервативно, а молодежь более либеральна</w:t>
      </w:r>
      <w:r w:rsidR="0048397B" w:rsidRPr="0048397B">
        <w:t>.</w:t>
      </w:r>
    </w:p>
    <w:p w:rsidR="0048397B" w:rsidRDefault="003F4D7E" w:rsidP="0048397B">
      <w:r w:rsidRPr="0048397B">
        <w:t>Более того, в одном лице вполне могут и должны сочетаться как консервативные, так и либеральные подходы к различным социально-политическим явлениям</w:t>
      </w:r>
      <w:r w:rsidR="0048397B" w:rsidRPr="0048397B">
        <w:t xml:space="preserve">. </w:t>
      </w:r>
      <w:r w:rsidRPr="0048397B">
        <w:t>Ибо как иначе можно обеспечить преемственность при осуществлении социально-политических инноваций, если не путем бережного отношения к наследию прошлого</w:t>
      </w:r>
      <w:r w:rsidR="0048397B" w:rsidRPr="0048397B">
        <w:t xml:space="preserve">? </w:t>
      </w:r>
      <w:r w:rsidRPr="0048397B">
        <w:t>Так что в политике можно было быть не только</w:t>
      </w:r>
      <w:r w:rsidR="0048397B">
        <w:t xml:space="preserve"> "</w:t>
      </w:r>
      <w:r w:rsidRPr="0048397B">
        <w:t>чистым</w:t>
      </w:r>
      <w:r w:rsidR="0048397B">
        <w:t xml:space="preserve">" </w:t>
      </w:r>
      <w:r w:rsidRPr="0048397B">
        <w:t>либералом или консерватором, но и либеральным консерватором, и наоборот</w:t>
      </w:r>
      <w:r w:rsidR="0048397B" w:rsidRPr="0048397B">
        <w:t xml:space="preserve">. </w:t>
      </w:r>
      <w:r w:rsidRPr="0048397B">
        <w:t>Собственно, именно как либерально-консервативные можно характеризовать социально-политические взгляды таких видных мыслителей, как уже упоминавшиеся французский историк и политический деятель Алексис де Токвиль, английский философ и социолог Карл Поппер и австро-американский экономист и философ Фридрих фон Хайек</w:t>
      </w:r>
      <w:r w:rsidR="0048397B" w:rsidRPr="0048397B">
        <w:t xml:space="preserve">. </w:t>
      </w:r>
      <w:r w:rsidRPr="0048397B">
        <w:t>Такая же позиция характерна сегодня для многих других ученых и политических деятелей в западных странах</w:t>
      </w:r>
      <w:r w:rsidR="0048397B" w:rsidRPr="0048397B">
        <w:t xml:space="preserve">. </w:t>
      </w:r>
      <w:r w:rsidRPr="0048397B">
        <w:t>Оба начала</w:t>
      </w:r>
      <w:r w:rsidR="0048397B" w:rsidRPr="0048397B">
        <w:t xml:space="preserve"> - </w:t>
      </w:r>
      <w:r w:rsidRPr="0048397B">
        <w:t>консервативное и либеральное</w:t>
      </w:r>
      <w:r w:rsidR="0048397B" w:rsidRPr="0048397B">
        <w:t xml:space="preserve"> - </w:t>
      </w:r>
      <w:r w:rsidRPr="0048397B">
        <w:t>проявляются и в политическом поведении большинства граждан этих стран, которые неизменно оказывают поддержку умеренно консервативным или реформистским программам и отказывают в доверии радикальным социально-политическим проектам</w:t>
      </w:r>
      <w:r w:rsidR="0048397B" w:rsidRPr="0048397B">
        <w:t>.</w:t>
      </w:r>
    </w:p>
    <w:p w:rsidR="0048397B" w:rsidRPr="0048397B" w:rsidRDefault="003F4D7E" w:rsidP="006D54E6">
      <w:pPr>
        <w:pStyle w:val="2"/>
      </w:pPr>
      <w:r w:rsidRPr="0048397B">
        <w:br w:type="page"/>
      </w:r>
      <w:bookmarkStart w:id="4" w:name="_Toc236823221"/>
      <w:r w:rsidRPr="0048397B">
        <w:t>Литература</w:t>
      </w:r>
      <w:bookmarkEnd w:id="4"/>
    </w:p>
    <w:p w:rsidR="006D54E6" w:rsidRDefault="006D54E6" w:rsidP="0048397B"/>
    <w:p w:rsidR="0048397B" w:rsidRDefault="003F4D7E" w:rsidP="006D54E6">
      <w:pPr>
        <w:pStyle w:val="a0"/>
        <w:ind w:firstLine="0"/>
      </w:pPr>
      <w:r w:rsidRPr="0048397B">
        <w:t>Белов Г</w:t>
      </w:r>
      <w:r w:rsidR="0048397B">
        <w:t xml:space="preserve">.А. </w:t>
      </w:r>
      <w:r w:rsidRPr="0048397B">
        <w:t>Политология</w:t>
      </w:r>
      <w:r w:rsidR="0048397B" w:rsidRPr="0048397B">
        <w:t>. -</w:t>
      </w:r>
      <w:r w:rsidR="0048397B">
        <w:t xml:space="preserve"> </w:t>
      </w:r>
      <w:r w:rsidRPr="0048397B">
        <w:t>М</w:t>
      </w:r>
      <w:r w:rsidR="0048397B">
        <w:t>.:</w:t>
      </w:r>
      <w:r w:rsidR="0048397B" w:rsidRPr="0048397B">
        <w:t xml:space="preserve"> </w:t>
      </w:r>
      <w:r w:rsidRPr="0048397B">
        <w:t xml:space="preserve">ЧеРо, </w:t>
      </w:r>
      <w:r w:rsidR="00F635D0" w:rsidRPr="0048397B">
        <w:t>2008</w:t>
      </w:r>
      <w:r w:rsidR="0048397B" w:rsidRPr="0048397B">
        <w:t>.</w:t>
      </w:r>
    </w:p>
    <w:p w:rsidR="0048397B" w:rsidRDefault="003F4D7E" w:rsidP="006D54E6">
      <w:pPr>
        <w:pStyle w:val="a0"/>
        <w:ind w:firstLine="0"/>
      </w:pPr>
      <w:r w:rsidRPr="0048397B">
        <w:t>Лассуэл Г</w:t>
      </w:r>
      <w:r w:rsidR="0048397B">
        <w:t>.,</w:t>
      </w:r>
      <w:r w:rsidRPr="0048397B">
        <w:t xml:space="preserve"> Лейтис Н</w:t>
      </w:r>
      <w:r w:rsidR="0048397B" w:rsidRPr="0048397B">
        <w:t xml:space="preserve">. </w:t>
      </w:r>
      <w:r w:rsidRPr="0048397B">
        <w:t>Язык, обучения политики в разных интерпритациях</w:t>
      </w:r>
      <w:r w:rsidR="0048397B" w:rsidRPr="0048397B">
        <w:t>.</w:t>
      </w:r>
      <w:r w:rsidR="0048397B">
        <w:t xml:space="preserve"> // </w:t>
      </w:r>
      <w:r w:rsidRPr="0048397B">
        <w:t>Правовед</w:t>
      </w:r>
      <w:r w:rsidR="0048397B" w:rsidRPr="0048397B">
        <w:t>. -</w:t>
      </w:r>
      <w:r w:rsidR="0048397B">
        <w:t xml:space="preserve"> </w:t>
      </w:r>
      <w:r w:rsidR="00F635D0" w:rsidRPr="0048397B">
        <w:t>2003</w:t>
      </w:r>
      <w:r w:rsidR="0048397B" w:rsidRPr="0048397B">
        <w:t>. -</w:t>
      </w:r>
      <w:r w:rsidR="0048397B">
        <w:t xml:space="preserve"> </w:t>
      </w:r>
      <w:r w:rsidRPr="0048397B">
        <w:t>N 2</w:t>
      </w:r>
      <w:r w:rsidR="0048397B" w:rsidRPr="0048397B">
        <w:t>.</w:t>
      </w:r>
    </w:p>
    <w:p w:rsidR="0048397B" w:rsidRDefault="003F4D7E" w:rsidP="006D54E6">
      <w:pPr>
        <w:pStyle w:val="a0"/>
        <w:ind w:firstLine="0"/>
      </w:pPr>
      <w:r w:rsidRPr="0048397B">
        <w:t>Мельник В</w:t>
      </w:r>
      <w:r w:rsidR="0048397B">
        <w:t xml:space="preserve">.А. </w:t>
      </w:r>
      <w:r w:rsidRPr="0048397B">
        <w:t>Политология</w:t>
      </w:r>
      <w:r w:rsidR="0048397B" w:rsidRPr="0048397B">
        <w:t>. -</w:t>
      </w:r>
      <w:r w:rsidR="0048397B">
        <w:t xml:space="preserve"> </w:t>
      </w:r>
      <w:r w:rsidRPr="0048397B">
        <w:t>Мн</w:t>
      </w:r>
      <w:r w:rsidR="0048397B">
        <w:t>.:</w:t>
      </w:r>
      <w:r w:rsidR="0048397B" w:rsidRPr="0048397B">
        <w:t xml:space="preserve"> </w:t>
      </w:r>
      <w:r w:rsidRPr="0048397B">
        <w:t>Выш</w:t>
      </w:r>
      <w:r w:rsidR="0048397B" w:rsidRPr="0048397B">
        <w:t xml:space="preserve">. </w:t>
      </w:r>
      <w:r w:rsidRPr="0048397B">
        <w:t>Шк</w:t>
      </w:r>
      <w:r w:rsidR="0048397B" w:rsidRPr="0048397B">
        <w:t>., 20</w:t>
      </w:r>
      <w:r w:rsidR="00F635D0" w:rsidRPr="0048397B">
        <w:t>08</w:t>
      </w:r>
      <w:r w:rsidR="0048397B" w:rsidRPr="0048397B">
        <w:t>.</w:t>
      </w:r>
    </w:p>
    <w:p w:rsidR="0048397B" w:rsidRDefault="003F4D7E" w:rsidP="006D54E6">
      <w:pPr>
        <w:pStyle w:val="a0"/>
        <w:ind w:firstLine="0"/>
      </w:pPr>
      <w:r w:rsidRPr="0048397B">
        <w:t>Мухаев Р</w:t>
      </w:r>
      <w:r w:rsidR="0048397B">
        <w:t xml:space="preserve">.Т. </w:t>
      </w:r>
      <w:r w:rsidRPr="0048397B">
        <w:t>Политология</w:t>
      </w:r>
      <w:r w:rsidR="0048397B" w:rsidRPr="0048397B">
        <w:t xml:space="preserve">: </w:t>
      </w:r>
      <w:r w:rsidRPr="0048397B">
        <w:t>учебник для ВУЗов</w:t>
      </w:r>
      <w:r w:rsidR="0048397B" w:rsidRPr="0048397B">
        <w:t>. -</w:t>
      </w:r>
      <w:r w:rsidR="0048397B">
        <w:t xml:space="preserve"> </w:t>
      </w:r>
      <w:r w:rsidRPr="0048397B">
        <w:t>М</w:t>
      </w:r>
      <w:r w:rsidR="0048397B">
        <w:t>.: "</w:t>
      </w:r>
      <w:r w:rsidRPr="0048397B">
        <w:t>Издательство ПРИОР</w:t>
      </w:r>
      <w:r w:rsidR="0048397B">
        <w:t xml:space="preserve">", </w:t>
      </w:r>
      <w:r w:rsidR="00F635D0" w:rsidRPr="0048397B">
        <w:t>2007</w:t>
      </w:r>
      <w:r w:rsidR="0048397B" w:rsidRPr="0048397B">
        <w:t>.</w:t>
      </w:r>
    </w:p>
    <w:p w:rsidR="0048397B" w:rsidRDefault="003F4D7E" w:rsidP="006D54E6">
      <w:pPr>
        <w:pStyle w:val="a0"/>
        <w:ind w:firstLine="0"/>
      </w:pPr>
      <w:r w:rsidRPr="0048397B">
        <w:t>Политология</w:t>
      </w:r>
      <w:r w:rsidR="0048397B" w:rsidRPr="0048397B">
        <w:t xml:space="preserve">. </w:t>
      </w:r>
      <w:r w:rsidRPr="0048397B">
        <w:t>Учебное пособие</w:t>
      </w:r>
      <w:r w:rsidR="0048397B" w:rsidRPr="0048397B">
        <w:t xml:space="preserve">. </w:t>
      </w:r>
      <w:r w:rsidRPr="0048397B">
        <w:t>/Под ред</w:t>
      </w:r>
      <w:r w:rsidR="0048397B" w:rsidRPr="0048397B">
        <w:t xml:space="preserve">. </w:t>
      </w:r>
      <w:r w:rsidRPr="0048397B">
        <w:t>Радугина А</w:t>
      </w:r>
      <w:r w:rsidR="0048397B">
        <w:t>.А. -</w:t>
      </w:r>
      <w:r w:rsidRPr="0048397B">
        <w:t>М</w:t>
      </w:r>
      <w:r w:rsidR="0048397B">
        <w:t>.: "</w:t>
      </w:r>
      <w:r w:rsidRPr="0048397B">
        <w:t>Издательство Центр</w:t>
      </w:r>
      <w:r w:rsidR="0048397B">
        <w:t xml:space="preserve">", </w:t>
      </w:r>
      <w:r w:rsidR="00F635D0" w:rsidRPr="0048397B">
        <w:t>2007</w:t>
      </w:r>
      <w:r w:rsidR="0048397B" w:rsidRPr="0048397B">
        <w:t>.</w:t>
      </w:r>
    </w:p>
    <w:p w:rsidR="0048397B" w:rsidRDefault="003F4D7E" w:rsidP="006D54E6">
      <w:pPr>
        <w:pStyle w:val="a0"/>
        <w:ind w:firstLine="0"/>
      </w:pPr>
      <w:r w:rsidRPr="0048397B">
        <w:t>Политология</w:t>
      </w:r>
      <w:r w:rsidR="0048397B" w:rsidRPr="0048397B">
        <w:t xml:space="preserve">: </w:t>
      </w:r>
      <w:r w:rsidRPr="0048397B">
        <w:t>курс лекций / Под ред</w:t>
      </w:r>
      <w:r w:rsidR="0048397B" w:rsidRPr="0048397B">
        <w:t xml:space="preserve">. </w:t>
      </w:r>
      <w:r w:rsidRPr="0048397B">
        <w:t>М</w:t>
      </w:r>
      <w:r w:rsidR="0048397B">
        <w:t xml:space="preserve">.Н. </w:t>
      </w:r>
      <w:r w:rsidRPr="0048397B">
        <w:t>Марченко</w:t>
      </w:r>
      <w:r w:rsidR="0048397B" w:rsidRPr="0048397B">
        <w:t>. -</w:t>
      </w:r>
      <w:r w:rsidR="0048397B">
        <w:t xml:space="preserve"> </w:t>
      </w:r>
      <w:r w:rsidRPr="0048397B">
        <w:t>М</w:t>
      </w:r>
      <w:r w:rsidR="0048397B">
        <w:t>.:</w:t>
      </w:r>
      <w:r w:rsidR="0048397B" w:rsidRPr="0048397B">
        <w:t xml:space="preserve"> </w:t>
      </w:r>
      <w:r w:rsidRPr="0048397B">
        <w:t xml:space="preserve">Изд-во Московского университета, </w:t>
      </w:r>
      <w:r w:rsidR="00F635D0" w:rsidRPr="0048397B">
        <w:t>2002</w:t>
      </w:r>
      <w:r w:rsidR="0048397B" w:rsidRPr="0048397B">
        <w:t>.</w:t>
      </w:r>
    </w:p>
    <w:p w:rsidR="0048397B" w:rsidRDefault="003F4D7E" w:rsidP="006D54E6">
      <w:pPr>
        <w:pStyle w:val="a0"/>
        <w:ind w:firstLine="0"/>
      </w:pPr>
      <w:r w:rsidRPr="0048397B">
        <w:t>Сирота Н</w:t>
      </w:r>
      <w:r w:rsidR="0048397B">
        <w:t xml:space="preserve">.М. </w:t>
      </w:r>
      <w:r w:rsidRPr="0048397B">
        <w:t>Политология</w:t>
      </w:r>
      <w:r w:rsidR="0048397B" w:rsidRPr="0048397B">
        <w:t xml:space="preserve">: </w:t>
      </w:r>
      <w:r w:rsidRPr="0048397B">
        <w:t>Курс лекций</w:t>
      </w:r>
      <w:r w:rsidR="0048397B" w:rsidRPr="0048397B">
        <w:t>. -</w:t>
      </w:r>
      <w:r w:rsidR="0048397B">
        <w:t xml:space="preserve"> "</w:t>
      </w:r>
      <w:r w:rsidRPr="0048397B">
        <w:t>Паритет</w:t>
      </w:r>
      <w:r w:rsidR="0048397B">
        <w:t xml:space="preserve">", </w:t>
      </w:r>
      <w:r w:rsidRPr="0048397B">
        <w:t>2000</w:t>
      </w:r>
      <w:r w:rsidR="0048397B" w:rsidRPr="0048397B">
        <w:t>.</w:t>
      </w:r>
    </w:p>
    <w:p w:rsidR="0048397B" w:rsidRDefault="003F4D7E" w:rsidP="006D54E6">
      <w:pPr>
        <w:pStyle w:val="a0"/>
        <w:ind w:firstLine="0"/>
      </w:pPr>
      <w:r w:rsidRPr="0048397B">
        <w:t>Соловьев А</w:t>
      </w:r>
      <w:r w:rsidR="0048397B">
        <w:t xml:space="preserve">.И. </w:t>
      </w:r>
      <w:r w:rsidRPr="0048397B">
        <w:t>Политическая культура</w:t>
      </w:r>
      <w:r w:rsidR="0048397B">
        <w:t xml:space="preserve"> // </w:t>
      </w:r>
      <w:r w:rsidRPr="0048397B">
        <w:t>Кентавр</w:t>
      </w:r>
      <w:r w:rsidR="0048397B" w:rsidRPr="0048397B">
        <w:t>. -</w:t>
      </w:r>
      <w:r w:rsidR="0048397B">
        <w:t xml:space="preserve"> </w:t>
      </w:r>
      <w:r w:rsidR="00F635D0" w:rsidRPr="0048397B">
        <w:t>2002</w:t>
      </w:r>
      <w:r w:rsidR="0048397B" w:rsidRPr="0048397B">
        <w:t>. -</w:t>
      </w:r>
      <w:r w:rsidR="0048397B">
        <w:t xml:space="preserve"> </w:t>
      </w:r>
      <w:r w:rsidRPr="0048397B">
        <w:t>N 6</w:t>
      </w:r>
      <w:r w:rsidR="0048397B" w:rsidRPr="0048397B">
        <w:t>.</w:t>
      </w:r>
    </w:p>
    <w:p w:rsidR="0048397B" w:rsidRDefault="003F4D7E" w:rsidP="006D54E6">
      <w:pPr>
        <w:pStyle w:val="a0"/>
        <w:ind w:firstLine="0"/>
      </w:pPr>
      <w:r w:rsidRPr="0048397B">
        <w:t>Цыганков А</w:t>
      </w:r>
      <w:r w:rsidR="0048397B">
        <w:t xml:space="preserve">.П. </w:t>
      </w:r>
      <w:r w:rsidRPr="0048397B">
        <w:t>Современные политические режимы</w:t>
      </w:r>
      <w:r w:rsidR="0048397B" w:rsidRPr="0048397B">
        <w:t xml:space="preserve">: </w:t>
      </w:r>
      <w:r w:rsidRPr="0048397B">
        <w:t>структура, типология, динамика</w:t>
      </w:r>
      <w:r w:rsidR="0048397B" w:rsidRPr="0048397B">
        <w:t>. -</w:t>
      </w:r>
      <w:r w:rsidR="0048397B">
        <w:t xml:space="preserve"> </w:t>
      </w:r>
      <w:r w:rsidRPr="0048397B">
        <w:t>М</w:t>
      </w:r>
      <w:r w:rsidR="0048397B">
        <w:t>.:</w:t>
      </w:r>
      <w:r w:rsidR="0048397B" w:rsidRPr="0048397B">
        <w:t xml:space="preserve"> </w:t>
      </w:r>
      <w:r w:rsidRPr="0048397B">
        <w:t xml:space="preserve">Интерпакс, </w:t>
      </w:r>
      <w:r w:rsidR="00F635D0" w:rsidRPr="0048397B">
        <w:t>2004</w:t>
      </w:r>
      <w:r w:rsidR="0048397B" w:rsidRPr="0048397B">
        <w:t>.</w:t>
      </w:r>
    </w:p>
    <w:p w:rsidR="003F4D7E" w:rsidRPr="0048397B" w:rsidRDefault="003F4D7E" w:rsidP="006D54E6">
      <w:pPr>
        <w:pStyle w:val="a0"/>
        <w:ind w:firstLine="0"/>
      </w:pPr>
      <w:r w:rsidRPr="0048397B">
        <w:t>Яковлев М</w:t>
      </w:r>
      <w:r w:rsidR="0048397B">
        <w:t xml:space="preserve">.А. </w:t>
      </w:r>
      <w:r w:rsidRPr="0048397B">
        <w:t>Политология</w:t>
      </w:r>
      <w:r w:rsidR="0048397B" w:rsidRPr="0048397B">
        <w:t xml:space="preserve">: </w:t>
      </w:r>
      <w:r w:rsidRPr="0048397B">
        <w:t>учеб</w:t>
      </w:r>
      <w:r w:rsidR="0048397B" w:rsidRPr="0048397B">
        <w:t xml:space="preserve">. </w:t>
      </w:r>
      <w:r w:rsidRPr="0048397B">
        <w:t>для ВУЗов</w:t>
      </w:r>
      <w:r w:rsidR="0048397B" w:rsidRPr="0048397B">
        <w:t>. -</w:t>
      </w:r>
      <w:r w:rsidR="0048397B">
        <w:t xml:space="preserve"> </w:t>
      </w:r>
      <w:r w:rsidRPr="0048397B">
        <w:t>СПб</w:t>
      </w:r>
      <w:r w:rsidR="0048397B" w:rsidRPr="0048397B">
        <w:t xml:space="preserve">: </w:t>
      </w:r>
      <w:r w:rsidRPr="0048397B">
        <w:t xml:space="preserve">Альфа, </w:t>
      </w:r>
      <w:r w:rsidR="00F635D0" w:rsidRPr="0048397B">
        <w:t>2004</w:t>
      </w:r>
      <w:bookmarkStart w:id="5" w:name="_GoBack"/>
      <w:bookmarkEnd w:id="5"/>
    </w:p>
    <w:sectPr w:rsidR="003F4D7E" w:rsidRPr="0048397B" w:rsidSect="0048397B">
      <w:headerReference w:type="default" r:id="rId7"/>
      <w:footerReference w:type="default" r:id="rId8"/>
      <w:type w:val="continuous"/>
      <w:pgSz w:w="11907" w:h="16840" w:code="9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88" w:rsidRDefault="00E73F88">
      <w:r>
        <w:separator/>
      </w:r>
    </w:p>
  </w:endnote>
  <w:endnote w:type="continuationSeparator" w:id="0">
    <w:p w:rsidR="00E73F88" w:rsidRDefault="00E7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7B" w:rsidRDefault="0048397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88" w:rsidRDefault="00E73F88">
      <w:r>
        <w:separator/>
      </w:r>
    </w:p>
  </w:footnote>
  <w:footnote w:type="continuationSeparator" w:id="0">
    <w:p w:rsidR="00E73F88" w:rsidRDefault="00E73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97B" w:rsidRDefault="00B86958" w:rsidP="0048397B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48397B" w:rsidRDefault="0048397B" w:rsidP="0048397B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4DD60DC"/>
    <w:multiLevelType w:val="singleLevel"/>
    <w:tmpl w:val="F42E39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5D0"/>
    <w:rsid w:val="00001329"/>
    <w:rsid w:val="0020114A"/>
    <w:rsid w:val="003F4D7E"/>
    <w:rsid w:val="0048397B"/>
    <w:rsid w:val="00510C2A"/>
    <w:rsid w:val="006D54E6"/>
    <w:rsid w:val="0077188B"/>
    <w:rsid w:val="007D3E4F"/>
    <w:rsid w:val="00B86958"/>
    <w:rsid w:val="00E73F88"/>
    <w:rsid w:val="00F6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01DE8D-A0C7-49F7-9BF0-FFCDA93F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0114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0114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0114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0114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0114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0114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0114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0114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0114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Ñîäåðæàíèå"/>
    <w:basedOn w:val="a2"/>
    <w:next w:val="a2"/>
    <w:uiPriority w:val="99"/>
    <w:pPr>
      <w:spacing w:before="120" w:after="120"/>
      <w:ind w:firstLine="0"/>
      <w:jc w:val="center"/>
    </w:pPr>
    <w:rPr>
      <w:b/>
      <w:bCs/>
      <w:sz w:val="36"/>
      <w:szCs w:val="36"/>
    </w:rPr>
  </w:style>
  <w:style w:type="paragraph" w:customStyle="1" w:styleId="a7">
    <w:name w:val="Òàáëèöà"/>
    <w:basedOn w:val="a2"/>
    <w:next w:val="a2"/>
    <w:uiPriority w:val="99"/>
    <w:pPr>
      <w:ind w:firstLine="0"/>
      <w:jc w:val="center"/>
    </w:pPr>
  </w:style>
  <w:style w:type="paragraph" w:styleId="a8">
    <w:name w:val="footer"/>
    <w:basedOn w:val="a2"/>
    <w:link w:val="a9"/>
    <w:uiPriority w:val="99"/>
    <w:semiHidden/>
    <w:rsid w:val="0020114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20114A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20114A"/>
  </w:style>
  <w:style w:type="paragraph" w:styleId="11">
    <w:name w:val="toc 1"/>
    <w:basedOn w:val="a2"/>
    <w:next w:val="a2"/>
    <w:autoRedefine/>
    <w:uiPriority w:val="99"/>
    <w:semiHidden/>
    <w:rsid w:val="0020114A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20114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0114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0114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0114A"/>
    <w:pPr>
      <w:ind w:left="958"/>
    </w:pPr>
  </w:style>
  <w:style w:type="paragraph" w:styleId="61">
    <w:name w:val="toc 6"/>
    <w:basedOn w:val="a2"/>
    <w:next w:val="a2"/>
    <w:autoRedefine/>
    <w:uiPriority w:val="99"/>
    <w:semiHidden/>
    <w:pPr>
      <w:tabs>
        <w:tab w:val="right" w:leader="underscore" w:pos="9355"/>
      </w:tabs>
      <w:ind w:left="1400"/>
      <w:jc w:val="left"/>
    </w:pPr>
    <w:rPr>
      <w:sz w:val="20"/>
      <w:szCs w:val="20"/>
    </w:rPr>
  </w:style>
  <w:style w:type="paragraph" w:styleId="71">
    <w:name w:val="toc 7"/>
    <w:basedOn w:val="a2"/>
    <w:next w:val="a2"/>
    <w:autoRedefine/>
    <w:uiPriority w:val="99"/>
    <w:semiHidden/>
    <w:pPr>
      <w:tabs>
        <w:tab w:val="right" w:leader="underscore" w:pos="9355"/>
      </w:tabs>
      <w:ind w:left="1680"/>
      <w:jc w:val="left"/>
    </w:pPr>
    <w:rPr>
      <w:sz w:val="20"/>
      <w:szCs w:val="20"/>
    </w:rPr>
  </w:style>
  <w:style w:type="paragraph" w:styleId="81">
    <w:name w:val="toc 8"/>
    <w:basedOn w:val="a2"/>
    <w:next w:val="a2"/>
    <w:autoRedefine/>
    <w:uiPriority w:val="99"/>
    <w:semiHidden/>
    <w:pPr>
      <w:tabs>
        <w:tab w:val="right" w:leader="underscore" w:pos="9355"/>
      </w:tabs>
      <w:ind w:left="1960"/>
      <w:jc w:val="left"/>
    </w:pPr>
    <w:rPr>
      <w:sz w:val="20"/>
      <w:szCs w:val="20"/>
    </w:rPr>
  </w:style>
  <w:style w:type="paragraph" w:styleId="9">
    <w:name w:val="toc 9"/>
    <w:basedOn w:val="a2"/>
    <w:next w:val="a2"/>
    <w:autoRedefine/>
    <w:uiPriority w:val="99"/>
    <w:semiHidden/>
    <w:pPr>
      <w:tabs>
        <w:tab w:val="right" w:leader="underscore" w:pos="9355"/>
      </w:tabs>
      <w:ind w:left="2240"/>
      <w:jc w:val="left"/>
    </w:pPr>
    <w:rPr>
      <w:sz w:val="20"/>
      <w:szCs w:val="20"/>
    </w:rPr>
  </w:style>
  <w:style w:type="table" w:styleId="-1">
    <w:name w:val="Table Web 1"/>
    <w:basedOn w:val="a4"/>
    <w:uiPriority w:val="99"/>
    <w:rsid w:val="0020114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d"/>
    <w:link w:val="aa"/>
    <w:uiPriority w:val="99"/>
    <w:rsid w:val="0020114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20114A"/>
    <w:rPr>
      <w:vertAlign w:val="superscript"/>
    </w:rPr>
  </w:style>
  <w:style w:type="paragraph" w:styleId="ad">
    <w:name w:val="Body Text"/>
    <w:basedOn w:val="a2"/>
    <w:link w:val="af"/>
    <w:uiPriority w:val="99"/>
    <w:rsid w:val="0020114A"/>
    <w:pPr>
      <w:ind w:firstLine="0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20114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20114A"/>
    <w:rPr>
      <w:color w:val="0000FF"/>
      <w:u w:val="single"/>
    </w:rPr>
  </w:style>
  <w:style w:type="paragraph" w:customStyle="1" w:styleId="22">
    <w:name w:val="Заголовок 2 дипл"/>
    <w:basedOn w:val="a2"/>
    <w:next w:val="af2"/>
    <w:uiPriority w:val="99"/>
    <w:rsid w:val="0020114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20114A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2">
    <w:name w:val="Текст Знак1"/>
    <w:link w:val="af4"/>
    <w:uiPriority w:val="99"/>
    <w:locked/>
    <w:rsid w:val="0020114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20114A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20114A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20114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0114A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20114A"/>
    <w:rPr>
      <w:sz w:val="28"/>
      <w:szCs w:val="28"/>
    </w:rPr>
  </w:style>
  <w:style w:type="paragraph" w:styleId="af8">
    <w:name w:val="Normal (Web)"/>
    <w:basedOn w:val="a2"/>
    <w:uiPriority w:val="99"/>
    <w:rsid w:val="0020114A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20114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0114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20114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20114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0114A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0114A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0114A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0114A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0114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0114A"/>
    <w:rPr>
      <w:i/>
      <w:iCs/>
    </w:rPr>
  </w:style>
  <w:style w:type="paragraph" w:customStyle="1" w:styleId="afb">
    <w:name w:val="ТАБЛИЦА"/>
    <w:next w:val="a2"/>
    <w:autoRedefine/>
    <w:uiPriority w:val="99"/>
    <w:rsid w:val="0020114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0114A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20114A"/>
  </w:style>
  <w:style w:type="table" w:customStyle="1" w:styleId="14">
    <w:name w:val="Стиль таблицы1"/>
    <w:uiPriority w:val="99"/>
    <w:rsid w:val="0020114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20114A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20114A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20114A"/>
    <w:rPr>
      <w:sz w:val="20"/>
      <w:szCs w:val="20"/>
    </w:rPr>
  </w:style>
  <w:style w:type="character" w:customStyle="1" w:styleId="aff1">
    <w:name w:val="Текст сноски Знак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20114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2815</Words>
  <Characters>16050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Как и термин «либерализм», в нашей j политической лексике понятие консер-\ватизм</vt:lpstr>
    </vt:vector>
  </TitlesOfParts>
  <Company>Elcom Ltd</Company>
  <LinksUpToDate>false</LinksUpToDate>
  <CharactersWithSpaces>18828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Как и термин «либерализм», в нашей j политической лексике понятие консер-\ватизм</dc:title>
  <dc:subject/>
  <dc:creator>Alexandre Katalov</dc:creator>
  <cp:keywords/>
  <dc:description/>
  <cp:lastModifiedBy>admin</cp:lastModifiedBy>
  <cp:revision>2</cp:revision>
  <cp:lastPrinted>2001-07-06T16:28:00Z</cp:lastPrinted>
  <dcterms:created xsi:type="dcterms:W3CDTF">2014-02-22T13:54:00Z</dcterms:created>
  <dcterms:modified xsi:type="dcterms:W3CDTF">2014-02-22T13:54:00Z</dcterms:modified>
</cp:coreProperties>
</file>