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7067F2" w:rsidRDefault="007067F2" w:rsidP="005862A0">
      <w:pPr>
        <w:spacing w:line="360" w:lineRule="auto"/>
        <w:ind w:firstLine="709"/>
        <w:jc w:val="both"/>
        <w:rPr>
          <w:color w:val="000000"/>
          <w:sz w:val="28"/>
          <w:lang w:val="uk-UA"/>
        </w:rPr>
      </w:pPr>
    </w:p>
    <w:p w:rsidR="00B86953" w:rsidRPr="005862A0" w:rsidRDefault="00E32209" w:rsidP="007067F2">
      <w:pPr>
        <w:spacing w:line="360" w:lineRule="auto"/>
        <w:jc w:val="center"/>
        <w:rPr>
          <w:color w:val="000000"/>
          <w:sz w:val="28"/>
        </w:rPr>
      </w:pPr>
      <w:r w:rsidRPr="005862A0">
        <w:rPr>
          <w:color w:val="000000"/>
          <w:sz w:val="28"/>
        </w:rPr>
        <w:t>КОНТРОЛЬНАЯ</w:t>
      </w:r>
      <w:r w:rsidR="005862A0">
        <w:rPr>
          <w:color w:val="000000"/>
          <w:sz w:val="28"/>
        </w:rPr>
        <w:t xml:space="preserve"> </w:t>
      </w:r>
      <w:r w:rsidRPr="005862A0">
        <w:rPr>
          <w:color w:val="000000"/>
          <w:sz w:val="28"/>
        </w:rPr>
        <w:t>РАБОТА</w:t>
      </w:r>
    </w:p>
    <w:p w:rsidR="00B86953" w:rsidRPr="007067F2" w:rsidRDefault="007067F2" w:rsidP="007067F2">
      <w:pPr>
        <w:spacing w:line="360" w:lineRule="auto"/>
        <w:jc w:val="center"/>
        <w:rPr>
          <w:color w:val="000000"/>
          <w:sz w:val="28"/>
        </w:rPr>
      </w:pPr>
      <w:r>
        <w:rPr>
          <w:color w:val="000000"/>
          <w:sz w:val="28"/>
          <w:lang w:val="uk-UA"/>
        </w:rPr>
        <w:t>"</w:t>
      </w:r>
      <w:r w:rsidR="00B86953" w:rsidRPr="005862A0">
        <w:rPr>
          <w:color w:val="000000"/>
          <w:sz w:val="28"/>
        </w:rPr>
        <w:t>Консолидированный бюджет Новосибирской области:</w:t>
      </w:r>
      <w:r>
        <w:rPr>
          <w:color w:val="000000"/>
          <w:sz w:val="28"/>
          <w:lang w:val="uk-UA"/>
        </w:rPr>
        <w:t xml:space="preserve"> </w:t>
      </w:r>
      <w:r w:rsidR="00B53019" w:rsidRPr="005862A0">
        <w:rPr>
          <w:color w:val="000000"/>
          <w:sz w:val="28"/>
        </w:rPr>
        <w:t>а</w:t>
      </w:r>
      <w:r w:rsidR="00B86953" w:rsidRPr="005862A0">
        <w:rPr>
          <w:color w:val="000000"/>
          <w:sz w:val="28"/>
        </w:rPr>
        <w:t>нализ доходов и расходов</w:t>
      </w:r>
      <w:r>
        <w:rPr>
          <w:color w:val="000000"/>
          <w:sz w:val="28"/>
          <w:lang w:val="uk-UA"/>
        </w:rPr>
        <w:t>"</w:t>
      </w:r>
    </w:p>
    <w:p w:rsidR="00B86953" w:rsidRPr="005862A0" w:rsidRDefault="00B86953" w:rsidP="005862A0">
      <w:pPr>
        <w:spacing w:line="360" w:lineRule="auto"/>
        <w:ind w:firstLine="709"/>
        <w:jc w:val="both"/>
        <w:rPr>
          <w:color w:val="000000"/>
          <w:sz w:val="28"/>
        </w:rPr>
      </w:pPr>
    </w:p>
    <w:p w:rsidR="00CD6220" w:rsidRPr="005862A0" w:rsidRDefault="007067F2" w:rsidP="005862A0">
      <w:pPr>
        <w:spacing w:line="360" w:lineRule="auto"/>
        <w:ind w:firstLine="709"/>
        <w:jc w:val="both"/>
        <w:rPr>
          <w:b/>
          <w:color w:val="000000"/>
          <w:sz w:val="28"/>
        </w:rPr>
      </w:pPr>
      <w:r>
        <w:rPr>
          <w:color w:val="000000"/>
          <w:sz w:val="28"/>
        </w:rPr>
        <w:br w:type="page"/>
      </w:r>
      <w:r w:rsidR="00150DD4" w:rsidRPr="005862A0">
        <w:rPr>
          <w:b/>
          <w:color w:val="000000"/>
          <w:sz w:val="28"/>
        </w:rPr>
        <w:t>В</w:t>
      </w:r>
      <w:r w:rsidR="0027573C" w:rsidRPr="005862A0">
        <w:rPr>
          <w:b/>
          <w:color w:val="000000"/>
          <w:sz w:val="28"/>
        </w:rPr>
        <w:t>ведение</w:t>
      </w:r>
    </w:p>
    <w:p w:rsidR="005862A0" w:rsidRDefault="005862A0" w:rsidP="005862A0">
      <w:pPr>
        <w:spacing w:line="360" w:lineRule="auto"/>
        <w:ind w:firstLine="709"/>
        <w:jc w:val="both"/>
        <w:rPr>
          <w:b/>
          <w:color w:val="000000"/>
          <w:sz w:val="28"/>
        </w:rPr>
      </w:pPr>
    </w:p>
    <w:p w:rsidR="001808BA" w:rsidRPr="005862A0" w:rsidRDefault="00CD6220" w:rsidP="005862A0">
      <w:pPr>
        <w:spacing w:line="360" w:lineRule="auto"/>
        <w:ind w:firstLine="709"/>
        <w:jc w:val="both"/>
        <w:rPr>
          <w:color w:val="000000"/>
          <w:sz w:val="28"/>
        </w:rPr>
      </w:pPr>
      <w:r w:rsidRPr="005862A0">
        <w:rPr>
          <w:color w:val="000000"/>
          <w:sz w:val="28"/>
        </w:rPr>
        <w:t xml:space="preserve">В данной контрольной работе мы постараемся охватить тему «Консолидированный бюджет Новосибирской области: анализ доходов и расходов». За основу написания контрольной работы взяты данные на </w:t>
      </w:r>
      <w:r w:rsidR="005862A0" w:rsidRPr="005862A0">
        <w:rPr>
          <w:color w:val="000000"/>
          <w:sz w:val="28"/>
        </w:rPr>
        <w:t>2010</w:t>
      </w:r>
      <w:r w:rsidR="005862A0">
        <w:rPr>
          <w:color w:val="000000"/>
          <w:sz w:val="28"/>
        </w:rPr>
        <w:t> </w:t>
      </w:r>
      <w:r w:rsidR="005862A0" w:rsidRPr="005862A0">
        <w:rPr>
          <w:color w:val="000000"/>
          <w:sz w:val="28"/>
        </w:rPr>
        <w:t>г.</w:t>
      </w:r>
      <w:r w:rsidRPr="005862A0">
        <w:rPr>
          <w:color w:val="000000"/>
          <w:sz w:val="28"/>
        </w:rPr>
        <w:t xml:space="preserve">, несмотря на то, что 2010 год не закончился, но данные </w:t>
      </w:r>
      <w:r w:rsidR="00B86953" w:rsidRPr="005862A0">
        <w:rPr>
          <w:color w:val="000000"/>
          <w:sz w:val="28"/>
        </w:rPr>
        <w:t>а</w:t>
      </w:r>
      <w:r w:rsidRPr="005862A0">
        <w:rPr>
          <w:color w:val="000000"/>
          <w:sz w:val="28"/>
        </w:rPr>
        <w:t xml:space="preserve">нализа консолидированного бюджета НСО будут актуальными по состоянию на август – сентябрь </w:t>
      </w:r>
      <w:r w:rsidR="005862A0" w:rsidRPr="005862A0">
        <w:rPr>
          <w:color w:val="000000"/>
          <w:sz w:val="28"/>
        </w:rPr>
        <w:t>2010</w:t>
      </w:r>
      <w:r w:rsidR="005862A0">
        <w:rPr>
          <w:color w:val="000000"/>
          <w:sz w:val="28"/>
        </w:rPr>
        <w:t> </w:t>
      </w:r>
      <w:r w:rsidR="005862A0" w:rsidRPr="005862A0">
        <w:rPr>
          <w:color w:val="000000"/>
          <w:sz w:val="28"/>
        </w:rPr>
        <w:t>г</w:t>
      </w:r>
      <w:r w:rsidRPr="005862A0">
        <w:rPr>
          <w:color w:val="000000"/>
          <w:sz w:val="28"/>
        </w:rPr>
        <w:t>.</w:t>
      </w:r>
    </w:p>
    <w:p w:rsidR="002F3DF1" w:rsidRPr="005862A0" w:rsidRDefault="001808BA" w:rsidP="005862A0">
      <w:pPr>
        <w:spacing w:line="360" w:lineRule="auto"/>
        <w:ind w:firstLine="709"/>
        <w:jc w:val="both"/>
        <w:rPr>
          <w:color w:val="000000"/>
          <w:sz w:val="28"/>
        </w:rPr>
      </w:pPr>
      <w:r w:rsidRPr="005862A0">
        <w:rPr>
          <w:color w:val="000000"/>
          <w:sz w:val="28"/>
        </w:rPr>
        <w:t xml:space="preserve">По словам </w:t>
      </w:r>
      <w:r w:rsidR="005862A0" w:rsidRPr="005862A0">
        <w:rPr>
          <w:color w:val="000000"/>
          <w:sz w:val="28"/>
        </w:rPr>
        <w:t>Л.В.</w:t>
      </w:r>
      <w:r w:rsidR="005862A0">
        <w:rPr>
          <w:color w:val="000000"/>
          <w:sz w:val="28"/>
        </w:rPr>
        <w:t> </w:t>
      </w:r>
      <w:r w:rsidR="005862A0" w:rsidRPr="005862A0">
        <w:rPr>
          <w:color w:val="000000"/>
          <w:sz w:val="28"/>
        </w:rPr>
        <w:t>Горнина</w:t>
      </w:r>
      <w:r w:rsidRPr="005862A0">
        <w:rPr>
          <w:color w:val="000000"/>
          <w:sz w:val="28"/>
        </w:rPr>
        <w:t>, министр</w:t>
      </w:r>
      <w:r w:rsidR="0077199C" w:rsidRPr="005862A0">
        <w:rPr>
          <w:color w:val="000000"/>
          <w:sz w:val="28"/>
        </w:rPr>
        <w:t>а</w:t>
      </w:r>
      <w:r w:rsidRPr="005862A0">
        <w:rPr>
          <w:color w:val="000000"/>
          <w:sz w:val="28"/>
        </w:rPr>
        <w:t xml:space="preserve"> финансов и налоговой политики Новосибирской области </w:t>
      </w:r>
      <w:r w:rsidR="005862A0">
        <w:rPr>
          <w:color w:val="000000"/>
          <w:sz w:val="28"/>
        </w:rPr>
        <w:t>–</w:t>
      </w:r>
      <w:r w:rsidR="005862A0" w:rsidRPr="005862A0">
        <w:rPr>
          <w:color w:val="000000"/>
          <w:sz w:val="28"/>
        </w:rPr>
        <w:t xml:space="preserve"> </w:t>
      </w:r>
      <w:r w:rsidR="00CD6220" w:rsidRPr="005862A0">
        <w:rPr>
          <w:color w:val="000000"/>
          <w:sz w:val="28"/>
        </w:rPr>
        <w:t>«Бюджетная политика Новосибирской области на 2010–2012 годы ориентирована на постоянную адаптацию бюджетной системы к изменяющимся экономическим условиям и потребностям населения, на создание предпосылок для устойчивого социально-экономического развития области в посткризисный период</w:t>
      </w:r>
      <w:r w:rsidR="001B514A" w:rsidRPr="005862A0">
        <w:rPr>
          <w:color w:val="000000"/>
          <w:sz w:val="28"/>
        </w:rPr>
        <w:t xml:space="preserve"> </w:t>
      </w:r>
      <w:r w:rsidR="00445F10" w:rsidRPr="005862A0">
        <w:rPr>
          <w:color w:val="000000"/>
          <w:sz w:val="28"/>
        </w:rPr>
        <w:t>[4]</w:t>
      </w:r>
      <w:r w:rsidR="00150DD4" w:rsidRPr="005862A0">
        <w:rPr>
          <w:color w:val="000000"/>
          <w:sz w:val="28"/>
        </w:rPr>
        <w:t>.</w:t>
      </w:r>
    </w:p>
    <w:p w:rsidR="00B86953" w:rsidRPr="005862A0" w:rsidRDefault="001B514A" w:rsidP="005862A0">
      <w:pPr>
        <w:spacing w:line="360" w:lineRule="auto"/>
        <w:ind w:firstLine="709"/>
        <w:jc w:val="both"/>
        <w:rPr>
          <w:color w:val="000000"/>
          <w:sz w:val="28"/>
        </w:rPr>
      </w:pPr>
      <w:r w:rsidRPr="005862A0">
        <w:rPr>
          <w:color w:val="000000"/>
          <w:sz w:val="28"/>
        </w:rPr>
        <w:t>Если комплексно охарактеризовать бюджетную политику в Новосибирской области, то основной вектор ее направлен на обеспечение ответственного управления общественными финансами, стабильности и предсказуемости бюджетной деятельности в регионе в среднесрочной перспективе, устойчивости регионального бюджета к неблагоприятным внутренним и внешним воздействиям. В связи с этим представляется перспективным внедрение в бюджетную деятельность программно-целевого метода управления общественными финансами. В Новосибирской области накоплен определенный опыт работы с подобными механизмами. В частности, еще в 2007 году в области принят закон о прогнозировании, программах и планах социально-экономического развития, а также ряд подзаконных актов, реализующих его основные положения</w:t>
      </w:r>
      <w:r w:rsidR="00B86953" w:rsidRPr="005862A0">
        <w:rPr>
          <w:color w:val="000000"/>
          <w:sz w:val="28"/>
        </w:rPr>
        <w:t>.</w:t>
      </w:r>
    </w:p>
    <w:p w:rsidR="00B86953" w:rsidRPr="005862A0" w:rsidRDefault="001B514A" w:rsidP="005862A0">
      <w:pPr>
        <w:spacing w:line="360" w:lineRule="auto"/>
        <w:ind w:firstLine="709"/>
        <w:jc w:val="both"/>
        <w:rPr>
          <w:color w:val="000000"/>
          <w:sz w:val="28"/>
        </w:rPr>
      </w:pPr>
      <w:r w:rsidRPr="005862A0">
        <w:rPr>
          <w:color w:val="000000"/>
          <w:sz w:val="28"/>
        </w:rPr>
        <w:t>Как самостоятельное направление, с одной стороны, и продолжение развития программно-целевого метода управления с другой, можно выделить работу по повышению качества финансового менеджмента на всех уровнях бюджетного администрирования. Определенные шаги в этом направлении делаются в сочетании с реализацией концепции административной реформы на субфедеральном уровне путем разработки административных регламентов функций государственного управления в финансовой сфере, методологического обеспечения внутренних преобразований и совершенствования процедур бюджетной деятельности администраторов и распорядителей бюджетных средств, а также совершенствования финансового менеджмента бюджетных учреждений</w:t>
      </w:r>
      <w:r w:rsidR="001808BA" w:rsidRPr="005862A0">
        <w:rPr>
          <w:color w:val="000000"/>
          <w:sz w:val="28"/>
        </w:rPr>
        <w:t>»</w:t>
      </w:r>
      <w:r w:rsidR="00445F10" w:rsidRPr="005862A0">
        <w:rPr>
          <w:color w:val="000000"/>
          <w:sz w:val="28"/>
        </w:rPr>
        <w:t xml:space="preserve"> [4]</w:t>
      </w:r>
      <w:r w:rsidR="00150DD4" w:rsidRPr="005862A0">
        <w:rPr>
          <w:color w:val="000000"/>
          <w:sz w:val="28"/>
        </w:rPr>
        <w:t>.</w:t>
      </w:r>
    </w:p>
    <w:p w:rsidR="002F3DF1" w:rsidRPr="005862A0" w:rsidRDefault="002F3DF1" w:rsidP="005862A0">
      <w:pPr>
        <w:spacing w:line="360" w:lineRule="auto"/>
        <w:ind w:firstLine="709"/>
        <w:jc w:val="both"/>
        <w:rPr>
          <w:color w:val="000000"/>
          <w:sz w:val="28"/>
        </w:rPr>
      </w:pPr>
      <w:r w:rsidRPr="005862A0">
        <w:rPr>
          <w:color w:val="000000"/>
          <w:sz w:val="28"/>
        </w:rPr>
        <w:t xml:space="preserve">Посмотрим и изучим что же такое бюджет, консолидированный бюджет и проанализируем доходы и расходы </w:t>
      </w:r>
      <w:r w:rsidR="00150DD4" w:rsidRPr="005862A0">
        <w:rPr>
          <w:color w:val="000000"/>
          <w:sz w:val="28"/>
        </w:rPr>
        <w:t xml:space="preserve">консолидируемого </w:t>
      </w:r>
      <w:r w:rsidRPr="005862A0">
        <w:rPr>
          <w:color w:val="000000"/>
          <w:sz w:val="28"/>
        </w:rPr>
        <w:t>бюджета Новосибирской области по состоянию на 2010 год.</w:t>
      </w:r>
    </w:p>
    <w:p w:rsidR="001B514A" w:rsidRPr="005862A0" w:rsidRDefault="001B514A" w:rsidP="005862A0">
      <w:pPr>
        <w:spacing w:line="360" w:lineRule="auto"/>
        <w:ind w:firstLine="709"/>
        <w:jc w:val="both"/>
        <w:rPr>
          <w:color w:val="000000"/>
          <w:sz w:val="28"/>
        </w:rPr>
      </w:pPr>
    </w:p>
    <w:p w:rsidR="001B514A" w:rsidRPr="005862A0" w:rsidRDefault="001B514A" w:rsidP="005862A0">
      <w:pPr>
        <w:spacing w:line="360" w:lineRule="auto"/>
        <w:ind w:firstLine="709"/>
        <w:jc w:val="both"/>
        <w:rPr>
          <w:color w:val="000000"/>
          <w:sz w:val="28"/>
        </w:rPr>
      </w:pPr>
    </w:p>
    <w:p w:rsidR="002F3DF1" w:rsidRDefault="007067F2" w:rsidP="005862A0">
      <w:pPr>
        <w:spacing w:line="360" w:lineRule="auto"/>
        <w:ind w:firstLine="709"/>
        <w:jc w:val="both"/>
        <w:rPr>
          <w:b/>
          <w:color w:val="000000"/>
          <w:sz w:val="28"/>
        </w:rPr>
      </w:pPr>
      <w:r>
        <w:rPr>
          <w:color w:val="000000"/>
          <w:sz w:val="28"/>
        </w:rPr>
        <w:br w:type="page"/>
      </w:r>
      <w:r w:rsidR="00680015" w:rsidRPr="005862A0">
        <w:rPr>
          <w:b/>
          <w:color w:val="000000"/>
          <w:sz w:val="28"/>
        </w:rPr>
        <w:t>1. Экономическая сущность и содержание бюджета</w:t>
      </w:r>
    </w:p>
    <w:p w:rsidR="007067F2" w:rsidRPr="005862A0" w:rsidRDefault="007067F2" w:rsidP="005862A0">
      <w:pPr>
        <w:spacing w:line="360" w:lineRule="auto"/>
        <w:ind w:firstLine="709"/>
        <w:jc w:val="both"/>
        <w:rPr>
          <w:b/>
          <w:color w:val="000000"/>
          <w:sz w:val="28"/>
        </w:rPr>
      </w:pPr>
    </w:p>
    <w:p w:rsidR="00BB1ECC" w:rsidRPr="005862A0" w:rsidRDefault="007067F2" w:rsidP="007067F2">
      <w:pPr>
        <w:spacing w:line="360" w:lineRule="auto"/>
        <w:ind w:firstLine="741"/>
        <w:jc w:val="both"/>
        <w:rPr>
          <w:b/>
          <w:color w:val="000000"/>
          <w:sz w:val="28"/>
        </w:rPr>
      </w:pPr>
      <w:r>
        <w:rPr>
          <w:b/>
          <w:color w:val="000000"/>
          <w:sz w:val="28"/>
        </w:rPr>
        <w:t xml:space="preserve">1.1 </w:t>
      </w:r>
      <w:r w:rsidR="00680015" w:rsidRPr="005862A0">
        <w:rPr>
          <w:b/>
          <w:color w:val="000000"/>
          <w:sz w:val="28"/>
        </w:rPr>
        <w:t>Бюджет, задачи бю</w:t>
      </w:r>
      <w:r w:rsidR="00150DD4" w:rsidRPr="005862A0">
        <w:rPr>
          <w:b/>
          <w:color w:val="000000"/>
          <w:sz w:val="28"/>
        </w:rPr>
        <w:t>джета, доходы и расходы бюджета</w:t>
      </w:r>
    </w:p>
    <w:p w:rsidR="005862A0" w:rsidRDefault="005862A0" w:rsidP="005862A0">
      <w:pPr>
        <w:spacing w:line="360" w:lineRule="auto"/>
        <w:ind w:firstLine="709"/>
        <w:jc w:val="both"/>
        <w:rPr>
          <w:color w:val="000000"/>
          <w:sz w:val="28"/>
        </w:rPr>
      </w:pPr>
    </w:p>
    <w:p w:rsidR="002C18CF" w:rsidRPr="005862A0" w:rsidRDefault="00B92344" w:rsidP="005862A0">
      <w:pPr>
        <w:spacing w:line="360" w:lineRule="auto"/>
        <w:ind w:firstLine="709"/>
        <w:jc w:val="both"/>
        <w:rPr>
          <w:color w:val="000000"/>
          <w:sz w:val="28"/>
        </w:rPr>
      </w:pPr>
      <w:r w:rsidRPr="005862A0">
        <w:rPr>
          <w:color w:val="000000"/>
          <w:sz w:val="28"/>
        </w:rPr>
        <w:t>Для начала рассмотрим экономическую сущность и содержание бюджета.</w:t>
      </w:r>
    </w:p>
    <w:p w:rsidR="003671A1" w:rsidRPr="005862A0" w:rsidRDefault="00150DD4" w:rsidP="005862A0">
      <w:pPr>
        <w:spacing w:line="360" w:lineRule="auto"/>
        <w:ind w:firstLine="709"/>
        <w:jc w:val="both"/>
        <w:rPr>
          <w:color w:val="000000"/>
          <w:sz w:val="28"/>
        </w:rPr>
      </w:pPr>
      <w:r w:rsidRPr="005862A0">
        <w:rPr>
          <w:color w:val="000000"/>
          <w:sz w:val="28"/>
        </w:rPr>
        <w:t>Б</w:t>
      </w:r>
      <w:r w:rsidR="003671A1" w:rsidRPr="005862A0">
        <w:rPr>
          <w:color w:val="000000"/>
          <w:sz w:val="28"/>
        </w:rPr>
        <w:t>юджет является механизмом, который позволяет проводить социальную и экономическую политику в нашей стране. Через бюджет осуществляется влияние на образование и использование централизованных и децентрализованных фондов денежных средств.</w:t>
      </w:r>
    </w:p>
    <w:p w:rsidR="003671A1" w:rsidRPr="005862A0" w:rsidRDefault="003671A1" w:rsidP="005862A0">
      <w:pPr>
        <w:spacing w:line="360" w:lineRule="auto"/>
        <w:ind w:firstLine="709"/>
        <w:jc w:val="both"/>
        <w:rPr>
          <w:color w:val="000000"/>
          <w:sz w:val="28"/>
        </w:rPr>
      </w:pPr>
      <w:r w:rsidRPr="005862A0">
        <w:rPr>
          <w:b/>
          <w:bCs/>
          <w:color w:val="000000"/>
          <w:sz w:val="28"/>
        </w:rPr>
        <w:t>Бюджет</w:t>
      </w:r>
      <w:r w:rsidRPr="005862A0">
        <w:rPr>
          <w:color w:val="000000"/>
          <w:sz w:val="28"/>
        </w:rPr>
        <w:t xml:space="preserve"> – это система образования и расходования денежных средств, которые предназначены для финансирования обеспечения задач и функций государства и местного самоуправления.</w:t>
      </w:r>
      <w:r w:rsidR="006237F7" w:rsidRPr="005862A0">
        <w:rPr>
          <w:color w:val="000000"/>
          <w:sz w:val="28"/>
        </w:rPr>
        <w:t xml:space="preserve"> </w:t>
      </w:r>
      <w:r w:rsidRPr="005862A0">
        <w:rPr>
          <w:color w:val="000000"/>
          <w:sz w:val="28"/>
        </w:rPr>
        <w:t>С помощью бюджета власти получают денежны</w:t>
      </w:r>
      <w:r w:rsidR="00150DD4" w:rsidRPr="005862A0">
        <w:rPr>
          <w:color w:val="000000"/>
          <w:sz w:val="28"/>
        </w:rPr>
        <w:t>е ресурсы для содержания армии</w:t>
      </w:r>
      <w:r w:rsidRPr="005862A0">
        <w:rPr>
          <w:color w:val="000000"/>
          <w:sz w:val="28"/>
        </w:rPr>
        <w:t xml:space="preserve"> </w:t>
      </w:r>
      <w:r w:rsidR="005862A0">
        <w:rPr>
          <w:color w:val="000000"/>
          <w:sz w:val="28"/>
        </w:rPr>
        <w:t>и т.д.</w:t>
      </w:r>
    </w:p>
    <w:p w:rsidR="003671A1" w:rsidRPr="005862A0" w:rsidRDefault="00150DD4" w:rsidP="005862A0">
      <w:pPr>
        <w:spacing w:line="360" w:lineRule="auto"/>
        <w:ind w:firstLine="709"/>
        <w:jc w:val="both"/>
        <w:rPr>
          <w:color w:val="000000"/>
          <w:sz w:val="28"/>
        </w:rPr>
      </w:pPr>
      <w:r w:rsidRPr="005862A0">
        <w:rPr>
          <w:b/>
          <w:bCs/>
          <w:color w:val="000000"/>
          <w:sz w:val="28"/>
        </w:rPr>
        <w:t>Б</w:t>
      </w:r>
      <w:r w:rsidR="003671A1" w:rsidRPr="005862A0">
        <w:rPr>
          <w:b/>
          <w:bCs/>
          <w:color w:val="000000"/>
          <w:sz w:val="28"/>
        </w:rPr>
        <w:t>юджет</w:t>
      </w:r>
      <w:r w:rsidR="003671A1" w:rsidRPr="005862A0">
        <w:rPr>
          <w:color w:val="000000"/>
          <w:sz w:val="28"/>
        </w:rPr>
        <w:t xml:space="preserve"> – это финансовый план, с помощью которого органы власти получают реальную экономическую возможность осуществлять властные полномочия.</w:t>
      </w:r>
    </w:p>
    <w:p w:rsidR="003671A1" w:rsidRPr="005862A0" w:rsidRDefault="003671A1" w:rsidP="005862A0">
      <w:pPr>
        <w:spacing w:line="360" w:lineRule="auto"/>
        <w:ind w:firstLine="709"/>
        <w:jc w:val="both"/>
        <w:rPr>
          <w:color w:val="000000"/>
          <w:sz w:val="28"/>
        </w:rPr>
      </w:pPr>
      <w:r w:rsidRPr="005862A0">
        <w:rPr>
          <w:color w:val="000000"/>
          <w:sz w:val="28"/>
        </w:rPr>
        <w:t xml:space="preserve">В то же время бюджет является категорией, которая свойственна различным отношениям. С зарождением и формированием государства связано возникновение и развитие бюджета. </w:t>
      </w:r>
      <w:r w:rsidR="006237F7" w:rsidRPr="005862A0">
        <w:rPr>
          <w:color w:val="000000"/>
          <w:sz w:val="28"/>
        </w:rPr>
        <w:t>Б</w:t>
      </w:r>
      <w:r w:rsidRPr="005862A0">
        <w:rPr>
          <w:color w:val="000000"/>
          <w:sz w:val="28"/>
        </w:rPr>
        <w:t>юджет – это инструмент обеспечения непосредственно своей деятельности, и в то же время он является важным элементом для проведения социальной и экономической политики.</w:t>
      </w:r>
    </w:p>
    <w:p w:rsidR="003671A1" w:rsidRPr="005862A0" w:rsidRDefault="003671A1" w:rsidP="005862A0">
      <w:pPr>
        <w:spacing w:line="360" w:lineRule="auto"/>
        <w:ind w:firstLine="709"/>
        <w:jc w:val="both"/>
        <w:rPr>
          <w:color w:val="000000"/>
          <w:sz w:val="28"/>
        </w:rPr>
      </w:pPr>
      <w:r w:rsidRPr="005862A0">
        <w:rPr>
          <w:b/>
          <w:color w:val="000000"/>
          <w:sz w:val="28"/>
        </w:rPr>
        <w:t>Задачи бюджета</w:t>
      </w:r>
      <w:r w:rsidRPr="005862A0">
        <w:rPr>
          <w:color w:val="000000"/>
          <w:sz w:val="28"/>
        </w:rPr>
        <w:t>:</w:t>
      </w:r>
    </w:p>
    <w:p w:rsidR="003671A1" w:rsidRPr="005862A0" w:rsidRDefault="003671A1" w:rsidP="005862A0">
      <w:pPr>
        <w:spacing w:line="360" w:lineRule="auto"/>
        <w:ind w:firstLine="709"/>
        <w:jc w:val="both"/>
        <w:rPr>
          <w:color w:val="000000"/>
          <w:sz w:val="28"/>
        </w:rPr>
      </w:pPr>
      <w:r w:rsidRPr="005862A0">
        <w:rPr>
          <w:color w:val="000000"/>
          <w:sz w:val="28"/>
        </w:rPr>
        <w:t>1) перераспределение ВВП;</w:t>
      </w:r>
    </w:p>
    <w:p w:rsidR="003671A1" w:rsidRPr="005862A0" w:rsidRDefault="003671A1" w:rsidP="005862A0">
      <w:pPr>
        <w:spacing w:line="360" w:lineRule="auto"/>
        <w:ind w:firstLine="709"/>
        <w:jc w:val="both"/>
        <w:rPr>
          <w:color w:val="000000"/>
          <w:sz w:val="28"/>
        </w:rPr>
      </w:pPr>
      <w:r w:rsidRPr="005862A0">
        <w:rPr>
          <w:color w:val="000000"/>
          <w:sz w:val="28"/>
        </w:rPr>
        <w:t>2) финансовое обеспечение бюджетной сферы и осуществление социальной политики государства;</w:t>
      </w:r>
    </w:p>
    <w:p w:rsidR="003671A1" w:rsidRPr="005862A0" w:rsidRDefault="003671A1" w:rsidP="005862A0">
      <w:pPr>
        <w:spacing w:line="360" w:lineRule="auto"/>
        <w:ind w:firstLine="709"/>
        <w:jc w:val="both"/>
        <w:rPr>
          <w:color w:val="000000"/>
          <w:sz w:val="28"/>
        </w:rPr>
      </w:pPr>
      <w:r w:rsidRPr="005862A0">
        <w:rPr>
          <w:color w:val="000000"/>
          <w:sz w:val="28"/>
        </w:rPr>
        <w:t>3) государственное регулирование и стимулирование экономики;</w:t>
      </w:r>
    </w:p>
    <w:p w:rsidR="003671A1" w:rsidRPr="005862A0" w:rsidRDefault="003671A1" w:rsidP="005862A0">
      <w:pPr>
        <w:spacing w:line="360" w:lineRule="auto"/>
        <w:ind w:firstLine="709"/>
        <w:jc w:val="both"/>
        <w:rPr>
          <w:color w:val="000000"/>
          <w:sz w:val="28"/>
        </w:rPr>
      </w:pPr>
      <w:r w:rsidRPr="005862A0">
        <w:rPr>
          <w:color w:val="000000"/>
          <w:sz w:val="28"/>
        </w:rPr>
        <w:t>4) контроль за образованием и использованием централизованных фондов денежных средств.</w:t>
      </w:r>
    </w:p>
    <w:p w:rsidR="003671A1" w:rsidRPr="005862A0" w:rsidRDefault="003671A1" w:rsidP="005862A0">
      <w:pPr>
        <w:spacing w:line="360" w:lineRule="auto"/>
        <w:ind w:firstLine="709"/>
        <w:jc w:val="both"/>
        <w:rPr>
          <w:color w:val="000000"/>
          <w:sz w:val="28"/>
        </w:rPr>
      </w:pPr>
      <w:r w:rsidRPr="005862A0">
        <w:rPr>
          <w:color w:val="000000"/>
          <w:sz w:val="28"/>
        </w:rPr>
        <w:t>Через формирование и использование централизованных фондов денежных средств на уровнях государственной и территориальной власти проявляется распределительная функция бюджета.</w:t>
      </w:r>
    </w:p>
    <w:p w:rsidR="003671A1" w:rsidRPr="005862A0" w:rsidRDefault="00150DD4" w:rsidP="005862A0">
      <w:pPr>
        <w:spacing w:line="360" w:lineRule="auto"/>
        <w:ind w:firstLine="709"/>
        <w:jc w:val="both"/>
        <w:rPr>
          <w:color w:val="000000"/>
          <w:sz w:val="28"/>
        </w:rPr>
      </w:pPr>
      <w:r w:rsidRPr="005862A0">
        <w:rPr>
          <w:color w:val="000000"/>
          <w:sz w:val="28"/>
        </w:rPr>
        <w:t>С</w:t>
      </w:r>
      <w:r w:rsidR="003671A1" w:rsidRPr="005862A0">
        <w:rPr>
          <w:color w:val="000000"/>
          <w:sz w:val="28"/>
        </w:rPr>
        <w:t xml:space="preserve"> помощью бюджета регулирует</w:t>
      </w:r>
      <w:r w:rsidRPr="005862A0">
        <w:rPr>
          <w:color w:val="000000"/>
          <w:sz w:val="28"/>
        </w:rPr>
        <w:t>ся</w:t>
      </w:r>
      <w:r w:rsidR="003671A1" w:rsidRPr="005862A0">
        <w:rPr>
          <w:color w:val="000000"/>
          <w:sz w:val="28"/>
        </w:rPr>
        <w:t xml:space="preserve"> хозяйственн</w:t>
      </w:r>
      <w:r w:rsidRPr="005862A0">
        <w:rPr>
          <w:color w:val="000000"/>
          <w:sz w:val="28"/>
        </w:rPr>
        <w:t>ая</w:t>
      </w:r>
      <w:r w:rsidR="003671A1" w:rsidRPr="005862A0">
        <w:rPr>
          <w:color w:val="000000"/>
          <w:sz w:val="28"/>
        </w:rPr>
        <w:t xml:space="preserve"> жизнь страны, экономические отношения, направляя средства бюджета на развитие и восстановление отраслей, регионо</w:t>
      </w:r>
      <w:r w:rsidRPr="005862A0">
        <w:rPr>
          <w:color w:val="000000"/>
          <w:sz w:val="28"/>
        </w:rPr>
        <w:t>в. И в связи с этим могут</w:t>
      </w:r>
      <w:r w:rsidR="003671A1" w:rsidRPr="005862A0">
        <w:rPr>
          <w:color w:val="000000"/>
          <w:sz w:val="28"/>
        </w:rPr>
        <w:t xml:space="preserve"> ускорять</w:t>
      </w:r>
      <w:r w:rsidRPr="005862A0">
        <w:rPr>
          <w:color w:val="000000"/>
          <w:sz w:val="28"/>
        </w:rPr>
        <w:t>ся</w:t>
      </w:r>
      <w:r w:rsidR="003671A1" w:rsidRPr="005862A0">
        <w:rPr>
          <w:color w:val="000000"/>
          <w:sz w:val="28"/>
        </w:rPr>
        <w:t xml:space="preserve"> или сдерживать</w:t>
      </w:r>
      <w:r w:rsidRPr="005862A0">
        <w:rPr>
          <w:color w:val="000000"/>
          <w:sz w:val="28"/>
        </w:rPr>
        <w:t>ся</w:t>
      </w:r>
      <w:r w:rsidR="003671A1" w:rsidRPr="005862A0">
        <w:rPr>
          <w:color w:val="000000"/>
          <w:sz w:val="28"/>
        </w:rPr>
        <w:t xml:space="preserve"> темпы производства, усиливать</w:t>
      </w:r>
      <w:r w:rsidRPr="005862A0">
        <w:rPr>
          <w:color w:val="000000"/>
          <w:sz w:val="28"/>
        </w:rPr>
        <w:t>ся</w:t>
      </w:r>
      <w:r w:rsidR="003671A1" w:rsidRPr="005862A0">
        <w:rPr>
          <w:color w:val="000000"/>
          <w:sz w:val="28"/>
        </w:rPr>
        <w:t xml:space="preserve"> или ослаблять</w:t>
      </w:r>
      <w:r w:rsidRPr="005862A0">
        <w:rPr>
          <w:color w:val="000000"/>
          <w:sz w:val="28"/>
        </w:rPr>
        <w:t>ся</w:t>
      </w:r>
      <w:r w:rsidR="003671A1" w:rsidRPr="005862A0">
        <w:rPr>
          <w:color w:val="000000"/>
          <w:sz w:val="28"/>
        </w:rPr>
        <w:t xml:space="preserve"> рост капиталов и сбережений, изменять</w:t>
      </w:r>
      <w:r w:rsidRPr="005862A0">
        <w:rPr>
          <w:color w:val="000000"/>
          <w:sz w:val="28"/>
        </w:rPr>
        <w:t>ся</w:t>
      </w:r>
      <w:r w:rsidR="003671A1" w:rsidRPr="005862A0">
        <w:rPr>
          <w:color w:val="000000"/>
          <w:sz w:val="28"/>
        </w:rPr>
        <w:t xml:space="preserve"> структуру спроса и предложения.</w:t>
      </w:r>
    </w:p>
    <w:p w:rsidR="003671A1" w:rsidRPr="005862A0" w:rsidRDefault="003671A1" w:rsidP="005862A0">
      <w:pPr>
        <w:spacing w:line="360" w:lineRule="auto"/>
        <w:ind w:firstLine="709"/>
        <w:jc w:val="both"/>
        <w:rPr>
          <w:color w:val="000000"/>
          <w:sz w:val="28"/>
        </w:rPr>
      </w:pPr>
      <w:r w:rsidRPr="005862A0">
        <w:rPr>
          <w:color w:val="000000"/>
          <w:sz w:val="28"/>
        </w:rPr>
        <w:t>Перераспределение ВВП через бюджет имеет две стадии.</w:t>
      </w:r>
    </w:p>
    <w:p w:rsidR="003671A1" w:rsidRPr="005862A0" w:rsidRDefault="003671A1" w:rsidP="005862A0">
      <w:pPr>
        <w:spacing w:line="360" w:lineRule="auto"/>
        <w:ind w:firstLine="709"/>
        <w:jc w:val="both"/>
        <w:rPr>
          <w:color w:val="000000"/>
          <w:sz w:val="28"/>
        </w:rPr>
      </w:pPr>
      <w:r w:rsidRPr="005862A0">
        <w:rPr>
          <w:color w:val="000000"/>
          <w:sz w:val="28"/>
        </w:rPr>
        <w:t>1. Образование доходов бюджета.</w:t>
      </w:r>
    </w:p>
    <w:p w:rsidR="003671A1" w:rsidRPr="005862A0" w:rsidRDefault="003671A1" w:rsidP="005862A0">
      <w:pPr>
        <w:spacing w:line="360" w:lineRule="auto"/>
        <w:ind w:firstLine="709"/>
        <w:jc w:val="both"/>
        <w:rPr>
          <w:color w:val="000000"/>
          <w:sz w:val="28"/>
        </w:rPr>
      </w:pPr>
      <w:r w:rsidRPr="005862A0">
        <w:rPr>
          <w:color w:val="000000"/>
          <w:sz w:val="28"/>
        </w:rPr>
        <w:t>В процессе образования доходов бюджета происходит изъятие части ВВП в пользу государства.</w:t>
      </w:r>
    </w:p>
    <w:p w:rsidR="00562DC9" w:rsidRPr="005862A0" w:rsidRDefault="003671A1" w:rsidP="005862A0">
      <w:pPr>
        <w:spacing w:line="360" w:lineRule="auto"/>
        <w:ind w:firstLine="709"/>
        <w:jc w:val="both"/>
        <w:rPr>
          <w:color w:val="000000"/>
          <w:sz w:val="28"/>
        </w:rPr>
      </w:pPr>
      <w:r w:rsidRPr="005862A0">
        <w:rPr>
          <w:color w:val="000000"/>
          <w:sz w:val="28"/>
        </w:rPr>
        <w:t>Доходы бюджета преследуют единственную цель, заключающуюся в формировании доходной части бюджетов разных уровней. Им свойственны обезличенность и денежная форма. Доходы бюджета могут носить налоговый и неналоговый характер</w:t>
      </w:r>
      <w:r w:rsidR="006A4792" w:rsidRPr="005862A0">
        <w:rPr>
          <w:color w:val="000000"/>
          <w:sz w:val="28"/>
        </w:rPr>
        <w:t>, а также безвозмездное поступление.</w:t>
      </w:r>
    </w:p>
    <w:p w:rsidR="003671A1" w:rsidRPr="005862A0" w:rsidRDefault="00562DC9" w:rsidP="005862A0">
      <w:pPr>
        <w:spacing w:line="360" w:lineRule="auto"/>
        <w:ind w:firstLine="709"/>
        <w:jc w:val="both"/>
        <w:rPr>
          <w:color w:val="000000"/>
          <w:sz w:val="28"/>
        </w:rPr>
      </w:pPr>
      <w:r w:rsidRPr="005862A0">
        <w:rPr>
          <w:b/>
          <w:color w:val="000000"/>
          <w:sz w:val="28"/>
        </w:rPr>
        <w:t>Н</w:t>
      </w:r>
      <w:r w:rsidR="003671A1" w:rsidRPr="005862A0">
        <w:rPr>
          <w:b/>
          <w:color w:val="000000"/>
          <w:sz w:val="28"/>
        </w:rPr>
        <w:t>алоговы</w:t>
      </w:r>
      <w:r w:rsidRPr="005862A0">
        <w:rPr>
          <w:b/>
          <w:color w:val="000000"/>
          <w:sz w:val="28"/>
        </w:rPr>
        <w:t>е доходы</w:t>
      </w:r>
      <w:r w:rsidRPr="005862A0">
        <w:rPr>
          <w:color w:val="000000"/>
          <w:sz w:val="28"/>
        </w:rPr>
        <w:t xml:space="preserve"> формируются за счет сбора федеральных налогов и сборов (НДС, акцизы, налог на добычу полезных ископаемых, налог на прибыль и др.).</w:t>
      </w:r>
    </w:p>
    <w:p w:rsidR="003671A1" w:rsidRPr="005862A0" w:rsidRDefault="003671A1" w:rsidP="005862A0">
      <w:pPr>
        <w:spacing w:line="360" w:lineRule="auto"/>
        <w:ind w:firstLine="709"/>
        <w:jc w:val="both"/>
        <w:rPr>
          <w:color w:val="000000"/>
          <w:sz w:val="28"/>
        </w:rPr>
      </w:pPr>
      <w:r w:rsidRPr="005862A0">
        <w:rPr>
          <w:b/>
          <w:color w:val="000000"/>
          <w:sz w:val="28"/>
        </w:rPr>
        <w:t>Неналоговые доходы</w:t>
      </w:r>
      <w:r w:rsidRPr="005862A0">
        <w:rPr>
          <w:color w:val="000000"/>
          <w:sz w:val="28"/>
        </w:rPr>
        <w:t xml:space="preserve"> бюджетов образуются в результате экономической деятельности </w:t>
      </w:r>
      <w:r w:rsidR="00150DD4" w:rsidRPr="005862A0">
        <w:rPr>
          <w:color w:val="000000"/>
          <w:sz w:val="28"/>
        </w:rPr>
        <w:t>и</w:t>
      </w:r>
      <w:r w:rsidRPr="005862A0">
        <w:rPr>
          <w:color w:val="000000"/>
          <w:sz w:val="28"/>
        </w:rPr>
        <w:t xml:space="preserve">ли при перераспределении уже полученных </w:t>
      </w:r>
      <w:r w:rsidR="00150DD4" w:rsidRPr="005862A0">
        <w:rPr>
          <w:color w:val="000000"/>
          <w:sz w:val="28"/>
        </w:rPr>
        <w:t>д</w:t>
      </w:r>
      <w:r w:rsidRPr="005862A0">
        <w:rPr>
          <w:color w:val="000000"/>
          <w:sz w:val="28"/>
        </w:rPr>
        <w:t>оход</w:t>
      </w:r>
      <w:r w:rsidR="00562DC9" w:rsidRPr="005862A0">
        <w:rPr>
          <w:color w:val="000000"/>
          <w:sz w:val="28"/>
        </w:rPr>
        <w:t>ов по уровням бюджетной системы (доходы от использования государственного имущества, штрафы и иные суммы принудительного изъятия, доходы от продажи имущества, внешнеэкономическая деятельность).</w:t>
      </w:r>
    </w:p>
    <w:p w:rsidR="006A4792" w:rsidRPr="005862A0" w:rsidRDefault="006A4792" w:rsidP="005862A0">
      <w:pPr>
        <w:spacing w:line="360" w:lineRule="auto"/>
        <w:ind w:firstLine="709"/>
        <w:jc w:val="both"/>
        <w:rPr>
          <w:color w:val="000000"/>
          <w:sz w:val="28"/>
        </w:rPr>
      </w:pPr>
      <w:r w:rsidRPr="005862A0">
        <w:rPr>
          <w:b/>
          <w:color w:val="000000"/>
          <w:sz w:val="28"/>
        </w:rPr>
        <w:t>Безвозмездные поступления</w:t>
      </w:r>
      <w:r w:rsidRPr="005862A0">
        <w:rPr>
          <w:color w:val="000000"/>
          <w:sz w:val="28"/>
        </w:rPr>
        <w:t xml:space="preserve"> доходов образуются в результате </w:t>
      </w:r>
      <w:r w:rsidR="00562DC9" w:rsidRPr="005862A0">
        <w:rPr>
          <w:color w:val="000000"/>
          <w:sz w:val="28"/>
        </w:rPr>
        <w:t>финансовой помощи (дотации, субсидии, субвенции).</w:t>
      </w:r>
    </w:p>
    <w:p w:rsidR="003671A1" w:rsidRPr="005862A0" w:rsidRDefault="003671A1" w:rsidP="005862A0">
      <w:pPr>
        <w:spacing w:line="360" w:lineRule="auto"/>
        <w:ind w:firstLine="709"/>
        <w:jc w:val="both"/>
        <w:rPr>
          <w:color w:val="000000"/>
          <w:sz w:val="28"/>
        </w:rPr>
      </w:pPr>
      <w:r w:rsidRPr="005862A0">
        <w:rPr>
          <w:color w:val="000000"/>
          <w:sz w:val="28"/>
        </w:rPr>
        <w:t>2. Использование (расход) бюджетных средств.</w:t>
      </w:r>
    </w:p>
    <w:p w:rsidR="003671A1" w:rsidRPr="005862A0" w:rsidRDefault="003671A1" w:rsidP="005862A0">
      <w:pPr>
        <w:spacing w:line="360" w:lineRule="auto"/>
        <w:ind w:firstLine="709"/>
        <w:jc w:val="both"/>
        <w:rPr>
          <w:color w:val="000000"/>
          <w:sz w:val="28"/>
        </w:rPr>
      </w:pPr>
      <w:r w:rsidRPr="005862A0">
        <w:rPr>
          <w:b/>
          <w:bCs/>
          <w:color w:val="000000"/>
          <w:sz w:val="28"/>
        </w:rPr>
        <w:t>Расходы бюджета</w:t>
      </w:r>
      <w:r w:rsidRPr="005862A0">
        <w:rPr>
          <w:color w:val="000000"/>
          <w:sz w:val="28"/>
        </w:rPr>
        <w:t xml:space="preserve"> – это денежные средства, которые направляются на финансовое обеспечение задач и функций государства и местного самоуправления.</w:t>
      </w:r>
    </w:p>
    <w:p w:rsidR="003671A1" w:rsidRPr="005862A0" w:rsidRDefault="003671A1" w:rsidP="005862A0">
      <w:pPr>
        <w:spacing w:line="360" w:lineRule="auto"/>
        <w:ind w:firstLine="709"/>
        <w:jc w:val="both"/>
        <w:rPr>
          <w:color w:val="000000"/>
          <w:sz w:val="28"/>
        </w:rPr>
      </w:pPr>
      <w:r w:rsidRPr="005862A0">
        <w:rPr>
          <w:b/>
          <w:bCs/>
          <w:color w:val="000000"/>
          <w:sz w:val="28"/>
        </w:rPr>
        <w:t>Бюджетополучатели</w:t>
      </w:r>
      <w:r w:rsidRPr="005862A0">
        <w:rPr>
          <w:color w:val="000000"/>
          <w:sz w:val="28"/>
        </w:rPr>
        <w:t xml:space="preserve"> – это организации производственной и непроизводственной сферы, которые могут получать и распределять средства бюджета; они финансируются через бюджетные расходы.</w:t>
      </w:r>
    </w:p>
    <w:p w:rsidR="003671A1" w:rsidRPr="005862A0" w:rsidRDefault="003671A1" w:rsidP="005862A0">
      <w:pPr>
        <w:spacing w:line="360" w:lineRule="auto"/>
        <w:ind w:firstLine="709"/>
        <w:jc w:val="both"/>
        <w:rPr>
          <w:color w:val="000000"/>
          <w:sz w:val="28"/>
        </w:rPr>
      </w:pPr>
      <w:r w:rsidRPr="005862A0">
        <w:rPr>
          <w:color w:val="000000"/>
          <w:sz w:val="28"/>
        </w:rPr>
        <w:t>В основном расходы бюджета носят безвозвратный характер.</w:t>
      </w:r>
    </w:p>
    <w:p w:rsidR="003671A1" w:rsidRPr="005862A0" w:rsidRDefault="003671A1" w:rsidP="005862A0">
      <w:pPr>
        <w:spacing w:line="360" w:lineRule="auto"/>
        <w:ind w:firstLine="709"/>
        <w:jc w:val="both"/>
        <w:rPr>
          <w:color w:val="000000"/>
          <w:sz w:val="28"/>
        </w:rPr>
      </w:pPr>
      <w:r w:rsidRPr="005862A0">
        <w:rPr>
          <w:color w:val="000000"/>
          <w:sz w:val="28"/>
        </w:rPr>
        <w:t>За счет расходов бюджета происходит перераспределение средств бюджета по уровням бюджетной системы через дотации, бюджетные ссуды, субвенции и др.</w:t>
      </w:r>
    </w:p>
    <w:p w:rsidR="003671A1" w:rsidRPr="005862A0" w:rsidRDefault="003671A1" w:rsidP="005862A0">
      <w:pPr>
        <w:spacing w:line="360" w:lineRule="auto"/>
        <w:ind w:firstLine="709"/>
        <w:jc w:val="both"/>
        <w:rPr>
          <w:color w:val="000000"/>
          <w:sz w:val="28"/>
        </w:rPr>
      </w:pPr>
      <w:r w:rsidRPr="005862A0">
        <w:rPr>
          <w:color w:val="000000"/>
          <w:sz w:val="28"/>
        </w:rPr>
        <w:t>Структура расходов бюджета устанавливается в бюджетном плане и зависит, как и доходы бюджета, от экономической и иной ситуации в стране.</w:t>
      </w:r>
    </w:p>
    <w:p w:rsidR="003671A1" w:rsidRPr="005862A0" w:rsidRDefault="003671A1" w:rsidP="005862A0">
      <w:pPr>
        <w:spacing w:line="360" w:lineRule="auto"/>
        <w:ind w:firstLine="709"/>
        <w:jc w:val="both"/>
        <w:rPr>
          <w:color w:val="000000"/>
          <w:sz w:val="28"/>
        </w:rPr>
      </w:pPr>
      <w:r w:rsidRPr="005862A0">
        <w:rPr>
          <w:color w:val="000000"/>
          <w:sz w:val="28"/>
        </w:rPr>
        <w:t>Контрольная функция бюджета действует вместе с распределительной и дает возможность осуществления обязательного государственного контроля за поступлением и использованием бю</w:t>
      </w:r>
      <w:r w:rsidR="00150DD4" w:rsidRPr="005862A0">
        <w:rPr>
          <w:color w:val="000000"/>
          <w:sz w:val="28"/>
        </w:rPr>
        <w:t>джетных средств</w:t>
      </w:r>
      <w:r w:rsidR="00445F10" w:rsidRPr="005862A0">
        <w:rPr>
          <w:color w:val="000000"/>
          <w:sz w:val="28"/>
        </w:rPr>
        <w:t xml:space="preserve"> [1]</w:t>
      </w:r>
      <w:r w:rsidR="00150DD4" w:rsidRPr="005862A0">
        <w:rPr>
          <w:color w:val="000000"/>
          <w:sz w:val="28"/>
        </w:rPr>
        <w:t>.</w:t>
      </w:r>
    </w:p>
    <w:p w:rsidR="00150DD4" w:rsidRPr="005862A0" w:rsidRDefault="00150DD4" w:rsidP="005862A0">
      <w:pPr>
        <w:spacing w:line="360" w:lineRule="auto"/>
        <w:ind w:firstLine="709"/>
        <w:jc w:val="both"/>
        <w:rPr>
          <w:color w:val="000000"/>
          <w:sz w:val="28"/>
        </w:rPr>
      </w:pPr>
    </w:p>
    <w:p w:rsidR="00BE5B35" w:rsidRPr="005862A0" w:rsidRDefault="007067F2" w:rsidP="007067F2">
      <w:pPr>
        <w:spacing w:line="360" w:lineRule="auto"/>
        <w:ind w:firstLine="684"/>
        <w:jc w:val="both"/>
        <w:rPr>
          <w:b/>
          <w:bCs/>
          <w:color w:val="000000"/>
          <w:sz w:val="28"/>
        </w:rPr>
      </w:pPr>
      <w:r>
        <w:rPr>
          <w:b/>
          <w:bCs/>
          <w:color w:val="000000"/>
          <w:sz w:val="28"/>
        </w:rPr>
        <w:t xml:space="preserve">1.2 </w:t>
      </w:r>
      <w:r w:rsidR="00562DC9" w:rsidRPr="005862A0">
        <w:rPr>
          <w:b/>
          <w:bCs/>
          <w:color w:val="000000"/>
          <w:sz w:val="28"/>
        </w:rPr>
        <w:t>Консолидированный бюджет субъекта</w:t>
      </w:r>
      <w:r w:rsidR="00BE5B35" w:rsidRPr="005862A0">
        <w:rPr>
          <w:b/>
          <w:bCs/>
          <w:color w:val="000000"/>
          <w:sz w:val="28"/>
        </w:rPr>
        <w:t xml:space="preserve"> РФ</w:t>
      </w:r>
    </w:p>
    <w:p w:rsidR="007E5A73" w:rsidRPr="005862A0" w:rsidRDefault="007E5A73" w:rsidP="005862A0">
      <w:pPr>
        <w:spacing w:line="360" w:lineRule="auto"/>
        <w:ind w:firstLine="709"/>
        <w:jc w:val="both"/>
        <w:rPr>
          <w:b/>
          <w:bCs/>
          <w:color w:val="000000"/>
          <w:sz w:val="28"/>
        </w:rPr>
      </w:pPr>
    </w:p>
    <w:p w:rsidR="006851F2" w:rsidRPr="005862A0" w:rsidRDefault="006851F2" w:rsidP="005862A0">
      <w:pPr>
        <w:spacing w:line="360" w:lineRule="auto"/>
        <w:ind w:firstLine="709"/>
        <w:jc w:val="both"/>
        <w:rPr>
          <w:bCs/>
          <w:color w:val="000000"/>
          <w:sz w:val="28"/>
        </w:rPr>
      </w:pPr>
      <w:r w:rsidRPr="005862A0">
        <w:rPr>
          <w:b/>
          <w:bCs/>
          <w:color w:val="000000"/>
          <w:sz w:val="28"/>
        </w:rPr>
        <w:t>Задачи и функции</w:t>
      </w:r>
      <w:r w:rsidRPr="005862A0">
        <w:rPr>
          <w:bCs/>
          <w:color w:val="000000"/>
          <w:sz w:val="28"/>
        </w:rPr>
        <w:t>, отнесенные к ведению субъектов РФ, очень разнообразны.</w:t>
      </w:r>
    </w:p>
    <w:p w:rsidR="006851F2" w:rsidRPr="005862A0" w:rsidRDefault="006851F2" w:rsidP="005862A0">
      <w:pPr>
        <w:spacing w:line="360" w:lineRule="auto"/>
        <w:ind w:firstLine="709"/>
        <w:jc w:val="both"/>
        <w:rPr>
          <w:bCs/>
          <w:color w:val="000000"/>
          <w:sz w:val="28"/>
        </w:rPr>
      </w:pPr>
      <w:r w:rsidRPr="005862A0">
        <w:rPr>
          <w:bCs/>
          <w:color w:val="000000"/>
          <w:sz w:val="28"/>
        </w:rPr>
        <w:t>В ст.</w:t>
      </w:r>
      <w:r w:rsidR="005862A0">
        <w:rPr>
          <w:bCs/>
          <w:color w:val="000000"/>
          <w:sz w:val="28"/>
        </w:rPr>
        <w:t> </w:t>
      </w:r>
      <w:r w:rsidR="005862A0" w:rsidRPr="005862A0">
        <w:rPr>
          <w:bCs/>
          <w:color w:val="000000"/>
          <w:sz w:val="28"/>
        </w:rPr>
        <w:t>7</w:t>
      </w:r>
      <w:r w:rsidRPr="005862A0">
        <w:rPr>
          <w:bCs/>
          <w:color w:val="000000"/>
          <w:sz w:val="28"/>
        </w:rPr>
        <w:t>2 Конституции РФ определены предметы совместного ведения РФ и ее субъектов:</w:t>
      </w:r>
    </w:p>
    <w:p w:rsidR="006851F2" w:rsidRPr="005862A0" w:rsidRDefault="006851F2" w:rsidP="005862A0">
      <w:pPr>
        <w:spacing w:line="360" w:lineRule="auto"/>
        <w:ind w:firstLine="709"/>
        <w:jc w:val="both"/>
        <w:rPr>
          <w:bCs/>
          <w:color w:val="000000"/>
          <w:sz w:val="28"/>
        </w:rPr>
      </w:pPr>
      <w:r w:rsidRPr="005862A0">
        <w:rPr>
          <w:bCs/>
          <w:color w:val="000000"/>
          <w:sz w:val="28"/>
        </w:rPr>
        <w:t>1. В совместном ведении Российской Федерации и субъектов Российской Федерации находятся:</w:t>
      </w:r>
    </w:p>
    <w:p w:rsidR="006851F2" w:rsidRPr="005862A0" w:rsidRDefault="006851F2" w:rsidP="005862A0">
      <w:pPr>
        <w:spacing w:line="360" w:lineRule="auto"/>
        <w:ind w:firstLine="709"/>
        <w:jc w:val="both"/>
        <w:rPr>
          <w:bCs/>
          <w:color w:val="000000"/>
          <w:sz w:val="28"/>
        </w:rPr>
      </w:pPr>
      <w:bookmarkStart w:id="0" w:name="7201"/>
      <w:bookmarkEnd w:id="0"/>
      <w:r w:rsidRPr="005862A0">
        <w:rPr>
          <w:bCs/>
          <w:color w:val="000000"/>
          <w:sz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851F2" w:rsidRPr="005862A0" w:rsidRDefault="006851F2" w:rsidP="005862A0">
      <w:pPr>
        <w:spacing w:line="360" w:lineRule="auto"/>
        <w:ind w:firstLine="709"/>
        <w:jc w:val="both"/>
        <w:rPr>
          <w:bCs/>
          <w:color w:val="000000"/>
          <w:sz w:val="28"/>
        </w:rPr>
      </w:pPr>
      <w:bookmarkStart w:id="1" w:name="7202"/>
      <w:bookmarkEnd w:id="1"/>
      <w:r w:rsidRPr="005862A0">
        <w:rPr>
          <w:bCs/>
          <w:color w:val="000000"/>
          <w:sz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851F2" w:rsidRPr="005862A0" w:rsidRDefault="006851F2" w:rsidP="005862A0">
      <w:pPr>
        <w:spacing w:line="360" w:lineRule="auto"/>
        <w:ind w:firstLine="709"/>
        <w:jc w:val="both"/>
        <w:rPr>
          <w:bCs/>
          <w:color w:val="000000"/>
          <w:sz w:val="28"/>
        </w:rPr>
      </w:pPr>
      <w:bookmarkStart w:id="2" w:name="7213"/>
      <w:bookmarkEnd w:id="2"/>
      <w:r w:rsidRPr="005862A0">
        <w:rPr>
          <w:bCs/>
          <w:color w:val="000000"/>
          <w:sz w:val="28"/>
        </w:rPr>
        <w:t>в) вопросы владения, пользования и распоряжения землей, недрами, водными и другими природными ресурсами;</w:t>
      </w:r>
    </w:p>
    <w:p w:rsidR="006851F2" w:rsidRPr="005862A0" w:rsidRDefault="006851F2" w:rsidP="005862A0">
      <w:pPr>
        <w:spacing w:line="360" w:lineRule="auto"/>
        <w:ind w:firstLine="709"/>
        <w:jc w:val="both"/>
        <w:rPr>
          <w:bCs/>
          <w:color w:val="000000"/>
          <w:sz w:val="28"/>
        </w:rPr>
      </w:pPr>
      <w:bookmarkStart w:id="3" w:name="7220"/>
      <w:bookmarkEnd w:id="3"/>
      <w:r w:rsidRPr="005862A0">
        <w:rPr>
          <w:bCs/>
          <w:color w:val="000000"/>
          <w:sz w:val="28"/>
        </w:rPr>
        <w:t>г) разграничение государственной собственности;</w:t>
      </w:r>
    </w:p>
    <w:p w:rsidR="006851F2" w:rsidRPr="005862A0" w:rsidRDefault="006851F2" w:rsidP="005862A0">
      <w:pPr>
        <w:spacing w:line="360" w:lineRule="auto"/>
        <w:ind w:firstLine="709"/>
        <w:jc w:val="both"/>
        <w:rPr>
          <w:bCs/>
          <w:color w:val="000000"/>
          <w:sz w:val="28"/>
        </w:rPr>
      </w:pPr>
      <w:bookmarkStart w:id="4" w:name="7215"/>
      <w:bookmarkEnd w:id="4"/>
      <w:r w:rsidRPr="005862A0">
        <w:rPr>
          <w:bCs/>
          <w:color w:val="000000"/>
          <w:sz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851F2" w:rsidRPr="005862A0" w:rsidRDefault="006851F2" w:rsidP="005862A0">
      <w:pPr>
        <w:spacing w:line="360" w:lineRule="auto"/>
        <w:ind w:firstLine="709"/>
        <w:jc w:val="both"/>
        <w:rPr>
          <w:bCs/>
          <w:color w:val="000000"/>
          <w:sz w:val="28"/>
        </w:rPr>
      </w:pPr>
      <w:r w:rsidRPr="005862A0">
        <w:rPr>
          <w:bCs/>
          <w:color w:val="000000"/>
          <w:sz w:val="28"/>
        </w:rPr>
        <w:t>е) общие вопросы воспитания, образования, науки, культуры, физической культуры и спорта;</w:t>
      </w:r>
    </w:p>
    <w:p w:rsidR="006851F2" w:rsidRPr="005862A0" w:rsidRDefault="006851F2" w:rsidP="005862A0">
      <w:pPr>
        <w:spacing w:line="360" w:lineRule="auto"/>
        <w:ind w:firstLine="709"/>
        <w:jc w:val="both"/>
        <w:rPr>
          <w:bCs/>
          <w:color w:val="000000"/>
          <w:sz w:val="28"/>
        </w:rPr>
      </w:pPr>
      <w:bookmarkStart w:id="5" w:name="7218"/>
      <w:bookmarkEnd w:id="5"/>
      <w:r w:rsidRPr="005862A0">
        <w:rPr>
          <w:bCs/>
          <w:color w:val="000000"/>
          <w:sz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6851F2" w:rsidRPr="005862A0" w:rsidRDefault="006851F2" w:rsidP="005862A0">
      <w:pPr>
        <w:spacing w:line="360" w:lineRule="auto"/>
        <w:ind w:firstLine="709"/>
        <w:jc w:val="both"/>
        <w:rPr>
          <w:bCs/>
          <w:color w:val="000000"/>
          <w:sz w:val="28"/>
        </w:rPr>
      </w:pPr>
      <w:bookmarkStart w:id="6" w:name="7222"/>
      <w:bookmarkEnd w:id="6"/>
      <w:r w:rsidRPr="005862A0">
        <w:rPr>
          <w:bCs/>
          <w:color w:val="000000"/>
          <w:sz w:val="28"/>
        </w:rPr>
        <w:t>з) осуществление мер по борьбе с катастрофами, стихийными бедствиями, эпидемиями, ликвидация их последствий;</w:t>
      </w:r>
    </w:p>
    <w:p w:rsidR="006851F2" w:rsidRPr="005862A0" w:rsidRDefault="006851F2" w:rsidP="005862A0">
      <w:pPr>
        <w:spacing w:line="360" w:lineRule="auto"/>
        <w:ind w:firstLine="709"/>
        <w:jc w:val="both"/>
        <w:rPr>
          <w:bCs/>
          <w:color w:val="000000"/>
          <w:sz w:val="28"/>
        </w:rPr>
      </w:pPr>
      <w:bookmarkStart w:id="7" w:name="7219"/>
      <w:bookmarkEnd w:id="7"/>
      <w:r w:rsidRPr="005862A0">
        <w:rPr>
          <w:bCs/>
          <w:color w:val="000000"/>
          <w:sz w:val="28"/>
        </w:rPr>
        <w:t>и) установление общих принципов налогообложения и сборов в Российской Федерации;</w:t>
      </w:r>
    </w:p>
    <w:p w:rsidR="006851F2" w:rsidRPr="005862A0" w:rsidRDefault="006851F2" w:rsidP="005862A0">
      <w:pPr>
        <w:spacing w:line="360" w:lineRule="auto"/>
        <w:ind w:firstLine="709"/>
        <w:jc w:val="both"/>
        <w:rPr>
          <w:bCs/>
          <w:color w:val="000000"/>
          <w:sz w:val="28"/>
        </w:rPr>
      </w:pPr>
      <w:bookmarkStart w:id="8" w:name="7211"/>
      <w:bookmarkEnd w:id="8"/>
      <w:r w:rsidRPr="005862A0">
        <w:rPr>
          <w:bCs/>
          <w:color w:val="000000"/>
          <w:sz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851F2" w:rsidRPr="005862A0" w:rsidRDefault="006851F2" w:rsidP="005862A0">
      <w:pPr>
        <w:spacing w:line="360" w:lineRule="auto"/>
        <w:ind w:firstLine="709"/>
        <w:jc w:val="both"/>
        <w:rPr>
          <w:bCs/>
          <w:color w:val="000000"/>
          <w:sz w:val="28"/>
        </w:rPr>
      </w:pPr>
      <w:bookmarkStart w:id="9" w:name="7212"/>
      <w:bookmarkEnd w:id="9"/>
      <w:r w:rsidRPr="005862A0">
        <w:rPr>
          <w:bCs/>
          <w:color w:val="000000"/>
          <w:sz w:val="28"/>
        </w:rPr>
        <w:t>л) кадры судебных и правоохранительных органов; адвокатура, нотариат;</w:t>
      </w:r>
    </w:p>
    <w:p w:rsidR="006851F2" w:rsidRPr="005862A0" w:rsidRDefault="006851F2" w:rsidP="005862A0">
      <w:pPr>
        <w:spacing w:line="360" w:lineRule="auto"/>
        <w:ind w:firstLine="709"/>
        <w:jc w:val="both"/>
        <w:rPr>
          <w:bCs/>
          <w:color w:val="000000"/>
          <w:sz w:val="28"/>
        </w:rPr>
      </w:pPr>
      <w:bookmarkStart w:id="10" w:name="7221"/>
      <w:bookmarkEnd w:id="10"/>
      <w:r w:rsidRPr="005862A0">
        <w:rPr>
          <w:bCs/>
          <w:color w:val="000000"/>
          <w:sz w:val="28"/>
        </w:rPr>
        <w:t>м) защита исконной среды обитания и традиционного образа жизни малочисленных этнических общностей;</w:t>
      </w:r>
    </w:p>
    <w:p w:rsidR="006851F2" w:rsidRPr="005862A0" w:rsidRDefault="006851F2" w:rsidP="005862A0">
      <w:pPr>
        <w:spacing w:line="360" w:lineRule="auto"/>
        <w:ind w:firstLine="709"/>
        <w:jc w:val="both"/>
        <w:rPr>
          <w:bCs/>
          <w:color w:val="000000"/>
          <w:sz w:val="28"/>
        </w:rPr>
      </w:pPr>
      <w:bookmarkStart w:id="11" w:name="7214"/>
      <w:bookmarkEnd w:id="11"/>
      <w:r w:rsidRPr="005862A0">
        <w:rPr>
          <w:bCs/>
          <w:color w:val="000000"/>
          <w:sz w:val="28"/>
        </w:rPr>
        <w:t>н) установление общих принципов организации системы органов государственной власти и местного самоуправления;</w:t>
      </w:r>
    </w:p>
    <w:p w:rsidR="006851F2" w:rsidRPr="005862A0" w:rsidRDefault="006851F2" w:rsidP="005862A0">
      <w:pPr>
        <w:spacing w:line="360" w:lineRule="auto"/>
        <w:ind w:firstLine="709"/>
        <w:jc w:val="both"/>
        <w:rPr>
          <w:bCs/>
          <w:color w:val="000000"/>
          <w:sz w:val="28"/>
        </w:rPr>
      </w:pPr>
      <w:r w:rsidRPr="005862A0">
        <w:rPr>
          <w:bCs/>
          <w:color w:val="000000"/>
          <w:sz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851F2" w:rsidRPr="005862A0" w:rsidRDefault="006851F2" w:rsidP="005862A0">
      <w:pPr>
        <w:spacing w:line="360" w:lineRule="auto"/>
        <w:ind w:firstLine="709"/>
        <w:jc w:val="both"/>
        <w:rPr>
          <w:bCs/>
          <w:color w:val="000000"/>
          <w:sz w:val="28"/>
        </w:rPr>
      </w:pPr>
      <w:bookmarkStart w:id="12" w:name="722"/>
      <w:bookmarkEnd w:id="12"/>
      <w:r w:rsidRPr="005862A0">
        <w:rPr>
          <w:bCs/>
          <w:color w:val="000000"/>
          <w:sz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851F2" w:rsidRPr="005862A0" w:rsidRDefault="006851F2" w:rsidP="005862A0">
      <w:pPr>
        <w:spacing w:line="360" w:lineRule="auto"/>
        <w:ind w:firstLine="709"/>
        <w:jc w:val="both"/>
        <w:rPr>
          <w:bCs/>
          <w:color w:val="000000"/>
          <w:sz w:val="28"/>
        </w:rPr>
      </w:pPr>
      <w:r w:rsidRPr="005862A0">
        <w:rPr>
          <w:bCs/>
          <w:color w:val="000000"/>
          <w:sz w:val="28"/>
        </w:rPr>
        <w:t>Кроме того ст.</w:t>
      </w:r>
      <w:r w:rsidR="005862A0">
        <w:rPr>
          <w:bCs/>
          <w:color w:val="000000"/>
          <w:sz w:val="28"/>
        </w:rPr>
        <w:t> </w:t>
      </w:r>
      <w:r w:rsidR="005862A0" w:rsidRPr="005862A0">
        <w:rPr>
          <w:bCs/>
          <w:color w:val="000000"/>
          <w:sz w:val="28"/>
        </w:rPr>
        <w:t>7</w:t>
      </w:r>
      <w:r w:rsidRPr="005862A0">
        <w:rPr>
          <w:bCs/>
          <w:color w:val="000000"/>
          <w:sz w:val="28"/>
        </w:rPr>
        <w:t>3, 76 Конституции РФ, указывает, что субъект РФ обладает всей полнотой государственной власти вне пределов ведения РФ и полномочий РФ по предметам совместного ведения РФ и субъектов РФ. Полномочия субъекта РФ закрепляются как в конституции РФ, так и в нормативно правовых актах субъектов РФ.</w:t>
      </w:r>
      <w:r w:rsidRPr="005862A0">
        <w:rPr>
          <w:bCs/>
          <w:color w:val="000000"/>
          <w:sz w:val="28"/>
        </w:rPr>
        <w:br/>
        <w:t>Если отсутствует ФЗ по предметам совместного ведения, субъект РФ может осуществлять самостоятельное правовое регулирование. Финансовой гарантией реализации полномочий субъекта РФ выступает региональный бюджет. По предметам исключительного ведения субъект РФ осуществляет собственное правовое регулирование</w:t>
      </w:r>
      <w:r w:rsidR="00445F10" w:rsidRPr="005862A0">
        <w:rPr>
          <w:bCs/>
          <w:color w:val="000000"/>
          <w:sz w:val="28"/>
        </w:rPr>
        <w:t>[2]</w:t>
      </w:r>
      <w:r w:rsidR="00150DD4" w:rsidRPr="005862A0">
        <w:rPr>
          <w:bCs/>
          <w:color w:val="000000"/>
          <w:sz w:val="28"/>
        </w:rPr>
        <w:t>.</w:t>
      </w:r>
    </w:p>
    <w:p w:rsidR="007E5A73" w:rsidRPr="005862A0" w:rsidRDefault="00562DC9" w:rsidP="005862A0">
      <w:pPr>
        <w:spacing w:line="360" w:lineRule="auto"/>
        <w:ind w:firstLine="709"/>
        <w:jc w:val="both"/>
        <w:rPr>
          <w:bCs/>
          <w:color w:val="000000"/>
          <w:sz w:val="28"/>
        </w:rPr>
      </w:pPr>
      <w:r w:rsidRPr="005862A0">
        <w:rPr>
          <w:bCs/>
          <w:color w:val="000000"/>
          <w:sz w:val="28"/>
        </w:rPr>
        <w:t>В соответствии с Бюджетным кодексом РФ гл.</w:t>
      </w:r>
      <w:r w:rsidR="005862A0">
        <w:rPr>
          <w:bCs/>
          <w:color w:val="000000"/>
          <w:sz w:val="28"/>
        </w:rPr>
        <w:t> </w:t>
      </w:r>
      <w:r w:rsidR="005862A0" w:rsidRPr="005862A0">
        <w:rPr>
          <w:bCs/>
          <w:color w:val="000000"/>
          <w:sz w:val="28"/>
        </w:rPr>
        <w:t>3</w:t>
      </w:r>
      <w:r w:rsidRPr="005862A0">
        <w:rPr>
          <w:bCs/>
          <w:color w:val="000000"/>
          <w:sz w:val="28"/>
        </w:rPr>
        <w:t xml:space="preserve"> ст.</w:t>
      </w:r>
      <w:r w:rsidR="005862A0">
        <w:rPr>
          <w:bCs/>
          <w:color w:val="000000"/>
          <w:sz w:val="28"/>
        </w:rPr>
        <w:t> </w:t>
      </w:r>
      <w:r w:rsidR="005862A0" w:rsidRPr="005862A0">
        <w:rPr>
          <w:bCs/>
          <w:color w:val="000000"/>
          <w:sz w:val="28"/>
        </w:rPr>
        <w:t>1</w:t>
      </w:r>
      <w:r w:rsidR="007E5A73" w:rsidRPr="005862A0">
        <w:rPr>
          <w:bCs/>
          <w:color w:val="000000"/>
          <w:sz w:val="28"/>
        </w:rPr>
        <w:t>4</w:t>
      </w:r>
      <w:r w:rsidR="000D0015" w:rsidRPr="005862A0">
        <w:rPr>
          <w:bCs/>
          <w:color w:val="000000"/>
          <w:sz w:val="28"/>
        </w:rPr>
        <w:t>:</w:t>
      </w:r>
    </w:p>
    <w:p w:rsidR="007E5A73" w:rsidRPr="005862A0" w:rsidRDefault="007E5A73" w:rsidP="005862A0">
      <w:pPr>
        <w:spacing w:line="360" w:lineRule="auto"/>
        <w:ind w:firstLine="709"/>
        <w:jc w:val="both"/>
        <w:rPr>
          <w:bCs/>
          <w:iCs/>
          <w:color w:val="000000"/>
          <w:sz w:val="28"/>
        </w:rPr>
      </w:pPr>
      <w:r w:rsidRPr="005862A0">
        <w:rPr>
          <w:bCs/>
          <w:iCs/>
          <w:color w:val="000000"/>
          <w:sz w:val="28"/>
        </w:rPr>
        <w:t>Каждый субъект Российской Федерации имеет собственный бюджет и бюджет территориального государственного внебюджетного фонда.</w:t>
      </w:r>
    </w:p>
    <w:p w:rsidR="007E5A73" w:rsidRPr="005862A0" w:rsidRDefault="007E5A73" w:rsidP="005862A0">
      <w:pPr>
        <w:spacing w:line="360" w:lineRule="auto"/>
        <w:ind w:firstLine="709"/>
        <w:jc w:val="both"/>
        <w:rPr>
          <w:bCs/>
          <w:iCs/>
          <w:color w:val="000000"/>
          <w:sz w:val="28"/>
        </w:rPr>
      </w:pPr>
      <w:bookmarkStart w:id="13" w:name="p333"/>
      <w:bookmarkEnd w:id="13"/>
      <w:r w:rsidRPr="005862A0">
        <w:rPr>
          <w:bCs/>
          <w:iCs/>
          <w:color w:val="000000"/>
          <w:sz w:val="28"/>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7E5A73" w:rsidRPr="005862A0" w:rsidRDefault="007E5A73" w:rsidP="005862A0">
      <w:pPr>
        <w:spacing w:line="360" w:lineRule="auto"/>
        <w:ind w:firstLine="709"/>
        <w:jc w:val="both"/>
        <w:rPr>
          <w:bCs/>
          <w:iCs/>
          <w:color w:val="000000"/>
          <w:sz w:val="28"/>
        </w:rPr>
      </w:pPr>
      <w:bookmarkStart w:id="14" w:name="p334"/>
      <w:bookmarkEnd w:id="14"/>
      <w:r w:rsidRPr="005862A0">
        <w:rPr>
          <w:bCs/>
          <w:iCs/>
          <w:color w:val="000000"/>
          <w:sz w:val="28"/>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7E5A73" w:rsidRPr="005862A0" w:rsidRDefault="007E5A73" w:rsidP="005862A0">
      <w:pPr>
        <w:spacing w:line="360" w:lineRule="auto"/>
        <w:ind w:firstLine="709"/>
        <w:jc w:val="both"/>
        <w:rPr>
          <w:bCs/>
          <w:iCs/>
          <w:color w:val="000000"/>
          <w:sz w:val="28"/>
        </w:rPr>
      </w:pPr>
      <w:bookmarkStart w:id="15" w:name="p335"/>
      <w:bookmarkEnd w:id="15"/>
      <w:r w:rsidRPr="005862A0">
        <w:rPr>
          <w:bCs/>
          <w:iCs/>
          <w:color w:val="000000"/>
          <w:sz w:val="28"/>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r w:rsidRPr="008253E9">
        <w:rPr>
          <w:bCs/>
          <w:iCs/>
          <w:color w:val="000000"/>
          <w:sz w:val="28"/>
        </w:rPr>
        <w:t>пунктах 2</w:t>
      </w:r>
      <w:r w:rsidRPr="005862A0">
        <w:rPr>
          <w:bCs/>
          <w:iCs/>
          <w:color w:val="000000"/>
          <w:sz w:val="28"/>
        </w:rPr>
        <w:t xml:space="preserve"> и </w:t>
      </w:r>
      <w:r w:rsidRPr="008253E9">
        <w:rPr>
          <w:bCs/>
          <w:iCs/>
          <w:color w:val="000000"/>
          <w:sz w:val="28"/>
        </w:rPr>
        <w:t>5 статьи 26.3</w:t>
      </w:r>
      <w:r w:rsidRPr="005862A0">
        <w:rPr>
          <w:bCs/>
          <w:iCs/>
          <w:color w:val="000000"/>
          <w:sz w:val="28"/>
        </w:rPr>
        <w:t xml:space="preserve"> Федерального закона от 6 октября 1999 года </w:t>
      </w:r>
      <w:r w:rsidR="005862A0">
        <w:rPr>
          <w:bCs/>
          <w:iCs/>
          <w:color w:val="000000"/>
          <w:sz w:val="28"/>
        </w:rPr>
        <w:t>№</w:t>
      </w:r>
      <w:r w:rsidR="005862A0" w:rsidRPr="005862A0">
        <w:rPr>
          <w:bCs/>
          <w:iCs/>
          <w:color w:val="000000"/>
          <w:sz w:val="28"/>
        </w:rPr>
        <w:t>1</w:t>
      </w:r>
      <w:r w:rsidRPr="005862A0">
        <w:rPr>
          <w:bCs/>
          <w:iCs/>
          <w:color w:val="000000"/>
          <w:sz w:val="28"/>
        </w:rPr>
        <w:t>84</w:t>
      </w:r>
      <w:r w:rsidR="005862A0">
        <w:rPr>
          <w:bCs/>
          <w:iCs/>
          <w:color w:val="000000"/>
          <w:sz w:val="28"/>
        </w:rPr>
        <w:t>-</w:t>
      </w:r>
      <w:r w:rsidR="005862A0" w:rsidRPr="005862A0">
        <w:rPr>
          <w:bCs/>
          <w:iCs/>
          <w:color w:val="000000"/>
          <w:sz w:val="28"/>
        </w:rPr>
        <w:t>Ф</w:t>
      </w:r>
      <w:r w:rsidRPr="005862A0">
        <w:rPr>
          <w:bCs/>
          <w:iCs/>
          <w:color w:val="000000"/>
          <w:sz w:val="28"/>
        </w:rPr>
        <w:t xml:space="preserve">З </w:t>
      </w:r>
      <w:r w:rsidR="005862A0">
        <w:rPr>
          <w:bCs/>
          <w:iCs/>
          <w:color w:val="000000"/>
          <w:sz w:val="28"/>
        </w:rPr>
        <w:t>«</w:t>
      </w:r>
      <w:r w:rsidR="005862A0" w:rsidRPr="005862A0">
        <w:rPr>
          <w:bCs/>
          <w:iCs/>
          <w:color w:val="000000"/>
          <w:sz w:val="28"/>
        </w:rPr>
        <w:t>О</w:t>
      </w:r>
      <w:r w:rsidRPr="005862A0">
        <w:rPr>
          <w:bCs/>
          <w:iCs/>
          <w:color w:val="000000"/>
          <w:sz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862A0">
        <w:rPr>
          <w:bCs/>
          <w:iCs/>
          <w:color w:val="000000"/>
          <w:sz w:val="28"/>
        </w:rPr>
        <w:t>»</w:t>
      </w:r>
      <w:r w:rsidR="005862A0" w:rsidRPr="005862A0">
        <w:rPr>
          <w:bCs/>
          <w:iCs/>
          <w:color w:val="000000"/>
          <w:sz w:val="28"/>
        </w:rPr>
        <w:t xml:space="preserve"> </w:t>
      </w:r>
      <w:r w:rsidRPr="005862A0">
        <w:rPr>
          <w:bCs/>
          <w:iCs/>
          <w:color w:val="000000"/>
          <w:sz w:val="28"/>
        </w:rPr>
        <w:t xml:space="preserve">(далее </w:t>
      </w:r>
      <w:r w:rsidR="005862A0">
        <w:rPr>
          <w:bCs/>
          <w:iCs/>
          <w:color w:val="000000"/>
          <w:sz w:val="28"/>
        </w:rPr>
        <w:t>–</w:t>
      </w:r>
      <w:r w:rsidR="005862A0" w:rsidRPr="005862A0">
        <w:rPr>
          <w:bCs/>
          <w:iCs/>
          <w:color w:val="000000"/>
          <w:sz w:val="28"/>
        </w:rPr>
        <w:t xml:space="preserve"> </w:t>
      </w:r>
      <w:r w:rsidRPr="005862A0">
        <w:rPr>
          <w:bCs/>
          <w:iCs/>
          <w:color w:val="000000"/>
          <w:sz w:val="28"/>
        </w:rPr>
        <w:t xml:space="preserve">Федеральный закон </w:t>
      </w:r>
      <w:r w:rsidR="005862A0">
        <w:rPr>
          <w:bCs/>
          <w:iCs/>
          <w:color w:val="000000"/>
          <w:sz w:val="28"/>
        </w:rPr>
        <w:t>«</w:t>
      </w:r>
      <w:r w:rsidR="005862A0" w:rsidRPr="005862A0">
        <w:rPr>
          <w:bCs/>
          <w:iCs/>
          <w:color w:val="000000"/>
          <w:sz w:val="28"/>
        </w:rPr>
        <w:t>О</w:t>
      </w:r>
      <w:r w:rsidRPr="005862A0">
        <w:rPr>
          <w:bCs/>
          <w:iCs/>
          <w:color w:val="000000"/>
          <w:sz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862A0">
        <w:rPr>
          <w:bCs/>
          <w:iCs/>
          <w:color w:val="000000"/>
          <w:sz w:val="28"/>
        </w:rPr>
        <w:t>»</w:t>
      </w:r>
      <w:r w:rsidR="005862A0" w:rsidRPr="005862A0">
        <w:rPr>
          <w:bCs/>
          <w:iCs/>
          <w:color w:val="000000"/>
          <w:sz w:val="28"/>
        </w:rPr>
        <w:t>)</w:t>
      </w:r>
      <w:r w:rsidRPr="005862A0">
        <w:rPr>
          <w:bCs/>
          <w:iCs/>
          <w:color w:val="000000"/>
          <w:sz w:val="28"/>
        </w:rPr>
        <w:t>, и расходных обязательств субъектов Российской Федерации, осуществляемых за счет субвенций из федерального бюджета.</w:t>
      </w:r>
    </w:p>
    <w:p w:rsidR="007E5A73" w:rsidRPr="005862A0" w:rsidRDefault="007E5A73" w:rsidP="005862A0">
      <w:pPr>
        <w:spacing w:line="360" w:lineRule="auto"/>
        <w:ind w:firstLine="709"/>
        <w:jc w:val="both"/>
        <w:rPr>
          <w:bCs/>
          <w:iCs/>
          <w:color w:val="000000"/>
          <w:sz w:val="28"/>
        </w:rPr>
      </w:pPr>
      <w:bookmarkStart w:id="16" w:name="p336"/>
      <w:bookmarkEnd w:id="16"/>
      <w:r w:rsidRPr="005862A0">
        <w:rPr>
          <w:bCs/>
          <w:iCs/>
          <w:color w:val="000000"/>
          <w:sz w:val="28"/>
        </w:rPr>
        <w:t xml:space="preserve">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w:t>
      </w:r>
      <w:r w:rsidRPr="005862A0">
        <w:rPr>
          <w:b/>
          <w:bCs/>
          <w:iCs/>
          <w:color w:val="000000"/>
          <w:sz w:val="28"/>
        </w:rPr>
        <w:t>консолидированный бюджет субъекта Российской Федерации</w:t>
      </w:r>
      <w:r w:rsidR="00445F10" w:rsidRPr="005862A0">
        <w:rPr>
          <w:b/>
          <w:bCs/>
          <w:iCs/>
          <w:color w:val="000000"/>
          <w:sz w:val="28"/>
        </w:rPr>
        <w:t xml:space="preserve"> </w:t>
      </w:r>
      <w:r w:rsidR="00445F10" w:rsidRPr="005862A0">
        <w:rPr>
          <w:bCs/>
          <w:iCs/>
          <w:color w:val="000000"/>
          <w:sz w:val="28"/>
        </w:rPr>
        <w:t>[1]</w:t>
      </w:r>
      <w:r w:rsidR="00150DD4" w:rsidRPr="005862A0">
        <w:rPr>
          <w:bCs/>
          <w:iCs/>
          <w:color w:val="000000"/>
          <w:sz w:val="28"/>
        </w:rPr>
        <w:t>.</w:t>
      </w:r>
    </w:p>
    <w:p w:rsidR="00697D18" w:rsidRPr="005862A0" w:rsidRDefault="007E5A73" w:rsidP="005862A0">
      <w:pPr>
        <w:spacing w:line="360" w:lineRule="auto"/>
        <w:ind w:firstLine="709"/>
        <w:jc w:val="both"/>
        <w:rPr>
          <w:bCs/>
          <w:color w:val="000000"/>
          <w:sz w:val="28"/>
        </w:rPr>
      </w:pPr>
      <w:r w:rsidRPr="005862A0">
        <w:rPr>
          <w:bCs/>
          <w:color w:val="000000"/>
          <w:sz w:val="28"/>
        </w:rPr>
        <w:t xml:space="preserve">Бюджеты, формируемые на территории субъекта РФ, </w:t>
      </w:r>
      <w:r w:rsidR="005862A0">
        <w:rPr>
          <w:bCs/>
          <w:color w:val="000000"/>
          <w:sz w:val="28"/>
        </w:rPr>
        <w:t>–</w:t>
      </w:r>
      <w:r w:rsidR="005862A0" w:rsidRPr="005862A0">
        <w:rPr>
          <w:bCs/>
          <w:color w:val="000000"/>
          <w:sz w:val="28"/>
        </w:rPr>
        <w:t xml:space="preserve"> </w:t>
      </w:r>
      <w:r w:rsidRPr="005862A0">
        <w:rPr>
          <w:bCs/>
          <w:color w:val="000000"/>
          <w:sz w:val="28"/>
        </w:rPr>
        <w:t xml:space="preserve">региональный и местные </w:t>
      </w:r>
      <w:r w:rsidR="005862A0">
        <w:rPr>
          <w:bCs/>
          <w:color w:val="000000"/>
          <w:sz w:val="28"/>
        </w:rPr>
        <w:t>–</w:t>
      </w:r>
      <w:r w:rsidR="005862A0" w:rsidRPr="005862A0">
        <w:rPr>
          <w:bCs/>
          <w:color w:val="000000"/>
          <w:sz w:val="28"/>
        </w:rPr>
        <w:t xml:space="preserve"> </w:t>
      </w:r>
      <w:r w:rsidRPr="005862A0">
        <w:rPr>
          <w:bCs/>
          <w:color w:val="000000"/>
          <w:sz w:val="28"/>
        </w:rPr>
        <w:t>являются обособленными, самостоятельными денежными фондами. В консолидированном бюджете можно учесть все бюджеты, действующие на территории конкретного субъекта РФ.</w:t>
      </w:r>
    </w:p>
    <w:p w:rsidR="005862A0" w:rsidRDefault="007E5A73" w:rsidP="005862A0">
      <w:pPr>
        <w:spacing w:line="360" w:lineRule="auto"/>
        <w:ind w:firstLine="709"/>
        <w:jc w:val="both"/>
        <w:rPr>
          <w:bCs/>
          <w:color w:val="000000"/>
          <w:sz w:val="28"/>
        </w:rPr>
      </w:pPr>
      <w:r w:rsidRPr="005862A0">
        <w:rPr>
          <w:bCs/>
          <w:color w:val="000000"/>
          <w:sz w:val="28"/>
        </w:rPr>
        <w:t>Консолидированный бюджет субъекта РФ представляет свод бюджетных показателей, в которых указаны обобщенные сведения по расходам и доходам, из каких источников поступают финансовые средства и куда они направляются для использования. Для управления государственными делами на региональном уровне необходимо знать, какие финансовые средства находятся на данной территории.</w:t>
      </w:r>
    </w:p>
    <w:p w:rsidR="000D0015" w:rsidRPr="005862A0" w:rsidRDefault="000D0015" w:rsidP="005862A0">
      <w:pPr>
        <w:spacing w:line="360" w:lineRule="auto"/>
        <w:ind w:firstLine="709"/>
        <w:jc w:val="both"/>
        <w:rPr>
          <w:bCs/>
          <w:color w:val="000000"/>
          <w:sz w:val="28"/>
        </w:rPr>
      </w:pPr>
      <w:r w:rsidRPr="005862A0">
        <w:rPr>
          <w:bCs/>
          <w:color w:val="000000"/>
          <w:sz w:val="28"/>
        </w:rPr>
        <w:t xml:space="preserve">Консолидированный бюджет субъекта РФ не утверждается каким-либо законодательным (представительным) органом власти, поэтому не является юридическим документом. Консолидированный бюджет субъекта РФ, таким образом, функцию объединения бюджетных показателей (по отдельным территориям или стране в целом), и его величина в каждом отдельном случае определяется расчетным путем. Тем не менее </w:t>
      </w:r>
      <w:r w:rsidR="00697D18" w:rsidRPr="005862A0">
        <w:rPr>
          <w:bCs/>
          <w:color w:val="000000"/>
          <w:sz w:val="28"/>
        </w:rPr>
        <w:t>к</w:t>
      </w:r>
      <w:r w:rsidRPr="005862A0">
        <w:rPr>
          <w:bCs/>
          <w:color w:val="000000"/>
          <w:sz w:val="28"/>
        </w:rPr>
        <w:t>онсолидированный бюджет субъекта РФ широкое применение в процессе планирования и анализа основных показателей и пропорций бюджетной системы. Например, удельный вес консолидированного</w:t>
      </w:r>
      <w:r w:rsidR="00697D18" w:rsidRPr="005862A0">
        <w:rPr>
          <w:bCs/>
          <w:color w:val="000000"/>
          <w:sz w:val="28"/>
        </w:rPr>
        <w:t xml:space="preserve"> бюджета</w:t>
      </w:r>
      <w:r w:rsidRPr="005862A0">
        <w:rPr>
          <w:bCs/>
          <w:color w:val="000000"/>
          <w:sz w:val="28"/>
        </w:rPr>
        <w:t xml:space="preserve"> РФ в валовом внутреннем продукте дает представление о масштабах бюджетного перераспределения; структура доходов и расходов свидетельствует об основных источниках и субъектах формирования доходной базы бюджетной системы; приоритетных направлениях государственных расходов </w:t>
      </w:r>
      <w:r w:rsidR="005862A0">
        <w:rPr>
          <w:bCs/>
          <w:color w:val="000000"/>
          <w:sz w:val="28"/>
        </w:rPr>
        <w:t>и т.д.</w:t>
      </w:r>
    </w:p>
    <w:p w:rsidR="000D0015" w:rsidRPr="005862A0" w:rsidRDefault="000D0015" w:rsidP="005862A0">
      <w:pPr>
        <w:spacing w:line="360" w:lineRule="auto"/>
        <w:ind w:firstLine="709"/>
        <w:jc w:val="both"/>
        <w:rPr>
          <w:bCs/>
          <w:color w:val="000000"/>
          <w:sz w:val="28"/>
        </w:rPr>
      </w:pPr>
      <w:r w:rsidRPr="005862A0">
        <w:rPr>
          <w:bCs/>
          <w:color w:val="000000"/>
          <w:sz w:val="28"/>
        </w:rPr>
        <w:t>Структурные</w:t>
      </w:r>
      <w:r w:rsidR="005862A0">
        <w:rPr>
          <w:bCs/>
          <w:color w:val="000000"/>
          <w:sz w:val="28"/>
        </w:rPr>
        <w:t xml:space="preserve"> </w:t>
      </w:r>
      <w:r w:rsidRPr="005862A0">
        <w:rPr>
          <w:bCs/>
          <w:color w:val="000000"/>
          <w:sz w:val="28"/>
        </w:rPr>
        <w:t>пропорции</w:t>
      </w:r>
      <w:r w:rsidR="005862A0">
        <w:rPr>
          <w:bCs/>
          <w:color w:val="000000"/>
          <w:sz w:val="28"/>
        </w:rPr>
        <w:t xml:space="preserve"> </w:t>
      </w:r>
      <w:r w:rsidRPr="005862A0">
        <w:rPr>
          <w:bCs/>
          <w:color w:val="000000"/>
          <w:sz w:val="28"/>
        </w:rPr>
        <w:t>консолидированных бюджетов (соотношения между различными видами основных источников и направлений</w:t>
      </w:r>
      <w:r w:rsidR="00697D18" w:rsidRPr="005862A0">
        <w:rPr>
          <w:bCs/>
          <w:color w:val="000000"/>
          <w:sz w:val="28"/>
        </w:rPr>
        <w:t xml:space="preserve"> р</w:t>
      </w:r>
      <w:r w:rsidRPr="005862A0">
        <w:rPr>
          <w:bCs/>
          <w:color w:val="000000"/>
          <w:sz w:val="28"/>
        </w:rPr>
        <w:t>асходов)</w:t>
      </w:r>
      <w:r w:rsidR="00697D18" w:rsidRPr="005862A0">
        <w:rPr>
          <w:bCs/>
          <w:color w:val="000000"/>
          <w:sz w:val="28"/>
        </w:rPr>
        <w:t xml:space="preserve"> </w:t>
      </w:r>
      <w:r w:rsidRPr="005862A0">
        <w:rPr>
          <w:bCs/>
          <w:color w:val="000000"/>
          <w:sz w:val="28"/>
        </w:rPr>
        <w:t>каждого уровня бюджетной системы</w:t>
      </w:r>
      <w:r w:rsidR="00697D18" w:rsidRPr="005862A0">
        <w:rPr>
          <w:bCs/>
          <w:color w:val="000000"/>
          <w:sz w:val="28"/>
        </w:rPr>
        <w:t xml:space="preserve"> </w:t>
      </w:r>
      <w:r w:rsidRPr="005862A0">
        <w:rPr>
          <w:bCs/>
          <w:color w:val="000000"/>
          <w:sz w:val="28"/>
        </w:rPr>
        <w:t>существенно</w:t>
      </w:r>
      <w:r w:rsidR="005862A0">
        <w:rPr>
          <w:bCs/>
          <w:color w:val="000000"/>
          <w:sz w:val="28"/>
        </w:rPr>
        <w:t xml:space="preserve"> </w:t>
      </w:r>
      <w:r w:rsidRPr="005862A0">
        <w:rPr>
          <w:bCs/>
          <w:color w:val="000000"/>
          <w:sz w:val="28"/>
        </w:rPr>
        <w:t>отличаются</w:t>
      </w:r>
      <w:r w:rsidR="005862A0">
        <w:rPr>
          <w:bCs/>
          <w:color w:val="000000"/>
          <w:sz w:val="28"/>
        </w:rPr>
        <w:t xml:space="preserve"> </w:t>
      </w:r>
      <w:r w:rsidRPr="005862A0">
        <w:rPr>
          <w:bCs/>
          <w:color w:val="000000"/>
          <w:sz w:val="28"/>
        </w:rPr>
        <w:t>от</w:t>
      </w:r>
      <w:r w:rsidR="005862A0">
        <w:rPr>
          <w:bCs/>
          <w:color w:val="000000"/>
          <w:sz w:val="28"/>
        </w:rPr>
        <w:t xml:space="preserve"> </w:t>
      </w:r>
      <w:r w:rsidRPr="005862A0">
        <w:rPr>
          <w:bCs/>
          <w:color w:val="000000"/>
          <w:sz w:val="28"/>
        </w:rPr>
        <w:t>пропорций консолидированных бюджетов других уровней (например, если в доходах консолидированного бюджета Российской Федерации главным источником доходов в условиях переходной экономики был налог на добавленную стоимость, то в консолидированных</w:t>
      </w:r>
      <w:r w:rsidR="005862A0">
        <w:rPr>
          <w:bCs/>
          <w:color w:val="000000"/>
          <w:sz w:val="28"/>
        </w:rPr>
        <w:t xml:space="preserve"> </w:t>
      </w:r>
      <w:r w:rsidRPr="005862A0">
        <w:rPr>
          <w:bCs/>
          <w:color w:val="000000"/>
          <w:sz w:val="28"/>
        </w:rPr>
        <w:t>бюджетах</w:t>
      </w:r>
      <w:r w:rsidR="005862A0">
        <w:rPr>
          <w:bCs/>
          <w:color w:val="000000"/>
          <w:sz w:val="28"/>
        </w:rPr>
        <w:t xml:space="preserve"> </w:t>
      </w:r>
      <w:r w:rsidRPr="005862A0">
        <w:rPr>
          <w:bCs/>
          <w:color w:val="000000"/>
          <w:sz w:val="28"/>
        </w:rPr>
        <w:t xml:space="preserve">субъектов Федерации таким источником чаще всего был налог на прибыль) </w:t>
      </w:r>
      <w:r w:rsidR="00445F10" w:rsidRPr="005862A0">
        <w:rPr>
          <w:bCs/>
          <w:color w:val="000000"/>
          <w:sz w:val="28"/>
        </w:rPr>
        <w:t>[5]</w:t>
      </w:r>
      <w:r w:rsidR="00150DD4" w:rsidRPr="005862A0">
        <w:rPr>
          <w:bCs/>
          <w:color w:val="000000"/>
          <w:sz w:val="28"/>
        </w:rPr>
        <w:t>.</w:t>
      </w:r>
    </w:p>
    <w:p w:rsidR="00680015" w:rsidRPr="005862A0" w:rsidRDefault="00680015" w:rsidP="005862A0">
      <w:pPr>
        <w:spacing w:line="360" w:lineRule="auto"/>
        <w:ind w:firstLine="709"/>
        <w:jc w:val="both"/>
        <w:rPr>
          <w:b/>
          <w:bCs/>
          <w:color w:val="000000"/>
          <w:sz w:val="28"/>
        </w:rPr>
      </w:pPr>
    </w:p>
    <w:p w:rsidR="00BE5B35" w:rsidRPr="005862A0" w:rsidRDefault="007067F2" w:rsidP="005862A0">
      <w:pPr>
        <w:spacing w:line="360" w:lineRule="auto"/>
        <w:ind w:firstLine="709"/>
        <w:jc w:val="both"/>
        <w:rPr>
          <w:b/>
          <w:bCs/>
          <w:color w:val="000000"/>
          <w:sz w:val="28"/>
        </w:rPr>
      </w:pPr>
      <w:r>
        <w:rPr>
          <w:b/>
          <w:bCs/>
          <w:color w:val="000000"/>
          <w:sz w:val="28"/>
        </w:rPr>
        <w:br w:type="page"/>
      </w:r>
      <w:r w:rsidR="00680015" w:rsidRPr="005862A0">
        <w:rPr>
          <w:b/>
          <w:bCs/>
          <w:color w:val="000000"/>
          <w:sz w:val="28"/>
        </w:rPr>
        <w:t xml:space="preserve">2. </w:t>
      </w:r>
      <w:r w:rsidR="00BE5B35" w:rsidRPr="005862A0">
        <w:rPr>
          <w:b/>
          <w:bCs/>
          <w:color w:val="000000"/>
          <w:sz w:val="28"/>
        </w:rPr>
        <w:t xml:space="preserve">Анализ консолидированного бюджета </w:t>
      </w:r>
      <w:r w:rsidR="002D773E" w:rsidRPr="005862A0">
        <w:rPr>
          <w:b/>
          <w:bCs/>
          <w:color w:val="000000"/>
          <w:sz w:val="28"/>
        </w:rPr>
        <w:t>Новосибирской области</w:t>
      </w:r>
    </w:p>
    <w:p w:rsidR="007067F2" w:rsidRDefault="007067F2" w:rsidP="005862A0">
      <w:pPr>
        <w:spacing w:line="360" w:lineRule="auto"/>
        <w:ind w:firstLine="709"/>
        <w:jc w:val="both"/>
        <w:rPr>
          <w:b/>
          <w:bCs/>
          <w:color w:val="000000"/>
          <w:sz w:val="28"/>
        </w:rPr>
      </w:pPr>
    </w:p>
    <w:p w:rsidR="00DB264D" w:rsidRPr="005862A0" w:rsidRDefault="007067F2" w:rsidP="005862A0">
      <w:pPr>
        <w:spacing w:line="360" w:lineRule="auto"/>
        <w:ind w:firstLine="709"/>
        <w:jc w:val="both"/>
        <w:rPr>
          <w:b/>
          <w:bCs/>
          <w:color w:val="000000"/>
          <w:sz w:val="28"/>
        </w:rPr>
      </w:pPr>
      <w:r>
        <w:rPr>
          <w:b/>
          <w:bCs/>
          <w:color w:val="000000"/>
          <w:sz w:val="28"/>
        </w:rPr>
        <w:t>2.1</w:t>
      </w:r>
      <w:r w:rsidR="00DB264D" w:rsidRPr="005862A0">
        <w:rPr>
          <w:b/>
          <w:bCs/>
          <w:color w:val="000000"/>
          <w:sz w:val="28"/>
        </w:rPr>
        <w:t xml:space="preserve"> Анализ доходов консолидированного бюджета НСО на 01 сентября </w:t>
      </w:r>
      <w:r w:rsidR="005862A0" w:rsidRPr="005862A0">
        <w:rPr>
          <w:b/>
          <w:bCs/>
          <w:color w:val="000000"/>
          <w:sz w:val="28"/>
        </w:rPr>
        <w:t>2010</w:t>
      </w:r>
      <w:r w:rsidR="005862A0">
        <w:rPr>
          <w:b/>
          <w:bCs/>
          <w:color w:val="000000"/>
          <w:sz w:val="28"/>
        </w:rPr>
        <w:t> </w:t>
      </w:r>
      <w:r w:rsidR="005862A0" w:rsidRPr="005862A0">
        <w:rPr>
          <w:b/>
          <w:bCs/>
          <w:color w:val="000000"/>
          <w:sz w:val="28"/>
        </w:rPr>
        <w:t>г</w:t>
      </w:r>
      <w:r w:rsidR="00DB264D" w:rsidRPr="005862A0">
        <w:rPr>
          <w:b/>
          <w:bCs/>
          <w:color w:val="000000"/>
          <w:sz w:val="28"/>
        </w:rPr>
        <w:t>.</w:t>
      </w:r>
    </w:p>
    <w:p w:rsidR="007067F2" w:rsidRDefault="007067F2" w:rsidP="005862A0">
      <w:pPr>
        <w:spacing w:line="360" w:lineRule="auto"/>
        <w:ind w:firstLine="709"/>
        <w:jc w:val="both"/>
        <w:rPr>
          <w:color w:val="000000"/>
          <w:sz w:val="28"/>
        </w:rPr>
      </w:pPr>
    </w:p>
    <w:p w:rsidR="009B7377" w:rsidRPr="005862A0" w:rsidRDefault="009B7377" w:rsidP="005862A0">
      <w:pPr>
        <w:spacing w:line="360" w:lineRule="auto"/>
        <w:ind w:firstLine="709"/>
        <w:jc w:val="both"/>
        <w:rPr>
          <w:color w:val="000000"/>
          <w:sz w:val="28"/>
        </w:rPr>
      </w:pPr>
      <w:r w:rsidRPr="005862A0">
        <w:rPr>
          <w:color w:val="000000"/>
          <w:sz w:val="28"/>
        </w:rPr>
        <w:t>«Р</w:t>
      </w:r>
      <w:r w:rsidR="00E56C07" w:rsidRPr="005862A0">
        <w:rPr>
          <w:color w:val="000000"/>
          <w:sz w:val="28"/>
        </w:rPr>
        <w:t>азрабатыва</w:t>
      </w:r>
      <w:r w:rsidRPr="005862A0">
        <w:rPr>
          <w:color w:val="000000"/>
          <w:sz w:val="28"/>
        </w:rPr>
        <w:t>я</w:t>
      </w:r>
      <w:r w:rsidR="00E56C07" w:rsidRPr="005862A0">
        <w:rPr>
          <w:color w:val="000000"/>
          <w:sz w:val="28"/>
        </w:rPr>
        <w:t xml:space="preserve"> проект областного бюджета на 2010 год </w:t>
      </w:r>
      <w:r w:rsidRPr="005862A0">
        <w:rPr>
          <w:color w:val="000000"/>
          <w:sz w:val="28"/>
        </w:rPr>
        <w:t xml:space="preserve">мы </w:t>
      </w:r>
      <w:r w:rsidR="00E56C07" w:rsidRPr="005862A0">
        <w:rPr>
          <w:color w:val="000000"/>
          <w:sz w:val="28"/>
        </w:rPr>
        <w:t xml:space="preserve">исходили из консервативного сценария развития экономики РФ, также учитывали особенности исполнения бюджета 2008 и 2009 годов. </w:t>
      </w:r>
      <w:r w:rsidR="005862A0">
        <w:rPr>
          <w:color w:val="000000"/>
          <w:sz w:val="28"/>
        </w:rPr>
        <w:t>–</w:t>
      </w:r>
      <w:r w:rsidR="005862A0" w:rsidRPr="005862A0">
        <w:rPr>
          <w:color w:val="000000"/>
          <w:sz w:val="28"/>
        </w:rPr>
        <w:t xml:space="preserve"> </w:t>
      </w:r>
      <w:r w:rsidR="00E56C07" w:rsidRPr="005862A0">
        <w:rPr>
          <w:color w:val="000000"/>
          <w:sz w:val="28"/>
        </w:rPr>
        <w:t>отметил руководитель департамента финансов и налоговой политики Новосибирской области Леонид Горнин. – Так, рост собственных доходов бюджета региона в 2008 к уровню 2007 года составил 12</w:t>
      </w:r>
      <w:r w:rsidR="005862A0" w:rsidRPr="005862A0">
        <w:rPr>
          <w:color w:val="000000"/>
          <w:sz w:val="28"/>
        </w:rPr>
        <w:t>2</w:t>
      </w:r>
      <w:r w:rsidR="005862A0">
        <w:rPr>
          <w:color w:val="000000"/>
          <w:sz w:val="28"/>
        </w:rPr>
        <w:t>%</w:t>
      </w:r>
      <w:r w:rsidR="00E56C07" w:rsidRPr="005862A0">
        <w:rPr>
          <w:color w:val="000000"/>
          <w:sz w:val="28"/>
        </w:rPr>
        <w:t>, тенденция к их снижению наблюдалась с первого квартала 2009 года на всей территории РФ».</w:t>
      </w:r>
    </w:p>
    <w:p w:rsidR="009B7377" w:rsidRPr="005862A0" w:rsidRDefault="009B7377" w:rsidP="005862A0">
      <w:pPr>
        <w:spacing w:line="360" w:lineRule="auto"/>
        <w:ind w:firstLine="709"/>
        <w:jc w:val="both"/>
        <w:rPr>
          <w:color w:val="000000"/>
          <w:sz w:val="28"/>
        </w:rPr>
      </w:pPr>
      <w:r w:rsidRPr="005862A0">
        <w:rPr>
          <w:color w:val="000000"/>
          <w:sz w:val="28"/>
        </w:rPr>
        <w:t xml:space="preserve">Таким образом, </w:t>
      </w:r>
      <w:r w:rsidR="00E56C07" w:rsidRPr="005862A0">
        <w:rPr>
          <w:color w:val="000000"/>
          <w:sz w:val="28"/>
        </w:rPr>
        <w:t>бюджет Новосибирской области на 2010 год был принят с параметрами: планируемые доходы 66.38 млрд рублей, расходы 70.53 млрд, дефицит 4.49 млрд или 8.</w:t>
      </w:r>
      <w:r w:rsidR="005862A0" w:rsidRPr="005862A0">
        <w:rPr>
          <w:color w:val="000000"/>
          <w:sz w:val="28"/>
        </w:rPr>
        <w:t>9</w:t>
      </w:r>
      <w:r w:rsidR="005862A0">
        <w:rPr>
          <w:color w:val="000000"/>
          <w:sz w:val="28"/>
        </w:rPr>
        <w:t>%</w:t>
      </w:r>
      <w:r w:rsidR="00E56C07" w:rsidRPr="005862A0">
        <w:rPr>
          <w:color w:val="000000"/>
          <w:sz w:val="28"/>
        </w:rPr>
        <w:t xml:space="preserve"> от годового объем</w:t>
      </w:r>
      <w:r w:rsidRPr="005862A0">
        <w:rPr>
          <w:color w:val="000000"/>
          <w:sz w:val="28"/>
        </w:rPr>
        <w:t>а собственных доходов бюджета.</w:t>
      </w:r>
    </w:p>
    <w:p w:rsidR="009B7377" w:rsidRPr="005862A0" w:rsidRDefault="00E56C07" w:rsidP="005862A0">
      <w:pPr>
        <w:spacing w:line="360" w:lineRule="auto"/>
        <w:ind w:firstLine="709"/>
        <w:jc w:val="both"/>
        <w:rPr>
          <w:color w:val="000000"/>
          <w:sz w:val="28"/>
        </w:rPr>
      </w:pPr>
      <w:r w:rsidRPr="005862A0">
        <w:rPr>
          <w:color w:val="000000"/>
          <w:sz w:val="28"/>
        </w:rPr>
        <w:t>Поступление собственных доходов ожидается на уровне 46.41 млрд – это 10</w:t>
      </w:r>
      <w:r w:rsidR="005862A0" w:rsidRPr="005862A0">
        <w:rPr>
          <w:color w:val="000000"/>
          <w:sz w:val="28"/>
        </w:rPr>
        <w:t>0</w:t>
      </w:r>
      <w:r w:rsidR="005862A0">
        <w:rPr>
          <w:color w:val="000000"/>
          <w:sz w:val="28"/>
        </w:rPr>
        <w:t>%</w:t>
      </w:r>
      <w:r w:rsidRPr="005862A0">
        <w:rPr>
          <w:color w:val="000000"/>
          <w:sz w:val="28"/>
        </w:rPr>
        <w:t xml:space="preserve"> от плана действующей редакции бюджета</w:t>
      </w:r>
      <w:r w:rsidR="005862A0">
        <w:rPr>
          <w:color w:val="000000"/>
          <w:sz w:val="28"/>
        </w:rPr>
        <w:t>-</w:t>
      </w:r>
      <w:r w:rsidR="005862A0" w:rsidRPr="005862A0">
        <w:rPr>
          <w:color w:val="000000"/>
          <w:sz w:val="28"/>
        </w:rPr>
        <w:t>2</w:t>
      </w:r>
      <w:r w:rsidRPr="005862A0">
        <w:rPr>
          <w:color w:val="000000"/>
          <w:sz w:val="28"/>
        </w:rPr>
        <w:t>009 года 9</w:t>
      </w:r>
      <w:r w:rsidR="005862A0" w:rsidRPr="005862A0">
        <w:rPr>
          <w:color w:val="000000"/>
          <w:sz w:val="28"/>
        </w:rPr>
        <w:t>4</w:t>
      </w:r>
      <w:r w:rsidR="005862A0">
        <w:rPr>
          <w:color w:val="000000"/>
          <w:sz w:val="28"/>
        </w:rPr>
        <w:t>%</w:t>
      </w:r>
      <w:r w:rsidRPr="005862A0">
        <w:rPr>
          <w:color w:val="000000"/>
          <w:sz w:val="28"/>
        </w:rPr>
        <w:t xml:space="preserve"> от фактического поступления</w:t>
      </w:r>
      <w:r w:rsidR="009B7377" w:rsidRPr="005862A0">
        <w:rPr>
          <w:color w:val="000000"/>
          <w:sz w:val="28"/>
        </w:rPr>
        <w:t xml:space="preserve"> в бюджет региона в 2008 году.</w:t>
      </w:r>
    </w:p>
    <w:p w:rsidR="00150DD4" w:rsidRPr="005862A0" w:rsidRDefault="00E56C07" w:rsidP="005862A0">
      <w:pPr>
        <w:spacing w:line="360" w:lineRule="auto"/>
        <w:ind w:firstLine="709"/>
        <w:jc w:val="both"/>
        <w:rPr>
          <w:color w:val="000000"/>
          <w:sz w:val="28"/>
        </w:rPr>
      </w:pPr>
      <w:r w:rsidRPr="005862A0">
        <w:rPr>
          <w:color w:val="000000"/>
          <w:sz w:val="28"/>
        </w:rPr>
        <w:t xml:space="preserve">Исходя из принятых и планируемых изменений в федеральное законодательство, планируемые дополнительные доходы консолидированного бюджета региона составят 3.68 млрд рублей: за счет увеличения ставки акцизов на пиво планируется получить 2.59 млрд, изменений в методику распределения акцизов на нефтепродукты </w:t>
      </w:r>
      <w:r w:rsidR="005862A0">
        <w:rPr>
          <w:color w:val="000000"/>
          <w:sz w:val="28"/>
        </w:rPr>
        <w:t>–</w:t>
      </w:r>
      <w:r w:rsidR="005862A0" w:rsidRPr="005862A0">
        <w:rPr>
          <w:color w:val="000000"/>
          <w:sz w:val="28"/>
        </w:rPr>
        <w:t xml:space="preserve"> </w:t>
      </w:r>
      <w:r w:rsidRPr="005862A0">
        <w:rPr>
          <w:color w:val="000000"/>
          <w:sz w:val="28"/>
        </w:rPr>
        <w:t>1.01 млрд. Темп роста прогнозируемых поступлений налоговых и неналоговых доходов бюджета</w:t>
      </w:r>
      <w:r w:rsidR="005862A0">
        <w:rPr>
          <w:color w:val="000000"/>
          <w:sz w:val="28"/>
        </w:rPr>
        <w:t>-</w:t>
      </w:r>
      <w:r w:rsidR="005862A0" w:rsidRPr="005862A0">
        <w:rPr>
          <w:color w:val="000000"/>
          <w:sz w:val="28"/>
        </w:rPr>
        <w:t>2</w:t>
      </w:r>
      <w:r w:rsidRPr="005862A0">
        <w:rPr>
          <w:color w:val="000000"/>
          <w:sz w:val="28"/>
        </w:rPr>
        <w:t>010 составит 10</w:t>
      </w:r>
      <w:r w:rsidR="005862A0" w:rsidRPr="005862A0">
        <w:rPr>
          <w:color w:val="000000"/>
          <w:sz w:val="28"/>
        </w:rPr>
        <w:t>9</w:t>
      </w:r>
      <w:r w:rsidR="005862A0">
        <w:rPr>
          <w:color w:val="000000"/>
          <w:sz w:val="28"/>
        </w:rPr>
        <w:t>%</w:t>
      </w:r>
      <w:r w:rsidRPr="005862A0">
        <w:rPr>
          <w:color w:val="000000"/>
          <w:sz w:val="28"/>
        </w:rPr>
        <w:t xml:space="preserve"> к ожидаемой оценке исполнения бюджета </w:t>
      </w:r>
      <w:r w:rsidR="00150DD4" w:rsidRPr="005862A0">
        <w:rPr>
          <w:color w:val="000000"/>
          <w:sz w:val="28"/>
        </w:rPr>
        <w:t xml:space="preserve">2009 года </w:t>
      </w:r>
      <w:r w:rsidR="005862A0">
        <w:rPr>
          <w:color w:val="000000"/>
          <w:sz w:val="28"/>
        </w:rPr>
        <w:t>–</w:t>
      </w:r>
      <w:r w:rsidR="005862A0" w:rsidRPr="005862A0">
        <w:rPr>
          <w:color w:val="000000"/>
          <w:sz w:val="28"/>
        </w:rPr>
        <w:t xml:space="preserve"> </w:t>
      </w:r>
      <w:r w:rsidR="00150DD4" w:rsidRPr="005862A0">
        <w:rPr>
          <w:color w:val="000000"/>
          <w:sz w:val="28"/>
        </w:rPr>
        <w:t>50.46 млрд</w:t>
      </w:r>
      <w:r w:rsidR="007067F2">
        <w:rPr>
          <w:color w:val="000000"/>
          <w:sz w:val="28"/>
        </w:rPr>
        <w:t>.</w:t>
      </w:r>
      <w:r w:rsidR="00150DD4" w:rsidRPr="005862A0">
        <w:rPr>
          <w:color w:val="000000"/>
          <w:sz w:val="28"/>
        </w:rPr>
        <w:t xml:space="preserve"> рублей [3].</w:t>
      </w:r>
    </w:p>
    <w:p w:rsidR="002D773E" w:rsidRPr="005862A0" w:rsidRDefault="002D773E" w:rsidP="005862A0">
      <w:pPr>
        <w:spacing w:line="360" w:lineRule="auto"/>
        <w:ind w:firstLine="709"/>
        <w:jc w:val="both"/>
        <w:rPr>
          <w:bCs/>
          <w:color w:val="000000"/>
          <w:sz w:val="28"/>
        </w:rPr>
      </w:pPr>
      <w:r w:rsidRPr="005862A0">
        <w:rPr>
          <w:bCs/>
          <w:color w:val="000000"/>
          <w:sz w:val="28"/>
        </w:rPr>
        <w:t xml:space="preserve">В соответствии с сайтом Министерства финансов и налоговой политики Новосибирской области приведен следующий анализ консолидированного бюджета НСО по состоянию на 01 сентября </w:t>
      </w:r>
      <w:r w:rsidR="005862A0" w:rsidRPr="005862A0">
        <w:rPr>
          <w:bCs/>
          <w:color w:val="000000"/>
          <w:sz w:val="28"/>
        </w:rPr>
        <w:t>2010</w:t>
      </w:r>
      <w:r w:rsidR="005862A0">
        <w:rPr>
          <w:bCs/>
          <w:color w:val="000000"/>
          <w:sz w:val="28"/>
        </w:rPr>
        <w:t> </w:t>
      </w:r>
      <w:r w:rsidR="005862A0" w:rsidRPr="005862A0">
        <w:rPr>
          <w:bCs/>
          <w:color w:val="000000"/>
          <w:sz w:val="28"/>
        </w:rPr>
        <w:t>г</w:t>
      </w:r>
      <w:r w:rsidRPr="005862A0">
        <w:rPr>
          <w:bCs/>
          <w:color w:val="000000"/>
          <w:sz w:val="28"/>
        </w:rPr>
        <w:t>.</w:t>
      </w:r>
      <w:r w:rsidR="00A8151D" w:rsidRPr="005862A0">
        <w:rPr>
          <w:bCs/>
          <w:color w:val="000000"/>
          <w:sz w:val="28"/>
        </w:rPr>
        <w:t xml:space="preserve"> [3]</w:t>
      </w:r>
    </w:p>
    <w:p w:rsidR="00A52B7F" w:rsidRPr="005862A0" w:rsidRDefault="00A52B7F" w:rsidP="005862A0">
      <w:pPr>
        <w:spacing w:line="360" w:lineRule="auto"/>
        <w:ind w:firstLine="709"/>
        <w:jc w:val="both"/>
        <w:rPr>
          <w:bCs/>
          <w:color w:val="000000"/>
          <w:sz w:val="28"/>
        </w:rPr>
      </w:pPr>
      <w:r w:rsidRPr="005862A0">
        <w:rPr>
          <w:bCs/>
          <w:color w:val="000000"/>
          <w:sz w:val="28"/>
        </w:rPr>
        <w:t xml:space="preserve">В частности </w:t>
      </w:r>
      <w:r w:rsidR="00FC0E07" w:rsidRPr="005862A0">
        <w:rPr>
          <w:bCs/>
          <w:color w:val="000000"/>
          <w:sz w:val="28"/>
        </w:rPr>
        <w:t xml:space="preserve">консолидированный </w:t>
      </w:r>
      <w:r w:rsidRPr="005862A0">
        <w:rPr>
          <w:bCs/>
          <w:color w:val="000000"/>
          <w:sz w:val="28"/>
        </w:rPr>
        <w:t xml:space="preserve">бюджет Новосибирской области </w:t>
      </w:r>
      <w:r w:rsidR="00FC0E07" w:rsidRPr="005862A0">
        <w:rPr>
          <w:bCs/>
          <w:color w:val="000000"/>
          <w:sz w:val="28"/>
        </w:rPr>
        <w:t xml:space="preserve">по доходам </w:t>
      </w:r>
      <w:r w:rsidRPr="005862A0">
        <w:rPr>
          <w:bCs/>
          <w:color w:val="000000"/>
          <w:sz w:val="28"/>
        </w:rPr>
        <w:t>выглядит следующим образом:</w:t>
      </w:r>
    </w:p>
    <w:p w:rsidR="00F958EB" w:rsidRPr="005862A0" w:rsidRDefault="002D773E" w:rsidP="005862A0">
      <w:pPr>
        <w:spacing w:line="360" w:lineRule="auto"/>
        <w:ind w:firstLine="709"/>
        <w:jc w:val="both"/>
        <w:rPr>
          <w:bCs/>
          <w:color w:val="000000"/>
          <w:sz w:val="28"/>
        </w:rPr>
      </w:pPr>
      <w:r w:rsidRPr="005862A0">
        <w:rPr>
          <w:bCs/>
          <w:color w:val="000000"/>
          <w:sz w:val="28"/>
        </w:rPr>
        <w:t xml:space="preserve">1. </w:t>
      </w:r>
      <w:r w:rsidRPr="005862A0">
        <w:rPr>
          <w:bCs/>
          <w:i/>
          <w:color w:val="000000"/>
          <w:sz w:val="28"/>
        </w:rPr>
        <w:t>Налоговые и неналоговые доходы</w:t>
      </w:r>
      <w:r w:rsidRPr="005862A0">
        <w:rPr>
          <w:bCs/>
          <w:color w:val="000000"/>
          <w:sz w:val="28"/>
        </w:rPr>
        <w:t xml:space="preserve"> бюджетов муниципальных образований Новосибирской области –</w:t>
      </w:r>
      <w:r w:rsidR="005862A0">
        <w:rPr>
          <w:bCs/>
          <w:color w:val="000000"/>
          <w:sz w:val="28"/>
        </w:rPr>
        <w:t xml:space="preserve"> </w:t>
      </w:r>
      <w:r w:rsidR="00F958EB" w:rsidRPr="005862A0">
        <w:rPr>
          <w:bCs/>
          <w:color w:val="000000"/>
          <w:sz w:val="28"/>
        </w:rPr>
        <w:t>поступило 66,8 млрд. рублей доходов, что составляет 11</w:t>
      </w:r>
      <w:r w:rsidR="00A92267" w:rsidRPr="005862A0">
        <w:rPr>
          <w:bCs/>
          <w:color w:val="000000"/>
          <w:sz w:val="28"/>
        </w:rPr>
        <w:t>9</w:t>
      </w:r>
      <w:r w:rsidR="00F958EB" w:rsidRPr="005862A0">
        <w:rPr>
          <w:bCs/>
          <w:color w:val="000000"/>
          <w:sz w:val="28"/>
        </w:rPr>
        <w:t>,0</w:t>
      </w:r>
      <w:r w:rsidR="005862A0" w:rsidRPr="005862A0">
        <w:rPr>
          <w:bCs/>
          <w:color w:val="000000"/>
          <w:sz w:val="28"/>
        </w:rPr>
        <w:t>3</w:t>
      </w:r>
      <w:r w:rsidR="005862A0">
        <w:rPr>
          <w:bCs/>
          <w:color w:val="000000"/>
          <w:sz w:val="28"/>
        </w:rPr>
        <w:t>%</w:t>
      </w:r>
      <w:r w:rsidR="00F958EB" w:rsidRPr="005862A0">
        <w:rPr>
          <w:bCs/>
          <w:color w:val="000000"/>
          <w:sz w:val="28"/>
        </w:rPr>
        <w:t xml:space="preserve"> от объемов поступлений на 1 сентября 2009 года. Наибольший рост поступлений налоговых и неналоговых доходов зафиксирован в следующих муниципальных образованиях НСО: Куйбышевский район (рост 46,5</w:t>
      </w:r>
      <w:r w:rsidR="005862A0" w:rsidRPr="005862A0">
        <w:rPr>
          <w:bCs/>
          <w:color w:val="000000"/>
          <w:sz w:val="28"/>
        </w:rPr>
        <w:t>9</w:t>
      </w:r>
      <w:r w:rsidR="005862A0">
        <w:rPr>
          <w:bCs/>
          <w:color w:val="000000"/>
          <w:sz w:val="28"/>
        </w:rPr>
        <w:t>%</w:t>
      </w:r>
      <w:r w:rsidR="00F958EB" w:rsidRPr="005862A0">
        <w:rPr>
          <w:bCs/>
          <w:color w:val="000000"/>
          <w:sz w:val="28"/>
        </w:rPr>
        <w:t>), Сузунский район (рост на 43,9</w:t>
      </w:r>
      <w:r w:rsidR="005862A0" w:rsidRPr="005862A0">
        <w:rPr>
          <w:bCs/>
          <w:color w:val="000000"/>
          <w:sz w:val="28"/>
        </w:rPr>
        <w:t>2</w:t>
      </w:r>
      <w:r w:rsidR="005862A0">
        <w:rPr>
          <w:bCs/>
          <w:color w:val="000000"/>
          <w:sz w:val="28"/>
        </w:rPr>
        <w:t>%</w:t>
      </w:r>
      <w:r w:rsidR="00F958EB" w:rsidRPr="005862A0">
        <w:rPr>
          <w:bCs/>
          <w:color w:val="000000"/>
          <w:sz w:val="28"/>
        </w:rPr>
        <w:t>), Колыванский район (рост на 34,6</w:t>
      </w:r>
      <w:r w:rsidR="005862A0" w:rsidRPr="005862A0">
        <w:rPr>
          <w:bCs/>
          <w:color w:val="000000"/>
          <w:sz w:val="28"/>
        </w:rPr>
        <w:t>7</w:t>
      </w:r>
      <w:r w:rsidR="005862A0">
        <w:rPr>
          <w:bCs/>
          <w:color w:val="000000"/>
          <w:sz w:val="28"/>
        </w:rPr>
        <w:t>%</w:t>
      </w:r>
      <w:r w:rsidR="00F958EB" w:rsidRPr="005862A0">
        <w:rPr>
          <w:bCs/>
          <w:color w:val="000000"/>
          <w:sz w:val="28"/>
        </w:rPr>
        <w:t>), Тогучинский район (рост на 30,0</w:t>
      </w:r>
      <w:r w:rsidR="005862A0" w:rsidRPr="005862A0">
        <w:rPr>
          <w:bCs/>
          <w:color w:val="000000"/>
          <w:sz w:val="28"/>
        </w:rPr>
        <w:t>6</w:t>
      </w:r>
      <w:r w:rsidR="005862A0">
        <w:rPr>
          <w:bCs/>
          <w:color w:val="000000"/>
          <w:sz w:val="28"/>
        </w:rPr>
        <w:t>%</w:t>
      </w:r>
      <w:r w:rsidR="00F958EB" w:rsidRPr="005862A0">
        <w:rPr>
          <w:bCs/>
          <w:color w:val="000000"/>
          <w:sz w:val="28"/>
        </w:rPr>
        <w:t>).</w:t>
      </w:r>
    </w:p>
    <w:p w:rsidR="002D773E" w:rsidRPr="005862A0" w:rsidRDefault="00F958EB" w:rsidP="005862A0">
      <w:pPr>
        <w:spacing w:line="360" w:lineRule="auto"/>
        <w:ind w:firstLine="709"/>
        <w:jc w:val="both"/>
        <w:rPr>
          <w:bCs/>
          <w:color w:val="000000"/>
          <w:sz w:val="28"/>
        </w:rPr>
      </w:pPr>
      <w:r w:rsidRPr="005862A0">
        <w:rPr>
          <w:bCs/>
          <w:color w:val="000000"/>
          <w:sz w:val="28"/>
        </w:rPr>
        <w:t xml:space="preserve">2. </w:t>
      </w:r>
      <w:r w:rsidR="006C2A8C" w:rsidRPr="005862A0">
        <w:rPr>
          <w:bCs/>
          <w:i/>
          <w:color w:val="000000"/>
          <w:sz w:val="28"/>
        </w:rPr>
        <w:t>Поступление налога НДФЛ</w:t>
      </w:r>
      <w:r w:rsidR="006C2A8C" w:rsidRPr="005862A0">
        <w:rPr>
          <w:bCs/>
          <w:color w:val="000000"/>
          <w:sz w:val="28"/>
        </w:rPr>
        <w:t xml:space="preserve"> </w:t>
      </w:r>
      <w:r w:rsidR="005862A0">
        <w:rPr>
          <w:bCs/>
          <w:color w:val="000000"/>
          <w:sz w:val="28"/>
        </w:rPr>
        <w:t>–</w:t>
      </w:r>
      <w:r w:rsidR="005862A0" w:rsidRPr="005862A0">
        <w:rPr>
          <w:bCs/>
          <w:color w:val="000000"/>
          <w:sz w:val="28"/>
        </w:rPr>
        <w:t xml:space="preserve"> </w:t>
      </w:r>
      <w:r w:rsidR="006C2A8C" w:rsidRPr="005862A0">
        <w:rPr>
          <w:bCs/>
          <w:color w:val="000000"/>
          <w:sz w:val="28"/>
        </w:rPr>
        <w:t>поступило 17,6 млрд. рублей доходов, что составляет 106,2</w:t>
      </w:r>
      <w:r w:rsidR="005862A0" w:rsidRPr="005862A0">
        <w:rPr>
          <w:bCs/>
          <w:color w:val="000000"/>
          <w:sz w:val="28"/>
        </w:rPr>
        <w:t>1</w:t>
      </w:r>
      <w:r w:rsidR="005862A0">
        <w:rPr>
          <w:bCs/>
          <w:color w:val="000000"/>
          <w:sz w:val="28"/>
        </w:rPr>
        <w:t>%</w:t>
      </w:r>
      <w:r w:rsidR="006C2A8C" w:rsidRPr="005862A0">
        <w:rPr>
          <w:bCs/>
          <w:color w:val="000000"/>
          <w:sz w:val="28"/>
        </w:rPr>
        <w:t xml:space="preserve"> от объемов поступлений на 1 сентября 2009 года. Наибольший рост поступлений </w:t>
      </w:r>
      <w:r w:rsidR="00E2290F" w:rsidRPr="005862A0">
        <w:rPr>
          <w:bCs/>
          <w:color w:val="000000"/>
          <w:sz w:val="28"/>
        </w:rPr>
        <w:t>НДФЛ</w:t>
      </w:r>
      <w:r w:rsidR="006C2A8C" w:rsidRPr="005862A0">
        <w:rPr>
          <w:bCs/>
          <w:color w:val="000000"/>
          <w:sz w:val="28"/>
        </w:rPr>
        <w:t xml:space="preserve"> зафиксирован в следующих муниципальных образованиях НСО: </w:t>
      </w:r>
      <w:r w:rsidR="005862A0" w:rsidRPr="005862A0">
        <w:rPr>
          <w:bCs/>
          <w:color w:val="000000"/>
          <w:sz w:val="28"/>
        </w:rPr>
        <w:t>г.</w:t>
      </w:r>
      <w:r w:rsidR="005862A0">
        <w:rPr>
          <w:bCs/>
          <w:color w:val="000000"/>
          <w:sz w:val="28"/>
        </w:rPr>
        <w:t> </w:t>
      </w:r>
      <w:r w:rsidR="005862A0" w:rsidRPr="005862A0">
        <w:rPr>
          <w:bCs/>
          <w:color w:val="000000"/>
          <w:sz w:val="28"/>
        </w:rPr>
        <w:t>Обь</w:t>
      </w:r>
      <w:r w:rsidR="006C2A8C" w:rsidRPr="005862A0">
        <w:rPr>
          <w:bCs/>
          <w:color w:val="000000"/>
          <w:sz w:val="28"/>
        </w:rPr>
        <w:t xml:space="preserve"> (рост </w:t>
      </w:r>
      <w:r w:rsidR="00E2290F" w:rsidRPr="005862A0">
        <w:rPr>
          <w:bCs/>
          <w:color w:val="000000"/>
          <w:sz w:val="28"/>
        </w:rPr>
        <w:t>35</w:t>
      </w:r>
      <w:r w:rsidR="006C2A8C" w:rsidRPr="005862A0">
        <w:rPr>
          <w:bCs/>
          <w:color w:val="000000"/>
          <w:sz w:val="28"/>
        </w:rPr>
        <w:t>,</w:t>
      </w:r>
      <w:r w:rsidR="00E2290F" w:rsidRPr="005862A0">
        <w:rPr>
          <w:bCs/>
          <w:color w:val="000000"/>
          <w:sz w:val="28"/>
        </w:rPr>
        <w:t>6</w:t>
      </w:r>
      <w:r w:rsidR="005862A0" w:rsidRPr="005862A0">
        <w:rPr>
          <w:bCs/>
          <w:color w:val="000000"/>
          <w:sz w:val="28"/>
        </w:rPr>
        <w:t>7</w:t>
      </w:r>
      <w:r w:rsidR="005862A0">
        <w:rPr>
          <w:bCs/>
          <w:color w:val="000000"/>
          <w:sz w:val="28"/>
        </w:rPr>
        <w:t>%</w:t>
      </w:r>
      <w:r w:rsidR="006C2A8C" w:rsidRPr="005862A0">
        <w:rPr>
          <w:bCs/>
          <w:color w:val="000000"/>
          <w:sz w:val="28"/>
        </w:rPr>
        <w:t xml:space="preserve">), </w:t>
      </w:r>
      <w:r w:rsidR="005862A0" w:rsidRPr="005862A0">
        <w:rPr>
          <w:bCs/>
          <w:color w:val="000000"/>
          <w:sz w:val="28"/>
        </w:rPr>
        <w:t>г.</w:t>
      </w:r>
      <w:r w:rsidR="005862A0">
        <w:rPr>
          <w:bCs/>
          <w:color w:val="000000"/>
          <w:sz w:val="28"/>
        </w:rPr>
        <w:t> </w:t>
      </w:r>
      <w:r w:rsidR="005862A0" w:rsidRPr="005862A0">
        <w:rPr>
          <w:bCs/>
          <w:color w:val="000000"/>
          <w:sz w:val="28"/>
        </w:rPr>
        <w:t>Искитим</w:t>
      </w:r>
      <w:r w:rsidR="006C2A8C" w:rsidRPr="005862A0">
        <w:rPr>
          <w:bCs/>
          <w:color w:val="000000"/>
          <w:sz w:val="28"/>
        </w:rPr>
        <w:t xml:space="preserve"> (рост на </w:t>
      </w:r>
      <w:r w:rsidR="00E2290F" w:rsidRPr="005862A0">
        <w:rPr>
          <w:bCs/>
          <w:color w:val="000000"/>
          <w:sz w:val="28"/>
        </w:rPr>
        <w:t>18</w:t>
      </w:r>
      <w:r w:rsidR="006C2A8C" w:rsidRPr="005862A0">
        <w:rPr>
          <w:bCs/>
          <w:color w:val="000000"/>
          <w:sz w:val="28"/>
        </w:rPr>
        <w:t>,</w:t>
      </w:r>
      <w:r w:rsidR="00E2290F" w:rsidRPr="005862A0">
        <w:rPr>
          <w:bCs/>
          <w:color w:val="000000"/>
          <w:sz w:val="28"/>
        </w:rPr>
        <w:t>5</w:t>
      </w:r>
      <w:r w:rsidR="005862A0" w:rsidRPr="005862A0">
        <w:rPr>
          <w:bCs/>
          <w:color w:val="000000"/>
          <w:sz w:val="28"/>
        </w:rPr>
        <w:t>3</w:t>
      </w:r>
      <w:r w:rsidR="005862A0">
        <w:rPr>
          <w:bCs/>
          <w:color w:val="000000"/>
          <w:sz w:val="28"/>
        </w:rPr>
        <w:t>%</w:t>
      </w:r>
      <w:r w:rsidR="006C2A8C" w:rsidRPr="005862A0">
        <w:rPr>
          <w:bCs/>
          <w:color w:val="000000"/>
          <w:sz w:val="28"/>
        </w:rPr>
        <w:t xml:space="preserve">), </w:t>
      </w:r>
      <w:r w:rsidR="00E2290F" w:rsidRPr="005862A0">
        <w:rPr>
          <w:bCs/>
          <w:color w:val="000000"/>
          <w:sz w:val="28"/>
        </w:rPr>
        <w:t>Баганский</w:t>
      </w:r>
      <w:r w:rsidR="006C2A8C" w:rsidRPr="005862A0">
        <w:rPr>
          <w:bCs/>
          <w:color w:val="000000"/>
          <w:sz w:val="28"/>
        </w:rPr>
        <w:t xml:space="preserve"> район (рост на </w:t>
      </w:r>
      <w:r w:rsidR="00E2290F" w:rsidRPr="005862A0">
        <w:rPr>
          <w:bCs/>
          <w:color w:val="000000"/>
          <w:sz w:val="28"/>
        </w:rPr>
        <w:t>17</w:t>
      </w:r>
      <w:r w:rsidR="006C2A8C" w:rsidRPr="005862A0">
        <w:rPr>
          <w:bCs/>
          <w:color w:val="000000"/>
          <w:sz w:val="28"/>
        </w:rPr>
        <w:t>,</w:t>
      </w:r>
      <w:r w:rsidR="00E2290F" w:rsidRPr="005862A0">
        <w:rPr>
          <w:bCs/>
          <w:color w:val="000000"/>
          <w:sz w:val="28"/>
        </w:rPr>
        <w:t>4</w:t>
      </w:r>
      <w:r w:rsidR="005862A0" w:rsidRPr="005862A0">
        <w:rPr>
          <w:bCs/>
          <w:color w:val="000000"/>
          <w:sz w:val="28"/>
        </w:rPr>
        <w:t>2</w:t>
      </w:r>
      <w:r w:rsidR="005862A0">
        <w:rPr>
          <w:bCs/>
          <w:color w:val="000000"/>
          <w:sz w:val="28"/>
        </w:rPr>
        <w:t>%</w:t>
      </w:r>
      <w:r w:rsidR="006C2A8C" w:rsidRPr="005862A0">
        <w:rPr>
          <w:bCs/>
          <w:color w:val="000000"/>
          <w:sz w:val="28"/>
        </w:rPr>
        <w:t xml:space="preserve">), </w:t>
      </w:r>
      <w:r w:rsidR="00E2290F" w:rsidRPr="005862A0">
        <w:rPr>
          <w:bCs/>
          <w:color w:val="000000"/>
          <w:sz w:val="28"/>
        </w:rPr>
        <w:t>Болотнинский район (рост на 15</w:t>
      </w:r>
      <w:r w:rsidR="006C2A8C" w:rsidRPr="005862A0">
        <w:rPr>
          <w:bCs/>
          <w:color w:val="000000"/>
          <w:sz w:val="28"/>
        </w:rPr>
        <w:t>,0</w:t>
      </w:r>
      <w:r w:rsidR="005862A0" w:rsidRPr="005862A0">
        <w:rPr>
          <w:bCs/>
          <w:color w:val="000000"/>
          <w:sz w:val="28"/>
        </w:rPr>
        <w:t>3</w:t>
      </w:r>
      <w:r w:rsidR="005862A0">
        <w:rPr>
          <w:bCs/>
          <w:color w:val="000000"/>
          <w:sz w:val="28"/>
        </w:rPr>
        <w:t>%</w:t>
      </w:r>
      <w:r w:rsidR="006C2A8C" w:rsidRPr="005862A0">
        <w:rPr>
          <w:bCs/>
          <w:color w:val="000000"/>
          <w:sz w:val="28"/>
        </w:rPr>
        <w:t>)</w:t>
      </w:r>
      <w:r w:rsidR="00E2290F" w:rsidRPr="005862A0">
        <w:rPr>
          <w:bCs/>
          <w:color w:val="000000"/>
          <w:sz w:val="28"/>
        </w:rPr>
        <w:t>, Краснозерский район (рост на 12,5</w:t>
      </w:r>
      <w:r w:rsidR="005862A0" w:rsidRPr="005862A0">
        <w:rPr>
          <w:bCs/>
          <w:color w:val="000000"/>
          <w:sz w:val="28"/>
        </w:rPr>
        <w:t>3</w:t>
      </w:r>
      <w:r w:rsidR="005862A0">
        <w:rPr>
          <w:bCs/>
          <w:color w:val="000000"/>
          <w:sz w:val="28"/>
        </w:rPr>
        <w:t>%</w:t>
      </w:r>
      <w:r w:rsidR="00E2290F" w:rsidRPr="005862A0">
        <w:rPr>
          <w:bCs/>
          <w:color w:val="000000"/>
          <w:sz w:val="28"/>
        </w:rPr>
        <w:t>).</w:t>
      </w:r>
    </w:p>
    <w:p w:rsidR="00E2290F" w:rsidRPr="005862A0" w:rsidRDefault="00E2290F" w:rsidP="005862A0">
      <w:pPr>
        <w:spacing w:line="360" w:lineRule="auto"/>
        <w:ind w:firstLine="709"/>
        <w:jc w:val="both"/>
        <w:rPr>
          <w:bCs/>
          <w:color w:val="000000"/>
          <w:sz w:val="28"/>
        </w:rPr>
      </w:pPr>
      <w:r w:rsidRPr="005862A0">
        <w:rPr>
          <w:bCs/>
          <w:color w:val="000000"/>
          <w:sz w:val="28"/>
        </w:rPr>
        <w:t xml:space="preserve">3. </w:t>
      </w:r>
      <w:r w:rsidRPr="005862A0">
        <w:rPr>
          <w:bCs/>
          <w:i/>
          <w:color w:val="000000"/>
          <w:sz w:val="28"/>
        </w:rPr>
        <w:t>Безвозмездные поступления</w:t>
      </w:r>
      <w:r w:rsidRPr="005862A0">
        <w:rPr>
          <w:bCs/>
          <w:color w:val="000000"/>
          <w:sz w:val="28"/>
        </w:rPr>
        <w:t xml:space="preserve"> – По итогам 8 месяцев </w:t>
      </w:r>
      <w:r w:rsidR="005862A0" w:rsidRPr="005862A0">
        <w:rPr>
          <w:bCs/>
          <w:color w:val="000000"/>
          <w:sz w:val="28"/>
        </w:rPr>
        <w:t>2010</w:t>
      </w:r>
      <w:r w:rsidR="005862A0">
        <w:rPr>
          <w:bCs/>
          <w:color w:val="000000"/>
          <w:sz w:val="28"/>
        </w:rPr>
        <w:t> </w:t>
      </w:r>
      <w:r w:rsidR="005862A0" w:rsidRPr="005862A0">
        <w:rPr>
          <w:bCs/>
          <w:color w:val="000000"/>
          <w:sz w:val="28"/>
        </w:rPr>
        <w:t>г</w:t>
      </w:r>
      <w:r w:rsidRPr="005862A0">
        <w:rPr>
          <w:bCs/>
          <w:color w:val="000000"/>
          <w:sz w:val="28"/>
        </w:rPr>
        <w:t>. доля безвозмездных поступлений составляет 5</w:t>
      </w:r>
      <w:r w:rsidR="005862A0" w:rsidRPr="005862A0">
        <w:rPr>
          <w:bCs/>
          <w:color w:val="000000"/>
          <w:sz w:val="28"/>
        </w:rPr>
        <w:t>0</w:t>
      </w:r>
      <w:r w:rsidR="005862A0">
        <w:rPr>
          <w:bCs/>
          <w:color w:val="000000"/>
          <w:sz w:val="28"/>
        </w:rPr>
        <w:t>%</w:t>
      </w:r>
      <w:r w:rsidRPr="005862A0">
        <w:rPr>
          <w:bCs/>
          <w:color w:val="000000"/>
          <w:sz w:val="28"/>
        </w:rPr>
        <w:t xml:space="preserve"> в доходах бюджетов </w:t>
      </w:r>
      <w:r w:rsidR="005862A0" w:rsidRPr="005862A0">
        <w:rPr>
          <w:bCs/>
          <w:color w:val="000000"/>
          <w:sz w:val="28"/>
        </w:rPr>
        <w:t>г.</w:t>
      </w:r>
      <w:r w:rsidR="005862A0">
        <w:rPr>
          <w:bCs/>
          <w:color w:val="000000"/>
          <w:sz w:val="28"/>
        </w:rPr>
        <w:t> </w:t>
      </w:r>
      <w:r w:rsidR="005862A0" w:rsidRPr="005862A0">
        <w:rPr>
          <w:bCs/>
          <w:color w:val="000000"/>
          <w:sz w:val="28"/>
        </w:rPr>
        <w:t>Новосибирска</w:t>
      </w:r>
      <w:r w:rsidRPr="005862A0">
        <w:rPr>
          <w:bCs/>
          <w:color w:val="000000"/>
          <w:sz w:val="28"/>
        </w:rPr>
        <w:t xml:space="preserve">, </w:t>
      </w:r>
      <w:r w:rsidR="005862A0" w:rsidRPr="005862A0">
        <w:rPr>
          <w:bCs/>
          <w:color w:val="000000"/>
          <w:sz w:val="28"/>
        </w:rPr>
        <w:t>г.</w:t>
      </w:r>
      <w:r w:rsidR="005862A0">
        <w:rPr>
          <w:bCs/>
          <w:color w:val="000000"/>
          <w:sz w:val="28"/>
        </w:rPr>
        <w:t> </w:t>
      </w:r>
      <w:r w:rsidR="005862A0" w:rsidRPr="005862A0">
        <w:rPr>
          <w:bCs/>
          <w:color w:val="000000"/>
          <w:sz w:val="28"/>
        </w:rPr>
        <w:t>Обь</w:t>
      </w:r>
      <w:r w:rsidRPr="005862A0">
        <w:rPr>
          <w:bCs/>
          <w:color w:val="000000"/>
          <w:sz w:val="28"/>
        </w:rPr>
        <w:t xml:space="preserve"> и р.п. Кольцово. Наибольший рост поступлений зафиксирован в Усть-Тарском районе – рост 87,3</w:t>
      </w:r>
      <w:r w:rsidR="005862A0" w:rsidRPr="005862A0">
        <w:rPr>
          <w:bCs/>
          <w:color w:val="000000"/>
          <w:sz w:val="28"/>
        </w:rPr>
        <w:t>9</w:t>
      </w:r>
      <w:r w:rsidR="005862A0">
        <w:rPr>
          <w:bCs/>
          <w:color w:val="000000"/>
          <w:sz w:val="28"/>
        </w:rPr>
        <w:t>%</w:t>
      </w:r>
      <w:r w:rsidRPr="005862A0">
        <w:rPr>
          <w:bCs/>
          <w:color w:val="000000"/>
          <w:sz w:val="28"/>
        </w:rPr>
        <w:t>, К</w:t>
      </w:r>
      <w:r w:rsidR="00FC0E07" w:rsidRPr="005862A0">
        <w:rPr>
          <w:bCs/>
          <w:color w:val="000000"/>
          <w:sz w:val="28"/>
        </w:rPr>
        <w:t>ы</w:t>
      </w:r>
      <w:r w:rsidRPr="005862A0">
        <w:rPr>
          <w:bCs/>
          <w:color w:val="000000"/>
          <w:sz w:val="28"/>
        </w:rPr>
        <w:t>штовский район – рост 73,7</w:t>
      </w:r>
      <w:r w:rsidR="005862A0" w:rsidRPr="005862A0">
        <w:rPr>
          <w:bCs/>
          <w:color w:val="000000"/>
          <w:sz w:val="28"/>
        </w:rPr>
        <w:t>3</w:t>
      </w:r>
      <w:r w:rsidR="005862A0">
        <w:rPr>
          <w:bCs/>
          <w:color w:val="000000"/>
          <w:sz w:val="28"/>
        </w:rPr>
        <w:t>%</w:t>
      </w:r>
      <w:r w:rsidRPr="005862A0">
        <w:rPr>
          <w:bCs/>
          <w:color w:val="000000"/>
          <w:sz w:val="28"/>
        </w:rPr>
        <w:t>, Ордынский район – рост 71,2</w:t>
      </w:r>
      <w:r w:rsidR="005862A0" w:rsidRPr="005862A0">
        <w:rPr>
          <w:bCs/>
          <w:color w:val="000000"/>
          <w:sz w:val="28"/>
        </w:rPr>
        <w:t>8</w:t>
      </w:r>
      <w:r w:rsidR="005862A0">
        <w:rPr>
          <w:bCs/>
          <w:color w:val="000000"/>
          <w:sz w:val="28"/>
        </w:rPr>
        <w:t>%</w:t>
      </w:r>
      <w:r w:rsidRPr="005862A0">
        <w:rPr>
          <w:bCs/>
          <w:color w:val="000000"/>
          <w:sz w:val="28"/>
        </w:rPr>
        <w:t>. Но также произошло и снижение объемов безвозмездных</w:t>
      </w:r>
      <w:r w:rsidR="005862A0">
        <w:rPr>
          <w:bCs/>
          <w:color w:val="000000"/>
          <w:sz w:val="28"/>
        </w:rPr>
        <w:t xml:space="preserve"> </w:t>
      </w:r>
      <w:r w:rsidRPr="005862A0">
        <w:rPr>
          <w:bCs/>
          <w:color w:val="000000"/>
          <w:sz w:val="28"/>
        </w:rPr>
        <w:t xml:space="preserve">поступлений в </w:t>
      </w:r>
      <w:r w:rsidR="005862A0" w:rsidRPr="005862A0">
        <w:rPr>
          <w:bCs/>
          <w:color w:val="000000"/>
          <w:sz w:val="28"/>
        </w:rPr>
        <w:t>г.</w:t>
      </w:r>
      <w:r w:rsidR="005862A0">
        <w:rPr>
          <w:bCs/>
          <w:color w:val="000000"/>
          <w:sz w:val="28"/>
        </w:rPr>
        <w:t> </w:t>
      </w:r>
      <w:r w:rsidR="005862A0" w:rsidRPr="005862A0">
        <w:rPr>
          <w:bCs/>
          <w:color w:val="000000"/>
          <w:sz w:val="28"/>
        </w:rPr>
        <w:t>Бердск</w:t>
      </w:r>
      <w:r w:rsidRPr="005862A0">
        <w:rPr>
          <w:bCs/>
          <w:color w:val="000000"/>
          <w:sz w:val="28"/>
        </w:rPr>
        <w:t xml:space="preserve"> – снижение 24,</w:t>
      </w:r>
      <w:r w:rsidR="005862A0" w:rsidRPr="005862A0">
        <w:rPr>
          <w:bCs/>
          <w:color w:val="000000"/>
          <w:sz w:val="28"/>
        </w:rPr>
        <w:t>6</w:t>
      </w:r>
      <w:r w:rsidR="005862A0">
        <w:rPr>
          <w:bCs/>
          <w:color w:val="000000"/>
          <w:sz w:val="28"/>
        </w:rPr>
        <w:t>%</w:t>
      </w:r>
      <w:r w:rsidRPr="005862A0">
        <w:rPr>
          <w:bCs/>
          <w:color w:val="000000"/>
          <w:sz w:val="28"/>
        </w:rPr>
        <w:t>, Болотнинский район – снижение 20,2</w:t>
      </w:r>
      <w:r w:rsidR="005862A0" w:rsidRPr="005862A0">
        <w:rPr>
          <w:bCs/>
          <w:color w:val="000000"/>
          <w:sz w:val="28"/>
        </w:rPr>
        <w:t>4</w:t>
      </w:r>
      <w:r w:rsidR="005862A0">
        <w:rPr>
          <w:bCs/>
          <w:color w:val="000000"/>
          <w:sz w:val="28"/>
        </w:rPr>
        <w:t>%</w:t>
      </w:r>
      <w:r w:rsidRPr="005862A0">
        <w:rPr>
          <w:bCs/>
          <w:color w:val="000000"/>
          <w:sz w:val="28"/>
        </w:rPr>
        <w:t>.</w:t>
      </w:r>
    </w:p>
    <w:p w:rsidR="00E2290F" w:rsidRPr="005862A0" w:rsidRDefault="00E2290F" w:rsidP="005862A0">
      <w:pPr>
        <w:spacing w:line="360" w:lineRule="auto"/>
        <w:ind w:firstLine="709"/>
        <w:jc w:val="both"/>
        <w:rPr>
          <w:bCs/>
          <w:color w:val="000000"/>
          <w:sz w:val="28"/>
        </w:rPr>
      </w:pPr>
      <w:r w:rsidRPr="005862A0">
        <w:rPr>
          <w:bCs/>
          <w:color w:val="000000"/>
          <w:sz w:val="28"/>
        </w:rPr>
        <w:t xml:space="preserve">4. </w:t>
      </w:r>
      <w:r w:rsidRPr="005862A0">
        <w:rPr>
          <w:bCs/>
          <w:i/>
          <w:color w:val="000000"/>
          <w:sz w:val="28"/>
        </w:rPr>
        <w:t>Дотации</w:t>
      </w:r>
      <w:r w:rsidRPr="005862A0">
        <w:rPr>
          <w:bCs/>
          <w:color w:val="000000"/>
          <w:sz w:val="28"/>
        </w:rPr>
        <w:t>, поступившие в доход муниципальных бюджетов – наибольшая доля зафиксирована в Довольненском районе – 38,6</w:t>
      </w:r>
      <w:r w:rsidR="005862A0" w:rsidRPr="005862A0">
        <w:rPr>
          <w:bCs/>
          <w:color w:val="000000"/>
          <w:sz w:val="28"/>
        </w:rPr>
        <w:t>6</w:t>
      </w:r>
      <w:r w:rsidR="005862A0">
        <w:rPr>
          <w:bCs/>
          <w:color w:val="000000"/>
          <w:sz w:val="28"/>
        </w:rPr>
        <w:t>%</w:t>
      </w:r>
      <w:r w:rsidRPr="005862A0">
        <w:rPr>
          <w:bCs/>
          <w:color w:val="000000"/>
          <w:sz w:val="28"/>
        </w:rPr>
        <w:t>, Убинском районе – 37,5</w:t>
      </w:r>
      <w:r w:rsidR="005862A0" w:rsidRPr="005862A0">
        <w:rPr>
          <w:bCs/>
          <w:color w:val="000000"/>
          <w:sz w:val="28"/>
        </w:rPr>
        <w:t>9</w:t>
      </w:r>
      <w:r w:rsidR="005862A0">
        <w:rPr>
          <w:bCs/>
          <w:color w:val="000000"/>
          <w:sz w:val="28"/>
        </w:rPr>
        <w:t>%</w:t>
      </w:r>
      <w:r w:rsidRPr="005862A0">
        <w:rPr>
          <w:bCs/>
          <w:color w:val="000000"/>
          <w:sz w:val="28"/>
        </w:rPr>
        <w:t xml:space="preserve"> и Здвинском районе – 34,</w:t>
      </w:r>
      <w:r w:rsidR="005862A0" w:rsidRPr="005862A0">
        <w:rPr>
          <w:bCs/>
          <w:color w:val="000000"/>
          <w:sz w:val="28"/>
        </w:rPr>
        <w:t>9</w:t>
      </w:r>
      <w:r w:rsidR="005862A0">
        <w:rPr>
          <w:bCs/>
          <w:color w:val="000000"/>
          <w:sz w:val="28"/>
        </w:rPr>
        <w:t>%</w:t>
      </w:r>
      <w:r w:rsidR="006903DC" w:rsidRPr="005862A0">
        <w:rPr>
          <w:bCs/>
          <w:color w:val="000000"/>
          <w:sz w:val="28"/>
        </w:rPr>
        <w:t>.</w:t>
      </w:r>
    </w:p>
    <w:p w:rsidR="006903DC" w:rsidRPr="005862A0" w:rsidRDefault="006903DC" w:rsidP="005862A0">
      <w:pPr>
        <w:spacing w:line="360" w:lineRule="auto"/>
        <w:ind w:firstLine="709"/>
        <w:jc w:val="both"/>
        <w:rPr>
          <w:bCs/>
          <w:color w:val="000000"/>
          <w:sz w:val="28"/>
        </w:rPr>
      </w:pPr>
      <w:r w:rsidRPr="005862A0">
        <w:rPr>
          <w:bCs/>
          <w:color w:val="000000"/>
          <w:sz w:val="28"/>
        </w:rPr>
        <w:t>Наименьшая доля доходов зафиксирована в Новосибирском районе – 3,5</w:t>
      </w:r>
      <w:r w:rsidR="005862A0" w:rsidRPr="005862A0">
        <w:rPr>
          <w:bCs/>
          <w:color w:val="000000"/>
          <w:sz w:val="28"/>
        </w:rPr>
        <w:t>8</w:t>
      </w:r>
      <w:r w:rsidR="005862A0">
        <w:rPr>
          <w:bCs/>
          <w:color w:val="000000"/>
          <w:sz w:val="28"/>
        </w:rPr>
        <w:t>%</w:t>
      </w:r>
      <w:r w:rsidRPr="005862A0">
        <w:rPr>
          <w:bCs/>
          <w:color w:val="000000"/>
          <w:sz w:val="28"/>
        </w:rPr>
        <w:t xml:space="preserve">, </w:t>
      </w:r>
      <w:r w:rsidR="005862A0" w:rsidRPr="005862A0">
        <w:rPr>
          <w:bCs/>
          <w:color w:val="000000"/>
          <w:sz w:val="28"/>
        </w:rPr>
        <w:t>г.</w:t>
      </w:r>
      <w:r w:rsidR="005862A0">
        <w:rPr>
          <w:bCs/>
          <w:color w:val="000000"/>
          <w:sz w:val="28"/>
        </w:rPr>
        <w:t> </w:t>
      </w:r>
      <w:r w:rsidR="005862A0" w:rsidRPr="005862A0">
        <w:rPr>
          <w:bCs/>
          <w:color w:val="000000"/>
          <w:sz w:val="28"/>
        </w:rPr>
        <w:t>Искитим</w:t>
      </w:r>
      <w:r w:rsidRPr="005862A0">
        <w:rPr>
          <w:bCs/>
          <w:color w:val="000000"/>
          <w:sz w:val="28"/>
        </w:rPr>
        <w:t xml:space="preserve"> – 6,4</w:t>
      </w:r>
      <w:r w:rsidR="005862A0" w:rsidRPr="005862A0">
        <w:rPr>
          <w:bCs/>
          <w:color w:val="000000"/>
          <w:sz w:val="28"/>
        </w:rPr>
        <w:t>9</w:t>
      </w:r>
      <w:r w:rsidR="005862A0">
        <w:rPr>
          <w:bCs/>
          <w:color w:val="000000"/>
          <w:sz w:val="28"/>
        </w:rPr>
        <w:t>%</w:t>
      </w:r>
      <w:r w:rsidRPr="005862A0">
        <w:rPr>
          <w:bCs/>
          <w:color w:val="000000"/>
          <w:sz w:val="28"/>
        </w:rPr>
        <w:t xml:space="preserve">, </w:t>
      </w:r>
      <w:r w:rsidR="005862A0" w:rsidRPr="005862A0">
        <w:rPr>
          <w:bCs/>
          <w:color w:val="000000"/>
          <w:sz w:val="28"/>
        </w:rPr>
        <w:t>г.</w:t>
      </w:r>
      <w:r w:rsidR="005862A0">
        <w:rPr>
          <w:bCs/>
          <w:color w:val="000000"/>
          <w:sz w:val="28"/>
        </w:rPr>
        <w:t> </w:t>
      </w:r>
      <w:r w:rsidR="005862A0" w:rsidRPr="005862A0">
        <w:rPr>
          <w:bCs/>
          <w:color w:val="000000"/>
          <w:sz w:val="28"/>
        </w:rPr>
        <w:t>Обь</w:t>
      </w:r>
      <w:r w:rsidRPr="005862A0">
        <w:rPr>
          <w:bCs/>
          <w:color w:val="000000"/>
          <w:sz w:val="28"/>
        </w:rPr>
        <w:t xml:space="preserve"> – 6,7</w:t>
      </w:r>
      <w:r w:rsidR="005862A0" w:rsidRPr="005862A0">
        <w:rPr>
          <w:bCs/>
          <w:color w:val="000000"/>
          <w:sz w:val="28"/>
        </w:rPr>
        <w:t>8</w:t>
      </w:r>
      <w:r w:rsidR="005862A0">
        <w:rPr>
          <w:bCs/>
          <w:color w:val="000000"/>
          <w:sz w:val="28"/>
        </w:rPr>
        <w:t>%</w:t>
      </w:r>
      <w:r w:rsidRPr="005862A0">
        <w:rPr>
          <w:bCs/>
          <w:color w:val="000000"/>
          <w:sz w:val="28"/>
        </w:rPr>
        <w:t>, р.п. Кольцово – 7,1</w:t>
      </w:r>
      <w:r w:rsidR="005862A0" w:rsidRPr="005862A0">
        <w:rPr>
          <w:bCs/>
          <w:color w:val="000000"/>
          <w:sz w:val="28"/>
        </w:rPr>
        <w:t>5</w:t>
      </w:r>
      <w:r w:rsidR="005862A0">
        <w:rPr>
          <w:bCs/>
          <w:color w:val="000000"/>
          <w:sz w:val="28"/>
        </w:rPr>
        <w:t>%</w:t>
      </w:r>
      <w:r w:rsidRPr="005862A0">
        <w:rPr>
          <w:bCs/>
          <w:color w:val="000000"/>
          <w:sz w:val="28"/>
        </w:rPr>
        <w:t>.</w:t>
      </w:r>
    </w:p>
    <w:p w:rsidR="006903DC" w:rsidRPr="007067F2" w:rsidRDefault="006903DC" w:rsidP="005862A0">
      <w:pPr>
        <w:spacing w:line="360" w:lineRule="auto"/>
        <w:ind w:firstLine="709"/>
        <w:jc w:val="both"/>
        <w:rPr>
          <w:bCs/>
          <w:color w:val="000000"/>
          <w:sz w:val="28"/>
        </w:rPr>
      </w:pPr>
      <w:r w:rsidRPr="005862A0">
        <w:rPr>
          <w:bCs/>
          <w:color w:val="000000"/>
          <w:sz w:val="28"/>
        </w:rPr>
        <w:t>Городу Новосибирску дотация не предоставлялась.</w:t>
      </w:r>
      <w:r w:rsidR="00A8151D" w:rsidRPr="005862A0">
        <w:rPr>
          <w:bCs/>
          <w:color w:val="000000"/>
          <w:sz w:val="28"/>
        </w:rPr>
        <w:t xml:space="preserve"> [</w:t>
      </w:r>
      <w:r w:rsidR="00A8151D" w:rsidRPr="007067F2">
        <w:rPr>
          <w:bCs/>
          <w:color w:val="000000"/>
          <w:sz w:val="28"/>
        </w:rPr>
        <w:t>3]</w:t>
      </w:r>
    </w:p>
    <w:p w:rsidR="00DB264D" w:rsidRPr="005862A0" w:rsidRDefault="007067F2" w:rsidP="005862A0">
      <w:pPr>
        <w:spacing w:line="360" w:lineRule="auto"/>
        <w:ind w:firstLine="709"/>
        <w:jc w:val="both"/>
        <w:rPr>
          <w:b/>
          <w:bCs/>
          <w:color w:val="000000"/>
          <w:sz w:val="28"/>
        </w:rPr>
      </w:pPr>
      <w:r>
        <w:rPr>
          <w:bCs/>
          <w:color w:val="000000"/>
          <w:sz w:val="28"/>
        </w:rPr>
        <w:br w:type="page"/>
      </w:r>
      <w:r>
        <w:rPr>
          <w:b/>
          <w:bCs/>
          <w:color w:val="000000"/>
          <w:sz w:val="28"/>
        </w:rPr>
        <w:t>2.2</w:t>
      </w:r>
      <w:r w:rsidR="00DB264D" w:rsidRPr="005862A0">
        <w:rPr>
          <w:b/>
          <w:bCs/>
          <w:color w:val="000000"/>
          <w:sz w:val="28"/>
        </w:rPr>
        <w:t xml:space="preserve"> Анализ </w:t>
      </w:r>
      <w:r w:rsidR="00CE77C4" w:rsidRPr="005862A0">
        <w:rPr>
          <w:b/>
          <w:bCs/>
          <w:color w:val="000000"/>
          <w:sz w:val="28"/>
        </w:rPr>
        <w:t>расходов</w:t>
      </w:r>
      <w:r w:rsidR="00DB264D" w:rsidRPr="005862A0">
        <w:rPr>
          <w:b/>
          <w:bCs/>
          <w:color w:val="000000"/>
          <w:sz w:val="28"/>
        </w:rPr>
        <w:t xml:space="preserve"> консолидированного бюджета НСО на 01 сентября </w:t>
      </w:r>
      <w:r w:rsidR="005862A0" w:rsidRPr="005862A0">
        <w:rPr>
          <w:b/>
          <w:bCs/>
          <w:color w:val="000000"/>
          <w:sz w:val="28"/>
        </w:rPr>
        <w:t>2010</w:t>
      </w:r>
      <w:r w:rsidR="005862A0">
        <w:rPr>
          <w:b/>
          <w:bCs/>
          <w:color w:val="000000"/>
          <w:sz w:val="28"/>
        </w:rPr>
        <w:t> </w:t>
      </w:r>
      <w:r w:rsidR="005862A0" w:rsidRPr="005862A0">
        <w:rPr>
          <w:b/>
          <w:bCs/>
          <w:color w:val="000000"/>
          <w:sz w:val="28"/>
        </w:rPr>
        <w:t>г</w:t>
      </w:r>
      <w:r w:rsidR="00DB264D" w:rsidRPr="005862A0">
        <w:rPr>
          <w:b/>
          <w:bCs/>
          <w:color w:val="000000"/>
          <w:sz w:val="28"/>
        </w:rPr>
        <w:t>.</w:t>
      </w:r>
    </w:p>
    <w:p w:rsidR="00DB264D" w:rsidRPr="005862A0" w:rsidRDefault="00DB264D" w:rsidP="005862A0">
      <w:pPr>
        <w:spacing w:line="360" w:lineRule="auto"/>
        <w:ind w:firstLine="709"/>
        <w:jc w:val="both"/>
        <w:rPr>
          <w:bCs/>
          <w:color w:val="000000"/>
          <w:sz w:val="28"/>
        </w:rPr>
      </w:pPr>
    </w:p>
    <w:p w:rsidR="006903DC" w:rsidRPr="005862A0" w:rsidRDefault="00DB264D" w:rsidP="005862A0">
      <w:pPr>
        <w:spacing w:line="360" w:lineRule="auto"/>
        <w:ind w:firstLine="709"/>
        <w:jc w:val="both"/>
        <w:rPr>
          <w:bCs/>
          <w:color w:val="000000"/>
          <w:sz w:val="28"/>
        </w:rPr>
      </w:pPr>
      <w:r w:rsidRPr="005862A0">
        <w:rPr>
          <w:bCs/>
          <w:color w:val="000000"/>
          <w:sz w:val="28"/>
        </w:rPr>
        <w:t xml:space="preserve">Анализ структуры исполнения </w:t>
      </w:r>
      <w:r w:rsidR="00FC0E07" w:rsidRPr="005862A0">
        <w:rPr>
          <w:bCs/>
          <w:color w:val="000000"/>
          <w:sz w:val="28"/>
        </w:rPr>
        <w:t xml:space="preserve">консолидированного бюджета Новосибирской области по расходам на 01 сентября </w:t>
      </w:r>
      <w:r w:rsidR="005862A0" w:rsidRPr="005862A0">
        <w:rPr>
          <w:bCs/>
          <w:color w:val="000000"/>
          <w:sz w:val="28"/>
        </w:rPr>
        <w:t>2010</w:t>
      </w:r>
      <w:r w:rsidR="005862A0">
        <w:rPr>
          <w:bCs/>
          <w:color w:val="000000"/>
          <w:sz w:val="28"/>
        </w:rPr>
        <w:t> </w:t>
      </w:r>
      <w:r w:rsidR="005862A0" w:rsidRPr="005862A0">
        <w:rPr>
          <w:bCs/>
          <w:color w:val="000000"/>
          <w:sz w:val="28"/>
        </w:rPr>
        <w:t>г</w:t>
      </w:r>
      <w:r w:rsidRPr="005862A0">
        <w:rPr>
          <w:bCs/>
          <w:color w:val="000000"/>
          <w:sz w:val="28"/>
        </w:rPr>
        <w:t>. выглядит следующим образом:</w:t>
      </w:r>
    </w:p>
    <w:p w:rsidR="006903DC" w:rsidRPr="005862A0" w:rsidRDefault="006903DC" w:rsidP="005862A0">
      <w:pPr>
        <w:spacing w:line="360" w:lineRule="auto"/>
        <w:ind w:firstLine="709"/>
        <w:jc w:val="both"/>
        <w:rPr>
          <w:bCs/>
          <w:color w:val="000000"/>
          <w:sz w:val="28"/>
        </w:rPr>
      </w:pPr>
      <w:r w:rsidRPr="005862A0">
        <w:rPr>
          <w:bCs/>
          <w:color w:val="000000"/>
          <w:sz w:val="28"/>
        </w:rPr>
        <w:t xml:space="preserve">1. </w:t>
      </w:r>
      <w:r w:rsidRPr="005862A0">
        <w:rPr>
          <w:bCs/>
          <w:i/>
          <w:color w:val="000000"/>
          <w:sz w:val="28"/>
        </w:rPr>
        <w:t>Расходы муниципальных бюджетов НСО</w:t>
      </w:r>
      <w:r w:rsidRPr="005862A0">
        <w:rPr>
          <w:bCs/>
          <w:color w:val="000000"/>
          <w:sz w:val="28"/>
        </w:rPr>
        <w:t xml:space="preserve"> – сокращение расходов по итогам 8 месяцев </w:t>
      </w:r>
      <w:r w:rsidR="005862A0" w:rsidRPr="005862A0">
        <w:rPr>
          <w:bCs/>
          <w:color w:val="000000"/>
          <w:sz w:val="28"/>
        </w:rPr>
        <w:t>2010</w:t>
      </w:r>
      <w:r w:rsidR="005862A0">
        <w:rPr>
          <w:bCs/>
          <w:color w:val="000000"/>
          <w:sz w:val="28"/>
        </w:rPr>
        <w:t> </w:t>
      </w:r>
      <w:r w:rsidR="005862A0" w:rsidRPr="005862A0">
        <w:rPr>
          <w:bCs/>
          <w:color w:val="000000"/>
          <w:sz w:val="28"/>
        </w:rPr>
        <w:t>г</w:t>
      </w:r>
      <w:r w:rsidRPr="005862A0">
        <w:rPr>
          <w:bCs/>
          <w:color w:val="000000"/>
          <w:sz w:val="28"/>
        </w:rPr>
        <w:t xml:space="preserve">. зафиксирован в </w:t>
      </w:r>
      <w:r w:rsidR="005862A0" w:rsidRPr="005862A0">
        <w:rPr>
          <w:bCs/>
          <w:color w:val="000000"/>
          <w:sz w:val="28"/>
        </w:rPr>
        <w:t>г.</w:t>
      </w:r>
      <w:r w:rsidR="005862A0">
        <w:rPr>
          <w:bCs/>
          <w:color w:val="000000"/>
          <w:sz w:val="28"/>
        </w:rPr>
        <w:t> </w:t>
      </w:r>
      <w:r w:rsidR="005862A0" w:rsidRPr="005862A0">
        <w:rPr>
          <w:bCs/>
          <w:color w:val="000000"/>
          <w:sz w:val="28"/>
        </w:rPr>
        <w:t>Оби</w:t>
      </w:r>
      <w:r w:rsidRPr="005862A0">
        <w:rPr>
          <w:bCs/>
          <w:color w:val="000000"/>
          <w:sz w:val="28"/>
        </w:rPr>
        <w:t xml:space="preserve"> – снижение 12,9</w:t>
      </w:r>
      <w:r w:rsidR="005862A0" w:rsidRPr="005862A0">
        <w:rPr>
          <w:bCs/>
          <w:color w:val="000000"/>
          <w:sz w:val="28"/>
        </w:rPr>
        <w:t>6</w:t>
      </w:r>
      <w:r w:rsidR="005862A0">
        <w:rPr>
          <w:bCs/>
          <w:color w:val="000000"/>
          <w:sz w:val="28"/>
        </w:rPr>
        <w:t>%</w:t>
      </w:r>
      <w:r w:rsidRPr="005862A0">
        <w:rPr>
          <w:bCs/>
          <w:color w:val="000000"/>
          <w:sz w:val="28"/>
        </w:rPr>
        <w:t xml:space="preserve">, </w:t>
      </w:r>
      <w:r w:rsidR="005862A0" w:rsidRPr="005862A0">
        <w:rPr>
          <w:bCs/>
          <w:color w:val="000000"/>
          <w:sz w:val="28"/>
        </w:rPr>
        <w:t>г.</w:t>
      </w:r>
      <w:r w:rsidR="005862A0">
        <w:rPr>
          <w:bCs/>
          <w:color w:val="000000"/>
          <w:sz w:val="28"/>
        </w:rPr>
        <w:t> </w:t>
      </w:r>
      <w:r w:rsidR="005862A0" w:rsidRPr="005862A0">
        <w:rPr>
          <w:bCs/>
          <w:color w:val="000000"/>
          <w:sz w:val="28"/>
        </w:rPr>
        <w:t>Бердск</w:t>
      </w:r>
      <w:r w:rsidRPr="005862A0">
        <w:rPr>
          <w:bCs/>
          <w:color w:val="000000"/>
          <w:sz w:val="28"/>
        </w:rPr>
        <w:t xml:space="preserve"> – 8,3</w:t>
      </w:r>
      <w:r w:rsidR="005862A0" w:rsidRPr="005862A0">
        <w:rPr>
          <w:bCs/>
          <w:color w:val="000000"/>
          <w:sz w:val="28"/>
        </w:rPr>
        <w:t>9</w:t>
      </w:r>
      <w:r w:rsidR="005862A0">
        <w:rPr>
          <w:bCs/>
          <w:color w:val="000000"/>
          <w:sz w:val="28"/>
        </w:rPr>
        <w:t>%</w:t>
      </w:r>
      <w:r w:rsidRPr="005862A0">
        <w:rPr>
          <w:bCs/>
          <w:color w:val="000000"/>
          <w:sz w:val="28"/>
        </w:rPr>
        <w:t xml:space="preserve"> и Болотнинском районе – 6,</w:t>
      </w:r>
      <w:r w:rsidR="005862A0" w:rsidRPr="005862A0">
        <w:rPr>
          <w:bCs/>
          <w:color w:val="000000"/>
          <w:sz w:val="28"/>
        </w:rPr>
        <w:t>3</w:t>
      </w:r>
      <w:r w:rsidR="005862A0">
        <w:rPr>
          <w:bCs/>
          <w:color w:val="000000"/>
          <w:sz w:val="28"/>
        </w:rPr>
        <w:t>%</w:t>
      </w:r>
      <w:r w:rsidRPr="005862A0">
        <w:rPr>
          <w:bCs/>
          <w:color w:val="000000"/>
          <w:sz w:val="28"/>
        </w:rPr>
        <w:t>.</w:t>
      </w:r>
    </w:p>
    <w:p w:rsidR="006903DC" w:rsidRPr="005862A0" w:rsidRDefault="006903DC" w:rsidP="005862A0">
      <w:pPr>
        <w:spacing w:line="360" w:lineRule="auto"/>
        <w:ind w:firstLine="709"/>
        <w:jc w:val="both"/>
        <w:rPr>
          <w:bCs/>
          <w:color w:val="000000"/>
          <w:sz w:val="28"/>
        </w:rPr>
      </w:pPr>
      <w:r w:rsidRPr="005862A0">
        <w:rPr>
          <w:bCs/>
          <w:color w:val="000000"/>
          <w:sz w:val="28"/>
        </w:rPr>
        <w:t>В остальных муниципальных образованиях отмечено увеличение расходов. Наибольшее увеличение расходов зафиксировано в Усть-Таркском районе – рост 75,4</w:t>
      </w:r>
      <w:r w:rsidR="005862A0" w:rsidRPr="005862A0">
        <w:rPr>
          <w:bCs/>
          <w:color w:val="000000"/>
          <w:sz w:val="28"/>
        </w:rPr>
        <w:t>6</w:t>
      </w:r>
      <w:r w:rsidR="005862A0">
        <w:rPr>
          <w:bCs/>
          <w:color w:val="000000"/>
          <w:sz w:val="28"/>
        </w:rPr>
        <w:t>%</w:t>
      </w:r>
      <w:r w:rsidRPr="005862A0">
        <w:rPr>
          <w:bCs/>
          <w:color w:val="000000"/>
          <w:sz w:val="28"/>
        </w:rPr>
        <w:t>, Каргатском районе – 53,3</w:t>
      </w:r>
      <w:r w:rsidR="005862A0" w:rsidRPr="005862A0">
        <w:rPr>
          <w:bCs/>
          <w:color w:val="000000"/>
          <w:sz w:val="28"/>
        </w:rPr>
        <w:t>3</w:t>
      </w:r>
      <w:r w:rsidR="005862A0">
        <w:rPr>
          <w:bCs/>
          <w:color w:val="000000"/>
          <w:sz w:val="28"/>
        </w:rPr>
        <w:t>%</w:t>
      </w:r>
      <w:r w:rsidRPr="005862A0">
        <w:rPr>
          <w:bCs/>
          <w:color w:val="000000"/>
          <w:sz w:val="28"/>
        </w:rPr>
        <w:t>, Здвинском районе – 51,7</w:t>
      </w:r>
      <w:r w:rsidR="005862A0" w:rsidRPr="005862A0">
        <w:rPr>
          <w:bCs/>
          <w:color w:val="000000"/>
          <w:sz w:val="28"/>
        </w:rPr>
        <w:t>8</w:t>
      </w:r>
      <w:r w:rsidR="005862A0">
        <w:rPr>
          <w:bCs/>
          <w:color w:val="000000"/>
          <w:sz w:val="28"/>
        </w:rPr>
        <w:t>%</w:t>
      </w:r>
      <w:r w:rsidRPr="005862A0">
        <w:rPr>
          <w:bCs/>
          <w:color w:val="000000"/>
          <w:sz w:val="28"/>
        </w:rPr>
        <w:t>, Убинском районе – 51,7</w:t>
      </w:r>
      <w:r w:rsidR="005862A0" w:rsidRPr="005862A0">
        <w:rPr>
          <w:bCs/>
          <w:color w:val="000000"/>
          <w:sz w:val="28"/>
        </w:rPr>
        <w:t>7</w:t>
      </w:r>
      <w:r w:rsidR="005862A0">
        <w:rPr>
          <w:bCs/>
          <w:color w:val="000000"/>
          <w:sz w:val="28"/>
        </w:rPr>
        <w:t>%</w:t>
      </w:r>
      <w:r w:rsidRPr="005862A0">
        <w:rPr>
          <w:bCs/>
          <w:color w:val="000000"/>
          <w:sz w:val="28"/>
        </w:rPr>
        <w:t>.</w:t>
      </w:r>
    </w:p>
    <w:p w:rsidR="005862A0" w:rsidRDefault="006903DC" w:rsidP="005862A0">
      <w:pPr>
        <w:spacing w:line="360" w:lineRule="auto"/>
        <w:ind w:firstLine="709"/>
        <w:jc w:val="both"/>
        <w:rPr>
          <w:bCs/>
          <w:color w:val="000000"/>
          <w:sz w:val="28"/>
        </w:rPr>
      </w:pPr>
      <w:r w:rsidRPr="005862A0">
        <w:rPr>
          <w:bCs/>
          <w:color w:val="000000"/>
          <w:sz w:val="28"/>
        </w:rPr>
        <w:t xml:space="preserve">2. </w:t>
      </w:r>
      <w:r w:rsidRPr="005862A0">
        <w:rPr>
          <w:bCs/>
          <w:i/>
          <w:color w:val="000000"/>
          <w:sz w:val="28"/>
        </w:rPr>
        <w:t xml:space="preserve">Расходы на оплату труда – </w:t>
      </w:r>
      <w:r w:rsidRPr="005862A0">
        <w:rPr>
          <w:bCs/>
          <w:color w:val="000000"/>
          <w:sz w:val="28"/>
        </w:rPr>
        <w:t>в 2</w:t>
      </w:r>
      <w:r w:rsidR="005862A0">
        <w:rPr>
          <w:bCs/>
          <w:color w:val="000000"/>
          <w:sz w:val="28"/>
        </w:rPr>
        <w:t>-</w:t>
      </w:r>
      <w:r w:rsidR="005862A0" w:rsidRPr="005862A0">
        <w:rPr>
          <w:bCs/>
          <w:color w:val="000000"/>
          <w:sz w:val="28"/>
        </w:rPr>
        <w:t>х</w:t>
      </w:r>
      <w:r w:rsidRPr="005862A0">
        <w:rPr>
          <w:bCs/>
          <w:color w:val="000000"/>
          <w:sz w:val="28"/>
        </w:rPr>
        <w:t xml:space="preserve"> муниципальных</w:t>
      </w:r>
      <w:r w:rsidR="005862A0">
        <w:rPr>
          <w:bCs/>
          <w:color w:val="000000"/>
          <w:sz w:val="28"/>
        </w:rPr>
        <w:t xml:space="preserve"> </w:t>
      </w:r>
      <w:r w:rsidRPr="005862A0">
        <w:rPr>
          <w:bCs/>
          <w:color w:val="000000"/>
          <w:sz w:val="28"/>
        </w:rPr>
        <w:t>районах (Краснозерском и Новосибирском районе) и 2</w:t>
      </w:r>
      <w:r w:rsidR="005862A0">
        <w:rPr>
          <w:bCs/>
          <w:color w:val="000000"/>
          <w:sz w:val="28"/>
        </w:rPr>
        <w:t>-</w:t>
      </w:r>
      <w:r w:rsidR="005862A0" w:rsidRPr="005862A0">
        <w:rPr>
          <w:bCs/>
          <w:color w:val="000000"/>
          <w:sz w:val="28"/>
        </w:rPr>
        <w:t>х</w:t>
      </w:r>
      <w:r w:rsidRPr="005862A0">
        <w:rPr>
          <w:bCs/>
          <w:color w:val="000000"/>
          <w:sz w:val="28"/>
        </w:rPr>
        <w:t xml:space="preserve"> городских округах (</w:t>
      </w:r>
      <w:r w:rsidR="005862A0" w:rsidRPr="005862A0">
        <w:rPr>
          <w:bCs/>
          <w:color w:val="000000"/>
          <w:sz w:val="28"/>
        </w:rPr>
        <w:t>г.</w:t>
      </w:r>
      <w:r w:rsidR="005862A0">
        <w:rPr>
          <w:bCs/>
          <w:color w:val="000000"/>
          <w:sz w:val="28"/>
        </w:rPr>
        <w:t> </w:t>
      </w:r>
      <w:r w:rsidR="005862A0" w:rsidRPr="005862A0">
        <w:rPr>
          <w:bCs/>
          <w:color w:val="000000"/>
          <w:sz w:val="28"/>
        </w:rPr>
        <w:t>Обь</w:t>
      </w:r>
      <w:r w:rsidRPr="005862A0">
        <w:rPr>
          <w:bCs/>
          <w:color w:val="000000"/>
          <w:sz w:val="28"/>
        </w:rPr>
        <w:t xml:space="preserve"> и </w:t>
      </w:r>
      <w:r w:rsidR="005862A0" w:rsidRPr="005862A0">
        <w:rPr>
          <w:bCs/>
          <w:color w:val="000000"/>
          <w:sz w:val="28"/>
        </w:rPr>
        <w:t>г.</w:t>
      </w:r>
      <w:r w:rsidR="005862A0">
        <w:rPr>
          <w:bCs/>
          <w:color w:val="000000"/>
          <w:sz w:val="28"/>
        </w:rPr>
        <w:t> </w:t>
      </w:r>
      <w:r w:rsidR="005862A0" w:rsidRPr="005862A0">
        <w:rPr>
          <w:bCs/>
          <w:color w:val="000000"/>
          <w:sz w:val="28"/>
        </w:rPr>
        <w:t>Бердск</w:t>
      </w:r>
      <w:r w:rsidRPr="005862A0">
        <w:rPr>
          <w:bCs/>
          <w:color w:val="000000"/>
          <w:sz w:val="28"/>
        </w:rPr>
        <w:t>) доля расходов на заработную плату и начисление на выплаты по оплату труда составила более 5</w:t>
      </w:r>
      <w:r w:rsidR="005862A0" w:rsidRPr="005862A0">
        <w:rPr>
          <w:bCs/>
          <w:color w:val="000000"/>
          <w:sz w:val="28"/>
        </w:rPr>
        <w:t>0</w:t>
      </w:r>
      <w:r w:rsidR="005862A0">
        <w:rPr>
          <w:bCs/>
          <w:color w:val="000000"/>
          <w:sz w:val="28"/>
        </w:rPr>
        <w:t>%</w:t>
      </w:r>
      <w:r w:rsidRPr="005862A0">
        <w:rPr>
          <w:bCs/>
          <w:color w:val="000000"/>
          <w:sz w:val="28"/>
        </w:rPr>
        <w:t>. В 10</w:t>
      </w:r>
      <w:r w:rsidR="005862A0">
        <w:rPr>
          <w:bCs/>
          <w:color w:val="000000"/>
          <w:sz w:val="28"/>
        </w:rPr>
        <w:t>-</w:t>
      </w:r>
      <w:r w:rsidR="005862A0" w:rsidRPr="005862A0">
        <w:rPr>
          <w:bCs/>
          <w:color w:val="000000"/>
          <w:sz w:val="28"/>
        </w:rPr>
        <w:t>т</w:t>
      </w:r>
      <w:r w:rsidRPr="005862A0">
        <w:rPr>
          <w:bCs/>
          <w:color w:val="000000"/>
          <w:sz w:val="28"/>
        </w:rPr>
        <w:t>и муниципальных образования доля расходов по оплате труда составила менее 4</w:t>
      </w:r>
      <w:r w:rsidR="005862A0" w:rsidRPr="005862A0">
        <w:rPr>
          <w:bCs/>
          <w:color w:val="000000"/>
          <w:sz w:val="28"/>
        </w:rPr>
        <w:t>0</w:t>
      </w:r>
      <w:r w:rsidR="005862A0">
        <w:rPr>
          <w:bCs/>
          <w:color w:val="000000"/>
          <w:sz w:val="28"/>
        </w:rPr>
        <w:t>%</w:t>
      </w:r>
      <w:r w:rsidRPr="005862A0">
        <w:rPr>
          <w:bCs/>
          <w:color w:val="000000"/>
          <w:sz w:val="28"/>
        </w:rPr>
        <w:t xml:space="preserve"> </w:t>
      </w:r>
      <w:r w:rsidR="005862A0">
        <w:rPr>
          <w:bCs/>
          <w:color w:val="000000"/>
          <w:sz w:val="28"/>
        </w:rPr>
        <w:t>–</w:t>
      </w:r>
      <w:r w:rsidR="005862A0" w:rsidRPr="005862A0">
        <w:rPr>
          <w:bCs/>
          <w:color w:val="000000"/>
          <w:sz w:val="28"/>
        </w:rPr>
        <w:t xml:space="preserve"> </w:t>
      </w:r>
      <w:r w:rsidRPr="005862A0">
        <w:rPr>
          <w:bCs/>
          <w:color w:val="000000"/>
          <w:sz w:val="28"/>
        </w:rPr>
        <w:t>Доволенский район – 3</w:t>
      </w:r>
      <w:r w:rsidR="005862A0">
        <w:rPr>
          <w:bCs/>
          <w:color w:val="000000"/>
          <w:sz w:val="28"/>
        </w:rPr>
        <w:t>.</w:t>
      </w:r>
      <w:r w:rsidR="005862A0" w:rsidRPr="005862A0">
        <w:rPr>
          <w:bCs/>
          <w:color w:val="000000"/>
          <w:sz w:val="28"/>
        </w:rPr>
        <w:t>6</w:t>
      </w:r>
      <w:r w:rsidR="005862A0">
        <w:rPr>
          <w:bCs/>
          <w:color w:val="000000"/>
          <w:sz w:val="28"/>
        </w:rPr>
        <w:t>%</w:t>
      </w:r>
      <w:r w:rsidRPr="005862A0">
        <w:rPr>
          <w:bCs/>
          <w:color w:val="000000"/>
          <w:sz w:val="28"/>
        </w:rPr>
        <w:t>, Каргатский район – 34,6</w:t>
      </w:r>
      <w:r w:rsidR="005862A0" w:rsidRPr="005862A0">
        <w:rPr>
          <w:bCs/>
          <w:color w:val="000000"/>
          <w:sz w:val="28"/>
        </w:rPr>
        <w:t>4</w:t>
      </w:r>
      <w:r w:rsidR="005862A0">
        <w:rPr>
          <w:bCs/>
          <w:color w:val="000000"/>
          <w:sz w:val="28"/>
        </w:rPr>
        <w:t>%</w:t>
      </w:r>
      <w:r w:rsidRPr="005862A0">
        <w:rPr>
          <w:bCs/>
          <w:color w:val="000000"/>
          <w:sz w:val="28"/>
        </w:rPr>
        <w:t>, Усть-Таркском районе – 34,</w:t>
      </w:r>
      <w:r w:rsidR="005862A0" w:rsidRPr="005862A0">
        <w:rPr>
          <w:bCs/>
          <w:color w:val="000000"/>
          <w:sz w:val="28"/>
        </w:rPr>
        <w:t>7</w:t>
      </w:r>
      <w:r w:rsidR="005862A0">
        <w:rPr>
          <w:bCs/>
          <w:color w:val="000000"/>
          <w:sz w:val="28"/>
        </w:rPr>
        <w:t>%</w:t>
      </w:r>
      <w:r w:rsidRPr="005862A0">
        <w:rPr>
          <w:bCs/>
          <w:color w:val="000000"/>
          <w:sz w:val="28"/>
        </w:rPr>
        <w:t>, Чановском районе – 35,0</w:t>
      </w:r>
      <w:r w:rsidR="005862A0" w:rsidRPr="005862A0">
        <w:rPr>
          <w:bCs/>
          <w:color w:val="000000"/>
          <w:sz w:val="28"/>
        </w:rPr>
        <w:t>2</w:t>
      </w:r>
      <w:r w:rsidR="005862A0">
        <w:rPr>
          <w:bCs/>
          <w:color w:val="000000"/>
          <w:sz w:val="28"/>
        </w:rPr>
        <w:t>%</w:t>
      </w:r>
      <w:r w:rsidRPr="005862A0">
        <w:rPr>
          <w:bCs/>
          <w:color w:val="000000"/>
          <w:sz w:val="28"/>
        </w:rPr>
        <w:t>.</w:t>
      </w:r>
    </w:p>
    <w:p w:rsidR="006903DC" w:rsidRPr="005862A0" w:rsidRDefault="006903DC" w:rsidP="005862A0">
      <w:pPr>
        <w:spacing w:line="360" w:lineRule="auto"/>
        <w:ind w:firstLine="709"/>
        <w:jc w:val="both"/>
        <w:rPr>
          <w:bCs/>
          <w:color w:val="000000"/>
          <w:sz w:val="28"/>
        </w:rPr>
      </w:pPr>
      <w:r w:rsidRPr="005862A0">
        <w:rPr>
          <w:bCs/>
          <w:color w:val="000000"/>
          <w:sz w:val="28"/>
        </w:rPr>
        <w:t xml:space="preserve">3. </w:t>
      </w:r>
      <w:r w:rsidR="00B5536A" w:rsidRPr="005862A0">
        <w:rPr>
          <w:bCs/>
          <w:i/>
          <w:color w:val="000000"/>
          <w:sz w:val="28"/>
        </w:rPr>
        <w:t xml:space="preserve">Результаты исполнения муниципальных бюджетов – </w:t>
      </w:r>
      <w:r w:rsidR="00B5536A" w:rsidRPr="005862A0">
        <w:rPr>
          <w:bCs/>
          <w:color w:val="000000"/>
          <w:sz w:val="28"/>
        </w:rPr>
        <w:t xml:space="preserve">по итогам 8 месяцев 2010 года Карасукский район и 3 городских округа НСО исполнили бюджет с дефицитом. Наибольший дефицит сложился по </w:t>
      </w:r>
      <w:r w:rsidR="005862A0" w:rsidRPr="005862A0">
        <w:rPr>
          <w:bCs/>
          <w:color w:val="000000"/>
          <w:sz w:val="28"/>
        </w:rPr>
        <w:t>г.</w:t>
      </w:r>
      <w:r w:rsidR="005862A0">
        <w:rPr>
          <w:bCs/>
          <w:color w:val="000000"/>
          <w:sz w:val="28"/>
        </w:rPr>
        <w:t> </w:t>
      </w:r>
      <w:r w:rsidR="005862A0" w:rsidRPr="005862A0">
        <w:rPr>
          <w:bCs/>
          <w:color w:val="000000"/>
          <w:sz w:val="28"/>
        </w:rPr>
        <w:t>Новосибирску</w:t>
      </w:r>
      <w:r w:rsidR="00B5536A" w:rsidRPr="005862A0">
        <w:rPr>
          <w:bCs/>
          <w:color w:val="000000"/>
          <w:sz w:val="28"/>
        </w:rPr>
        <w:t xml:space="preserve"> – 112 351,61 тыс. руб., наибольший профицит зафиксирован по Новосибирскому району – 123 078,79 тыс. руб.</w:t>
      </w:r>
    </w:p>
    <w:p w:rsidR="00B5536A" w:rsidRPr="005862A0" w:rsidRDefault="00B5536A" w:rsidP="005862A0">
      <w:pPr>
        <w:spacing w:line="360" w:lineRule="auto"/>
        <w:ind w:firstLine="709"/>
        <w:jc w:val="both"/>
        <w:rPr>
          <w:bCs/>
          <w:color w:val="000000"/>
          <w:sz w:val="28"/>
        </w:rPr>
      </w:pPr>
      <w:r w:rsidRPr="005862A0">
        <w:rPr>
          <w:bCs/>
          <w:color w:val="000000"/>
          <w:sz w:val="28"/>
        </w:rPr>
        <w:t xml:space="preserve">4. </w:t>
      </w:r>
      <w:r w:rsidRPr="005862A0">
        <w:rPr>
          <w:bCs/>
          <w:i/>
          <w:color w:val="000000"/>
          <w:sz w:val="28"/>
        </w:rPr>
        <w:t xml:space="preserve">Кредиты от кредитных организаций в бюджетах муниципальных образований – </w:t>
      </w:r>
      <w:r w:rsidRPr="005862A0">
        <w:rPr>
          <w:bCs/>
          <w:color w:val="000000"/>
          <w:sz w:val="28"/>
        </w:rPr>
        <w:t xml:space="preserve">за 8 месяцев </w:t>
      </w:r>
      <w:r w:rsidR="005862A0" w:rsidRPr="005862A0">
        <w:rPr>
          <w:bCs/>
          <w:color w:val="000000"/>
          <w:sz w:val="28"/>
        </w:rPr>
        <w:t>2010</w:t>
      </w:r>
      <w:r w:rsidR="005862A0">
        <w:rPr>
          <w:bCs/>
          <w:color w:val="000000"/>
          <w:sz w:val="28"/>
        </w:rPr>
        <w:t> </w:t>
      </w:r>
      <w:r w:rsidR="005862A0" w:rsidRPr="005862A0">
        <w:rPr>
          <w:bCs/>
          <w:color w:val="000000"/>
          <w:sz w:val="28"/>
        </w:rPr>
        <w:t>г</w:t>
      </w:r>
      <w:r w:rsidRPr="005862A0">
        <w:rPr>
          <w:bCs/>
          <w:color w:val="000000"/>
          <w:sz w:val="28"/>
        </w:rPr>
        <w:t>. 4 муниципальных района и 2 городских округа получили кредиты от кредитных организаций, 7 муниципальных районов и 2 городских округа осуществили погашение кредитов, полученных от кредитных организаций.</w:t>
      </w:r>
    </w:p>
    <w:p w:rsidR="00B5536A" w:rsidRPr="005862A0" w:rsidRDefault="00B5536A" w:rsidP="005862A0">
      <w:pPr>
        <w:spacing w:line="360" w:lineRule="auto"/>
        <w:ind w:firstLine="709"/>
        <w:jc w:val="both"/>
        <w:rPr>
          <w:bCs/>
          <w:color w:val="000000"/>
          <w:sz w:val="28"/>
        </w:rPr>
      </w:pPr>
      <w:r w:rsidRPr="005862A0">
        <w:rPr>
          <w:bCs/>
          <w:color w:val="000000"/>
          <w:sz w:val="28"/>
        </w:rPr>
        <w:t xml:space="preserve">5. </w:t>
      </w:r>
      <w:r w:rsidRPr="005862A0">
        <w:rPr>
          <w:bCs/>
          <w:i/>
          <w:color w:val="000000"/>
          <w:sz w:val="28"/>
        </w:rPr>
        <w:t xml:space="preserve">Бюджетные кредиты муниципальных образований – </w:t>
      </w:r>
      <w:r w:rsidRPr="005862A0">
        <w:rPr>
          <w:bCs/>
          <w:color w:val="000000"/>
          <w:sz w:val="28"/>
        </w:rPr>
        <w:t xml:space="preserve">за 8 месяцев </w:t>
      </w:r>
      <w:r w:rsidR="005862A0" w:rsidRPr="005862A0">
        <w:rPr>
          <w:bCs/>
          <w:color w:val="000000"/>
          <w:sz w:val="28"/>
        </w:rPr>
        <w:t>2010</w:t>
      </w:r>
      <w:r w:rsidR="005862A0">
        <w:rPr>
          <w:bCs/>
          <w:color w:val="000000"/>
          <w:sz w:val="28"/>
        </w:rPr>
        <w:t> </w:t>
      </w:r>
      <w:r w:rsidR="005862A0" w:rsidRPr="005862A0">
        <w:rPr>
          <w:bCs/>
          <w:color w:val="000000"/>
          <w:sz w:val="28"/>
        </w:rPr>
        <w:t>г</w:t>
      </w:r>
      <w:r w:rsidRPr="005862A0">
        <w:rPr>
          <w:bCs/>
          <w:color w:val="000000"/>
          <w:sz w:val="28"/>
        </w:rPr>
        <w:t>. 4 муниципальных района и 2 городских округа получили бюджетные кредиты от других бюджетов. 24 муниципальных района и 1 городской округ осуществили погашение бюджетных кредитов, полученных от других бюджетов.</w:t>
      </w:r>
    </w:p>
    <w:p w:rsidR="00B5536A" w:rsidRPr="005862A0" w:rsidRDefault="00B5536A" w:rsidP="005862A0">
      <w:pPr>
        <w:spacing w:line="360" w:lineRule="auto"/>
        <w:ind w:firstLine="709"/>
        <w:jc w:val="both"/>
        <w:rPr>
          <w:bCs/>
          <w:color w:val="000000"/>
          <w:sz w:val="28"/>
        </w:rPr>
      </w:pPr>
      <w:r w:rsidRPr="005862A0">
        <w:rPr>
          <w:bCs/>
          <w:color w:val="000000"/>
          <w:sz w:val="28"/>
        </w:rPr>
        <w:t xml:space="preserve">6. </w:t>
      </w:r>
      <w:r w:rsidRPr="005862A0">
        <w:rPr>
          <w:bCs/>
          <w:i/>
          <w:color w:val="000000"/>
          <w:sz w:val="28"/>
        </w:rPr>
        <w:t xml:space="preserve">Долг муниципальных образований НСО – </w:t>
      </w:r>
      <w:r w:rsidRPr="005862A0">
        <w:rPr>
          <w:bCs/>
          <w:color w:val="000000"/>
          <w:sz w:val="28"/>
        </w:rPr>
        <w:t xml:space="preserve">на 1 сентября 2010 года муниципальный долг отсутствует у 26 муниципальных образований. Наиболее крупный муниципальный долг зафиксирован у </w:t>
      </w:r>
      <w:r w:rsidR="005862A0" w:rsidRPr="005862A0">
        <w:rPr>
          <w:bCs/>
          <w:color w:val="000000"/>
          <w:sz w:val="28"/>
        </w:rPr>
        <w:t>г.</w:t>
      </w:r>
      <w:r w:rsidR="005862A0">
        <w:rPr>
          <w:bCs/>
          <w:color w:val="000000"/>
          <w:sz w:val="28"/>
        </w:rPr>
        <w:t> </w:t>
      </w:r>
      <w:r w:rsidR="005862A0" w:rsidRPr="005862A0">
        <w:rPr>
          <w:bCs/>
          <w:color w:val="000000"/>
          <w:sz w:val="28"/>
        </w:rPr>
        <w:t>Новосибирска</w:t>
      </w:r>
      <w:r w:rsidRPr="005862A0">
        <w:rPr>
          <w:bCs/>
          <w:color w:val="000000"/>
          <w:sz w:val="28"/>
        </w:rPr>
        <w:t xml:space="preserve"> – 5 040,7 млн. руб., </w:t>
      </w:r>
      <w:r w:rsidR="005862A0" w:rsidRPr="005862A0">
        <w:rPr>
          <w:bCs/>
          <w:color w:val="000000"/>
          <w:sz w:val="28"/>
        </w:rPr>
        <w:t>г.</w:t>
      </w:r>
      <w:r w:rsidR="005862A0">
        <w:rPr>
          <w:bCs/>
          <w:color w:val="000000"/>
          <w:sz w:val="28"/>
        </w:rPr>
        <w:t> </w:t>
      </w:r>
      <w:r w:rsidR="005862A0" w:rsidRPr="005862A0">
        <w:rPr>
          <w:bCs/>
          <w:color w:val="000000"/>
          <w:sz w:val="28"/>
        </w:rPr>
        <w:t>Бердск</w:t>
      </w:r>
      <w:r w:rsidRPr="005862A0">
        <w:rPr>
          <w:bCs/>
          <w:color w:val="000000"/>
          <w:sz w:val="28"/>
        </w:rPr>
        <w:t xml:space="preserve"> – 30,85 млн. руб., Черепановского района – 10 млн. руб., Маслянинского района – 8,0 млн. руб.</w:t>
      </w:r>
    </w:p>
    <w:p w:rsidR="00B5536A" w:rsidRPr="005862A0" w:rsidRDefault="00B5536A" w:rsidP="005862A0">
      <w:pPr>
        <w:spacing w:line="360" w:lineRule="auto"/>
        <w:ind w:firstLine="709"/>
        <w:jc w:val="both"/>
        <w:rPr>
          <w:bCs/>
          <w:color w:val="000000"/>
          <w:sz w:val="28"/>
        </w:rPr>
      </w:pPr>
      <w:r w:rsidRPr="005862A0">
        <w:rPr>
          <w:bCs/>
          <w:color w:val="000000"/>
          <w:sz w:val="28"/>
        </w:rPr>
        <w:t xml:space="preserve">7. </w:t>
      </w:r>
      <w:r w:rsidRPr="005862A0">
        <w:rPr>
          <w:bCs/>
          <w:i/>
          <w:color w:val="000000"/>
          <w:sz w:val="28"/>
        </w:rPr>
        <w:t>Остатки бюджетных средств муниципальных образований НСО</w:t>
      </w:r>
      <w:r w:rsidRPr="005862A0">
        <w:rPr>
          <w:bCs/>
          <w:color w:val="000000"/>
          <w:sz w:val="28"/>
        </w:rPr>
        <w:t xml:space="preserve"> – на 1 сентября 2010 года снижение остатков бюджетных средств зафиксировано в 4 муниципальных районах – Барабинском, Баганском, Чулымском и Болотнинском районах и 4</w:t>
      </w:r>
      <w:r w:rsidR="005862A0">
        <w:rPr>
          <w:bCs/>
          <w:color w:val="000000"/>
          <w:sz w:val="28"/>
        </w:rPr>
        <w:t>-</w:t>
      </w:r>
      <w:r w:rsidR="005862A0" w:rsidRPr="005862A0">
        <w:rPr>
          <w:bCs/>
          <w:color w:val="000000"/>
          <w:sz w:val="28"/>
        </w:rPr>
        <w:t>х</w:t>
      </w:r>
      <w:r w:rsidRPr="005862A0">
        <w:rPr>
          <w:bCs/>
          <w:color w:val="000000"/>
          <w:sz w:val="28"/>
        </w:rPr>
        <w:t xml:space="preserve"> городских округах. Наиболее крупный рост зафиксирован у Чановского района – 887,4</w:t>
      </w:r>
      <w:r w:rsidR="005862A0" w:rsidRPr="005862A0">
        <w:rPr>
          <w:bCs/>
          <w:color w:val="000000"/>
          <w:sz w:val="28"/>
        </w:rPr>
        <w:t>2</w:t>
      </w:r>
      <w:r w:rsidR="005862A0">
        <w:rPr>
          <w:bCs/>
          <w:color w:val="000000"/>
          <w:sz w:val="28"/>
        </w:rPr>
        <w:t>%</w:t>
      </w:r>
      <w:r w:rsidRPr="005862A0">
        <w:rPr>
          <w:bCs/>
          <w:color w:val="000000"/>
          <w:sz w:val="28"/>
        </w:rPr>
        <w:t>, Кыштовского района – 400,1</w:t>
      </w:r>
      <w:r w:rsidR="005862A0" w:rsidRPr="005862A0">
        <w:rPr>
          <w:bCs/>
          <w:color w:val="000000"/>
          <w:sz w:val="28"/>
        </w:rPr>
        <w:t>2</w:t>
      </w:r>
      <w:r w:rsidR="005862A0">
        <w:rPr>
          <w:bCs/>
          <w:color w:val="000000"/>
          <w:sz w:val="28"/>
        </w:rPr>
        <w:t>%</w:t>
      </w:r>
    </w:p>
    <w:p w:rsidR="00B5536A" w:rsidRPr="005862A0" w:rsidRDefault="00B5536A" w:rsidP="005862A0">
      <w:pPr>
        <w:spacing w:line="360" w:lineRule="auto"/>
        <w:ind w:firstLine="709"/>
        <w:jc w:val="both"/>
        <w:rPr>
          <w:bCs/>
          <w:i/>
          <w:color w:val="000000"/>
          <w:sz w:val="28"/>
        </w:rPr>
      </w:pPr>
      <w:r w:rsidRPr="005862A0">
        <w:rPr>
          <w:bCs/>
          <w:color w:val="000000"/>
          <w:sz w:val="28"/>
        </w:rPr>
        <w:t xml:space="preserve">8. </w:t>
      </w:r>
      <w:r w:rsidRPr="005862A0">
        <w:rPr>
          <w:bCs/>
          <w:i/>
          <w:color w:val="000000"/>
          <w:sz w:val="28"/>
        </w:rPr>
        <w:t>Просроченная кредиторская задолженность муниципальных образований</w:t>
      </w:r>
      <w:r w:rsidRPr="005862A0">
        <w:rPr>
          <w:bCs/>
          <w:color w:val="000000"/>
          <w:sz w:val="28"/>
        </w:rPr>
        <w:t xml:space="preserve"> – на 1 сентября 2010 года 11 муниципальных образований Новосибирской области не имели просроченной кредиторской задолженности. Существенный рост кредиторской задолженности зафиксирован в 4</w:t>
      </w:r>
      <w:r w:rsidR="005862A0">
        <w:rPr>
          <w:bCs/>
          <w:color w:val="000000"/>
          <w:sz w:val="28"/>
        </w:rPr>
        <w:t>-</w:t>
      </w:r>
      <w:r w:rsidR="005862A0" w:rsidRPr="005862A0">
        <w:rPr>
          <w:bCs/>
          <w:color w:val="000000"/>
          <w:sz w:val="28"/>
        </w:rPr>
        <w:t>х</w:t>
      </w:r>
      <w:r w:rsidRPr="005862A0">
        <w:rPr>
          <w:bCs/>
          <w:color w:val="000000"/>
          <w:sz w:val="28"/>
        </w:rPr>
        <w:t xml:space="preserve"> муниципальных образования</w:t>
      </w:r>
      <w:r w:rsidR="00734F0F" w:rsidRPr="005862A0">
        <w:rPr>
          <w:bCs/>
          <w:color w:val="000000"/>
          <w:sz w:val="28"/>
        </w:rPr>
        <w:t>х. К ним относятся – Чановский район – рост 2620,1</w:t>
      </w:r>
      <w:r w:rsidR="005862A0" w:rsidRPr="005862A0">
        <w:rPr>
          <w:bCs/>
          <w:color w:val="000000"/>
          <w:sz w:val="28"/>
        </w:rPr>
        <w:t>7</w:t>
      </w:r>
      <w:r w:rsidR="005862A0">
        <w:rPr>
          <w:bCs/>
          <w:color w:val="000000"/>
          <w:sz w:val="28"/>
        </w:rPr>
        <w:t>%</w:t>
      </w:r>
      <w:r w:rsidR="00734F0F" w:rsidRPr="005862A0">
        <w:rPr>
          <w:bCs/>
          <w:color w:val="000000"/>
          <w:sz w:val="28"/>
        </w:rPr>
        <w:t>, р.п. Кольцово – 1345,0</w:t>
      </w:r>
      <w:r w:rsidR="005862A0" w:rsidRPr="005862A0">
        <w:rPr>
          <w:bCs/>
          <w:color w:val="000000"/>
          <w:sz w:val="28"/>
        </w:rPr>
        <w:t>7</w:t>
      </w:r>
      <w:r w:rsidR="005862A0">
        <w:rPr>
          <w:bCs/>
          <w:color w:val="000000"/>
          <w:sz w:val="28"/>
        </w:rPr>
        <w:t>%</w:t>
      </w:r>
      <w:r w:rsidR="00734F0F" w:rsidRPr="005862A0">
        <w:rPr>
          <w:bCs/>
          <w:color w:val="000000"/>
          <w:sz w:val="28"/>
        </w:rPr>
        <w:t>, Каргатский район – 482,8</w:t>
      </w:r>
      <w:r w:rsidR="005862A0" w:rsidRPr="005862A0">
        <w:rPr>
          <w:bCs/>
          <w:color w:val="000000"/>
          <w:sz w:val="28"/>
        </w:rPr>
        <w:t>2</w:t>
      </w:r>
      <w:r w:rsidR="005862A0">
        <w:rPr>
          <w:bCs/>
          <w:color w:val="000000"/>
          <w:sz w:val="28"/>
        </w:rPr>
        <w:t>%</w:t>
      </w:r>
      <w:r w:rsidR="00734F0F" w:rsidRPr="005862A0">
        <w:rPr>
          <w:bCs/>
          <w:color w:val="000000"/>
          <w:sz w:val="28"/>
        </w:rPr>
        <w:t xml:space="preserve"> и Болотненский район – 95,8</w:t>
      </w:r>
      <w:r w:rsidR="005862A0" w:rsidRPr="005862A0">
        <w:rPr>
          <w:bCs/>
          <w:color w:val="000000"/>
          <w:sz w:val="28"/>
        </w:rPr>
        <w:t>6</w:t>
      </w:r>
      <w:r w:rsidR="005862A0">
        <w:rPr>
          <w:bCs/>
          <w:color w:val="000000"/>
          <w:sz w:val="28"/>
        </w:rPr>
        <w:t>%</w:t>
      </w:r>
      <w:r w:rsidR="00734F0F" w:rsidRPr="005862A0">
        <w:rPr>
          <w:bCs/>
          <w:color w:val="000000"/>
          <w:sz w:val="28"/>
        </w:rPr>
        <w:t>.</w:t>
      </w:r>
    </w:p>
    <w:p w:rsidR="00734F0F" w:rsidRPr="005862A0" w:rsidRDefault="00734F0F" w:rsidP="005862A0">
      <w:pPr>
        <w:spacing w:line="360" w:lineRule="auto"/>
        <w:ind w:firstLine="709"/>
        <w:jc w:val="both"/>
        <w:rPr>
          <w:bCs/>
          <w:i/>
          <w:color w:val="000000"/>
          <w:sz w:val="28"/>
        </w:rPr>
      </w:pPr>
      <w:r w:rsidRPr="005862A0">
        <w:rPr>
          <w:bCs/>
          <w:color w:val="000000"/>
          <w:sz w:val="28"/>
        </w:rPr>
        <w:t xml:space="preserve">9. </w:t>
      </w:r>
      <w:r w:rsidRPr="005862A0">
        <w:rPr>
          <w:bCs/>
          <w:i/>
          <w:color w:val="000000"/>
          <w:sz w:val="28"/>
        </w:rPr>
        <w:t xml:space="preserve">Просроченная кредиторская задолженность по заработной плате – </w:t>
      </w:r>
      <w:r w:rsidRPr="005862A0">
        <w:rPr>
          <w:bCs/>
          <w:color w:val="000000"/>
          <w:sz w:val="28"/>
        </w:rPr>
        <w:t>на 1 сентября 2010 года просроченная задолженность по заработной плате отсутствует во всех муниципальных образованиях Новосибирской области.</w:t>
      </w:r>
      <w:r w:rsidR="00A8151D" w:rsidRPr="005862A0">
        <w:rPr>
          <w:bCs/>
          <w:color w:val="000000"/>
          <w:sz w:val="28"/>
        </w:rPr>
        <w:t xml:space="preserve"> [3]</w:t>
      </w:r>
    </w:p>
    <w:p w:rsidR="009B7377" w:rsidRPr="007067F2" w:rsidRDefault="009B7377" w:rsidP="005862A0">
      <w:pPr>
        <w:spacing w:line="360" w:lineRule="auto"/>
        <w:ind w:firstLine="709"/>
        <w:jc w:val="both"/>
        <w:rPr>
          <w:b/>
          <w:color w:val="000000"/>
          <w:sz w:val="28"/>
        </w:rPr>
      </w:pPr>
    </w:p>
    <w:p w:rsidR="002C18CF" w:rsidRPr="005862A0" w:rsidRDefault="007067F2" w:rsidP="005862A0">
      <w:pPr>
        <w:spacing w:line="360" w:lineRule="auto"/>
        <w:ind w:firstLine="709"/>
        <w:jc w:val="both"/>
        <w:rPr>
          <w:b/>
          <w:color w:val="000000"/>
          <w:sz w:val="28"/>
        </w:rPr>
      </w:pPr>
      <w:r>
        <w:rPr>
          <w:b/>
          <w:color w:val="000000"/>
          <w:sz w:val="28"/>
        </w:rPr>
        <w:br w:type="page"/>
      </w:r>
      <w:r w:rsidR="0027573C" w:rsidRPr="005862A0">
        <w:rPr>
          <w:b/>
          <w:color w:val="000000"/>
          <w:sz w:val="28"/>
        </w:rPr>
        <w:t>Заключение</w:t>
      </w:r>
    </w:p>
    <w:p w:rsidR="00D26E1D" w:rsidRPr="005862A0" w:rsidRDefault="00D26E1D" w:rsidP="005862A0">
      <w:pPr>
        <w:spacing w:line="360" w:lineRule="auto"/>
        <w:ind w:firstLine="709"/>
        <w:jc w:val="both"/>
        <w:rPr>
          <w:color w:val="000000"/>
          <w:sz w:val="28"/>
        </w:rPr>
      </w:pPr>
    </w:p>
    <w:p w:rsidR="00164D3F" w:rsidRPr="005862A0" w:rsidRDefault="00D26E1D" w:rsidP="005862A0">
      <w:pPr>
        <w:spacing w:line="360" w:lineRule="auto"/>
        <w:ind w:firstLine="709"/>
        <w:jc w:val="both"/>
        <w:rPr>
          <w:color w:val="000000"/>
          <w:sz w:val="28"/>
        </w:rPr>
      </w:pPr>
      <w:r w:rsidRPr="005862A0">
        <w:rPr>
          <w:color w:val="000000"/>
          <w:sz w:val="28"/>
        </w:rPr>
        <w:t>Мы посмотрели и изучили, что такое бюджет, его экономическую сущность, какие составные части включены в бюджет РФ</w:t>
      </w:r>
      <w:r w:rsidR="00A8151D" w:rsidRPr="005862A0">
        <w:rPr>
          <w:color w:val="000000"/>
          <w:sz w:val="28"/>
        </w:rPr>
        <w:t xml:space="preserve"> и субъектов РФ</w:t>
      </w:r>
      <w:r w:rsidRPr="005862A0">
        <w:rPr>
          <w:color w:val="000000"/>
          <w:sz w:val="28"/>
        </w:rPr>
        <w:t xml:space="preserve">, а также проанализировали консолидированный бюджет Новосибирской области, доходы и расходы по состоянию на 01 сентября </w:t>
      </w:r>
      <w:r w:rsidR="005862A0" w:rsidRPr="005862A0">
        <w:rPr>
          <w:color w:val="000000"/>
          <w:sz w:val="28"/>
        </w:rPr>
        <w:t>2010</w:t>
      </w:r>
      <w:r w:rsidR="005862A0">
        <w:rPr>
          <w:color w:val="000000"/>
          <w:sz w:val="28"/>
        </w:rPr>
        <w:t> </w:t>
      </w:r>
      <w:r w:rsidR="005862A0" w:rsidRPr="005862A0">
        <w:rPr>
          <w:color w:val="000000"/>
          <w:sz w:val="28"/>
        </w:rPr>
        <w:t>г</w:t>
      </w:r>
      <w:r w:rsidRPr="005862A0">
        <w:rPr>
          <w:color w:val="000000"/>
          <w:sz w:val="28"/>
        </w:rPr>
        <w:t>.</w:t>
      </w:r>
    </w:p>
    <w:p w:rsidR="00D26E1D" w:rsidRPr="005862A0" w:rsidRDefault="00164D3F" w:rsidP="005862A0">
      <w:pPr>
        <w:spacing w:line="360" w:lineRule="auto"/>
        <w:ind w:firstLine="709"/>
        <w:jc w:val="both"/>
        <w:rPr>
          <w:bCs/>
          <w:color w:val="000000"/>
          <w:sz w:val="28"/>
        </w:rPr>
      </w:pPr>
      <w:r w:rsidRPr="005862A0">
        <w:rPr>
          <w:color w:val="000000"/>
          <w:sz w:val="28"/>
        </w:rPr>
        <w:t xml:space="preserve">На данный момент делать выводы относительно 2010 года </w:t>
      </w:r>
      <w:r w:rsidR="00D26E1D" w:rsidRPr="005862A0">
        <w:rPr>
          <w:color w:val="000000"/>
          <w:sz w:val="28"/>
        </w:rPr>
        <w:t>рано, но можно отметить</w:t>
      </w:r>
      <w:r w:rsidR="009B7377" w:rsidRPr="005862A0">
        <w:rPr>
          <w:color w:val="000000"/>
          <w:sz w:val="28"/>
        </w:rPr>
        <w:t>, что</w:t>
      </w:r>
      <w:r w:rsidR="00A8151D" w:rsidRPr="005862A0">
        <w:rPr>
          <w:color w:val="000000"/>
          <w:sz w:val="28"/>
        </w:rPr>
        <w:t xml:space="preserve"> </w:t>
      </w:r>
      <w:r w:rsidR="009B7377" w:rsidRPr="005862A0">
        <w:rPr>
          <w:color w:val="000000"/>
          <w:sz w:val="28"/>
        </w:rPr>
        <w:t xml:space="preserve">фактические показатели исполнения </w:t>
      </w:r>
      <w:r w:rsidR="00FC0E07" w:rsidRPr="005862A0">
        <w:rPr>
          <w:color w:val="000000"/>
          <w:sz w:val="28"/>
        </w:rPr>
        <w:t xml:space="preserve">консолидированного </w:t>
      </w:r>
      <w:r w:rsidR="009B7377" w:rsidRPr="005862A0">
        <w:rPr>
          <w:color w:val="000000"/>
          <w:sz w:val="28"/>
        </w:rPr>
        <w:t xml:space="preserve">бюджета Новосибирской области в части доходов по состоянию на 01 сентября </w:t>
      </w:r>
      <w:r w:rsidR="005862A0" w:rsidRPr="005862A0">
        <w:rPr>
          <w:color w:val="000000"/>
          <w:sz w:val="28"/>
        </w:rPr>
        <w:t>2010</w:t>
      </w:r>
      <w:r w:rsidR="005862A0">
        <w:rPr>
          <w:color w:val="000000"/>
          <w:sz w:val="28"/>
        </w:rPr>
        <w:t> </w:t>
      </w:r>
      <w:r w:rsidR="005862A0" w:rsidRPr="005862A0">
        <w:rPr>
          <w:color w:val="000000"/>
          <w:sz w:val="28"/>
        </w:rPr>
        <w:t>г</w:t>
      </w:r>
      <w:r w:rsidR="009B7377" w:rsidRPr="005862A0">
        <w:rPr>
          <w:color w:val="000000"/>
          <w:sz w:val="28"/>
        </w:rPr>
        <w:t>. оправдали планируемые показатели, которые были отмечены в п.</w:t>
      </w:r>
      <w:r w:rsidR="005862A0">
        <w:rPr>
          <w:color w:val="000000"/>
          <w:sz w:val="28"/>
        </w:rPr>
        <w:t> </w:t>
      </w:r>
      <w:r w:rsidR="005862A0" w:rsidRPr="005862A0">
        <w:rPr>
          <w:color w:val="000000"/>
          <w:sz w:val="28"/>
        </w:rPr>
        <w:t>2</w:t>
      </w:r>
      <w:r w:rsidR="009B7377" w:rsidRPr="005862A0">
        <w:rPr>
          <w:color w:val="000000"/>
          <w:sz w:val="28"/>
        </w:rPr>
        <w:t xml:space="preserve">.1 данной контрольной работы. Так же отметим, что касается расходной части и итоговых показателей по областям </w:t>
      </w:r>
      <w:r w:rsidR="0077199C" w:rsidRPr="005862A0">
        <w:rPr>
          <w:bCs/>
          <w:color w:val="000000"/>
          <w:sz w:val="28"/>
        </w:rPr>
        <w:t>Карасукский район и 3 городских округа НСО исполнили бюджет с дефицитом</w:t>
      </w:r>
      <w:r w:rsidRPr="005862A0">
        <w:rPr>
          <w:bCs/>
          <w:color w:val="000000"/>
          <w:sz w:val="28"/>
        </w:rPr>
        <w:t>. Соответственно,</w:t>
      </w:r>
      <w:r w:rsidR="0077199C" w:rsidRPr="005862A0">
        <w:rPr>
          <w:bCs/>
          <w:color w:val="000000"/>
          <w:sz w:val="28"/>
        </w:rPr>
        <w:t xml:space="preserve"> в конце года необходимо будет подробно изучить причину дефицита, получить и проанализировать, а также подробно проверить отчеты глав муниципальных образований в расходной части, а так же, возможно, было не</w:t>
      </w:r>
      <w:r w:rsidRPr="005862A0">
        <w:rPr>
          <w:bCs/>
          <w:color w:val="000000"/>
          <w:sz w:val="28"/>
        </w:rPr>
        <w:t>д</w:t>
      </w:r>
      <w:r w:rsidR="0077199C" w:rsidRPr="005862A0">
        <w:rPr>
          <w:bCs/>
          <w:color w:val="000000"/>
          <w:sz w:val="28"/>
        </w:rPr>
        <w:t>ополучение средств в доходной части бюдж</w:t>
      </w:r>
      <w:r w:rsidRPr="005862A0">
        <w:rPr>
          <w:bCs/>
          <w:color w:val="000000"/>
          <w:sz w:val="28"/>
        </w:rPr>
        <w:t>етов муниципальных образований. По итогам 2010 года необходимо будет провести оптимизацию расходов, для того, чтобы сохранить объем финансирования кажд</w:t>
      </w:r>
      <w:r w:rsidR="00A20B43" w:rsidRPr="005862A0">
        <w:rPr>
          <w:bCs/>
          <w:color w:val="000000"/>
          <w:sz w:val="28"/>
        </w:rPr>
        <w:t xml:space="preserve">ого муниципального образования. </w:t>
      </w:r>
      <w:r w:rsidR="002E3339" w:rsidRPr="005862A0">
        <w:rPr>
          <w:bCs/>
          <w:color w:val="000000"/>
          <w:sz w:val="28"/>
        </w:rPr>
        <w:t>Хотя, возможно, причина кроется не в самом дефиците, а в сокращении поступлений средств из Федерального бюджета, потому что как мы видим по состоянию на 01 сентября 2010 года дотации городу Новосибирску не предоставлялись.</w:t>
      </w:r>
    </w:p>
    <w:p w:rsidR="00164D3F" w:rsidRPr="005862A0" w:rsidRDefault="00164D3F" w:rsidP="005862A0">
      <w:pPr>
        <w:spacing w:line="360" w:lineRule="auto"/>
        <w:ind w:firstLine="709"/>
        <w:jc w:val="both"/>
        <w:rPr>
          <w:color w:val="000000"/>
          <w:sz w:val="28"/>
        </w:rPr>
      </w:pPr>
      <w:r w:rsidRPr="005862A0">
        <w:rPr>
          <w:color w:val="000000"/>
          <w:sz w:val="28"/>
        </w:rPr>
        <w:t>Большим преимуществом является то, что по состоянию на 01 сентября 2010 года в полной мере отсутствует просроченная кредиторская задолженность по выплате заработной плате во всех муниципальных образованиях.</w:t>
      </w:r>
    </w:p>
    <w:p w:rsidR="00164D3F" w:rsidRPr="005862A0" w:rsidRDefault="00164D3F" w:rsidP="005862A0">
      <w:pPr>
        <w:spacing w:line="360" w:lineRule="auto"/>
        <w:ind w:firstLine="709"/>
        <w:jc w:val="both"/>
        <w:rPr>
          <w:color w:val="000000"/>
          <w:sz w:val="28"/>
        </w:rPr>
      </w:pPr>
      <w:r w:rsidRPr="005862A0">
        <w:rPr>
          <w:color w:val="000000"/>
          <w:sz w:val="28"/>
        </w:rPr>
        <w:t>В остальном, анализ консолидированного бюджета Новосибирской области показывает</w:t>
      </w:r>
      <w:r w:rsidR="002E3339" w:rsidRPr="005862A0">
        <w:rPr>
          <w:color w:val="000000"/>
          <w:sz w:val="28"/>
        </w:rPr>
        <w:t>,</w:t>
      </w:r>
      <w:r w:rsidRPr="005862A0">
        <w:rPr>
          <w:color w:val="000000"/>
          <w:sz w:val="28"/>
        </w:rPr>
        <w:t xml:space="preserve"> </w:t>
      </w:r>
      <w:r w:rsidR="002E3339" w:rsidRPr="005862A0">
        <w:rPr>
          <w:color w:val="000000"/>
          <w:sz w:val="28"/>
        </w:rPr>
        <w:t>что</w:t>
      </w:r>
      <w:r w:rsidRPr="005862A0">
        <w:rPr>
          <w:color w:val="000000"/>
          <w:sz w:val="28"/>
        </w:rPr>
        <w:t xml:space="preserve"> </w:t>
      </w:r>
      <w:r w:rsidR="002E3339" w:rsidRPr="005862A0">
        <w:rPr>
          <w:color w:val="000000"/>
          <w:sz w:val="28"/>
        </w:rPr>
        <w:t>при составлении бюджета Новосибирской области следует максимально внимательно планировать, перераспределять, регулировать и контролировать и доходную и расходную часть.</w:t>
      </w:r>
    </w:p>
    <w:p w:rsidR="002E3339" w:rsidRPr="005862A0" w:rsidRDefault="002E3339" w:rsidP="005862A0">
      <w:pPr>
        <w:spacing w:line="360" w:lineRule="auto"/>
        <w:ind w:firstLine="709"/>
        <w:jc w:val="both"/>
        <w:rPr>
          <w:color w:val="000000"/>
          <w:sz w:val="28"/>
        </w:rPr>
      </w:pPr>
    </w:p>
    <w:p w:rsidR="002E3339" w:rsidRPr="005862A0" w:rsidRDefault="002E3339" w:rsidP="005862A0">
      <w:pPr>
        <w:spacing w:line="360" w:lineRule="auto"/>
        <w:ind w:firstLine="709"/>
        <w:jc w:val="both"/>
        <w:rPr>
          <w:color w:val="000000"/>
          <w:sz w:val="28"/>
        </w:rPr>
      </w:pPr>
    </w:p>
    <w:p w:rsidR="002E3339" w:rsidRDefault="007067F2" w:rsidP="005862A0">
      <w:pPr>
        <w:spacing w:line="360" w:lineRule="auto"/>
        <w:ind w:firstLine="709"/>
        <w:jc w:val="both"/>
        <w:rPr>
          <w:b/>
          <w:color w:val="000000"/>
          <w:sz w:val="28"/>
        </w:rPr>
      </w:pPr>
      <w:r>
        <w:rPr>
          <w:color w:val="000000"/>
          <w:sz w:val="28"/>
        </w:rPr>
        <w:br w:type="page"/>
      </w:r>
      <w:r w:rsidR="005868D3" w:rsidRPr="005862A0">
        <w:rPr>
          <w:b/>
          <w:color w:val="000000"/>
          <w:sz w:val="28"/>
        </w:rPr>
        <w:t>Список литературы</w:t>
      </w:r>
    </w:p>
    <w:p w:rsidR="007067F2" w:rsidRPr="005862A0" w:rsidRDefault="007067F2" w:rsidP="005862A0">
      <w:pPr>
        <w:spacing w:line="360" w:lineRule="auto"/>
        <w:ind w:firstLine="709"/>
        <w:jc w:val="both"/>
        <w:rPr>
          <w:b/>
          <w:color w:val="000000"/>
          <w:sz w:val="28"/>
        </w:rPr>
      </w:pPr>
    </w:p>
    <w:p w:rsidR="002E3339" w:rsidRPr="005862A0" w:rsidRDefault="002E3339" w:rsidP="007067F2">
      <w:pPr>
        <w:spacing w:line="360" w:lineRule="auto"/>
        <w:jc w:val="both"/>
        <w:rPr>
          <w:color w:val="000000"/>
          <w:sz w:val="28"/>
        </w:rPr>
      </w:pPr>
      <w:r w:rsidRPr="005862A0">
        <w:rPr>
          <w:color w:val="000000"/>
          <w:sz w:val="28"/>
        </w:rPr>
        <w:t>1. Бюджетный кодекс Российской Федерации от 31 июля 1998</w:t>
      </w:r>
      <w:r w:rsidR="005862A0">
        <w:rPr>
          <w:color w:val="000000"/>
          <w:sz w:val="28"/>
        </w:rPr>
        <w:t> </w:t>
      </w:r>
      <w:r w:rsidR="005862A0" w:rsidRPr="005862A0">
        <w:rPr>
          <w:color w:val="000000"/>
          <w:sz w:val="28"/>
        </w:rPr>
        <w:t>г</w:t>
      </w:r>
      <w:r w:rsidRPr="005862A0">
        <w:rPr>
          <w:color w:val="000000"/>
          <w:sz w:val="28"/>
        </w:rPr>
        <w:t xml:space="preserve">. </w:t>
      </w:r>
      <w:r w:rsidR="005862A0">
        <w:rPr>
          <w:color w:val="000000"/>
          <w:sz w:val="28"/>
        </w:rPr>
        <w:t>№</w:t>
      </w:r>
      <w:r w:rsidR="005862A0" w:rsidRPr="005862A0">
        <w:rPr>
          <w:color w:val="000000"/>
          <w:sz w:val="28"/>
        </w:rPr>
        <w:t>1</w:t>
      </w:r>
      <w:r w:rsidRPr="005862A0">
        <w:rPr>
          <w:color w:val="000000"/>
          <w:sz w:val="28"/>
        </w:rPr>
        <w:t>45</w:t>
      </w:r>
      <w:r w:rsidR="005862A0">
        <w:rPr>
          <w:color w:val="000000"/>
          <w:sz w:val="28"/>
        </w:rPr>
        <w:t>-</w:t>
      </w:r>
      <w:r w:rsidR="005862A0" w:rsidRPr="005862A0">
        <w:rPr>
          <w:color w:val="000000"/>
          <w:sz w:val="28"/>
        </w:rPr>
        <w:t>Ф</w:t>
      </w:r>
      <w:r w:rsidRPr="005862A0">
        <w:rPr>
          <w:color w:val="000000"/>
          <w:sz w:val="28"/>
        </w:rPr>
        <w:t>З с изменениями и дополнениями;</w:t>
      </w:r>
    </w:p>
    <w:p w:rsidR="002E3339" w:rsidRPr="005862A0" w:rsidRDefault="002E3339" w:rsidP="007067F2">
      <w:pPr>
        <w:spacing w:line="360" w:lineRule="auto"/>
        <w:jc w:val="both"/>
        <w:rPr>
          <w:color w:val="000000"/>
          <w:sz w:val="28"/>
        </w:rPr>
      </w:pPr>
      <w:r w:rsidRPr="005862A0">
        <w:rPr>
          <w:color w:val="000000"/>
          <w:sz w:val="28"/>
        </w:rPr>
        <w:t xml:space="preserve">2. </w:t>
      </w:r>
      <w:r w:rsidR="00445F10" w:rsidRPr="005862A0">
        <w:rPr>
          <w:color w:val="000000"/>
          <w:sz w:val="28"/>
        </w:rPr>
        <w:t>Конституция Российской Федерации;</w:t>
      </w:r>
    </w:p>
    <w:p w:rsidR="004E7E0B" w:rsidRPr="005862A0" w:rsidRDefault="00445F10" w:rsidP="007067F2">
      <w:pPr>
        <w:spacing w:line="360" w:lineRule="auto"/>
        <w:jc w:val="both"/>
        <w:rPr>
          <w:color w:val="000000"/>
          <w:sz w:val="28"/>
        </w:rPr>
      </w:pPr>
      <w:r w:rsidRPr="005862A0">
        <w:rPr>
          <w:color w:val="000000"/>
          <w:sz w:val="28"/>
        </w:rPr>
        <w:t xml:space="preserve">3. </w:t>
      </w:r>
      <w:r w:rsidR="004E7E0B" w:rsidRPr="005862A0">
        <w:rPr>
          <w:color w:val="000000"/>
          <w:sz w:val="28"/>
        </w:rPr>
        <w:t>Официальный сайт Министерства финансов и налоговой</w:t>
      </w:r>
      <w:r w:rsidRPr="005862A0">
        <w:rPr>
          <w:color w:val="000000"/>
          <w:sz w:val="28"/>
        </w:rPr>
        <w:t xml:space="preserve"> политики Новосибирской области </w:t>
      </w:r>
      <w:r w:rsidR="005862A0">
        <w:rPr>
          <w:color w:val="000000"/>
          <w:sz w:val="28"/>
        </w:rPr>
        <w:t>–</w:t>
      </w:r>
      <w:r w:rsidR="005862A0" w:rsidRPr="005862A0">
        <w:rPr>
          <w:color w:val="000000"/>
          <w:sz w:val="28"/>
        </w:rPr>
        <w:t xml:space="preserve"> </w:t>
      </w:r>
      <w:r w:rsidRPr="008253E9">
        <w:rPr>
          <w:color w:val="000000"/>
          <w:sz w:val="28"/>
        </w:rPr>
        <w:t>http://mfnso.ru</w:t>
      </w:r>
    </w:p>
    <w:p w:rsidR="004E7E0B" w:rsidRPr="005862A0" w:rsidRDefault="00445F10" w:rsidP="007067F2">
      <w:pPr>
        <w:spacing w:line="360" w:lineRule="auto"/>
        <w:jc w:val="both"/>
        <w:rPr>
          <w:color w:val="000000"/>
          <w:sz w:val="28"/>
        </w:rPr>
      </w:pPr>
      <w:r w:rsidRPr="005862A0">
        <w:rPr>
          <w:color w:val="000000"/>
          <w:sz w:val="28"/>
        </w:rPr>
        <w:t xml:space="preserve">4. Деловой портал Новосибирской области </w:t>
      </w:r>
      <w:r w:rsidR="005862A0">
        <w:rPr>
          <w:color w:val="000000"/>
          <w:sz w:val="28"/>
        </w:rPr>
        <w:t>–</w:t>
      </w:r>
      <w:r w:rsidR="005862A0" w:rsidRPr="005862A0">
        <w:rPr>
          <w:color w:val="000000"/>
          <w:sz w:val="28"/>
        </w:rPr>
        <w:t xml:space="preserve"> </w:t>
      </w:r>
      <w:r w:rsidRPr="008253E9">
        <w:rPr>
          <w:color w:val="000000"/>
          <w:sz w:val="28"/>
        </w:rPr>
        <w:t>http://biz.newsib.ru</w:t>
      </w:r>
    </w:p>
    <w:p w:rsidR="00445F10" w:rsidRPr="005862A0" w:rsidRDefault="00445F10" w:rsidP="007067F2">
      <w:pPr>
        <w:spacing w:line="360" w:lineRule="auto"/>
        <w:jc w:val="both"/>
        <w:rPr>
          <w:color w:val="000000"/>
          <w:sz w:val="28"/>
        </w:rPr>
      </w:pPr>
      <w:r w:rsidRPr="005862A0">
        <w:rPr>
          <w:color w:val="000000"/>
          <w:sz w:val="28"/>
          <w:lang w:val="en-US"/>
        </w:rPr>
        <w:t>5</w:t>
      </w:r>
      <w:r w:rsidRPr="005862A0">
        <w:rPr>
          <w:color w:val="000000"/>
          <w:sz w:val="28"/>
        </w:rPr>
        <w:t>. Иные источники Интернет.</w:t>
      </w:r>
      <w:bookmarkStart w:id="17" w:name="_GoBack"/>
      <w:bookmarkEnd w:id="17"/>
    </w:p>
    <w:sectPr w:rsidR="00445F10" w:rsidRPr="005862A0" w:rsidSect="005862A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44" w:rsidRDefault="00A93844" w:rsidP="003058D0">
      <w:r>
        <w:separator/>
      </w:r>
    </w:p>
  </w:endnote>
  <w:endnote w:type="continuationSeparator" w:id="0">
    <w:p w:rsidR="00A93844" w:rsidRDefault="00A93844" w:rsidP="0030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44" w:rsidRDefault="00A93844" w:rsidP="003058D0">
      <w:r>
        <w:separator/>
      </w:r>
    </w:p>
  </w:footnote>
  <w:footnote w:type="continuationSeparator" w:id="0">
    <w:p w:rsidR="00A93844" w:rsidRDefault="00A93844" w:rsidP="00305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ECE"/>
    <w:multiLevelType w:val="multilevel"/>
    <w:tmpl w:val="FBE085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6F4692A"/>
    <w:multiLevelType w:val="hybridMultilevel"/>
    <w:tmpl w:val="7786EC7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45A925F3"/>
    <w:multiLevelType w:val="hybridMultilevel"/>
    <w:tmpl w:val="4C8E7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48551C"/>
    <w:multiLevelType w:val="multilevel"/>
    <w:tmpl w:val="AF6C4C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726E2373"/>
    <w:multiLevelType w:val="multilevel"/>
    <w:tmpl w:val="4246036E"/>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220"/>
    <w:rsid w:val="000D0015"/>
    <w:rsid w:val="00121B22"/>
    <w:rsid w:val="001278A0"/>
    <w:rsid w:val="00150DD4"/>
    <w:rsid w:val="00164D3F"/>
    <w:rsid w:val="001808BA"/>
    <w:rsid w:val="001B514A"/>
    <w:rsid w:val="001B5FD5"/>
    <w:rsid w:val="0027573C"/>
    <w:rsid w:val="0027703D"/>
    <w:rsid w:val="002B243E"/>
    <w:rsid w:val="002B2833"/>
    <w:rsid w:val="002C18CF"/>
    <w:rsid w:val="002D773E"/>
    <w:rsid w:val="002E3339"/>
    <w:rsid w:val="002F3DF1"/>
    <w:rsid w:val="003031AF"/>
    <w:rsid w:val="003058D0"/>
    <w:rsid w:val="003666CD"/>
    <w:rsid w:val="003671A1"/>
    <w:rsid w:val="00445F10"/>
    <w:rsid w:val="004C466F"/>
    <w:rsid w:val="004D589C"/>
    <w:rsid w:val="004E7E0B"/>
    <w:rsid w:val="00562DC9"/>
    <w:rsid w:val="00570AD4"/>
    <w:rsid w:val="005862A0"/>
    <w:rsid w:val="005868D3"/>
    <w:rsid w:val="006237F7"/>
    <w:rsid w:val="00680015"/>
    <w:rsid w:val="006851F2"/>
    <w:rsid w:val="006903DC"/>
    <w:rsid w:val="00697D18"/>
    <w:rsid w:val="006A4792"/>
    <w:rsid w:val="006C2A8C"/>
    <w:rsid w:val="006F203D"/>
    <w:rsid w:val="007067F2"/>
    <w:rsid w:val="00734F0F"/>
    <w:rsid w:val="0077199C"/>
    <w:rsid w:val="007E5A73"/>
    <w:rsid w:val="008253E9"/>
    <w:rsid w:val="008B5BF1"/>
    <w:rsid w:val="009A3505"/>
    <w:rsid w:val="009B7377"/>
    <w:rsid w:val="00A20B43"/>
    <w:rsid w:val="00A52B7F"/>
    <w:rsid w:val="00A8151D"/>
    <w:rsid w:val="00A92267"/>
    <w:rsid w:val="00A93844"/>
    <w:rsid w:val="00B53019"/>
    <w:rsid w:val="00B5536A"/>
    <w:rsid w:val="00B86953"/>
    <w:rsid w:val="00B92344"/>
    <w:rsid w:val="00BB1ECC"/>
    <w:rsid w:val="00BE5B35"/>
    <w:rsid w:val="00C70D92"/>
    <w:rsid w:val="00CD6220"/>
    <w:rsid w:val="00CE77C4"/>
    <w:rsid w:val="00D26E1D"/>
    <w:rsid w:val="00D464F2"/>
    <w:rsid w:val="00DB264D"/>
    <w:rsid w:val="00E2290F"/>
    <w:rsid w:val="00E32209"/>
    <w:rsid w:val="00E56C07"/>
    <w:rsid w:val="00E622DB"/>
    <w:rsid w:val="00EC2CC7"/>
    <w:rsid w:val="00F92883"/>
    <w:rsid w:val="00F958EB"/>
    <w:rsid w:val="00FC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FE0908-7C2B-445B-B061-18C79E70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BE5B3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2C18CF"/>
    <w:rPr>
      <w:rFonts w:cs="Times New Roman"/>
      <w:color w:val="0000FF"/>
      <w:u w:val="single"/>
    </w:rPr>
  </w:style>
  <w:style w:type="paragraph" w:styleId="a4">
    <w:name w:val="header"/>
    <w:basedOn w:val="a"/>
    <w:link w:val="a5"/>
    <w:uiPriority w:val="99"/>
    <w:rsid w:val="003058D0"/>
    <w:pPr>
      <w:tabs>
        <w:tab w:val="center" w:pos="4677"/>
        <w:tab w:val="right" w:pos="9355"/>
      </w:tabs>
    </w:pPr>
  </w:style>
  <w:style w:type="paragraph" w:styleId="a6">
    <w:name w:val="footer"/>
    <w:basedOn w:val="a"/>
    <w:link w:val="a7"/>
    <w:uiPriority w:val="99"/>
    <w:rsid w:val="003058D0"/>
    <w:pPr>
      <w:tabs>
        <w:tab w:val="center" w:pos="4677"/>
        <w:tab w:val="right" w:pos="9355"/>
      </w:tabs>
    </w:pPr>
  </w:style>
  <w:style w:type="character" w:customStyle="1" w:styleId="a5">
    <w:name w:val="Верхний колонтитул Знак"/>
    <w:link w:val="a4"/>
    <w:uiPriority w:val="99"/>
    <w:locked/>
    <w:rsid w:val="003058D0"/>
    <w:rPr>
      <w:rFonts w:cs="Times New Roman"/>
      <w:sz w:val="24"/>
      <w:szCs w:val="24"/>
    </w:rPr>
  </w:style>
  <w:style w:type="paragraph" w:styleId="a8">
    <w:name w:val="Balloon Text"/>
    <w:basedOn w:val="a"/>
    <w:link w:val="a9"/>
    <w:uiPriority w:val="99"/>
    <w:rsid w:val="003058D0"/>
    <w:rPr>
      <w:rFonts w:ascii="Tahoma" w:hAnsi="Tahoma" w:cs="Tahoma"/>
      <w:sz w:val="16"/>
      <w:szCs w:val="16"/>
    </w:rPr>
  </w:style>
  <w:style w:type="character" w:customStyle="1" w:styleId="a7">
    <w:name w:val="Нижний колонтитул Знак"/>
    <w:link w:val="a6"/>
    <w:uiPriority w:val="99"/>
    <w:locked/>
    <w:rsid w:val="003058D0"/>
    <w:rPr>
      <w:rFonts w:cs="Times New Roman"/>
      <w:sz w:val="24"/>
      <w:szCs w:val="24"/>
    </w:rPr>
  </w:style>
  <w:style w:type="paragraph" w:styleId="aa">
    <w:name w:val="Normal (Web)"/>
    <w:basedOn w:val="a"/>
    <w:uiPriority w:val="99"/>
    <w:rsid w:val="007E5A73"/>
  </w:style>
  <w:style w:type="character" w:customStyle="1" w:styleId="a9">
    <w:name w:val="Текст выноски Знак"/>
    <w:link w:val="a8"/>
    <w:uiPriority w:val="99"/>
    <w:locked/>
    <w:rsid w:val="00305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44242">
      <w:marLeft w:val="0"/>
      <w:marRight w:val="0"/>
      <w:marTop w:val="0"/>
      <w:marBottom w:val="0"/>
      <w:divBdr>
        <w:top w:val="none" w:sz="0" w:space="0" w:color="auto"/>
        <w:left w:val="none" w:sz="0" w:space="0" w:color="auto"/>
        <w:bottom w:val="none" w:sz="0" w:space="0" w:color="auto"/>
        <w:right w:val="none" w:sz="0" w:space="0" w:color="auto"/>
      </w:divBdr>
    </w:div>
    <w:div w:id="1771244243">
      <w:marLeft w:val="0"/>
      <w:marRight w:val="0"/>
      <w:marTop w:val="0"/>
      <w:marBottom w:val="0"/>
      <w:divBdr>
        <w:top w:val="none" w:sz="0" w:space="0" w:color="auto"/>
        <w:left w:val="none" w:sz="0" w:space="0" w:color="auto"/>
        <w:bottom w:val="none" w:sz="0" w:space="0" w:color="auto"/>
        <w:right w:val="none" w:sz="0" w:space="0" w:color="auto"/>
      </w:divBdr>
    </w:div>
    <w:div w:id="1771244244">
      <w:marLeft w:val="0"/>
      <w:marRight w:val="0"/>
      <w:marTop w:val="0"/>
      <w:marBottom w:val="0"/>
      <w:divBdr>
        <w:top w:val="none" w:sz="0" w:space="0" w:color="auto"/>
        <w:left w:val="none" w:sz="0" w:space="0" w:color="auto"/>
        <w:bottom w:val="none" w:sz="0" w:space="0" w:color="auto"/>
        <w:right w:val="none" w:sz="0" w:space="0" w:color="auto"/>
      </w:divBdr>
    </w:div>
    <w:div w:id="1771244245">
      <w:marLeft w:val="0"/>
      <w:marRight w:val="0"/>
      <w:marTop w:val="0"/>
      <w:marBottom w:val="0"/>
      <w:divBdr>
        <w:top w:val="none" w:sz="0" w:space="0" w:color="auto"/>
        <w:left w:val="none" w:sz="0" w:space="0" w:color="auto"/>
        <w:bottom w:val="none" w:sz="0" w:space="0" w:color="auto"/>
        <w:right w:val="none" w:sz="0" w:space="0" w:color="auto"/>
      </w:divBdr>
    </w:div>
    <w:div w:id="1771244246">
      <w:marLeft w:val="0"/>
      <w:marRight w:val="0"/>
      <w:marTop w:val="0"/>
      <w:marBottom w:val="0"/>
      <w:divBdr>
        <w:top w:val="none" w:sz="0" w:space="0" w:color="auto"/>
        <w:left w:val="none" w:sz="0" w:space="0" w:color="auto"/>
        <w:bottom w:val="none" w:sz="0" w:space="0" w:color="auto"/>
        <w:right w:val="none" w:sz="0" w:space="0" w:color="auto"/>
      </w:divBdr>
    </w:div>
    <w:div w:id="1771244247">
      <w:marLeft w:val="0"/>
      <w:marRight w:val="0"/>
      <w:marTop w:val="0"/>
      <w:marBottom w:val="0"/>
      <w:divBdr>
        <w:top w:val="none" w:sz="0" w:space="0" w:color="auto"/>
        <w:left w:val="none" w:sz="0" w:space="0" w:color="auto"/>
        <w:bottom w:val="none" w:sz="0" w:space="0" w:color="auto"/>
        <w:right w:val="none" w:sz="0" w:space="0" w:color="auto"/>
      </w:divBdr>
    </w:div>
    <w:div w:id="1771244248">
      <w:marLeft w:val="0"/>
      <w:marRight w:val="0"/>
      <w:marTop w:val="0"/>
      <w:marBottom w:val="0"/>
      <w:divBdr>
        <w:top w:val="none" w:sz="0" w:space="0" w:color="auto"/>
        <w:left w:val="none" w:sz="0" w:space="0" w:color="auto"/>
        <w:bottom w:val="none" w:sz="0" w:space="0" w:color="auto"/>
        <w:right w:val="none" w:sz="0" w:space="0" w:color="auto"/>
      </w:divBdr>
    </w:div>
    <w:div w:id="1771244249">
      <w:marLeft w:val="0"/>
      <w:marRight w:val="0"/>
      <w:marTop w:val="0"/>
      <w:marBottom w:val="0"/>
      <w:divBdr>
        <w:top w:val="none" w:sz="0" w:space="0" w:color="auto"/>
        <w:left w:val="none" w:sz="0" w:space="0" w:color="auto"/>
        <w:bottom w:val="none" w:sz="0" w:space="0" w:color="auto"/>
        <w:right w:val="none" w:sz="0" w:space="0" w:color="auto"/>
      </w:divBdr>
    </w:div>
    <w:div w:id="1771244250">
      <w:marLeft w:val="0"/>
      <w:marRight w:val="0"/>
      <w:marTop w:val="0"/>
      <w:marBottom w:val="0"/>
      <w:divBdr>
        <w:top w:val="none" w:sz="0" w:space="0" w:color="auto"/>
        <w:left w:val="none" w:sz="0" w:space="0" w:color="auto"/>
        <w:bottom w:val="none" w:sz="0" w:space="0" w:color="auto"/>
        <w:right w:val="none" w:sz="0" w:space="0" w:color="auto"/>
      </w:divBdr>
    </w:div>
    <w:div w:id="1771244251">
      <w:marLeft w:val="0"/>
      <w:marRight w:val="0"/>
      <w:marTop w:val="0"/>
      <w:marBottom w:val="0"/>
      <w:divBdr>
        <w:top w:val="none" w:sz="0" w:space="0" w:color="auto"/>
        <w:left w:val="none" w:sz="0" w:space="0" w:color="auto"/>
        <w:bottom w:val="none" w:sz="0" w:space="0" w:color="auto"/>
        <w:right w:val="none" w:sz="0" w:space="0" w:color="auto"/>
      </w:divBdr>
    </w:div>
    <w:div w:id="1771244252">
      <w:marLeft w:val="0"/>
      <w:marRight w:val="0"/>
      <w:marTop w:val="0"/>
      <w:marBottom w:val="0"/>
      <w:divBdr>
        <w:top w:val="none" w:sz="0" w:space="0" w:color="auto"/>
        <w:left w:val="none" w:sz="0" w:space="0" w:color="auto"/>
        <w:bottom w:val="none" w:sz="0" w:space="0" w:color="auto"/>
        <w:right w:val="none" w:sz="0" w:space="0" w:color="auto"/>
      </w:divBdr>
    </w:div>
    <w:div w:id="1771244253">
      <w:marLeft w:val="0"/>
      <w:marRight w:val="0"/>
      <w:marTop w:val="0"/>
      <w:marBottom w:val="0"/>
      <w:divBdr>
        <w:top w:val="none" w:sz="0" w:space="0" w:color="auto"/>
        <w:left w:val="none" w:sz="0" w:space="0" w:color="auto"/>
        <w:bottom w:val="none" w:sz="0" w:space="0" w:color="auto"/>
        <w:right w:val="none" w:sz="0" w:space="0" w:color="auto"/>
      </w:divBdr>
    </w:div>
    <w:div w:id="1771244254">
      <w:marLeft w:val="0"/>
      <w:marRight w:val="0"/>
      <w:marTop w:val="0"/>
      <w:marBottom w:val="0"/>
      <w:divBdr>
        <w:top w:val="none" w:sz="0" w:space="0" w:color="auto"/>
        <w:left w:val="none" w:sz="0" w:space="0" w:color="auto"/>
        <w:bottom w:val="none" w:sz="0" w:space="0" w:color="auto"/>
        <w:right w:val="none" w:sz="0" w:space="0" w:color="auto"/>
      </w:divBdr>
    </w:div>
    <w:div w:id="1771244255">
      <w:marLeft w:val="0"/>
      <w:marRight w:val="0"/>
      <w:marTop w:val="0"/>
      <w:marBottom w:val="0"/>
      <w:divBdr>
        <w:top w:val="none" w:sz="0" w:space="0" w:color="auto"/>
        <w:left w:val="none" w:sz="0" w:space="0" w:color="auto"/>
        <w:bottom w:val="none" w:sz="0" w:space="0" w:color="auto"/>
        <w:right w:val="none" w:sz="0" w:space="0" w:color="auto"/>
      </w:divBdr>
    </w:div>
    <w:div w:id="1771244256">
      <w:marLeft w:val="0"/>
      <w:marRight w:val="0"/>
      <w:marTop w:val="0"/>
      <w:marBottom w:val="0"/>
      <w:divBdr>
        <w:top w:val="none" w:sz="0" w:space="0" w:color="auto"/>
        <w:left w:val="none" w:sz="0" w:space="0" w:color="auto"/>
        <w:bottom w:val="none" w:sz="0" w:space="0" w:color="auto"/>
        <w:right w:val="none" w:sz="0" w:space="0" w:color="auto"/>
      </w:divBdr>
    </w:div>
    <w:div w:id="1771244257">
      <w:marLeft w:val="0"/>
      <w:marRight w:val="0"/>
      <w:marTop w:val="0"/>
      <w:marBottom w:val="0"/>
      <w:divBdr>
        <w:top w:val="none" w:sz="0" w:space="0" w:color="auto"/>
        <w:left w:val="none" w:sz="0" w:space="0" w:color="auto"/>
        <w:bottom w:val="none" w:sz="0" w:space="0" w:color="auto"/>
        <w:right w:val="none" w:sz="0" w:space="0" w:color="auto"/>
      </w:divBdr>
    </w:div>
    <w:div w:id="1771244258">
      <w:marLeft w:val="0"/>
      <w:marRight w:val="0"/>
      <w:marTop w:val="0"/>
      <w:marBottom w:val="0"/>
      <w:divBdr>
        <w:top w:val="none" w:sz="0" w:space="0" w:color="auto"/>
        <w:left w:val="none" w:sz="0" w:space="0" w:color="auto"/>
        <w:bottom w:val="none" w:sz="0" w:space="0" w:color="auto"/>
        <w:right w:val="none" w:sz="0" w:space="0" w:color="auto"/>
      </w:divBdr>
    </w:div>
    <w:div w:id="1771244259">
      <w:marLeft w:val="0"/>
      <w:marRight w:val="0"/>
      <w:marTop w:val="0"/>
      <w:marBottom w:val="0"/>
      <w:divBdr>
        <w:top w:val="none" w:sz="0" w:space="0" w:color="auto"/>
        <w:left w:val="none" w:sz="0" w:space="0" w:color="auto"/>
        <w:bottom w:val="none" w:sz="0" w:space="0" w:color="auto"/>
        <w:right w:val="none" w:sz="0" w:space="0" w:color="auto"/>
      </w:divBdr>
    </w:div>
    <w:div w:id="1771244260">
      <w:marLeft w:val="0"/>
      <w:marRight w:val="0"/>
      <w:marTop w:val="0"/>
      <w:marBottom w:val="0"/>
      <w:divBdr>
        <w:top w:val="none" w:sz="0" w:space="0" w:color="auto"/>
        <w:left w:val="none" w:sz="0" w:space="0" w:color="auto"/>
        <w:bottom w:val="none" w:sz="0" w:space="0" w:color="auto"/>
        <w:right w:val="none" w:sz="0" w:space="0" w:color="auto"/>
      </w:divBdr>
    </w:div>
    <w:div w:id="1771244261">
      <w:marLeft w:val="0"/>
      <w:marRight w:val="0"/>
      <w:marTop w:val="0"/>
      <w:marBottom w:val="0"/>
      <w:divBdr>
        <w:top w:val="none" w:sz="0" w:space="0" w:color="auto"/>
        <w:left w:val="none" w:sz="0" w:space="0" w:color="auto"/>
        <w:bottom w:val="none" w:sz="0" w:space="0" w:color="auto"/>
        <w:right w:val="none" w:sz="0" w:space="0" w:color="auto"/>
      </w:divBdr>
    </w:div>
    <w:div w:id="1771244262">
      <w:marLeft w:val="0"/>
      <w:marRight w:val="0"/>
      <w:marTop w:val="0"/>
      <w:marBottom w:val="0"/>
      <w:divBdr>
        <w:top w:val="none" w:sz="0" w:space="0" w:color="auto"/>
        <w:left w:val="none" w:sz="0" w:space="0" w:color="auto"/>
        <w:bottom w:val="none" w:sz="0" w:space="0" w:color="auto"/>
        <w:right w:val="none" w:sz="0" w:space="0" w:color="auto"/>
      </w:divBdr>
    </w:div>
    <w:div w:id="1771244263">
      <w:marLeft w:val="0"/>
      <w:marRight w:val="0"/>
      <w:marTop w:val="0"/>
      <w:marBottom w:val="0"/>
      <w:divBdr>
        <w:top w:val="none" w:sz="0" w:space="0" w:color="auto"/>
        <w:left w:val="none" w:sz="0" w:space="0" w:color="auto"/>
        <w:bottom w:val="none" w:sz="0" w:space="0" w:color="auto"/>
        <w:right w:val="none" w:sz="0" w:space="0" w:color="auto"/>
      </w:divBdr>
    </w:div>
    <w:div w:id="1771244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Sidak</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svistina</dc:creator>
  <cp:keywords/>
  <dc:description/>
  <cp:lastModifiedBy>admin</cp:lastModifiedBy>
  <cp:revision>2</cp:revision>
  <cp:lastPrinted>2010-10-05T14:11:00Z</cp:lastPrinted>
  <dcterms:created xsi:type="dcterms:W3CDTF">2014-03-12T14:52:00Z</dcterms:created>
  <dcterms:modified xsi:type="dcterms:W3CDTF">2014-03-12T14:52:00Z</dcterms:modified>
</cp:coreProperties>
</file>