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C1F" w:rsidRPr="006F0C1F" w:rsidRDefault="006F0C1F" w:rsidP="006F0C1F">
      <w:pPr>
        <w:spacing w:line="360" w:lineRule="auto"/>
        <w:ind w:firstLine="709"/>
        <w:jc w:val="both"/>
        <w:rPr>
          <w:sz w:val="28"/>
          <w:szCs w:val="28"/>
        </w:rPr>
      </w:pPr>
    </w:p>
    <w:p w:rsidR="006F0C1F" w:rsidRPr="006F0C1F" w:rsidRDefault="006F0C1F" w:rsidP="006F0C1F">
      <w:pPr>
        <w:spacing w:line="360" w:lineRule="auto"/>
        <w:ind w:firstLine="709"/>
        <w:jc w:val="both"/>
        <w:rPr>
          <w:sz w:val="28"/>
          <w:szCs w:val="28"/>
        </w:rPr>
      </w:pPr>
    </w:p>
    <w:p w:rsidR="006F0C1F" w:rsidRPr="006F0C1F" w:rsidRDefault="006F0C1F" w:rsidP="006F0C1F">
      <w:pPr>
        <w:spacing w:line="360" w:lineRule="auto"/>
        <w:ind w:firstLine="709"/>
        <w:jc w:val="both"/>
        <w:rPr>
          <w:sz w:val="28"/>
          <w:szCs w:val="28"/>
        </w:rPr>
      </w:pPr>
    </w:p>
    <w:p w:rsidR="006F0C1F" w:rsidRPr="006F0C1F" w:rsidRDefault="006F0C1F" w:rsidP="006F0C1F">
      <w:pPr>
        <w:spacing w:line="360" w:lineRule="auto"/>
        <w:ind w:firstLine="709"/>
        <w:jc w:val="both"/>
        <w:rPr>
          <w:sz w:val="28"/>
          <w:szCs w:val="28"/>
        </w:rPr>
      </w:pPr>
    </w:p>
    <w:p w:rsidR="006F0C1F" w:rsidRPr="006F0C1F" w:rsidRDefault="006F0C1F" w:rsidP="006F0C1F">
      <w:pPr>
        <w:spacing w:line="360" w:lineRule="auto"/>
        <w:ind w:firstLine="709"/>
        <w:jc w:val="both"/>
        <w:rPr>
          <w:sz w:val="28"/>
          <w:szCs w:val="28"/>
        </w:rPr>
      </w:pPr>
    </w:p>
    <w:p w:rsidR="006F0C1F" w:rsidRPr="006F0C1F" w:rsidRDefault="006F0C1F" w:rsidP="006F0C1F">
      <w:pPr>
        <w:spacing w:line="360" w:lineRule="auto"/>
        <w:ind w:firstLine="709"/>
        <w:jc w:val="both"/>
        <w:rPr>
          <w:sz w:val="28"/>
          <w:szCs w:val="28"/>
        </w:rPr>
      </w:pPr>
    </w:p>
    <w:p w:rsidR="006F0C1F" w:rsidRPr="006F0C1F" w:rsidRDefault="006F0C1F" w:rsidP="006F0C1F">
      <w:pPr>
        <w:spacing w:line="360" w:lineRule="auto"/>
        <w:ind w:firstLine="709"/>
        <w:jc w:val="both"/>
        <w:rPr>
          <w:sz w:val="28"/>
          <w:szCs w:val="28"/>
        </w:rPr>
      </w:pPr>
    </w:p>
    <w:p w:rsidR="006F0C1F" w:rsidRPr="006F0C1F" w:rsidRDefault="006F0C1F" w:rsidP="006F0C1F">
      <w:pPr>
        <w:spacing w:line="360" w:lineRule="auto"/>
        <w:ind w:firstLine="709"/>
        <w:jc w:val="both"/>
        <w:rPr>
          <w:sz w:val="28"/>
          <w:szCs w:val="28"/>
        </w:rPr>
      </w:pPr>
    </w:p>
    <w:p w:rsidR="006F0C1F" w:rsidRPr="006F0C1F" w:rsidRDefault="006F0C1F" w:rsidP="006F0C1F">
      <w:pPr>
        <w:spacing w:line="360" w:lineRule="auto"/>
        <w:ind w:firstLine="709"/>
        <w:jc w:val="both"/>
        <w:rPr>
          <w:sz w:val="28"/>
          <w:szCs w:val="28"/>
        </w:rPr>
      </w:pPr>
    </w:p>
    <w:p w:rsidR="006F0C1F" w:rsidRPr="006F0C1F" w:rsidRDefault="006F0C1F" w:rsidP="006F0C1F">
      <w:pPr>
        <w:spacing w:line="360" w:lineRule="auto"/>
        <w:ind w:firstLine="709"/>
        <w:jc w:val="both"/>
        <w:rPr>
          <w:sz w:val="28"/>
          <w:szCs w:val="28"/>
        </w:rPr>
      </w:pPr>
    </w:p>
    <w:p w:rsidR="006F0C1F" w:rsidRPr="006F0C1F" w:rsidRDefault="006F0C1F" w:rsidP="006F0C1F">
      <w:pPr>
        <w:spacing w:line="360" w:lineRule="auto"/>
        <w:ind w:firstLine="709"/>
        <w:jc w:val="both"/>
        <w:rPr>
          <w:sz w:val="28"/>
          <w:szCs w:val="28"/>
        </w:rPr>
      </w:pPr>
    </w:p>
    <w:p w:rsidR="006F0C1F" w:rsidRPr="006F0C1F" w:rsidRDefault="006F0C1F" w:rsidP="006F0C1F">
      <w:pPr>
        <w:spacing w:line="360" w:lineRule="auto"/>
        <w:ind w:firstLine="709"/>
        <w:jc w:val="both"/>
        <w:rPr>
          <w:sz w:val="28"/>
          <w:szCs w:val="28"/>
        </w:rPr>
      </w:pPr>
    </w:p>
    <w:p w:rsidR="006F0C1F" w:rsidRPr="006F0C1F" w:rsidRDefault="006F0C1F" w:rsidP="006F0C1F">
      <w:pPr>
        <w:spacing w:line="360" w:lineRule="auto"/>
        <w:ind w:firstLine="709"/>
        <w:jc w:val="both"/>
        <w:rPr>
          <w:sz w:val="28"/>
          <w:szCs w:val="28"/>
        </w:rPr>
      </w:pPr>
    </w:p>
    <w:p w:rsidR="006F0C1F" w:rsidRPr="006F0C1F" w:rsidRDefault="006F0C1F" w:rsidP="006F0C1F">
      <w:pPr>
        <w:spacing w:line="360" w:lineRule="auto"/>
        <w:ind w:firstLine="709"/>
        <w:jc w:val="both"/>
        <w:rPr>
          <w:sz w:val="28"/>
          <w:szCs w:val="28"/>
        </w:rPr>
      </w:pPr>
    </w:p>
    <w:p w:rsidR="006F0C1F" w:rsidRPr="006F0C1F" w:rsidRDefault="006F0C1F" w:rsidP="006F0C1F">
      <w:pPr>
        <w:spacing w:line="360" w:lineRule="auto"/>
        <w:ind w:firstLine="709"/>
        <w:jc w:val="both"/>
        <w:rPr>
          <w:sz w:val="28"/>
          <w:szCs w:val="28"/>
        </w:rPr>
      </w:pPr>
    </w:p>
    <w:p w:rsidR="000B5AB0" w:rsidRPr="006F0C1F" w:rsidRDefault="000B5AB0" w:rsidP="006F0C1F">
      <w:pPr>
        <w:spacing w:line="360" w:lineRule="auto"/>
        <w:ind w:firstLine="709"/>
        <w:jc w:val="center"/>
        <w:rPr>
          <w:sz w:val="28"/>
          <w:szCs w:val="28"/>
        </w:rPr>
      </w:pPr>
      <w:r w:rsidRPr="006F0C1F">
        <w:rPr>
          <w:sz w:val="28"/>
          <w:szCs w:val="28"/>
        </w:rPr>
        <w:t>Контрольная работа по дисциплине «Коммерческое право»</w:t>
      </w:r>
    </w:p>
    <w:p w:rsidR="000B5AB0" w:rsidRPr="006F0C1F" w:rsidRDefault="006F0C1F" w:rsidP="006F0C1F">
      <w:pPr>
        <w:spacing w:line="360" w:lineRule="auto"/>
        <w:ind w:firstLine="709"/>
        <w:jc w:val="center"/>
        <w:rPr>
          <w:sz w:val="28"/>
          <w:szCs w:val="28"/>
        </w:rPr>
      </w:pPr>
      <w:r w:rsidRPr="006F0C1F">
        <w:rPr>
          <w:sz w:val="28"/>
          <w:szCs w:val="28"/>
        </w:rPr>
        <w:t xml:space="preserve">Тема: </w:t>
      </w:r>
      <w:r w:rsidR="000B5AB0" w:rsidRPr="006F0C1F">
        <w:rPr>
          <w:sz w:val="28"/>
          <w:szCs w:val="28"/>
        </w:rPr>
        <w:t>Конституционные о</w:t>
      </w:r>
      <w:r w:rsidRPr="006F0C1F">
        <w:rPr>
          <w:sz w:val="28"/>
          <w:szCs w:val="28"/>
        </w:rPr>
        <w:t>сновы коммерческой деятельности</w:t>
      </w:r>
    </w:p>
    <w:p w:rsidR="000B5AB0" w:rsidRPr="006F0C1F" w:rsidRDefault="006F0C1F" w:rsidP="006F0C1F">
      <w:pPr>
        <w:spacing w:line="360" w:lineRule="auto"/>
        <w:ind w:firstLine="709"/>
        <w:jc w:val="both"/>
        <w:rPr>
          <w:b/>
          <w:sz w:val="28"/>
          <w:szCs w:val="36"/>
        </w:rPr>
      </w:pPr>
      <w:r w:rsidRPr="006F0C1F">
        <w:rPr>
          <w:sz w:val="28"/>
          <w:szCs w:val="36"/>
        </w:rPr>
        <w:br w:type="page"/>
      </w:r>
      <w:r w:rsidRPr="006F0C1F">
        <w:rPr>
          <w:b/>
          <w:sz w:val="28"/>
          <w:szCs w:val="36"/>
        </w:rPr>
        <w:t>Содержание</w:t>
      </w:r>
    </w:p>
    <w:p w:rsidR="000B5AB0" w:rsidRPr="006F0C1F" w:rsidRDefault="000B5AB0" w:rsidP="006F0C1F">
      <w:pPr>
        <w:spacing w:line="360" w:lineRule="auto"/>
        <w:ind w:firstLine="709"/>
        <w:jc w:val="both"/>
        <w:rPr>
          <w:sz w:val="28"/>
          <w:szCs w:val="28"/>
        </w:rPr>
      </w:pPr>
    </w:p>
    <w:p w:rsidR="0094686D" w:rsidRPr="006F0C1F" w:rsidRDefault="000B5AB0" w:rsidP="006F0C1F">
      <w:pPr>
        <w:spacing w:line="360" w:lineRule="auto"/>
        <w:jc w:val="both"/>
        <w:rPr>
          <w:sz w:val="28"/>
          <w:szCs w:val="28"/>
        </w:rPr>
      </w:pPr>
      <w:r w:rsidRPr="006F0C1F">
        <w:rPr>
          <w:sz w:val="28"/>
          <w:szCs w:val="28"/>
        </w:rPr>
        <w:t>Введение</w:t>
      </w:r>
    </w:p>
    <w:p w:rsidR="00672F6C" w:rsidRPr="006F0C1F" w:rsidRDefault="00672F6C" w:rsidP="006F0C1F">
      <w:pPr>
        <w:spacing w:line="360" w:lineRule="auto"/>
        <w:jc w:val="both"/>
        <w:rPr>
          <w:sz w:val="28"/>
          <w:szCs w:val="28"/>
        </w:rPr>
      </w:pPr>
      <w:r w:rsidRPr="006F0C1F">
        <w:rPr>
          <w:sz w:val="28"/>
          <w:szCs w:val="28"/>
        </w:rPr>
        <w:t>1. Конституционные основы коммерческой деятельности</w:t>
      </w:r>
    </w:p>
    <w:p w:rsidR="002071A0" w:rsidRPr="006F0C1F" w:rsidRDefault="002071A0" w:rsidP="006F0C1F">
      <w:pPr>
        <w:spacing w:line="360" w:lineRule="auto"/>
        <w:jc w:val="both"/>
        <w:rPr>
          <w:sz w:val="28"/>
          <w:szCs w:val="28"/>
        </w:rPr>
      </w:pPr>
      <w:r w:rsidRPr="006F0C1F">
        <w:rPr>
          <w:sz w:val="28"/>
          <w:szCs w:val="28"/>
        </w:rPr>
        <w:t>2. Источники коммерческого права</w:t>
      </w:r>
    </w:p>
    <w:p w:rsidR="00A60B62" w:rsidRPr="006F0C1F" w:rsidRDefault="00A60B62" w:rsidP="006F0C1F">
      <w:pPr>
        <w:spacing w:line="360" w:lineRule="auto"/>
        <w:jc w:val="both"/>
        <w:rPr>
          <w:sz w:val="28"/>
          <w:szCs w:val="28"/>
        </w:rPr>
      </w:pPr>
      <w:r w:rsidRPr="006F0C1F">
        <w:rPr>
          <w:sz w:val="28"/>
          <w:szCs w:val="28"/>
        </w:rPr>
        <w:t>3. Применимое право при разрешении споров из внешнеэкономических сделок</w:t>
      </w:r>
    </w:p>
    <w:p w:rsidR="00672F6C" w:rsidRPr="006F0C1F" w:rsidRDefault="0094686D" w:rsidP="006F0C1F">
      <w:pPr>
        <w:spacing w:line="360" w:lineRule="auto"/>
        <w:jc w:val="both"/>
        <w:rPr>
          <w:sz w:val="28"/>
          <w:szCs w:val="28"/>
        </w:rPr>
      </w:pPr>
      <w:r w:rsidRPr="006F0C1F">
        <w:rPr>
          <w:sz w:val="28"/>
          <w:szCs w:val="28"/>
        </w:rPr>
        <w:t>4. Конституционные гарантии предпринимательства</w:t>
      </w:r>
    </w:p>
    <w:p w:rsidR="0094686D" w:rsidRPr="006F0C1F" w:rsidRDefault="000B5AB0" w:rsidP="006F0C1F">
      <w:pPr>
        <w:spacing w:line="360" w:lineRule="auto"/>
        <w:jc w:val="both"/>
        <w:rPr>
          <w:sz w:val="28"/>
          <w:szCs w:val="28"/>
        </w:rPr>
      </w:pPr>
      <w:r w:rsidRPr="006F0C1F">
        <w:rPr>
          <w:sz w:val="28"/>
          <w:szCs w:val="28"/>
        </w:rPr>
        <w:t>Заключение</w:t>
      </w:r>
    </w:p>
    <w:p w:rsidR="000B5AB0" w:rsidRPr="006F0C1F" w:rsidRDefault="000B5AB0" w:rsidP="006F0C1F">
      <w:pPr>
        <w:spacing w:line="360" w:lineRule="auto"/>
        <w:jc w:val="both"/>
        <w:rPr>
          <w:sz w:val="28"/>
          <w:szCs w:val="28"/>
        </w:rPr>
      </w:pPr>
      <w:r w:rsidRPr="006F0C1F">
        <w:rPr>
          <w:sz w:val="28"/>
          <w:szCs w:val="28"/>
        </w:rPr>
        <w:t xml:space="preserve">Список используемой литературы </w:t>
      </w:r>
    </w:p>
    <w:p w:rsidR="00A608C5" w:rsidRPr="006F0C1F" w:rsidRDefault="006F0C1F" w:rsidP="006F0C1F">
      <w:pPr>
        <w:ind w:firstLine="709"/>
        <w:jc w:val="both"/>
        <w:rPr>
          <w:b/>
          <w:sz w:val="28"/>
          <w:szCs w:val="28"/>
        </w:rPr>
      </w:pPr>
      <w:r w:rsidRPr="006F0C1F">
        <w:rPr>
          <w:sz w:val="28"/>
          <w:szCs w:val="28"/>
        </w:rPr>
        <w:br w:type="page"/>
      </w:r>
      <w:r w:rsidR="00A608C5" w:rsidRPr="006F0C1F">
        <w:rPr>
          <w:b/>
          <w:sz w:val="28"/>
          <w:szCs w:val="28"/>
        </w:rPr>
        <w:t>Введение</w:t>
      </w:r>
    </w:p>
    <w:p w:rsidR="001742E0" w:rsidRPr="006F0C1F" w:rsidRDefault="001742E0" w:rsidP="006F0C1F">
      <w:pPr>
        <w:spacing w:line="360" w:lineRule="auto"/>
        <w:ind w:firstLine="709"/>
        <w:jc w:val="both"/>
        <w:rPr>
          <w:sz w:val="28"/>
          <w:szCs w:val="28"/>
        </w:rPr>
      </w:pPr>
    </w:p>
    <w:p w:rsidR="00A608C5" w:rsidRPr="006F0C1F" w:rsidRDefault="00A608C5" w:rsidP="006F0C1F">
      <w:pPr>
        <w:spacing w:line="360" w:lineRule="auto"/>
        <w:ind w:firstLine="709"/>
        <w:jc w:val="both"/>
        <w:rPr>
          <w:sz w:val="28"/>
          <w:szCs w:val="28"/>
        </w:rPr>
      </w:pPr>
      <w:r w:rsidRPr="006F0C1F">
        <w:rPr>
          <w:sz w:val="28"/>
          <w:szCs w:val="28"/>
        </w:rPr>
        <w:t>Коммерческая деятельность - широкое и сложное понятие. Это комплекс приемов и методов, обеспечивающих максимальную выгодность любой торговой операции для каждого из партнеров при учете интересов конечного потребителя.</w:t>
      </w:r>
      <w:r w:rsidR="006F0C1F" w:rsidRPr="006F0C1F">
        <w:rPr>
          <w:sz w:val="28"/>
          <w:szCs w:val="28"/>
        </w:rPr>
        <w:t xml:space="preserve"> </w:t>
      </w:r>
      <w:r w:rsidRPr="006F0C1F">
        <w:rPr>
          <w:sz w:val="28"/>
          <w:szCs w:val="28"/>
        </w:rPr>
        <w:t>Главная цель коммерческой деятельности - получение прибыли через удовлетворение покупательского спроса при высокой культуре торгового обслуживания. Эта цель в равной степени важна как для организаций и предприятий, так и для отдельных лиц, осуществляющих операции купли-продажи на рынке товаров и услуг</w:t>
      </w:r>
      <w:r w:rsidR="0055624D" w:rsidRPr="006F0C1F">
        <w:rPr>
          <w:rStyle w:val="ad"/>
          <w:sz w:val="28"/>
          <w:szCs w:val="28"/>
        </w:rPr>
        <w:footnoteReference w:id="1"/>
      </w:r>
      <w:r w:rsidRPr="006F0C1F">
        <w:rPr>
          <w:sz w:val="28"/>
          <w:szCs w:val="28"/>
        </w:rPr>
        <w:t>.</w:t>
      </w:r>
    </w:p>
    <w:p w:rsidR="00A608C5" w:rsidRPr="006F0C1F" w:rsidRDefault="00A608C5" w:rsidP="006F0C1F">
      <w:pPr>
        <w:spacing w:line="360" w:lineRule="auto"/>
        <w:ind w:firstLine="709"/>
        <w:jc w:val="both"/>
        <w:rPr>
          <w:sz w:val="28"/>
          <w:szCs w:val="28"/>
        </w:rPr>
      </w:pPr>
      <w:r w:rsidRPr="006F0C1F">
        <w:rPr>
          <w:sz w:val="28"/>
          <w:szCs w:val="28"/>
        </w:rPr>
        <w:t xml:space="preserve">Коммерческая деятельность является одной из важнейших областей человеческой деятельности, возникших в результате разделения руда. Она заключается в выполнении обширного комплекса взаимосвязанных торгово-организационных операций, направленных на совершение процесса купли- продажи товаров и оказание торговых услуг с целью получения прибыли. </w:t>
      </w:r>
    </w:p>
    <w:p w:rsidR="00672F6C" w:rsidRPr="006F0C1F" w:rsidRDefault="00A608C5" w:rsidP="006F0C1F">
      <w:pPr>
        <w:spacing w:line="360" w:lineRule="auto"/>
        <w:ind w:firstLine="709"/>
        <w:jc w:val="both"/>
        <w:rPr>
          <w:sz w:val="28"/>
          <w:szCs w:val="28"/>
        </w:rPr>
      </w:pPr>
      <w:r w:rsidRPr="006F0C1F">
        <w:rPr>
          <w:sz w:val="28"/>
          <w:szCs w:val="28"/>
        </w:rPr>
        <w:t>В процессе коммерческой деятельности торговые организации и предприятия, а также физические лица, занимающиеся предпринимательством, изучают спрос населения и рынок сбыта товаров, определяют потребность в них, выявляют источники поступления и поставщиков товаров, устанавливают с ними хозяйственные связи, ведут оптовую и розничную торговлю, занимаются рекламно- информационной деятельностью. Кроме того, проводится кропотливая работа по формированию ассортимента и управлению товарными запасами, оказанию торговых услуг. Все эти операции взаимосвязаны меду собой и выполняются в определенной последовательности.</w:t>
      </w:r>
      <w:r w:rsidR="006F0C1F" w:rsidRPr="006F0C1F">
        <w:rPr>
          <w:sz w:val="28"/>
          <w:szCs w:val="28"/>
        </w:rPr>
        <w:t xml:space="preserve"> </w:t>
      </w:r>
      <w:r w:rsidR="00672F6C" w:rsidRPr="006F0C1F">
        <w:rPr>
          <w:sz w:val="28"/>
          <w:szCs w:val="28"/>
        </w:rPr>
        <w:t xml:space="preserve">Темой контрольной работы выступает: Конституционные основы коммерческой деятельности. </w:t>
      </w:r>
    </w:p>
    <w:p w:rsidR="00FF5EBB" w:rsidRPr="006F0C1F" w:rsidRDefault="00672F6C" w:rsidP="006F0C1F">
      <w:pPr>
        <w:spacing w:line="360" w:lineRule="auto"/>
        <w:ind w:firstLine="709"/>
        <w:jc w:val="both"/>
        <w:rPr>
          <w:sz w:val="28"/>
          <w:szCs w:val="28"/>
        </w:rPr>
      </w:pPr>
      <w:r w:rsidRPr="006F0C1F">
        <w:rPr>
          <w:sz w:val="28"/>
          <w:szCs w:val="28"/>
        </w:rPr>
        <w:t>Актуальность темы обусловлена тем, что с</w:t>
      </w:r>
      <w:r w:rsidR="00FF5EBB" w:rsidRPr="006F0C1F">
        <w:rPr>
          <w:sz w:val="28"/>
          <w:szCs w:val="28"/>
        </w:rPr>
        <w:t xml:space="preserve"> принятием Конституции</w:t>
      </w:r>
      <w:r w:rsidR="00811511">
        <w:rPr>
          <w:sz w:val="28"/>
          <w:szCs w:val="28"/>
        </w:rPr>
        <w:t xml:space="preserve"> </w:t>
      </w:r>
      <w:r w:rsidRPr="006F0C1F">
        <w:rPr>
          <w:sz w:val="28"/>
          <w:szCs w:val="28"/>
        </w:rPr>
        <w:t xml:space="preserve">в нашем государстве </w:t>
      </w:r>
      <w:r w:rsidR="00FF5EBB" w:rsidRPr="006F0C1F">
        <w:rPr>
          <w:sz w:val="28"/>
          <w:szCs w:val="28"/>
        </w:rPr>
        <w:t>были заложены конституционные основы предпринимательства, как и всей системы рыночной экономики. Непосредственное отношение к регулированию рынка имеет более 20 статей Конституции — о единстве экономического</w:t>
      </w:r>
      <w:r w:rsidRPr="006F0C1F">
        <w:rPr>
          <w:sz w:val="28"/>
          <w:szCs w:val="28"/>
        </w:rPr>
        <w:t xml:space="preserve"> и правового пространства</w:t>
      </w:r>
      <w:r w:rsidR="00FF5EBB" w:rsidRPr="006F0C1F">
        <w:rPr>
          <w:sz w:val="28"/>
          <w:szCs w:val="28"/>
        </w:rPr>
        <w:t>, об установлении правовых о</w:t>
      </w:r>
      <w:r w:rsidRPr="006F0C1F">
        <w:rPr>
          <w:sz w:val="28"/>
          <w:szCs w:val="28"/>
        </w:rPr>
        <w:t>снов единого пространства</w:t>
      </w:r>
      <w:r w:rsidR="00FF5EBB" w:rsidRPr="006F0C1F">
        <w:rPr>
          <w:sz w:val="28"/>
          <w:szCs w:val="28"/>
        </w:rPr>
        <w:t>, об установлении правовых основ единого рынка, о многообразии форм собственности, в том числе частной собственности на землю, о свободе передвижения, выборе места жительств</w:t>
      </w:r>
      <w:r w:rsidRPr="006F0C1F">
        <w:rPr>
          <w:sz w:val="28"/>
          <w:szCs w:val="28"/>
        </w:rPr>
        <w:t>а, выезде и возвращении в ПМР</w:t>
      </w:r>
      <w:r w:rsidR="00FF5EBB" w:rsidRPr="006F0C1F">
        <w:rPr>
          <w:sz w:val="28"/>
          <w:szCs w:val="28"/>
        </w:rPr>
        <w:t>, о свободе предпринимательства, обязанности платить налоги, о соответствии национального законодательства общепринятым принципам и нормам международного права. Конституционные нормы — это нормы высшей юридической силы, а вместе с тем и нормы прямого, непосредственного действия, и следовательно, в случае, если нормы закона, указа, иного правового акта противоречат Конституции, подлежат</w:t>
      </w:r>
      <w:r w:rsidRPr="006F0C1F">
        <w:rPr>
          <w:sz w:val="28"/>
          <w:szCs w:val="28"/>
        </w:rPr>
        <w:t xml:space="preserve"> применению нормы Конституции ПМР</w:t>
      </w:r>
      <w:r w:rsidR="00FF5EBB" w:rsidRPr="006F0C1F">
        <w:rPr>
          <w:sz w:val="28"/>
          <w:szCs w:val="28"/>
        </w:rPr>
        <w:t>.</w:t>
      </w:r>
    </w:p>
    <w:p w:rsidR="00672F6C" w:rsidRPr="006F0C1F" w:rsidRDefault="00672F6C" w:rsidP="006F0C1F">
      <w:pPr>
        <w:spacing w:line="360" w:lineRule="auto"/>
        <w:ind w:firstLine="709"/>
        <w:jc w:val="both"/>
        <w:rPr>
          <w:sz w:val="28"/>
          <w:szCs w:val="28"/>
        </w:rPr>
      </w:pPr>
      <w:r w:rsidRPr="006F0C1F">
        <w:rPr>
          <w:sz w:val="28"/>
          <w:szCs w:val="28"/>
        </w:rPr>
        <w:t xml:space="preserve">Основной целью контрольной работы является изучение конституционных основ коммерческой деятельности. Исходя из постеленной цели, сформулированы следующие основные задачи: </w:t>
      </w:r>
    </w:p>
    <w:p w:rsidR="00672F6C" w:rsidRPr="006F0C1F" w:rsidRDefault="00672F6C" w:rsidP="006F0C1F">
      <w:pPr>
        <w:spacing w:line="360" w:lineRule="auto"/>
        <w:ind w:firstLine="709"/>
        <w:jc w:val="both"/>
        <w:rPr>
          <w:sz w:val="28"/>
          <w:szCs w:val="28"/>
        </w:rPr>
      </w:pPr>
      <w:r w:rsidRPr="006F0C1F">
        <w:rPr>
          <w:sz w:val="28"/>
          <w:szCs w:val="28"/>
        </w:rPr>
        <w:t xml:space="preserve">- рассмотреть и изучить конституционные основы коммерческой деятельности; </w:t>
      </w:r>
    </w:p>
    <w:p w:rsidR="00672F6C" w:rsidRPr="006F0C1F" w:rsidRDefault="00672F6C" w:rsidP="006F0C1F">
      <w:pPr>
        <w:spacing w:line="360" w:lineRule="auto"/>
        <w:ind w:firstLine="709"/>
        <w:jc w:val="both"/>
        <w:rPr>
          <w:sz w:val="28"/>
          <w:szCs w:val="28"/>
        </w:rPr>
      </w:pPr>
      <w:r w:rsidRPr="006F0C1F">
        <w:rPr>
          <w:sz w:val="28"/>
          <w:szCs w:val="28"/>
        </w:rPr>
        <w:t xml:space="preserve">- определить и проанализировать источники коммерческого права; </w:t>
      </w:r>
    </w:p>
    <w:p w:rsidR="00672F6C" w:rsidRPr="006F0C1F" w:rsidRDefault="00672F6C" w:rsidP="006F0C1F">
      <w:pPr>
        <w:widowControl w:val="0"/>
        <w:shd w:val="clear" w:color="auto" w:fill="FFFFFF"/>
        <w:autoSpaceDE w:val="0"/>
        <w:autoSpaceDN w:val="0"/>
        <w:adjustRightInd w:val="0"/>
        <w:spacing w:line="360" w:lineRule="auto"/>
        <w:ind w:firstLine="709"/>
        <w:jc w:val="both"/>
        <w:rPr>
          <w:bCs/>
          <w:sz w:val="28"/>
          <w:szCs w:val="28"/>
        </w:rPr>
      </w:pPr>
      <w:r w:rsidRPr="006F0C1F">
        <w:rPr>
          <w:sz w:val="28"/>
          <w:szCs w:val="28"/>
        </w:rPr>
        <w:t xml:space="preserve">- изучить </w:t>
      </w:r>
      <w:r w:rsidRPr="006F0C1F">
        <w:rPr>
          <w:bCs/>
          <w:sz w:val="28"/>
          <w:szCs w:val="28"/>
        </w:rPr>
        <w:t xml:space="preserve">применимое право при разрешении споров из внешнеэкономических сделок; </w:t>
      </w:r>
    </w:p>
    <w:p w:rsidR="00672F6C" w:rsidRPr="006F0C1F" w:rsidRDefault="00672F6C" w:rsidP="006F0C1F">
      <w:pPr>
        <w:widowControl w:val="0"/>
        <w:shd w:val="clear" w:color="auto" w:fill="FFFFFF"/>
        <w:autoSpaceDE w:val="0"/>
        <w:autoSpaceDN w:val="0"/>
        <w:adjustRightInd w:val="0"/>
        <w:spacing w:line="360" w:lineRule="auto"/>
        <w:ind w:firstLine="709"/>
        <w:jc w:val="both"/>
        <w:rPr>
          <w:bCs/>
          <w:sz w:val="28"/>
          <w:szCs w:val="28"/>
        </w:rPr>
      </w:pPr>
      <w:r w:rsidRPr="006F0C1F">
        <w:rPr>
          <w:bCs/>
          <w:sz w:val="28"/>
          <w:szCs w:val="28"/>
        </w:rPr>
        <w:t xml:space="preserve">- рассмотреть основные конституционные гарантии предпринимательской деятельности. </w:t>
      </w:r>
    </w:p>
    <w:p w:rsidR="00FF5EBB" w:rsidRPr="006F0C1F" w:rsidRDefault="00FF5EBB" w:rsidP="006F0C1F">
      <w:pPr>
        <w:spacing w:line="360" w:lineRule="auto"/>
        <w:ind w:firstLine="709"/>
        <w:jc w:val="both"/>
        <w:rPr>
          <w:sz w:val="28"/>
          <w:szCs w:val="28"/>
        </w:rPr>
      </w:pPr>
      <w:r w:rsidRPr="006F0C1F">
        <w:rPr>
          <w:sz w:val="28"/>
          <w:szCs w:val="28"/>
        </w:rPr>
        <w:t>Формирование правовой основы гражданского общества осуществляется по всем направлениям, поскольку право представляет собой единую нормативно-правовую систему общества. Важнейшей отраслью в этой системе является гражданское право, которое в качестве права рыночной экономики переводит на юридический язык институты рынка — экономической свободы, собственности и автономию личности. Повышение эффективности законодательства в достижении рациональности, а ныне и стабильности экономики — одно из главных направлений совершенствования механизма нормативно-правового регулирования.</w:t>
      </w:r>
    </w:p>
    <w:p w:rsidR="00672F6C" w:rsidRPr="00811511" w:rsidRDefault="006F0C1F" w:rsidP="006F0C1F">
      <w:pPr>
        <w:widowControl w:val="0"/>
        <w:shd w:val="clear" w:color="auto" w:fill="FFFFFF"/>
        <w:autoSpaceDE w:val="0"/>
        <w:autoSpaceDN w:val="0"/>
        <w:adjustRightInd w:val="0"/>
        <w:spacing w:line="360" w:lineRule="auto"/>
        <w:ind w:firstLine="709"/>
        <w:jc w:val="both"/>
        <w:rPr>
          <w:b/>
          <w:bCs/>
          <w:sz w:val="28"/>
          <w:szCs w:val="28"/>
        </w:rPr>
      </w:pPr>
      <w:r w:rsidRPr="006F0C1F">
        <w:rPr>
          <w:bCs/>
          <w:sz w:val="28"/>
          <w:szCs w:val="28"/>
        </w:rPr>
        <w:br w:type="page"/>
      </w:r>
      <w:r w:rsidR="00672F6C" w:rsidRPr="00811511">
        <w:rPr>
          <w:b/>
          <w:bCs/>
          <w:sz w:val="28"/>
          <w:szCs w:val="28"/>
        </w:rPr>
        <w:t>1</w:t>
      </w:r>
      <w:r w:rsidR="007D322A" w:rsidRPr="00811511">
        <w:rPr>
          <w:b/>
          <w:bCs/>
          <w:sz w:val="28"/>
          <w:szCs w:val="28"/>
        </w:rPr>
        <w:t>. Конституционные основы коммерческой деятельности</w:t>
      </w:r>
    </w:p>
    <w:p w:rsidR="006F0C1F" w:rsidRPr="006F0C1F" w:rsidRDefault="006F0C1F" w:rsidP="006F0C1F">
      <w:pPr>
        <w:widowControl w:val="0"/>
        <w:shd w:val="clear" w:color="auto" w:fill="FFFFFF"/>
        <w:autoSpaceDE w:val="0"/>
        <w:autoSpaceDN w:val="0"/>
        <w:adjustRightInd w:val="0"/>
        <w:spacing w:line="360" w:lineRule="auto"/>
        <w:ind w:firstLine="709"/>
        <w:jc w:val="both"/>
        <w:rPr>
          <w:bCs/>
          <w:sz w:val="28"/>
          <w:szCs w:val="28"/>
        </w:rPr>
      </w:pPr>
    </w:p>
    <w:p w:rsidR="007D322A" w:rsidRPr="006F0C1F" w:rsidRDefault="00672F6C" w:rsidP="006F0C1F">
      <w:pPr>
        <w:widowControl w:val="0"/>
        <w:shd w:val="clear" w:color="auto" w:fill="FFFFFF"/>
        <w:autoSpaceDE w:val="0"/>
        <w:autoSpaceDN w:val="0"/>
        <w:adjustRightInd w:val="0"/>
        <w:spacing w:line="360" w:lineRule="auto"/>
        <w:ind w:firstLine="709"/>
        <w:jc w:val="both"/>
        <w:rPr>
          <w:sz w:val="28"/>
          <w:szCs w:val="28"/>
        </w:rPr>
      </w:pPr>
      <w:r w:rsidRPr="006F0C1F">
        <w:rPr>
          <w:sz w:val="28"/>
          <w:szCs w:val="28"/>
        </w:rPr>
        <w:t>Конституция</w:t>
      </w:r>
      <w:r w:rsidR="00811511">
        <w:rPr>
          <w:sz w:val="28"/>
          <w:szCs w:val="28"/>
        </w:rPr>
        <w:t xml:space="preserve"> </w:t>
      </w:r>
      <w:r w:rsidR="007D322A" w:rsidRPr="006F0C1F">
        <w:rPr>
          <w:sz w:val="28"/>
          <w:szCs w:val="28"/>
        </w:rPr>
        <w:t>- правовая основа развития торгового законодательства.</w:t>
      </w:r>
    </w:p>
    <w:p w:rsidR="007D322A" w:rsidRPr="006F0C1F" w:rsidRDefault="00672F6C" w:rsidP="006F0C1F">
      <w:pPr>
        <w:widowControl w:val="0"/>
        <w:shd w:val="clear" w:color="auto" w:fill="FFFFFF"/>
        <w:autoSpaceDE w:val="0"/>
        <w:autoSpaceDN w:val="0"/>
        <w:adjustRightInd w:val="0"/>
        <w:spacing w:line="360" w:lineRule="auto"/>
        <w:ind w:firstLine="709"/>
        <w:jc w:val="both"/>
        <w:rPr>
          <w:sz w:val="28"/>
          <w:szCs w:val="28"/>
        </w:rPr>
      </w:pPr>
      <w:r w:rsidRPr="006F0C1F">
        <w:rPr>
          <w:sz w:val="28"/>
          <w:szCs w:val="28"/>
        </w:rPr>
        <w:t>В Конституции нашего государства</w:t>
      </w:r>
      <w:r w:rsidR="007D322A" w:rsidRPr="006F0C1F">
        <w:rPr>
          <w:sz w:val="28"/>
          <w:szCs w:val="28"/>
        </w:rPr>
        <w:t xml:space="preserve"> </w:t>
      </w:r>
      <w:r w:rsidR="007D322A" w:rsidRPr="006F0C1F">
        <w:rPr>
          <w:sz w:val="28"/>
          <w:szCs w:val="28"/>
          <w:u w:val="single"/>
        </w:rPr>
        <w:t>заложен концептуальный подход</w:t>
      </w:r>
      <w:r w:rsidR="007D322A" w:rsidRPr="006F0C1F">
        <w:rPr>
          <w:sz w:val="28"/>
          <w:szCs w:val="28"/>
        </w:rPr>
        <w:t xml:space="preserve"> </w:t>
      </w:r>
      <w:r w:rsidR="007D322A" w:rsidRPr="006F0C1F">
        <w:rPr>
          <w:sz w:val="28"/>
          <w:szCs w:val="28"/>
          <w:u w:val="single"/>
        </w:rPr>
        <w:t>к предпринимательской</w:t>
      </w:r>
      <w:r w:rsidR="007D322A" w:rsidRPr="006F0C1F">
        <w:rPr>
          <w:sz w:val="28"/>
          <w:szCs w:val="28"/>
        </w:rPr>
        <w:t>, в том числе и торговой деятельности, как к сфере господства частных интересов, потому что имущественные отношения государства и предпринимателей рассматриваются как отношени</w:t>
      </w:r>
      <w:r w:rsidRPr="006F0C1F">
        <w:rPr>
          <w:sz w:val="28"/>
          <w:szCs w:val="28"/>
        </w:rPr>
        <w:t>я равноправных партнеров</w:t>
      </w:r>
      <w:r w:rsidR="007D322A" w:rsidRPr="006F0C1F">
        <w:rPr>
          <w:sz w:val="28"/>
          <w:szCs w:val="28"/>
        </w:rPr>
        <w:t>.</w:t>
      </w:r>
    </w:p>
    <w:p w:rsidR="007D322A" w:rsidRPr="006F0C1F" w:rsidRDefault="007D322A" w:rsidP="006F0C1F">
      <w:pPr>
        <w:widowControl w:val="0"/>
        <w:shd w:val="clear" w:color="auto" w:fill="FFFFFF"/>
        <w:autoSpaceDE w:val="0"/>
        <w:autoSpaceDN w:val="0"/>
        <w:adjustRightInd w:val="0"/>
        <w:spacing w:line="360" w:lineRule="auto"/>
        <w:ind w:firstLine="709"/>
        <w:jc w:val="both"/>
        <w:rPr>
          <w:sz w:val="28"/>
          <w:szCs w:val="28"/>
        </w:rPr>
      </w:pPr>
      <w:r w:rsidRPr="006F0C1F">
        <w:rPr>
          <w:sz w:val="28"/>
          <w:szCs w:val="28"/>
          <w:u w:val="single"/>
        </w:rPr>
        <w:t>Имущественная независим</w:t>
      </w:r>
      <w:r w:rsidR="00672F6C" w:rsidRPr="006F0C1F">
        <w:rPr>
          <w:sz w:val="28"/>
          <w:szCs w:val="28"/>
          <w:u w:val="single"/>
        </w:rPr>
        <w:t>ость граждан также закреплена в Конституции</w:t>
      </w:r>
      <w:r w:rsidRPr="006F0C1F">
        <w:rPr>
          <w:sz w:val="28"/>
          <w:szCs w:val="28"/>
          <w:u w:val="single"/>
        </w:rPr>
        <w:t>.</w:t>
      </w:r>
      <w:r w:rsidRPr="006F0C1F">
        <w:rPr>
          <w:sz w:val="28"/>
          <w:szCs w:val="28"/>
        </w:rPr>
        <w:t xml:space="preserve"> Она, как важнейшее условие создания рыночной среды, означает также равенство, свободу договора, возмещение ущерба участников торгового оборота.</w:t>
      </w:r>
    </w:p>
    <w:p w:rsidR="007D322A" w:rsidRPr="006F0C1F" w:rsidRDefault="007D322A" w:rsidP="006F0C1F">
      <w:pPr>
        <w:widowControl w:val="0"/>
        <w:shd w:val="clear" w:color="auto" w:fill="FFFFFF"/>
        <w:autoSpaceDE w:val="0"/>
        <w:autoSpaceDN w:val="0"/>
        <w:adjustRightInd w:val="0"/>
        <w:spacing w:line="360" w:lineRule="auto"/>
        <w:ind w:firstLine="709"/>
        <w:jc w:val="both"/>
        <w:rPr>
          <w:sz w:val="28"/>
          <w:szCs w:val="28"/>
        </w:rPr>
      </w:pPr>
      <w:r w:rsidRPr="006F0C1F">
        <w:rPr>
          <w:sz w:val="28"/>
          <w:szCs w:val="28"/>
        </w:rPr>
        <w:t>Конституционный статус предпринимателей, независимо от того государственное это предпринимательство или частн</w:t>
      </w:r>
      <w:r w:rsidR="00672F6C" w:rsidRPr="006F0C1F">
        <w:rPr>
          <w:sz w:val="28"/>
          <w:szCs w:val="28"/>
        </w:rPr>
        <w:t xml:space="preserve">ое, а также на территории какого района </w:t>
      </w:r>
      <w:r w:rsidRPr="006F0C1F">
        <w:rPr>
          <w:sz w:val="28"/>
          <w:szCs w:val="28"/>
        </w:rPr>
        <w:t xml:space="preserve">осуществляется коммерческая деятельность, должен быть единым. Это подтверждается еще и тем, что регулирование гражданских отношений, установление правовых основ единого рынка отнесено к </w:t>
      </w:r>
      <w:r w:rsidR="00672F6C" w:rsidRPr="006F0C1F">
        <w:rPr>
          <w:sz w:val="28"/>
          <w:szCs w:val="28"/>
        </w:rPr>
        <w:t>компетенции Приднестровской Молдавской Республики</w:t>
      </w:r>
      <w:r w:rsidRPr="006F0C1F">
        <w:rPr>
          <w:sz w:val="28"/>
          <w:szCs w:val="28"/>
        </w:rPr>
        <w:t>.</w:t>
      </w:r>
    </w:p>
    <w:p w:rsidR="007D322A" w:rsidRPr="006F0C1F" w:rsidRDefault="00672F6C" w:rsidP="006F0C1F">
      <w:pPr>
        <w:widowControl w:val="0"/>
        <w:shd w:val="clear" w:color="auto" w:fill="FFFFFF"/>
        <w:autoSpaceDE w:val="0"/>
        <w:autoSpaceDN w:val="0"/>
        <w:adjustRightInd w:val="0"/>
        <w:spacing w:line="360" w:lineRule="auto"/>
        <w:ind w:firstLine="709"/>
        <w:jc w:val="both"/>
        <w:rPr>
          <w:sz w:val="28"/>
          <w:szCs w:val="28"/>
        </w:rPr>
      </w:pPr>
      <w:r w:rsidRPr="006F0C1F">
        <w:rPr>
          <w:sz w:val="28"/>
          <w:szCs w:val="28"/>
        </w:rPr>
        <w:t>Нормы Конституции гарантируют</w:t>
      </w:r>
      <w:r w:rsidR="007D322A" w:rsidRPr="006F0C1F">
        <w:rPr>
          <w:sz w:val="28"/>
          <w:szCs w:val="28"/>
        </w:rPr>
        <w:t xml:space="preserve"> единое экономическое пространство, свободное перемещение товаров, услуг и финансовых средств, поддержку конкуренции, свободу экономической деятельности. </w:t>
      </w:r>
      <w:r w:rsidRPr="006F0C1F">
        <w:rPr>
          <w:sz w:val="28"/>
          <w:szCs w:val="28"/>
        </w:rPr>
        <w:t>Конституция ПМР</w:t>
      </w:r>
      <w:r w:rsidR="007D322A" w:rsidRPr="006F0C1F">
        <w:rPr>
          <w:sz w:val="28"/>
          <w:szCs w:val="28"/>
        </w:rPr>
        <w:t xml:space="preserve"> относит возможность предпринимательства к правам граждан.</w:t>
      </w:r>
    </w:p>
    <w:p w:rsidR="007D322A" w:rsidRPr="006F0C1F" w:rsidRDefault="007D322A" w:rsidP="006F0C1F">
      <w:pPr>
        <w:widowControl w:val="0"/>
        <w:shd w:val="clear" w:color="auto" w:fill="FFFFFF"/>
        <w:autoSpaceDE w:val="0"/>
        <w:autoSpaceDN w:val="0"/>
        <w:adjustRightInd w:val="0"/>
        <w:spacing w:line="360" w:lineRule="auto"/>
        <w:ind w:firstLine="709"/>
        <w:jc w:val="both"/>
        <w:rPr>
          <w:sz w:val="28"/>
          <w:szCs w:val="28"/>
        </w:rPr>
      </w:pPr>
      <w:r w:rsidRPr="006F0C1F">
        <w:rPr>
          <w:sz w:val="28"/>
          <w:szCs w:val="28"/>
        </w:rPr>
        <w:t>Конституционные ограничения предпринимательства связаны только:</w:t>
      </w:r>
    </w:p>
    <w:p w:rsidR="007D322A" w:rsidRPr="006F0C1F" w:rsidRDefault="007D322A" w:rsidP="006F0C1F">
      <w:pPr>
        <w:widowControl w:val="0"/>
        <w:shd w:val="clear" w:color="auto" w:fill="FFFFFF"/>
        <w:autoSpaceDE w:val="0"/>
        <w:autoSpaceDN w:val="0"/>
        <w:adjustRightInd w:val="0"/>
        <w:spacing w:line="360" w:lineRule="auto"/>
        <w:ind w:firstLine="709"/>
        <w:jc w:val="both"/>
        <w:rPr>
          <w:sz w:val="28"/>
          <w:szCs w:val="28"/>
        </w:rPr>
      </w:pPr>
      <w:r w:rsidRPr="006F0C1F">
        <w:rPr>
          <w:sz w:val="28"/>
          <w:szCs w:val="28"/>
        </w:rPr>
        <w:t>- с недопущением монополизации и недобросовестной конкуренции;</w:t>
      </w:r>
    </w:p>
    <w:p w:rsidR="007D322A" w:rsidRPr="006F0C1F" w:rsidRDefault="007D322A" w:rsidP="00811511">
      <w:pPr>
        <w:widowControl w:val="0"/>
        <w:shd w:val="clear" w:color="auto" w:fill="FFFFFF"/>
        <w:autoSpaceDE w:val="0"/>
        <w:autoSpaceDN w:val="0"/>
        <w:adjustRightInd w:val="0"/>
        <w:spacing w:line="360" w:lineRule="auto"/>
        <w:ind w:firstLine="709"/>
        <w:jc w:val="both"/>
        <w:rPr>
          <w:sz w:val="28"/>
          <w:szCs w:val="28"/>
        </w:rPr>
      </w:pPr>
      <w:r w:rsidRPr="006F0C1F">
        <w:rPr>
          <w:sz w:val="28"/>
          <w:szCs w:val="28"/>
        </w:rPr>
        <w:t>- с защитой основ конституционного строя, нравственности, здоровья, прав и законных интересов других лиц, обеспечения обороноспособности страны и безопасности государства</w:t>
      </w:r>
      <w:r w:rsidR="0055624D" w:rsidRPr="006F0C1F">
        <w:rPr>
          <w:rStyle w:val="ad"/>
          <w:sz w:val="28"/>
          <w:szCs w:val="28"/>
        </w:rPr>
        <w:footnoteReference w:id="2"/>
      </w:r>
      <w:r w:rsidRPr="006F0C1F">
        <w:rPr>
          <w:sz w:val="28"/>
          <w:szCs w:val="28"/>
        </w:rPr>
        <w:t>.</w:t>
      </w:r>
      <w:r w:rsidRPr="006F0C1F">
        <w:rPr>
          <w:bCs/>
          <w:sz w:val="28"/>
          <w:szCs w:val="28"/>
        </w:rPr>
        <w:t>Основным источником коммерческого права</w:t>
      </w:r>
      <w:r w:rsidR="00672F6C" w:rsidRPr="006F0C1F">
        <w:rPr>
          <w:sz w:val="28"/>
          <w:szCs w:val="28"/>
        </w:rPr>
        <w:t xml:space="preserve"> </w:t>
      </w:r>
      <w:r w:rsidRPr="006F0C1F">
        <w:rPr>
          <w:sz w:val="28"/>
          <w:szCs w:val="28"/>
        </w:rPr>
        <w:t>признается Конституция РФ, так как она закрепляет основные институты и принципы коммерческого права.</w:t>
      </w:r>
    </w:p>
    <w:p w:rsidR="007D322A" w:rsidRPr="006F0C1F" w:rsidRDefault="00672F6C" w:rsidP="006F0C1F">
      <w:pPr>
        <w:shd w:val="clear" w:color="auto" w:fill="FFFFFF"/>
        <w:spacing w:line="360" w:lineRule="auto"/>
        <w:ind w:firstLine="709"/>
        <w:jc w:val="both"/>
        <w:rPr>
          <w:sz w:val="28"/>
          <w:szCs w:val="28"/>
        </w:rPr>
      </w:pPr>
      <w:r w:rsidRPr="006F0C1F">
        <w:rPr>
          <w:bCs/>
          <w:sz w:val="28"/>
          <w:szCs w:val="28"/>
        </w:rPr>
        <w:t>Конституция</w:t>
      </w:r>
      <w:r w:rsidR="007D322A" w:rsidRPr="006F0C1F">
        <w:rPr>
          <w:bCs/>
          <w:sz w:val="28"/>
          <w:szCs w:val="28"/>
        </w:rPr>
        <w:t xml:space="preserve"> </w:t>
      </w:r>
      <w:r w:rsidR="007D322A" w:rsidRPr="006F0C1F">
        <w:rPr>
          <w:sz w:val="28"/>
          <w:szCs w:val="28"/>
        </w:rPr>
        <w:t>- основной закон государства, который имеет высшую юридическую силу. Законы и другие нормативные акты не должны противоречить Конституции.</w:t>
      </w:r>
    </w:p>
    <w:p w:rsidR="007D322A" w:rsidRPr="006F0C1F" w:rsidRDefault="00672F6C" w:rsidP="006F0C1F">
      <w:pPr>
        <w:shd w:val="clear" w:color="auto" w:fill="FFFFFF"/>
        <w:spacing w:line="360" w:lineRule="auto"/>
        <w:ind w:firstLine="709"/>
        <w:jc w:val="both"/>
        <w:rPr>
          <w:sz w:val="28"/>
          <w:szCs w:val="28"/>
        </w:rPr>
      </w:pPr>
      <w:r w:rsidRPr="006F0C1F">
        <w:rPr>
          <w:bCs/>
          <w:sz w:val="28"/>
          <w:szCs w:val="28"/>
        </w:rPr>
        <w:t xml:space="preserve">Конституция </w:t>
      </w:r>
      <w:r w:rsidR="007D322A" w:rsidRPr="006F0C1F">
        <w:rPr>
          <w:sz w:val="28"/>
          <w:szCs w:val="28"/>
        </w:rPr>
        <w:t xml:space="preserve">содержит, положения, </w:t>
      </w:r>
      <w:r w:rsidR="007D322A" w:rsidRPr="006F0C1F">
        <w:rPr>
          <w:bCs/>
          <w:sz w:val="28"/>
          <w:szCs w:val="28"/>
        </w:rPr>
        <w:t>являющиеся фундаментом коммерческого права:</w:t>
      </w:r>
    </w:p>
    <w:p w:rsidR="007D322A" w:rsidRPr="006F0C1F" w:rsidRDefault="00672F6C" w:rsidP="006F0C1F">
      <w:pPr>
        <w:spacing w:line="360" w:lineRule="auto"/>
        <w:ind w:firstLine="709"/>
        <w:jc w:val="both"/>
        <w:rPr>
          <w:sz w:val="28"/>
          <w:szCs w:val="28"/>
        </w:rPr>
      </w:pPr>
      <w:r w:rsidRPr="006F0C1F">
        <w:rPr>
          <w:sz w:val="28"/>
          <w:szCs w:val="28"/>
        </w:rPr>
        <w:t xml:space="preserve">1. </w:t>
      </w:r>
      <w:r w:rsidR="007D322A" w:rsidRPr="006F0C1F">
        <w:rPr>
          <w:sz w:val="28"/>
          <w:szCs w:val="28"/>
        </w:rPr>
        <w:t>о едином экономическом пр</w:t>
      </w:r>
      <w:r w:rsidRPr="006F0C1F">
        <w:rPr>
          <w:sz w:val="28"/>
          <w:szCs w:val="28"/>
        </w:rPr>
        <w:t>остранстве на всей территории государства</w:t>
      </w:r>
      <w:r w:rsidR="007D322A" w:rsidRPr="006F0C1F">
        <w:rPr>
          <w:sz w:val="28"/>
          <w:szCs w:val="28"/>
        </w:rPr>
        <w:t>;</w:t>
      </w:r>
    </w:p>
    <w:p w:rsidR="007D322A" w:rsidRPr="006F0C1F" w:rsidRDefault="00672F6C" w:rsidP="006F0C1F">
      <w:pPr>
        <w:spacing w:line="360" w:lineRule="auto"/>
        <w:ind w:firstLine="709"/>
        <w:jc w:val="both"/>
        <w:rPr>
          <w:sz w:val="28"/>
          <w:szCs w:val="28"/>
        </w:rPr>
      </w:pPr>
      <w:r w:rsidRPr="006F0C1F">
        <w:rPr>
          <w:sz w:val="28"/>
          <w:szCs w:val="28"/>
        </w:rPr>
        <w:t xml:space="preserve">2. </w:t>
      </w:r>
      <w:r w:rsidR="007D322A" w:rsidRPr="006F0C1F">
        <w:rPr>
          <w:sz w:val="28"/>
          <w:szCs w:val="28"/>
        </w:rPr>
        <w:t>о свободном перемещении товаров, услуг и финансовых средств;</w:t>
      </w:r>
    </w:p>
    <w:p w:rsidR="007D322A" w:rsidRPr="006F0C1F" w:rsidRDefault="00672F6C" w:rsidP="006F0C1F">
      <w:pPr>
        <w:spacing w:line="360" w:lineRule="auto"/>
        <w:ind w:firstLine="709"/>
        <w:jc w:val="both"/>
        <w:rPr>
          <w:sz w:val="28"/>
          <w:szCs w:val="28"/>
        </w:rPr>
      </w:pPr>
      <w:r w:rsidRPr="006F0C1F">
        <w:rPr>
          <w:sz w:val="28"/>
          <w:szCs w:val="28"/>
        </w:rPr>
        <w:t xml:space="preserve">3. </w:t>
      </w:r>
      <w:r w:rsidR="007D322A" w:rsidRPr="006F0C1F">
        <w:rPr>
          <w:sz w:val="28"/>
          <w:szCs w:val="28"/>
        </w:rPr>
        <w:t>о поддержке конкуренции;</w:t>
      </w:r>
    </w:p>
    <w:p w:rsidR="007D322A" w:rsidRPr="006F0C1F" w:rsidRDefault="00672F6C" w:rsidP="006F0C1F">
      <w:pPr>
        <w:spacing w:line="360" w:lineRule="auto"/>
        <w:ind w:firstLine="709"/>
        <w:jc w:val="both"/>
        <w:rPr>
          <w:sz w:val="28"/>
          <w:szCs w:val="28"/>
        </w:rPr>
      </w:pPr>
      <w:r w:rsidRPr="006F0C1F">
        <w:rPr>
          <w:sz w:val="28"/>
          <w:szCs w:val="28"/>
        </w:rPr>
        <w:t xml:space="preserve">4. </w:t>
      </w:r>
      <w:r w:rsidR="007D322A" w:rsidRPr="006F0C1F">
        <w:rPr>
          <w:sz w:val="28"/>
          <w:szCs w:val="28"/>
        </w:rPr>
        <w:t>о свободной экономической деятельности;</w:t>
      </w:r>
    </w:p>
    <w:p w:rsidR="007D322A" w:rsidRPr="006F0C1F" w:rsidRDefault="00672F6C" w:rsidP="006F0C1F">
      <w:pPr>
        <w:spacing w:line="360" w:lineRule="auto"/>
        <w:ind w:firstLine="709"/>
        <w:jc w:val="both"/>
        <w:rPr>
          <w:sz w:val="28"/>
          <w:szCs w:val="28"/>
        </w:rPr>
      </w:pPr>
      <w:r w:rsidRPr="006F0C1F">
        <w:rPr>
          <w:sz w:val="28"/>
          <w:szCs w:val="28"/>
        </w:rPr>
        <w:t xml:space="preserve">5. </w:t>
      </w:r>
      <w:r w:rsidR="007D322A" w:rsidRPr="006F0C1F">
        <w:rPr>
          <w:sz w:val="28"/>
          <w:szCs w:val="28"/>
        </w:rPr>
        <w:t>о равной защите частной, государственной и иных форм собственности;</w:t>
      </w:r>
    </w:p>
    <w:p w:rsidR="007D322A" w:rsidRPr="006F0C1F" w:rsidRDefault="00672F6C" w:rsidP="006F0C1F">
      <w:pPr>
        <w:spacing w:line="360" w:lineRule="auto"/>
        <w:ind w:firstLine="709"/>
        <w:jc w:val="both"/>
        <w:rPr>
          <w:sz w:val="28"/>
          <w:szCs w:val="28"/>
        </w:rPr>
      </w:pPr>
      <w:r w:rsidRPr="006F0C1F">
        <w:rPr>
          <w:sz w:val="28"/>
          <w:szCs w:val="28"/>
        </w:rPr>
        <w:t xml:space="preserve">6. </w:t>
      </w:r>
      <w:r w:rsidR="007D322A" w:rsidRPr="006F0C1F">
        <w:rPr>
          <w:sz w:val="28"/>
          <w:szCs w:val="28"/>
        </w:rPr>
        <w:t>о праве граждан на судебную защиту нарушенных прав и т. д.</w:t>
      </w:r>
      <w:r w:rsidR="0055624D" w:rsidRPr="006F0C1F">
        <w:rPr>
          <w:rStyle w:val="ad"/>
          <w:sz w:val="28"/>
          <w:szCs w:val="28"/>
        </w:rPr>
        <w:footnoteReference w:id="3"/>
      </w:r>
    </w:p>
    <w:p w:rsidR="00672F6C" w:rsidRPr="006F0C1F" w:rsidRDefault="007D322A" w:rsidP="006F0C1F">
      <w:pPr>
        <w:shd w:val="clear" w:color="auto" w:fill="FFFFFF"/>
        <w:spacing w:line="360" w:lineRule="auto"/>
        <w:ind w:firstLine="709"/>
        <w:jc w:val="both"/>
        <w:rPr>
          <w:sz w:val="28"/>
          <w:szCs w:val="28"/>
        </w:rPr>
      </w:pPr>
      <w:r w:rsidRPr="006F0C1F">
        <w:rPr>
          <w:bCs/>
          <w:sz w:val="28"/>
          <w:szCs w:val="28"/>
        </w:rPr>
        <w:t xml:space="preserve">Коммерческое законодательство </w:t>
      </w:r>
      <w:r w:rsidRPr="006F0C1F">
        <w:rPr>
          <w:sz w:val="28"/>
          <w:szCs w:val="28"/>
        </w:rPr>
        <w:t>- совокупность комплексных нормативных актов, т. е. нормативных актов, содержащих нормы разных отраслей права (частного и публичного), регулирующих предпринимательскую деятельность.</w:t>
      </w:r>
    </w:p>
    <w:p w:rsidR="007D322A" w:rsidRPr="006F0C1F" w:rsidRDefault="007D322A" w:rsidP="006F0C1F">
      <w:pPr>
        <w:shd w:val="clear" w:color="auto" w:fill="FFFFFF"/>
        <w:spacing w:line="360" w:lineRule="auto"/>
        <w:ind w:firstLine="709"/>
        <w:jc w:val="both"/>
        <w:rPr>
          <w:sz w:val="28"/>
          <w:szCs w:val="28"/>
        </w:rPr>
      </w:pPr>
      <w:r w:rsidRPr="006F0C1F">
        <w:rPr>
          <w:sz w:val="28"/>
          <w:szCs w:val="28"/>
          <w:u w:val="single"/>
        </w:rPr>
        <w:t>Специализация коммерческого законодательства</w:t>
      </w:r>
      <w:r w:rsidRPr="006F0C1F">
        <w:rPr>
          <w:sz w:val="28"/>
          <w:szCs w:val="28"/>
        </w:rPr>
        <w:t xml:space="preserve"> заключается в правовом регулировании отношений, связанных с предпринимательской деятельностью, с ее осуществлением и публичной организацией (управлением). Особенности правового регулирования этой деятельности воплощены в нормах частного и публичного права.</w:t>
      </w:r>
      <w:r w:rsidR="000266EA" w:rsidRPr="006F0C1F">
        <w:rPr>
          <w:sz w:val="28"/>
          <w:szCs w:val="28"/>
        </w:rPr>
        <w:t xml:space="preserve"> </w:t>
      </w:r>
      <w:r w:rsidRPr="006F0C1F">
        <w:rPr>
          <w:sz w:val="28"/>
          <w:szCs w:val="28"/>
        </w:rPr>
        <w:t>Как основу р</w:t>
      </w:r>
      <w:r w:rsidR="000266EA" w:rsidRPr="006F0C1F">
        <w:rPr>
          <w:sz w:val="28"/>
          <w:szCs w:val="28"/>
        </w:rPr>
        <w:t>ыночных отношений Конституция ПМР</w:t>
      </w:r>
      <w:r w:rsidRPr="006F0C1F">
        <w:rPr>
          <w:sz w:val="28"/>
          <w:szCs w:val="28"/>
        </w:rPr>
        <w:t xml:space="preserve"> закрепляет право на ведение предпринимательской</w:t>
      </w:r>
      <w:r w:rsidR="00811511">
        <w:rPr>
          <w:sz w:val="28"/>
          <w:szCs w:val="28"/>
        </w:rPr>
        <w:t xml:space="preserve"> </w:t>
      </w:r>
      <w:r w:rsidR="000266EA" w:rsidRPr="006F0C1F">
        <w:rPr>
          <w:sz w:val="28"/>
          <w:szCs w:val="28"/>
        </w:rPr>
        <w:t>деяте</w:t>
      </w:r>
      <w:r w:rsidR="00811511">
        <w:rPr>
          <w:sz w:val="28"/>
          <w:szCs w:val="28"/>
        </w:rPr>
        <w:t>льности.</w:t>
      </w:r>
    </w:p>
    <w:p w:rsidR="007D322A" w:rsidRPr="00811511" w:rsidRDefault="007D322A" w:rsidP="006F0C1F">
      <w:pPr>
        <w:spacing w:line="360" w:lineRule="auto"/>
        <w:ind w:firstLine="709"/>
        <w:jc w:val="both"/>
        <w:rPr>
          <w:b/>
          <w:sz w:val="28"/>
          <w:szCs w:val="28"/>
        </w:rPr>
      </w:pPr>
    </w:p>
    <w:p w:rsidR="002071A0" w:rsidRPr="00811511" w:rsidRDefault="000266EA" w:rsidP="006F0C1F">
      <w:pPr>
        <w:widowControl w:val="0"/>
        <w:shd w:val="clear" w:color="auto" w:fill="FFFFFF"/>
        <w:autoSpaceDE w:val="0"/>
        <w:autoSpaceDN w:val="0"/>
        <w:adjustRightInd w:val="0"/>
        <w:spacing w:line="360" w:lineRule="auto"/>
        <w:ind w:firstLine="709"/>
        <w:jc w:val="both"/>
        <w:rPr>
          <w:b/>
          <w:bCs/>
          <w:sz w:val="28"/>
          <w:szCs w:val="28"/>
        </w:rPr>
      </w:pPr>
      <w:r w:rsidRPr="00811511">
        <w:rPr>
          <w:b/>
          <w:bCs/>
          <w:sz w:val="28"/>
          <w:szCs w:val="28"/>
        </w:rPr>
        <w:t>2</w:t>
      </w:r>
      <w:r w:rsidR="007D322A" w:rsidRPr="00811511">
        <w:rPr>
          <w:b/>
          <w:bCs/>
          <w:sz w:val="28"/>
          <w:szCs w:val="28"/>
        </w:rPr>
        <w:t>. Источники коммерческого права</w:t>
      </w:r>
    </w:p>
    <w:p w:rsidR="00811511" w:rsidRPr="006F0C1F" w:rsidRDefault="00811511" w:rsidP="006F0C1F">
      <w:pPr>
        <w:widowControl w:val="0"/>
        <w:shd w:val="clear" w:color="auto" w:fill="FFFFFF"/>
        <w:autoSpaceDE w:val="0"/>
        <w:autoSpaceDN w:val="0"/>
        <w:adjustRightInd w:val="0"/>
        <w:spacing w:line="360" w:lineRule="auto"/>
        <w:ind w:firstLine="709"/>
        <w:jc w:val="both"/>
        <w:rPr>
          <w:bCs/>
          <w:sz w:val="28"/>
          <w:szCs w:val="28"/>
        </w:rPr>
      </w:pPr>
    </w:p>
    <w:p w:rsidR="007D322A" w:rsidRPr="006F0C1F" w:rsidRDefault="007D322A" w:rsidP="006F0C1F">
      <w:pPr>
        <w:widowControl w:val="0"/>
        <w:shd w:val="clear" w:color="auto" w:fill="FFFFFF"/>
        <w:autoSpaceDE w:val="0"/>
        <w:autoSpaceDN w:val="0"/>
        <w:adjustRightInd w:val="0"/>
        <w:spacing w:line="360" w:lineRule="auto"/>
        <w:ind w:firstLine="709"/>
        <w:jc w:val="both"/>
        <w:rPr>
          <w:sz w:val="28"/>
          <w:szCs w:val="28"/>
        </w:rPr>
      </w:pPr>
      <w:r w:rsidRPr="006F0C1F">
        <w:rPr>
          <w:sz w:val="28"/>
          <w:szCs w:val="28"/>
        </w:rPr>
        <w:t>Учитывая, что коммерческое право - сфера частноправового регулирования, основным для него является Гражданский кодекс. Принятие перво</w:t>
      </w:r>
      <w:r w:rsidR="002071A0" w:rsidRPr="006F0C1F">
        <w:rPr>
          <w:sz w:val="28"/>
          <w:szCs w:val="28"/>
        </w:rPr>
        <w:t>й, а затем и второй частей ГК ПМР</w:t>
      </w:r>
      <w:r w:rsidRPr="006F0C1F">
        <w:rPr>
          <w:sz w:val="28"/>
          <w:szCs w:val="28"/>
        </w:rPr>
        <w:t xml:space="preserve"> позволило улучшить частноправовое регулирование коммерческой деятельности, хотя и не затронуло публично-правовые аспекты торгового законодательства.</w:t>
      </w:r>
      <w:r w:rsidR="00811511">
        <w:rPr>
          <w:sz w:val="28"/>
          <w:szCs w:val="28"/>
        </w:rPr>
        <w:t xml:space="preserve"> </w:t>
      </w:r>
      <w:r w:rsidRPr="006F0C1F">
        <w:rPr>
          <w:sz w:val="28"/>
          <w:szCs w:val="28"/>
        </w:rPr>
        <w:t>Гражданско-правовые нормы других зако</w:t>
      </w:r>
      <w:r w:rsidR="002071A0" w:rsidRPr="006F0C1F">
        <w:rPr>
          <w:sz w:val="28"/>
          <w:szCs w:val="28"/>
        </w:rPr>
        <w:t>нов должны соответствовать ГК</w:t>
      </w:r>
      <w:r w:rsidRPr="006F0C1F">
        <w:rPr>
          <w:sz w:val="28"/>
          <w:szCs w:val="28"/>
        </w:rPr>
        <w:t>. Это требование закрепляет основные принципы регулирования, однако, развитие рынка, торговой деятельности не допускает застоя в нормотворчестве. На практике принимаются новые законы, нередко проти</w:t>
      </w:r>
      <w:r w:rsidR="002071A0" w:rsidRPr="006F0C1F">
        <w:rPr>
          <w:sz w:val="28"/>
          <w:szCs w:val="28"/>
        </w:rPr>
        <w:t>воречащие отдельным нормам ГК</w:t>
      </w:r>
      <w:r w:rsidR="0055624D" w:rsidRPr="006F0C1F">
        <w:rPr>
          <w:rStyle w:val="ad"/>
          <w:sz w:val="28"/>
          <w:szCs w:val="28"/>
        </w:rPr>
        <w:footnoteReference w:id="4"/>
      </w:r>
      <w:r w:rsidRPr="006F0C1F">
        <w:rPr>
          <w:sz w:val="28"/>
          <w:szCs w:val="28"/>
        </w:rPr>
        <w:t>.</w:t>
      </w:r>
      <w:r w:rsidR="00811511">
        <w:rPr>
          <w:sz w:val="28"/>
          <w:szCs w:val="28"/>
        </w:rPr>
        <w:t xml:space="preserve"> </w:t>
      </w:r>
      <w:r w:rsidRPr="006F0C1F">
        <w:rPr>
          <w:sz w:val="28"/>
          <w:szCs w:val="28"/>
        </w:rPr>
        <w:t>Следующими по иерархии нормативными акт</w:t>
      </w:r>
      <w:r w:rsidR="002071A0" w:rsidRPr="006F0C1F">
        <w:rPr>
          <w:sz w:val="28"/>
          <w:szCs w:val="28"/>
        </w:rPr>
        <w:t>ами являются указы Президента</w:t>
      </w:r>
      <w:r w:rsidRPr="006F0C1F">
        <w:rPr>
          <w:sz w:val="28"/>
          <w:szCs w:val="28"/>
        </w:rPr>
        <w:t>, издаваемые в целях оперативного развития законов. В условиях стремительного расширения рыночных отношений количество издаваемых указов довольно велико, поэтому происходит некоторое принижение роли законов.</w:t>
      </w:r>
      <w:r w:rsidR="00811511">
        <w:rPr>
          <w:sz w:val="28"/>
          <w:szCs w:val="28"/>
        </w:rPr>
        <w:t xml:space="preserve"> </w:t>
      </w:r>
      <w:r w:rsidRPr="006F0C1F">
        <w:rPr>
          <w:sz w:val="28"/>
          <w:szCs w:val="28"/>
        </w:rPr>
        <w:t>Например, Указ Президента № 2204 «Об обеспечении правопорядка при осуществлении платежей по обязательствам за поставку товаров (выполнение работ или оказание услуг)», устанавливающий предельный 3-хмесячный срок осуществления платежей при передаче товара, ограничивает свободу сторон договора при определении условий о сроках и порядке оплаты поставленного товара, предусм</w:t>
      </w:r>
      <w:r w:rsidR="002071A0" w:rsidRPr="006F0C1F">
        <w:rPr>
          <w:sz w:val="28"/>
          <w:szCs w:val="28"/>
        </w:rPr>
        <w:t>отренную Гражданским кодексом</w:t>
      </w:r>
      <w:r w:rsidRPr="006F0C1F">
        <w:rPr>
          <w:sz w:val="28"/>
          <w:szCs w:val="28"/>
        </w:rPr>
        <w:t>.</w:t>
      </w:r>
      <w:r w:rsidR="00811511">
        <w:rPr>
          <w:sz w:val="28"/>
          <w:szCs w:val="28"/>
        </w:rPr>
        <w:t xml:space="preserve"> </w:t>
      </w:r>
      <w:r w:rsidRPr="006F0C1F">
        <w:rPr>
          <w:sz w:val="28"/>
          <w:szCs w:val="28"/>
        </w:rPr>
        <w:t>Немалое значение в регулировании коммерческой деятельности имеют ведомственные нормативные акты, особенно</w:t>
      </w:r>
      <w:r w:rsidR="002071A0" w:rsidRPr="006F0C1F">
        <w:rPr>
          <w:sz w:val="28"/>
          <w:szCs w:val="28"/>
        </w:rPr>
        <w:t xml:space="preserve"> акты таких органов, как Министерство экономики, Министерство финансов</w:t>
      </w:r>
      <w:r w:rsidRPr="006F0C1F">
        <w:rPr>
          <w:sz w:val="28"/>
          <w:szCs w:val="28"/>
        </w:rPr>
        <w:t xml:space="preserve"> и других. Количество этих актов настолько велико, что не всегда представляется возможным их все отследить. Большую помощь в работе с этими нормативными актами оказыв</w:t>
      </w:r>
      <w:r w:rsidR="002071A0" w:rsidRPr="006F0C1F">
        <w:rPr>
          <w:sz w:val="28"/>
          <w:szCs w:val="28"/>
        </w:rPr>
        <w:t>ают справочные правовые системы.</w:t>
      </w:r>
      <w:r w:rsidR="00811511">
        <w:rPr>
          <w:sz w:val="28"/>
          <w:szCs w:val="28"/>
        </w:rPr>
        <w:t xml:space="preserve"> </w:t>
      </w:r>
      <w:r w:rsidR="002071A0" w:rsidRPr="006F0C1F">
        <w:rPr>
          <w:sz w:val="28"/>
          <w:szCs w:val="28"/>
        </w:rPr>
        <w:t>Органы власти и местного самоуправления</w:t>
      </w:r>
      <w:r w:rsidRPr="006F0C1F">
        <w:rPr>
          <w:sz w:val="28"/>
          <w:szCs w:val="28"/>
        </w:rPr>
        <w:t xml:space="preserve"> издают нормативные акты по вопросам организации торговли на своей территории, по контролю за торговой деятельностью.</w:t>
      </w:r>
    </w:p>
    <w:p w:rsidR="007D322A" w:rsidRPr="006F0C1F" w:rsidRDefault="007D322A" w:rsidP="006F0C1F">
      <w:pPr>
        <w:widowControl w:val="0"/>
        <w:shd w:val="clear" w:color="auto" w:fill="FFFFFF"/>
        <w:autoSpaceDE w:val="0"/>
        <w:autoSpaceDN w:val="0"/>
        <w:adjustRightInd w:val="0"/>
        <w:spacing w:line="360" w:lineRule="auto"/>
        <w:ind w:firstLine="709"/>
        <w:jc w:val="both"/>
        <w:rPr>
          <w:sz w:val="28"/>
          <w:szCs w:val="28"/>
        </w:rPr>
      </w:pPr>
      <w:r w:rsidRPr="006F0C1F">
        <w:rPr>
          <w:sz w:val="28"/>
          <w:szCs w:val="28"/>
        </w:rPr>
        <w:t>Для регулирования коммерческой деятельности используются также локальные нормативные акты. Такие акты регулируют хозяйственную деятельность на уровне организаций и принимаются их учредителями либо самими организациями. К числу актов, утверждаемых учредителями, относятся учредительные договоры и уставы организаций. Учредительный договор и устав организации являются основными документами, определяющими порядок организации и деятельности конкретного предприятия. Локальные нормативные акты принимаются организациями для определения прав и обязанностей своих подразделений, регулирования внутрихозяйственных отношений, установления внутрифирменных норм и нормативов, планирования своей деятельности</w:t>
      </w:r>
      <w:r w:rsidR="0055624D" w:rsidRPr="006F0C1F">
        <w:rPr>
          <w:rStyle w:val="ad"/>
          <w:sz w:val="28"/>
          <w:szCs w:val="28"/>
        </w:rPr>
        <w:footnoteReference w:id="5"/>
      </w:r>
      <w:r w:rsidRPr="006F0C1F">
        <w:rPr>
          <w:sz w:val="28"/>
          <w:szCs w:val="28"/>
        </w:rPr>
        <w:t>.</w:t>
      </w:r>
      <w:r w:rsidR="00811511">
        <w:rPr>
          <w:sz w:val="28"/>
          <w:szCs w:val="28"/>
        </w:rPr>
        <w:t xml:space="preserve"> </w:t>
      </w:r>
      <w:r w:rsidRPr="006F0C1F">
        <w:rPr>
          <w:sz w:val="28"/>
          <w:szCs w:val="28"/>
        </w:rPr>
        <w:t xml:space="preserve">В ряде случаев в законодательстве определяется, какие органы организации утверждают локальные нормативные акты. Так, согласно п. 14 ст. 65 </w:t>
      </w:r>
      <w:r w:rsidR="00A60B62" w:rsidRPr="006F0C1F">
        <w:rPr>
          <w:sz w:val="28"/>
          <w:szCs w:val="28"/>
        </w:rPr>
        <w:t>Закона об акционерных обществах</w:t>
      </w:r>
      <w:r w:rsidRPr="006F0C1F">
        <w:rPr>
          <w:sz w:val="28"/>
          <w:szCs w:val="28"/>
        </w:rPr>
        <w:t xml:space="preserve"> к компетенции совета директоров (наблюдательного совета) отнесено утверждение нормативных документов, определяющих порядок деятельности органов управления общества.</w:t>
      </w:r>
      <w:r w:rsidR="00811511">
        <w:rPr>
          <w:sz w:val="28"/>
          <w:szCs w:val="28"/>
        </w:rPr>
        <w:t xml:space="preserve"> </w:t>
      </w:r>
      <w:r w:rsidRPr="006F0C1F">
        <w:rPr>
          <w:sz w:val="28"/>
          <w:szCs w:val="28"/>
        </w:rPr>
        <w:t xml:space="preserve">Если гражданское законодательство охватывает, как правило, лишь частноправовые нормы по регулированию торговой деятельности, то в Арбитражном процессуальном кодексе содержатся, нормы по регулированию отношений как по горизонтали, так и по вертикали. Согласно </w:t>
      </w:r>
      <w:r w:rsidR="00A60B62" w:rsidRPr="006F0C1F">
        <w:rPr>
          <w:sz w:val="28"/>
          <w:szCs w:val="28"/>
        </w:rPr>
        <w:t xml:space="preserve">нормам </w:t>
      </w:r>
      <w:r w:rsidRPr="006F0C1F">
        <w:rPr>
          <w:sz w:val="28"/>
          <w:szCs w:val="28"/>
        </w:rPr>
        <w:t>Кодекса арбитражные суды рассматривают экономические споры, к которым относятся не только споры между предпринимателями, но и споры между предпринимателями и государственными органами. Таким образом, в процессуальной сфере обеспечивается единый подход к частноправовым и публично-правовым элементам регулирования коммерческой деятельности.</w:t>
      </w:r>
    </w:p>
    <w:p w:rsidR="00A60B62" w:rsidRPr="006F0C1F" w:rsidRDefault="00A60B62" w:rsidP="006F0C1F">
      <w:pPr>
        <w:widowControl w:val="0"/>
        <w:shd w:val="clear" w:color="auto" w:fill="FFFFFF"/>
        <w:autoSpaceDE w:val="0"/>
        <w:autoSpaceDN w:val="0"/>
        <w:adjustRightInd w:val="0"/>
        <w:spacing w:line="360" w:lineRule="auto"/>
        <w:ind w:firstLine="709"/>
        <w:jc w:val="both"/>
        <w:rPr>
          <w:sz w:val="28"/>
          <w:szCs w:val="28"/>
        </w:rPr>
      </w:pPr>
    </w:p>
    <w:p w:rsidR="0094686D" w:rsidRPr="00811511" w:rsidRDefault="00A60B62" w:rsidP="006F0C1F">
      <w:pPr>
        <w:widowControl w:val="0"/>
        <w:shd w:val="clear" w:color="auto" w:fill="FFFFFF"/>
        <w:autoSpaceDE w:val="0"/>
        <w:autoSpaceDN w:val="0"/>
        <w:adjustRightInd w:val="0"/>
        <w:spacing w:line="360" w:lineRule="auto"/>
        <w:ind w:firstLine="709"/>
        <w:jc w:val="both"/>
        <w:rPr>
          <w:b/>
          <w:bCs/>
          <w:sz w:val="28"/>
          <w:szCs w:val="28"/>
        </w:rPr>
      </w:pPr>
      <w:r w:rsidRPr="00811511">
        <w:rPr>
          <w:b/>
          <w:bCs/>
          <w:sz w:val="28"/>
          <w:szCs w:val="28"/>
        </w:rPr>
        <w:t>3</w:t>
      </w:r>
      <w:r w:rsidR="007D322A" w:rsidRPr="00811511">
        <w:rPr>
          <w:b/>
          <w:bCs/>
          <w:sz w:val="28"/>
          <w:szCs w:val="28"/>
        </w:rPr>
        <w:t>. Применимое право при разрешении споров из внешнеэкономических сделок</w:t>
      </w:r>
    </w:p>
    <w:p w:rsidR="00811511" w:rsidRPr="006F0C1F" w:rsidRDefault="00811511" w:rsidP="006F0C1F">
      <w:pPr>
        <w:widowControl w:val="0"/>
        <w:shd w:val="clear" w:color="auto" w:fill="FFFFFF"/>
        <w:autoSpaceDE w:val="0"/>
        <w:autoSpaceDN w:val="0"/>
        <w:adjustRightInd w:val="0"/>
        <w:spacing w:line="360" w:lineRule="auto"/>
        <w:ind w:firstLine="709"/>
        <w:jc w:val="both"/>
        <w:rPr>
          <w:bCs/>
          <w:sz w:val="28"/>
          <w:szCs w:val="28"/>
        </w:rPr>
      </w:pPr>
    </w:p>
    <w:p w:rsidR="007D322A" w:rsidRPr="006F0C1F" w:rsidRDefault="007D322A" w:rsidP="006F0C1F">
      <w:pPr>
        <w:widowControl w:val="0"/>
        <w:shd w:val="clear" w:color="auto" w:fill="FFFFFF"/>
        <w:autoSpaceDE w:val="0"/>
        <w:autoSpaceDN w:val="0"/>
        <w:adjustRightInd w:val="0"/>
        <w:spacing w:line="360" w:lineRule="auto"/>
        <w:ind w:firstLine="709"/>
        <w:jc w:val="both"/>
        <w:rPr>
          <w:sz w:val="28"/>
          <w:szCs w:val="28"/>
        </w:rPr>
      </w:pPr>
      <w:r w:rsidRPr="006F0C1F">
        <w:rPr>
          <w:sz w:val="28"/>
          <w:szCs w:val="28"/>
        </w:rPr>
        <w:t xml:space="preserve">Так как торговая деятельность не ограничивается рамками одного государства, то к источникам коммерческого права относятся </w:t>
      </w:r>
      <w:r w:rsidRPr="006F0C1F">
        <w:rPr>
          <w:sz w:val="28"/>
          <w:szCs w:val="28"/>
          <w:u w:val="single"/>
        </w:rPr>
        <w:t>международные, межгосударственные и межправительственные соглашения</w:t>
      </w:r>
      <w:r w:rsidRPr="006F0C1F">
        <w:rPr>
          <w:sz w:val="28"/>
          <w:szCs w:val="28"/>
        </w:rPr>
        <w:t xml:space="preserve"> по вопросам торговли, по вопросам применения права той или иной страны при разрешении споров из внешнеэкономических сделок.</w:t>
      </w:r>
    </w:p>
    <w:p w:rsidR="007D322A" w:rsidRPr="006F0C1F" w:rsidRDefault="00C96E8B" w:rsidP="006F0C1F">
      <w:pPr>
        <w:widowControl w:val="0"/>
        <w:shd w:val="clear" w:color="auto" w:fill="FFFFFF"/>
        <w:autoSpaceDE w:val="0"/>
        <w:autoSpaceDN w:val="0"/>
        <w:adjustRightInd w:val="0"/>
        <w:spacing w:line="360" w:lineRule="auto"/>
        <w:ind w:firstLine="709"/>
        <w:jc w:val="both"/>
        <w:rPr>
          <w:sz w:val="28"/>
          <w:szCs w:val="28"/>
        </w:rPr>
      </w:pPr>
      <w:r w:rsidRPr="006F0C1F">
        <w:rPr>
          <w:sz w:val="28"/>
          <w:szCs w:val="28"/>
        </w:rPr>
        <w:t>Согласно закрепленному в Конституции ПМР</w:t>
      </w:r>
      <w:r w:rsidR="007D322A" w:rsidRPr="006F0C1F">
        <w:rPr>
          <w:sz w:val="28"/>
          <w:szCs w:val="28"/>
        </w:rPr>
        <w:t xml:space="preserve"> принципу приоритета международных соглашений над внутренним законодательство</w:t>
      </w:r>
      <w:r w:rsidRPr="006F0C1F">
        <w:rPr>
          <w:sz w:val="28"/>
          <w:szCs w:val="28"/>
        </w:rPr>
        <w:t>м, нормы Гражданского кодекса ПМР содержат</w:t>
      </w:r>
      <w:r w:rsidR="007D322A" w:rsidRPr="006F0C1F">
        <w:rPr>
          <w:sz w:val="28"/>
          <w:szCs w:val="28"/>
        </w:rPr>
        <w:t xml:space="preserve"> правило о том, что общепризнанные принципы и нормы международного права и международные до</w:t>
      </w:r>
      <w:r w:rsidRPr="006F0C1F">
        <w:rPr>
          <w:sz w:val="28"/>
          <w:szCs w:val="28"/>
        </w:rPr>
        <w:t>говоры</w:t>
      </w:r>
      <w:r w:rsidR="00811511">
        <w:rPr>
          <w:sz w:val="28"/>
          <w:szCs w:val="28"/>
        </w:rPr>
        <w:t xml:space="preserve"> </w:t>
      </w:r>
      <w:r w:rsidR="007D322A" w:rsidRPr="006F0C1F">
        <w:rPr>
          <w:sz w:val="28"/>
          <w:szCs w:val="28"/>
        </w:rPr>
        <w:t>являются в соответствии с К</w:t>
      </w:r>
      <w:r w:rsidRPr="006F0C1F">
        <w:rPr>
          <w:sz w:val="28"/>
          <w:szCs w:val="28"/>
        </w:rPr>
        <w:t>онституцией</w:t>
      </w:r>
      <w:r w:rsidR="00811511">
        <w:rPr>
          <w:sz w:val="28"/>
          <w:szCs w:val="28"/>
        </w:rPr>
        <w:t xml:space="preserve"> </w:t>
      </w:r>
      <w:r w:rsidR="007D322A" w:rsidRPr="006F0C1F">
        <w:rPr>
          <w:sz w:val="28"/>
          <w:szCs w:val="28"/>
        </w:rPr>
        <w:t>составной частью право</w:t>
      </w:r>
      <w:r w:rsidRPr="006F0C1F">
        <w:rPr>
          <w:sz w:val="28"/>
          <w:szCs w:val="28"/>
        </w:rPr>
        <w:t>вой системы Приднестровской Молдавской Республики</w:t>
      </w:r>
      <w:r w:rsidR="007D322A" w:rsidRPr="006F0C1F">
        <w:rPr>
          <w:sz w:val="28"/>
          <w:szCs w:val="28"/>
        </w:rPr>
        <w:t>. Далее указывается, что международн</w:t>
      </w:r>
      <w:r w:rsidRPr="006F0C1F">
        <w:rPr>
          <w:sz w:val="28"/>
          <w:szCs w:val="28"/>
        </w:rPr>
        <w:t>ые договоры</w:t>
      </w:r>
      <w:r w:rsidR="00811511">
        <w:rPr>
          <w:sz w:val="28"/>
          <w:szCs w:val="28"/>
        </w:rPr>
        <w:t xml:space="preserve"> </w:t>
      </w:r>
      <w:r w:rsidR="007D322A" w:rsidRPr="006F0C1F">
        <w:rPr>
          <w:sz w:val="28"/>
          <w:szCs w:val="28"/>
        </w:rPr>
        <w:t xml:space="preserve">применяются к отношениям, указанным в п. 1 и 2 ст. 2 данного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 Весьма важной с практической точки зрения </w:t>
      </w:r>
      <w:r w:rsidRPr="006F0C1F">
        <w:rPr>
          <w:sz w:val="28"/>
          <w:szCs w:val="28"/>
        </w:rPr>
        <w:t>является часть ГК</w:t>
      </w:r>
      <w:r w:rsidR="007D322A" w:rsidRPr="006F0C1F">
        <w:rPr>
          <w:sz w:val="28"/>
          <w:szCs w:val="28"/>
        </w:rPr>
        <w:t>, в которой закрепляется приоритет международного договора над внутренним законодательством: если международным договором установлены иные правила, чем те, которые предусмотрены гражданским законодательством, то применяются правила международного договора</w:t>
      </w:r>
      <w:r w:rsidR="0055624D" w:rsidRPr="006F0C1F">
        <w:rPr>
          <w:rStyle w:val="ad"/>
          <w:sz w:val="28"/>
          <w:szCs w:val="28"/>
        </w:rPr>
        <w:footnoteReference w:id="6"/>
      </w:r>
      <w:r w:rsidR="007D322A" w:rsidRPr="006F0C1F">
        <w:rPr>
          <w:sz w:val="28"/>
          <w:szCs w:val="28"/>
        </w:rPr>
        <w:t>.</w:t>
      </w:r>
      <w:r w:rsidR="00811511">
        <w:rPr>
          <w:sz w:val="28"/>
          <w:szCs w:val="28"/>
        </w:rPr>
        <w:t xml:space="preserve"> </w:t>
      </w:r>
      <w:r w:rsidR="007D322A" w:rsidRPr="006F0C1F">
        <w:rPr>
          <w:sz w:val="28"/>
          <w:szCs w:val="28"/>
        </w:rPr>
        <w:t>Основными документами, регулирующими внешнеэкономическую торговую деятельность, являются Венская конвенция ООН 1980 года о договорах международной купли-продажи товаров, Гаагская конвенция 1986 года о праве, применимом к договорам международной купли-продажи, Римская конвенция стран ЕС 1980 года о праве, применимом к договорным обязательствам. В рамках стран СНГ действуют Соглашение об общих условиях поставки товаров от 20 марта 1992 года, другие договоры стран СНГ о торгово-экономическом сотрудничестве</w:t>
      </w:r>
      <w:r w:rsidR="0055624D" w:rsidRPr="006F0C1F">
        <w:rPr>
          <w:rStyle w:val="ad"/>
          <w:sz w:val="28"/>
          <w:szCs w:val="28"/>
        </w:rPr>
        <w:footnoteReference w:id="7"/>
      </w:r>
      <w:r w:rsidR="007D322A" w:rsidRPr="006F0C1F">
        <w:rPr>
          <w:sz w:val="28"/>
          <w:szCs w:val="28"/>
        </w:rPr>
        <w:t>.</w:t>
      </w:r>
      <w:r w:rsidR="00811511">
        <w:rPr>
          <w:sz w:val="28"/>
          <w:szCs w:val="28"/>
        </w:rPr>
        <w:t xml:space="preserve"> </w:t>
      </w:r>
      <w:r w:rsidR="007D322A" w:rsidRPr="006F0C1F">
        <w:rPr>
          <w:sz w:val="28"/>
          <w:szCs w:val="28"/>
        </w:rPr>
        <w:t>Положения Венской конвенции подлежат применению к отношениям сторон договора международной купли-продажи товаров в двух случаях. В первом - при нахождении предприятий продавца и покупателя в странах-участницах Конвенции. Второй случай возникает при применении к отношениям сторон, не урегулированным или не полностью урегулирован</w:t>
      </w:r>
      <w:r w:rsidRPr="006F0C1F">
        <w:rPr>
          <w:sz w:val="28"/>
          <w:szCs w:val="28"/>
        </w:rPr>
        <w:t>ным контрактом, норм</w:t>
      </w:r>
      <w:r w:rsidR="00811511">
        <w:rPr>
          <w:sz w:val="28"/>
          <w:szCs w:val="28"/>
        </w:rPr>
        <w:t xml:space="preserve"> </w:t>
      </w:r>
      <w:r w:rsidR="007D322A" w:rsidRPr="006F0C1F">
        <w:rPr>
          <w:sz w:val="28"/>
          <w:szCs w:val="28"/>
        </w:rPr>
        <w:t>права, частью к</w:t>
      </w:r>
      <w:r w:rsidRPr="006F0C1F">
        <w:rPr>
          <w:sz w:val="28"/>
          <w:szCs w:val="28"/>
        </w:rPr>
        <w:t>оторого в силу предписаний</w:t>
      </w:r>
      <w:r w:rsidR="00811511">
        <w:rPr>
          <w:sz w:val="28"/>
          <w:szCs w:val="28"/>
        </w:rPr>
        <w:t xml:space="preserve"> </w:t>
      </w:r>
      <w:r w:rsidRPr="006F0C1F">
        <w:rPr>
          <w:sz w:val="28"/>
          <w:szCs w:val="28"/>
        </w:rPr>
        <w:t>ГК ПМР</w:t>
      </w:r>
      <w:r w:rsidR="007D322A" w:rsidRPr="006F0C1F">
        <w:rPr>
          <w:sz w:val="28"/>
          <w:szCs w:val="28"/>
        </w:rPr>
        <w:t xml:space="preserve"> является Венская конвенция.</w:t>
      </w:r>
      <w:r w:rsidR="00811511">
        <w:rPr>
          <w:sz w:val="28"/>
          <w:szCs w:val="28"/>
        </w:rPr>
        <w:t xml:space="preserve"> </w:t>
      </w:r>
      <w:r w:rsidR="007D322A" w:rsidRPr="006F0C1F">
        <w:rPr>
          <w:sz w:val="28"/>
          <w:szCs w:val="28"/>
        </w:rPr>
        <w:t>Внешнеэкономические сделки помимо таких особенностей, как значительная свобода воли сторон договора при согласовании его условий, возможность регламентирования вопросов, возникающих из договора международной купли-продажи товаров, правилами Венской конвенции ООН, а также широкое применение к данному договору международных торговых обычаев и торговых обыкновений, имеют еще одну важную черту — возможность регламентирования правоотношений сторон нормами иностранного права.</w:t>
      </w:r>
    </w:p>
    <w:p w:rsidR="007D322A" w:rsidRPr="006F0C1F" w:rsidRDefault="007D322A" w:rsidP="006F0C1F">
      <w:pPr>
        <w:widowControl w:val="0"/>
        <w:shd w:val="clear" w:color="auto" w:fill="FFFFFF"/>
        <w:autoSpaceDE w:val="0"/>
        <w:autoSpaceDN w:val="0"/>
        <w:adjustRightInd w:val="0"/>
        <w:spacing w:line="360" w:lineRule="auto"/>
        <w:ind w:firstLine="709"/>
        <w:jc w:val="both"/>
        <w:rPr>
          <w:sz w:val="28"/>
          <w:szCs w:val="28"/>
        </w:rPr>
      </w:pPr>
      <w:r w:rsidRPr="006F0C1F">
        <w:rPr>
          <w:sz w:val="28"/>
          <w:szCs w:val="28"/>
        </w:rPr>
        <w:t>Любое указание на право или систему права какого-либо государства должно толковаться как непосредственно отсылающее к материальному праву этого государства, а не к его коллизионным нормам. То есть стороны могут сами избрать право, которым будет регулироваться договор или его часть. В соответствии с Римской конвенцией (1980) этот выбор права должен быть прямо выражен или с разумной определенностью вытекать из условий договора либо обстоятельств дела</w:t>
      </w:r>
      <w:r w:rsidR="0055624D" w:rsidRPr="006F0C1F">
        <w:rPr>
          <w:rStyle w:val="ad"/>
          <w:sz w:val="28"/>
          <w:szCs w:val="28"/>
        </w:rPr>
        <w:footnoteReference w:id="8"/>
      </w:r>
      <w:r w:rsidRPr="006F0C1F">
        <w:rPr>
          <w:sz w:val="28"/>
          <w:szCs w:val="28"/>
        </w:rPr>
        <w:t>.</w:t>
      </w:r>
      <w:r w:rsidR="00811511">
        <w:rPr>
          <w:sz w:val="28"/>
          <w:szCs w:val="28"/>
        </w:rPr>
        <w:t xml:space="preserve"> </w:t>
      </w:r>
      <w:r w:rsidRPr="006F0C1F">
        <w:rPr>
          <w:sz w:val="28"/>
          <w:szCs w:val="28"/>
        </w:rPr>
        <w:t>Однако Римская конвенция предусматривает возможность ограничения применения права выбранного сторонами с целью воспрепятствования обхода закона (например, при уходе от налогообложения).</w:t>
      </w:r>
      <w:r w:rsidR="00811511">
        <w:rPr>
          <w:sz w:val="28"/>
          <w:szCs w:val="28"/>
        </w:rPr>
        <w:t xml:space="preserve"> </w:t>
      </w:r>
      <w:r w:rsidRPr="006F0C1F">
        <w:rPr>
          <w:sz w:val="28"/>
          <w:szCs w:val="28"/>
        </w:rPr>
        <w:t>При отсутствии выбора права сторонами третейский суд применяет право, определенное в соответствии с коллизионными нормами, учитывающими различные ситуации.</w:t>
      </w:r>
      <w:r w:rsidR="00811511">
        <w:rPr>
          <w:sz w:val="28"/>
          <w:szCs w:val="28"/>
        </w:rPr>
        <w:t xml:space="preserve"> </w:t>
      </w:r>
      <w:r w:rsidRPr="006F0C1F">
        <w:rPr>
          <w:sz w:val="28"/>
          <w:szCs w:val="28"/>
        </w:rPr>
        <w:t>Если в договоре не указаны нормы применимого права той или иной страны, действуют нормы международных соглашений. Гаагская конвенция 1986 года предусматривает в ст. 8, что в указанном случае применяется закон государства, в котором продавец имеет свое местонахождение в момент заключения договора. Пункт 3 ст. 8 в качестве дополнительного критерия допускает в исключительных случаях применение иного права, например, когда в силу сложившихся между сторонами деловых отношений купля-продажа явным образом наиболее связана с правом иным, чем право, определяемое согласно основному критерию. Вместе с тем в п. 5 ст. 8 указывается, что положения п. 3 не применяются к вопросам, регламентируемым Венской конвенцией 1980 года о договорах международной купли-продажи товаров, если в момент заключения договора продавец и покупатель имеют свое местонахождение в странах-участницах Конвенции. Кроме этого, существует возможность применения к разным частям договора норм разных стран</w:t>
      </w:r>
      <w:r w:rsidR="0055624D" w:rsidRPr="006F0C1F">
        <w:rPr>
          <w:rStyle w:val="ad"/>
          <w:sz w:val="28"/>
          <w:szCs w:val="28"/>
        </w:rPr>
        <w:footnoteReference w:id="9"/>
      </w:r>
      <w:r w:rsidRPr="006F0C1F">
        <w:rPr>
          <w:sz w:val="28"/>
          <w:szCs w:val="28"/>
        </w:rPr>
        <w:t>.</w:t>
      </w:r>
      <w:r w:rsidR="00811511">
        <w:rPr>
          <w:sz w:val="28"/>
          <w:szCs w:val="28"/>
        </w:rPr>
        <w:t xml:space="preserve"> </w:t>
      </w:r>
      <w:r w:rsidRPr="006F0C1F">
        <w:rPr>
          <w:sz w:val="28"/>
          <w:szCs w:val="28"/>
        </w:rPr>
        <w:t>Если императивными нормами права страны, с которой тесно связана сделка или страны суда, ограничена возможность избрания применимого права, используются нормы этой страны (страны, с которой тесно связана сделка, или страны суда).</w:t>
      </w:r>
      <w:r w:rsidR="00811511">
        <w:rPr>
          <w:sz w:val="28"/>
          <w:szCs w:val="28"/>
        </w:rPr>
        <w:t xml:space="preserve"> </w:t>
      </w:r>
      <w:r w:rsidRPr="006F0C1F">
        <w:rPr>
          <w:sz w:val="28"/>
          <w:szCs w:val="28"/>
        </w:rPr>
        <w:t>Важной особенностью коллизионного регулирования, установленного Конвенцией, является положение об исключении обратной ссылки, согласно которому применение права страны, определенного Конвенцией, означает применение правовых норм, действующих в этой стране, даже если они иные, чем нормы международного частного права.</w:t>
      </w:r>
    </w:p>
    <w:p w:rsidR="0094686D" w:rsidRPr="006F0C1F" w:rsidRDefault="0094686D" w:rsidP="006F0C1F">
      <w:pPr>
        <w:widowControl w:val="0"/>
        <w:shd w:val="clear" w:color="auto" w:fill="FFFFFF"/>
        <w:autoSpaceDE w:val="0"/>
        <w:autoSpaceDN w:val="0"/>
        <w:adjustRightInd w:val="0"/>
        <w:spacing w:line="360" w:lineRule="auto"/>
        <w:ind w:firstLine="709"/>
        <w:jc w:val="both"/>
        <w:rPr>
          <w:sz w:val="28"/>
          <w:szCs w:val="28"/>
        </w:rPr>
      </w:pPr>
    </w:p>
    <w:p w:rsidR="007D322A" w:rsidRPr="00811511" w:rsidRDefault="0094686D" w:rsidP="006F0C1F">
      <w:pPr>
        <w:widowControl w:val="0"/>
        <w:shd w:val="clear" w:color="auto" w:fill="FFFFFF"/>
        <w:autoSpaceDE w:val="0"/>
        <w:autoSpaceDN w:val="0"/>
        <w:adjustRightInd w:val="0"/>
        <w:spacing w:line="360" w:lineRule="auto"/>
        <w:ind w:firstLine="709"/>
        <w:jc w:val="both"/>
        <w:rPr>
          <w:b/>
          <w:sz w:val="28"/>
          <w:szCs w:val="28"/>
        </w:rPr>
      </w:pPr>
      <w:r w:rsidRPr="00811511">
        <w:rPr>
          <w:b/>
          <w:sz w:val="28"/>
          <w:szCs w:val="28"/>
        </w:rPr>
        <w:t>4. Конституционные гарантии предпринимательства</w:t>
      </w:r>
    </w:p>
    <w:p w:rsidR="00811511" w:rsidRPr="006F0C1F" w:rsidRDefault="00811511" w:rsidP="006F0C1F">
      <w:pPr>
        <w:widowControl w:val="0"/>
        <w:shd w:val="clear" w:color="auto" w:fill="FFFFFF"/>
        <w:autoSpaceDE w:val="0"/>
        <w:autoSpaceDN w:val="0"/>
        <w:adjustRightInd w:val="0"/>
        <w:spacing w:line="360" w:lineRule="auto"/>
        <w:ind w:firstLine="709"/>
        <w:jc w:val="both"/>
        <w:rPr>
          <w:sz w:val="28"/>
          <w:szCs w:val="28"/>
        </w:rPr>
      </w:pPr>
    </w:p>
    <w:p w:rsidR="00400BF6" w:rsidRPr="006F0C1F" w:rsidRDefault="007D322A" w:rsidP="006F0C1F">
      <w:pPr>
        <w:shd w:val="clear" w:color="auto" w:fill="FFFFFF"/>
        <w:spacing w:line="360" w:lineRule="auto"/>
        <w:ind w:firstLine="709"/>
        <w:jc w:val="both"/>
        <w:rPr>
          <w:sz w:val="28"/>
          <w:szCs w:val="28"/>
        </w:rPr>
      </w:pPr>
      <w:r w:rsidRPr="006F0C1F">
        <w:rPr>
          <w:bCs/>
          <w:sz w:val="28"/>
          <w:szCs w:val="28"/>
        </w:rPr>
        <w:t xml:space="preserve">Источник коммерческого права </w:t>
      </w:r>
      <w:r w:rsidR="0094686D" w:rsidRPr="006F0C1F">
        <w:rPr>
          <w:sz w:val="28"/>
          <w:szCs w:val="28"/>
        </w:rPr>
        <w:t>- Конституция</w:t>
      </w:r>
      <w:r w:rsidRPr="006F0C1F">
        <w:rPr>
          <w:sz w:val="28"/>
          <w:szCs w:val="28"/>
        </w:rPr>
        <w:t>, которая содержит гарантии отдельных видов коммерческой деятельности.</w:t>
      </w:r>
      <w:r w:rsidR="00811511">
        <w:rPr>
          <w:sz w:val="28"/>
          <w:szCs w:val="28"/>
        </w:rPr>
        <w:t xml:space="preserve"> </w:t>
      </w:r>
      <w:r w:rsidRPr="006F0C1F">
        <w:rPr>
          <w:bCs/>
          <w:sz w:val="28"/>
          <w:szCs w:val="28"/>
        </w:rPr>
        <w:t xml:space="preserve">Конституционные гарантии предпринимательства </w:t>
      </w:r>
      <w:r w:rsidRPr="006F0C1F">
        <w:rPr>
          <w:sz w:val="28"/>
          <w:szCs w:val="28"/>
        </w:rPr>
        <w:t>содержатся во всех главах Конституции, хотя нередко они формулируются в нормах, определяющих полномочия органов власти.</w:t>
      </w:r>
      <w:r w:rsidR="00811511">
        <w:rPr>
          <w:sz w:val="28"/>
          <w:szCs w:val="28"/>
        </w:rPr>
        <w:t xml:space="preserve"> </w:t>
      </w:r>
      <w:r w:rsidRPr="006F0C1F">
        <w:rPr>
          <w:sz w:val="28"/>
          <w:szCs w:val="28"/>
        </w:rPr>
        <w:t xml:space="preserve">Важной составной частью права на предпринимательство является </w:t>
      </w:r>
      <w:r w:rsidRPr="006F0C1F">
        <w:rPr>
          <w:bCs/>
          <w:sz w:val="28"/>
          <w:szCs w:val="28"/>
        </w:rPr>
        <w:t xml:space="preserve">право предпринимателей иметь имущество в собственности </w:t>
      </w:r>
      <w:r w:rsidRPr="006F0C1F">
        <w:rPr>
          <w:sz w:val="28"/>
          <w:szCs w:val="28"/>
        </w:rPr>
        <w:t>- владеть, пользоваться и распоряжаться им как единолично, так и совместно с другими лицами</w:t>
      </w:r>
      <w:r w:rsidR="0094686D" w:rsidRPr="006F0C1F">
        <w:rPr>
          <w:sz w:val="28"/>
          <w:szCs w:val="28"/>
        </w:rPr>
        <w:t>.</w:t>
      </w:r>
      <w:r w:rsidR="00811511">
        <w:rPr>
          <w:sz w:val="28"/>
          <w:szCs w:val="28"/>
        </w:rPr>
        <w:t xml:space="preserve"> </w:t>
      </w:r>
      <w:r w:rsidRPr="006F0C1F">
        <w:rPr>
          <w:bCs/>
          <w:sz w:val="28"/>
          <w:szCs w:val="28"/>
        </w:rPr>
        <w:t xml:space="preserve">Изъятие имущества предпринимателей допускается только по решению суда </w:t>
      </w:r>
      <w:r w:rsidRPr="006F0C1F">
        <w:rPr>
          <w:sz w:val="28"/>
          <w:szCs w:val="28"/>
        </w:rPr>
        <w:t>- важнейшая конституционная гарантия их имущественной независимости от государства. Содержащееся в Конституции полож</w:t>
      </w:r>
      <w:r w:rsidR="0094686D" w:rsidRPr="006F0C1F">
        <w:rPr>
          <w:sz w:val="28"/>
          <w:szCs w:val="28"/>
        </w:rPr>
        <w:t xml:space="preserve">ение о том, что принудительное </w:t>
      </w:r>
      <w:r w:rsidRPr="006F0C1F">
        <w:rPr>
          <w:sz w:val="28"/>
          <w:szCs w:val="28"/>
        </w:rPr>
        <w:t>отчуждение имущества для государственных нужд может быть произведено только при условии предварительного и равноценного возмещения, определяет цели и условия изъятия имущества у предпринимателем</w:t>
      </w:r>
      <w:r w:rsidR="0055624D" w:rsidRPr="006F0C1F">
        <w:rPr>
          <w:rStyle w:val="ad"/>
          <w:sz w:val="28"/>
          <w:szCs w:val="28"/>
        </w:rPr>
        <w:footnoteReference w:id="10"/>
      </w:r>
      <w:r w:rsidRPr="006F0C1F">
        <w:rPr>
          <w:sz w:val="28"/>
          <w:szCs w:val="28"/>
        </w:rPr>
        <w:t>.</w:t>
      </w:r>
      <w:r w:rsidR="00811511">
        <w:rPr>
          <w:sz w:val="28"/>
          <w:szCs w:val="28"/>
        </w:rPr>
        <w:t xml:space="preserve"> </w:t>
      </w:r>
      <w:r w:rsidRPr="006F0C1F">
        <w:rPr>
          <w:bCs/>
          <w:sz w:val="28"/>
          <w:szCs w:val="28"/>
        </w:rPr>
        <w:t xml:space="preserve">Права предпринимателей на коммерческую тайну </w:t>
      </w:r>
      <w:r w:rsidRPr="006F0C1F">
        <w:rPr>
          <w:sz w:val="28"/>
          <w:szCs w:val="28"/>
        </w:rPr>
        <w:t>как элемент их конституционно-правового статуса коррелирует право каждого свободно получать ин</w:t>
      </w:r>
      <w:r w:rsidR="0094686D" w:rsidRPr="006F0C1F">
        <w:rPr>
          <w:sz w:val="28"/>
          <w:szCs w:val="28"/>
        </w:rPr>
        <w:t>формацию</w:t>
      </w:r>
      <w:r w:rsidRPr="006F0C1F">
        <w:rPr>
          <w:sz w:val="28"/>
          <w:szCs w:val="28"/>
        </w:rPr>
        <w:t xml:space="preserve">. Каждый член общества вправе претендовать на получение объективной информации о деятельности предпринимательских структур, с </w:t>
      </w:r>
      <w:r w:rsidR="00811511" w:rsidRPr="006F0C1F">
        <w:rPr>
          <w:sz w:val="28"/>
          <w:szCs w:val="28"/>
        </w:rPr>
        <w:t>тем,</w:t>
      </w:r>
      <w:r w:rsidRPr="006F0C1F">
        <w:rPr>
          <w:sz w:val="28"/>
          <w:szCs w:val="28"/>
        </w:rPr>
        <w:t xml:space="preserve"> чтобы они с помощью недобросовестной рекламы не злоупотребляли своими правами.</w:t>
      </w:r>
      <w:r w:rsidR="0055624D" w:rsidRPr="006F0C1F">
        <w:rPr>
          <w:sz w:val="28"/>
          <w:szCs w:val="28"/>
        </w:rPr>
        <w:t xml:space="preserve"> </w:t>
      </w:r>
      <w:r w:rsidR="0094686D" w:rsidRPr="006F0C1F">
        <w:rPr>
          <w:sz w:val="28"/>
          <w:szCs w:val="28"/>
        </w:rPr>
        <w:t>Отечественное</w:t>
      </w:r>
      <w:r w:rsidR="00400BF6" w:rsidRPr="006F0C1F">
        <w:rPr>
          <w:sz w:val="28"/>
          <w:szCs w:val="28"/>
        </w:rPr>
        <w:t xml:space="preserve"> законодательство допускает создание некоммерческих организаций в разнообразных формах.</w:t>
      </w:r>
      <w:r w:rsidR="00811511">
        <w:rPr>
          <w:sz w:val="28"/>
          <w:szCs w:val="28"/>
        </w:rPr>
        <w:t xml:space="preserve"> </w:t>
      </w:r>
      <w:r w:rsidR="00400BF6" w:rsidRPr="006F0C1F">
        <w:rPr>
          <w:sz w:val="28"/>
          <w:szCs w:val="28"/>
        </w:rPr>
        <w:t>Правовая форма организации характеризует прежде всего специфику имущественных отношений между организацией и ее учредителями, но во внимание принимаются и другие обстоятельства, а именно: конкретные цели и содержание деятельности.</w:t>
      </w:r>
      <w:r w:rsidR="00811511">
        <w:rPr>
          <w:sz w:val="28"/>
          <w:szCs w:val="28"/>
        </w:rPr>
        <w:t xml:space="preserve"> </w:t>
      </w:r>
      <w:r w:rsidR="00400BF6" w:rsidRPr="006F0C1F">
        <w:rPr>
          <w:sz w:val="28"/>
          <w:szCs w:val="28"/>
        </w:rPr>
        <w:t>Существует перечень важнейших форм некоммерческих ор</w:t>
      </w:r>
      <w:r w:rsidR="009D07EF" w:rsidRPr="006F0C1F">
        <w:rPr>
          <w:sz w:val="28"/>
          <w:szCs w:val="28"/>
        </w:rPr>
        <w:t>ганизаций, предусмотренных ГК</w:t>
      </w:r>
      <w:r w:rsidR="00400BF6" w:rsidRPr="006F0C1F">
        <w:rPr>
          <w:sz w:val="28"/>
          <w:szCs w:val="28"/>
        </w:rPr>
        <w:t xml:space="preserve"> и Законом «О некоммерческих организациях». Перечень включает:</w:t>
      </w:r>
    </w:p>
    <w:p w:rsidR="00400BF6" w:rsidRPr="006F0C1F" w:rsidRDefault="009D07EF" w:rsidP="006F0C1F">
      <w:pPr>
        <w:spacing w:line="360" w:lineRule="auto"/>
        <w:ind w:firstLine="709"/>
        <w:jc w:val="both"/>
        <w:rPr>
          <w:sz w:val="28"/>
          <w:szCs w:val="28"/>
        </w:rPr>
      </w:pPr>
      <w:r w:rsidRPr="006F0C1F">
        <w:rPr>
          <w:sz w:val="28"/>
          <w:szCs w:val="28"/>
        </w:rPr>
        <w:t xml:space="preserve">- </w:t>
      </w:r>
      <w:r w:rsidR="00400BF6" w:rsidRPr="006F0C1F">
        <w:rPr>
          <w:sz w:val="28"/>
          <w:szCs w:val="28"/>
        </w:rPr>
        <w:t>потребительские кооперативы;</w:t>
      </w:r>
    </w:p>
    <w:p w:rsidR="009D07EF" w:rsidRPr="006F0C1F" w:rsidRDefault="009D07EF" w:rsidP="006F0C1F">
      <w:pPr>
        <w:spacing w:line="360" w:lineRule="auto"/>
        <w:ind w:firstLine="709"/>
        <w:jc w:val="both"/>
        <w:rPr>
          <w:sz w:val="28"/>
          <w:szCs w:val="28"/>
        </w:rPr>
      </w:pPr>
      <w:r w:rsidRPr="006F0C1F">
        <w:rPr>
          <w:sz w:val="28"/>
          <w:szCs w:val="28"/>
        </w:rPr>
        <w:t xml:space="preserve">- </w:t>
      </w:r>
      <w:r w:rsidR="00400BF6" w:rsidRPr="006F0C1F">
        <w:rPr>
          <w:sz w:val="28"/>
          <w:szCs w:val="28"/>
        </w:rPr>
        <w:t>общественные и религиозные организации (объединения);</w:t>
      </w:r>
    </w:p>
    <w:p w:rsidR="009D07EF" w:rsidRPr="006F0C1F" w:rsidRDefault="009D07EF" w:rsidP="006F0C1F">
      <w:pPr>
        <w:spacing w:line="360" w:lineRule="auto"/>
        <w:ind w:firstLine="709"/>
        <w:jc w:val="both"/>
        <w:rPr>
          <w:sz w:val="28"/>
          <w:szCs w:val="28"/>
        </w:rPr>
      </w:pPr>
      <w:r w:rsidRPr="006F0C1F">
        <w:rPr>
          <w:sz w:val="28"/>
          <w:szCs w:val="28"/>
        </w:rPr>
        <w:t xml:space="preserve">- </w:t>
      </w:r>
      <w:r w:rsidR="00400BF6" w:rsidRPr="006F0C1F">
        <w:rPr>
          <w:sz w:val="28"/>
          <w:szCs w:val="28"/>
        </w:rPr>
        <w:t>фонды;</w:t>
      </w:r>
    </w:p>
    <w:p w:rsidR="009D07EF" w:rsidRPr="006F0C1F" w:rsidRDefault="009D07EF" w:rsidP="006F0C1F">
      <w:pPr>
        <w:spacing w:line="360" w:lineRule="auto"/>
        <w:ind w:firstLine="709"/>
        <w:jc w:val="both"/>
        <w:rPr>
          <w:sz w:val="28"/>
          <w:szCs w:val="28"/>
        </w:rPr>
      </w:pPr>
      <w:r w:rsidRPr="006F0C1F">
        <w:rPr>
          <w:sz w:val="28"/>
          <w:szCs w:val="28"/>
        </w:rPr>
        <w:t xml:space="preserve">- </w:t>
      </w:r>
      <w:r w:rsidR="00400BF6" w:rsidRPr="006F0C1F">
        <w:rPr>
          <w:sz w:val="28"/>
          <w:szCs w:val="28"/>
        </w:rPr>
        <w:t>некоммерческие партнерства;</w:t>
      </w:r>
    </w:p>
    <w:p w:rsidR="009D07EF" w:rsidRPr="006F0C1F" w:rsidRDefault="009D07EF" w:rsidP="006F0C1F">
      <w:pPr>
        <w:spacing w:line="360" w:lineRule="auto"/>
        <w:ind w:firstLine="709"/>
        <w:jc w:val="both"/>
        <w:rPr>
          <w:sz w:val="28"/>
          <w:szCs w:val="28"/>
        </w:rPr>
      </w:pPr>
      <w:r w:rsidRPr="006F0C1F">
        <w:rPr>
          <w:sz w:val="28"/>
          <w:szCs w:val="28"/>
        </w:rPr>
        <w:t xml:space="preserve">- </w:t>
      </w:r>
      <w:r w:rsidR="00400BF6" w:rsidRPr="006F0C1F">
        <w:rPr>
          <w:sz w:val="28"/>
          <w:szCs w:val="28"/>
        </w:rPr>
        <w:t>учреждения;</w:t>
      </w:r>
    </w:p>
    <w:p w:rsidR="009D07EF" w:rsidRPr="006F0C1F" w:rsidRDefault="009D07EF" w:rsidP="006F0C1F">
      <w:pPr>
        <w:spacing w:line="360" w:lineRule="auto"/>
        <w:ind w:firstLine="709"/>
        <w:jc w:val="both"/>
        <w:rPr>
          <w:sz w:val="28"/>
          <w:szCs w:val="28"/>
        </w:rPr>
      </w:pPr>
      <w:r w:rsidRPr="006F0C1F">
        <w:rPr>
          <w:sz w:val="28"/>
          <w:szCs w:val="28"/>
        </w:rPr>
        <w:t xml:space="preserve">- </w:t>
      </w:r>
      <w:r w:rsidR="00400BF6" w:rsidRPr="006F0C1F">
        <w:rPr>
          <w:sz w:val="28"/>
          <w:szCs w:val="28"/>
        </w:rPr>
        <w:t>автономные некоммерческие организации;</w:t>
      </w:r>
    </w:p>
    <w:p w:rsidR="009D07EF" w:rsidRPr="006F0C1F" w:rsidRDefault="009D07EF" w:rsidP="006F0C1F">
      <w:pPr>
        <w:spacing w:line="360" w:lineRule="auto"/>
        <w:ind w:firstLine="709"/>
        <w:jc w:val="both"/>
        <w:rPr>
          <w:sz w:val="28"/>
          <w:szCs w:val="28"/>
        </w:rPr>
      </w:pPr>
      <w:r w:rsidRPr="006F0C1F">
        <w:rPr>
          <w:sz w:val="28"/>
          <w:szCs w:val="28"/>
        </w:rPr>
        <w:t xml:space="preserve">- </w:t>
      </w:r>
      <w:r w:rsidR="00400BF6" w:rsidRPr="006F0C1F">
        <w:rPr>
          <w:sz w:val="28"/>
          <w:szCs w:val="28"/>
        </w:rPr>
        <w:t xml:space="preserve">объединения юридических лиц (ассоциации и союзы). Потребительский кооператив </w:t>
      </w:r>
      <w:r w:rsidRPr="006F0C1F">
        <w:rPr>
          <w:sz w:val="28"/>
          <w:szCs w:val="28"/>
        </w:rPr>
        <w:t>–</w:t>
      </w:r>
      <w:r w:rsidR="00400BF6" w:rsidRPr="006F0C1F">
        <w:rPr>
          <w:sz w:val="28"/>
          <w:szCs w:val="28"/>
        </w:rPr>
        <w:t xml:space="preserve"> добровольное</w:t>
      </w:r>
    </w:p>
    <w:p w:rsidR="00400BF6" w:rsidRPr="006F0C1F" w:rsidRDefault="009D07EF" w:rsidP="006F0C1F">
      <w:pPr>
        <w:spacing w:line="360" w:lineRule="auto"/>
        <w:ind w:firstLine="709"/>
        <w:jc w:val="both"/>
        <w:rPr>
          <w:sz w:val="28"/>
          <w:szCs w:val="28"/>
        </w:rPr>
      </w:pPr>
      <w:r w:rsidRPr="006F0C1F">
        <w:rPr>
          <w:sz w:val="28"/>
          <w:szCs w:val="28"/>
        </w:rPr>
        <w:t xml:space="preserve">- </w:t>
      </w:r>
      <w:r w:rsidR="00400BF6" w:rsidRPr="006F0C1F">
        <w:rPr>
          <w:sz w:val="28"/>
          <w:szCs w:val="28"/>
        </w:rPr>
        <w:t>объединение граждан и юридических лиц с целью удовлетворения материальных и иных потребностей участников. Создание потребительского кооператива осуществляется на основе объединения имущественных паевых взносов участников. Потребительские кооперативы широко распространены в нашей стране. Это гаражные, дачные кооперативы.</w:t>
      </w:r>
    </w:p>
    <w:p w:rsidR="007D322A" w:rsidRPr="006F0C1F" w:rsidRDefault="00400BF6" w:rsidP="006F0C1F">
      <w:pPr>
        <w:spacing w:line="360" w:lineRule="auto"/>
        <w:ind w:firstLine="709"/>
        <w:jc w:val="both"/>
        <w:rPr>
          <w:sz w:val="28"/>
          <w:szCs w:val="28"/>
        </w:rPr>
      </w:pPr>
      <w:r w:rsidRPr="006F0C1F">
        <w:rPr>
          <w:bCs/>
          <w:sz w:val="28"/>
          <w:szCs w:val="28"/>
        </w:rPr>
        <w:t xml:space="preserve">Общественные и религиозные организации </w:t>
      </w:r>
      <w:r w:rsidRPr="006F0C1F">
        <w:rPr>
          <w:iCs/>
          <w:sz w:val="28"/>
          <w:szCs w:val="28"/>
        </w:rPr>
        <w:t>-</w:t>
      </w:r>
      <w:r w:rsidR="009D07EF" w:rsidRPr="006F0C1F">
        <w:rPr>
          <w:sz w:val="28"/>
          <w:szCs w:val="28"/>
        </w:rPr>
        <w:t xml:space="preserve">объединения, не имеющие </w:t>
      </w:r>
      <w:r w:rsidRPr="006F0C1F">
        <w:rPr>
          <w:sz w:val="28"/>
          <w:szCs w:val="28"/>
        </w:rPr>
        <w:t>извлечение прибыли в качестве основной цели своей деятельности и не рас</w:t>
      </w:r>
      <w:r w:rsidR="00811511" w:rsidRPr="006F0C1F">
        <w:rPr>
          <w:sz w:val="28"/>
          <w:szCs w:val="28"/>
        </w:rPr>
        <w:t>пределяющая</w:t>
      </w:r>
      <w:r w:rsidRPr="006F0C1F">
        <w:rPr>
          <w:sz w:val="28"/>
          <w:szCs w:val="28"/>
        </w:rPr>
        <w:t xml:space="preserve"> полученную прибыль между участниками. Объедин</w:t>
      </w:r>
      <w:r w:rsidR="009D07EF" w:rsidRPr="006F0C1F">
        <w:rPr>
          <w:sz w:val="28"/>
          <w:szCs w:val="28"/>
        </w:rPr>
        <w:t xml:space="preserve">яться в </w:t>
      </w:r>
      <w:r w:rsidRPr="006F0C1F">
        <w:rPr>
          <w:sz w:val="28"/>
          <w:szCs w:val="28"/>
        </w:rPr>
        <w:t>общественные и религиозные организации могут только граждане, а не юридические лица.</w:t>
      </w:r>
    </w:p>
    <w:p w:rsidR="007E3542" w:rsidRPr="00811511" w:rsidRDefault="00811511" w:rsidP="006F0C1F">
      <w:pPr>
        <w:spacing w:line="360" w:lineRule="auto"/>
        <w:ind w:firstLine="709"/>
        <w:jc w:val="both"/>
        <w:rPr>
          <w:b/>
          <w:sz w:val="28"/>
          <w:szCs w:val="28"/>
        </w:rPr>
      </w:pPr>
      <w:r>
        <w:rPr>
          <w:sz w:val="28"/>
          <w:szCs w:val="28"/>
        </w:rPr>
        <w:br w:type="page"/>
      </w:r>
      <w:r w:rsidR="007E3542" w:rsidRPr="00811511">
        <w:rPr>
          <w:b/>
          <w:sz w:val="28"/>
          <w:szCs w:val="28"/>
        </w:rPr>
        <w:t>Заключение</w:t>
      </w:r>
    </w:p>
    <w:p w:rsidR="009D07EF" w:rsidRPr="006F0C1F" w:rsidRDefault="009D07EF" w:rsidP="006F0C1F">
      <w:pPr>
        <w:spacing w:line="360" w:lineRule="auto"/>
        <w:ind w:firstLine="709"/>
        <w:jc w:val="both"/>
        <w:rPr>
          <w:sz w:val="28"/>
          <w:szCs w:val="28"/>
        </w:rPr>
      </w:pPr>
    </w:p>
    <w:p w:rsidR="001742E0" w:rsidRPr="006F0C1F" w:rsidRDefault="001742E0" w:rsidP="006F0C1F">
      <w:pPr>
        <w:shd w:val="clear" w:color="auto" w:fill="FFFFFF"/>
        <w:autoSpaceDE w:val="0"/>
        <w:autoSpaceDN w:val="0"/>
        <w:adjustRightInd w:val="0"/>
        <w:spacing w:line="360" w:lineRule="auto"/>
        <w:ind w:firstLine="709"/>
        <w:jc w:val="both"/>
        <w:rPr>
          <w:sz w:val="28"/>
          <w:szCs w:val="28"/>
        </w:rPr>
      </w:pPr>
      <w:r w:rsidRPr="006F0C1F">
        <w:rPr>
          <w:sz w:val="28"/>
          <w:szCs w:val="28"/>
        </w:rPr>
        <w:t xml:space="preserve">В первые советские годы всплеск внимания </w:t>
      </w:r>
      <w:r w:rsidRPr="006F0C1F">
        <w:rPr>
          <w:bCs/>
          <w:sz w:val="28"/>
          <w:szCs w:val="28"/>
        </w:rPr>
        <w:t xml:space="preserve">к </w:t>
      </w:r>
      <w:r w:rsidRPr="006F0C1F">
        <w:rPr>
          <w:sz w:val="28"/>
          <w:szCs w:val="28"/>
        </w:rPr>
        <w:t xml:space="preserve">торговому праву был связан с нэпом. По постановлению Совета Народных Комиссаров РСФСР начиная с </w:t>
      </w:r>
      <w:smartTag w:uri="urn:schemas-microsoft-com:office:smarttags" w:element="metricconverter">
        <w:smartTagPr>
          <w:attr w:name="ProductID" w:val="1923 г"/>
        </w:smartTagPr>
        <w:r w:rsidRPr="006F0C1F">
          <w:rPr>
            <w:sz w:val="28"/>
            <w:szCs w:val="28"/>
          </w:rPr>
          <w:t>1923 г</w:t>
        </w:r>
      </w:smartTag>
      <w:r w:rsidRPr="006F0C1F">
        <w:rPr>
          <w:sz w:val="28"/>
          <w:szCs w:val="28"/>
        </w:rPr>
        <w:t>. велась работа по составлению проекта Торгового свода. Его предполагалось издать в качестве одной из частей ГК РСФСР. Комиссией под эгидой Высшего совета народного хозяйства (ВСНХ) был составлен проект Торгового свода СССР. Он обсуждался несколько лет. Но после отказа от нэпа все работы над Торговым сводом были прекращены.</w:t>
      </w:r>
      <w:r w:rsidR="00811511">
        <w:rPr>
          <w:sz w:val="28"/>
          <w:szCs w:val="28"/>
        </w:rPr>
        <w:t xml:space="preserve"> </w:t>
      </w:r>
      <w:r w:rsidR="009D07EF" w:rsidRPr="006F0C1F">
        <w:rPr>
          <w:sz w:val="28"/>
          <w:szCs w:val="28"/>
        </w:rPr>
        <w:t>В современных условиях</w:t>
      </w:r>
      <w:r w:rsidRPr="006F0C1F">
        <w:rPr>
          <w:sz w:val="28"/>
          <w:szCs w:val="28"/>
        </w:rPr>
        <w:t xml:space="preserve"> торговое право вновь начало развиваться. Закреплена его отраслевая специализация. Она постепенно проводится в законопроектной работе.</w:t>
      </w:r>
      <w:r w:rsidR="00811511">
        <w:rPr>
          <w:sz w:val="28"/>
          <w:szCs w:val="28"/>
        </w:rPr>
        <w:t xml:space="preserve"> </w:t>
      </w:r>
      <w:r w:rsidR="009D07EF" w:rsidRPr="006F0C1F">
        <w:rPr>
          <w:sz w:val="28"/>
          <w:szCs w:val="28"/>
        </w:rPr>
        <w:t>Указом Президента</w:t>
      </w:r>
      <w:r w:rsidRPr="006F0C1F">
        <w:rPr>
          <w:sz w:val="28"/>
          <w:szCs w:val="28"/>
        </w:rPr>
        <w:t xml:space="preserve"> был утвержден Общеотраслевой классификатор отраслей законодательства. Правовой основой торгового законодательства служит Конституция. В качестве конституционной основы экономического строя она закрепляет положения о единстве экономического пространства в Российской Федерации, свободном перемещении товаров, услуг и капиталов, о свободе осуществления предпринимательской деятельности, поддержке конкуренции и ограничении монополистической деятельности, равной защите частной, государственной, муниципальной и иных форм собственности и др.</w:t>
      </w:r>
      <w:r w:rsidR="00811511">
        <w:rPr>
          <w:sz w:val="28"/>
          <w:szCs w:val="28"/>
        </w:rPr>
        <w:t xml:space="preserve"> </w:t>
      </w:r>
      <w:r w:rsidRPr="006F0C1F">
        <w:rPr>
          <w:sz w:val="28"/>
          <w:szCs w:val="28"/>
        </w:rPr>
        <w:t xml:space="preserve">Согласно </w:t>
      </w:r>
      <w:r w:rsidR="009D07EF" w:rsidRPr="006F0C1F">
        <w:rPr>
          <w:sz w:val="28"/>
          <w:szCs w:val="28"/>
        </w:rPr>
        <w:t xml:space="preserve">нормам </w:t>
      </w:r>
      <w:r w:rsidRPr="006F0C1F">
        <w:rPr>
          <w:sz w:val="28"/>
          <w:szCs w:val="28"/>
        </w:rPr>
        <w:t xml:space="preserve">Конституции </w:t>
      </w:r>
      <w:r w:rsidRPr="006F0C1F">
        <w:rPr>
          <w:bCs/>
          <w:sz w:val="28"/>
          <w:szCs w:val="28"/>
        </w:rPr>
        <w:t>установление правовых основ единого рынка относитс</w:t>
      </w:r>
      <w:r w:rsidR="009D07EF" w:rsidRPr="006F0C1F">
        <w:rPr>
          <w:bCs/>
          <w:sz w:val="28"/>
          <w:szCs w:val="28"/>
        </w:rPr>
        <w:t>я к ведению Приднестровской Молдавской Республики</w:t>
      </w:r>
      <w:r w:rsidRPr="006F0C1F">
        <w:rPr>
          <w:bCs/>
          <w:sz w:val="28"/>
          <w:szCs w:val="28"/>
        </w:rPr>
        <w:t xml:space="preserve">. </w:t>
      </w:r>
      <w:r w:rsidRPr="006F0C1F">
        <w:rPr>
          <w:sz w:val="28"/>
          <w:szCs w:val="28"/>
        </w:rPr>
        <w:t>Это означает, что нормативные правовые акты по вопросам, касающимся основ формирования рынка, могут приниматься исключительн</w:t>
      </w:r>
      <w:r w:rsidR="009D07EF" w:rsidRPr="006F0C1F">
        <w:rPr>
          <w:sz w:val="28"/>
          <w:szCs w:val="28"/>
        </w:rPr>
        <w:t>о соответствующими государственными</w:t>
      </w:r>
      <w:r w:rsidRPr="006F0C1F">
        <w:rPr>
          <w:sz w:val="28"/>
          <w:szCs w:val="28"/>
        </w:rPr>
        <w:t xml:space="preserve"> органами.</w:t>
      </w:r>
      <w:r w:rsidR="00811511">
        <w:rPr>
          <w:sz w:val="28"/>
          <w:szCs w:val="28"/>
        </w:rPr>
        <w:t xml:space="preserve"> </w:t>
      </w:r>
      <w:r w:rsidRPr="006F0C1F">
        <w:rPr>
          <w:sz w:val="28"/>
          <w:szCs w:val="28"/>
        </w:rPr>
        <w:t>Главным законом, регулирующим торговую деятельность, в настоящее время является ГК. Наряду с ним издан ряд</w:t>
      </w:r>
      <w:r w:rsidR="00811511">
        <w:rPr>
          <w:sz w:val="28"/>
          <w:szCs w:val="28"/>
        </w:rPr>
        <w:t xml:space="preserve"> </w:t>
      </w:r>
      <w:r w:rsidRPr="006F0C1F">
        <w:rPr>
          <w:sz w:val="28"/>
          <w:szCs w:val="28"/>
        </w:rPr>
        <w:t xml:space="preserve"> законов</w:t>
      </w:r>
      <w:r w:rsidR="00811511">
        <w:rPr>
          <w:sz w:val="28"/>
          <w:szCs w:val="28"/>
        </w:rPr>
        <w:t xml:space="preserve"> </w:t>
      </w:r>
      <w:r w:rsidRPr="006F0C1F">
        <w:rPr>
          <w:sz w:val="28"/>
          <w:szCs w:val="28"/>
        </w:rPr>
        <w:t xml:space="preserve"> торгового</w:t>
      </w:r>
      <w:r w:rsidR="00811511">
        <w:rPr>
          <w:sz w:val="28"/>
          <w:szCs w:val="28"/>
        </w:rPr>
        <w:t xml:space="preserve"> </w:t>
      </w:r>
      <w:r w:rsidRPr="006F0C1F">
        <w:rPr>
          <w:sz w:val="28"/>
          <w:szCs w:val="28"/>
        </w:rPr>
        <w:t xml:space="preserve"> права.</w:t>
      </w:r>
      <w:r w:rsidR="00811511">
        <w:rPr>
          <w:sz w:val="28"/>
          <w:szCs w:val="28"/>
        </w:rPr>
        <w:t xml:space="preserve"> </w:t>
      </w:r>
      <w:r w:rsidRPr="006F0C1F">
        <w:rPr>
          <w:sz w:val="28"/>
          <w:szCs w:val="28"/>
        </w:rPr>
        <w:t xml:space="preserve"> Таковы</w:t>
      </w:r>
      <w:r w:rsidR="00811511">
        <w:rPr>
          <w:sz w:val="28"/>
          <w:szCs w:val="28"/>
        </w:rPr>
        <w:t xml:space="preserve"> </w:t>
      </w:r>
      <w:r w:rsidRPr="006F0C1F">
        <w:rPr>
          <w:sz w:val="28"/>
          <w:szCs w:val="28"/>
        </w:rPr>
        <w:t xml:space="preserve"> Закон</w:t>
      </w:r>
      <w:r w:rsidR="00811511">
        <w:rPr>
          <w:sz w:val="28"/>
          <w:szCs w:val="28"/>
        </w:rPr>
        <w:t xml:space="preserve"> </w:t>
      </w:r>
      <w:r w:rsidRPr="006F0C1F">
        <w:rPr>
          <w:sz w:val="28"/>
          <w:szCs w:val="28"/>
        </w:rPr>
        <w:t xml:space="preserve"> «О товарных биржах и биржевой торговле», Закон «О конкуренции и ограничении монополистической деятельности на товарных рынках», «О качестве и безопасности пищевых продуктов», группа законов о регулировании закупок товаров для государственных нужд, федеральные законы о государственном регулировании производства и оборота этилового спирта, алкогольной и спиртосодержащей продукции, лекарственных средств и др.</w:t>
      </w:r>
      <w:r w:rsidR="00811511">
        <w:rPr>
          <w:sz w:val="28"/>
          <w:szCs w:val="28"/>
        </w:rPr>
        <w:t xml:space="preserve"> </w:t>
      </w:r>
      <w:r w:rsidRPr="006F0C1F">
        <w:rPr>
          <w:sz w:val="28"/>
          <w:szCs w:val="28"/>
        </w:rPr>
        <w:t>Указы Президента содержат не противоречащие законам акты коммерческого права.</w:t>
      </w:r>
    </w:p>
    <w:p w:rsidR="001742E0" w:rsidRPr="006F0C1F" w:rsidRDefault="001742E0" w:rsidP="006F0C1F">
      <w:pPr>
        <w:shd w:val="clear" w:color="auto" w:fill="FFFFFF"/>
        <w:autoSpaceDE w:val="0"/>
        <w:autoSpaceDN w:val="0"/>
        <w:adjustRightInd w:val="0"/>
        <w:spacing w:line="360" w:lineRule="auto"/>
        <w:ind w:firstLine="709"/>
        <w:jc w:val="both"/>
        <w:rPr>
          <w:sz w:val="28"/>
          <w:szCs w:val="28"/>
        </w:rPr>
      </w:pPr>
      <w:r w:rsidRPr="006F0C1F">
        <w:rPr>
          <w:sz w:val="28"/>
          <w:szCs w:val="28"/>
        </w:rPr>
        <w:t>Общепризнанные принципы и нормы международного права и м</w:t>
      </w:r>
      <w:r w:rsidR="009D07EF" w:rsidRPr="006F0C1F">
        <w:rPr>
          <w:sz w:val="28"/>
          <w:szCs w:val="28"/>
        </w:rPr>
        <w:t xml:space="preserve">еждународные договоры в силу норм </w:t>
      </w:r>
      <w:r w:rsidRPr="006F0C1F">
        <w:rPr>
          <w:sz w:val="28"/>
          <w:szCs w:val="28"/>
        </w:rPr>
        <w:t>Конституции признаются составно</w:t>
      </w:r>
      <w:r w:rsidR="009D07EF" w:rsidRPr="006F0C1F">
        <w:rPr>
          <w:sz w:val="28"/>
          <w:szCs w:val="28"/>
        </w:rPr>
        <w:t>й частью правовой системы</w:t>
      </w:r>
      <w:r w:rsidRPr="006F0C1F">
        <w:rPr>
          <w:sz w:val="28"/>
          <w:szCs w:val="28"/>
        </w:rPr>
        <w:t>. Это важное положение относится и к коммерческому праву.</w:t>
      </w:r>
      <w:r w:rsidR="00811511">
        <w:rPr>
          <w:sz w:val="28"/>
          <w:szCs w:val="28"/>
        </w:rPr>
        <w:t xml:space="preserve"> </w:t>
      </w:r>
      <w:r w:rsidRPr="006F0C1F">
        <w:rPr>
          <w:sz w:val="28"/>
          <w:szCs w:val="28"/>
        </w:rPr>
        <w:t xml:space="preserve">В качестве источника коммерческого права выступают </w:t>
      </w:r>
      <w:r w:rsidRPr="006F0C1F">
        <w:rPr>
          <w:bCs/>
          <w:sz w:val="28"/>
          <w:szCs w:val="28"/>
        </w:rPr>
        <w:t xml:space="preserve">торговые обычаи. </w:t>
      </w:r>
      <w:r w:rsidRPr="006F0C1F">
        <w:rPr>
          <w:sz w:val="28"/>
          <w:szCs w:val="28"/>
        </w:rPr>
        <w:t xml:space="preserve">На их </w:t>
      </w:r>
      <w:r w:rsidR="009D07EF" w:rsidRPr="006F0C1F">
        <w:rPr>
          <w:sz w:val="28"/>
          <w:szCs w:val="28"/>
        </w:rPr>
        <w:t>формирование в</w:t>
      </w:r>
      <w:r w:rsidRPr="006F0C1F">
        <w:rPr>
          <w:sz w:val="28"/>
          <w:szCs w:val="28"/>
        </w:rPr>
        <w:t xml:space="preserve"> существенное влияние оказывают внешнеторговые обычаи, документированные в изданиях авторитетных общественных организаций.</w:t>
      </w:r>
      <w:r w:rsidR="00811511">
        <w:rPr>
          <w:sz w:val="28"/>
          <w:szCs w:val="28"/>
        </w:rPr>
        <w:t xml:space="preserve"> </w:t>
      </w:r>
      <w:r w:rsidRPr="006F0C1F">
        <w:rPr>
          <w:sz w:val="28"/>
          <w:szCs w:val="28"/>
        </w:rPr>
        <w:t xml:space="preserve">Следует указать на метод правового регулирования, свойственный коммерческому праву. В силу непосредственной взаимосвязи с гражданским правом коммерческое право использует единый с ним </w:t>
      </w:r>
      <w:r w:rsidRPr="006F0C1F">
        <w:rPr>
          <w:bCs/>
          <w:sz w:val="28"/>
          <w:szCs w:val="28"/>
        </w:rPr>
        <w:t>общедозволительный метод</w:t>
      </w:r>
      <w:r w:rsidR="00811511">
        <w:rPr>
          <w:bCs/>
          <w:sz w:val="28"/>
          <w:szCs w:val="28"/>
        </w:rPr>
        <w:t xml:space="preserve"> </w:t>
      </w:r>
      <w:r w:rsidRPr="006F0C1F">
        <w:rPr>
          <w:bCs/>
          <w:sz w:val="28"/>
          <w:szCs w:val="28"/>
        </w:rPr>
        <w:t>регулирования.</w:t>
      </w:r>
    </w:p>
    <w:p w:rsidR="001742E0" w:rsidRPr="006F0C1F" w:rsidRDefault="001742E0" w:rsidP="006F0C1F">
      <w:pPr>
        <w:shd w:val="clear" w:color="auto" w:fill="FFFFFF"/>
        <w:autoSpaceDE w:val="0"/>
        <w:autoSpaceDN w:val="0"/>
        <w:adjustRightInd w:val="0"/>
        <w:spacing w:line="360" w:lineRule="auto"/>
        <w:ind w:firstLine="709"/>
        <w:jc w:val="both"/>
        <w:rPr>
          <w:sz w:val="28"/>
          <w:szCs w:val="28"/>
        </w:rPr>
      </w:pPr>
      <w:r w:rsidRPr="006F0C1F">
        <w:rPr>
          <w:sz w:val="28"/>
          <w:szCs w:val="28"/>
        </w:rPr>
        <w:t>Названный метод состоит в предоставлении участникам торгового оборота возможности самостоятельно создавать</w:t>
      </w:r>
    </w:p>
    <w:p w:rsidR="007E3542" w:rsidRPr="00811511" w:rsidRDefault="00811511" w:rsidP="006F0C1F">
      <w:pPr>
        <w:spacing w:line="360" w:lineRule="auto"/>
        <w:ind w:firstLine="709"/>
        <w:jc w:val="both"/>
        <w:rPr>
          <w:b/>
          <w:sz w:val="28"/>
          <w:szCs w:val="28"/>
        </w:rPr>
      </w:pPr>
      <w:r>
        <w:rPr>
          <w:sz w:val="28"/>
          <w:szCs w:val="28"/>
        </w:rPr>
        <w:br w:type="page"/>
      </w:r>
      <w:r w:rsidR="007E3542" w:rsidRPr="00811511">
        <w:rPr>
          <w:b/>
          <w:sz w:val="28"/>
          <w:szCs w:val="28"/>
        </w:rPr>
        <w:t>Список использованной литературы</w:t>
      </w:r>
    </w:p>
    <w:p w:rsidR="009D07EF" w:rsidRPr="006F0C1F" w:rsidRDefault="009D07EF" w:rsidP="006F0C1F">
      <w:pPr>
        <w:spacing w:line="360" w:lineRule="auto"/>
        <w:ind w:firstLine="709"/>
        <w:jc w:val="both"/>
        <w:rPr>
          <w:sz w:val="28"/>
        </w:rPr>
      </w:pPr>
    </w:p>
    <w:p w:rsidR="00175EAB" w:rsidRPr="006F0C1F" w:rsidRDefault="00175EAB" w:rsidP="00811511">
      <w:pPr>
        <w:spacing w:line="360" w:lineRule="auto"/>
        <w:jc w:val="both"/>
        <w:rPr>
          <w:sz w:val="28"/>
          <w:szCs w:val="28"/>
        </w:rPr>
      </w:pPr>
      <w:r w:rsidRPr="006F0C1F">
        <w:rPr>
          <w:sz w:val="28"/>
          <w:szCs w:val="28"/>
        </w:rPr>
        <w:t xml:space="preserve">1. Конституция ПМР, Краткий постатейный комментарий, ГИИЦ Министерства экономики Тирасполь 2000. </w:t>
      </w:r>
    </w:p>
    <w:p w:rsidR="00175EAB" w:rsidRPr="006F0C1F" w:rsidRDefault="00175EAB" w:rsidP="00811511">
      <w:pPr>
        <w:spacing w:line="360" w:lineRule="auto"/>
        <w:jc w:val="both"/>
        <w:rPr>
          <w:sz w:val="28"/>
          <w:szCs w:val="28"/>
        </w:rPr>
      </w:pPr>
      <w:r w:rsidRPr="006F0C1F">
        <w:rPr>
          <w:sz w:val="28"/>
          <w:szCs w:val="28"/>
        </w:rPr>
        <w:t>2. Конституция Российской Федерации: Принята всенародным голосованием 12.12.1993 (ред. от 21.07.2007) // Российская газета. 1993. №237.</w:t>
      </w:r>
    </w:p>
    <w:p w:rsidR="009D07EF" w:rsidRPr="006F0C1F" w:rsidRDefault="00175EAB" w:rsidP="00811511">
      <w:pPr>
        <w:spacing w:line="360" w:lineRule="auto"/>
        <w:jc w:val="both"/>
        <w:rPr>
          <w:sz w:val="28"/>
          <w:szCs w:val="28"/>
        </w:rPr>
      </w:pPr>
      <w:r w:rsidRPr="006F0C1F">
        <w:rPr>
          <w:sz w:val="28"/>
          <w:szCs w:val="28"/>
        </w:rPr>
        <w:t xml:space="preserve">3. Гражданский кодекс ПМР, от 24 февраля </w:t>
      </w:r>
      <w:smartTag w:uri="urn:schemas-microsoft-com:office:smarttags" w:element="metricconverter">
        <w:smartTagPr>
          <w:attr w:name="ProductID" w:val="2005 г"/>
        </w:smartTagPr>
        <w:r w:rsidRPr="006F0C1F">
          <w:rPr>
            <w:sz w:val="28"/>
            <w:szCs w:val="28"/>
          </w:rPr>
          <w:t>2005 г</w:t>
        </w:r>
      </w:smartTag>
      <w:r w:rsidRPr="006F0C1F">
        <w:rPr>
          <w:sz w:val="28"/>
          <w:szCs w:val="28"/>
        </w:rPr>
        <w:t xml:space="preserve">. </w:t>
      </w:r>
    </w:p>
    <w:p w:rsidR="009D07EF" w:rsidRPr="006F0C1F" w:rsidRDefault="00175EAB" w:rsidP="00811511">
      <w:pPr>
        <w:spacing w:line="360" w:lineRule="auto"/>
        <w:jc w:val="both"/>
        <w:rPr>
          <w:sz w:val="28"/>
          <w:szCs w:val="28"/>
        </w:rPr>
      </w:pPr>
      <w:r w:rsidRPr="006F0C1F">
        <w:rPr>
          <w:sz w:val="28"/>
          <w:szCs w:val="28"/>
        </w:rPr>
        <w:t xml:space="preserve">4. </w:t>
      </w:r>
      <w:r w:rsidR="009D07EF" w:rsidRPr="00F45D8D">
        <w:rPr>
          <w:sz w:val="28"/>
          <w:szCs w:val="28"/>
        </w:rPr>
        <w:t>Коммерческое право. (Учебное пособие) Под ред. Постового Н.В. (2006, 188с.)</w:t>
      </w:r>
      <w:r w:rsidR="00811511">
        <w:rPr>
          <w:sz w:val="28"/>
          <w:szCs w:val="28"/>
        </w:rPr>
        <w:t xml:space="preserve">  </w:t>
      </w:r>
    </w:p>
    <w:p w:rsidR="009D07EF" w:rsidRPr="006F0C1F" w:rsidRDefault="00175EAB" w:rsidP="00811511">
      <w:pPr>
        <w:spacing w:line="360" w:lineRule="auto"/>
        <w:jc w:val="both"/>
        <w:rPr>
          <w:sz w:val="28"/>
          <w:szCs w:val="28"/>
        </w:rPr>
      </w:pPr>
      <w:r w:rsidRPr="006F0C1F">
        <w:rPr>
          <w:sz w:val="28"/>
          <w:szCs w:val="28"/>
        </w:rPr>
        <w:t xml:space="preserve">5. </w:t>
      </w:r>
      <w:r w:rsidR="009D07EF" w:rsidRPr="00F45D8D">
        <w:rPr>
          <w:sz w:val="28"/>
          <w:szCs w:val="28"/>
        </w:rPr>
        <w:t>Коммерческое право. Конспект лекций.</w:t>
      </w:r>
      <w:r w:rsidR="00811511" w:rsidRPr="00F45D8D">
        <w:rPr>
          <w:sz w:val="28"/>
          <w:szCs w:val="28"/>
        </w:rPr>
        <w:t xml:space="preserve"> </w:t>
      </w:r>
      <w:r w:rsidR="009D07EF" w:rsidRPr="00F45D8D">
        <w:rPr>
          <w:sz w:val="28"/>
          <w:szCs w:val="28"/>
        </w:rPr>
        <w:t>Горбухов В.А. (2007, 192с.)</w:t>
      </w:r>
      <w:r w:rsidR="009D07EF" w:rsidRPr="006F0C1F">
        <w:rPr>
          <w:sz w:val="28"/>
          <w:szCs w:val="28"/>
        </w:rPr>
        <w:t xml:space="preserve"> </w:t>
      </w:r>
    </w:p>
    <w:p w:rsidR="009D07EF" w:rsidRPr="006F0C1F" w:rsidRDefault="00175EAB" w:rsidP="00811511">
      <w:pPr>
        <w:spacing w:line="360" w:lineRule="auto"/>
        <w:jc w:val="both"/>
        <w:rPr>
          <w:sz w:val="28"/>
          <w:szCs w:val="28"/>
        </w:rPr>
      </w:pPr>
      <w:r w:rsidRPr="006F0C1F">
        <w:rPr>
          <w:sz w:val="28"/>
          <w:szCs w:val="28"/>
        </w:rPr>
        <w:t xml:space="preserve">6. </w:t>
      </w:r>
      <w:r w:rsidR="009D07EF" w:rsidRPr="00F45D8D">
        <w:rPr>
          <w:sz w:val="28"/>
          <w:szCs w:val="28"/>
        </w:rPr>
        <w:t>Коммерческое право России. (Учебник) Пугинский Б.И. (2005, 316с.)</w:t>
      </w:r>
      <w:r w:rsidR="00811511">
        <w:rPr>
          <w:sz w:val="28"/>
          <w:szCs w:val="28"/>
        </w:rPr>
        <w:t xml:space="preserve"> </w:t>
      </w:r>
      <w:r w:rsidR="009D07EF" w:rsidRPr="006F0C1F">
        <w:rPr>
          <w:sz w:val="28"/>
          <w:szCs w:val="28"/>
        </w:rPr>
        <w:t xml:space="preserve"> </w:t>
      </w:r>
    </w:p>
    <w:p w:rsidR="009D07EF" w:rsidRPr="006F0C1F" w:rsidRDefault="00175EAB" w:rsidP="00811511">
      <w:pPr>
        <w:spacing w:line="360" w:lineRule="auto"/>
        <w:jc w:val="both"/>
        <w:rPr>
          <w:sz w:val="28"/>
          <w:szCs w:val="28"/>
        </w:rPr>
      </w:pPr>
      <w:r w:rsidRPr="006F0C1F">
        <w:rPr>
          <w:sz w:val="28"/>
          <w:szCs w:val="28"/>
        </w:rPr>
        <w:t xml:space="preserve">7. </w:t>
      </w:r>
      <w:r w:rsidR="009D07EF" w:rsidRPr="00F45D8D">
        <w:rPr>
          <w:sz w:val="28"/>
          <w:szCs w:val="28"/>
        </w:rPr>
        <w:t>Коммерческое право России. Курс лекций.</w:t>
      </w:r>
      <w:r w:rsidR="00811511" w:rsidRPr="00F45D8D">
        <w:rPr>
          <w:sz w:val="28"/>
          <w:szCs w:val="28"/>
        </w:rPr>
        <w:t xml:space="preserve"> </w:t>
      </w:r>
      <w:r w:rsidR="009D07EF" w:rsidRPr="00F45D8D">
        <w:rPr>
          <w:sz w:val="28"/>
          <w:szCs w:val="28"/>
        </w:rPr>
        <w:t>Беляева О.А. (2009, 192с.)</w:t>
      </w:r>
      <w:r w:rsidR="00811511">
        <w:rPr>
          <w:sz w:val="28"/>
          <w:szCs w:val="28"/>
        </w:rPr>
        <w:t xml:space="preserve"> </w:t>
      </w:r>
    </w:p>
    <w:p w:rsidR="009D07EF" w:rsidRPr="006F0C1F" w:rsidRDefault="00175EAB" w:rsidP="00811511">
      <w:pPr>
        <w:spacing w:line="360" w:lineRule="auto"/>
        <w:jc w:val="both"/>
        <w:rPr>
          <w:sz w:val="28"/>
          <w:szCs w:val="28"/>
        </w:rPr>
      </w:pPr>
      <w:r w:rsidRPr="006F0C1F">
        <w:rPr>
          <w:sz w:val="28"/>
          <w:szCs w:val="28"/>
        </w:rPr>
        <w:t xml:space="preserve">8. </w:t>
      </w:r>
      <w:r w:rsidR="009D07EF" w:rsidRPr="00F45D8D">
        <w:rPr>
          <w:sz w:val="28"/>
          <w:szCs w:val="28"/>
        </w:rPr>
        <w:t>Коммерческое право.</w:t>
      </w:r>
      <w:r w:rsidR="00811511" w:rsidRPr="00F45D8D">
        <w:rPr>
          <w:sz w:val="28"/>
          <w:szCs w:val="28"/>
        </w:rPr>
        <w:t xml:space="preserve"> </w:t>
      </w:r>
      <w:r w:rsidR="009D07EF" w:rsidRPr="00F45D8D">
        <w:rPr>
          <w:sz w:val="28"/>
          <w:szCs w:val="28"/>
        </w:rPr>
        <w:t>Горбухов В.А. (2008, 32с.)</w:t>
      </w:r>
      <w:r w:rsidR="00811511">
        <w:rPr>
          <w:sz w:val="28"/>
          <w:szCs w:val="28"/>
        </w:rPr>
        <w:t xml:space="preserve"> </w:t>
      </w:r>
    </w:p>
    <w:p w:rsidR="009D07EF" w:rsidRPr="006F0C1F" w:rsidRDefault="00175EAB" w:rsidP="00811511">
      <w:pPr>
        <w:spacing w:line="360" w:lineRule="auto"/>
        <w:jc w:val="both"/>
        <w:rPr>
          <w:sz w:val="28"/>
          <w:szCs w:val="28"/>
        </w:rPr>
      </w:pPr>
      <w:r w:rsidRPr="006F0C1F">
        <w:rPr>
          <w:sz w:val="28"/>
          <w:szCs w:val="28"/>
        </w:rPr>
        <w:t xml:space="preserve">9. </w:t>
      </w:r>
      <w:r w:rsidR="009D07EF" w:rsidRPr="00F45D8D">
        <w:rPr>
          <w:sz w:val="28"/>
          <w:szCs w:val="28"/>
        </w:rPr>
        <w:t>Коммерческое право. Учебный минимум.</w:t>
      </w:r>
      <w:r w:rsidR="00811511" w:rsidRPr="00F45D8D">
        <w:rPr>
          <w:sz w:val="28"/>
          <w:szCs w:val="28"/>
        </w:rPr>
        <w:t xml:space="preserve"> </w:t>
      </w:r>
      <w:r w:rsidR="009D07EF" w:rsidRPr="00F45D8D">
        <w:rPr>
          <w:sz w:val="28"/>
          <w:szCs w:val="28"/>
        </w:rPr>
        <w:t>Звягинцев М.Г. (2005, 24c.)</w:t>
      </w:r>
      <w:r w:rsidR="009D07EF" w:rsidRPr="006F0C1F">
        <w:rPr>
          <w:sz w:val="28"/>
          <w:szCs w:val="28"/>
        </w:rPr>
        <w:t xml:space="preserve"> </w:t>
      </w:r>
      <w:bookmarkStart w:id="0" w:name="_GoBack"/>
      <w:bookmarkEnd w:id="0"/>
    </w:p>
    <w:sectPr w:rsidR="009D07EF" w:rsidRPr="006F0C1F" w:rsidSect="006F0C1F">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321" w:rsidRDefault="00B50321">
      <w:r>
        <w:separator/>
      </w:r>
    </w:p>
  </w:endnote>
  <w:endnote w:type="continuationSeparator" w:id="0">
    <w:p w:rsidR="00B50321" w:rsidRDefault="00B50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511" w:rsidRDefault="00811511" w:rsidP="001F228D">
    <w:pPr>
      <w:pStyle w:val="a3"/>
      <w:framePr w:wrap="around" w:vAnchor="text" w:hAnchor="margin" w:xAlign="right" w:y="1"/>
      <w:rPr>
        <w:rStyle w:val="a5"/>
      </w:rPr>
    </w:pPr>
  </w:p>
  <w:p w:rsidR="00811511" w:rsidRDefault="00811511" w:rsidP="000B5AB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511" w:rsidRDefault="00F45D8D" w:rsidP="001F228D">
    <w:pPr>
      <w:pStyle w:val="a3"/>
      <w:framePr w:wrap="around" w:vAnchor="text" w:hAnchor="margin" w:xAlign="right" w:y="1"/>
      <w:rPr>
        <w:rStyle w:val="a5"/>
      </w:rPr>
    </w:pPr>
    <w:r>
      <w:rPr>
        <w:rStyle w:val="a5"/>
        <w:noProof/>
      </w:rPr>
      <w:t>1</w:t>
    </w:r>
  </w:p>
  <w:p w:rsidR="00811511" w:rsidRDefault="00811511" w:rsidP="000B5AB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321" w:rsidRDefault="00B50321">
      <w:r>
        <w:separator/>
      </w:r>
    </w:p>
  </w:footnote>
  <w:footnote w:type="continuationSeparator" w:id="0">
    <w:p w:rsidR="00B50321" w:rsidRDefault="00B50321">
      <w:r>
        <w:continuationSeparator/>
      </w:r>
    </w:p>
  </w:footnote>
  <w:footnote w:id="1">
    <w:p w:rsidR="00B50321" w:rsidRDefault="00811511" w:rsidP="0055624D">
      <w:pPr>
        <w:pStyle w:val="ab"/>
      </w:pPr>
      <w:r w:rsidRPr="0055624D">
        <w:rPr>
          <w:rStyle w:val="ad"/>
        </w:rPr>
        <w:footnoteRef/>
      </w:r>
      <w:r w:rsidRPr="0055624D">
        <w:t xml:space="preserve"> </w:t>
      </w:r>
      <w:r w:rsidRPr="00F45D8D">
        <w:t>Коммерческое право России. (Учебник) Пугинский Б.И. 2005, 118 с.</w:t>
      </w:r>
      <w:r w:rsidRPr="0055624D">
        <w:t>  </w:t>
      </w:r>
    </w:p>
  </w:footnote>
  <w:footnote w:id="2">
    <w:p w:rsidR="00B50321" w:rsidRDefault="00811511" w:rsidP="00811511">
      <w:r w:rsidRPr="0055624D">
        <w:rPr>
          <w:rStyle w:val="ad"/>
          <w:sz w:val="20"/>
          <w:szCs w:val="20"/>
        </w:rPr>
        <w:footnoteRef/>
      </w:r>
      <w:r w:rsidRPr="0055624D">
        <w:rPr>
          <w:sz w:val="20"/>
          <w:szCs w:val="20"/>
        </w:rPr>
        <w:t xml:space="preserve"> </w:t>
      </w:r>
      <w:r w:rsidRPr="00F45D8D">
        <w:rPr>
          <w:sz w:val="20"/>
          <w:szCs w:val="20"/>
        </w:rPr>
        <w:t>Коммерческое право России. Курс лекций.  Беляева О.А. 2009,  84с.</w:t>
      </w:r>
      <w:r w:rsidRPr="0055624D">
        <w:rPr>
          <w:sz w:val="20"/>
          <w:szCs w:val="20"/>
        </w:rPr>
        <w:t xml:space="preserve">  </w:t>
      </w:r>
    </w:p>
  </w:footnote>
  <w:footnote w:id="3">
    <w:p w:rsidR="00B50321" w:rsidRDefault="00811511" w:rsidP="00811511">
      <w:r w:rsidRPr="0055624D">
        <w:rPr>
          <w:rStyle w:val="ad"/>
          <w:sz w:val="20"/>
          <w:szCs w:val="20"/>
        </w:rPr>
        <w:footnoteRef/>
      </w:r>
      <w:r w:rsidRPr="0055624D">
        <w:rPr>
          <w:sz w:val="20"/>
          <w:szCs w:val="20"/>
        </w:rPr>
        <w:t xml:space="preserve"> </w:t>
      </w:r>
      <w:r w:rsidRPr="00F45D8D">
        <w:rPr>
          <w:sz w:val="20"/>
          <w:szCs w:val="20"/>
        </w:rPr>
        <w:t>Коммерческое право. (Учебное пособие) Под ред. Постового Н.В. 2006, 104с.</w:t>
      </w:r>
    </w:p>
  </w:footnote>
  <w:footnote w:id="4">
    <w:p w:rsidR="00B50321" w:rsidRDefault="00811511" w:rsidP="0055624D">
      <w:pPr>
        <w:spacing w:line="312" w:lineRule="auto"/>
      </w:pPr>
      <w:r w:rsidRPr="0055624D">
        <w:rPr>
          <w:rStyle w:val="ad"/>
          <w:sz w:val="20"/>
          <w:szCs w:val="20"/>
        </w:rPr>
        <w:footnoteRef/>
      </w:r>
      <w:r w:rsidRPr="0055624D">
        <w:rPr>
          <w:sz w:val="20"/>
          <w:szCs w:val="20"/>
        </w:rPr>
        <w:t xml:space="preserve"> </w:t>
      </w:r>
      <w:r w:rsidRPr="00F45D8D">
        <w:rPr>
          <w:sz w:val="20"/>
          <w:szCs w:val="20"/>
        </w:rPr>
        <w:t>Коммерческое право. Конспект лекций.  Горбухов В.А. 2007, 113с</w:t>
      </w:r>
      <w:r w:rsidRPr="00175EAB">
        <w:t xml:space="preserve"> </w:t>
      </w:r>
      <w:r>
        <w:t xml:space="preserve"> </w:t>
      </w:r>
    </w:p>
  </w:footnote>
  <w:footnote w:id="5">
    <w:p w:rsidR="00B50321" w:rsidRDefault="00811511" w:rsidP="00811511">
      <w:r w:rsidRPr="0055624D">
        <w:rPr>
          <w:rStyle w:val="ad"/>
          <w:sz w:val="20"/>
          <w:szCs w:val="20"/>
        </w:rPr>
        <w:footnoteRef/>
      </w:r>
      <w:r w:rsidRPr="0055624D">
        <w:rPr>
          <w:sz w:val="20"/>
          <w:szCs w:val="20"/>
        </w:rPr>
        <w:t xml:space="preserve"> </w:t>
      </w:r>
      <w:r w:rsidRPr="00F45D8D">
        <w:rPr>
          <w:sz w:val="20"/>
          <w:szCs w:val="20"/>
        </w:rPr>
        <w:t>Коммерческое право. (Учебное пособие) Под ред. Постового Н.В. 2006, 110с.</w:t>
      </w:r>
    </w:p>
  </w:footnote>
  <w:footnote w:id="6">
    <w:p w:rsidR="00B50321" w:rsidRDefault="00811511" w:rsidP="00811511">
      <w:r w:rsidRPr="0055624D">
        <w:rPr>
          <w:rStyle w:val="ad"/>
          <w:sz w:val="20"/>
          <w:szCs w:val="20"/>
        </w:rPr>
        <w:footnoteRef/>
      </w:r>
      <w:r w:rsidRPr="0055624D">
        <w:rPr>
          <w:sz w:val="20"/>
          <w:szCs w:val="20"/>
        </w:rPr>
        <w:t xml:space="preserve"> Гражданский кодекс ПМР, от 24 февраля </w:t>
      </w:r>
      <w:smartTag w:uri="urn:schemas-microsoft-com:office:smarttags" w:element="metricconverter">
        <w:smartTagPr>
          <w:attr w:name="ProductID" w:val="2005 г"/>
        </w:smartTagPr>
        <w:r w:rsidRPr="0055624D">
          <w:rPr>
            <w:sz w:val="20"/>
            <w:szCs w:val="20"/>
          </w:rPr>
          <w:t>2005 г</w:t>
        </w:r>
      </w:smartTag>
      <w:r w:rsidRPr="0055624D">
        <w:rPr>
          <w:sz w:val="20"/>
          <w:szCs w:val="20"/>
        </w:rPr>
        <w:t xml:space="preserve">. </w:t>
      </w:r>
    </w:p>
  </w:footnote>
  <w:footnote w:id="7">
    <w:p w:rsidR="00B50321" w:rsidRDefault="00811511" w:rsidP="00811511">
      <w:pPr>
        <w:pStyle w:val="ab"/>
      </w:pPr>
      <w:r w:rsidRPr="0055624D">
        <w:rPr>
          <w:rStyle w:val="ad"/>
        </w:rPr>
        <w:footnoteRef/>
      </w:r>
      <w:r w:rsidRPr="0055624D">
        <w:t xml:space="preserve"> </w:t>
      </w:r>
      <w:r w:rsidRPr="00F45D8D">
        <w:t>Коммерческое право России. Курс лекций.  Беляева О.А. 2009, 136с.</w:t>
      </w:r>
      <w:r w:rsidRPr="0055624D">
        <w:t> </w:t>
      </w:r>
    </w:p>
  </w:footnote>
  <w:footnote w:id="8">
    <w:p w:rsidR="00B50321" w:rsidRDefault="00811511" w:rsidP="00811511">
      <w:r w:rsidRPr="0055624D">
        <w:rPr>
          <w:rStyle w:val="ad"/>
          <w:sz w:val="20"/>
          <w:szCs w:val="20"/>
        </w:rPr>
        <w:footnoteRef/>
      </w:r>
      <w:r w:rsidRPr="0055624D">
        <w:rPr>
          <w:sz w:val="20"/>
          <w:szCs w:val="20"/>
        </w:rPr>
        <w:t xml:space="preserve"> </w:t>
      </w:r>
      <w:r w:rsidRPr="00F45D8D">
        <w:rPr>
          <w:sz w:val="20"/>
          <w:szCs w:val="20"/>
        </w:rPr>
        <w:t>Коммерческое право. Учебный минимум.  Звягинцев М.Г. (2005, 24c.)</w:t>
      </w:r>
      <w:r w:rsidRPr="0055624D">
        <w:t xml:space="preserve"> </w:t>
      </w:r>
    </w:p>
  </w:footnote>
  <w:footnote w:id="9">
    <w:p w:rsidR="00B50321" w:rsidRDefault="00811511">
      <w:pPr>
        <w:pStyle w:val="ab"/>
      </w:pPr>
      <w:r>
        <w:rPr>
          <w:rStyle w:val="ad"/>
        </w:rPr>
        <w:footnoteRef/>
      </w:r>
      <w:r>
        <w:t xml:space="preserve"> </w:t>
      </w:r>
      <w:r w:rsidRPr="00F45D8D">
        <w:t>Коммерческое право России. Курс лекций.  Беляева О.А. 2009, 143с.</w:t>
      </w:r>
    </w:p>
  </w:footnote>
  <w:footnote w:id="10">
    <w:p w:rsidR="00B50321" w:rsidRDefault="00811511" w:rsidP="00811511">
      <w:r w:rsidRPr="0055624D">
        <w:rPr>
          <w:rStyle w:val="ad"/>
          <w:sz w:val="20"/>
          <w:szCs w:val="20"/>
        </w:rPr>
        <w:footnoteRef/>
      </w:r>
      <w:r w:rsidRPr="0055624D">
        <w:rPr>
          <w:sz w:val="20"/>
          <w:szCs w:val="20"/>
        </w:rPr>
        <w:t xml:space="preserve"> </w:t>
      </w:r>
      <w:r w:rsidRPr="00F45D8D">
        <w:rPr>
          <w:sz w:val="20"/>
          <w:szCs w:val="20"/>
        </w:rPr>
        <w:t>Коммерческое право России. (Учебник) Пугинский Б.И. 2005, 201с.</w:t>
      </w:r>
      <w:r>
        <w:rPr>
          <w:sz w:val="20"/>
          <w:szCs w:val="20"/>
        </w:rPr>
        <w: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7F37F5"/>
    <w:multiLevelType w:val="singleLevel"/>
    <w:tmpl w:val="D6BEB0DA"/>
    <w:lvl w:ilvl="0">
      <w:start w:val="4"/>
      <w:numFmt w:val="decimal"/>
      <w:lvlText w:val="%1)"/>
      <w:legacy w:legacy="1" w:legacySpace="0" w:legacyIndent="149"/>
      <w:lvlJc w:val="left"/>
      <w:rPr>
        <w:rFonts w:ascii="Arial" w:hAnsi="Arial" w:cs="Arial" w:hint="default"/>
      </w:rPr>
    </w:lvl>
  </w:abstractNum>
  <w:abstractNum w:abstractNumId="1">
    <w:nsid w:val="5F687634"/>
    <w:multiLevelType w:val="singleLevel"/>
    <w:tmpl w:val="FDAAF50E"/>
    <w:lvl w:ilvl="0">
      <w:start w:val="1"/>
      <w:numFmt w:val="decimal"/>
      <w:lvlText w:val="%1)"/>
      <w:legacy w:legacy="1" w:legacySpace="0" w:legacyIndent="148"/>
      <w:lvlJc w:val="left"/>
      <w:rPr>
        <w:rFonts w:ascii="Arial" w:hAnsi="Arial" w:cs="Arial" w:hint="default"/>
      </w:rPr>
    </w:lvl>
  </w:abstractNum>
  <w:abstractNum w:abstractNumId="2">
    <w:nsid w:val="7B886663"/>
    <w:multiLevelType w:val="singleLevel"/>
    <w:tmpl w:val="4EFEB8A6"/>
    <w:lvl w:ilvl="0">
      <w:start w:val="1"/>
      <w:numFmt w:val="decimal"/>
      <w:lvlText w:val="%1)"/>
      <w:legacy w:legacy="1" w:legacySpace="0" w:legacyIndent="168"/>
      <w:lvlJc w:val="left"/>
      <w:rPr>
        <w:rFonts w:ascii="Arial" w:hAnsi="Arial" w:cs="Arial" w:hint="default"/>
      </w:rPr>
    </w:lvl>
  </w:abstractNum>
  <w:num w:numId="1">
    <w:abstractNumId w:val="2"/>
  </w:num>
  <w:num w:numId="2">
    <w:abstractNumId w:val="1"/>
  </w:num>
  <w:num w:numId="3">
    <w:abstractNumId w:val="1"/>
    <w:lvlOverride w:ilvl="0">
      <w:lvl w:ilvl="0">
        <w:start w:val="1"/>
        <w:numFmt w:val="decimal"/>
        <w:lvlText w:val="%1)"/>
        <w:legacy w:legacy="1" w:legacySpace="0" w:legacyIndent="149"/>
        <w:lvlJc w:val="left"/>
        <w:rPr>
          <w:rFonts w:ascii="Arial" w:hAnsi="Arial" w:cs="Arial" w:hint="default"/>
        </w:rPr>
      </w:lvl>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5AB0"/>
    <w:rsid w:val="000266EA"/>
    <w:rsid w:val="000B5AB0"/>
    <w:rsid w:val="001742E0"/>
    <w:rsid w:val="00175EAB"/>
    <w:rsid w:val="001F228D"/>
    <w:rsid w:val="002071A0"/>
    <w:rsid w:val="00400BF6"/>
    <w:rsid w:val="0055624D"/>
    <w:rsid w:val="00672F6C"/>
    <w:rsid w:val="006F0C1F"/>
    <w:rsid w:val="007D322A"/>
    <w:rsid w:val="007E3542"/>
    <w:rsid w:val="00811511"/>
    <w:rsid w:val="0094686D"/>
    <w:rsid w:val="009D07EF"/>
    <w:rsid w:val="00A608C5"/>
    <w:rsid w:val="00A60B62"/>
    <w:rsid w:val="00B50321"/>
    <w:rsid w:val="00BD16E1"/>
    <w:rsid w:val="00C4625A"/>
    <w:rsid w:val="00C96E8B"/>
    <w:rsid w:val="00F45D8D"/>
    <w:rsid w:val="00FB38DD"/>
    <w:rsid w:val="00FF5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3A1E9AD-1A04-4CAD-A9C7-0323DF07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B5AB0"/>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0B5AB0"/>
    <w:rPr>
      <w:rFonts w:cs="Times New Roman"/>
    </w:rPr>
  </w:style>
  <w:style w:type="paragraph" w:styleId="a6">
    <w:name w:val="Normal (Web)"/>
    <w:basedOn w:val="a"/>
    <w:uiPriority w:val="99"/>
    <w:rsid w:val="00A608C5"/>
    <w:pPr>
      <w:spacing w:line="300" w:lineRule="atLeast"/>
      <w:ind w:firstLine="400"/>
      <w:jc w:val="both"/>
    </w:pPr>
    <w:rPr>
      <w:rFonts w:ascii="Tahoma" w:hAnsi="Tahoma" w:cs="Tahoma"/>
      <w:color w:val="515151"/>
      <w:sz w:val="16"/>
      <w:szCs w:val="16"/>
    </w:rPr>
  </w:style>
  <w:style w:type="paragraph" w:styleId="a7">
    <w:name w:val="Body Text Indent"/>
    <w:basedOn w:val="a"/>
    <w:link w:val="a8"/>
    <w:uiPriority w:val="99"/>
    <w:rsid w:val="007D322A"/>
    <w:pPr>
      <w:widowControl w:val="0"/>
      <w:shd w:val="clear" w:color="auto" w:fill="FFFFFF"/>
      <w:autoSpaceDE w:val="0"/>
      <w:autoSpaceDN w:val="0"/>
      <w:adjustRightInd w:val="0"/>
      <w:ind w:firstLine="567"/>
      <w:jc w:val="center"/>
    </w:pPr>
    <w:rPr>
      <w:b/>
      <w:bCs/>
      <w:sz w:val="28"/>
      <w:szCs w:val="28"/>
    </w:rPr>
  </w:style>
  <w:style w:type="character" w:customStyle="1" w:styleId="a8">
    <w:name w:val="Основной текст с отступом Знак"/>
    <w:link w:val="a7"/>
    <w:uiPriority w:val="99"/>
    <w:semiHidden/>
    <w:locked/>
    <w:rPr>
      <w:rFonts w:cs="Times New Roman"/>
      <w:sz w:val="24"/>
      <w:szCs w:val="24"/>
    </w:rPr>
  </w:style>
  <w:style w:type="paragraph" w:styleId="2">
    <w:name w:val="Body Text Indent 2"/>
    <w:basedOn w:val="a"/>
    <w:link w:val="20"/>
    <w:uiPriority w:val="99"/>
    <w:rsid w:val="007D322A"/>
    <w:pPr>
      <w:widowControl w:val="0"/>
      <w:shd w:val="clear" w:color="auto" w:fill="FFFFFF"/>
      <w:autoSpaceDE w:val="0"/>
      <w:autoSpaceDN w:val="0"/>
      <w:adjustRightInd w:val="0"/>
      <w:ind w:firstLine="567"/>
      <w:jc w:val="both"/>
    </w:pPr>
    <w:rPr>
      <w:sz w:val="28"/>
      <w:szCs w:val="28"/>
    </w:rPr>
  </w:style>
  <w:style w:type="character" w:customStyle="1" w:styleId="20">
    <w:name w:val="Основной текст с отступом 2 Знак"/>
    <w:link w:val="2"/>
    <w:uiPriority w:val="99"/>
    <w:semiHidden/>
    <w:locked/>
    <w:rPr>
      <w:rFonts w:cs="Times New Roman"/>
      <w:sz w:val="24"/>
      <w:szCs w:val="24"/>
    </w:rPr>
  </w:style>
  <w:style w:type="character" w:styleId="a9">
    <w:name w:val="Hyperlink"/>
    <w:uiPriority w:val="99"/>
    <w:rsid w:val="009D07EF"/>
    <w:rPr>
      <w:rFonts w:cs="Times New Roman"/>
      <w:color w:val="0000FF"/>
      <w:u w:val="single"/>
    </w:rPr>
  </w:style>
  <w:style w:type="character" w:styleId="aa">
    <w:name w:val="FollowedHyperlink"/>
    <w:uiPriority w:val="99"/>
    <w:rsid w:val="009D07EF"/>
    <w:rPr>
      <w:rFonts w:cs="Times New Roman"/>
      <w:color w:val="800080"/>
      <w:u w:val="single"/>
    </w:rPr>
  </w:style>
  <w:style w:type="paragraph" w:styleId="ab">
    <w:name w:val="footnote text"/>
    <w:basedOn w:val="a"/>
    <w:link w:val="ac"/>
    <w:uiPriority w:val="99"/>
    <w:semiHidden/>
    <w:rsid w:val="0055624D"/>
    <w:rPr>
      <w:sz w:val="20"/>
      <w:szCs w:val="20"/>
    </w:rPr>
  </w:style>
  <w:style w:type="character" w:customStyle="1" w:styleId="ac">
    <w:name w:val="Текст сноски Знак"/>
    <w:link w:val="ab"/>
    <w:uiPriority w:val="99"/>
    <w:semiHidden/>
    <w:locked/>
    <w:rPr>
      <w:rFonts w:cs="Times New Roman"/>
      <w:sz w:val="20"/>
      <w:szCs w:val="20"/>
    </w:rPr>
  </w:style>
  <w:style w:type="character" w:styleId="ad">
    <w:name w:val="footnote reference"/>
    <w:uiPriority w:val="99"/>
    <w:semiHidden/>
    <w:rsid w:val="0055624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829793">
      <w:marLeft w:val="0"/>
      <w:marRight w:val="0"/>
      <w:marTop w:val="0"/>
      <w:marBottom w:val="0"/>
      <w:divBdr>
        <w:top w:val="none" w:sz="0" w:space="0" w:color="auto"/>
        <w:left w:val="none" w:sz="0" w:space="0" w:color="auto"/>
        <w:bottom w:val="none" w:sz="0" w:space="0" w:color="auto"/>
        <w:right w:val="none" w:sz="0" w:space="0" w:color="auto"/>
      </w:divBdr>
    </w:div>
    <w:div w:id="1672829794">
      <w:marLeft w:val="0"/>
      <w:marRight w:val="0"/>
      <w:marTop w:val="0"/>
      <w:marBottom w:val="0"/>
      <w:divBdr>
        <w:top w:val="none" w:sz="0" w:space="0" w:color="auto"/>
        <w:left w:val="none" w:sz="0" w:space="0" w:color="auto"/>
        <w:bottom w:val="none" w:sz="0" w:space="0" w:color="auto"/>
        <w:right w:val="none" w:sz="0" w:space="0" w:color="auto"/>
      </w:divBdr>
    </w:div>
    <w:div w:id="16728297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3246</Words>
  <Characters>18507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Контрольная работа по дисциплине «Коммерческое право»</vt:lpstr>
    </vt:vector>
  </TitlesOfParts>
  <Company>Microsoft</Company>
  <LinksUpToDate>false</LinksUpToDate>
  <CharactersWithSpaces>21710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по дисциплине «Коммерческое право»</dc:title>
  <dc:subject/>
  <dc:creator>Admin</dc:creator>
  <cp:keywords/>
  <dc:description/>
  <cp:lastModifiedBy>admin</cp:lastModifiedBy>
  <cp:revision>2</cp:revision>
  <dcterms:created xsi:type="dcterms:W3CDTF">2014-03-06T08:54:00Z</dcterms:created>
  <dcterms:modified xsi:type="dcterms:W3CDTF">2014-03-06T08:54:00Z</dcterms:modified>
</cp:coreProperties>
</file>