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03" w:rsidRPr="00712BF5" w:rsidRDefault="00712BF5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  <w:r w:rsidRPr="00712BF5">
        <w:rPr>
          <w:sz w:val="28"/>
          <w:szCs w:val="28"/>
        </w:rPr>
        <w:t>Министерство образования республики Беларусь</w:t>
      </w:r>
    </w:p>
    <w:p w:rsidR="004A4E03" w:rsidRPr="00712BF5" w:rsidRDefault="00712BF5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  <w:r w:rsidRPr="00712BF5">
        <w:rPr>
          <w:sz w:val="28"/>
          <w:szCs w:val="28"/>
        </w:rPr>
        <w:t>УО Витебский государственный технологический университет</w:t>
      </w:r>
    </w:p>
    <w:p w:rsidR="00712BF5" w:rsidRPr="00712BF5" w:rsidRDefault="004A4E03" w:rsidP="00701985">
      <w:pPr>
        <w:widowControl w:val="0"/>
        <w:shd w:val="clear" w:color="auto" w:fill="FFFFFF"/>
        <w:tabs>
          <w:tab w:val="left" w:pos="0"/>
          <w:tab w:val="left" w:pos="952"/>
        </w:tabs>
        <w:spacing w:line="360" w:lineRule="auto"/>
        <w:jc w:val="center"/>
        <w:rPr>
          <w:sz w:val="28"/>
          <w:szCs w:val="28"/>
        </w:rPr>
      </w:pPr>
      <w:r w:rsidRPr="00712BF5">
        <w:rPr>
          <w:sz w:val="28"/>
          <w:szCs w:val="28"/>
        </w:rPr>
        <w:t>Кафедра экономики</w:t>
      </w:r>
    </w:p>
    <w:p w:rsidR="00712BF5" w:rsidRPr="00712BF5" w:rsidRDefault="00712BF5" w:rsidP="00701985">
      <w:pPr>
        <w:widowControl w:val="0"/>
        <w:shd w:val="clear" w:color="auto" w:fill="FFFFFF"/>
        <w:tabs>
          <w:tab w:val="left" w:pos="0"/>
          <w:tab w:val="left" w:pos="952"/>
        </w:tabs>
        <w:spacing w:line="360" w:lineRule="auto"/>
        <w:jc w:val="center"/>
        <w:rPr>
          <w:sz w:val="28"/>
          <w:szCs w:val="28"/>
        </w:rPr>
      </w:pPr>
      <w:r w:rsidRPr="00712BF5">
        <w:rPr>
          <w:sz w:val="28"/>
          <w:szCs w:val="28"/>
        </w:rPr>
        <w:t>Специализация: 1-50 01 02 01 «Технология швейных изделий»</w:t>
      </w:r>
    </w:p>
    <w:p w:rsidR="00712BF5" w:rsidRPr="00712BF5" w:rsidRDefault="00712BF5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  <w:r w:rsidRPr="00712BF5">
        <w:rPr>
          <w:sz w:val="28"/>
          <w:szCs w:val="28"/>
        </w:rPr>
        <w:t>Заочный факультет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712BF5" w:rsidRPr="00712BF5" w:rsidRDefault="00712BF5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712BF5" w:rsidRPr="00712BF5" w:rsidRDefault="00712BF5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712BF5" w:rsidRPr="00712BF5" w:rsidRDefault="00712BF5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712BF5" w:rsidRDefault="00712BF5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  <w:r w:rsidRPr="00712BF5">
        <w:rPr>
          <w:sz w:val="28"/>
          <w:szCs w:val="28"/>
        </w:rPr>
        <w:t>КОНТРОЛЬНАЯ РАБОТА</w:t>
      </w:r>
    </w:p>
    <w:p w:rsidR="00712BF5" w:rsidRDefault="004A4E03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  <w:r w:rsidRPr="00712BF5">
        <w:rPr>
          <w:sz w:val="28"/>
          <w:szCs w:val="28"/>
        </w:rPr>
        <w:t>по курсу: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  <w:r w:rsidRPr="00712BF5">
        <w:rPr>
          <w:sz w:val="28"/>
          <w:szCs w:val="28"/>
        </w:rPr>
        <w:t>Контроль, учёт и технико-экономический анализ производственно-хозяйственной деятельности предприятия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  <w:r w:rsidRPr="00712BF5">
        <w:rPr>
          <w:sz w:val="28"/>
          <w:szCs w:val="28"/>
        </w:rPr>
        <w:t>Вариант 4</w:t>
      </w:r>
    </w:p>
    <w:p w:rsidR="004A4E03" w:rsidRPr="00712BF5" w:rsidRDefault="004A4E03" w:rsidP="00701985">
      <w:pPr>
        <w:widowControl w:val="0"/>
        <w:shd w:val="clear" w:color="auto" w:fill="FFFFFF"/>
        <w:tabs>
          <w:tab w:val="left" w:pos="0"/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4A4E03" w:rsidRPr="00712BF5" w:rsidRDefault="004A4E03" w:rsidP="00701985">
      <w:pPr>
        <w:widowControl w:val="0"/>
        <w:shd w:val="clear" w:color="auto" w:fill="FFFFFF"/>
        <w:tabs>
          <w:tab w:val="left" w:pos="0"/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4A4E03" w:rsidRPr="00712BF5" w:rsidRDefault="004A4E03" w:rsidP="00701985">
      <w:pPr>
        <w:widowControl w:val="0"/>
        <w:shd w:val="clear" w:color="auto" w:fill="FFFFFF"/>
        <w:tabs>
          <w:tab w:val="left" w:pos="0"/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4A4E03" w:rsidRPr="00712BF5" w:rsidRDefault="004A4E03" w:rsidP="00701985">
      <w:pPr>
        <w:widowControl w:val="0"/>
        <w:shd w:val="clear" w:color="auto" w:fill="FFFFFF"/>
        <w:tabs>
          <w:tab w:val="left" w:pos="0"/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4A4E03" w:rsidRPr="00712BF5" w:rsidRDefault="004A4E03" w:rsidP="00701985">
      <w:pPr>
        <w:widowControl w:val="0"/>
        <w:shd w:val="clear" w:color="auto" w:fill="FFFFFF"/>
        <w:tabs>
          <w:tab w:val="left" w:pos="0"/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712BF5" w:rsidRDefault="004A4E03" w:rsidP="00701985">
      <w:pPr>
        <w:widowControl w:val="0"/>
        <w:shd w:val="clear" w:color="auto" w:fill="FFFFFF"/>
        <w:tabs>
          <w:tab w:val="left" w:pos="0"/>
          <w:tab w:val="left" w:pos="952"/>
        </w:tabs>
        <w:spacing w:line="360" w:lineRule="auto"/>
        <w:jc w:val="right"/>
        <w:rPr>
          <w:sz w:val="28"/>
          <w:szCs w:val="28"/>
        </w:rPr>
      </w:pPr>
      <w:r w:rsidRPr="00712BF5">
        <w:rPr>
          <w:sz w:val="28"/>
          <w:szCs w:val="28"/>
        </w:rPr>
        <w:t>Исполнитель:</w:t>
      </w:r>
    </w:p>
    <w:p w:rsidR="004A4E03" w:rsidRPr="00712BF5" w:rsidRDefault="00712BF5" w:rsidP="00701985">
      <w:pPr>
        <w:widowControl w:val="0"/>
        <w:shd w:val="clear" w:color="auto" w:fill="FFFFFF"/>
        <w:tabs>
          <w:tab w:val="left" w:pos="0"/>
          <w:tab w:val="left" w:pos="952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4A4E03" w:rsidRPr="00712BF5">
        <w:rPr>
          <w:sz w:val="28"/>
          <w:szCs w:val="28"/>
        </w:rPr>
        <w:t>т. гр.</w:t>
      </w:r>
      <w:r>
        <w:rPr>
          <w:sz w:val="28"/>
          <w:szCs w:val="28"/>
        </w:rPr>
        <w:t xml:space="preserve"> </w:t>
      </w:r>
      <w:r w:rsidR="004A4E03" w:rsidRPr="00712BF5">
        <w:rPr>
          <w:sz w:val="28"/>
          <w:szCs w:val="28"/>
        </w:rPr>
        <w:t xml:space="preserve">ЗШ 73, </w:t>
      </w:r>
      <w:r w:rsidR="004A4E03" w:rsidRPr="00712BF5">
        <w:rPr>
          <w:sz w:val="28"/>
          <w:szCs w:val="28"/>
          <w:lang w:val="en-US"/>
        </w:rPr>
        <w:t>VI</w:t>
      </w:r>
      <w:r w:rsidR="004A4E03" w:rsidRPr="00712BF5">
        <w:rPr>
          <w:sz w:val="28"/>
          <w:szCs w:val="28"/>
        </w:rPr>
        <w:t xml:space="preserve"> курс</w:t>
      </w:r>
    </w:p>
    <w:p w:rsidR="004A4E03" w:rsidRPr="00712BF5" w:rsidRDefault="004A4E03" w:rsidP="00701985">
      <w:pPr>
        <w:widowControl w:val="0"/>
        <w:shd w:val="clear" w:color="auto" w:fill="FFFFFF"/>
        <w:tabs>
          <w:tab w:val="left" w:pos="0"/>
          <w:tab w:val="left" w:pos="952"/>
        </w:tabs>
        <w:spacing w:line="360" w:lineRule="auto"/>
        <w:jc w:val="right"/>
        <w:rPr>
          <w:sz w:val="28"/>
          <w:szCs w:val="28"/>
        </w:rPr>
      </w:pPr>
      <w:r w:rsidRPr="00712BF5">
        <w:rPr>
          <w:sz w:val="28"/>
          <w:szCs w:val="28"/>
        </w:rPr>
        <w:t>Полонская Наталия Ивановна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712BF5" w:rsidRDefault="00712BF5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jc w:val="center"/>
        <w:rPr>
          <w:sz w:val="28"/>
          <w:szCs w:val="28"/>
        </w:rPr>
      </w:pPr>
      <w:r w:rsidRPr="00712BF5">
        <w:rPr>
          <w:sz w:val="28"/>
          <w:szCs w:val="28"/>
        </w:rPr>
        <w:t>Витебск 2007</w:t>
      </w:r>
    </w:p>
    <w:p w:rsidR="00712BF5" w:rsidRDefault="00712BF5" w:rsidP="00701985">
      <w:pPr>
        <w:tabs>
          <w:tab w:val="left" w:pos="952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Вариант 4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Задание 1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5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По остаткам на счетах бухгалтерского учета, представленным в таблице 1, составить бухгалтерский баланс организации на 1 сентября текущего года.</w:t>
      </w:r>
    </w:p>
    <w:p w:rsidR="004A4E03" w:rsidRPr="00712BF5" w:rsidRDefault="004A4E03" w:rsidP="00701985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5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Используя данные таблицы 2, заполнить журнал хозяйственных операций за сентябрь месяц.</w:t>
      </w:r>
    </w:p>
    <w:p w:rsidR="004A4E03" w:rsidRPr="00712BF5" w:rsidRDefault="004A4E03" w:rsidP="00701985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5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Открыть счета бухгалтерского учета.</w:t>
      </w:r>
    </w:p>
    <w:p w:rsidR="004A4E03" w:rsidRPr="00712BF5" w:rsidRDefault="004A4E03" w:rsidP="00701985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5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Отразить на них все хозяйственные операции за сентябрь месяц.</w:t>
      </w:r>
    </w:p>
    <w:p w:rsidR="004A4E03" w:rsidRPr="00712BF5" w:rsidRDefault="004A4E03" w:rsidP="00701985">
      <w:pPr>
        <w:widowControl w:val="0"/>
        <w:numPr>
          <w:ilvl w:val="0"/>
          <w:numId w:val="1"/>
        </w:numPr>
        <w:tabs>
          <w:tab w:val="left" w:pos="95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Составить оборотную ведомость за сентябрь и бухгалтерский баланс организации на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октябрь текущего месяца.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right"/>
        <w:rPr>
          <w:sz w:val="28"/>
          <w:szCs w:val="28"/>
        </w:rPr>
      </w:pPr>
      <w:r w:rsidRPr="00712BF5">
        <w:rPr>
          <w:sz w:val="28"/>
          <w:szCs w:val="28"/>
        </w:rPr>
        <w:t>Таблица1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Остатки на счетах бухгалтерского учета на 1 сентября отчетного периода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(цифры условные)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6512"/>
        <w:gridCol w:w="2066"/>
      </w:tblGrid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№</w:t>
            </w:r>
          </w:p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Наименование счета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Вариант 4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Основные средства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25400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Нематериальные активы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600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Основное производство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3200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Вспомогательное производство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1600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Материалы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4750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Готовая продукция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8550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Товары отгруженные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9250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Касса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50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Расчетный счет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2350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Валютный счет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1100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Расчеты с разными дебиторами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950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4800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3400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1300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2200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Расчеты с разными кредиторами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1050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Уставный фонд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40100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1300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2000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Долгосрочные кредиты банков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1650</w:t>
            </w:r>
          </w:p>
        </w:tc>
      </w:tr>
      <w:tr w:rsidR="004A4E03" w:rsidRPr="00C749C1" w:rsidTr="00C749C1">
        <w:trPr>
          <w:trHeight w:val="20"/>
        </w:trPr>
        <w:tc>
          <w:tcPr>
            <w:tcW w:w="99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651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Краткосрочные кредиты банков</w:t>
            </w:r>
          </w:p>
        </w:tc>
        <w:tc>
          <w:tcPr>
            <w:tcW w:w="206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ind w:firstLine="93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-</w:t>
            </w: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2BF5" w:rsidRDefault="004A4E03" w:rsidP="00701985">
      <w:pPr>
        <w:widowControl w:val="0"/>
        <w:shd w:val="clear" w:color="auto" w:fill="FFFFFF"/>
        <w:tabs>
          <w:tab w:val="left" w:pos="952"/>
        </w:tabs>
        <w:spacing w:line="360" w:lineRule="auto"/>
        <w:ind w:firstLine="709"/>
        <w:jc w:val="right"/>
        <w:rPr>
          <w:sz w:val="28"/>
          <w:szCs w:val="28"/>
        </w:rPr>
      </w:pPr>
      <w:r w:rsidRPr="00712BF5">
        <w:rPr>
          <w:sz w:val="28"/>
          <w:szCs w:val="28"/>
        </w:rPr>
        <w:t>Таблица 2</w:t>
      </w:r>
    </w:p>
    <w:p w:rsidR="004A4E03" w:rsidRPr="00712BF5" w:rsidRDefault="004A4E03" w:rsidP="00701985">
      <w:pPr>
        <w:widowControl w:val="0"/>
        <w:shd w:val="clear" w:color="auto" w:fill="FFFFFF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Хозяйственные операции за сентябрь месяц (цифры условные)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6510"/>
        <w:gridCol w:w="2125"/>
      </w:tblGrid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</w:rPr>
              <w:t>№</w:t>
            </w:r>
          </w:p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49C1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</w:rPr>
              <w:t>Краткое содержание операции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Тыс.руб.</w:t>
            </w:r>
          </w:p>
        </w:tc>
      </w:tr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C749C1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Отпущены со склада в основное производство сырье и материалы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900</w:t>
            </w:r>
          </w:p>
        </w:tc>
      </w:tr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</w:rPr>
              <w:t>2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Получены деньги в кассу с расчетного счета на выплату ЗП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1300</w:t>
            </w:r>
          </w:p>
        </w:tc>
      </w:tr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Зачислен на расчетный счет краткосрочный кредит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3500</w:t>
            </w:r>
          </w:p>
        </w:tc>
      </w:tr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Выдана из кассы ЗП работникам предприятия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1100</w:t>
            </w:r>
          </w:p>
        </w:tc>
      </w:tr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</w:rPr>
              <w:t>5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Принято к оплате платежное требование поставщика за материалы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C749C1">
              <w:rPr>
                <w:bCs/>
                <w:sz w:val="20"/>
                <w:szCs w:val="20"/>
              </w:rPr>
              <w:t>1200</w:t>
            </w:r>
          </w:p>
        </w:tc>
      </w:tr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Зачислена на расчетный счет задолженность дебиторов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700</w:t>
            </w:r>
          </w:p>
        </w:tc>
      </w:tr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Оприходована на склад из производства готовая продукция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1400</w:t>
            </w:r>
          </w:p>
        </w:tc>
      </w:tr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Возвращены из производства на склад неиспользованные материалы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50</w:t>
            </w:r>
          </w:p>
        </w:tc>
      </w:tr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Перечислено с расчетного счета в погашение задолженности: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- поставщикам и подрядчикам</w:t>
            </w:r>
          </w:p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 по налогам и сборам</w:t>
            </w:r>
          </w:p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 по соц. страхованию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800</w:t>
            </w:r>
          </w:p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1500</w:t>
            </w:r>
          </w:p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1400</w:t>
            </w:r>
          </w:p>
        </w:tc>
      </w:tr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Произведены отчисления из прибыли в резервный фонд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1000</w:t>
            </w:r>
          </w:p>
        </w:tc>
      </w:tr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Поступили от поставщиков комплектующие изделия на общую стоимость с НДС (по ставке 18%):</w:t>
            </w:r>
          </w:p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 сумма без НДС</w:t>
            </w:r>
          </w:p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-сума НДС (ставка 18%)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700</w:t>
            </w:r>
          </w:p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593</w:t>
            </w:r>
          </w:p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107</w:t>
            </w:r>
          </w:p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rPr>
          <w:trHeight w:val="20"/>
        </w:trPr>
        <w:tc>
          <w:tcPr>
            <w:tcW w:w="489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12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Внесена на расчетный счет неполученная в срок ЗП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shd w:val="clear" w:color="auto" w:fill="FFFFFF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200</w:t>
            </w: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Решение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Бухгалтерский баланс организации на 1 сентября текущего года составляем по приведенным в таблице 1 остаткам на счетах синтетического учета. Бухгалтерский баланс представлен в виде таблицы следующей формы: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BF5" w:rsidRDefault="00712BF5" w:rsidP="00701985">
      <w:pPr>
        <w:tabs>
          <w:tab w:val="left" w:pos="952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right"/>
        <w:rPr>
          <w:sz w:val="28"/>
          <w:szCs w:val="28"/>
        </w:rPr>
      </w:pPr>
      <w:r w:rsidRPr="00712BF5">
        <w:rPr>
          <w:sz w:val="28"/>
          <w:szCs w:val="28"/>
        </w:rPr>
        <w:t>Таблица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3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 xml:space="preserve">Бухгалтерский баланс на 1 сентября </w:t>
      </w:r>
      <w:smartTag w:uri="urn:schemas-microsoft-com:office:smarttags" w:element="metricconverter">
        <w:smartTagPr>
          <w:attr w:name="ProductID" w:val="2007 г"/>
        </w:smartTagPr>
        <w:r w:rsidRPr="00712BF5">
          <w:rPr>
            <w:sz w:val="28"/>
            <w:szCs w:val="28"/>
          </w:rPr>
          <w:t>2007 г</w:t>
        </w:r>
      </w:smartTag>
      <w:r w:rsidRPr="00712BF5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332"/>
        <w:gridCol w:w="1151"/>
        <w:gridCol w:w="787"/>
        <w:gridCol w:w="2815"/>
        <w:gridCol w:w="1493"/>
      </w:tblGrid>
      <w:tr w:rsidR="004A4E03" w:rsidRPr="00C749C1" w:rsidTr="00C749C1">
        <w:tc>
          <w:tcPr>
            <w:tcW w:w="4476" w:type="dxa"/>
            <w:gridSpan w:val="3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Актив</w:t>
            </w:r>
          </w:p>
        </w:tc>
        <w:tc>
          <w:tcPr>
            <w:tcW w:w="5095" w:type="dxa"/>
            <w:gridSpan w:val="3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Пассив</w:t>
            </w:r>
          </w:p>
        </w:tc>
      </w:tr>
      <w:tr w:rsidR="004A4E03" w:rsidRPr="00C749C1" w:rsidTr="00C749C1">
        <w:tc>
          <w:tcPr>
            <w:tcW w:w="9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№ п/п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Сумма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№ п/п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Сумма</w:t>
            </w:r>
          </w:p>
        </w:tc>
      </w:tr>
      <w:tr w:rsidR="004A4E03" w:rsidRPr="00C749C1" w:rsidTr="00C749C1">
        <w:tc>
          <w:tcPr>
            <w:tcW w:w="9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25400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4800</w:t>
            </w:r>
          </w:p>
        </w:tc>
      </w:tr>
      <w:tr w:rsidR="004A4E03" w:rsidRPr="00C749C1" w:rsidTr="00C749C1">
        <w:tc>
          <w:tcPr>
            <w:tcW w:w="9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3400</w:t>
            </w:r>
          </w:p>
        </w:tc>
      </w:tr>
      <w:tr w:rsidR="004A4E03" w:rsidRPr="00C749C1" w:rsidTr="00C749C1">
        <w:tc>
          <w:tcPr>
            <w:tcW w:w="9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Основное производство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3200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1300</w:t>
            </w:r>
          </w:p>
        </w:tc>
      </w:tr>
      <w:tr w:rsidR="004A4E03" w:rsidRPr="00C749C1" w:rsidTr="00C749C1">
        <w:tc>
          <w:tcPr>
            <w:tcW w:w="9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Вспомогательное производство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1600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2200</w:t>
            </w:r>
          </w:p>
        </w:tc>
      </w:tr>
      <w:tr w:rsidR="004A4E03" w:rsidRPr="00C749C1" w:rsidTr="00C749C1">
        <w:tc>
          <w:tcPr>
            <w:tcW w:w="9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Материалы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4750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разными кредиторами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1050</w:t>
            </w:r>
          </w:p>
        </w:tc>
      </w:tr>
      <w:tr w:rsidR="004A4E03" w:rsidRPr="00C749C1" w:rsidTr="00C749C1">
        <w:tc>
          <w:tcPr>
            <w:tcW w:w="9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8550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Уставный фонд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40100</w:t>
            </w:r>
          </w:p>
        </w:tc>
      </w:tr>
      <w:tr w:rsidR="004A4E03" w:rsidRPr="00C749C1" w:rsidTr="00C749C1">
        <w:tc>
          <w:tcPr>
            <w:tcW w:w="9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9250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1300</w:t>
            </w:r>
          </w:p>
        </w:tc>
      </w:tr>
      <w:tr w:rsidR="004A4E03" w:rsidRPr="00C749C1" w:rsidTr="00C749C1">
        <w:tc>
          <w:tcPr>
            <w:tcW w:w="9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Касса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2000</w:t>
            </w:r>
          </w:p>
        </w:tc>
      </w:tr>
      <w:tr w:rsidR="004A4E03" w:rsidRPr="00C749C1" w:rsidTr="00C749C1">
        <w:tc>
          <w:tcPr>
            <w:tcW w:w="9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2350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Долгосрочные кредиты банков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1650</w:t>
            </w:r>
          </w:p>
        </w:tc>
      </w:tr>
      <w:tr w:rsidR="004A4E03" w:rsidRPr="00C749C1" w:rsidTr="00C749C1">
        <w:tc>
          <w:tcPr>
            <w:tcW w:w="9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Валютный счет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Краткосрочные кредиты банков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9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11.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разными дебиторами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950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9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Баланс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57800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Баланс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57800</w:t>
            </w: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Используя данные таблицы 2, заполняем журнал хозяйственных операций за сентябрь месяц (таблица 4).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right"/>
        <w:rPr>
          <w:sz w:val="28"/>
          <w:szCs w:val="28"/>
        </w:rPr>
      </w:pPr>
      <w:r w:rsidRPr="00712BF5">
        <w:rPr>
          <w:sz w:val="28"/>
          <w:szCs w:val="28"/>
        </w:rPr>
        <w:t>Таблица 4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 xml:space="preserve">Журнал хозяйственных операций за сентябрь </w:t>
      </w:r>
      <w:smartTag w:uri="urn:schemas-microsoft-com:office:smarttags" w:element="metricconverter">
        <w:smartTagPr>
          <w:attr w:name="ProductID" w:val="2007 г"/>
        </w:smartTagPr>
        <w:r w:rsidRPr="00712BF5">
          <w:rPr>
            <w:sz w:val="28"/>
            <w:szCs w:val="28"/>
          </w:rPr>
          <w:t>2007 г</w:t>
        </w:r>
      </w:smartTag>
      <w:r w:rsidRPr="00712BF5">
        <w:rPr>
          <w:sz w:val="28"/>
          <w:szCs w:val="28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00"/>
        <w:gridCol w:w="7"/>
        <w:gridCol w:w="1266"/>
        <w:gridCol w:w="10"/>
        <w:gridCol w:w="1418"/>
        <w:gridCol w:w="1666"/>
      </w:tblGrid>
      <w:tr w:rsidR="004A4E03" w:rsidRPr="00712BF5" w:rsidTr="00701985">
        <w:tc>
          <w:tcPr>
            <w:tcW w:w="1004" w:type="dxa"/>
            <w:vMerge w:val="restart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№ операции</w:t>
            </w:r>
          </w:p>
        </w:tc>
        <w:tc>
          <w:tcPr>
            <w:tcW w:w="4207" w:type="dxa"/>
            <w:gridSpan w:val="2"/>
            <w:vMerge w:val="restart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Сумма, тыс.руб.</w:t>
            </w:r>
          </w:p>
        </w:tc>
        <w:tc>
          <w:tcPr>
            <w:tcW w:w="3084" w:type="dxa"/>
            <w:gridSpan w:val="2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Корреспондирующие счета</w:t>
            </w:r>
          </w:p>
        </w:tc>
      </w:tr>
      <w:tr w:rsidR="004A4E03" w:rsidRPr="00712BF5" w:rsidTr="00701985">
        <w:tc>
          <w:tcPr>
            <w:tcW w:w="1004" w:type="dxa"/>
            <w:vMerge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</w:p>
        </w:tc>
        <w:tc>
          <w:tcPr>
            <w:tcW w:w="4207" w:type="dxa"/>
            <w:gridSpan w:val="2"/>
            <w:vMerge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Д</w:t>
            </w:r>
          </w:p>
        </w:tc>
        <w:tc>
          <w:tcPr>
            <w:tcW w:w="1666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К</w:t>
            </w:r>
          </w:p>
        </w:tc>
      </w:tr>
      <w:tr w:rsidR="004A4E03" w:rsidRPr="00712BF5" w:rsidTr="00701985">
        <w:tc>
          <w:tcPr>
            <w:tcW w:w="1004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1</w:t>
            </w:r>
          </w:p>
        </w:tc>
        <w:tc>
          <w:tcPr>
            <w:tcW w:w="4207" w:type="dxa"/>
            <w:gridSpan w:val="2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5</w:t>
            </w:r>
          </w:p>
        </w:tc>
      </w:tr>
      <w:tr w:rsidR="004A4E03" w:rsidRPr="00712BF5" w:rsidTr="00701985">
        <w:tc>
          <w:tcPr>
            <w:tcW w:w="1004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1</w:t>
            </w:r>
          </w:p>
        </w:tc>
        <w:tc>
          <w:tcPr>
            <w:tcW w:w="4207" w:type="dxa"/>
            <w:gridSpan w:val="2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both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Отпущены со склада в основное производство сырье и материалы</w:t>
            </w:r>
          </w:p>
        </w:tc>
        <w:tc>
          <w:tcPr>
            <w:tcW w:w="1276" w:type="dxa"/>
            <w:gridSpan w:val="2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900</w:t>
            </w:r>
          </w:p>
        </w:tc>
        <w:tc>
          <w:tcPr>
            <w:tcW w:w="1418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20</w:t>
            </w:r>
          </w:p>
        </w:tc>
        <w:tc>
          <w:tcPr>
            <w:tcW w:w="1666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10</w:t>
            </w:r>
          </w:p>
        </w:tc>
      </w:tr>
      <w:tr w:rsidR="004A4E03" w:rsidRPr="00712BF5" w:rsidTr="00701985">
        <w:tc>
          <w:tcPr>
            <w:tcW w:w="1004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2</w:t>
            </w:r>
          </w:p>
        </w:tc>
        <w:tc>
          <w:tcPr>
            <w:tcW w:w="4207" w:type="dxa"/>
            <w:gridSpan w:val="2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both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Получены деньги в кассу с расчетного счета на выплату ЗП</w:t>
            </w:r>
          </w:p>
        </w:tc>
        <w:tc>
          <w:tcPr>
            <w:tcW w:w="1276" w:type="dxa"/>
            <w:gridSpan w:val="2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1300</w:t>
            </w:r>
          </w:p>
        </w:tc>
        <w:tc>
          <w:tcPr>
            <w:tcW w:w="1418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50</w:t>
            </w:r>
          </w:p>
        </w:tc>
        <w:tc>
          <w:tcPr>
            <w:tcW w:w="1666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51</w:t>
            </w:r>
          </w:p>
        </w:tc>
      </w:tr>
      <w:tr w:rsidR="004A4E03" w:rsidRPr="00712BF5" w:rsidTr="00701985">
        <w:tc>
          <w:tcPr>
            <w:tcW w:w="1004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3</w:t>
            </w:r>
          </w:p>
        </w:tc>
        <w:tc>
          <w:tcPr>
            <w:tcW w:w="4207" w:type="dxa"/>
            <w:gridSpan w:val="2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both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Зачислен на расчетный счет краткосрочный кредит</w:t>
            </w:r>
          </w:p>
        </w:tc>
        <w:tc>
          <w:tcPr>
            <w:tcW w:w="1276" w:type="dxa"/>
            <w:gridSpan w:val="2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3500</w:t>
            </w:r>
          </w:p>
        </w:tc>
        <w:tc>
          <w:tcPr>
            <w:tcW w:w="1418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51</w:t>
            </w:r>
          </w:p>
        </w:tc>
        <w:tc>
          <w:tcPr>
            <w:tcW w:w="1666" w:type="dxa"/>
            <w:vAlign w:val="center"/>
          </w:tcPr>
          <w:p w:rsidR="004A4E03" w:rsidRPr="00712BF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ind w:left="-112"/>
              <w:jc w:val="center"/>
              <w:rPr>
                <w:sz w:val="20"/>
                <w:szCs w:val="20"/>
              </w:rPr>
            </w:pPr>
            <w:r w:rsidRPr="00712BF5">
              <w:rPr>
                <w:sz w:val="20"/>
                <w:szCs w:val="20"/>
              </w:rPr>
              <w:t>66</w:t>
            </w:r>
          </w:p>
        </w:tc>
      </w:tr>
      <w:tr w:rsidR="004A4E03" w:rsidRPr="00712BF5" w:rsidTr="00701985">
        <w:tc>
          <w:tcPr>
            <w:tcW w:w="1004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4</w:t>
            </w:r>
          </w:p>
        </w:tc>
        <w:tc>
          <w:tcPr>
            <w:tcW w:w="4200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Выдана из кассы ЗП работникам предприятия</w:t>
            </w:r>
          </w:p>
        </w:tc>
        <w:tc>
          <w:tcPr>
            <w:tcW w:w="1273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1100</w:t>
            </w:r>
          </w:p>
        </w:tc>
        <w:tc>
          <w:tcPr>
            <w:tcW w:w="1428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70</w:t>
            </w:r>
          </w:p>
        </w:tc>
        <w:tc>
          <w:tcPr>
            <w:tcW w:w="1666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50</w:t>
            </w:r>
          </w:p>
        </w:tc>
      </w:tr>
      <w:tr w:rsidR="004A4E03" w:rsidRPr="00712BF5" w:rsidTr="00701985">
        <w:tc>
          <w:tcPr>
            <w:tcW w:w="1004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5</w:t>
            </w:r>
          </w:p>
        </w:tc>
        <w:tc>
          <w:tcPr>
            <w:tcW w:w="4200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Принято к оплате платежное требование поставщика за материалы</w:t>
            </w:r>
          </w:p>
        </w:tc>
        <w:tc>
          <w:tcPr>
            <w:tcW w:w="1273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1200</w:t>
            </w:r>
          </w:p>
        </w:tc>
        <w:tc>
          <w:tcPr>
            <w:tcW w:w="1428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60</w:t>
            </w:r>
          </w:p>
        </w:tc>
        <w:tc>
          <w:tcPr>
            <w:tcW w:w="1666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51</w:t>
            </w:r>
          </w:p>
        </w:tc>
      </w:tr>
      <w:tr w:rsidR="004A4E03" w:rsidRPr="00712BF5" w:rsidTr="00701985">
        <w:tc>
          <w:tcPr>
            <w:tcW w:w="1004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6</w:t>
            </w:r>
          </w:p>
        </w:tc>
        <w:tc>
          <w:tcPr>
            <w:tcW w:w="4200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Зачислена на расчетный счет задолженность дебиторов</w:t>
            </w:r>
          </w:p>
        </w:tc>
        <w:tc>
          <w:tcPr>
            <w:tcW w:w="1273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700</w:t>
            </w:r>
          </w:p>
        </w:tc>
        <w:tc>
          <w:tcPr>
            <w:tcW w:w="1428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51</w:t>
            </w:r>
          </w:p>
        </w:tc>
        <w:tc>
          <w:tcPr>
            <w:tcW w:w="1666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76</w:t>
            </w:r>
          </w:p>
        </w:tc>
      </w:tr>
      <w:tr w:rsidR="004A4E03" w:rsidRPr="00712BF5" w:rsidTr="00701985">
        <w:tc>
          <w:tcPr>
            <w:tcW w:w="1004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7</w:t>
            </w:r>
          </w:p>
        </w:tc>
        <w:tc>
          <w:tcPr>
            <w:tcW w:w="4200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Оприходована на склад из производства готовая продукция</w:t>
            </w:r>
          </w:p>
        </w:tc>
        <w:tc>
          <w:tcPr>
            <w:tcW w:w="1273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1400</w:t>
            </w:r>
          </w:p>
        </w:tc>
        <w:tc>
          <w:tcPr>
            <w:tcW w:w="1428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43</w:t>
            </w:r>
          </w:p>
        </w:tc>
        <w:tc>
          <w:tcPr>
            <w:tcW w:w="1666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20</w:t>
            </w:r>
          </w:p>
        </w:tc>
      </w:tr>
      <w:tr w:rsidR="004A4E03" w:rsidRPr="00712BF5" w:rsidTr="00701985">
        <w:tc>
          <w:tcPr>
            <w:tcW w:w="1004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8</w:t>
            </w:r>
          </w:p>
        </w:tc>
        <w:tc>
          <w:tcPr>
            <w:tcW w:w="4200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Возвращены из производства на склад неиспользованные материалы</w:t>
            </w:r>
          </w:p>
        </w:tc>
        <w:tc>
          <w:tcPr>
            <w:tcW w:w="1273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50</w:t>
            </w:r>
          </w:p>
        </w:tc>
        <w:tc>
          <w:tcPr>
            <w:tcW w:w="1428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10</w:t>
            </w:r>
          </w:p>
        </w:tc>
        <w:tc>
          <w:tcPr>
            <w:tcW w:w="1666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20</w:t>
            </w:r>
          </w:p>
        </w:tc>
      </w:tr>
      <w:tr w:rsidR="004A4E03" w:rsidRPr="00712BF5" w:rsidTr="00701985">
        <w:tc>
          <w:tcPr>
            <w:tcW w:w="1004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9</w:t>
            </w:r>
          </w:p>
        </w:tc>
        <w:tc>
          <w:tcPr>
            <w:tcW w:w="4200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Перечислено с расчетного счета в погашении задолженности: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- поставщикам и подрядчикам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- по налогам и сборам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- по соц. страхованию</w:t>
            </w:r>
          </w:p>
        </w:tc>
        <w:tc>
          <w:tcPr>
            <w:tcW w:w="1273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800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1500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1400</w:t>
            </w:r>
          </w:p>
        </w:tc>
        <w:tc>
          <w:tcPr>
            <w:tcW w:w="1428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60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68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69</w:t>
            </w:r>
          </w:p>
        </w:tc>
        <w:tc>
          <w:tcPr>
            <w:tcW w:w="1666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51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51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51</w:t>
            </w:r>
          </w:p>
        </w:tc>
      </w:tr>
      <w:tr w:rsidR="004A4E03" w:rsidRPr="00712BF5" w:rsidTr="00701985">
        <w:tc>
          <w:tcPr>
            <w:tcW w:w="1004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10</w:t>
            </w:r>
          </w:p>
        </w:tc>
        <w:tc>
          <w:tcPr>
            <w:tcW w:w="4200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Произведены отчисления из прибыли в резервный фонд</w:t>
            </w:r>
          </w:p>
        </w:tc>
        <w:tc>
          <w:tcPr>
            <w:tcW w:w="1273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1000</w:t>
            </w:r>
          </w:p>
        </w:tc>
        <w:tc>
          <w:tcPr>
            <w:tcW w:w="1428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84</w:t>
            </w:r>
          </w:p>
        </w:tc>
        <w:tc>
          <w:tcPr>
            <w:tcW w:w="1666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82</w:t>
            </w:r>
          </w:p>
        </w:tc>
      </w:tr>
      <w:tr w:rsidR="004A4E03" w:rsidRPr="00712BF5" w:rsidTr="00701985">
        <w:tc>
          <w:tcPr>
            <w:tcW w:w="1004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11</w:t>
            </w:r>
          </w:p>
        </w:tc>
        <w:tc>
          <w:tcPr>
            <w:tcW w:w="4200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Поступили от поставщиков комплектующие изделия на общую стоимость с НДС (по ставке 18%):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- сумма без НДС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- сумма</w:t>
            </w:r>
            <w:r w:rsidR="00712BF5" w:rsidRPr="00701985">
              <w:rPr>
                <w:sz w:val="20"/>
                <w:szCs w:val="20"/>
              </w:rPr>
              <w:t xml:space="preserve"> </w:t>
            </w:r>
            <w:r w:rsidRPr="00701985">
              <w:rPr>
                <w:sz w:val="20"/>
                <w:szCs w:val="20"/>
              </w:rPr>
              <w:t>НДС (ставка 18%)</w:t>
            </w:r>
          </w:p>
        </w:tc>
        <w:tc>
          <w:tcPr>
            <w:tcW w:w="1273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700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593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107</w:t>
            </w:r>
          </w:p>
        </w:tc>
        <w:tc>
          <w:tcPr>
            <w:tcW w:w="1428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10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18</w:t>
            </w:r>
          </w:p>
        </w:tc>
        <w:tc>
          <w:tcPr>
            <w:tcW w:w="1666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60</w:t>
            </w:r>
          </w:p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60</w:t>
            </w:r>
          </w:p>
        </w:tc>
      </w:tr>
      <w:tr w:rsidR="004A4E03" w:rsidRPr="00712BF5" w:rsidTr="00701985">
        <w:tc>
          <w:tcPr>
            <w:tcW w:w="1004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12</w:t>
            </w:r>
          </w:p>
        </w:tc>
        <w:tc>
          <w:tcPr>
            <w:tcW w:w="4200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Внесена на расчетный счет неполученная в срок ЗП</w:t>
            </w:r>
          </w:p>
        </w:tc>
        <w:tc>
          <w:tcPr>
            <w:tcW w:w="1273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200</w:t>
            </w:r>
          </w:p>
        </w:tc>
        <w:tc>
          <w:tcPr>
            <w:tcW w:w="1428" w:type="dxa"/>
            <w:gridSpan w:val="2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51</w:t>
            </w:r>
          </w:p>
        </w:tc>
        <w:tc>
          <w:tcPr>
            <w:tcW w:w="1666" w:type="dxa"/>
          </w:tcPr>
          <w:p w:rsidR="004A4E03" w:rsidRPr="00701985" w:rsidRDefault="004A4E03" w:rsidP="00701985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01985">
              <w:rPr>
                <w:sz w:val="20"/>
                <w:szCs w:val="20"/>
              </w:rPr>
              <w:t>50</w:t>
            </w: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После составления журнала хозяйственных операций все перечисленные операции отражаем на открытых счетах бухгалтерского учета. На счетах выводим дебетовый и кредитовый обороты и подсчитываем конечное сальдо.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850"/>
        <w:gridCol w:w="1985"/>
        <w:gridCol w:w="2375"/>
      </w:tblGrid>
      <w:tr w:rsidR="004A4E03" w:rsidRPr="00C749C1" w:rsidTr="00C749C1">
        <w:tc>
          <w:tcPr>
            <w:tcW w:w="4361" w:type="dxa"/>
            <w:gridSpan w:val="2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10 Материалы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18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НДС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</w:tc>
      </w:tr>
      <w:tr w:rsidR="004A4E03" w:rsidRPr="00C749C1" w:rsidTr="00C749C1">
        <w:tc>
          <w:tcPr>
            <w:tcW w:w="223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4750</w:t>
            </w:r>
          </w:p>
        </w:tc>
        <w:tc>
          <w:tcPr>
            <w:tcW w:w="212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23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107</w:t>
            </w:r>
          </w:p>
        </w:tc>
        <w:tc>
          <w:tcPr>
            <w:tcW w:w="237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23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593</w:t>
            </w:r>
          </w:p>
        </w:tc>
        <w:tc>
          <w:tcPr>
            <w:tcW w:w="212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23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643</w:t>
            </w:r>
          </w:p>
        </w:tc>
        <w:tc>
          <w:tcPr>
            <w:tcW w:w="212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107</w:t>
            </w:r>
          </w:p>
        </w:tc>
        <w:tc>
          <w:tcPr>
            <w:tcW w:w="237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23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4493</w:t>
            </w:r>
          </w:p>
        </w:tc>
        <w:tc>
          <w:tcPr>
            <w:tcW w:w="2126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107</w:t>
            </w:r>
          </w:p>
        </w:tc>
        <w:tc>
          <w:tcPr>
            <w:tcW w:w="237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701985" w:rsidRDefault="00701985" w:rsidP="00701985">
      <w:pPr>
        <w:tabs>
          <w:tab w:val="left" w:pos="952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408"/>
        <w:gridCol w:w="708"/>
        <w:gridCol w:w="2190"/>
        <w:gridCol w:w="2170"/>
      </w:tblGrid>
      <w:tr w:rsidR="004A4E03" w:rsidRPr="00C749C1" w:rsidTr="00C749C1">
        <w:tc>
          <w:tcPr>
            <w:tcW w:w="4503" w:type="dxa"/>
            <w:gridSpan w:val="2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20 Основное производство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7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43 Готовая продукция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3200</w:t>
            </w:r>
          </w:p>
        </w:tc>
        <w:tc>
          <w:tcPr>
            <w:tcW w:w="24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8550</w:t>
            </w:r>
          </w:p>
        </w:tc>
        <w:tc>
          <w:tcPr>
            <w:tcW w:w="217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900</w:t>
            </w:r>
          </w:p>
        </w:tc>
        <w:tc>
          <w:tcPr>
            <w:tcW w:w="24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1400</w:t>
            </w:r>
          </w:p>
        </w:tc>
        <w:tc>
          <w:tcPr>
            <w:tcW w:w="7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1400</w:t>
            </w:r>
          </w:p>
        </w:tc>
        <w:tc>
          <w:tcPr>
            <w:tcW w:w="217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1400</w:t>
            </w:r>
          </w:p>
        </w:tc>
        <w:tc>
          <w:tcPr>
            <w:tcW w:w="217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900</w:t>
            </w:r>
          </w:p>
        </w:tc>
        <w:tc>
          <w:tcPr>
            <w:tcW w:w="24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1450</w:t>
            </w:r>
          </w:p>
        </w:tc>
        <w:tc>
          <w:tcPr>
            <w:tcW w:w="7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9950</w:t>
            </w:r>
          </w:p>
        </w:tc>
        <w:tc>
          <w:tcPr>
            <w:tcW w:w="217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2650</w:t>
            </w:r>
          </w:p>
        </w:tc>
        <w:tc>
          <w:tcPr>
            <w:tcW w:w="24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409"/>
        <w:gridCol w:w="707"/>
        <w:gridCol w:w="2190"/>
        <w:gridCol w:w="2170"/>
      </w:tblGrid>
      <w:tr w:rsidR="004A4E03" w:rsidRPr="00C749C1" w:rsidTr="00C749C1">
        <w:tc>
          <w:tcPr>
            <w:tcW w:w="4504" w:type="dxa"/>
            <w:gridSpan w:val="2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b/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50 Касса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707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b/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51 Расчетный счет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2350</w:t>
            </w:r>
          </w:p>
        </w:tc>
        <w:tc>
          <w:tcPr>
            <w:tcW w:w="217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1300</w:t>
            </w: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1100</w:t>
            </w:r>
          </w:p>
        </w:tc>
        <w:tc>
          <w:tcPr>
            <w:tcW w:w="707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3500</w:t>
            </w:r>
          </w:p>
        </w:tc>
        <w:tc>
          <w:tcPr>
            <w:tcW w:w="217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1300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12)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200</w:t>
            </w:r>
          </w:p>
        </w:tc>
        <w:tc>
          <w:tcPr>
            <w:tcW w:w="707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700</w:t>
            </w:r>
          </w:p>
        </w:tc>
        <w:tc>
          <w:tcPr>
            <w:tcW w:w="217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1200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1300</w:t>
            </w: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1300</w:t>
            </w:r>
          </w:p>
        </w:tc>
        <w:tc>
          <w:tcPr>
            <w:tcW w:w="707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12)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200</w:t>
            </w:r>
          </w:p>
        </w:tc>
        <w:tc>
          <w:tcPr>
            <w:tcW w:w="217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9.1)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800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9.2)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1500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9.3)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1400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4400</w:t>
            </w:r>
          </w:p>
        </w:tc>
        <w:tc>
          <w:tcPr>
            <w:tcW w:w="217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6200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550</w:t>
            </w:r>
          </w:p>
        </w:tc>
        <w:tc>
          <w:tcPr>
            <w:tcW w:w="217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408"/>
        <w:gridCol w:w="708"/>
        <w:gridCol w:w="2162"/>
        <w:gridCol w:w="2198"/>
      </w:tblGrid>
      <w:tr w:rsidR="004A4E03" w:rsidRPr="00C749C1" w:rsidTr="00C749C1">
        <w:tc>
          <w:tcPr>
            <w:tcW w:w="4503" w:type="dxa"/>
            <w:gridSpan w:val="2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66 Расчеты по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краткосрочным кредитам и займам</w:t>
            </w:r>
          </w:p>
        </w:tc>
        <w:tc>
          <w:tcPr>
            <w:tcW w:w="7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b/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60 Расчеты с поставщиками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и подрядчиками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4800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3500</w:t>
            </w:r>
          </w:p>
        </w:tc>
        <w:tc>
          <w:tcPr>
            <w:tcW w:w="7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1200</w:t>
            </w:r>
          </w:p>
        </w:tc>
        <w:tc>
          <w:tcPr>
            <w:tcW w:w="219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593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3500</w:t>
            </w:r>
          </w:p>
        </w:tc>
        <w:tc>
          <w:tcPr>
            <w:tcW w:w="7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9.1)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800</w:t>
            </w:r>
          </w:p>
        </w:tc>
        <w:tc>
          <w:tcPr>
            <w:tcW w:w="219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107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3500</w:t>
            </w:r>
          </w:p>
        </w:tc>
        <w:tc>
          <w:tcPr>
            <w:tcW w:w="7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2000</w:t>
            </w:r>
          </w:p>
        </w:tc>
        <w:tc>
          <w:tcPr>
            <w:tcW w:w="219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700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3500</w:t>
            </w: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409"/>
        <w:gridCol w:w="700"/>
        <w:gridCol w:w="2253"/>
        <w:gridCol w:w="2114"/>
      </w:tblGrid>
      <w:tr w:rsidR="004A4E03" w:rsidRPr="00C749C1" w:rsidTr="00C749C1">
        <w:tc>
          <w:tcPr>
            <w:tcW w:w="4504" w:type="dxa"/>
            <w:gridSpan w:val="2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68 Расчеты по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налогам и сборам</w:t>
            </w: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7" w:type="dxa"/>
            <w:gridSpan w:val="2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69 Расчеты по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соц.страхованию и обеспечению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2200</w:t>
            </w: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1300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9.2)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1500</w:t>
            </w: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9.3)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1400</w:t>
            </w: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1500</w:t>
            </w: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1400</w:t>
            </w: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700</w:t>
            </w: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100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4504" w:type="dxa"/>
            <w:gridSpan w:val="2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70 Расчеты с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персоналом по оплате труда</w:t>
            </w: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7" w:type="dxa"/>
            <w:gridSpan w:val="2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76 Расчеты с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разными дебиторами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3400</w:t>
            </w: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950</w:t>
            </w: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1100</w:t>
            </w: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700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1100</w:t>
            </w: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700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2300</w:t>
            </w: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250</w:t>
            </w: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4504" w:type="dxa"/>
            <w:gridSpan w:val="2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82 Резервный фонд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7" w:type="dxa"/>
            <w:gridSpan w:val="2"/>
            <w:vMerge w:val="restart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b/>
                <w:sz w:val="20"/>
                <w:szCs w:val="20"/>
              </w:rPr>
              <w:t>Д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84 Нераспределенная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b/>
                <w:sz w:val="20"/>
                <w:szCs w:val="20"/>
              </w:rPr>
              <w:t>К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прибыль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1300</w:t>
            </w: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7" w:type="dxa"/>
            <w:gridSpan w:val="2"/>
            <w:vMerge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1000</w:t>
            </w: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2000</w:t>
            </w: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1000</w:t>
            </w: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10)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1000</w:t>
            </w: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2300</w:t>
            </w: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1000</w:t>
            </w: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095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К.С.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1000</w:t>
            </w: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Составим оборотную ведомость за сентябрь (таблица 5).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70198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right"/>
        <w:rPr>
          <w:sz w:val="28"/>
          <w:szCs w:val="28"/>
        </w:rPr>
      </w:pPr>
      <w:r w:rsidRPr="00712BF5">
        <w:rPr>
          <w:sz w:val="28"/>
          <w:szCs w:val="28"/>
        </w:rPr>
        <w:t>Таблица 5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Оборотная ведомость за сентябрь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992"/>
        <w:gridCol w:w="851"/>
        <w:gridCol w:w="1134"/>
        <w:gridCol w:w="992"/>
        <w:gridCol w:w="1134"/>
        <w:gridCol w:w="816"/>
      </w:tblGrid>
      <w:tr w:rsidR="004A4E03" w:rsidRPr="00C749C1" w:rsidTr="00C749C1">
        <w:tc>
          <w:tcPr>
            <w:tcW w:w="675" w:type="dxa"/>
            <w:vMerge w:val="restar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Наименование счетов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Сальдо на 01.09.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Обороты за месяц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Сальдо на 01.10.</w:t>
            </w:r>
          </w:p>
        </w:tc>
      </w:tr>
      <w:tr w:rsidR="004A4E03" w:rsidRPr="00C749C1" w:rsidTr="00C749C1">
        <w:tc>
          <w:tcPr>
            <w:tcW w:w="675" w:type="dxa"/>
            <w:vMerge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Д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25400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25400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Основное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2650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Вспомогательное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1600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Материалы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4750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4493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НДС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8550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9950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9250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Касса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Валютный счет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разными дебиторами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3500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2300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-100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700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разными кредиторами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1050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Уставный фонд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40100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40100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2300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1000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Долгосрочные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кредиты банков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1650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Краткосрочные кредиты банков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3500</w:t>
            </w:r>
          </w:p>
        </w:tc>
      </w:tr>
      <w:tr w:rsidR="004A4E03" w:rsidRPr="00C749C1" w:rsidTr="00C749C1">
        <w:tc>
          <w:tcPr>
            <w:tcW w:w="67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57800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57800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15750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15750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56000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56000</w:t>
            </w: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70198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right"/>
        <w:rPr>
          <w:sz w:val="28"/>
          <w:szCs w:val="28"/>
        </w:rPr>
      </w:pPr>
      <w:r w:rsidRPr="00712BF5">
        <w:rPr>
          <w:sz w:val="28"/>
          <w:szCs w:val="28"/>
        </w:rPr>
        <w:t>Таблица 5.1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 xml:space="preserve">Бухгалтерский баланс на 1 октября </w:t>
      </w:r>
      <w:smartTag w:uri="urn:schemas-microsoft-com:office:smarttags" w:element="metricconverter">
        <w:smartTagPr>
          <w:attr w:name="ProductID" w:val="2007 г"/>
        </w:smartTagPr>
        <w:r w:rsidRPr="00712BF5">
          <w:rPr>
            <w:sz w:val="28"/>
            <w:szCs w:val="28"/>
          </w:rPr>
          <w:t>2007 г</w:t>
        </w:r>
      </w:smartTag>
      <w:r w:rsidRPr="00712BF5">
        <w:rPr>
          <w:sz w:val="28"/>
          <w:szCs w:val="28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1134"/>
        <w:gridCol w:w="851"/>
        <w:gridCol w:w="2835"/>
        <w:gridCol w:w="1241"/>
      </w:tblGrid>
      <w:tr w:rsidR="004A4E03" w:rsidRPr="00C749C1" w:rsidTr="00C749C1">
        <w:tc>
          <w:tcPr>
            <w:tcW w:w="4644" w:type="dxa"/>
            <w:gridSpan w:val="3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Актив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Пассив</w:t>
            </w: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Сумма</w:t>
            </w: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25400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3500</w:t>
            </w: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2300</w:t>
            </w: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Основное производство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2650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-100</w:t>
            </w: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Вспомогательное производство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700</w:t>
            </w: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Материалы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4493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разными кредиторами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1050</w:t>
            </w: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Налоги по приобретенным ценностям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Уставный фонд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40100</w:t>
            </w: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9950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2300</w:t>
            </w: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1000</w:t>
            </w: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Касса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Долгосрочные кредиты банков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1650</w:t>
            </w: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Краткосрочные кредиты банков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3500</w:t>
            </w: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Валютный счет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разными дебиторами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81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Баланс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Баланс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56000</w:t>
            </w: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0198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01985">
        <w:rPr>
          <w:b/>
          <w:sz w:val="28"/>
          <w:szCs w:val="28"/>
        </w:rPr>
        <w:t>Задание 2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На основании данных, представленных в таблице 2 определить типы изменений в бухгалтерском балансе под влиянием хозяйственных операций. Результаты представить в соответствии с формой таблицы 6.</w:t>
      </w:r>
    </w:p>
    <w:p w:rsidR="00701985" w:rsidRDefault="00701985" w:rsidP="00701985">
      <w:pPr>
        <w:tabs>
          <w:tab w:val="left" w:pos="952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4E03" w:rsidRPr="0070198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01985">
        <w:rPr>
          <w:b/>
          <w:sz w:val="28"/>
          <w:szCs w:val="28"/>
        </w:rPr>
        <w:t>Решение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При изменениях в балансе, происходящих под влиянием хозяйственных операций, каждая операция вызывает равновеликие изменения в двух статьях баланса. Изменения могут быть как в сторону увеличения, так и уменьшения. Итог дебетовых оборотов всех счетов должен быть равен итогу кредитовых оборотов. Валюта баланса может изменяться или оставаться без изменения, но равенство итогов не нарушается.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Все хозяйственные операции по признаку их влияния на величину пассива и актива баланса бывает четырех типов:</w:t>
      </w:r>
    </w:p>
    <w:p w:rsidR="004A4E03" w:rsidRPr="00712BF5" w:rsidRDefault="004A4E03" w:rsidP="00701985">
      <w:pPr>
        <w:widowControl w:val="0"/>
        <w:numPr>
          <w:ilvl w:val="0"/>
          <w:numId w:val="2"/>
        </w:numPr>
        <w:tabs>
          <w:tab w:val="clear" w:pos="1259"/>
          <w:tab w:val="num" w:pos="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Изменения затрагивают две статьи баланса, находящихся в активе. В этом случае валюта баланса не изменяется.</w:t>
      </w:r>
    </w:p>
    <w:p w:rsidR="004A4E03" w:rsidRPr="00712BF5" w:rsidRDefault="004A4E03" w:rsidP="00701985">
      <w:pPr>
        <w:widowControl w:val="0"/>
        <w:numPr>
          <w:ilvl w:val="0"/>
          <w:numId w:val="2"/>
        </w:numPr>
        <w:tabs>
          <w:tab w:val="clear" w:pos="1259"/>
          <w:tab w:val="num" w:pos="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Обе измененные статьи находятся в пассиве. В этом случае также валюта баланса не изменяется.</w:t>
      </w:r>
    </w:p>
    <w:p w:rsidR="004A4E03" w:rsidRPr="00712BF5" w:rsidRDefault="004A4E03" w:rsidP="00701985">
      <w:pPr>
        <w:widowControl w:val="0"/>
        <w:numPr>
          <w:ilvl w:val="0"/>
          <w:numId w:val="2"/>
        </w:numPr>
        <w:tabs>
          <w:tab w:val="clear" w:pos="1259"/>
          <w:tab w:val="num" w:pos="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Изменения происходят и в активе и в пассиве в сторону увеличения. При этом валюта баланса увеличивается на одну и ту же величину и в активе и в пассиве.</w:t>
      </w:r>
    </w:p>
    <w:p w:rsidR="004A4E03" w:rsidRPr="00712BF5" w:rsidRDefault="004A4E03" w:rsidP="00701985">
      <w:pPr>
        <w:widowControl w:val="0"/>
        <w:numPr>
          <w:ilvl w:val="0"/>
          <w:numId w:val="2"/>
        </w:numPr>
        <w:tabs>
          <w:tab w:val="clear" w:pos="1259"/>
          <w:tab w:val="num" w:pos="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Изменения происходят и в активе и в пассиве в сторону уменьшения. При этом валюта баланса уменьшится на одну и ту же величину и в активе и в пассиве.</w:t>
      </w:r>
    </w:p>
    <w:p w:rsidR="004A4E03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Определим типы изменений в бухгалтерском балансе под влиянием хозяйственных операций представленных в таблице 2. Результаты представим в виде таблицы 6.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70198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right"/>
        <w:rPr>
          <w:sz w:val="28"/>
          <w:szCs w:val="28"/>
        </w:rPr>
      </w:pPr>
      <w:r w:rsidRPr="00712BF5">
        <w:rPr>
          <w:sz w:val="28"/>
          <w:szCs w:val="28"/>
        </w:rPr>
        <w:t>Таблица 6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Группировка типов изменений в бухгалтерском балансе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940"/>
        <w:gridCol w:w="1116"/>
        <w:gridCol w:w="1135"/>
        <w:gridCol w:w="648"/>
        <w:gridCol w:w="469"/>
        <w:gridCol w:w="567"/>
        <w:gridCol w:w="674"/>
      </w:tblGrid>
      <w:tr w:rsidR="004A4E03" w:rsidRPr="00C749C1" w:rsidTr="00C749C1">
        <w:trPr>
          <w:trHeight w:val="20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№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операции</w:t>
            </w:r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Сумма, тыс.руб.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Тип изменений</w:t>
            </w:r>
          </w:p>
        </w:tc>
        <w:tc>
          <w:tcPr>
            <w:tcW w:w="2358" w:type="dxa"/>
            <w:gridSpan w:val="4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Характер изменений</w:t>
            </w:r>
          </w:p>
        </w:tc>
      </w:tr>
      <w:tr w:rsidR="004A4E03" w:rsidRPr="00C749C1" w:rsidTr="00C749C1">
        <w:trPr>
          <w:trHeight w:val="20"/>
        </w:trPr>
        <w:tc>
          <w:tcPr>
            <w:tcW w:w="1022" w:type="dxa"/>
            <w:vMerge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актив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пассив</w:t>
            </w:r>
          </w:p>
        </w:tc>
      </w:tr>
      <w:tr w:rsidR="00712BF5" w:rsidRPr="00C749C1" w:rsidTr="00C749C1">
        <w:trPr>
          <w:trHeight w:val="20"/>
        </w:trPr>
        <w:tc>
          <w:tcPr>
            <w:tcW w:w="102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</w:t>
            </w:r>
          </w:p>
        </w:tc>
      </w:tr>
      <w:tr w:rsidR="00712BF5" w:rsidRPr="00C749C1" w:rsidTr="00C749C1">
        <w:trPr>
          <w:trHeight w:val="20"/>
        </w:trPr>
        <w:tc>
          <w:tcPr>
            <w:tcW w:w="102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Отпущены со склада в основное производство сырье и материалы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12BF5" w:rsidRPr="00C749C1" w:rsidTr="00C749C1">
        <w:trPr>
          <w:trHeight w:val="20"/>
        </w:trPr>
        <w:tc>
          <w:tcPr>
            <w:tcW w:w="102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Получены деньги в кассу с расчетного счета на выплату ЗП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12BF5" w:rsidRPr="00C749C1" w:rsidTr="00C749C1">
        <w:trPr>
          <w:trHeight w:val="20"/>
        </w:trPr>
        <w:tc>
          <w:tcPr>
            <w:tcW w:w="102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Зачислен на расчетный счет краткосрочный кредит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3500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12BF5" w:rsidRPr="00C749C1" w:rsidTr="00C749C1">
        <w:trPr>
          <w:trHeight w:val="20"/>
        </w:trPr>
        <w:tc>
          <w:tcPr>
            <w:tcW w:w="102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Выдана из кассы ЗП работникам предприятия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12BF5" w:rsidRPr="00C749C1" w:rsidTr="00C749C1">
        <w:trPr>
          <w:trHeight w:val="20"/>
        </w:trPr>
        <w:tc>
          <w:tcPr>
            <w:tcW w:w="102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Принято к оплате платежное требование поставщика за материалы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12BF5" w:rsidRPr="00C749C1" w:rsidTr="00C749C1">
        <w:trPr>
          <w:trHeight w:val="20"/>
        </w:trPr>
        <w:tc>
          <w:tcPr>
            <w:tcW w:w="102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Зачислена на расчетный счет задолженность дебиторов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12BF5" w:rsidRPr="00C749C1" w:rsidTr="00C749C1">
        <w:trPr>
          <w:trHeight w:val="20"/>
        </w:trPr>
        <w:tc>
          <w:tcPr>
            <w:tcW w:w="102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Оприходована на склад из производства готовая продукция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1400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12BF5" w:rsidRPr="00C749C1" w:rsidTr="00C749C1">
        <w:trPr>
          <w:trHeight w:val="20"/>
        </w:trPr>
        <w:tc>
          <w:tcPr>
            <w:tcW w:w="102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Возвращены из производства на склад неиспользованные материалы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12BF5" w:rsidRPr="00C749C1" w:rsidTr="00C749C1">
        <w:trPr>
          <w:trHeight w:val="20"/>
        </w:trPr>
        <w:tc>
          <w:tcPr>
            <w:tcW w:w="102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Перечислено с расчетного счета в погашении задолженности: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 поставщикам и подрядчикам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 по налогам и сборам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 по соц. страхованию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800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1500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1400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12BF5" w:rsidRPr="00C749C1" w:rsidTr="00C749C1">
        <w:trPr>
          <w:trHeight w:val="20"/>
        </w:trPr>
        <w:tc>
          <w:tcPr>
            <w:tcW w:w="102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Произведены отчисления из прибыли в резервный фонд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</w:tr>
      <w:tr w:rsidR="00712BF5" w:rsidRPr="00C749C1" w:rsidTr="00C749C1">
        <w:trPr>
          <w:trHeight w:val="20"/>
        </w:trPr>
        <w:tc>
          <w:tcPr>
            <w:tcW w:w="102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11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Поступили от поставщиков комплектующие изделия на общую стоимость с НДС (по ставке 18%):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 сумма без НДС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 сумма</w:t>
            </w:r>
            <w:r w:rsidR="00712BF5" w:rsidRPr="00C749C1">
              <w:rPr>
                <w:sz w:val="20"/>
                <w:szCs w:val="20"/>
              </w:rPr>
              <w:t xml:space="preserve"> </w:t>
            </w:r>
            <w:r w:rsidRPr="00C749C1">
              <w:rPr>
                <w:sz w:val="20"/>
                <w:szCs w:val="20"/>
              </w:rPr>
              <w:t>НДС (ставка 18%)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700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593</w:t>
            </w: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12BF5" w:rsidRPr="00C749C1" w:rsidTr="00C749C1">
        <w:trPr>
          <w:trHeight w:val="20"/>
        </w:trPr>
        <w:tc>
          <w:tcPr>
            <w:tcW w:w="102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12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Внесена на расчетный счет неполученная в срок ЗП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701985" w:rsidRDefault="00701985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0198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01985">
        <w:rPr>
          <w:b/>
          <w:sz w:val="28"/>
          <w:szCs w:val="28"/>
        </w:rPr>
        <w:t>Задание 3</w:t>
      </w:r>
    </w:p>
    <w:p w:rsidR="00701985" w:rsidRPr="00712BF5" w:rsidRDefault="00701985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numPr>
          <w:ilvl w:val="0"/>
          <w:numId w:val="3"/>
        </w:numPr>
        <w:tabs>
          <w:tab w:val="clear" w:pos="1259"/>
          <w:tab w:val="num" w:pos="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По данным бухгалтерских балансов на 1 сентября и 1 октября провести анализ динамики, состава и структуры активов и пассивов организации.</w:t>
      </w:r>
    </w:p>
    <w:p w:rsidR="004A4E03" w:rsidRPr="00712BF5" w:rsidRDefault="004A4E03" w:rsidP="00701985">
      <w:pPr>
        <w:widowControl w:val="0"/>
        <w:numPr>
          <w:ilvl w:val="0"/>
          <w:numId w:val="3"/>
        </w:numPr>
        <w:tabs>
          <w:tab w:val="clear" w:pos="1259"/>
          <w:tab w:val="num" w:pos="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Исходные данные и полученные результаты представить в виде таблиц 7,8.</w:t>
      </w:r>
    </w:p>
    <w:p w:rsidR="004A4E03" w:rsidRPr="00712BF5" w:rsidRDefault="004A4E03" w:rsidP="00701985">
      <w:pPr>
        <w:widowControl w:val="0"/>
        <w:numPr>
          <w:ilvl w:val="0"/>
          <w:numId w:val="3"/>
        </w:numPr>
        <w:tabs>
          <w:tab w:val="clear" w:pos="1259"/>
          <w:tab w:val="num" w:pos="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Дать оценку произошедшим изменениям и сделать соответствующие выводы.</w:t>
      </w:r>
    </w:p>
    <w:p w:rsidR="00701985" w:rsidRDefault="0070198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A4E03" w:rsidRPr="0070198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01985">
        <w:rPr>
          <w:b/>
          <w:sz w:val="28"/>
          <w:szCs w:val="28"/>
        </w:rPr>
        <w:t>Решение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Баланс предприятия независимо от форм собственности отражает размер средств предприятия и источники их образования; содержит информацию о его финансовом состоянии на определенную дату.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Активы – это средства для формирования производственного потенциала, который предприятие использует и намеривается извлечь будущую экономическую выгоду, в нем содержащуюся, который прямо или косвенно будет способствовать притоку денег или денежных эквивалентов. Этот потенциал может быть как производственным, так и в форме конвертируемости денег. или денежных эквивалентов, или обладать способностью снижать денежные расходы, когда более совершенный производственный процесс снижает производственные расходы.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По данным бухгалтерских балансов на 1 сентября и на 1 октября проведем анализ динамики, состава и структуры активов организации. Исходные данные и полученные результаты представим в виде таблицы 7.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70198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right"/>
        <w:rPr>
          <w:sz w:val="28"/>
          <w:szCs w:val="28"/>
        </w:rPr>
      </w:pPr>
      <w:r w:rsidRPr="00712BF5">
        <w:rPr>
          <w:sz w:val="28"/>
          <w:szCs w:val="28"/>
        </w:rPr>
        <w:t>Таблица 7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Анализ динамики, состава и структуры актива баланса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023"/>
        <w:gridCol w:w="1106"/>
        <w:gridCol w:w="966"/>
        <w:gridCol w:w="1028"/>
        <w:gridCol w:w="992"/>
        <w:gridCol w:w="1185"/>
        <w:gridCol w:w="1176"/>
        <w:gridCol w:w="14"/>
      </w:tblGrid>
      <w:tr w:rsidR="004A4E03" w:rsidRPr="00C749C1" w:rsidTr="00C749C1">
        <w:trPr>
          <w:trHeight w:val="20"/>
        </w:trPr>
        <w:tc>
          <w:tcPr>
            <w:tcW w:w="2081" w:type="dxa"/>
            <w:vMerge w:val="restar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Актив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Изменение (+,-)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Темп роста, %</w:t>
            </w:r>
          </w:p>
        </w:tc>
      </w:tr>
      <w:tr w:rsidR="00D6014A" w:rsidRPr="00C749C1" w:rsidTr="00C749C1">
        <w:trPr>
          <w:trHeight w:val="20"/>
        </w:trPr>
        <w:tc>
          <w:tcPr>
            <w:tcW w:w="2081" w:type="dxa"/>
            <w:vMerge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тыс.руб.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уд.вес,%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тыс.руб.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уд.вес,%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тыс.руб.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уд.вес,п/п</w:t>
            </w:r>
          </w:p>
        </w:tc>
        <w:tc>
          <w:tcPr>
            <w:tcW w:w="1190" w:type="dxa"/>
            <w:gridSpan w:val="2"/>
            <w:vMerge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014A" w:rsidRPr="00C749C1" w:rsidTr="00C749C1">
        <w:trPr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</w:t>
            </w:r>
          </w:p>
        </w:tc>
      </w:tr>
      <w:tr w:rsidR="00D6014A" w:rsidRPr="00C749C1" w:rsidTr="00C749C1">
        <w:trPr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25400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43.9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25400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+1.5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100.0</w:t>
            </w:r>
          </w:p>
        </w:tc>
      </w:tr>
      <w:tr w:rsidR="00D6014A" w:rsidRPr="00C749C1" w:rsidTr="00C749C1">
        <w:trPr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100.0</w:t>
            </w:r>
          </w:p>
        </w:tc>
      </w:tr>
      <w:tr w:rsidR="00D6014A" w:rsidRPr="00C749C1" w:rsidTr="00C749C1">
        <w:trPr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Основное производство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3200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5.5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2650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-550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-0.8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82.8</w:t>
            </w:r>
          </w:p>
        </w:tc>
      </w:tr>
      <w:tr w:rsidR="00D6014A" w:rsidRPr="00C749C1" w:rsidTr="00C749C1">
        <w:trPr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Вспомогательное производство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1600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1600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+0.1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100.0</w:t>
            </w:r>
          </w:p>
        </w:tc>
      </w:tr>
      <w:tr w:rsidR="00D6014A" w:rsidRPr="00C749C1" w:rsidTr="00C749C1">
        <w:trPr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Материалы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4750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8.2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4493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-257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-0.2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94.6</w:t>
            </w:r>
          </w:p>
        </w:tc>
      </w:tr>
      <w:tr w:rsidR="00D6014A" w:rsidRPr="00C749C1" w:rsidTr="00C749C1">
        <w:trPr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Налоги по приобретенным ценностям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+107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+0.1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014A" w:rsidRPr="00C749C1" w:rsidTr="00C749C1">
        <w:trPr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8550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14.8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9950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+1400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  <w:lang w:val="en-US"/>
              </w:rPr>
              <w:t>+3</w:t>
            </w:r>
            <w:r w:rsidRPr="00C749C1">
              <w:rPr>
                <w:sz w:val="20"/>
                <w:szCs w:val="20"/>
              </w:rPr>
              <w:t>,0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116.4</w:t>
            </w:r>
          </w:p>
        </w:tc>
      </w:tr>
      <w:tr w:rsidR="00D6014A" w:rsidRPr="00C749C1" w:rsidTr="00C749C1">
        <w:trPr>
          <w:gridAfter w:val="1"/>
          <w:wAfter w:w="14" w:type="dxa"/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9250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16.0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9250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+0.5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100.0</w:t>
            </w:r>
          </w:p>
        </w:tc>
      </w:tr>
      <w:tr w:rsidR="00D6014A" w:rsidRPr="00C749C1" w:rsidTr="00C749C1">
        <w:trPr>
          <w:gridAfter w:val="1"/>
          <w:wAfter w:w="14" w:type="dxa"/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Касса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0.1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100.0</w:t>
            </w:r>
          </w:p>
        </w:tc>
      </w:tr>
      <w:tr w:rsidR="00D6014A" w:rsidRPr="00C749C1" w:rsidTr="00C749C1">
        <w:trPr>
          <w:gridAfter w:val="1"/>
          <w:wAfter w:w="14" w:type="dxa"/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2350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4.1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</w:rPr>
              <w:t>55</w:t>
            </w:r>
            <w:r w:rsidRPr="00C749C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-1800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-3.1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23.4</w:t>
            </w:r>
          </w:p>
        </w:tc>
      </w:tr>
      <w:tr w:rsidR="00D6014A" w:rsidRPr="00C749C1" w:rsidTr="00C749C1">
        <w:trPr>
          <w:gridAfter w:val="1"/>
          <w:wAfter w:w="14" w:type="dxa"/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Валютный счет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1.9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+0.1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100.0</w:t>
            </w:r>
          </w:p>
        </w:tc>
      </w:tr>
      <w:tr w:rsidR="00D6014A" w:rsidRPr="00C749C1" w:rsidTr="00C749C1">
        <w:trPr>
          <w:gridAfter w:val="1"/>
          <w:wAfter w:w="14" w:type="dxa"/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разными дебиторами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950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1.6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-700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-1.2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26.3</w:t>
            </w:r>
          </w:p>
        </w:tc>
      </w:tr>
      <w:tr w:rsidR="00D6014A" w:rsidRPr="00C749C1" w:rsidTr="00C749C1">
        <w:trPr>
          <w:gridAfter w:val="1"/>
          <w:wAfter w:w="14" w:type="dxa"/>
          <w:trHeight w:val="20"/>
        </w:trPr>
        <w:tc>
          <w:tcPr>
            <w:tcW w:w="208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БАЛАНС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57800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100.0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56000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  <w:lang w:val="en-US"/>
              </w:rPr>
              <w:t>-180</w:t>
            </w:r>
            <w:r w:rsidRPr="00C749C1">
              <w:rPr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96.9</w:t>
            </w: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Из таблицы видно, что за отчетный месяц наибольший удельный вес в составе средств предприятия имеют основные средства. На начало октября их удельный вес в общей стоимости средств составил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43,9% (25400/57800 * 100), а на конец месяца – 45,4% (25400/56000 *100), т.е. увеличился на 1,5п.п. (45,4-43,9). Однако, в денежном выражении сумма основных средств в течение месяца осталась без изменения.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Удельный вес готовой продукции в составе актива баланса на 1 октября составил 17,8%, что на 3,0п.п. выше, чем удельный вес готовой продукции на 1 сентября. Это увеличение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произошло за счет увеличения готовой продукции на складе на 16,4% или на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1400 тыс. рублей. В целях нормального хода производства и сбыта продукции запасы должны быть оптимальными. Накопление больших запасов свидетельствует о спаде активности предприятия, приводит к длительному замораживанию оборотных средств, снижению денежной наличности, потребности в кредитах и уплаты процентов по ним.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По статье расчеты с разными дебиторами удельный вес на 1 октября составил 0,4п.п.и снизился на 1,2п.п. по сравнению с 1 сентября, темп роста составил 26,3%. Снижение дебиторской задолженности не всегда может быть положительным результатом. При сокращении отгрузки продукции дебиторская задолженность снижается, что отрицательно сказывается на поступление денежных средств на расчетный счет предприятия.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Удельный вес и темп роста других статей актива баланса в общей стоимости всех активов, представленных в таблице 7, остался на 1 сентября и 1 октября почти на одном уровне.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Пассивы – это совокупность различных источников (собственных и заемных) для финансирования формирования активов, т.е.пассив показывает от куда взялись средства, кому обязано за них предприятие.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По данным бухгалтерских балансов на 1 сентября и на 1 октября проведем анализ динамики, состава и структуры пассивов организации. Исходные данные и полученные результаты представим в виде таблицы 8.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D6014A" w:rsidRDefault="004A4E03" w:rsidP="00D6014A">
      <w:pPr>
        <w:widowControl w:val="0"/>
        <w:tabs>
          <w:tab w:val="left" w:pos="952"/>
        </w:tabs>
        <w:spacing w:line="360" w:lineRule="auto"/>
        <w:ind w:firstLine="709"/>
        <w:jc w:val="right"/>
        <w:rPr>
          <w:sz w:val="28"/>
          <w:szCs w:val="28"/>
        </w:rPr>
      </w:pPr>
      <w:r w:rsidRPr="00712BF5">
        <w:rPr>
          <w:sz w:val="28"/>
          <w:szCs w:val="28"/>
        </w:rPr>
        <w:t>Таблица 8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Анализ динамики, состава и структуры пассива баланса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929"/>
        <w:gridCol w:w="974"/>
        <w:gridCol w:w="994"/>
        <w:gridCol w:w="1007"/>
        <w:gridCol w:w="980"/>
        <w:gridCol w:w="1162"/>
        <w:gridCol w:w="1372"/>
      </w:tblGrid>
      <w:tr w:rsidR="004A4E03" w:rsidRPr="00C749C1" w:rsidTr="00C749C1">
        <w:tc>
          <w:tcPr>
            <w:tcW w:w="2153" w:type="dxa"/>
            <w:vMerge w:val="restar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Пассив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Изменение (+,-)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Темп роста, %</w:t>
            </w:r>
          </w:p>
        </w:tc>
      </w:tr>
      <w:tr w:rsidR="004A4E03" w:rsidRPr="00C749C1" w:rsidTr="00C749C1">
        <w:tc>
          <w:tcPr>
            <w:tcW w:w="2153" w:type="dxa"/>
            <w:vMerge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тыс.руб.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уд.вес,%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тыс.руб.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уд.вес,%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тыс.руб.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уд.вес,п/п</w:t>
            </w:r>
          </w:p>
        </w:tc>
        <w:tc>
          <w:tcPr>
            <w:tcW w:w="1372" w:type="dxa"/>
            <w:vMerge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15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8</w:t>
            </w:r>
          </w:p>
        </w:tc>
      </w:tr>
      <w:tr w:rsidR="004A4E03" w:rsidRPr="00C749C1" w:rsidTr="00C749C1">
        <w:tc>
          <w:tcPr>
            <w:tcW w:w="215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4800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8.3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3500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6.3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-1300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-2.0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72.9</w:t>
            </w:r>
          </w:p>
        </w:tc>
      </w:tr>
      <w:tr w:rsidR="004A4E03" w:rsidRPr="00C749C1" w:rsidTr="00C749C1">
        <w:tc>
          <w:tcPr>
            <w:tcW w:w="215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3400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2300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-1100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-1.8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67.6</w:t>
            </w:r>
          </w:p>
        </w:tc>
      </w:tr>
      <w:tr w:rsidR="004A4E03" w:rsidRPr="00C749C1" w:rsidTr="00C749C1">
        <w:tc>
          <w:tcPr>
            <w:tcW w:w="215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1300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-100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-0.2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-1400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-2.4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15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2200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3.8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-1500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-2.6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31.8</w:t>
            </w:r>
          </w:p>
        </w:tc>
      </w:tr>
      <w:tr w:rsidR="004A4E03" w:rsidRPr="00C749C1" w:rsidTr="00C749C1">
        <w:tc>
          <w:tcPr>
            <w:tcW w:w="215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Расчеты с разными кредиторами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1050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1050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1.9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+0.1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100.0</w:t>
            </w:r>
          </w:p>
        </w:tc>
      </w:tr>
      <w:tr w:rsidR="004A4E03" w:rsidRPr="00C749C1" w:rsidTr="00C749C1">
        <w:tc>
          <w:tcPr>
            <w:tcW w:w="215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Уставный фонд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40100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69.4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40100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71.6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+2.2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100.0</w:t>
            </w:r>
          </w:p>
        </w:tc>
      </w:tr>
      <w:tr w:rsidR="004A4E03" w:rsidRPr="00C749C1" w:rsidTr="00C749C1">
        <w:tc>
          <w:tcPr>
            <w:tcW w:w="215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1300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2300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+1000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+1.9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176.9</w:t>
            </w:r>
          </w:p>
        </w:tc>
      </w:tr>
      <w:tr w:rsidR="004A4E03" w:rsidRPr="00C749C1" w:rsidTr="00C749C1">
        <w:tc>
          <w:tcPr>
            <w:tcW w:w="215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3.5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-1000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-1.7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50.0</w:t>
            </w:r>
          </w:p>
        </w:tc>
      </w:tr>
      <w:tr w:rsidR="004A4E03" w:rsidRPr="00C749C1" w:rsidTr="00C749C1">
        <w:tc>
          <w:tcPr>
            <w:tcW w:w="215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Долгосрочные кредиты банков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1650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2.9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1650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2.9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100.0</w:t>
            </w:r>
          </w:p>
        </w:tc>
      </w:tr>
      <w:tr w:rsidR="004A4E03" w:rsidRPr="00C749C1" w:rsidTr="00C749C1">
        <w:tc>
          <w:tcPr>
            <w:tcW w:w="215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Краткосрочные кредиты банков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3500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6.3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+3500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+6.3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4E03" w:rsidRPr="00C749C1" w:rsidTr="00C749C1">
        <w:tc>
          <w:tcPr>
            <w:tcW w:w="2153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БАЛАНС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57800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100.0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56000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100.0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-1800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96.9</w:t>
            </w: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На анализируемом предприятии наибольший удельный вес имеет уставный фонд. На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1 сентября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и на 1 октября он составил 40100 тыс. рублей, т.е. не изменился. Однако его удельный вес увеличился на 2,2 п.п. Это произошло за счет изменения в других статьях пассива баланса.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Удельный вес резервного фонда увеличился на 1,9 п.п. Это в основном произошло за счет отчислений в резервный фонд из нераспределенной прибыли в текущем месяце. В абсолютной величине резервный фонд на конец отчетного периода увеличился на 1000 тыс. рублей, темп роста составил 176,9%. Вследствие этого по статье нераспределенная прибыль произошло уменьшение суммы на 1000 тыс. рублей, а удельный вес в общем объеме источников средств предприятия снизился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на 1,7 п.п.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Уменьшились суммы по расчетам с персоналом по оплате труда на 1100 тыс. рублей или на 23,4%, и удельный вес соответственно снизился на 1,8 п.п. Это говорит о том, что предприятие в текущем месяце выплачивала заработную плату работникам предприятия.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Задолженность по социальному страхованию и обеспечению и по налогам и сборам предприятие в текущем месяце также погашало. Так,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по социальному страхованию и обеспечению на 1 октября было уплачено на 100 тыс.руб.больше.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Удельный вес платежей по налогам и сборам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по состоянию на 1 октября снизился на 2,6п.п. или на 1500 тыс. рублей, темп роста за месяц составил 31,8%.</w:t>
      </w:r>
    </w:p>
    <w:p w:rsidR="004A4E03" w:rsidRPr="00712BF5" w:rsidRDefault="004A4E03" w:rsidP="00701985">
      <w:pPr>
        <w:widowControl w:val="0"/>
        <w:tabs>
          <w:tab w:val="left" w:pos="952"/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По состоянию на 1 октября краткосрочные кредиты банков в абсолютной величине составили 3500тыс.руб. Их удельный вес на конец отчетного периода составил 6,3%.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Задолженность предприятия перед поставщиками и подрядчиками на 1 октября составила 3500тыс.руб. и снизилась на 27,1%, а ее удельный вес на конец отчетного периода составил 6,3%, что на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2,0 п.п. меньше удельного веса в общем объеме источников средств предприятия на начало отчетного периода.</w:t>
      </w:r>
    </w:p>
    <w:p w:rsidR="004A4E03" w:rsidRPr="00C749C1" w:rsidRDefault="00D6014A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749C1">
        <w:rPr>
          <w:color w:val="FFFFFF"/>
          <w:sz w:val="28"/>
          <w:szCs w:val="28"/>
        </w:rPr>
        <w:t>баланс оборотный ведомость финансовый</w:t>
      </w:r>
    </w:p>
    <w:p w:rsidR="00D6014A" w:rsidRDefault="00D601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4E03" w:rsidRPr="00D6014A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6014A">
        <w:rPr>
          <w:b/>
          <w:sz w:val="28"/>
          <w:szCs w:val="28"/>
        </w:rPr>
        <w:t>Задание 4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numPr>
          <w:ilvl w:val="0"/>
          <w:numId w:val="4"/>
        </w:numPr>
        <w:tabs>
          <w:tab w:val="clear" w:pos="1260"/>
          <w:tab w:val="left" w:pos="9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По данным таблиц 7,8 выполнить оценку удовлетворительности структуры бухгалтерского баланса, рассчитав при этом следующие показатели: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- коэффициент текущей ликвидности;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- коэффициент обеспеченности собственными оборотными средствами;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- коэффициент обеспеченности финансовых обязательств активами.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2.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Результаты расчетов представить в виде таблицы 9.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3.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Дать оценку произошедшим изменениям и сделать соответствующие выводы.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D6014A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6014A">
        <w:rPr>
          <w:b/>
          <w:sz w:val="28"/>
          <w:szCs w:val="28"/>
        </w:rPr>
        <w:t>Решение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В качестве критериев для оценки удовлетворительности структуры бухгалтерского баланса предприятия используются следующие показатели: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коэффициент текущей ликвидности;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коэффициент обеспеченности собственными оборотными средствами;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коэффициент обеспеченности финансовых обязательств активами.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Коэффициент текущей ликвидности характеризует общую обеспеченность предприятия собственными оборотными средствами для ведения хозяйственной деятельности и своевременного погашения срочных обязательств предприятия.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Коэффициент текущей ликвидности (К1) определяется как отношение фактической стоимости находящихся в наличии у предприятия оборотных средств в виде запасов, налогов по приобретенным ценностям, денежных средств, дебиторских задолженностей, краткосрочных финансовых вложений и прочих оборотных активов за вычетом расходов будущих периодов к краткосрочным обязательствам предприятия за исключением доходов будущих периодов, фондов потребления и резервов предстоящих расходов и платежей.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К1 = Оборотные активы / Краткосрочные обязательства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К1н.п. = (3200+ 1600+ 4750 +8550 +9250 +50+2350 +1100 +950)/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/(1050+4800+3400+1300+2200) = 31800/12750 = 2,49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К1к.п. = (2650+1600+4493+9950+9250+50+550+1100+250)/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/(1050+3500+2300-100+700+3500) = 29893/10950 = 2,73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Коэффициент обеспеченности собственными оборотными средствами характеризует наличие у предприятия собственных оборотных средств, необходимых для его финансовой устойчивости.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Коэффициент обеспеченности собственными оборотными средствами (К2) определяется как отношение разности собственного капитала, включая фонды потребления и резервы предстоящих расходов и платежей и фактической стоимости внеоборотных активов к фактической стоимости находящихся в наличии у предприятия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оборотных средств в виде запасов, налогов по приобретенным ценностям, денежных средств, дебиторских задолженностей, краткосрочных финансовых вложений и прочих оборотных активов.</w:t>
      </w:r>
    </w:p>
    <w:p w:rsidR="00D6014A" w:rsidRDefault="00D6014A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D6014A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 xml:space="preserve">К2= (Долгосрочные кредиты +Собственный капитал – Внеоборотные 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активы) // Оборотные активы</w:t>
      </w:r>
    </w:p>
    <w:p w:rsidR="00D6014A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 xml:space="preserve">К2н.п. = (1650+40100+1300+2000-25400-600)/ (3200+ 1600+ 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4750+8550+9250+50+2350+1100+950)= 19050/31800 = 0,60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К2к.п. = (1650+40100+2300+1000-25400-600)/ (2650 +1600+4493 +107+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+9950 +9250+550+50+1100+250)= 19050/30000 = 0,64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Коэффициент обеспеченности финансовых обязательств активами характеризует способность предприятия рассчитаться по своим финансовым обязательствам после реализации активов.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Коэффициент обеспеченности финансовых обязательств активами (К3) определяется отношением всех (долгосрочных и краткосрочных) обязательств предприятия за исключением фондов потребления и резервов предстоящих расходов и платежей к общей стоимости имущества (активов).</w:t>
      </w:r>
    </w:p>
    <w:p w:rsidR="00D6014A" w:rsidRDefault="00D6014A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К3 = (Долгосрочные кредиты + Краткосрочные обязательства) /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/ Общая стоимость имущества (итог баланса)</w:t>
      </w:r>
    </w:p>
    <w:p w:rsidR="00D6014A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 xml:space="preserve">К3н.п. = (1650+1050+2200+1300+3400+4800)/57800 = 14400/57800 = 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0,25</w:t>
      </w:r>
    </w:p>
    <w:p w:rsidR="00D6014A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 xml:space="preserve">К3к.п. = (1650+3500+1050+700+2300-100+3500)/56000 = 12600/56000 = 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0,23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D6014A" w:rsidRDefault="004A4E03" w:rsidP="00D6014A">
      <w:pPr>
        <w:widowControl w:val="0"/>
        <w:tabs>
          <w:tab w:val="left" w:pos="952"/>
        </w:tabs>
        <w:spacing w:line="360" w:lineRule="auto"/>
        <w:ind w:firstLine="709"/>
        <w:jc w:val="right"/>
        <w:rPr>
          <w:sz w:val="28"/>
          <w:szCs w:val="28"/>
        </w:rPr>
      </w:pPr>
      <w:r w:rsidRPr="00712BF5">
        <w:rPr>
          <w:sz w:val="28"/>
          <w:szCs w:val="28"/>
        </w:rPr>
        <w:t>Таблица 9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Критерии оценки удовлетворенности структуры бухгалтерского баланса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055"/>
        <w:gridCol w:w="1371"/>
        <w:gridCol w:w="1240"/>
        <w:gridCol w:w="1946"/>
      </w:tblGrid>
      <w:tr w:rsidR="004A4E03" w:rsidRPr="00C749C1" w:rsidTr="00C749C1">
        <w:trPr>
          <w:trHeight w:val="227"/>
        </w:trPr>
        <w:tc>
          <w:tcPr>
            <w:tcW w:w="95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№ п/п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Норматив коэффициента</w:t>
            </w:r>
          </w:p>
        </w:tc>
      </w:tr>
      <w:tr w:rsidR="004A4E03" w:rsidRPr="00C749C1" w:rsidTr="00C749C1">
        <w:trPr>
          <w:trHeight w:val="227"/>
        </w:trPr>
        <w:tc>
          <w:tcPr>
            <w:tcW w:w="95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5</w:t>
            </w:r>
          </w:p>
        </w:tc>
      </w:tr>
      <w:tr w:rsidR="004A4E03" w:rsidRPr="00C749C1" w:rsidTr="00C749C1">
        <w:trPr>
          <w:trHeight w:val="227"/>
        </w:trPr>
        <w:tc>
          <w:tcPr>
            <w:tcW w:w="95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Коэффициент текущей ликвидности (К1)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2.49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2.73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1,7</w:t>
            </w:r>
          </w:p>
        </w:tc>
      </w:tr>
      <w:tr w:rsidR="004A4E03" w:rsidRPr="00C749C1" w:rsidTr="00C749C1">
        <w:trPr>
          <w:trHeight w:val="227"/>
        </w:trPr>
        <w:tc>
          <w:tcPr>
            <w:tcW w:w="95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2.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0.60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0.64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0,3</w:t>
            </w:r>
          </w:p>
        </w:tc>
      </w:tr>
      <w:tr w:rsidR="004A4E03" w:rsidRPr="00C749C1" w:rsidTr="00C749C1">
        <w:trPr>
          <w:trHeight w:val="227"/>
        </w:trPr>
        <w:tc>
          <w:tcPr>
            <w:tcW w:w="959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3.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Коэффициент обеспеченности финансовых обязательств активами (К3)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0.25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749C1">
              <w:rPr>
                <w:sz w:val="20"/>
                <w:szCs w:val="20"/>
                <w:lang w:val="en-US"/>
              </w:rPr>
              <w:t>0.23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A4E03" w:rsidRPr="00C749C1" w:rsidRDefault="004A4E03" w:rsidP="00C749C1">
            <w:pPr>
              <w:widowControl w:val="0"/>
              <w:tabs>
                <w:tab w:val="left" w:pos="95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749C1">
              <w:rPr>
                <w:sz w:val="20"/>
                <w:szCs w:val="20"/>
              </w:rPr>
              <w:t>0,85</w:t>
            </w:r>
          </w:p>
        </w:tc>
      </w:tr>
    </w:tbl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Как видно из таблицы 9, коэффициент текущей ликвидности на начало отчетного периода составил 2.49, а на конец – 2.73, что намного выше нормативного. Это свидетельствует о том, предприятие обеспечено собственными оборотными средствами для ведения хозяйственной деятельности и своевременного погашения срочных обязательств предприятия.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Коэффициент обеспеченности собственными оборотными средствами на конец отчетного периода возрос на 0,04: на начало отчетного периода составил 0,60, а на конец – 0,64, что выше нормативного. Это свидетельствует о наличии у предприятия собственных оборотных средств, необходимых для его финансовой устойчивости.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Коэффициент обеспеченности финансовых обязательств активами на начало отчетного периода составил 0,25, а на конец – 0,23. Этот коэффициент не превышает нормативных значений ни на начало отчетного периода ни на конец, что говорит о том, что реализовав все свои активы, предприятие сможет рассчитаться по своим финансовым обязательствам.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  <w:r w:rsidRPr="00712BF5">
        <w:rPr>
          <w:sz w:val="28"/>
          <w:szCs w:val="28"/>
        </w:rPr>
        <w:t>Рассчитанные нами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коэффициенты на конец отчетного периода лучше, чем на начало отчетного периода, что говорит об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улучшении структуры баланса. Причем, значение этих коэффициентов на достаточно высоком уровне, что свидетельствует о том, что структура баланса</w:t>
      </w:r>
      <w:r w:rsidR="00712BF5">
        <w:rPr>
          <w:sz w:val="28"/>
          <w:szCs w:val="28"/>
        </w:rPr>
        <w:t xml:space="preserve"> </w:t>
      </w:r>
      <w:r w:rsidRPr="00712BF5">
        <w:rPr>
          <w:sz w:val="28"/>
          <w:szCs w:val="28"/>
        </w:rPr>
        <w:t>удовлетворительная, а предприятие – платежеспособным.</w:t>
      </w:r>
    </w:p>
    <w:p w:rsidR="004A4E03" w:rsidRPr="00712BF5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D6014A" w:rsidRDefault="00D601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4E03" w:rsidRPr="00D6014A" w:rsidRDefault="004A4E03" w:rsidP="00701985">
      <w:pPr>
        <w:widowControl w:val="0"/>
        <w:shd w:val="clear" w:color="auto" w:fill="FFFFFF"/>
        <w:tabs>
          <w:tab w:val="left" w:pos="9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6014A">
        <w:rPr>
          <w:b/>
          <w:sz w:val="28"/>
          <w:szCs w:val="28"/>
        </w:rPr>
        <w:t>Литература</w:t>
      </w:r>
    </w:p>
    <w:p w:rsidR="00D6014A" w:rsidRPr="00712BF5" w:rsidRDefault="00D6014A" w:rsidP="00701985">
      <w:pPr>
        <w:widowControl w:val="0"/>
        <w:shd w:val="clear" w:color="auto" w:fill="FFFFFF"/>
        <w:tabs>
          <w:tab w:val="left" w:pos="95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E03" w:rsidRPr="00D6014A" w:rsidRDefault="004A4E03" w:rsidP="00D6014A">
      <w:pPr>
        <w:widowControl w:val="0"/>
        <w:shd w:val="clear" w:color="auto" w:fill="FFFFFF"/>
        <w:tabs>
          <w:tab w:val="left" w:pos="952"/>
        </w:tabs>
        <w:spacing w:line="360" w:lineRule="auto"/>
        <w:jc w:val="both"/>
        <w:rPr>
          <w:sz w:val="28"/>
          <w:szCs w:val="28"/>
        </w:rPr>
      </w:pPr>
      <w:r w:rsidRPr="00D6014A">
        <w:rPr>
          <w:sz w:val="28"/>
          <w:szCs w:val="28"/>
        </w:rPr>
        <w:t>1. Анализ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хозяйственной деятельности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в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промышленности: Учебник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/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Под общ.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ред.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В.И.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Стражева./ - Мн.: Выш.шк., 2005.</w:t>
      </w:r>
    </w:p>
    <w:p w:rsidR="004A4E03" w:rsidRPr="00D6014A" w:rsidRDefault="004A4E03" w:rsidP="00D6014A">
      <w:pPr>
        <w:widowControl w:val="0"/>
        <w:shd w:val="clear" w:color="auto" w:fill="FFFFFF"/>
        <w:tabs>
          <w:tab w:val="left" w:pos="952"/>
        </w:tabs>
        <w:spacing w:line="360" w:lineRule="auto"/>
        <w:jc w:val="both"/>
        <w:rPr>
          <w:sz w:val="28"/>
          <w:szCs w:val="28"/>
        </w:rPr>
      </w:pPr>
      <w:r w:rsidRPr="00D6014A">
        <w:rPr>
          <w:sz w:val="28"/>
          <w:szCs w:val="28"/>
        </w:rPr>
        <w:t>2. Бухгалтерский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учет: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Учеб.-практ.</w:t>
      </w:r>
      <w:r w:rsidR="00712BF5" w:rsidRPr="00D6014A">
        <w:rPr>
          <w:sz w:val="28"/>
          <w:szCs w:val="28"/>
        </w:rPr>
        <w:t xml:space="preserve"> </w:t>
      </w:r>
      <w:r w:rsidR="00D6014A" w:rsidRPr="00D6014A">
        <w:rPr>
          <w:sz w:val="28"/>
          <w:szCs w:val="28"/>
        </w:rPr>
        <w:t>П</w:t>
      </w:r>
      <w:r w:rsidRPr="00D6014A">
        <w:rPr>
          <w:sz w:val="28"/>
          <w:szCs w:val="28"/>
        </w:rPr>
        <w:t>особие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/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Под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общ.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ред.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Н.И. Ладутько./- Мн.,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2001.</w:t>
      </w:r>
    </w:p>
    <w:p w:rsidR="004A4E03" w:rsidRPr="00D6014A" w:rsidRDefault="004A4E03" w:rsidP="00D6014A">
      <w:pPr>
        <w:widowControl w:val="0"/>
        <w:shd w:val="clear" w:color="auto" w:fill="FFFFFF"/>
        <w:tabs>
          <w:tab w:val="left" w:pos="952"/>
        </w:tabs>
        <w:spacing w:line="360" w:lineRule="auto"/>
        <w:jc w:val="both"/>
        <w:rPr>
          <w:sz w:val="28"/>
          <w:szCs w:val="28"/>
        </w:rPr>
      </w:pPr>
      <w:r w:rsidRPr="00D6014A">
        <w:rPr>
          <w:sz w:val="28"/>
          <w:szCs w:val="28"/>
        </w:rPr>
        <w:t>3. Ладутько, Н.И. Учет, контроль и анализ денежных средств, расчетных икредитных операций / Н.И. Ладутько - Мн, 1997.</w:t>
      </w:r>
    </w:p>
    <w:p w:rsidR="004A4E03" w:rsidRPr="00D6014A" w:rsidRDefault="004A4E03" w:rsidP="00D6014A">
      <w:pPr>
        <w:widowControl w:val="0"/>
        <w:shd w:val="clear" w:color="auto" w:fill="FFFFFF"/>
        <w:tabs>
          <w:tab w:val="left" w:pos="472"/>
          <w:tab w:val="left" w:pos="952"/>
        </w:tabs>
        <w:spacing w:line="360" w:lineRule="auto"/>
        <w:jc w:val="both"/>
        <w:rPr>
          <w:sz w:val="28"/>
          <w:szCs w:val="28"/>
        </w:rPr>
      </w:pPr>
      <w:r w:rsidRPr="00D6014A">
        <w:rPr>
          <w:sz w:val="28"/>
          <w:szCs w:val="28"/>
        </w:rPr>
        <w:t>4.Ладутько, Н.И. Учет, контроль и анализ материальных ресурсов / Н.И.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Ладутько - Мн, 1997.</w:t>
      </w:r>
    </w:p>
    <w:p w:rsidR="004A4E03" w:rsidRPr="00D6014A" w:rsidRDefault="004A4E03" w:rsidP="00D6014A">
      <w:pPr>
        <w:widowControl w:val="0"/>
        <w:shd w:val="clear" w:color="auto" w:fill="FFFFFF"/>
        <w:tabs>
          <w:tab w:val="left" w:pos="472"/>
          <w:tab w:val="left" w:pos="952"/>
          <w:tab w:val="left" w:pos="3917"/>
        </w:tabs>
        <w:spacing w:line="360" w:lineRule="auto"/>
        <w:jc w:val="both"/>
        <w:rPr>
          <w:sz w:val="28"/>
          <w:szCs w:val="28"/>
        </w:rPr>
      </w:pPr>
      <w:r w:rsidRPr="00D6014A">
        <w:rPr>
          <w:sz w:val="28"/>
          <w:szCs w:val="28"/>
        </w:rPr>
        <w:t>5. Попковская,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П.Я. Рекомендации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по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корреспонденции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счетов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/ П.Я.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Попковская - 2-е изд., перераб. - Мн.: ООО "Информпресс",2004.-164с.</w:t>
      </w:r>
    </w:p>
    <w:p w:rsidR="004A4E03" w:rsidRPr="00D6014A" w:rsidRDefault="004A4E03" w:rsidP="00D6014A">
      <w:pPr>
        <w:widowControl w:val="0"/>
        <w:shd w:val="clear" w:color="auto" w:fill="FFFFFF"/>
        <w:tabs>
          <w:tab w:val="left" w:pos="952"/>
          <w:tab w:val="left" w:pos="3614"/>
        </w:tabs>
        <w:spacing w:line="360" w:lineRule="auto"/>
        <w:jc w:val="both"/>
        <w:rPr>
          <w:sz w:val="28"/>
          <w:szCs w:val="28"/>
        </w:rPr>
      </w:pPr>
      <w:r w:rsidRPr="00D6014A">
        <w:rPr>
          <w:sz w:val="28"/>
          <w:szCs w:val="28"/>
        </w:rPr>
        <w:t>6. Савицкая Г.В</w:t>
      </w:r>
      <w:r w:rsidR="00D6014A">
        <w:rPr>
          <w:sz w:val="28"/>
          <w:szCs w:val="28"/>
        </w:rPr>
        <w:t>.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Анализ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хозяйственной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деятельности</w:t>
      </w:r>
    </w:p>
    <w:p w:rsidR="004A4E03" w:rsidRPr="00D6014A" w:rsidRDefault="004A4E03" w:rsidP="00D6014A">
      <w:pPr>
        <w:widowControl w:val="0"/>
        <w:shd w:val="clear" w:color="auto" w:fill="FFFFFF"/>
        <w:tabs>
          <w:tab w:val="left" w:pos="952"/>
        </w:tabs>
        <w:spacing w:line="360" w:lineRule="auto"/>
        <w:jc w:val="both"/>
        <w:rPr>
          <w:sz w:val="28"/>
          <w:szCs w:val="28"/>
        </w:rPr>
      </w:pPr>
      <w:r w:rsidRPr="00D6014A">
        <w:rPr>
          <w:sz w:val="28"/>
          <w:szCs w:val="28"/>
        </w:rPr>
        <w:t>предприятия: Учеб.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пособие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/ Г.В.Савицкая. - 6-е изд., перераб. и доп. -</w:t>
      </w:r>
    </w:p>
    <w:p w:rsidR="004A4E03" w:rsidRPr="00D6014A" w:rsidRDefault="004A4E03" w:rsidP="00D6014A">
      <w:pPr>
        <w:widowControl w:val="0"/>
        <w:shd w:val="clear" w:color="auto" w:fill="FFFFFF"/>
        <w:tabs>
          <w:tab w:val="left" w:pos="952"/>
        </w:tabs>
        <w:spacing w:line="360" w:lineRule="auto"/>
        <w:jc w:val="both"/>
        <w:rPr>
          <w:sz w:val="28"/>
          <w:szCs w:val="28"/>
        </w:rPr>
      </w:pPr>
      <w:r w:rsidRPr="00D6014A">
        <w:rPr>
          <w:sz w:val="28"/>
          <w:szCs w:val="28"/>
        </w:rPr>
        <w:t>Мн.: ООО "Новое знание", 2001.</w:t>
      </w:r>
    </w:p>
    <w:p w:rsidR="004A4E03" w:rsidRPr="00D6014A" w:rsidRDefault="004A4E03" w:rsidP="00D6014A">
      <w:pPr>
        <w:widowControl w:val="0"/>
        <w:shd w:val="clear" w:color="auto" w:fill="FFFFFF"/>
        <w:tabs>
          <w:tab w:val="left" w:pos="952"/>
        </w:tabs>
        <w:spacing w:line="360" w:lineRule="auto"/>
        <w:jc w:val="both"/>
        <w:rPr>
          <w:sz w:val="28"/>
          <w:szCs w:val="28"/>
        </w:rPr>
      </w:pPr>
      <w:r w:rsidRPr="00D6014A">
        <w:rPr>
          <w:sz w:val="28"/>
          <w:szCs w:val="28"/>
        </w:rPr>
        <w:t>7. Савицкая Г.В.</w:t>
      </w:r>
      <w:r w:rsidR="00712BF5" w:rsidRP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Экономический анализ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/Г.В.</w:t>
      </w:r>
      <w:r w:rsidR="00D6014A">
        <w:rPr>
          <w:sz w:val="28"/>
          <w:szCs w:val="28"/>
        </w:rPr>
        <w:t xml:space="preserve"> </w:t>
      </w:r>
      <w:r w:rsidRPr="00D6014A">
        <w:rPr>
          <w:sz w:val="28"/>
          <w:szCs w:val="28"/>
        </w:rPr>
        <w:t>Савицкая-10-е изд.-Мн.:</w:t>
      </w:r>
    </w:p>
    <w:p w:rsidR="004A4E03" w:rsidRPr="00D6014A" w:rsidRDefault="004A4E03" w:rsidP="00D6014A">
      <w:pPr>
        <w:widowControl w:val="0"/>
        <w:shd w:val="clear" w:color="auto" w:fill="FFFFFF"/>
        <w:tabs>
          <w:tab w:val="left" w:pos="952"/>
        </w:tabs>
        <w:spacing w:line="360" w:lineRule="auto"/>
        <w:jc w:val="both"/>
        <w:rPr>
          <w:sz w:val="28"/>
          <w:szCs w:val="28"/>
        </w:rPr>
      </w:pPr>
      <w:r w:rsidRPr="00D6014A">
        <w:rPr>
          <w:sz w:val="28"/>
          <w:szCs w:val="28"/>
        </w:rPr>
        <w:t>ООО "Новое знание", 2004.</w:t>
      </w:r>
    </w:p>
    <w:p w:rsidR="004A4E03" w:rsidRPr="00D6014A" w:rsidRDefault="004A4E03" w:rsidP="00D6014A">
      <w:pPr>
        <w:widowControl w:val="0"/>
        <w:shd w:val="clear" w:color="auto" w:fill="FFFFFF"/>
        <w:tabs>
          <w:tab w:val="left" w:pos="952"/>
        </w:tabs>
        <w:spacing w:line="360" w:lineRule="auto"/>
        <w:jc w:val="both"/>
        <w:rPr>
          <w:sz w:val="28"/>
          <w:szCs w:val="28"/>
        </w:rPr>
      </w:pPr>
      <w:r w:rsidRPr="00D6014A">
        <w:rPr>
          <w:sz w:val="28"/>
          <w:szCs w:val="28"/>
        </w:rPr>
        <w:t>8. 3акон Республики Беларусь от 18 октября 1994 г. «О бухгалтерском учете и отчетности» в новой редакции закона № 42-3 от 25 июня 2001 г.</w:t>
      </w:r>
    </w:p>
    <w:p w:rsidR="004A4E03" w:rsidRPr="00D6014A" w:rsidRDefault="004A4E03" w:rsidP="00D6014A">
      <w:pPr>
        <w:widowControl w:val="0"/>
        <w:shd w:val="clear" w:color="auto" w:fill="FFFFFF"/>
        <w:tabs>
          <w:tab w:val="left" w:pos="952"/>
        </w:tabs>
        <w:spacing w:line="360" w:lineRule="auto"/>
        <w:jc w:val="both"/>
        <w:rPr>
          <w:sz w:val="28"/>
          <w:szCs w:val="28"/>
        </w:rPr>
      </w:pPr>
      <w:r w:rsidRPr="00D6014A">
        <w:rPr>
          <w:sz w:val="28"/>
          <w:szCs w:val="28"/>
        </w:rPr>
        <w:t>9 .Типовой план счетов бухгалтерского учета и инструкция по применению типового плана счетов бухгалтерского учета, утвержденный постановлением Минфина Республики Беларусь от 30.05.2003 г. №89.</w:t>
      </w:r>
    </w:p>
    <w:p w:rsidR="004A4E03" w:rsidRPr="00D6014A" w:rsidRDefault="004A4E03" w:rsidP="00D6014A">
      <w:pPr>
        <w:widowControl w:val="0"/>
        <w:shd w:val="clear" w:color="auto" w:fill="FFFFFF"/>
        <w:tabs>
          <w:tab w:val="left" w:pos="952"/>
        </w:tabs>
        <w:spacing w:line="360" w:lineRule="auto"/>
        <w:jc w:val="both"/>
        <w:rPr>
          <w:sz w:val="28"/>
          <w:szCs w:val="28"/>
        </w:rPr>
      </w:pPr>
      <w:r w:rsidRPr="00D6014A">
        <w:rPr>
          <w:sz w:val="28"/>
          <w:szCs w:val="28"/>
        </w:rPr>
        <w:t>10. Журнал «Экономика, финансы, управление» №9 (93) сентябрь 2007г.</w:t>
      </w:r>
    </w:p>
    <w:p w:rsidR="004A4E03" w:rsidRPr="00C749C1" w:rsidRDefault="004A4E03" w:rsidP="00701985">
      <w:pPr>
        <w:widowControl w:val="0"/>
        <w:tabs>
          <w:tab w:val="left" w:pos="952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A4E03" w:rsidRPr="00C749C1" w:rsidSect="00712BF5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54" w:rsidRDefault="00C81454" w:rsidP="00712BF5">
      <w:r>
        <w:separator/>
      </w:r>
    </w:p>
  </w:endnote>
  <w:endnote w:type="continuationSeparator" w:id="0">
    <w:p w:rsidR="00C81454" w:rsidRDefault="00C81454" w:rsidP="007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F5" w:rsidRDefault="00712BF5" w:rsidP="00712B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712BF5" w:rsidRDefault="00712BF5" w:rsidP="00712BF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F5" w:rsidRDefault="00712BF5" w:rsidP="00712BF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54" w:rsidRDefault="00C81454" w:rsidP="00712BF5">
      <w:r>
        <w:separator/>
      </w:r>
    </w:p>
  </w:footnote>
  <w:footnote w:type="continuationSeparator" w:id="0">
    <w:p w:rsidR="00C81454" w:rsidRDefault="00C81454" w:rsidP="007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F5" w:rsidRPr="00712BF5" w:rsidRDefault="00712BF5" w:rsidP="00712BF5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BF5" w:rsidRPr="00712BF5" w:rsidRDefault="00712BF5" w:rsidP="00712BF5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7D91"/>
    <w:multiLevelType w:val="hybridMultilevel"/>
    <w:tmpl w:val="5F7A2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906E5C"/>
    <w:multiLevelType w:val="hybridMultilevel"/>
    <w:tmpl w:val="FDBA54D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">
    <w:nsid w:val="4F3B4E20"/>
    <w:multiLevelType w:val="hybridMultilevel"/>
    <w:tmpl w:val="A91ACFD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">
    <w:nsid w:val="516C53F6"/>
    <w:multiLevelType w:val="hybridMultilevel"/>
    <w:tmpl w:val="777A00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E03"/>
    <w:rsid w:val="00020345"/>
    <w:rsid w:val="00040878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4E03"/>
    <w:rsid w:val="004A5F1E"/>
    <w:rsid w:val="004C3DF6"/>
    <w:rsid w:val="004C43CC"/>
    <w:rsid w:val="004F13E4"/>
    <w:rsid w:val="005236DB"/>
    <w:rsid w:val="00553EC3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1985"/>
    <w:rsid w:val="007065BA"/>
    <w:rsid w:val="0070794C"/>
    <w:rsid w:val="00712BF5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9D752E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749C1"/>
    <w:rsid w:val="00C81454"/>
    <w:rsid w:val="00C90210"/>
    <w:rsid w:val="00CB0299"/>
    <w:rsid w:val="00CE084A"/>
    <w:rsid w:val="00CE0B5D"/>
    <w:rsid w:val="00D0381E"/>
    <w:rsid w:val="00D178F9"/>
    <w:rsid w:val="00D17FAA"/>
    <w:rsid w:val="00D6014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5560CF-4FC4-4085-A890-78E84D3C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0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E0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A4E03"/>
    <w:pPr>
      <w:tabs>
        <w:tab w:val="center" w:pos="4536"/>
        <w:tab w:val="right" w:pos="9072"/>
      </w:tabs>
    </w:pPr>
  </w:style>
  <w:style w:type="character" w:customStyle="1" w:styleId="a5">
    <w:name w:val="Нижній колонтитул Знак"/>
    <w:link w:val="a4"/>
    <w:uiPriority w:val="99"/>
    <w:locked/>
    <w:rsid w:val="004A4E0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4A4E03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4A4E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4A4E03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paragraph" w:styleId="a9">
    <w:name w:val="header"/>
    <w:basedOn w:val="a"/>
    <w:link w:val="aa"/>
    <w:uiPriority w:val="99"/>
    <w:rsid w:val="004A4E0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4A4E03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2014-08-12T14:11:00Z</dcterms:created>
  <dcterms:modified xsi:type="dcterms:W3CDTF">2014-08-12T14:11:00Z</dcterms:modified>
</cp:coreProperties>
</file>