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  <w:r w:rsidRPr="00F25227">
        <w:rPr>
          <w:sz w:val="28"/>
          <w:szCs w:val="28"/>
        </w:rPr>
        <w:t>ГОСУДАРСТВЕННАЯ АКАДЕМИЯ ЖИЛИЩНО-КОМУНАЛЬНОГО ХОЗЯЙСТВА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  <w:r w:rsidRPr="00F25227">
        <w:rPr>
          <w:sz w:val="28"/>
          <w:szCs w:val="28"/>
        </w:rPr>
        <w:t>Донецкий институт городского хозяйства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F25227">
        <w:rPr>
          <w:b/>
          <w:sz w:val="28"/>
          <w:szCs w:val="28"/>
        </w:rPr>
        <w:t>Контрольная работа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  <w:r w:rsidRPr="00F25227">
        <w:rPr>
          <w:sz w:val="28"/>
          <w:szCs w:val="28"/>
        </w:rPr>
        <w:t>по дисциплине «Международная система измерений»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  <w:r w:rsidRPr="00F25227">
        <w:rPr>
          <w:sz w:val="28"/>
          <w:szCs w:val="28"/>
        </w:rPr>
        <w:t>Вариант 8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6705A4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25227" w:rsidRPr="006705A4" w:rsidRDefault="00F25227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25227" w:rsidRPr="006705A4" w:rsidRDefault="00F25227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25227" w:rsidRPr="006705A4" w:rsidRDefault="00F25227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right"/>
        <w:rPr>
          <w:sz w:val="28"/>
          <w:szCs w:val="28"/>
        </w:rPr>
      </w:pPr>
      <w:r w:rsidRPr="00F25227">
        <w:rPr>
          <w:sz w:val="28"/>
          <w:szCs w:val="28"/>
        </w:rPr>
        <w:t>Выполнил студент группы ______________</w:t>
      </w:r>
    </w:p>
    <w:p w:rsidR="00CB579D" w:rsidRPr="00F25227" w:rsidRDefault="00CB579D" w:rsidP="00F25227">
      <w:pPr>
        <w:spacing w:line="360" w:lineRule="auto"/>
        <w:ind w:firstLine="709"/>
        <w:jc w:val="right"/>
        <w:rPr>
          <w:sz w:val="28"/>
          <w:szCs w:val="28"/>
        </w:rPr>
      </w:pPr>
      <w:r w:rsidRPr="00F25227">
        <w:rPr>
          <w:sz w:val="28"/>
          <w:szCs w:val="28"/>
        </w:rPr>
        <w:t>__________________________</w:t>
      </w:r>
    </w:p>
    <w:p w:rsidR="00CB579D" w:rsidRPr="00F25227" w:rsidRDefault="00CB579D" w:rsidP="00F25227">
      <w:pPr>
        <w:spacing w:line="360" w:lineRule="auto"/>
        <w:ind w:firstLine="709"/>
        <w:jc w:val="right"/>
        <w:rPr>
          <w:sz w:val="28"/>
          <w:szCs w:val="28"/>
        </w:rPr>
      </w:pPr>
      <w:r w:rsidRPr="00F25227">
        <w:rPr>
          <w:sz w:val="28"/>
          <w:szCs w:val="28"/>
        </w:rPr>
        <w:t>Руководитель ____________________________</w:t>
      </w: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F25227" w:rsidRDefault="00CB579D" w:rsidP="00F2522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79D" w:rsidRPr="006705A4" w:rsidRDefault="00CB579D" w:rsidP="00F25227">
      <w:pPr>
        <w:spacing w:line="360" w:lineRule="auto"/>
        <w:ind w:firstLine="709"/>
        <w:jc w:val="center"/>
        <w:rPr>
          <w:sz w:val="28"/>
          <w:szCs w:val="28"/>
        </w:rPr>
      </w:pPr>
      <w:r w:rsidRPr="00F25227">
        <w:rPr>
          <w:sz w:val="28"/>
          <w:szCs w:val="28"/>
        </w:rPr>
        <w:t>Донецк 2007г.</w:t>
      </w:r>
    </w:p>
    <w:p w:rsidR="00F25227" w:rsidRPr="006705A4" w:rsidRDefault="00F25227" w:rsidP="00F25227">
      <w:pPr>
        <w:spacing w:line="360" w:lineRule="auto"/>
        <w:ind w:firstLine="709"/>
        <w:jc w:val="center"/>
        <w:rPr>
          <w:sz w:val="28"/>
          <w:szCs w:val="28"/>
        </w:rPr>
      </w:pPr>
    </w:p>
    <w:p w:rsidR="0046771C" w:rsidRPr="00F25227" w:rsidRDefault="0046771C" w:rsidP="00F25227">
      <w:pPr>
        <w:spacing w:line="360" w:lineRule="auto"/>
        <w:ind w:firstLine="709"/>
        <w:jc w:val="both"/>
        <w:rPr>
          <w:b/>
          <w:sz w:val="28"/>
          <w:szCs w:val="28"/>
        </w:rPr>
        <w:sectPr w:rsidR="0046771C" w:rsidRPr="00F25227" w:rsidSect="007B62A4">
          <w:headerReference w:type="even" r:id="rId7"/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21D78" w:rsidRDefault="007D3A91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uk-UA"/>
        </w:rPr>
        <w:t>Задание 1</w:t>
      </w:r>
    </w:p>
    <w:p w:rsidR="006705A4" w:rsidRPr="006705A4" w:rsidRDefault="006705A4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5E3715" w:rsidRPr="00F25227" w:rsidRDefault="00487CFB" w:rsidP="00F2522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F25227">
        <w:rPr>
          <w:sz w:val="28"/>
          <w:szCs w:val="28"/>
          <w:lang w:val="uk-UA"/>
        </w:rPr>
        <w:t xml:space="preserve">А) Описать </w:t>
      </w:r>
      <w:r w:rsidRPr="00F25227">
        <w:rPr>
          <w:sz w:val="28"/>
          <w:szCs w:val="28"/>
        </w:rPr>
        <w:t>единицу для измерения плоского угла</w:t>
      </w:r>
      <w:r w:rsidR="005E3715" w:rsidRPr="00F25227">
        <w:rPr>
          <w:sz w:val="28"/>
          <w:szCs w:val="28"/>
          <w:lang w:val="uk-UA"/>
        </w:rPr>
        <w:t xml:space="preserve">. </w:t>
      </w:r>
    </w:p>
    <w:p w:rsidR="005E3715" w:rsidRPr="00F25227" w:rsidRDefault="005E3715" w:rsidP="00F2522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  <w:lang w:val="uk-UA"/>
        </w:rPr>
        <w:t xml:space="preserve">Единицей для </w:t>
      </w:r>
      <w:r w:rsidRPr="00F25227">
        <w:rPr>
          <w:sz w:val="28"/>
          <w:szCs w:val="28"/>
        </w:rPr>
        <w:t xml:space="preserve">измерения плоского угла является радиан. Радиан равен углу между двумя радиусами окружности, длина дуги между которыми равна радиусу. Международное обозначение </w:t>
      </w:r>
      <w:r w:rsidRPr="00F25227">
        <w:rPr>
          <w:sz w:val="28"/>
          <w:szCs w:val="28"/>
          <w:lang w:val="en-US"/>
        </w:rPr>
        <w:t>rad</w:t>
      </w:r>
      <w:r w:rsidRPr="00F25227">
        <w:rPr>
          <w:sz w:val="28"/>
          <w:szCs w:val="28"/>
        </w:rPr>
        <w:t>, русское - рад. Радиан является дополнительной единицей системы СИ.</w:t>
      </w:r>
    </w:p>
    <w:p w:rsidR="005E3715" w:rsidRPr="00F25227" w:rsidRDefault="005E3715" w:rsidP="00F2522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uk-UA"/>
        </w:rPr>
      </w:pPr>
      <w:r w:rsidRPr="00F25227">
        <w:rPr>
          <w:sz w:val="28"/>
          <w:szCs w:val="28"/>
          <w:lang w:val="uk-UA"/>
        </w:rPr>
        <w:t>Система СИ определяет семь основных и производные единицы измерения, а также набор приставок. Установлены стандартные сокращённые обозначения для единиц измерения и правила записи производных единиц.</w:t>
      </w:r>
    </w:p>
    <w:p w:rsidR="005E3715" w:rsidRPr="00F25227" w:rsidRDefault="005E3715" w:rsidP="00F2522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uk-UA"/>
        </w:rPr>
      </w:pPr>
      <w:r w:rsidRPr="00F25227">
        <w:rPr>
          <w:b/>
          <w:sz w:val="28"/>
          <w:szCs w:val="28"/>
          <w:lang w:val="uk-UA"/>
        </w:rPr>
        <w:t>Основные единицы</w:t>
      </w:r>
      <w:r w:rsidRPr="00F25227">
        <w:rPr>
          <w:sz w:val="28"/>
          <w:szCs w:val="28"/>
          <w:lang w:val="uk-UA"/>
        </w:rPr>
        <w:t xml:space="preserve">: килограмм, метр, секунда, ампер, кельвин, моль и кандела. В рамках СИ считается, что эти единицы имеют независимую размерность, т. е. ни одна из основных единиц не может быть получена из других. </w:t>
      </w:r>
    </w:p>
    <w:p w:rsidR="005E3715" w:rsidRPr="00F25227" w:rsidRDefault="005E3715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Б) Определить единицы для измерения физических величин, дать их описание и выразить через основные единицы:</w:t>
      </w:r>
    </w:p>
    <w:p w:rsidR="005E3715" w:rsidRPr="00F25227" w:rsidRDefault="005E3715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b/>
          <w:sz w:val="28"/>
          <w:szCs w:val="28"/>
        </w:rPr>
        <w:t xml:space="preserve">Мощностью </w:t>
      </w:r>
      <w:r w:rsidRPr="00F25227">
        <w:rPr>
          <w:sz w:val="28"/>
          <w:szCs w:val="28"/>
          <w:lang w:val="en-US"/>
        </w:rPr>
        <w:t>N</w:t>
      </w:r>
      <w:r w:rsidRPr="00F25227">
        <w:rPr>
          <w:sz w:val="28"/>
          <w:szCs w:val="28"/>
        </w:rPr>
        <w:t xml:space="preserve"> силы </w:t>
      </w:r>
      <w:r w:rsidRPr="00F25227">
        <w:rPr>
          <w:sz w:val="28"/>
          <w:szCs w:val="28"/>
          <w:lang w:val="en-US"/>
        </w:rPr>
        <w:t>F</w:t>
      </w:r>
      <w:r w:rsidRPr="00F25227">
        <w:rPr>
          <w:sz w:val="28"/>
          <w:szCs w:val="28"/>
        </w:rPr>
        <w:t xml:space="preserve">  называется физическая величина, характеризующая быстроту совершения работы этой силой и равная отношению элементарной работы к промежутку времени, за который она совершена. Мощность – лошадиная сила (л.с.), 1 л.с. = 735,499 Вт, (75 кГм/сек).</w:t>
      </w:r>
      <w:r w:rsidR="002A2B41" w:rsidRPr="00F25227">
        <w:rPr>
          <w:sz w:val="28"/>
          <w:szCs w:val="28"/>
          <w:lang w:val="uk-UA"/>
        </w:rPr>
        <w:t xml:space="preserve"> </w:t>
      </w:r>
    </w:p>
    <w:p w:rsidR="005802F8" w:rsidRPr="00F25227" w:rsidRDefault="005802F8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Единицей измерения мощности является Ватт, сокращенное обозначение в СИ и МКС Вт, в СГС – эрг/сек.</w:t>
      </w:r>
    </w:p>
    <w:p w:rsidR="005E3715" w:rsidRPr="00F25227" w:rsidRDefault="005E3715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Выражение через основные единицы </w:t>
      </w:r>
      <w:r w:rsidRPr="00F25227">
        <w:rPr>
          <w:sz w:val="28"/>
          <w:szCs w:val="28"/>
          <w:lang w:val="en-US"/>
        </w:rPr>
        <w:t>L</w:t>
      </w:r>
      <w:r w:rsidRPr="00F25227">
        <w:rPr>
          <w:sz w:val="28"/>
          <w:szCs w:val="28"/>
          <w:vertAlign w:val="superscript"/>
        </w:rPr>
        <w:t>2</w:t>
      </w:r>
      <w:r w:rsidRPr="00F25227">
        <w:rPr>
          <w:sz w:val="28"/>
          <w:szCs w:val="28"/>
          <w:lang w:val="en-US"/>
        </w:rPr>
        <w:t>MT</w:t>
      </w:r>
      <w:r w:rsidRPr="00F25227">
        <w:rPr>
          <w:sz w:val="28"/>
          <w:szCs w:val="28"/>
          <w:vertAlign w:val="superscript"/>
        </w:rPr>
        <w:t>-3</w:t>
      </w:r>
      <w:r w:rsidRPr="00F25227">
        <w:rPr>
          <w:sz w:val="28"/>
          <w:szCs w:val="28"/>
        </w:rPr>
        <w:t xml:space="preserve">, где </w:t>
      </w:r>
      <w:r w:rsidRPr="00F25227">
        <w:rPr>
          <w:sz w:val="28"/>
          <w:szCs w:val="28"/>
          <w:lang w:val="en-US"/>
        </w:rPr>
        <w:t>L</w:t>
      </w:r>
      <w:r w:rsidRPr="00F25227">
        <w:rPr>
          <w:sz w:val="28"/>
          <w:szCs w:val="28"/>
        </w:rPr>
        <w:t xml:space="preserve"> и</w:t>
      </w:r>
      <w:r w:rsidRPr="00F25227">
        <w:rPr>
          <w:sz w:val="28"/>
          <w:szCs w:val="28"/>
          <w:lang w:val="uk-UA"/>
        </w:rPr>
        <w:t xml:space="preserve"> </w:t>
      </w:r>
      <w:r w:rsidRPr="00F25227">
        <w:rPr>
          <w:sz w:val="28"/>
          <w:szCs w:val="28"/>
          <w:lang w:val="en-US"/>
        </w:rPr>
        <w:t>T</w:t>
      </w:r>
      <w:r w:rsidRPr="00F25227">
        <w:rPr>
          <w:sz w:val="28"/>
          <w:szCs w:val="28"/>
        </w:rPr>
        <w:t xml:space="preserve"> – единицы длины и времени, </w:t>
      </w:r>
      <w:r w:rsidRPr="00F25227">
        <w:rPr>
          <w:sz w:val="28"/>
          <w:szCs w:val="28"/>
          <w:lang w:val="en-US"/>
        </w:rPr>
        <w:t>M</w:t>
      </w:r>
      <w:r w:rsidRPr="00F25227">
        <w:rPr>
          <w:sz w:val="28"/>
          <w:szCs w:val="28"/>
        </w:rPr>
        <w:t xml:space="preserve"> – единицы массы.</w:t>
      </w:r>
      <w:r w:rsidR="002A2B41" w:rsidRPr="00F25227">
        <w:rPr>
          <w:sz w:val="28"/>
          <w:szCs w:val="28"/>
          <w:lang w:val="uk-UA"/>
        </w:rPr>
        <w:t xml:space="preserve"> 1</w:t>
      </w:r>
      <w:r w:rsidR="002A2B41" w:rsidRPr="00F25227">
        <w:rPr>
          <w:sz w:val="28"/>
          <w:szCs w:val="28"/>
        </w:rPr>
        <w:t>[</w:t>
      </w:r>
      <w:r w:rsidR="002A2B41" w:rsidRPr="00F25227">
        <w:rPr>
          <w:sz w:val="28"/>
          <w:szCs w:val="28"/>
          <w:lang w:val="en-US"/>
        </w:rPr>
        <w:t>N</w:t>
      </w:r>
      <w:r w:rsidR="002A2B41" w:rsidRPr="00F25227">
        <w:rPr>
          <w:sz w:val="28"/>
          <w:szCs w:val="28"/>
        </w:rPr>
        <w:t xml:space="preserve">] = </w:t>
      </w:r>
      <w:r w:rsidR="002A2B41" w:rsidRPr="00F25227">
        <w:rPr>
          <w:sz w:val="28"/>
          <w:szCs w:val="28"/>
          <w:lang w:val="en-US"/>
        </w:rPr>
        <w:t>W</w:t>
      </w:r>
      <w:r w:rsidR="002A2B41" w:rsidRPr="00F25227">
        <w:rPr>
          <w:sz w:val="28"/>
          <w:szCs w:val="28"/>
        </w:rPr>
        <w:t>.</w:t>
      </w:r>
    </w:p>
    <w:p w:rsidR="005802F8" w:rsidRPr="007D3A91" w:rsidRDefault="005E3715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b/>
          <w:sz w:val="28"/>
          <w:szCs w:val="28"/>
        </w:rPr>
        <w:t>Частота - в</w:t>
      </w:r>
      <w:r w:rsidRPr="00F25227">
        <w:rPr>
          <w:sz w:val="28"/>
          <w:szCs w:val="28"/>
        </w:rPr>
        <w:t>еличина, выражающая число повторений чего-нибудь в единицу времени. Единицей измерения частоты является герц. Обозначение Гц</w:t>
      </w:r>
      <w:r w:rsidR="005802F8" w:rsidRPr="00F25227">
        <w:rPr>
          <w:sz w:val="28"/>
          <w:szCs w:val="28"/>
        </w:rPr>
        <w:t>. Выражение через основные единицы</w:t>
      </w:r>
      <w:r w:rsidRPr="00F25227">
        <w:rPr>
          <w:sz w:val="28"/>
          <w:szCs w:val="28"/>
        </w:rPr>
        <w:t xml:space="preserve"> </w:t>
      </w:r>
      <w:r w:rsidR="005802F8" w:rsidRPr="00F25227">
        <w:rPr>
          <w:sz w:val="28"/>
          <w:szCs w:val="28"/>
        </w:rPr>
        <w:t>Т</w:t>
      </w:r>
      <w:r w:rsidRPr="00F25227">
        <w:rPr>
          <w:sz w:val="28"/>
          <w:szCs w:val="28"/>
          <w:vertAlign w:val="superscript"/>
        </w:rPr>
        <w:t>-1</w:t>
      </w:r>
      <w:r w:rsidR="005802F8" w:rsidRPr="00F25227">
        <w:rPr>
          <w:sz w:val="28"/>
          <w:szCs w:val="28"/>
        </w:rPr>
        <w:t xml:space="preserve"> , где </w:t>
      </w:r>
      <w:r w:rsidR="005802F8" w:rsidRPr="00F25227">
        <w:rPr>
          <w:sz w:val="28"/>
          <w:szCs w:val="28"/>
          <w:lang w:val="en-US"/>
        </w:rPr>
        <w:t>T</w:t>
      </w:r>
      <w:r w:rsidR="005802F8" w:rsidRPr="00F25227">
        <w:rPr>
          <w:sz w:val="28"/>
          <w:szCs w:val="28"/>
        </w:rPr>
        <w:t xml:space="preserve"> – единицы времени.</w:t>
      </w:r>
      <w:r w:rsidR="002A2B41" w:rsidRPr="00F25227">
        <w:rPr>
          <w:sz w:val="28"/>
          <w:szCs w:val="28"/>
        </w:rPr>
        <w:t xml:space="preserve"> 1[</w:t>
      </w:r>
      <w:r w:rsidR="002A2B41" w:rsidRPr="00F25227">
        <w:rPr>
          <w:sz w:val="28"/>
          <w:szCs w:val="28"/>
          <w:lang w:val="en-US"/>
        </w:rPr>
        <w:t>f</w:t>
      </w:r>
      <w:r w:rsidR="002A2B41" w:rsidRPr="00F25227">
        <w:rPr>
          <w:sz w:val="28"/>
          <w:szCs w:val="28"/>
        </w:rPr>
        <w:t>]=</w:t>
      </w:r>
      <w:r w:rsidR="002A2B41" w:rsidRPr="007D3A91">
        <w:rPr>
          <w:sz w:val="28"/>
          <w:szCs w:val="28"/>
        </w:rPr>
        <w:t xml:space="preserve"> </w:t>
      </w:r>
      <w:r w:rsidR="002A2B41" w:rsidRPr="00F25227">
        <w:rPr>
          <w:sz w:val="28"/>
          <w:szCs w:val="28"/>
          <w:lang w:val="en-US"/>
        </w:rPr>
        <w:t>Hz</w:t>
      </w:r>
      <w:r w:rsidR="002A2B41" w:rsidRPr="007D3A91">
        <w:rPr>
          <w:sz w:val="28"/>
          <w:szCs w:val="28"/>
        </w:rPr>
        <w:t>.</w:t>
      </w:r>
    </w:p>
    <w:p w:rsidR="005E3715" w:rsidRPr="00F25227" w:rsidRDefault="005E3715" w:rsidP="00F25227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uk-UA"/>
        </w:rPr>
      </w:pPr>
      <w:r w:rsidRPr="00F25227">
        <w:rPr>
          <w:b/>
          <w:sz w:val="28"/>
          <w:szCs w:val="28"/>
          <w:lang w:val="uk-UA"/>
        </w:rPr>
        <w:t>Производные единицы</w:t>
      </w:r>
      <w:r w:rsidRPr="00F25227">
        <w:rPr>
          <w:sz w:val="28"/>
          <w:szCs w:val="28"/>
          <w:lang w:val="uk-UA"/>
        </w:rPr>
        <w:t xml:space="preserve"> получаются из основных с помощью алгебраических действий, таких как умножение и деление. Некоторым из производных единиц в Системе СИ присвоены собственные названия.</w:t>
      </w:r>
    </w:p>
    <w:p w:rsidR="00ED10F9" w:rsidRPr="00F25227" w:rsidRDefault="00ED10F9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В) Выразить единицу Эрг через основные единицы системы СИ и указать область применения.</w:t>
      </w:r>
    </w:p>
    <w:p w:rsidR="0037550E" w:rsidRPr="00F25227" w:rsidRDefault="0037550E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Эрг  является единицей измерения работы, энергии в системе СГС. СГС -  система единиц  физических величин, в которой приняты три основные единицы: длины - сантиметр, массы - грамм и времени - секунда.</w:t>
      </w:r>
      <w:r w:rsidR="001A5274" w:rsidRPr="00F25227">
        <w:rPr>
          <w:sz w:val="28"/>
          <w:szCs w:val="28"/>
        </w:rPr>
        <w:t xml:space="preserve"> Международное обозначение </w:t>
      </w:r>
      <w:r w:rsidR="001A5274" w:rsidRPr="00F25227">
        <w:rPr>
          <w:sz w:val="28"/>
          <w:szCs w:val="28"/>
          <w:lang w:val="en-US"/>
        </w:rPr>
        <w:t>erg</w:t>
      </w:r>
      <w:r w:rsidR="001A5274" w:rsidRPr="00F25227">
        <w:rPr>
          <w:sz w:val="28"/>
          <w:szCs w:val="28"/>
        </w:rPr>
        <w:t xml:space="preserve">, русское – эрг. Выражение через основные единицы </w:t>
      </w:r>
      <w:r w:rsidR="001A5274" w:rsidRPr="00F25227">
        <w:rPr>
          <w:sz w:val="28"/>
          <w:szCs w:val="28"/>
          <w:lang w:val="en-US"/>
        </w:rPr>
        <w:t>L</w:t>
      </w:r>
      <w:r w:rsidR="001A5274" w:rsidRPr="00F25227">
        <w:rPr>
          <w:sz w:val="28"/>
          <w:szCs w:val="28"/>
          <w:vertAlign w:val="superscript"/>
        </w:rPr>
        <w:t>2</w:t>
      </w:r>
      <w:r w:rsidR="001A5274" w:rsidRPr="00F25227">
        <w:rPr>
          <w:sz w:val="28"/>
          <w:szCs w:val="28"/>
          <w:lang w:val="en-US"/>
        </w:rPr>
        <w:t>MT</w:t>
      </w:r>
      <w:r w:rsidR="001A5274" w:rsidRPr="00F25227">
        <w:rPr>
          <w:sz w:val="28"/>
          <w:szCs w:val="28"/>
          <w:vertAlign w:val="superscript"/>
        </w:rPr>
        <w:t>-2</w:t>
      </w:r>
      <w:r w:rsidR="001A5274" w:rsidRPr="00F25227">
        <w:rPr>
          <w:sz w:val="28"/>
          <w:szCs w:val="28"/>
          <w:lang w:val="uk-UA"/>
        </w:rPr>
        <w:t>. 1 эрг = 10</w:t>
      </w:r>
      <w:r w:rsidR="001A5274" w:rsidRPr="00F25227">
        <w:rPr>
          <w:sz w:val="28"/>
          <w:szCs w:val="28"/>
          <w:vertAlign w:val="superscript"/>
          <w:lang w:val="uk-UA"/>
        </w:rPr>
        <w:t>-7</w:t>
      </w:r>
      <w:r w:rsidR="001A5274" w:rsidRPr="00F25227">
        <w:rPr>
          <w:sz w:val="28"/>
          <w:szCs w:val="28"/>
          <w:lang w:val="uk-UA"/>
        </w:rPr>
        <w:t xml:space="preserve"> Дж. </w:t>
      </w:r>
      <w:r w:rsidR="001A5274" w:rsidRPr="00F25227">
        <w:rPr>
          <w:sz w:val="28"/>
          <w:szCs w:val="28"/>
        </w:rPr>
        <w:t>Эрг удобно использовать, когда речь ид</w:t>
      </w:r>
      <w:r w:rsidR="009D6C12" w:rsidRPr="00F25227">
        <w:rPr>
          <w:sz w:val="28"/>
          <w:szCs w:val="28"/>
        </w:rPr>
        <w:t>ет об очень малых величинах работы или энергии.</w:t>
      </w:r>
    </w:p>
    <w:p w:rsidR="00ED10F9" w:rsidRPr="00F25227" w:rsidRDefault="00ED10F9" w:rsidP="00F25227">
      <w:pPr>
        <w:spacing w:line="360" w:lineRule="auto"/>
        <w:ind w:firstLine="709"/>
        <w:jc w:val="both"/>
        <w:rPr>
          <w:sz w:val="28"/>
          <w:szCs w:val="28"/>
        </w:rPr>
      </w:pPr>
    </w:p>
    <w:p w:rsidR="003F223B" w:rsidRDefault="007D3A91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Задание 2</w:t>
      </w:r>
    </w:p>
    <w:p w:rsidR="006705A4" w:rsidRPr="006705A4" w:rsidRDefault="006705A4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3F223B" w:rsidRPr="00F25227" w:rsidRDefault="003F223B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Дан ряд измерений физической величины. Обработать полученные значения и определить результат измерения и погрешность.</w:t>
      </w:r>
    </w:p>
    <w:p w:rsidR="00E64C31" w:rsidRPr="00F25227" w:rsidRDefault="00E64C31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Таблица 1. Исходные данные (количество букв в фамилии равно 6)</w:t>
      </w:r>
    </w:p>
    <w:tbl>
      <w:tblPr>
        <w:tblW w:w="4460" w:type="dxa"/>
        <w:jc w:val="center"/>
        <w:tblLook w:val="0000" w:firstRow="0" w:lastRow="0" w:firstColumn="0" w:lastColumn="0" w:noHBand="0" w:noVBand="0"/>
      </w:tblPr>
      <w:tblGrid>
        <w:gridCol w:w="1540"/>
        <w:gridCol w:w="2920"/>
      </w:tblGrid>
      <w:tr w:rsidR="00E64C31" w:rsidRPr="007D3A91">
        <w:trPr>
          <w:trHeight w:val="435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№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Значение величины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62,4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60,6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60,5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60,1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62,8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56,9</w:t>
            </w:r>
          </w:p>
        </w:tc>
      </w:tr>
      <w:tr w:rsidR="00E64C31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C31" w:rsidRPr="007D3A91" w:rsidRDefault="00E64C31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363,3</w:t>
            </w:r>
          </w:p>
        </w:tc>
      </w:tr>
    </w:tbl>
    <w:p w:rsidR="003F223B" w:rsidRPr="00F25227" w:rsidRDefault="003F223B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 </w:t>
      </w:r>
    </w:p>
    <w:p w:rsidR="00487CFB" w:rsidRPr="00F25227" w:rsidRDefault="00E64C31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Для ряда значений из </w:t>
      </w:r>
      <w:r w:rsidRPr="00F25227">
        <w:rPr>
          <w:sz w:val="28"/>
          <w:szCs w:val="28"/>
          <w:lang w:val="en-US"/>
        </w:rPr>
        <w:t>n</w:t>
      </w:r>
      <w:r w:rsidRPr="00F25227">
        <w:rPr>
          <w:sz w:val="28"/>
          <w:szCs w:val="28"/>
        </w:rPr>
        <w:t xml:space="preserve"> значений </w:t>
      </w:r>
      <w:r w:rsidRPr="00F25227">
        <w:rPr>
          <w:sz w:val="28"/>
          <w:szCs w:val="28"/>
          <w:lang w:val="en-US"/>
        </w:rPr>
        <w:t>Xi</w:t>
      </w:r>
      <w:r w:rsidRPr="00F25227">
        <w:rPr>
          <w:sz w:val="28"/>
          <w:szCs w:val="28"/>
        </w:rPr>
        <w:t xml:space="preserve"> полученной величины найти среднее значение</w:t>
      </w:r>
    </w:p>
    <w:p w:rsidR="00E64C31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28"/>
          <w:sz w:val="28"/>
          <w:szCs w:val="28"/>
        </w:rPr>
        <w:object w:dxaOrig="3019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0.75pt;height:33.75pt" o:ole="">
            <v:imagedata r:id="rId9" o:title=""/>
          </v:shape>
          <o:OLEObject Type="Embed" ProgID="Equation.3" ShapeID="_x0000_i1025" DrawAspect="Content" ObjectID="_1461719766" r:id="rId10"/>
        </w:object>
      </w:r>
    </w:p>
    <w:p w:rsidR="00470DA4" w:rsidRPr="00F25227" w:rsidRDefault="00470DA4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Найти отклонения измеренных значений от среднего и их квадраты.</w:t>
      </w:r>
    </w:p>
    <w:p w:rsidR="00470DA4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2"/>
          <w:sz w:val="28"/>
          <w:szCs w:val="28"/>
        </w:rPr>
        <w:object w:dxaOrig="1180" w:dyaOrig="400">
          <v:shape id="_x0000_i1026" type="#_x0000_t75" style="width:59.25pt;height:20.25pt" o:ole="">
            <v:imagedata r:id="rId11" o:title=""/>
          </v:shape>
          <o:OLEObject Type="Embed" ProgID="Equation.3" ShapeID="_x0000_i1026" DrawAspect="Content" ObjectID="_1461719767" r:id="rId12"/>
        </w:object>
      </w:r>
    </w:p>
    <w:p w:rsidR="005D4ACE" w:rsidRPr="00F25227" w:rsidRDefault="005D4AC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Таблица 2. Определение отклонений от средней величины</w:t>
      </w:r>
    </w:p>
    <w:tbl>
      <w:tblPr>
        <w:tblW w:w="6840" w:type="dxa"/>
        <w:jc w:val="center"/>
        <w:tblLook w:val="0000" w:firstRow="0" w:lastRow="0" w:firstColumn="0" w:lastColumn="0" w:noHBand="0" w:noVBand="0"/>
      </w:tblPr>
      <w:tblGrid>
        <w:gridCol w:w="1540"/>
        <w:gridCol w:w="1740"/>
        <w:gridCol w:w="1720"/>
        <w:gridCol w:w="1840"/>
      </w:tblGrid>
      <w:tr w:rsidR="00470DA4" w:rsidRPr="007D3A91">
        <w:trPr>
          <w:trHeight w:val="735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№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Значение величины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Отклонение величины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Квадраты отклонений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62,4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1,85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3,4225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0,05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0,0025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-0,05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0,0025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60,1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-0,45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0,2025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62,8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2,25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5,0625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56,9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-3,65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  <w:r w:rsidRPr="007D3A91">
              <w:rPr>
                <w:sz w:val="20"/>
                <w:szCs w:val="20"/>
              </w:rPr>
              <w:t>13,3225</w:t>
            </w:r>
          </w:p>
        </w:tc>
      </w:tr>
      <w:tr w:rsidR="00470DA4" w:rsidRPr="007D3A91">
        <w:trPr>
          <w:trHeight w:val="3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363,3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70DA4" w:rsidRPr="007D3A91" w:rsidRDefault="00470DA4" w:rsidP="00F25227">
            <w:pPr>
              <w:spacing w:line="360" w:lineRule="auto"/>
              <w:ind w:firstLine="709"/>
              <w:jc w:val="both"/>
              <w:rPr>
                <w:b/>
                <w:bCs/>
                <w:sz w:val="20"/>
                <w:szCs w:val="20"/>
              </w:rPr>
            </w:pPr>
            <w:r w:rsidRPr="007D3A91">
              <w:rPr>
                <w:b/>
                <w:bCs/>
                <w:sz w:val="20"/>
                <w:szCs w:val="20"/>
              </w:rPr>
              <w:t>22,0150</w:t>
            </w:r>
          </w:p>
        </w:tc>
      </w:tr>
    </w:tbl>
    <w:p w:rsidR="00470DA4" w:rsidRPr="00F25227" w:rsidRDefault="00470DA4" w:rsidP="00F25227">
      <w:pPr>
        <w:spacing w:line="360" w:lineRule="auto"/>
        <w:ind w:left="360" w:firstLine="709"/>
        <w:jc w:val="both"/>
        <w:rPr>
          <w:sz w:val="28"/>
          <w:szCs w:val="28"/>
        </w:rPr>
      </w:pPr>
    </w:p>
    <w:p w:rsidR="005D4ACE" w:rsidRPr="00F25227" w:rsidRDefault="005D4ACE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Определить среднеквадратич</w:t>
      </w:r>
      <w:r w:rsidR="00DE5D1F" w:rsidRPr="00F25227">
        <w:rPr>
          <w:sz w:val="28"/>
          <w:szCs w:val="28"/>
        </w:rPr>
        <w:t>н</w:t>
      </w:r>
      <w:r w:rsidRPr="00F25227">
        <w:rPr>
          <w:sz w:val="28"/>
          <w:szCs w:val="28"/>
        </w:rPr>
        <w:t>ую ошибку</w:t>
      </w:r>
    </w:p>
    <w:p w:rsidR="005D4ACE" w:rsidRPr="00F25227" w:rsidRDefault="00EB5B4E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position w:val="-30"/>
          <w:sz w:val="28"/>
          <w:szCs w:val="28"/>
        </w:rPr>
        <w:object w:dxaOrig="4140" w:dyaOrig="760">
          <v:shape id="_x0000_i1027" type="#_x0000_t75" style="width:207pt;height:38.25pt" o:ole="">
            <v:imagedata r:id="rId13" o:title=""/>
          </v:shape>
          <o:OLEObject Type="Embed" ProgID="Equation.3" ShapeID="_x0000_i1027" DrawAspect="Content" ObjectID="_1461719768" r:id="rId14"/>
        </w:object>
      </w:r>
    </w:p>
    <w:p w:rsidR="00EF686C" w:rsidRPr="00F25227" w:rsidRDefault="00EF686C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Проверить наличие грубых ошибок. Отклонения величины не должны превышать по модулю 3σ = 3*1,916 = 5,75. По таблице 2 видно, что ни одно отклонение по модулю не превышает значение 5,75, то есть грубых ошибок не обнаружено.</w:t>
      </w:r>
    </w:p>
    <w:p w:rsidR="00AF6EEE" w:rsidRPr="00F25227" w:rsidRDefault="00DE5D1F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Определить среднеквадратичную ошибку среднего арифметического </w:t>
      </w:r>
    </w:p>
    <w:p w:rsidR="00DE5D1F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2"/>
          <w:sz w:val="28"/>
          <w:szCs w:val="28"/>
        </w:rPr>
        <w:object w:dxaOrig="5040" w:dyaOrig="780">
          <v:shape id="_x0000_i1028" type="#_x0000_t75" style="width:252pt;height:39pt" o:ole="">
            <v:imagedata r:id="rId15" o:title=""/>
          </v:shape>
          <o:OLEObject Type="Embed" ProgID="Equation.3" ShapeID="_x0000_i1028" DrawAspect="Content" ObjectID="_1461719769" r:id="rId16"/>
        </w:object>
      </w:r>
    </w:p>
    <w:p w:rsidR="00E80396" w:rsidRPr="00F25227" w:rsidRDefault="00E80396" w:rsidP="00F25227">
      <w:pPr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Приняв доверительную вероятность 0,95 определить коэффициент Стьюдента и определить доверительный интервал</w:t>
      </w:r>
    </w:p>
    <w:p w:rsidR="00AF6EEE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4"/>
          <w:sz w:val="28"/>
          <w:szCs w:val="28"/>
        </w:rPr>
        <w:object w:dxaOrig="3320" w:dyaOrig="380">
          <v:shape id="_x0000_i1029" type="#_x0000_t75" style="width:165.75pt;height:18.75pt" o:ole="">
            <v:imagedata r:id="rId17" o:title=""/>
          </v:shape>
          <o:OLEObject Type="Embed" ProgID="Equation.3" ShapeID="_x0000_i1029" DrawAspect="Content" ObjectID="_1461719770" r:id="rId18"/>
        </w:object>
      </w:r>
    </w:p>
    <w:p w:rsidR="008C18BA" w:rsidRPr="007D3A91" w:rsidRDefault="007C4F32" w:rsidP="00F25227">
      <w:pPr>
        <w:numPr>
          <w:ilvl w:val="0"/>
          <w:numId w:val="1"/>
        </w:numPr>
        <w:spacing w:line="360" w:lineRule="auto"/>
        <w:ind w:left="360" w:firstLine="709"/>
        <w:jc w:val="both"/>
        <w:rPr>
          <w:sz w:val="28"/>
          <w:szCs w:val="28"/>
        </w:rPr>
      </w:pPr>
      <w:r w:rsidRPr="007D3A91">
        <w:rPr>
          <w:sz w:val="28"/>
          <w:szCs w:val="28"/>
        </w:rPr>
        <w:t>Результаты измерений</w:t>
      </w:r>
      <w:r w:rsidR="00DC7D0A" w:rsidRPr="007D3A91">
        <w:rPr>
          <w:sz w:val="28"/>
          <w:szCs w:val="28"/>
        </w:rPr>
        <w:t xml:space="preserve"> 60,55±2,2 </w:t>
      </w:r>
    </w:p>
    <w:p w:rsidR="006705A4" w:rsidRDefault="006705A4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A46D89" w:rsidRDefault="007D3A91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Задание 3</w:t>
      </w:r>
    </w:p>
    <w:p w:rsidR="006705A4" w:rsidRPr="006705A4" w:rsidRDefault="006705A4" w:rsidP="00F25227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Длина 802±6мм</w:t>
      </w: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Ширина 265±3мм</w:t>
      </w: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Высота 184±4мм</w:t>
      </w: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Плотность материала 3100 кг/куб.м ±5%</w:t>
      </w: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Даны длина, ширина, высота прямоугольного параллелепипеда и плотность материала, из которого сделан параллелепипед. Определить его массу.</w:t>
      </w:r>
    </w:p>
    <w:p w:rsidR="008C18BA" w:rsidRPr="00F25227" w:rsidRDefault="008C18BA" w:rsidP="00F25227">
      <w:pPr>
        <w:spacing w:line="360" w:lineRule="auto"/>
        <w:ind w:firstLine="709"/>
        <w:jc w:val="both"/>
        <w:rPr>
          <w:sz w:val="28"/>
          <w:szCs w:val="28"/>
        </w:rPr>
      </w:pPr>
    </w:p>
    <w:p w:rsidR="008C18BA" w:rsidRPr="00F25227" w:rsidRDefault="008C18BA" w:rsidP="00F25227">
      <w:pPr>
        <w:numPr>
          <w:ilvl w:val="0"/>
          <w:numId w:val="2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Объем параллелепипеда</w:t>
      </w:r>
    </w:p>
    <w:p w:rsidR="008C18BA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0"/>
          <w:sz w:val="28"/>
          <w:szCs w:val="28"/>
        </w:rPr>
        <w:object w:dxaOrig="4320" w:dyaOrig="320">
          <v:shape id="_x0000_i1030" type="#_x0000_t75" style="width:3in;height:15.75pt" o:ole="">
            <v:imagedata r:id="rId19" o:title=""/>
          </v:shape>
          <o:OLEObject Type="Embed" ProgID="Equation.3" ShapeID="_x0000_i1030" DrawAspect="Content" ObjectID="_1461719771" r:id="rId20"/>
        </w:object>
      </w:r>
    </w:p>
    <w:p w:rsidR="008C18BA" w:rsidRPr="00F25227" w:rsidRDefault="008C18BA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Масса параллелепипеда</w:t>
      </w:r>
    </w:p>
    <w:p w:rsidR="008C18BA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0"/>
          <w:sz w:val="28"/>
          <w:szCs w:val="28"/>
        </w:rPr>
        <w:object w:dxaOrig="3480" w:dyaOrig="320">
          <v:shape id="_x0000_i1031" type="#_x0000_t75" style="width:174pt;height:15.75pt" o:ole="">
            <v:imagedata r:id="rId21" o:title=""/>
          </v:shape>
          <o:OLEObject Type="Embed" ProgID="Equation.3" ShapeID="_x0000_i1031" DrawAspect="Content" ObjectID="_1461719772" r:id="rId22"/>
        </w:object>
      </w:r>
    </w:p>
    <w:p w:rsidR="008C18BA" w:rsidRPr="00F25227" w:rsidRDefault="008C18BA" w:rsidP="00F25227">
      <w:pPr>
        <w:numPr>
          <w:ilvl w:val="0"/>
          <w:numId w:val="2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Для абсолютных величин </w:t>
      </w:r>
      <w:r w:rsidR="00145AFD" w:rsidRPr="00F25227">
        <w:rPr>
          <w:sz w:val="28"/>
          <w:szCs w:val="28"/>
        </w:rPr>
        <w:t xml:space="preserve">максимальная погрешность объема </w:t>
      </w:r>
    </w:p>
    <w:p w:rsidR="009B5DE6" w:rsidRPr="00F25227" w:rsidRDefault="007359DA" w:rsidP="00F25227">
      <w:pPr>
        <w:spacing w:line="360" w:lineRule="auto"/>
        <w:ind w:left="360" w:firstLine="709"/>
        <w:jc w:val="both"/>
        <w:rPr>
          <w:position w:val="-10"/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2" type="#_x0000_t75" style="width:413.25pt;height:15.75pt">
            <v:imagedata r:id="rId23" o:title=""/>
          </v:shape>
        </w:pict>
      </w:r>
    </w:p>
    <w:p w:rsidR="00145AFD" w:rsidRPr="00F25227" w:rsidRDefault="00145AFD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Переведем погрешность плотности материала в абсолютную величину</w:t>
      </w:r>
    </w:p>
    <w:p w:rsidR="00145AFD" w:rsidRPr="00F25227" w:rsidRDefault="00145AFD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Δρ=3100*0,05 = 155 кг/куб.м</w:t>
      </w:r>
    </w:p>
    <w:p w:rsidR="00145AFD" w:rsidRPr="00F25227" w:rsidRDefault="00145AFD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Погрешность массы</w:t>
      </w:r>
    </w:p>
    <w:p w:rsidR="00145AFD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0"/>
          <w:sz w:val="28"/>
          <w:szCs w:val="28"/>
        </w:rPr>
        <w:object w:dxaOrig="6100" w:dyaOrig="320">
          <v:shape id="_x0000_i1033" type="#_x0000_t75" style="width:305.25pt;height:15.75pt" o:ole="">
            <v:imagedata r:id="rId24" o:title=""/>
          </v:shape>
          <o:OLEObject Type="Embed" ProgID="Equation.3" ShapeID="_x0000_i1033" DrawAspect="Content" ObjectID="_1461719773" r:id="rId25"/>
        </w:object>
      </w:r>
    </w:p>
    <w:p w:rsidR="00145AFD" w:rsidRPr="00F25227" w:rsidRDefault="00145AFD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Масса параллелепипеда</w:t>
      </w:r>
    </w:p>
    <w:p w:rsidR="006604D0" w:rsidRDefault="00145AFD" w:rsidP="00F25227">
      <w:pPr>
        <w:spacing w:line="360" w:lineRule="auto"/>
        <w:ind w:left="360" w:firstLine="709"/>
        <w:jc w:val="both"/>
        <w:rPr>
          <w:sz w:val="28"/>
          <w:szCs w:val="28"/>
          <w:lang w:val="en-US"/>
        </w:rPr>
      </w:pPr>
      <w:r w:rsidRPr="00F25227">
        <w:rPr>
          <w:sz w:val="28"/>
          <w:szCs w:val="28"/>
          <w:lang w:val="en-US"/>
        </w:rPr>
        <w:t>m</w:t>
      </w:r>
      <w:r w:rsidRPr="00F25227">
        <w:rPr>
          <w:sz w:val="28"/>
          <w:szCs w:val="28"/>
        </w:rPr>
        <w:t xml:space="preserve"> </w:t>
      </w:r>
      <w:r w:rsidR="0029503F" w:rsidRPr="00F25227">
        <w:rPr>
          <w:sz w:val="28"/>
          <w:szCs w:val="28"/>
        </w:rPr>
        <w:t xml:space="preserve">=120,9 </w:t>
      </w:r>
      <w:r w:rsidRPr="00F25227">
        <w:rPr>
          <w:sz w:val="28"/>
          <w:szCs w:val="28"/>
        </w:rPr>
        <w:t>± 11 кг</w:t>
      </w:r>
    </w:p>
    <w:p w:rsidR="006705A4" w:rsidRPr="006705A4" w:rsidRDefault="006705A4" w:rsidP="00F25227">
      <w:pPr>
        <w:spacing w:line="360" w:lineRule="auto"/>
        <w:ind w:left="360" w:firstLine="709"/>
        <w:jc w:val="both"/>
        <w:rPr>
          <w:sz w:val="28"/>
          <w:szCs w:val="28"/>
          <w:lang w:val="en-US"/>
        </w:rPr>
      </w:pPr>
    </w:p>
    <w:p w:rsidR="006604D0" w:rsidRDefault="007D3A91" w:rsidP="00F25227">
      <w:pPr>
        <w:spacing w:line="360" w:lineRule="auto"/>
        <w:ind w:left="360"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Задание 4</w:t>
      </w:r>
    </w:p>
    <w:p w:rsidR="006705A4" w:rsidRPr="006705A4" w:rsidRDefault="006705A4" w:rsidP="00F25227">
      <w:pPr>
        <w:spacing w:line="360" w:lineRule="auto"/>
        <w:ind w:left="360" w:firstLine="709"/>
        <w:jc w:val="both"/>
        <w:rPr>
          <w:b/>
          <w:sz w:val="28"/>
          <w:szCs w:val="28"/>
          <w:lang w:val="en-US"/>
        </w:rPr>
      </w:pPr>
    </w:p>
    <w:p w:rsidR="009B5DE6" w:rsidRPr="00F25227" w:rsidRDefault="009B5DE6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В результате поверки вольтметра, поверяемый прибор показал значения 140В и 133,85В, а образцовый 213В и 203,71В. Определить систематическую погрешность поверяемого вольтметра (аддитивную и мультипликативную) и составить формулу для определения поправки.</w:t>
      </w:r>
    </w:p>
    <w:p w:rsidR="009B5DE6" w:rsidRPr="00F25227" w:rsidRDefault="009B5DE6" w:rsidP="00F25227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Определить отклонения показаний поверяемого прибора от истинных </w:t>
      </w:r>
    </w:p>
    <w:p w:rsidR="0029503F" w:rsidRPr="00F25227" w:rsidRDefault="00EB5B4E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position w:val="-14"/>
          <w:sz w:val="28"/>
          <w:szCs w:val="28"/>
        </w:rPr>
        <w:object w:dxaOrig="3540" w:dyaOrig="380">
          <v:shape id="_x0000_i1034" type="#_x0000_t75" style="width:177pt;height:18.75pt" o:ole="">
            <v:imagedata r:id="rId26" o:title=""/>
          </v:shape>
          <o:OLEObject Type="Embed" ProgID="Equation.3" ShapeID="_x0000_i1034" DrawAspect="Content" ObjectID="_1461719774" r:id="rId27"/>
        </w:object>
      </w:r>
    </w:p>
    <w:p w:rsidR="009B5DE6" w:rsidRPr="00F25227" w:rsidRDefault="00EB5B4E" w:rsidP="00F25227">
      <w:p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position w:val="-14"/>
          <w:sz w:val="28"/>
          <w:szCs w:val="28"/>
        </w:rPr>
        <w:object w:dxaOrig="4459" w:dyaOrig="380">
          <v:shape id="_x0000_i1035" type="#_x0000_t75" style="width:222.75pt;height:18.75pt" o:ole="">
            <v:imagedata r:id="rId28" o:title=""/>
          </v:shape>
          <o:OLEObject Type="Embed" ProgID="Equation.3" ShapeID="_x0000_i1035" DrawAspect="Content" ObjectID="_1461719775" r:id="rId29"/>
        </w:object>
      </w:r>
    </w:p>
    <w:p w:rsidR="0029503F" w:rsidRPr="00F25227" w:rsidRDefault="00904787" w:rsidP="00F25227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Составим и решим систему уравнений</w:t>
      </w:r>
    </w:p>
    <w:p w:rsidR="00904787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2"/>
          <w:sz w:val="28"/>
          <w:szCs w:val="28"/>
        </w:rPr>
        <w:object w:dxaOrig="1460" w:dyaOrig="760">
          <v:shape id="_x0000_i1036" type="#_x0000_t75" style="width:72.75pt;height:38.25pt" o:ole="">
            <v:imagedata r:id="rId30" o:title=""/>
          </v:shape>
          <o:OLEObject Type="Embed" ProgID="Equation.3" ShapeID="_x0000_i1036" DrawAspect="Content" ObjectID="_1461719776" r:id="rId31"/>
        </w:object>
      </w:r>
    </w:p>
    <w:p w:rsidR="00904787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0"/>
          <w:sz w:val="28"/>
          <w:szCs w:val="28"/>
        </w:rPr>
        <w:object w:dxaOrig="2200" w:dyaOrig="720">
          <v:shape id="_x0000_i1037" type="#_x0000_t75" style="width:110.25pt;height:36pt" o:ole="">
            <v:imagedata r:id="rId32" o:title=""/>
          </v:shape>
          <o:OLEObject Type="Embed" ProgID="Equation.3" ShapeID="_x0000_i1037" DrawAspect="Content" ObjectID="_1461719777" r:id="rId33"/>
        </w:object>
      </w:r>
    </w:p>
    <w:p w:rsidR="00904787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0"/>
          <w:sz w:val="28"/>
          <w:szCs w:val="28"/>
        </w:rPr>
        <w:object w:dxaOrig="3159" w:dyaOrig="720">
          <v:shape id="_x0000_i1038" type="#_x0000_t75" style="width:158.25pt;height:36pt" o:ole="">
            <v:imagedata r:id="rId34" o:title=""/>
          </v:shape>
          <o:OLEObject Type="Embed" ProgID="Equation.3" ShapeID="_x0000_i1038" DrawAspect="Content" ObjectID="_1461719778" r:id="rId35"/>
        </w:object>
      </w:r>
    </w:p>
    <w:p w:rsidR="00904787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0"/>
          <w:sz w:val="28"/>
          <w:szCs w:val="28"/>
        </w:rPr>
        <w:object w:dxaOrig="1660" w:dyaOrig="720">
          <v:shape id="_x0000_i1039" type="#_x0000_t75" style="width:83.25pt;height:36pt" o:ole="">
            <v:imagedata r:id="rId36" o:title=""/>
          </v:shape>
          <o:OLEObject Type="Embed" ProgID="Equation.3" ShapeID="_x0000_i1039" DrawAspect="Content" ObjectID="_1461719779" r:id="rId37"/>
        </w:object>
      </w:r>
    </w:p>
    <w:p w:rsidR="00904787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30"/>
          <w:sz w:val="28"/>
          <w:szCs w:val="28"/>
        </w:rPr>
        <w:object w:dxaOrig="3080" w:dyaOrig="720">
          <v:shape id="_x0000_i1040" type="#_x0000_t75" style="width:153.75pt;height:36pt" o:ole="">
            <v:imagedata r:id="rId38" o:title=""/>
          </v:shape>
          <o:OLEObject Type="Embed" ProgID="Equation.3" ShapeID="_x0000_i1040" DrawAspect="Content" ObjectID="_1461719780" r:id="rId39"/>
        </w:object>
      </w:r>
    </w:p>
    <w:p w:rsidR="00AE07CC" w:rsidRPr="00F25227" w:rsidRDefault="00AE07CC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Систематическая погрешность вольтметра аддитивная </w:t>
      </w:r>
      <w:r w:rsidR="00187079" w:rsidRPr="00F25227">
        <w:rPr>
          <w:sz w:val="28"/>
          <w:szCs w:val="28"/>
        </w:rPr>
        <w:t>1,6В, мультипликативная 0,51</w:t>
      </w:r>
      <w:r w:rsidRPr="00F25227">
        <w:rPr>
          <w:sz w:val="28"/>
          <w:szCs w:val="28"/>
        </w:rPr>
        <w:t>.</w:t>
      </w:r>
    </w:p>
    <w:p w:rsidR="00AE07CC" w:rsidRPr="00F25227" w:rsidRDefault="00AE07CC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Считая, что погрешность прибора определяется линейной функцией, то </w:t>
      </w:r>
    </w:p>
    <w:p w:rsidR="00AE07CC" w:rsidRPr="00F25227" w:rsidRDefault="00EB5B4E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position w:val="-10"/>
          <w:sz w:val="28"/>
          <w:szCs w:val="28"/>
        </w:rPr>
        <w:object w:dxaOrig="1719" w:dyaOrig="320">
          <v:shape id="_x0000_i1041" type="#_x0000_t75" style="width:86.25pt;height:15.75pt" o:ole="">
            <v:imagedata r:id="rId40" o:title=""/>
          </v:shape>
          <o:OLEObject Type="Embed" ProgID="Equation.3" ShapeID="_x0000_i1041" DrawAspect="Content" ObjectID="_1461719781" r:id="rId41"/>
        </w:object>
      </w:r>
    </w:p>
    <w:p w:rsidR="00AE07CC" w:rsidRPr="00F25227" w:rsidRDefault="00AE07CC" w:rsidP="00F25227">
      <w:pPr>
        <w:spacing w:line="360" w:lineRule="auto"/>
        <w:ind w:left="360" w:firstLine="709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Поправка для прибора</w:t>
      </w:r>
    </w:p>
    <w:p w:rsidR="00FA1C04" w:rsidRDefault="00EB5B4E" w:rsidP="00F25227">
      <w:pPr>
        <w:spacing w:line="360" w:lineRule="auto"/>
        <w:ind w:left="360" w:firstLine="709"/>
        <w:jc w:val="both"/>
        <w:rPr>
          <w:sz w:val="28"/>
          <w:szCs w:val="28"/>
          <w:lang w:val="en-US"/>
        </w:rPr>
      </w:pPr>
      <w:r w:rsidRPr="00F25227">
        <w:rPr>
          <w:position w:val="-10"/>
          <w:sz w:val="28"/>
          <w:szCs w:val="28"/>
        </w:rPr>
        <w:object w:dxaOrig="1579" w:dyaOrig="320">
          <v:shape id="_x0000_i1042" type="#_x0000_t75" style="width:78.75pt;height:15.75pt" o:ole="">
            <v:imagedata r:id="rId42" o:title=""/>
          </v:shape>
          <o:OLEObject Type="Embed" ProgID="Equation.3" ShapeID="_x0000_i1042" DrawAspect="Content" ObjectID="_1461719782" r:id="rId43"/>
        </w:object>
      </w:r>
    </w:p>
    <w:p w:rsidR="007D3A91" w:rsidRDefault="007D3A91" w:rsidP="00F25227">
      <w:pPr>
        <w:spacing w:line="360" w:lineRule="auto"/>
        <w:ind w:left="360" w:firstLine="709"/>
        <w:jc w:val="both"/>
        <w:rPr>
          <w:sz w:val="28"/>
          <w:szCs w:val="28"/>
          <w:lang w:val="en-US"/>
        </w:rPr>
      </w:pPr>
    </w:p>
    <w:p w:rsidR="007D3A91" w:rsidRPr="007D3A91" w:rsidRDefault="007D3A91" w:rsidP="00F25227">
      <w:pPr>
        <w:spacing w:line="360" w:lineRule="auto"/>
        <w:ind w:left="360" w:firstLine="709"/>
        <w:jc w:val="both"/>
        <w:rPr>
          <w:sz w:val="28"/>
          <w:szCs w:val="28"/>
          <w:lang w:val="en-US"/>
        </w:rPr>
        <w:sectPr w:rsidR="007D3A91" w:rsidRPr="007D3A9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E07CC" w:rsidRPr="00F25227" w:rsidRDefault="00FA1C04" w:rsidP="007D3A91">
      <w:pPr>
        <w:spacing w:line="360" w:lineRule="auto"/>
        <w:ind w:left="360" w:firstLine="709"/>
        <w:jc w:val="center"/>
        <w:rPr>
          <w:b/>
          <w:sz w:val="28"/>
          <w:szCs w:val="28"/>
        </w:rPr>
      </w:pPr>
      <w:r w:rsidRPr="00F25227">
        <w:rPr>
          <w:b/>
          <w:sz w:val="28"/>
          <w:szCs w:val="28"/>
        </w:rPr>
        <w:t>Список литературы</w:t>
      </w:r>
    </w:p>
    <w:p w:rsidR="00FA1C04" w:rsidRPr="00F25227" w:rsidRDefault="00FA1C04" w:rsidP="00F25227">
      <w:pPr>
        <w:spacing w:line="360" w:lineRule="auto"/>
        <w:ind w:left="360" w:firstLine="709"/>
        <w:jc w:val="both"/>
        <w:rPr>
          <w:sz w:val="28"/>
          <w:szCs w:val="28"/>
        </w:rPr>
      </w:pPr>
    </w:p>
    <w:p w:rsidR="00FA1C04" w:rsidRPr="00F25227" w:rsidRDefault="00FA1C04" w:rsidP="007D3A9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Библиогр.: Вайнберг М.Ш. Переход к единицам СИ в медицинской радиологии, М., 1984; </w:t>
      </w:r>
    </w:p>
    <w:p w:rsidR="00FA1C04" w:rsidRPr="00F25227" w:rsidRDefault="00FA1C04" w:rsidP="007D3A9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25227">
        <w:rPr>
          <w:sz w:val="28"/>
          <w:szCs w:val="28"/>
        </w:rPr>
        <w:t xml:space="preserve">Единицы СИ в медицине, Женева, ВОЗ, 1979; </w:t>
      </w:r>
    </w:p>
    <w:p w:rsidR="00FA1C04" w:rsidRPr="00F25227" w:rsidRDefault="00FA1C04" w:rsidP="007D3A9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25227">
        <w:rPr>
          <w:sz w:val="28"/>
          <w:szCs w:val="28"/>
        </w:rPr>
        <w:t>Липперт Г. Международная система единиц (СИ) в медицине, пер. с нем., М., 1980.</w:t>
      </w:r>
      <w:bookmarkStart w:id="0" w:name="_GoBack"/>
      <w:bookmarkEnd w:id="0"/>
    </w:p>
    <w:sectPr w:rsidR="00FA1C04" w:rsidRPr="00F25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420" w:rsidRDefault="00E81420">
      <w:r>
        <w:separator/>
      </w:r>
    </w:p>
  </w:endnote>
  <w:endnote w:type="continuationSeparator" w:id="0">
    <w:p w:rsidR="00E81420" w:rsidRDefault="00E81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420" w:rsidRDefault="00E81420">
      <w:r>
        <w:separator/>
      </w:r>
    </w:p>
  </w:footnote>
  <w:footnote w:type="continuationSeparator" w:id="0">
    <w:p w:rsidR="00E81420" w:rsidRDefault="00E81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BD4" w:rsidRDefault="00103BD4" w:rsidP="00EB14A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03BD4" w:rsidRDefault="00103BD4" w:rsidP="007B62A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3BD4" w:rsidRDefault="00103BD4" w:rsidP="00EB14A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7046">
      <w:rPr>
        <w:rStyle w:val="a5"/>
        <w:noProof/>
      </w:rPr>
      <w:t>2</w:t>
    </w:r>
    <w:r>
      <w:rPr>
        <w:rStyle w:val="a5"/>
      </w:rPr>
      <w:fldChar w:fldCharType="end"/>
    </w:r>
  </w:p>
  <w:p w:rsidR="00103BD4" w:rsidRDefault="00103BD4" w:rsidP="007B62A4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F3D49"/>
    <w:multiLevelType w:val="hybridMultilevel"/>
    <w:tmpl w:val="62E463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3594D94"/>
    <w:multiLevelType w:val="hybridMultilevel"/>
    <w:tmpl w:val="E0DE31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66D2432"/>
    <w:multiLevelType w:val="hybridMultilevel"/>
    <w:tmpl w:val="CCCC34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25339BA"/>
    <w:multiLevelType w:val="hybridMultilevel"/>
    <w:tmpl w:val="6C56A0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1BAD"/>
    <w:rsid w:val="00103BD4"/>
    <w:rsid w:val="00145AFD"/>
    <w:rsid w:val="00187079"/>
    <w:rsid w:val="001A5274"/>
    <w:rsid w:val="0029503F"/>
    <w:rsid w:val="002A2B41"/>
    <w:rsid w:val="0037550E"/>
    <w:rsid w:val="003F223B"/>
    <w:rsid w:val="004132C1"/>
    <w:rsid w:val="0046771C"/>
    <w:rsid w:val="00470DA4"/>
    <w:rsid w:val="00487CFB"/>
    <w:rsid w:val="004F1BAD"/>
    <w:rsid w:val="005802F8"/>
    <w:rsid w:val="005D4ACE"/>
    <w:rsid w:val="005E3715"/>
    <w:rsid w:val="006604D0"/>
    <w:rsid w:val="006705A4"/>
    <w:rsid w:val="00735351"/>
    <w:rsid w:val="007359DA"/>
    <w:rsid w:val="007B62A4"/>
    <w:rsid w:val="007C4F32"/>
    <w:rsid w:val="007D3A91"/>
    <w:rsid w:val="008B7046"/>
    <w:rsid w:val="008C18BA"/>
    <w:rsid w:val="00904787"/>
    <w:rsid w:val="009B5DE6"/>
    <w:rsid w:val="009D6C12"/>
    <w:rsid w:val="00A46D89"/>
    <w:rsid w:val="00AA0CFF"/>
    <w:rsid w:val="00AE07CC"/>
    <w:rsid w:val="00AF6EEE"/>
    <w:rsid w:val="00B739EC"/>
    <w:rsid w:val="00CB56D4"/>
    <w:rsid w:val="00CB579D"/>
    <w:rsid w:val="00DC7D0A"/>
    <w:rsid w:val="00DE5D1F"/>
    <w:rsid w:val="00E64C31"/>
    <w:rsid w:val="00E80396"/>
    <w:rsid w:val="00E81420"/>
    <w:rsid w:val="00EB14AD"/>
    <w:rsid w:val="00EB5B4E"/>
    <w:rsid w:val="00ED10F9"/>
    <w:rsid w:val="00EF686C"/>
    <w:rsid w:val="00F21D78"/>
    <w:rsid w:val="00F25227"/>
    <w:rsid w:val="00F84835"/>
    <w:rsid w:val="00FA1C04"/>
    <w:rsid w:val="00FD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  <w14:defaultImageDpi w14:val="0"/>
  <w15:chartTrackingRefBased/>
  <w15:docId w15:val="{09F38DD5-E109-4067-8E1B-50FA1F22A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B62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7B62A4"/>
    <w:rPr>
      <w:rFonts w:cs="Times New Roman"/>
    </w:rPr>
  </w:style>
  <w:style w:type="paragraph" w:styleId="a6">
    <w:name w:val="Normal (Web)"/>
    <w:basedOn w:val="a"/>
    <w:uiPriority w:val="99"/>
    <w:rsid w:val="005E371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849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image" Target="media/image10.wmf"/><Relationship Id="rId39" Type="http://schemas.openxmlformats.org/officeDocument/2006/relationships/oleObject" Target="embeddings/oleObject15.bin"/><Relationship Id="rId3" Type="http://schemas.openxmlformats.org/officeDocument/2006/relationships/settings" Target="settings.xml"/><Relationship Id="rId21" Type="http://schemas.openxmlformats.org/officeDocument/2006/relationships/image" Target="media/image7.wmf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7" Type="http://schemas.openxmlformats.org/officeDocument/2006/relationships/header" Target="header1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6.wmf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oleObject" Target="embeddings/oleObject10.bin"/><Relationship Id="rId41" Type="http://schemas.openxmlformats.org/officeDocument/2006/relationships/oleObject" Target="embeddings/oleObject16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wmf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4.bin"/><Relationship Id="rId40" Type="http://schemas.openxmlformats.org/officeDocument/2006/relationships/image" Target="media/image17.wmf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oleObject" Target="embeddings/oleObject11.bin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oleObject" Target="embeddings/oleObject9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3.bin"/><Relationship Id="rId43" Type="http://schemas.openxmlformats.org/officeDocument/2006/relationships/oleObject" Target="embeddings/oleObject1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786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1</vt:lpstr>
    </vt:vector>
  </TitlesOfParts>
  <Company/>
  <LinksUpToDate>false</LinksUpToDate>
  <CharactersWithSpaces>5257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1</dc:title>
  <dc:subject/>
  <dc:creator>Интернет</dc:creator>
  <cp:keywords/>
  <dc:description/>
  <cp:lastModifiedBy>admin</cp:lastModifiedBy>
  <cp:revision>2</cp:revision>
  <cp:lastPrinted>2007-12-12T09:53:00Z</cp:lastPrinted>
  <dcterms:created xsi:type="dcterms:W3CDTF">2014-05-16T01:29:00Z</dcterms:created>
  <dcterms:modified xsi:type="dcterms:W3CDTF">2014-05-16T01:29:00Z</dcterms:modified>
</cp:coreProperties>
</file>