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47" w:rsidRDefault="00A11147" w:rsidP="00A11147">
      <w:pPr>
        <w:jc w:val="center"/>
      </w:pPr>
      <w:r>
        <w:t>ВАРИАНТ 3</w:t>
      </w:r>
    </w:p>
    <w:p w:rsidR="00A11147" w:rsidRDefault="00A11147" w:rsidP="00A11147">
      <w:pPr>
        <w:jc w:val="center"/>
      </w:pPr>
    </w:p>
    <w:p w:rsidR="00A11147" w:rsidRDefault="00A11147" w:rsidP="00A11147">
      <w:r>
        <w:rPr>
          <w:b/>
          <w:i/>
          <w:u w:val="single"/>
        </w:rPr>
        <w:t>Задача №1.</w:t>
      </w:r>
      <w:r>
        <w:t xml:space="preserve"> Предприниматель взял краткосрочную ссуду  под простые проценты. По условию задачи, для расчета простых процентов используем способ расчета «обыкновенные проценты с точным числом дней ссуды» (способ 365/360 или АСТ/360). Этот вариант дает несколько больший результат, чем применение точных процентов.</w:t>
      </w:r>
    </w:p>
    <w:p w:rsidR="00A11147" w:rsidRDefault="00A11147" w:rsidP="00A11147">
      <w:r>
        <w:t xml:space="preserve"> </w:t>
      </w:r>
      <w:r w:rsidR="0089324C">
        <w:rPr>
          <w:lang w:val="en-US"/>
        </w:rPr>
        <w:t>P</w:t>
      </w:r>
      <w:r w:rsidR="0089324C" w:rsidRPr="0089324C">
        <w:t xml:space="preserve"> </w:t>
      </w:r>
      <w:r>
        <w:t>- первоначальная сумма долга;  =10000 руб.</w:t>
      </w:r>
    </w:p>
    <w:p w:rsidR="00A11147" w:rsidRDefault="00A11147" w:rsidP="00A11147">
      <w:r>
        <w:t xml:space="preserve"> </w:t>
      </w:r>
      <w:r w:rsidR="0089324C">
        <w:rPr>
          <w:lang w:val="en-US"/>
        </w:rPr>
        <w:t>S</w:t>
      </w:r>
      <w:r w:rsidR="0089324C" w:rsidRPr="0089324C">
        <w:t xml:space="preserve"> </w:t>
      </w:r>
      <w:r>
        <w:t xml:space="preserve">- </w:t>
      </w:r>
      <w:r w:rsidR="0089324C">
        <w:t>наращенная сумма, т.е. сумма в конце срока.</w:t>
      </w:r>
    </w:p>
    <w:p w:rsidR="0089324C" w:rsidRDefault="0089324C" w:rsidP="00A11147">
      <w:r>
        <w:t xml:space="preserve"> </w:t>
      </w:r>
      <w:r>
        <w:rPr>
          <w:lang w:val="en-US"/>
        </w:rPr>
        <w:t>i</w:t>
      </w:r>
      <w:r w:rsidRPr="0089324C">
        <w:t xml:space="preserve">  </w:t>
      </w:r>
      <w:r>
        <w:t>- ставка, наращенная процентов; =0,12.</w:t>
      </w:r>
    </w:p>
    <w:p w:rsidR="0089324C" w:rsidRDefault="0089324C" w:rsidP="00A11147">
      <w:r>
        <w:t xml:space="preserve"> </w:t>
      </w:r>
      <w:r>
        <w:rPr>
          <w:lang w:val="en-US"/>
        </w:rPr>
        <w:t>n</w:t>
      </w:r>
      <w:r w:rsidRPr="0089324C">
        <w:t xml:space="preserve"> </w:t>
      </w:r>
      <w:r>
        <w:t>- срок ссуды</w:t>
      </w:r>
    </w:p>
    <w:p w:rsidR="0089324C" w:rsidRDefault="0089324C" w:rsidP="00A11147">
      <w:pPr>
        <w:rPr>
          <w:lang w:val="en-US"/>
        </w:rPr>
      </w:pPr>
      <w:r>
        <w:t xml:space="preserve"> </w:t>
      </w:r>
      <w:r>
        <w:rPr>
          <w:lang w:val="en-US"/>
        </w:rPr>
        <w:t>I</w:t>
      </w:r>
      <w:r w:rsidRPr="0089324C">
        <w:t xml:space="preserve"> </w:t>
      </w:r>
      <w:r>
        <w:t>- проценты за весь срок ссуды</w:t>
      </w:r>
    </w:p>
    <w:p w:rsidR="0089324C" w:rsidRPr="00E76EDE" w:rsidRDefault="0089324C" w:rsidP="00A11147">
      <w:r>
        <w:rPr>
          <w:lang w:val="en-US"/>
        </w:rPr>
        <w:tab/>
        <w:t>S</w:t>
      </w:r>
      <w:r w:rsidR="00E76EDE" w:rsidRPr="00E76EDE">
        <w:t xml:space="preserve"> </w:t>
      </w:r>
      <w:r w:rsidRPr="00E76EDE">
        <w:t>=</w:t>
      </w:r>
      <w:r w:rsidR="00E76EDE" w:rsidRPr="00E76EDE">
        <w:t xml:space="preserve"> </w:t>
      </w:r>
      <w:r>
        <w:rPr>
          <w:lang w:val="en-US"/>
        </w:rPr>
        <w:t>P</w:t>
      </w:r>
      <w:r w:rsidR="00E76EDE" w:rsidRPr="00E76EDE">
        <w:t xml:space="preserve"> </w:t>
      </w:r>
      <w:r w:rsidRPr="00E76EDE">
        <w:t>+</w:t>
      </w:r>
      <w:r w:rsidR="00E76EDE" w:rsidRPr="00E76EDE">
        <w:t xml:space="preserve"> </w:t>
      </w:r>
      <w:r>
        <w:rPr>
          <w:lang w:val="en-US"/>
        </w:rPr>
        <w:t>I</w:t>
      </w:r>
      <w:r w:rsidRPr="00E76EDE">
        <w:t xml:space="preserve">; </w:t>
      </w:r>
      <w:r>
        <w:rPr>
          <w:lang w:val="en-US"/>
        </w:rPr>
        <w:t>I</w:t>
      </w:r>
      <w:r w:rsidR="00E76EDE" w:rsidRPr="00E76EDE">
        <w:t xml:space="preserve"> </w:t>
      </w:r>
      <w:r w:rsidRPr="00E76EDE">
        <w:t>=</w:t>
      </w:r>
      <w:r w:rsidR="00E76EDE" w:rsidRPr="00E76EDE">
        <w:t xml:space="preserve"> </w:t>
      </w:r>
      <w:r>
        <w:rPr>
          <w:lang w:val="en-US"/>
        </w:rPr>
        <w:t>Pni</w:t>
      </w:r>
    </w:p>
    <w:p w:rsidR="0089324C" w:rsidRPr="0089324C" w:rsidRDefault="0089324C" w:rsidP="00A11147">
      <w:r w:rsidRPr="00E76EDE">
        <w:tab/>
      </w:r>
      <w:r>
        <w:rPr>
          <w:lang w:val="en-US"/>
        </w:rPr>
        <w:t>S</w:t>
      </w:r>
      <w:r w:rsidR="00E76EDE" w:rsidRPr="00E76EDE">
        <w:t xml:space="preserve"> </w:t>
      </w:r>
      <w:r w:rsidRPr="0089324C">
        <w:t>=</w:t>
      </w:r>
      <w:r w:rsidR="00E76EDE" w:rsidRPr="00E76EDE">
        <w:t xml:space="preserve"> </w:t>
      </w:r>
      <w:r>
        <w:rPr>
          <w:lang w:val="en-US"/>
        </w:rPr>
        <w:t>P</w:t>
      </w:r>
      <w:r w:rsidR="00E76EDE" w:rsidRPr="00E76EDE">
        <w:t xml:space="preserve"> </w:t>
      </w:r>
      <w:r w:rsidRPr="0089324C">
        <w:t>+</w:t>
      </w:r>
      <w:r w:rsidR="00E76EDE" w:rsidRPr="00E76EDE">
        <w:t xml:space="preserve"> </w:t>
      </w:r>
      <w:r>
        <w:rPr>
          <w:lang w:val="en-US"/>
        </w:rPr>
        <w:t>Pni</w:t>
      </w:r>
      <w:r w:rsidR="00E76EDE" w:rsidRPr="00E76EDE">
        <w:t xml:space="preserve"> </w:t>
      </w:r>
      <w:r w:rsidRPr="0089324C">
        <w:t>=</w:t>
      </w:r>
      <w:r w:rsidR="00E76EDE" w:rsidRPr="00E76EDE">
        <w:t xml:space="preserve"> </w:t>
      </w:r>
      <w:r>
        <w:rPr>
          <w:lang w:val="en-US"/>
        </w:rPr>
        <w:t>P</w:t>
      </w:r>
      <w:r w:rsidR="00E76EDE" w:rsidRPr="00E76EDE">
        <w:t xml:space="preserve"> </w:t>
      </w:r>
      <w:r w:rsidRPr="0089324C">
        <w:t>(1+</w:t>
      </w:r>
      <w:r>
        <w:rPr>
          <w:lang w:val="en-US"/>
        </w:rPr>
        <w:t>ni</w:t>
      </w:r>
      <w:r w:rsidRPr="0089324C">
        <w:t xml:space="preserve">) – </w:t>
      </w:r>
      <w:r>
        <w:t>формула</w:t>
      </w:r>
      <w:r w:rsidRPr="0089324C">
        <w:t xml:space="preserve"> </w:t>
      </w:r>
      <w:r>
        <w:t xml:space="preserve">для расчета наращенной </w:t>
      </w:r>
      <w:r w:rsidR="00E76EDE">
        <w:t>суммы</w:t>
      </w:r>
    </w:p>
    <w:p w:rsidR="0089324C" w:rsidRDefault="0089324C" w:rsidP="00A11147">
      <w:r>
        <w:t>Определим число дней ссуды:</w:t>
      </w:r>
    </w:p>
    <w:p w:rsidR="0089324C" w:rsidRPr="00E76EDE" w:rsidRDefault="0089324C" w:rsidP="00A11147">
      <w:r>
        <w:t>Июль – 25 дней, август – 31 день, сентябрь – 14 дней, всего – 70 дней →</w:t>
      </w:r>
      <w:r w:rsidR="00E76EDE">
        <w:t xml:space="preserve"> </w:t>
      </w:r>
      <w:r w:rsidR="00E76EDE">
        <w:rPr>
          <w:lang w:val="en-US"/>
        </w:rPr>
        <w:t>n</w:t>
      </w:r>
      <w:r w:rsidR="00E76EDE" w:rsidRPr="00E76EDE">
        <w:t xml:space="preserve"> = </w:t>
      </w:r>
      <w:r w:rsidR="00E76EDE" w:rsidRPr="00E76EDE">
        <w:rPr>
          <w:position w:val="-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4" o:title=""/>
          </v:shape>
          <o:OLEObject Type="Embed" ProgID="Equation.3" ShapeID="_x0000_i1025" DrawAspect="Content" ObjectID="_1459236305" r:id="rId5"/>
        </w:object>
      </w:r>
    </w:p>
    <w:p w:rsidR="00E76EDE" w:rsidRDefault="00E76EDE" w:rsidP="00A11147">
      <w:pPr>
        <w:rPr>
          <w:lang w:val="en-US"/>
        </w:rPr>
      </w:pPr>
      <w:r w:rsidRPr="00E76EDE">
        <w:tab/>
      </w:r>
      <w:r>
        <w:rPr>
          <w:lang w:val="en-US"/>
        </w:rPr>
        <w:t>S = 10000 (1+</w:t>
      </w:r>
      <w:r w:rsidRPr="00E76EDE">
        <w:rPr>
          <w:position w:val="-24"/>
        </w:rPr>
        <w:object w:dxaOrig="460" w:dyaOrig="620">
          <v:shape id="_x0000_i1026" type="#_x0000_t75" style="width:23.25pt;height:30.75pt" o:ole="">
            <v:imagedata r:id="rId6" o:title=""/>
          </v:shape>
          <o:OLEObject Type="Embed" ProgID="Equation.3" ShapeID="_x0000_i1026" DrawAspect="Content" ObjectID="_1459236306" r:id="rId7"/>
        </w:object>
      </w:r>
      <w:r>
        <w:rPr>
          <w:lang w:val="en-US"/>
        </w:rPr>
        <w:t>*0,12)</w:t>
      </w:r>
    </w:p>
    <w:p w:rsidR="00E76EDE" w:rsidRDefault="00E76EDE" w:rsidP="00A11147">
      <w:r>
        <w:rPr>
          <w:lang w:val="en-US"/>
        </w:rPr>
        <w:tab/>
        <w:t xml:space="preserve">S = 10233,(3) ≈ 10234 </w:t>
      </w:r>
      <w:r>
        <w:t>руб</w:t>
      </w:r>
    </w:p>
    <w:p w:rsidR="00E76EDE" w:rsidRDefault="00E76EDE" w:rsidP="00A11147"/>
    <w:p w:rsidR="00E76EDE" w:rsidRPr="00A06DD4" w:rsidRDefault="00E76EDE" w:rsidP="00A11147">
      <w:r>
        <w:rPr>
          <w:b/>
          <w:i/>
          <w:u w:val="single"/>
        </w:rPr>
        <w:t xml:space="preserve">Задача №2. </w:t>
      </w:r>
      <w:r>
        <w:t>При учете векселя применяется банковский (или коммерческий) учет, т.е. проценты за пользование ссудой в виде дисконта начисляются на сумму, подлежащую уплате в конце срока. Применяется годовая учетная ставка</w:t>
      </w:r>
      <w:r w:rsidR="00A06DD4">
        <w:t xml:space="preserve"> </w:t>
      </w:r>
      <w:r w:rsidR="00A06DD4">
        <w:rPr>
          <w:lang w:val="en-US"/>
        </w:rPr>
        <w:t>d</w:t>
      </w:r>
    </w:p>
    <w:p w:rsidR="00E76EDE" w:rsidRPr="00A06DD4" w:rsidRDefault="00A06DD4" w:rsidP="00A11147">
      <w:r w:rsidRPr="00A06DD4">
        <w:t xml:space="preserve">(1) </w:t>
      </w:r>
      <w:r>
        <w:rPr>
          <w:lang w:val="en-US"/>
        </w:rPr>
        <w:t>P</w:t>
      </w:r>
      <w:r w:rsidRPr="00A06DD4">
        <w:t xml:space="preserve"> = </w:t>
      </w:r>
      <w:r>
        <w:rPr>
          <w:lang w:val="en-US"/>
        </w:rPr>
        <w:t>S</w:t>
      </w:r>
      <w:r w:rsidRPr="00A06DD4">
        <w:t xml:space="preserve"> – </w:t>
      </w:r>
      <w:r>
        <w:rPr>
          <w:lang w:val="en-US"/>
        </w:rPr>
        <w:t>Snd</w:t>
      </w:r>
      <w:r w:rsidRPr="00A06DD4">
        <w:t xml:space="preserve"> = </w:t>
      </w:r>
      <w:r>
        <w:rPr>
          <w:lang w:val="en-US"/>
        </w:rPr>
        <w:t>S</w:t>
      </w:r>
      <w:r w:rsidRPr="00A06DD4">
        <w:t>(1-</w:t>
      </w:r>
      <w:r>
        <w:rPr>
          <w:lang w:val="en-US"/>
        </w:rPr>
        <w:t>nd</w:t>
      </w:r>
      <w:r w:rsidRPr="00A06DD4">
        <w:t>)</w:t>
      </w:r>
      <w:r w:rsidR="00E76EDE">
        <w:t>,</w:t>
      </w:r>
      <w:r w:rsidRPr="00A06DD4">
        <w:t xml:space="preserve"> </w:t>
      </w:r>
      <w:r w:rsidR="00E76EDE">
        <w:t xml:space="preserve">где </w:t>
      </w:r>
      <w:r>
        <w:rPr>
          <w:lang w:val="en-US"/>
        </w:rPr>
        <w:t>n</w:t>
      </w:r>
      <w:r w:rsidR="00E76EDE">
        <w:t xml:space="preserve"> - срок от момента учета до даты погашения векселя; </w:t>
      </w:r>
      <w:r>
        <w:rPr>
          <w:lang w:val="en-US"/>
        </w:rPr>
        <w:t>d</w:t>
      </w:r>
      <w:r w:rsidR="00E76EDE">
        <w:t xml:space="preserve">- годовая учетная ставка; </w:t>
      </w:r>
      <w:r>
        <w:rPr>
          <w:lang w:val="en-US"/>
        </w:rPr>
        <w:t>n</w:t>
      </w:r>
      <w:r w:rsidRPr="00A06DD4">
        <w:t>=</w:t>
      </w:r>
      <w:r w:rsidRPr="00A06DD4">
        <w:rPr>
          <w:position w:val="-24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3" ShapeID="_x0000_i1027" DrawAspect="Content" ObjectID="_1459236307" r:id="rId9"/>
        </w:object>
      </w:r>
    </w:p>
    <w:p w:rsidR="00A06DD4" w:rsidRDefault="00E76EDE" w:rsidP="00A11147">
      <w:pPr>
        <w:rPr>
          <w:lang w:val="en-US"/>
        </w:rPr>
      </w:pPr>
      <w:r>
        <w:t>С другой стороны величина выплаченной суммы</w:t>
      </w:r>
      <w:r w:rsidR="00A06DD4" w:rsidRPr="00A06DD4">
        <w:t xml:space="preserve"> </w:t>
      </w:r>
      <w:r w:rsidR="00A06DD4">
        <w:rPr>
          <w:lang w:val="en-US"/>
        </w:rPr>
        <w:t>P</w:t>
      </w:r>
      <w:r w:rsidR="00A06DD4" w:rsidRPr="00A06DD4">
        <w:t xml:space="preserve"> = </w:t>
      </w:r>
      <w:r w:rsidR="00EC4896" w:rsidRPr="00A06DD4">
        <w:rPr>
          <w:position w:val="-36"/>
        </w:rPr>
        <w:object w:dxaOrig="720" w:dyaOrig="740">
          <v:shape id="_x0000_i1028" type="#_x0000_t75" style="width:36pt;height:36.75pt" o:ole="">
            <v:imagedata r:id="rId10" o:title=""/>
          </v:shape>
          <o:OLEObject Type="Embed" ProgID="Equation.3" ShapeID="_x0000_i1028" DrawAspect="Content" ObjectID="_1459236308" r:id="rId11"/>
        </w:object>
      </w:r>
      <w:r w:rsidR="00EC4896" w:rsidRPr="00EC4896">
        <w:t>(2)</w:t>
      </w:r>
      <w:r w:rsidR="00A06DD4">
        <w:t>,</w:t>
      </w:r>
      <w:r>
        <w:t xml:space="preserve"> где</w:t>
      </w:r>
      <w:r w:rsidR="00A06DD4" w:rsidRPr="00A06DD4">
        <w:t xml:space="preserve"> </w:t>
      </w:r>
      <w:r w:rsidR="00A06DD4">
        <w:rPr>
          <w:lang w:val="en-US"/>
        </w:rPr>
        <w:t>n</w:t>
      </w:r>
      <w:r w:rsidR="00A06DD4" w:rsidRPr="00A06DD4">
        <w:rPr>
          <w:vertAlign w:val="superscript"/>
        </w:rPr>
        <w:t xml:space="preserve">| </w:t>
      </w:r>
      <w:r w:rsidR="00A06DD4" w:rsidRPr="00A06DD4">
        <w:t>=</w:t>
      </w:r>
      <w:r w:rsidR="00A06DD4" w:rsidRPr="00A06DD4">
        <w:rPr>
          <w:position w:val="-24"/>
        </w:rPr>
        <w:object w:dxaOrig="480" w:dyaOrig="620">
          <v:shape id="_x0000_i1029" type="#_x0000_t75" style="width:24pt;height:30.75pt" o:ole="">
            <v:imagedata r:id="rId12" o:title=""/>
          </v:shape>
          <o:OLEObject Type="Embed" ProgID="Equation.3" ShapeID="_x0000_i1029" DrawAspect="Content" ObjectID="_1459236309" r:id="rId13"/>
        </w:object>
      </w:r>
    </w:p>
    <w:p w:rsidR="00EC4896" w:rsidRDefault="00EC4896" w:rsidP="00A11147">
      <w:r>
        <w:t>Из (1) и (2) →</w:t>
      </w:r>
      <w:r>
        <w:rPr>
          <w:lang w:val="en-US"/>
        </w:rPr>
        <w:t>S</w:t>
      </w:r>
      <w:r w:rsidRPr="00EC4896">
        <w:t>(1-</w:t>
      </w:r>
      <w:r>
        <w:rPr>
          <w:lang w:val="en-US"/>
        </w:rPr>
        <w:t>nd</w:t>
      </w:r>
      <w:r w:rsidRPr="00EC4896">
        <w:t>) =</w:t>
      </w:r>
      <w:r w:rsidRPr="00A06DD4">
        <w:rPr>
          <w:position w:val="-36"/>
        </w:rPr>
        <w:object w:dxaOrig="720" w:dyaOrig="740">
          <v:shape id="_x0000_i1030" type="#_x0000_t75" style="width:36pt;height:36.75pt" o:ole="">
            <v:imagedata r:id="rId10" o:title=""/>
          </v:shape>
          <o:OLEObject Type="Embed" ProgID="Equation.3" ShapeID="_x0000_i1030" DrawAspect="Content" ObjectID="_1459236310" r:id="rId14"/>
        </w:object>
      </w:r>
      <w:r w:rsidRPr="00EC4896">
        <w:t xml:space="preserve">, </w:t>
      </w:r>
      <w:r>
        <w:rPr>
          <w:lang w:val="en-US"/>
        </w:rPr>
        <w:t>i</w:t>
      </w:r>
      <w:r w:rsidRPr="00EC4896">
        <w:t>-</w:t>
      </w:r>
      <w:r>
        <w:t>неизвестная величина</w:t>
      </w:r>
    </w:p>
    <w:p w:rsidR="00EC4896" w:rsidRDefault="00EC4896" w:rsidP="00A11147">
      <w:pPr>
        <w:rPr>
          <w:lang w:val="en-US"/>
        </w:rPr>
      </w:pPr>
      <w:r>
        <w:tab/>
      </w:r>
      <w:r>
        <w:tab/>
      </w:r>
      <w:r>
        <w:tab/>
      </w:r>
      <w:r w:rsidRPr="00EC4896">
        <w:rPr>
          <w:position w:val="-36"/>
        </w:rPr>
        <w:object w:dxaOrig="720" w:dyaOrig="740">
          <v:shape id="_x0000_i1031" type="#_x0000_t75" style="width:36pt;height:36.75pt" o:ole="">
            <v:imagedata r:id="rId15" o:title=""/>
          </v:shape>
          <o:OLEObject Type="Embed" ProgID="Equation.3" ShapeID="_x0000_i1031" DrawAspect="Content" ObjectID="_1459236311" r:id="rId16"/>
        </w:object>
      </w:r>
      <w:r>
        <w:t>= 1-</w:t>
      </w:r>
      <w:r>
        <w:rPr>
          <w:lang w:val="en-US"/>
        </w:rPr>
        <w:t>nd</w:t>
      </w:r>
    </w:p>
    <w:p w:rsidR="00EC4896" w:rsidRDefault="00EC4896" w:rsidP="00A1114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</w:t>
      </w:r>
      <w:r>
        <w:rPr>
          <w:vertAlign w:val="superscript"/>
          <w:lang w:val="en-US"/>
        </w:rPr>
        <w:t>|</w:t>
      </w:r>
      <w:r>
        <w:rPr>
          <w:lang w:val="en-US"/>
        </w:rPr>
        <w:t>i=</w:t>
      </w:r>
      <w:r w:rsidRPr="00EC4896">
        <w:rPr>
          <w:position w:val="-24"/>
          <w:lang w:val="en-US"/>
        </w:rPr>
        <w:object w:dxaOrig="980" w:dyaOrig="620">
          <v:shape id="_x0000_i1032" type="#_x0000_t75" style="width:48.75pt;height:30.75pt" o:ole="">
            <v:imagedata r:id="rId17" o:title=""/>
          </v:shape>
          <o:OLEObject Type="Embed" ProgID="Equation.3" ShapeID="_x0000_i1032" DrawAspect="Content" ObjectID="_1459236312" r:id="rId18"/>
        </w:object>
      </w:r>
    </w:p>
    <w:p w:rsidR="00EC4896" w:rsidRPr="00EC4896" w:rsidRDefault="00EC4896" w:rsidP="00A11147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</w:t>
      </w:r>
      <w:r w:rsidRPr="00EC4896">
        <w:t>=</w:t>
      </w:r>
      <w:r w:rsidRPr="00EC4896">
        <w:rPr>
          <w:position w:val="-36"/>
          <w:lang w:val="en-US"/>
        </w:rPr>
        <w:object w:dxaOrig="2340" w:dyaOrig="740">
          <v:shape id="_x0000_i1033" type="#_x0000_t75" style="width:117pt;height:36.75pt" o:ole="">
            <v:imagedata r:id="rId19" o:title=""/>
          </v:shape>
          <o:OLEObject Type="Embed" ProgID="Equation.3" ShapeID="_x0000_i1033" DrawAspect="Content" ObjectID="_1459236313" r:id="rId20"/>
        </w:object>
      </w:r>
    </w:p>
    <w:p w:rsidR="00E76EDE" w:rsidRDefault="00EC4896" w:rsidP="00A11147">
      <w:pPr>
        <w:rPr>
          <w:lang w:val="en-US"/>
        </w:rPr>
      </w:pPr>
      <w:r>
        <w:rPr>
          <w:lang w:val="en-US"/>
        </w:rPr>
        <w:t>i</w:t>
      </w:r>
      <w:r w:rsidR="00A06DD4">
        <w:t xml:space="preserve">=0,13, т.е. доходность такой операции при данных условиях составит 13% </w:t>
      </w:r>
      <w:r w:rsidR="00E76EDE">
        <w:t xml:space="preserve">  </w:t>
      </w:r>
    </w:p>
    <w:p w:rsidR="00EC4896" w:rsidRDefault="00EC4896" w:rsidP="00A11147">
      <w:pPr>
        <w:rPr>
          <w:lang w:val="en-US"/>
        </w:rPr>
      </w:pPr>
    </w:p>
    <w:p w:rsidR="00EC4896" w:rsidRPr="00FC420A" w:rsidRDefault="00EC4896" w:rsidP="00A11147">
      <w:pPr>
        <w:rPr>
          <w:b/>
          <w:i/>
          <w:u w:val="single"/>
          <w:lang w:val="en-US"/>
        </w:rPr>
      </w:pPr>
    </w:p>
    <w:p w:rsidR="00A06DD4" w:rsidRDefault="00FC420A" w:rsidP="00A11147">
      <w:pPr>
        <w:rPr>
          <w:lang w:val="en-US"/>
        </w:rPr>
      </w:pPr>
      <w:r>
        <w:rPr>
          <w:b/>
          <w:i/>
          <w:u w:val="single"/>
        </w:rPr>
        <w:t>Задача №3.</w:t>
      </w:r>
      <w:r>
        <w:t xml:space="preserve"> </w:t>
      </w:r>
      <w:r w:rsidR="00DA224A">
        <w:t>Первоначальная сумма долга :</w:t>
      </w:r>
      <w:r w:rsidR="007606DA">
        <w:rPr>
          <w:lang w:val="en-US"/>
        </w:rPr>
        <w:t>P</w:t>
      </w:r>
      <w:r w:rsidR="007606DA" w:rsidRPr="007606DA">
        <w:t xml:space="preserve"> </w:t>
      </w:r>
      <w:r w:rsidR="00DA224A">
        <w:t xml:space="preserve">= 10000 руб; ставка </w:t>
      </w:r>
      <w:r w:rsidR="007606DA">
        <w:t xml:space="preserve">наращения процентов </w:t>
      </w:r>
      <w:r w:rsidR="007606DA">
        <w:rPr>
          <w:lang w:val="en-US"/>
        </w:rPr>
        <w:t>i</w:t>
      </w:r>
      <w:r w:rsidR="007606DA">
        <w:t xml:space="preserve">=0,3 . Смешанный метод предполагает начисление процентов за целое число лет по формуле сложных процентов и за дробную часть срока по формуле простых процентов: </w:t>
      </w:r>
      <w:r w:rsidR="007606DA">
        <w:rPr>
          <w:lang w:val="en-US"/>
        </w:rPr>
        <w:t>S</w:t>
      </w:r>
      <w:r w:rsidR="007606DA" w:rsidRPr="007606DA">
        <w:t xml:space="preserve"> = </w:t>
      </w:r>
      <w:r w:rsidR="007606DA">
        <w:rPr>
          <w:lang w:val="en-US"/>
        </w:rPr>
        <w:t>P</w:t>
      </w:r>
      <w:r w:rsidR="007606DA" w:rsidRPr="007606DA">
        <w:t>(1+</w:t>
      </w:r>
      <w:r w:rsidR="007606DA">
        <w:rPr>
          <w:lang w:val="en-US"/>
        </w:rPr>
        <w:t>i</w:t>
      </w:r>
      <w:r w:rsidR="007606DA" w:rsidRPr="007606DA">
        <w:t>)</w:t>
      </w:r>
      <w:r w:rsidR="007606DA">
        <w:rPr>
          <w:vertAlign w:val="superscript"/>
          <w:lang w:val="en-US"/>
        </w:rPr>
        <w:t>a</w:t>
      </w:r>
      <w:r w:rsidR="007606DA" w:rsidRPr="007606DA">
        <w:t xml:space="preserve"> * (1+</w:t>
      </w:r>
      <w:r w:rsidR="007606DA">
        <w:rPr>
          <w:lang w:val="en-US"/>
        </w:rPr>
        <w:t>bi</w:t>
      </w:r>
      <w:r w:rsidR="007606DA" w:rsidRPr="007606DA">
        <w:t>)</w:t>
      </w:r>
      <w:r w:rsidR="007606DA">
        <w:t xml:space="preserve">,где  </w:t>
      </w:r>
      <w:r w:rsidR="007606DA">
        <w:rPr>
          <w:lang w:val="en-US"/>
        </w:rPr>
        <w:t>n</w:t>
      </w:r>
      <w:r w:rsidR="007606DA" w:rsidRPr="007606DA">
        <w:t xml:space="preserve"> = </w:t>
      </w:r>
      <w:r w:rsidR="007606DA">
        <w:rPr>
          <w:lang w:val="en-US"/>
        </w:rPr>
        <w:t>a</w:t>
      </w:r>
      <w:r w:rsidR="007606DA" w:rsidRPr="007606DA">
        <w:t>+</w:t>
      </w:r>
      <w:r w:rsidR="007606DA">
        <w:rPr>
          <w:lang w:val="en-US"/>
        </w:rPr>
        <w:t>b</w:t>
      </w:r>
      <w:r w:rsidR="007606DA" w:rsidRPr="007606DA">
        <w:t xml:space="preserve"> </w:t>
      </w:r>
      <w:r w:rsidR="007606DA">
        <w:t xml:space="preserve">-срок ссуды, </w:t>
      </w:r>
      <w:r w:rsidR="007606DA">
        <w:rPr>
          <w:lang w:val="en-US"/>
        </w:rPr>
        <w:t>a</w:t>
      </w:r>
      <w:r w:rsidR="007606DA" w:rsidRPr="007606DA">
        <w:t xml:space="preserve"> </w:t>
      </w:r>
      <w:r w:rsidR="007606DA">
        <w:t>- целое число лет,</w:t>
      </w:r>
      <w:r w:rsidR="007606DA" w:rsidRPr="007606DA">
        <w:t xml:space="preserve"> </w:t>
      </w:r>
      <w:r w:rsidR="007606DA">
        <w:rPr>
          <w:lang w:val="en-US"/>
        </w:rPr>
        <w:t>b</w:t>
      </w:r>
      <w:r w:rsidR="007606DA">
        <w:t xml:space="preserve"> - дробная часть года 30 мес. = </w:t>
      </w:r>
      <w:r w:rsidR="007606DA">
        <w:rPr>
          <w:lang w:val="en-US"/>
        </w:rPr>
        <w:t xml:space="preserve"> </w:t>
      </w:r>
      <w:r w:rsidR="007606DA" w:rsidRPr="007606DA">
        <w:rPr>
          <w:position w:val="-24"/>
          <w:lang w:val="en-US"/>
        </w:rPr>
        <w:object w:dxaOrig="340" w:dyaOrig="620">
          <v:shape id="_x0000_i1034" type="#_x0000_t75" style="width:17.25pt;height:30.75pt" o:ole="">
            <v:imagedata r:id="rId21" o:title=""/>
          </v:shape>
          <o:OLEObject Type="Embed" ProgID="Equation.3" ShapeID="_x0000_i1034" DrawAspect="Content" ObjectID="_1459236314" r:id="rId22"/>
        </w:object>
      </w:r>
      <w:r w:rsidR="00DA224A">
        <w:t xml:space="preserve"> </w:t>
      </w:r>
      <w:r w:rsidR="007606DA">
        <w:t>год.=2 года +</w:t>
      </w:r>
      <w:r w:rsidR="007606DA" w:rsidRPr="007606DA">
        <w:rPr>
          <w:position w:val="-24"/>
        </w:rPr>
        <w:object w:dxaOrig="240" w:dyaOrig="620">
          <v:shape id="_x0000_i1035" type="#_x0000_t75" style="width:12pt;height:30.75pt" o:ole="">
            <v:imagedata r:id="rId23" o:title=""/>
          </v:shape>
          <o:OLEObject Type="Embed" ProgID="Equation.3" ShapeID="_x0000_i1035" DrawAspect="Content" ObjectID="_1459236315" r:id="rId24"/>
        </w:object>
      </w:r>
      <w:r w:rsidR="007606DA">
        <w:t>года</w:t>
      </w:r>
    </w:p>
    <w:p w:rsidR="007606DA" w:rsidRDefault="007606DA" w:rsidP="00A11147">
      <w:pPr>
        <w:rPr>
          <w:lang w:val="en-US"/>
        </w:rPr>
      </w:pPr>
      <w:r>
        <w:rPr>
          <w:lang w:val="en-US"/>
        </w:rPr>
        <w:tab/>
      </w:r>
      <w:r w:rsidR="00E3044D">
        <w:rPr>
          <w:lang w:val="en-US"/>
        </w:rPr>
        <w:t>S = 10000(1+0,3)</w:t>
      </w:r>
      <w:r w:rsidR="00E3044D">
        <w:rPr>
          <w:vertAlign w:val="superscript"/>
          <w:lang w:val="en-US"/>
        </w:rPr>
        <w:t>2</w:t>
      </w:r>
      <w:r w:rsidR="00E3044D">
        <w:rPr>
          <w:lang w:val="en-US"/>
        </w:rPr>
        <w:t xml:space="preserve"> * (1+</w:t>
      </w:r>
      <w:r w:rsidR="00E3044D" w:rsidRPr="007606DA">
        <w:rPr>
          <w:position w:val="-24"/>
        </w:rPr>
        <w:object w:dxaOrig="240" w:dyaOrig="620">
          <v:shape id="_x0000_i1036" type="#_x0000_t75" style="width:12pt;height:30.75pt" o:ole="">
            <v:imagedata r:id="rId23" o:title=""/>
          </v:shape>
          <o:OLEObject Type="Embed" ProgID="Equation.3" ShapeID="_x0000_i1036" DrawAspect="Content" ObjectID="_1459236316" r:id="rId25"/>
        </w:object>
      </w:r>
      <w:r w:rsidR="00446638">
        <w:rPr>
          <w:lang w:val="en-US"/>
        </w:rPr>
        <w:t>*0,3)</w:t>
      </w:r>
    </w:p>
    <w:p w:rsidR="00446638" w:rsidRDefault="00446638" w:rsidP="00A11147">
      <w:pPr>
        <w:rPr>
          <w:lang w:val="en-US"/>
        </w:rPr>
      </w:pPr>
      <w:r>
        <w:rPr>
          <w:lang w:val="en-US"/>
        </w:rPr>
        <w:tab/>
        <w:t>S = 10000 * 1,69 * 1,15</w:t>
      </w:r>
    </w:p>
    <w:p w:rsidR="00446638" w:rsidRDefault="00446638" w:rsidP="00A11147">
      <w:r>
        <w:rPr>
          <w:lang w:val="en-US"/>
        </w:rPr>
        <w:tab/>
        <w:t xml:space="preserve">S = 19435 </w:t>
      </w:r>
      <w:r>
        <w:t>руб</w:t>
      </w:r>
    </w:p>
    <w:p w:rsidR="00446638" w:rsidRDefault="00446638" w:rsidP="00A11147"/>
    <w:p w:rsidR="00C62BB7" w:rsidRDefault="00C62BB7" w:rsidP="00A11147">
      <w:pPr>
        <w:rPr>
          <w:lang w:val="en-US"/>
        </w:rPr>
      </w:pPr>
      <w:r>
        <w:rPr>
          <w:b/>
          <w:i/>
          <w:u w:val="single"/>
        </w:rPr>
        <w:t xml:space="preserve">Задача № 4. </w:t>
      </w:r>
      <w:r>
        <w:t>Номинальная годовая учетная ставка</w:t>
      </w:r>
      <w:r w:rsidR="00930554" w:rsidRPr="00930554">
        <w:t xml:space="preserve"> </w:t>
      </w:r>
      <w:r w:rsidR="00930554">
        <w:rPr>
          <w:lang w:val="en-US"/>
        </w:rPr>
        <w:t>f</w:t>
      </w:r>
      <w:r>
        <w:t xml:space="preserve"> =0,1. Эффективная учетная ставка характеризует степень дисконтирования за год.</w:t>
      </w:r>
    </w:p>
    <w:p w:rsidR="00930554" w:rsidRPr="00930554" w:rsidRDefault="00930554" w:rsidP="00A11147">
      <w:pPr>
        <w:rPr>
          <w:vertAlign w:val="superscript"/>
        </w:rPr>
      </w:pPr>
      <w:r>
        <w:rPr>
          <w:lang w:val="en-US"/>
        </w:rPr>
        <w:tab/>
        <w:t>d</w:t>
      </w:r>
      <w:r w:rsidRPr="00930554">
        <w:t xml:space="preserve"> = 1-( 1- </w:t>
      </w:r>
      <w:r w:rsidRPr="00930554">
        <w:rPr>
          <w:position w:val="-24"/>
          <w:lang w:val="en-US"/>
        </w:rPr>
        <w:object w:dxaOrig="300" w:dyaOrig="620">
          <v:shape id="_x0000_i1037" type="#_x0000_t75" style="width:15pt;height:30.75pt" o:ole="">
            <v:imagedata r:id="rId26" o:title=""/>
          </v:shape>
          <o:OLEObject Type="Embed" ProgID="Equation.3" ShapeID="_x0000_i1037" DrawAspect="Content" ObjectID="_1459236317" r:id="rId27"/>
        </w:object>
      </w:r>
      <w:r w:rsidRPr="00930554">
        <w:t>)</w:t>
      </w:r>
      <w:r>
        <w:rPr>
          <w:vertAlign w:val="superscript"/>
          <w:lang w:val="en-US"/>
        </w:rPr>
        <w:t>m</w:t>
      </w:r>
    </w:p>
    <w:p w:rsidR="00C62BB7" w:rsidRDefault="00C62BB7" w:rsidP="00A11147">
      <w:r>
        <w:t xml:space="preserve">(Эффективная учетная ставка во всех случаях, когда </w:t>
      </w:r>
      <w:r w:rsidR="00930554">
        <w:rPr>
          <w:lang w:val="en-US"/>
        </w:rPr>
        <w:t>m</w:t>
      </w:r>
      <w:r w:rsidR="00930554" w:rsidRPr="00930554">
        <w:t>&gt;1</w:t>
      </w:r>
      <w:r>
        <w:t>, меньше номинальной)</w:t>
      </w:r>
    </w:p>
    <w:p w:rsidR="00C62BB7" w:rsidRDefault="00C62BB7" w:rsidP="00A11147">
      <w:r>
        <w:t xml:space="preserve">а) Дисконт начисляется ежегодно, т.е. </w:t>
      </w:r>
      <w:r w:rsidR="00930554">
        <w:rPr>
          <w:lang w:val="en-US"/>
        </w:rPr>
        <w:t>m</w:t>
      </w:r>
      <w:r>
        <w:t>=1.</w:t>
      </w:r>
    </w:p>
    <w:p w:rsidR="00446638" w:rsidRDefault="00930554" w:rsidP="00930554">
      <w:pPr>
        <w:ind w:firstLine="708"/>
      </w:pPr>
      <w:r>
        <w:rPr>
          <w:lang w:val="en-US"/>
        </w:rPr>
        <w:t>d</w:t>
      </w:r>
      <w:r w:rsidRPr="00930554">
        <w:t xml:space="preserve"> </w:t>
      </w:r>
      <w:r w:rsidR="00C62BB7">
        <w:t>=1-(1-0,1)</w:t>
      </w:r>
      <w:r w:rsidR="00C62BB7">
        <w:rPr>
          <w:vertAlign w:val="superscript"/>
        </w:rPr>
        <w:t>1</w:t>
      </w:r>
      <w:r w:rsidR="00C62BB7">
        <w:t xml:space="preserve">  </w:t>
      </w:r>
    </w:p>
    <w:p w:rsidR="00C62BB7" w:rsidRDefault="00930554" w:rsidP="00930554">
      <w:pPr>
        <w:ind w:left="708"/>
      </w:pPr>
      <w:r>
        <w:rPr>
          <w:lang w:val="en-US"/>
        </w:rPr>
        <w:t>d</w:t>
      </w:r>
      <w:r w:rsidRPr="00930554">
        <w:t xml:space="preserve"> </w:t>
      </w:r>
      <w:r w:rsidR="00C62BB7">
        <w:t>=0,1, т.е. в данном случае эффективная учетная ставка равна номинальной учетной ставке – 10%.</w:t>
      </w:r>
    </w:p>
    <w:p w:rsidR="00C62BB7" w:rsidRDefault="00C62BB7" w:rsidP="00A11147">
      <w:r>
        <w:t xml:space="preserve">б) Дисконт начисляется ежемесячно, т.е. </w:t>
      </w:r>
      <w:r w:rsidR="00930554">
        <w:rPr>
          <w:lang w:val="en-US"/>
        </w:rPr>
        <w:t>m</w:t>
      </w:r>
      <w:r w:rsidR="00930554" w:rsidRPr="00930554">
        <w:t xml:space="preserve"> </w:t>
      </w:r>
      <w:r>
        <w:t xml:space="preserve">=12, </w:t>
      </w:r>
    </w:p>
    <w:p w:rsidR="00C62BB7" w:rsidRPr="00930554" w:rsidRDefault="00930554" w:rsidP="00930554">
      <w:pPr>
        <w:ind w:firstLine="708"/>
        <w:rPr>
          <w:vertAlign w:val="superscript"/>
        </w:rPr>
      </w:pPr>
      <w:r>
        <w:rPr>
          <w:lang w:val="en-US"/>
        </w:rPr>
        <w:t>d</w:t>
      </w:r>
      <w:r w:rsidRPr="00930554">
        <w:t xml:space="preserve"> </w:t>
      </w:r>
      <w:r w:rsidR="00C62BB7">
        <w:t xml:space="preserve">=  1- ( </w:t>
      </w:r>
      <w:r w:rsidRPr="00930554">
        <w:t xml:space="preserve">1- </w:t>
      </w:r>
      <w:r w:rsidR="00866C2D" w:rsidRPr="00930554">
        <w:rPr>
          <w:position w:val="-24"/>
          <w:lang w:val="en-US"/>
        </w:rPr>
        <w:object w:dxaOrig="360" w:dyaOrig="620">
          <v:shape id="_x0000_i1038" type="#_x0000_t75" style="width:18pt;height:30.75pt" o:ole="">
            <v:imagedata r:id="rId28" o:title=""/>
          </v:shape>
          <o:OLEObject Type="Embed" ProgID="Equation.3" ShapeID="_x0000_i1038" DrawAspect="Content" ObjectID="_1459236318" r:id="rId29"/>
        </w:object>
      </w:r>
      <w:r w:rsidRPr="00930554">
        <w:t>)</w:t>
      </w:r>
      <w:r w:rsidRPr="00930554">
        <w:rPr>
          <w:vertAlign w:val="superscript"/>
        </w:rPr>
        <w:t>12</w:t>
      </w:r>
    </w:p>
    <w:p w:rsidR="00C62BB7" w:rsidRDefault="00930554" w:rsidP="00930554">
      <w:pPr>
        <w:ind w:firstLine="708"/>
      </w:pPr>
      <w:r>
        <w:rPr>
          <w:lang w:val="en-US"/>
        </w:rPr>
        <w:t>d</w:t>
      </w:r>
      <w:r w:rsidRPr="00930554">
        <w:t xml:space="preserve"> </w:t>
      </w:r>
      <w:r w:rsidR="00C62BB7">
        <w:t>= 0,0955 , т.е. эффективная учетная ставка 9,55%.</w:t>
      </w:r>
    </w:p>
    <w:p w:rsidR="00C62BB7" w:rsidRDefault="00C62BB7" w:rsidP="00A11147">
      <w:pPr>
        <w:rPr>
          <w:lang w:val="en-US"/>
        </w:rPr>
      </w:pPr>
      <w:r>
        <w:t>в) Дисконт</w:t>
      </w:r>
      <w:r w:rsidR="00501FFB">
        <w:t xml:space="preserve"> начисляется ежедневно, </w:t>
      </w:r>
      <w:r w:rsidR="00930554">
        <w:rPr>
          <w:lang w:val="en-US"/>
        </w:rPr>
        <w:t>m</w:t>
      </w:r>
      <w:r w:rsidR="00501FFB">
        <w:t xml:space="preserve">= 365, </w:t>
      </w:r>
    </w:p>
    <w:p w:rsidR="00930554" w:rsidRPr="00930554" w:rsidRDefault="00930554" w:rsidP="00A11147">
      <w:pPr>
        <w:rPr>
          <w:lang w:val="en-US"/>
        </w:rPr>
      </w:pPr>
      <w:r>
        <w:rPr>
          <w:lang w:val="en-US"/>
        </w:rPr>
        <w:tab/>
      </w:r>
    </w:p>
    <w:p w:rsidR="00930554" w:rsidRPr="00930554" w:rsidRDefault="00930554" w:rsidP="00930554">
      <w:pPr>
        <w:ind w:firstLine="708"/>
        <w:rPr>
          <w:vertAlign w:val="superscript"/>
        </w:rPr>
      </w:pPr>
      <w:r>
        <w:rPr>
          <w:lang w:val="en-US"/>
        </w:rPr>
        <w:t>d</w:t>
      </w:r>
      <w:r w:rsidRPr="00930554">
        <w:t xml:space="preserve"> </w:t>
      </w:r>
      <w:r>
        <w:t xml:space="preserve">=  1- ( </w:t>
      </w:r>
      <w:r w:rsidRPr="00930554">
        <w:t xml:space="preserve">1- </w:t>
      </w:r>
      <w:r w:rsidR="00E5105E" w:rsidRPr="00930554">
        <w:rPr>
          <w:position w:val="-24"/>
          <w:lang w:val="en-US"/>
        </w:rPr>
        <w:object w:dxaOrig="460" w:dyaOrig="620">
          <v:shape id="_x0000_i1039" type="#_x0000_t75" style="width:23.25pt;height:30.75pt" o:ole="">
            <v:imagedata r:id="rId30" o:title=""/>
          </v:shape>
          <o:OLEObject Type="Embed" ProgID="Equation.3" ShapeID="_x0000_i1039" DrawAspect="Content" ObjectID="_1459236319" r:id="rId31"/>
        </w:object>
      </w:r>
      <w:r w:rsidRPr="00930554">
        <w:t>)</w:t>
      </w:r>
      <w:r w:rsidRPr="00930554">
        <w:rPr>
          <w:vertAlign w:val="superscript"/>
        </w:rPr>
        <w:t>365</w:t>
      </w:r>
    </w:p>
    <w:p w:rsidR="00930554" w:rsidRPr="00930554" w:rsidRDefault="00930554" w:rsidP="00A11147"/>
    <w:p w:rsidR="00501FFB" w:rsidRPr="00930554" w:rsidRDefault="00930554" w:rsidP="00930554">
      <w:pPr>
        <w:ind w:firstLine="708"/>
      </w:pPr>
      <w:r>
        <w:rPr>
          <w:lang w:val="en-US"/>
        </w:rPr>
        <w:t>d</w:t>
      </w:r>
      <w:r w:rsidRPr="00930554">
        <w:t xml:space="preserve"> </w:t>
      </w:r>
      <w:r w:rsidR="00501FFB">
        <w:t xml:space="preserve">= 0,0952 , т.е. </w:t>
      </w:r>
      <w:r>
        <w:t>эффективная учетная ставка 9,52%</w:t>
      </w:r>
    </w:p>
    <w:p w:rsidR="007606DA" w:rsidRPr="00FC420A" w:rsidRDefault="007606DA" w:rsidP="00A11147">
      <w:bookmarkStart w:id="0" w:name="_GoBack"/>
      <w:bookmarkEnd w:id="0"/>
    </w:p>
    <w:sectPr w:rsidR="007606DA" w:rsidRPr="00FC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147"/>
    <w:rsid w:val="00033FD2"/>
    <w:rsid w:val="00446638"/>
    <w:rsid w:val="00501FFB"/>
    <w:rsid w:val="006536BE"/>
    <w:rsid w:val="007606DA"/>
    <w:rsid w:val="00866C2D"/>
    <w:rsid w:val="0089324C"/>
    <w:rsid w:val="008E6143"/>
    <w:rsid w:val="00930554"/>
    <w:rsid w:val="00A06DD4"/>
    <w:rsid w:val="00A11147"/>
    <w:rsid w:val="00C62BB7"/>
    <w:rsid w:val="00DA224A"/>
    <w:rsid w:val="00E3044D"/>
    <w:rsid w:val="00E5105E"/>
    <w:rsid w:val="00E76EDE"/>
    <w:rsid w:val="00EC4896"/>
    <w:rsid w:val="00F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4D1611C-707C-4EBC-BB3A-FEFF42C2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Алёна</dc:creator>
  <cp:keywords/>
  <dc:description/>
  <cp:lastModifiedBy>admin</cp:lastModifiedBy>
  <cp:revision>2</cp:revision>
  <dcterms:created xsi:type="dcterms:W3CDTF">2014-04-17T07:38:00Z</dcterms:created>
  <dcterms:modified xsi:type="dcterms:W3CDTF">2014-04-17T07:38:00Z</dcterms:modified>
</cp:coreProperties>
</file>