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DC" w:rsidRDefault="00277ADC" w:rsidP="00277A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Контрольная работа по</w:t>
      </w:r>
    </w:p>
    <w:p w:rsidR="00277ADC" w:rsidRDefault="00277ADC" w:rsidP="00277A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ЭКОЛОГИЧЕСКОМУ ПРАВУ</w:t>
      </w:r>
    </w:p>
    <w:p w:rsidR="00277ADC" w:rsidRPr="00B12456" w:rsidRDefault="00277ADC" w:rsidP="00277A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студентки 2</w:t>
      </w:r>
      <w:r w:rsidRPr="00B12456">
        <w:rPr>
          <w:sz w:val="28"/>
          <w:szCs w:val="28"/>
        </w:rPr>
        <w:t xml:space="preserve"> курса ГЦП 5 группы </w:t>
      </w:r>
    </w:p>
    <w:p w:rsidR="00277ADC" w:rsidRPr="00B12456" w:rsidRDefault="00277ADC" w:rsidP="00277ADC">
      <w:pPr>
        <w:spacing w:line="360" w:lineRule="auto"/>
        <w:jc w:val="right"/>
        <w:rPr>
          <w:sz w:val="28"/>
          <w:szCs w:val="28"/>
        </w:rPr>
      </w:pPr>
      <w:r w:rsidRPr="00B12456">
        <w:rPr>
          <w:sz w:val="28"/>
          <w:szCs w:val="28"/>
        </w:rPr>
        <w:t xml:space="preserve">                                     </w:t>
      </w:r>
      <w:r w:rsidR="00E146A6">
        <w:rPr>
          <w:sz w:val="28"/>
          <w:szCs w:val="28"/>
        </w:rPr>
        <w:t xml:space="preserve">   Дё</w:t>
      </w:r>
      <w:r>
        <w:rPr>
          <w:sz w:val="28"/>
          <w:szCs w:val="28"/>
        </w:rPr>
        <w:t xml:space="preserve">шиной Марины </w:t>
      </w:r>
      <w:r w:rsidRPr="00B12456">
        <w:rPr>
          <w:sz w:val="28"/>
          <w:szCs w:val="28"/>
        </w:rPr>
        <w:t>Александровны</w:t>
      </w:r>
    </w:p>
    <w:p w:rsidR="00277ADC" w:rsidRPr="00B12456" w:rsidRDefault="00277ADC" w:rsidP="00277ADC">
      <w:pPr>
        <w:spacing w:line="360" w:lineRule="auto"/>
        <w:jc w:val="right"/>
        <w:rPr>
          <w:sz w:val="28"/>
          <w:szCs w:val="28"/>
        </w:rPr>
      </w:pP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Pr="00277ADC" w:rsidRDefault="00277ADC" w:rsidP="00277ADC">
      <w:pPr>
        <w:spacing w:line="360" w:lineRule="auto"/>
        <w:jc w:val="center"/>
        <w:rPr>
          <w:b/>
          <w:sz w:val="52"/>
          <w:szCs w:val="52"/>
        </w:rPr>
      </w:pPr>
      <w:r w:rsidRPr="00277ADC">
        <w:rPr>
          <w:b/>
          <w:sz w:val="52"/>
          <w:szCs w:val="52"/>
        </w:rPr>
        <w:t>Вариант 1</w:t>
      </w: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  <w:r w:rsidRPr="00B12456">
        <w:rPr>
          <w:sz w:val="28"/>
          <w:szCs w:val="28"/>
        </w:rPr>
        <w:t>Оренбургская область, Саракташский район,</w:t>
      </w: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  <w:r w:rsidRPr="00B1245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12456">
        <w:rPr>
          <w:sz w:val="28"/>
          <w:szCs w:val="28"/>
        </w:rPr>
        <w:t>Екатериновка,</w:t>
      </w:r>
      <w:r>
        <w:rPr>
          <w:sz w:val="28"/>
          <w:szCs w:val="28"/>
        </w:rPr>
        <w:t xml:space="preserve"> </w:t>
      </w:r>
      <w:r w:rsidRPr="00B12456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B12456">
        <w:rPr>
          <w:sz w:val="28"/>
          <w:szCs w:val="28"/>
        </w:rPr>
        <w:t>Центральная 16</w:t>
      </w:r>
    </w:p>
    <w:p w:rsidR="00277ADC" w:rsidRPr="00B12456" w:rsidRDefault="00277ADC" w:rsidP="00277ADC">
      <w:pPr>
        <w:spacing w:line="360" w:lineRule="auto"/>
        <w:jc w:val="both"/>
        <w:rPr>
          <w:sz w:val="28"/>
          <w:szCs w:val="28"/>
        </w:rPr>
      </w:pPr>
      <w:r w:rsidRPr="00B12456">
        <w:rPr>
          <w:sz w:val="28"/>
          <w:szCs w:val="28"/>
        </w:rPr>
        <w:t>Тел.</w:t>
      </w:r>
      <w:r>
        <w:rPr>
          <w:sz w:val="28"/>
          <w:szCs w:val="28"/>
        </w:rPr>
        <w:t xml:space="preserve"> </w:t>
      </w:r>
      <w:r w:rsidRPr="00B12456">
        <w:rPr>
          <w:sz w:val="28"/>
          <w:szCs w:val="28"/>
        </w:rPr>
        <w:t>дом.</w:t>
      </w:r>
      <w:r>
        <w:rPr>
          <w:sz w:val="28"/>
          <w:szCs w:val="28"/>
        </w:rPr>
        <w:t xml:space="preserve"> </w:t>
      </w:r>
      <w:r w:rsidRPr="00B12456">
        <w:rPr>
          <w:sz w:val="28"/>
          <w:szCs w:val="28"/>
        </w:rPr>
        <w:t>83533326636, сот.</w:t>
      </w:r>
      <w:r>
        <w:rPr>
          <w:sz w:val="28"/>
          <w:szCs w:val="28"/>
        </w:rPr>
        <w:t xml:space="preserve"> </w:t>
      </w:r>
      <w:r w:rsidRPr="00B12456">
        <w:rPr>
          <w:sz w:val="28"/>
          <w:szCs w:val="28"/>
        </w:rPr>
        <w:t>89225566673</w:t>
      </w:r>
    </w:p>
    <w:p w:rsidR="00277ADC" w:rsidRDefault="00277ADC" w:rsidP="0088170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77ADC" w:rsidRDefault="00277ADC" w:rsidP="0088170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77ADC" w:rsidRDefault="00277ADC" w:rsidP="0088170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8170B" w:rsidRPr="0088170B" w:rsidRDefault="0088170B" w:rsidP="0088170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8170B">
        <w:rPr>
          <w:b/>
          <w:sz w:val="28"/>
          <w:szCs w:val="28"/>
        </w:rPr>
        <w:t>ВАРИАНТ 1</w:t>
      </w:r>
    </w:p>
    <w:p w:rsidR="0088170B" w:rsidRP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88170B">
        <w:rPr>
          <w:b/>
          <w:bCs/>
          <w:i/>
          <w:iCs/>
          <w:sz w:val="28"/>
          <w:szCs w:val="28"/>
        </w:rPr>
        <w:t>Задача № 1</w:t>
      </w:r>
    </w:p>
    <w:p w:rsidR="0088170B" w:rsidRPr="0088170B" w:rsidRDefault="0088170B" w:rsidP="003F090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Управлением Федеральной службы по надзору в сфере природопользования по Сахалинской области в ходе проведения плановой проверки деятельности Общества по вопросу соблюдения требований природоохранного законодательства Российской Федерации и международных норм и стандартов в области морской среды выявлено, что Общество, осуществляя хозяйственную деятельность в территориальном море по добыче водных биологических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ресурсов на рыбопромысловом участке, не имеет положительного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заключения государственной экологической экспертизы на ведение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хозяйственной деятельности во внутренних морских водах 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территориальном море, что послужило основанием для вынесения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постановления о привлечении Общества к административной ответственности.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Не согласившись с постановлением, Общество обратилось в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Арбитражный суд Сахалинской области с заявлением о признании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незаконным и отмене постановления о привлечении к административной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ответственности, ссылаясь на положения статей 11, 34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 xml:space="preserve">Федерального закона от 20 декабря </w:t>
      </w:r>
      <w:smartTag w:uri="urn:schemas-microsoft-com:office:smarttags" w:element="metricconverter">
        <w:smartTagPr>
          <w:attr w:name="ProductID" w:val="2004 г"/>
        </w:smartTagPr>
        <w:r w:rsidRPr="0088170B">
          <w:rPr>
            <w:sz w:val="28"/>
            <w:szCs w:val="28"/>
          </w:rPr>
          <w:t>2004 г</w:t>
        </w:r>
      </w:smartTag>
      <w:r w:rsidRPr="0088170B">
        <w:rPr>
          <w:sz w:val="28"/>
          <w:szCs w:val="28"/>
        </w:rPr>
        <w:t>. № 166-ФЗ «О рыболовстве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и сохранении водных биологических ресурсов». По мнению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заявителя, при наличии разрешения на право ведения рыбного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промысла у Общества отсутствовала обязанность получения положительного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заключения государственной экологической экспертизы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на ведение хозяйственной деятельности во внутренних морских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водах.</w:t>
      </w:r>
    </w:p>
    <w:p w:rsidR="0088170B" w:rsidRP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88170B">
        <w:rPr>
          <w:i/>
          <w:iCs/>
          <w:sz w:val="28"/>
          <w:szCs w:val="28"/>
        </w:rPr>
        <w:t>Вопросы</w:t>
      </w:r>
      <w:r>
        <w:rPr>
          <w:i/>
          <w:iCs/>
          <w:sz w:val="28"/>
          <w:szCs w:val="28"/>
        </w:rPr>
        <w:t>:</w:t>
      </w:r>
    </w:p>
    <w:p w:rsid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— перечислите основные эколого-правовые требования к осуществлению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хозяйственной деятельности во внутренних морских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водах и территориальном море Российской Федерации;</w:t>
      </w:r>
    </w:p>
    <w:p w:rsidR="00AB1269" w:rsidRDefault="00AB1269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  <w:lang w:val="en-US"/>
        </w:rPr>
      </w:pPr>
    </w:p>
    <w:p w:rsidR="007A7F21" w:rsidRPr="007A7F21" w:rsidRDefault="007A7F21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  <w:lang w:val="en-US"/>
        </w:rPr>
      </w:pPr>
    </w:p>
    <w:p w:rsidR="00135A61" w:rsidRDefault="00135A61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135A61">
        <w:rPr>
          <w:b/>
          <w:sz w:val="28"/>
          <w:szCs w:val="28"/>
          <w:u w:val="single"/>
        </w:rPr>
        <w:t>Ответ:</w:t>
      </w:r>
    </w:p>
    <w:p w:rsidR="000337A9" w:rsidRPr="00D2579C" w:rsidRDefault="000337A9" w:rsidP="00AB126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337A9">
        <w:rPr>
          <w:b/>
          <w:sz w:val="28"/>
          <w:szCs w:val="28"/>
        </w:rPr>
        <w:t xml:space="preserve"> </w:t>
      </w:r>
      <w:r w:rsidRPr="00C8045D">
        <w:rPr>
          <w:sz w:val="28"/>
          <w:szCs w:val="28"/>
        </w:rPr>
        <w:t xml:space="preserve">В системе российского водного законодательства эколого-правовые требования к использованию и охране морских вод и морских природных ресурсов установлены Федеральными законами от 31.07.1998 г. № 155-ФЗ «О внутренних морских водах, территориальном море и </w:t>
      </w:r>
      <w:r w:rsidR="00060ECD" w:rsidRPr="00C8045D">
        <w:rPr>
          <w:sz w:val="28"/>
          <w:szCs w:val="28"/>
        </w:rPr>
        <w:t>прилежащей</w:t>
      </w:r>
      <w:r w:rsidRPr="00C8045D">
        <w:rPr>
          <w:sz w:val="28"/>
          <w:szCs w:val="28"/>
        </w:rPr>
        <w:t xml:space="preserve"> зоне Российской Федерации», от 17.12.1998 г. № 191-ФЗ «Об исключительной экономической зоне Российской Федерации», а также частично Федеральными законами от 30.11.1995 г. № 187-ФЗ «О континентальном шельфе Российской Федерации» и от 01.04.1993 г. № 4730-</w:t>
      </w:r>
      <w:r w:rsidRPr="00C8045D">
        <w:rPr>
          <w:sz w:val="28"/>
          <w:szCs w:val="28"/>
          <w:lang w:val="en-US"/>
        </w:rPr>
        <w:t>I</w:t>
      </w:r>
      <w:r w:rsidRPr="00C8045D">
        <w:rPr>
          <w:sz w:val="28"/>
          <w:szCs w:val="28"/>
        </w:rPr>
        <w:t xml:space="preserve"> «О государственной границе</w:t>
      </w:r>
      <w:r w:rsidR="00AB1269" w:rsidRPr="00C8045D">
        <w:rPr>
          <w:sz w:val="28"/>
          <w:szCs w:val="28"/>
        </w:rPr>
        <w:t xml:space="preserve"> Российской Федерации</w:t>
      </w:r>
      <w:r w:rsidRPr="00C8045D">
        <w:rPr>
          <w:sz w:val="28"/>
          <w:szCs w:val="28"/>
        </w:rPr>
        <w:t>»</w:t>
      </w:r>
      <w:r w:rsidR="00AB1269" w:rsidRPr="00C8045D">
        <w:rPr>
          <w:sz w:val="28"/>
          <w:szCs w:val="28"/>
        </w:rPr>
        <w:t>. По отношению к использованию и охране морей в границах Российской Федерации действует также общий порядок, предусмотренный Водным кодексом РФ, подзаконными нормативно-правовыми актами.</w:t>
      </w:r>
      <w:r w:rsidR="00D2579C" w:rsidRPr="00D2579C">
        <w:rPr>
          <w:sz w:val="28"/>
          <w:szCs w:val="28"/>
        </w:rPr>
        <w:t>[2]</w:t>
      </w:r>
    </w:p>
    <w:p w:rsidR="00AB1269" w:rsidRDefault="00AB1269" w:rsidP="00AB126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C8045D">
        <w:rPr>
          <w:sz w:val="28"/>
          <w:szCs w:val="28"/>
        </w:rPr>
        <w:t>Морские воды РФ используются для целей судоходства, рыболовства и добычи водных биологических ресурсов, разработки недр, ведения научных исследований с применением технических средств и устройств, влияющих на состояние вод, для строительства искусственных сооружений, прокладки трубопроводов. Российским и иностранным субъектам в дополнение к соответствующим разрешительным документам на осуществление этих видов деятельности требуется получение лицензии на водопользование и заключение договора в соответствии с общим порядком, за исключением веден</w:t>
      </w:r>
      <w:r w:rsidR="00262CE9" w:rsidRPr="00C8045D">
        <w:rPr>
          <w:sz w:val="28"/>
          <w:szCs w:val="28"/>
        </w:rPr>
        <w:t>ия рыболовства, а также наличие положительного</w:t>
      </w:r>
      <w:r w:rsidR="00262CE9">
        <w:rPr>
          <w:b/>
          <w:sz w:val="28"/>
          <w:szCs w:val="28"/>
        </w:rPr>
        <w:t xml:space="preserve"> </w:t>
      </w:r>
      <w:r w:rsidR="00262CE9" w:rsidRPr="00060ECD">
        <w:rPr>
          <w:sz w:val="28"/>
          <w:szCs w:val="28"/>
        </w:rPr>
        <w:t>заключения государственной экологической экспертизы</w:t>
      </w:r>
      <w:r w:rsidR="00262CE9">
        <w:rPr>
          <w:sz w:val="28"/>
          <w:szCs w:val="28"/>
        </w:rPr>
        <w:t>.</w:t>
      </w:r>
      <w:r w:rsidR="00D2579C" w:rsidRPr="00D2579C">
        <w:rPr>
          <w:sz w:val="28"/>
          <w:szCs w:val="28"/>
        </w:rPr>
        <w:t>[5]</w:t>
      </w:r>
    </w:p>
    <w:p w:rsidR="004F3CF3" w:rsidRPr="004F3CF3" w:rsidRDefault="004F3CF3" w:rsidP="00AB126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lang w:val="en-US"/>
        </w:rPr>
      </w:pPr>
    </w:p>
    <w:p w:rsidR="00060ECD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— является ли документация, обосновывающая хозяйственную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деятельность в территориальном море по добыче водных биологических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ресурсов на рыбопромысловом участке объектом государственной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экологической экспертизы?</w:t>
      </w:r>
    </w:p>
    <w:p w:rsidR="00060ECD" w:rsidRDefault="00BD58AB" w:rsidP="00060E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060ECD">
        <w:rPr>
          <w:sz w:val="28"/>
          <w:szCs w:val="28"/>
          <w:u w:val="single"/>
        </w:rPr>
        <w:t xml:space="preserve">     </w:t>
      </w:r>
    </w:p>
    <w:p w:rsidR="00060ECD" w:rsidRPr="00C8045D" w:rsidRDefault="00BD58AB" w:rsidP="00060EC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C8045D">
        <w:rPr>
          <w:b/>
          <w:sz w:val="28"/>
          <w:szCs w:val="28"/>
          <w:u w:val="single"/>
        </w:rPr>
        <w:t xml:space="preserve">  Ответ:</w:t>
      </w:r>
      <w:r w:rsidR="00060ECD" w:rsidRPr="00C8045D">
        <w:rPr>
          <w:b/>
          <w:sz w:val="28"/>
          <w:szCs w:val="28"/>
          <w:u w:val="single"/>
        </w:rPr>
        <w:t xml:space="preserve"> </w:t>
      </w:r>
      <w:r w:rsidR="00060ECD" w:rsidRPr="00C8045D">
        <w:rPr>
          <w:b/>
          <w:sz w:val="28"/>
          <w:szCs w:val="28"/>
        </w:rPr>
        <w:t xml:space="preserve"> </w:t>
      </w:r>
    </w:p>
    <w:p w:rsidR="00D9302C" w:rsidRPr="00D2579C" w:rsidRDefault="00060ECD" w:rsidP="00060EC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D58AB" w:rsidRPr="00BD58AB">
        <w:rPr>
          <w:i/>
          <w:sz w:val="28"/>
          <w:szCs w:val="28"/>
        </w:rPr>
        <w:t xml:space="preserve">  </w:t>
      </w:r>
      <w:r w:rsidR="00BD58AB" w:rsidRPr="00060ECD">
        <w:rPr>
          <w:sz w:val="28"/>
          <w:szCs w:val="28"/>
        </w:rPr>
        <w:t>п. 2 ст. 34 ФЗ «О внутренних морских водах, территориальном море и прилежа</w:t>
      </w:r>
      <w:r>
        <w:rPr>
          <w:sz w:val="28"/>
          <w:szCs w:val="28"/>
        </w:rPr>
        <w:t xml:space="preserve">щей зоне Российской Федерации» </w:t>
      </w:r>
      <w:r w:rsidR="00BD58AB" w:rsidRPr="00060ECD">
        <w:rPr>
          <w:sz w:val="28"/>
          <w:szCs w:val="28"/>
        </w:rPr>
        <w:t>государственной экологической экспертизе подлежат все виды документов и (или) документации, обосновывающих планируемую хозяйственную и иную деятельность во внутренних морских водах и в территориальном море.</w:t>
      </w:r>
      <w:r w:rsidR="00D2579C" w:rsidRPr="00D2579C">
        <w:rPr>
          <w:sz w:val="28"/>
          <w:szCs w:val="28"/>
        </w:rPr>
        <w:t>[5]</w:t>
      </w:r>
    </w:p>
    <w:p w:rsidR="00D9302C" w:rsidRDefault="00D9302C" w:rsidP="00060EC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60ECD">
        <w:rPr>
          <w:sz w:val="28"/>
          <w:szCs w:val="28"/>
        </w:rPr>
        <w:t>Все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экспертизы, проводимой за счет пользователя природными ресурсами внутренних морских вод и территориального моря.</w:t>
      </w:r>
    </w:p>
    <w:p w:rsidR="00060ECD" w:rsidRPr="00060ECD" w:rsidRDefault="00060ECD" w:rsidP="00060EC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— определите основные нормативные правовые акты, подлежащие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применению в данной ситуации;</w:t>
      </w:r>
    </w:p>
    <w:p w:rsidR="00C8045D" w:rsidRDefault="00C8045D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</w:p>
    <w:p w:rsidR="007D225A" w:rsidRPr="00060ECD" w:rsidRDefault="007D225A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060ECD">
        <w:rPr>
          <w:b/>
          <w:sz w:val="28"/>
          <w:szCs w:val="28"/>
          <w:u w:val="single"/>
        </w:rPr>
        <w:t xml:space="preserve">Ответ: </w:t>
      </w:r>
    </w:p>
    <w:p w:rsidR="007D225A" w:rsidRPr="00060ECD" w:rsidRDefault="007D225A" w:rsidP="007D225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ECD">
        <w:rPr>
          <w:sz w:val="28"/>
          <w:szCs w:val="28"/>
        </w:rPr>
        <w:t>КОАП</w:t>
      </w:r>
      <w:r w:rsidR="00783867">
        <w:rPr>
          <w:sz w:val="28"/>
          <w:szCs w:val="28"/>
        </w:rPr>
        <w:t>;</w:t>
      </w:r>
      <w:r w:rsidRPr="00060ECD">
        <w:rPr>
          <w:sz w:val="28"/>
          <w:szCs w:val="28"/>
        </w:rPr>
        <w:t xml:space="preserve"> </w:t>
      </w:r>
    </w:p>
    <w:p w:rsidR="007D225A" w:rsidRPr="00060ECD" w:rsidRDefault="007D225A" w:rsidP="007D225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ECD">
        <w:rPr>
          <w:sz w:val="28"/>
          <w:szCs w:val="28"/>
        </w:rPr>
        <w:t>ФЗ «О внутренних морских водах, территориальном море и прилежащей зоне Российской Федерации»</w:t>
      </w:r>
      <w:r w:rsidR="00783867">
        <w:rPr>
          <w:sz w:val="28"/>
          <w:szCs w:val="28"/>
        </w:rPr>
        <w:t>;</w:t>
      </w:r>
    </w:p>
    <w:p w:rsidR="007D225A" w:rsidRPr="00060ECD" w:rsidRDefault="007D225A" w:rsidP="007D225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ECD">
        <w:rPr>
          <w:sz w:val="28"/>
          <w:szCs w:val="28"/>
        </w:rPr>
        <w:t>ФЗ « Об экологической экспертизе»</w:t>
      </w:r>
      <w:r w:rsidR="00783867">
        <w:rPr>
          <w:sz w:val="28"/>
          <w:szCs w:val="28"/>
        </w:rPr>
        <w:t>;</w:t>
      </w:r>
    </w:p>
    <w:p w:rsidR="00060ECD" w:rsidRDefault="007D225A" w:rsidP="00060E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ECD">
        <w:rPr>
          <w:sz w:val="28"/>
          <w:szCs w:val="28"/>
        </w:rPr>
        <w:t>ФЗ «О рыболовстве и сохранении водных биологических ресурсов»</w:t>
      </w:r>
      <w:r w:rsidR="00783867">
        <w:rPr>
          <w:sz w:val="28"/>
          <w:szCs w:val="28"/>
        </w:rPr>
        <w:t>;</w:t>
      </w:r>
    </w:p>
    <w:p w:rsidR="00060ECD" w:rsidRPr="00C8045D" w:rsidRDefault="00060ECD" w:rsidP="00060E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045D">
        <w:rPr>
          <w:sz w:val="28"/>
          <w:szCs w:val="28"/>
        </w:rPr>
        <w:t>ФЗ «Об исключительной экономической зоне Российской Федерации»</w:t>
      </w:r>
      <w:r w:rsidR="00783867" w:rsidRPr="00C8045D">
        <w:rPr>
          <w:sz w:val="28"/>
          <w:szCs w:val="28"/>
        </w:rPr>
        <w:t>;</w:t>
      </w:r>
    </w:p>
    <w:p w:rsidR="00060ECD" w:rsidRPr="00C8045D" w:rsidRDefault="00060ECD" w:rsidP="00060E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045D">
        <w:rPr>
          <w:sz w:val="28"/>
          <w:szCs w:val="28"/>
        </w:rPr>
        <w:t>ФЗ «О континентальном шельфе Российской Федерации»</w:t>
      </w:r>
      <w:r w:rsidR="00783867" w:rsidRPr="00C8045D">
        <w:rPr>
          <w:sz w:val="28"/>
          <w:szCs w:val="28"/>
        </w:rPr>
        <w:t>;</w:t>
      </w:r>
    </w:p>
    <w:p w:rsidR="00060ECD" w:rsidRPr="00C8045D" w:rsidRDefault="00783867" w:rsidP="00060E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045D">
        <w:rPr>
          <w:sz w:val="28"/>
          <w:szCs w:val="28"/>
        </w:rPr>
        <w:t xml:space="preserve">ФЗ </w:t>
      </w:r>
      <w:r w:rsidR="00060ECD" w:rsidRPr="00C8045D">
        <w:rPr>
          <w:sz w:val="28"/>
          <w:szCs w:val="28"/>
        </w:rPr>
        <w:t>«О государственной границе Российской Федерации».</w:t>
      </w:r>
    </w:p>
    <w:p w:rsidR="004F3CF3" w:rsidRDefault="00C8045D" w:rsidP="007D22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  <w:r w:rsidR="00783867" w:rsidRPr="00C8045D">
        <w:rPr>
          <w:sz w:val="28"/>
          <w:szCs w:val="28"/>
        </w:rPr>
        <w:t xml:space="preserve">  </w:t>
      </w:r>
      <w:r w:rsidR="00060ECD" w:rsidRPr="00C8045D">
        <w:rPr>
          <w:sz w:val="28"/>
          <w:szCs w:val="28"/>
        </w:rPr>
        <w:t xml:space="preserve">    </w:t>
      </w:r>
    </w:p>
    <w:p w:rsidR="004F3CF3" w:rsidRDefault="004F3CF3" w:rsidP="007D22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4F3CF3" w:rsidRDefault="004F3CF3" w:rsidP="007D22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</w:p>
    <w:p w:rsidR="007D225A" w:rsidRPr="00060ECD" w:rsidRDefault="00060ECD" w:rsidP="007D225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045D">
        <w:rPr>
          <w:sz w:val="28"/>
          <w:szCs w:val="28"/>
        </w:rPr>
        <w:t xml:space="preserve">   </w:t>
      </w:r>
    </w:p>
    <w:p w:rsidR="0088170B" w:rsidRDefault="00783867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решите дело</w:t>
      </w:r>
    </w:p>
    <w:p w:rsidR="00783867" w:rsidRDefault="007D225A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783867">
        <w:rPr>
          <w:b/>
          <w:sz w:val="28"/>
          <w:szCs w:val="28"/>
          <w:u w:val="single"/>
        </w:rPr>
        <w:t>Отве</w:t>
      </w:r>
      <w:r w:rsidR="00783867">
        <w:rPr>
          <w:b/>
          <w:sz w:val="28"/>
          <w:szCs w:val="28"/>
          <w:u w:val="single"/>
        </w:rPr>
        <w:t>т:</w:t>
      </w:r>
    </w:p>
    <w:p w:rsidR="001C6EDF" w:rsidRDefault="00783867" w:rsidP="0078386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 Общества</w:t>
      </w:r>
      <w:r w:rsidRPr="0088170B">
        <w:rPr>
          <w:sz w:val="28"/>
          <w:szCs w:val="28"/>
        </w:rPr>
        <w:t xml:space="preserve"> о признании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незаконным и отмене постановления о привлечении к административной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оставить без удовлетворения. </w:t>
      </w:r>
      <w:r w:rsidR="001C6EDF">
        <w:rPr>
          <w:sz w:val="28"/>
          <w:szCs w:val="28"/>
        </w:rPr>
        <w:t xml:space="preserve">В соответствии с </w:t>
      </w:r>
      <w:r w:rsidR="001C6EDF" w:rsidRPr="00060ECD">
        <w:rPr>
          <w:sz w:val="28"/>
          <w:szCs w:val="28"/>
        </w:rPr>
        <w:t>п. 2 ст. 34 ФЗ «О внутренних морских водах, территориальном море и прилежа</w:t>
      </w:r>
      <w:r w:rsidR="001C6EDF">
        <w:rPr>
          <w:sz w:val="28"/>
          <w:szCs w:val="28"/>
        </w:rPr>
        <w:t>щей зоне Российской Федерации» в</w:t>
      </w:r>
      <w:r w:rsidR="001C6EDF" w:rsidRPr="00060ECD">
        <w:rPr>
          <w:sz w:val="28"/>
          <w:szCs w:val="28"/>
        </w:rPr>
        <w:t>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</w:t>
      </w:r>
      <w:r w:rsidR="005969D8">
        <w:rPr>
          <w:sz w:val="28"/>
          <w:szCs w:val="28"/>
        </w:rPr>
        <w:t>.</w:t>
      </w:r>
    </w:p>
    <w:p w:rsidR="005969D8" w:rsidRPr="00D2579C" w:rsidRDefault="005969D8" w:rsidP="0078386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ст. 11, 34 </w:t>
      </w:r>
      <w:r w:rsidRPr="0088170B">
        <w:rPr>
          <w:sz w:val="28"/>
          <w:szCs w:val="28"/>
        </w:rPr>
        <w:t xml:space="preserve">Федерального закона от 20 декабря </w:t>
      </w:r>
      <w:smartTag w:uri="urn:schemas-microsoft-com:office:smarttags" w:element="metricconverter">
        <w:smartTagPr>
          <w:attr w:name="ProductID" w:val="2004 г"/>
        </w:smartTagPr>
        <w:r w:rsidRPr="0088170B">
          <w:rPr>
            <w:sz w:val="28"/>
            <w:szCs w:val="28"/>
          </w:rPr>
          <w:t>2004 г</w:t>
        </w:r>
      </w:smartTag>
      <w:r w:rsidRPr="0088170B">
        <w:rPr>
          <w:sz w:val="28"/>
          <w:szCs w:val="28"/>
        </w:rPr>
        <w:t>. № 166-ФЗ «О рыболовстве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и сохранении водных биологических ресурсов»</w:t>
      </w:r>
      <w:r>
        <w:rPr>
          <w:sz w:val="28"/>
          <w:szCs w:val="28"/>
        </w:rPr>
        <w:t xml:space="preserve"> удостоверяю</w:t>
      </w:r>
      <w:r w:rsidRPr="005969D8">
        <w:rPr>
          <w:sz w:val="28"/>
          <w:szCs w:val="28"/>
        </w:rPr>
        <w:t>т право на изъятие водных биоресурсов из среды их обитания</w:t>
      </w:r>
      <w:r>
        <w:rPr>
          <w:sz w:val="28"/>
          <w:szCs w:val="28"/>
        </w:rPr>
        <w:t>, однако не подтверждают отсутствие обязанности</w:t>
      </w:r>
      <w:r w:rsidRPr="0088170B">
        <w:rPr>
          <w:sz w:val="28"/>
          <w:szCs w:val="28"/>
        </w:rPr>
        <w:t xml:space="preserve"> получения положительного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заключения государственной экологической экспертизы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на ведение хозяйственной деятельности во внутренних морских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водах.</w:t>
      </w:r>
      <w:r w:rsidR="00D2579C" w:rsidRPr="00D2579C">
        <w:rPr>
          <w:sz w:val="28"/>
          <w:szCs w:val="28"/>
        </w:rPr>
        <w:t>[4]</w:t>
      </w:r>
    </w:p>
    <w:p w:rsidR="007D225A" w:rsidRDefault="00783867" w:rsidP="0078386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Общество привлечь к административной ответственности.</w:t>
      </w:r>
    </w:p>
    <w:p w:rsidR="007D225A" w:rsidRDefault="007D225A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170B" w:rsidRP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88170B">
        <w:rPr>
          <w:b/>
          <w:bCs/>
          <w:i/>
          <w:iCs/>
          <w:sz w:val="28"/>
          <w:szCs w:val="28"/>
        </w:rPr>
        <w:t>Задача № 2</w:t>
      </w:r>
    </w:p>
    <w:p w:rsidR="0088170B" w:rsidRPr="0088170B" w:rsidRDefault="0088170B" w:rsidP="00C804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Законодательным Собранием Вологодской области 28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8170B">
          <w:rPr>
            <w:sz w:val="28"/>
            <w:szCs w:val="28"/>
          </w:rPr>
          <w:t>2006 г</w:t>
        </w:r>
      </w:smartTag>
      <w:r w:rsidRPr="0088170B">
        <w:rPr>
          <w:sz w:val="28"/>
          <w:szCs w:val="28"/>
        </w:rPr>
        <w:t>. был принят Закон № 1465-ОЗ «О наделении органов местного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самоуправления отдельными государственными полномочиями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в сфере охраны окружающей среды», в соответствии с частью 1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статьи 2 которого органы местного самоуправления наделялись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отдельными государственными полномочиями по осуществлению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государственного экологического контроля на объектах хозяйственной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и иной деятельности независимо от форм собственности,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находящихся на территории соответствующего муниципального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района (городского округа), за исключением объектов, контроль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за которыми осуществляется органом исполнительной государственной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власти области, уполномоченной в сфере охраны окружающей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среды.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В реализацию указанных в Законе полномочий Отделом экологии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и охраны окружающей среды администрации муниципального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района Вологодской области была проведена проверка соблюдения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природоохранного законодательства Общества, по результатам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которой оно было привлечено к ответственности по статье 8.2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с назначением наказания в виде штрафа, что явилось основанием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для обращения Общества в Арбитражный суд с заявлением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 признании незаконным и отмене постановления о привлечении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к административной ответственности.</w:t>
      </w:r>
    </w:p>
    <w:p w:rsidR="0088170B" w:rsidRP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88170B">
        <w:rPr>
          <w:i/>
          <w:iCs/>
          <w:sz w:val="28"/>
          <w:szCs w:val="28"/>
        </w:rPr>
        <w:t>Вопросы</w:t>
      </w:r>
    </w:p>
    <w:p w:rsid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— правомерна ли передача органом государственной власти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субъекта Российской Федерации отдельных государственных полномочий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в области осуществления государственного контроля в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области охраны окружающей среды (государственного экологического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контроля) органам местного самоуправления? Позицию аргументировать;</w:t>
      </w:r>
    </w:p>
    <w:p w:rsidR="00B7043F" w:rsidRPr="00242FF4" w:rsidRDefault="00242FF4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242FF4">
        <w:rPr>
          <w:b/>
          <w:sz w:val="28"/>
          <w:szCs w:val="28"/>
          <w:u w:val="single"/>
        </w:rPr>
        <w:t>Ответ:</w:t>
      </w:r>
    </w:p>
    <w:p w:rsidR="003343E6" w:rsidRPr="00FD6D3A" w:rsidRDefault="00B7043F" w:rsidP="003343E6">
      <w:pPr>
        <w:spacing w:line="360" w:lineRule="auto"/>
        <w:ind w:firstLine="539"/>
        <w:jc w:val="both"/>
        <w:rPr>
          <w:sz w:val="28"/>
          <w:szCs w:val="28"/>
        </w:rPr>
      </w:pPr>
      <w:r w:rsidRPr="00242FF4">
        <w:rPr>
          <w:sz w:val="28"/>
          <w:szCs w:val="28"/>
        </w:rPr>
        <w:t>Как</w:t>
      </w:r>
      <w:r w:rsidRPr="00B7043F">
        <w:rPr>
          <w:sz w:val="28"/>
          <w:szCs w:val="28"/>
        </w:rPr>
        <w:t xml:space="preserve"> установлено Конституцией РФ, организация и осуществление власти базируются на принципе разделения властей, который сочетается с принципом местного самоуправления. Этот принцип обеспечивает  децентрализацию системы управления в Российской Федерации и делает данную систему наиболее пригодной к обеспечению интересов населения с учетом исторических и иных местных особенностей.</w:t>
      </w:r>
      <w:r w:rsidR="003343E6">
        <w:rPr>
          <w:sz w:val="28"/>
          <w:szCs w:val="28"/>
        </w:rPr>
        <w:t xml:space="preserve"> </w:t>
      </w:r>
      <w:r w:rsidRPr="00B7043F">
        <w:rPr>
          <w:sz w:val="28"/>
          <w:szCs w:val="28"/>
        </w:rPr>
        <w:t>В соответствии с основным законом страны, местное самоуправление – это такой способ организации и осуществления власти на местах, который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  <w:r w:rsidR="003343E6">
        <w:rPr>
          <w:sz w:val="28"/>
          <w:szCs w:val="28"/>
        </w:rPr>
        <w:t xml:space="preserve"> </w:t>
      </w:r>
      <w:r w:rsidRPr="00B7043F">
        <w:rPr>
          <w:sz w:val="28"/>
          <w:szCs w:val="28"/>
        </w:rPr>
        <w:t xml:space="preserve">Согласно статье 12 Основного закона, органы местного самоуправления не входят в систему органов государственной власти. В этом смысле тоже можно говорить о самостоятельности местного </w:t>
      </w:r>
      <w:r w:rsidR="003343E6" w:rsidRPr="00B7043F">
        <w:rPr>
          <w:sz w:val="28"/>
          <w:szCs w:val="28"/>
        </w:rPr>
        <w:t>самоуправления,</w:t>
      </w:r>
      <w:r w:rsidRPr="00B7043F">
        <w:rPr>
          <w:sz w:val="28"/>
          <w:szCs w:val="28"/>
        </w:rPr>
        <w:t xml:space="preserve"> но</w:t>
      </w:r>
      <w:r w:rsidR="003343E6">
        <w:rPr>
          <w:sz w:val="28"/>
          <w:szCs w:val="28"/>
        </w:rPr>
        <w:t xml:space="preserve"> </w:t>
      </w:r>
      <w:r w:rsidRPr="00B7043F">
        <w:rPr>
          <w:sz w:val="28"/>
          <w:szCs w:val="28"/>
        </w:rPr>
        <w:t>в рамках его полномочий.</w:t>
      </w:r>
      <w:r w:rsidR="003343E6">
        <w:rPr>
          <w:sz w:val="28"/>
          <w:szCs w:val="28"/>
        </w:rPr>
        <w:t xml:space="preserve"> </w:t>
      </w:r>
      <w:r w:rsidRPr="00B7043F">
        <w:rPr>
          <w:sz w:val="28"/>
          <w:szCs w:val="28"/>
        </w:rPr>
        <w:t>В соответствии  со статьей 72 данного закона – установление общих принципов организации системы органов местного самоуправления находится в совместном ведении РФ и ее субъектов. По предметам совместного ведения издаются  федеральные законы и принимаются в соответствии с ними нормативные правовые акты субъектов РФ.</w:t>
      </w:r>
      <w:r w:rsidR="00FD6D3A" w:rsidRPr="00FD6D3A">
        <w:rPr>
          <w:sz w:val="28"/>
          <w:szCs w:val="28"/>
        </w:rPr>
        <w:t>[7]</w:t>
      </w:r>
    </w:p>
    <w:p w:rsidR="00B7043F" w:rsidRPr="00FD6D3A" w:rsidRDefault="00B7043F" w:rsidP="003343E6">
      <w:pPr>
        <w:spacing w:line="360" w:lineRule="auto"/>
        <w:ind w:firstLine="539"/>
        <w:jc w:val="both"/>
        <w:rPr>
          <w:sz w:val="28"/>
          <w:szCs w:val="28"/>
        </w:rPr>
      </w:pPr>
      <w:r w:rsidRPr="00B7043F">
        <w:rPr>
          <w:sz w:val="28"/>
          <w:szCs w:val="28"/>
        </w:rPr>
        <w:t xml:space="preserve"> Таким образом, несмотря на независимость местного самоуправления в Российской Федерации, именно органы государственной власти устанавливают полномочия местного самоуправления в различных сферах общественной жизни. В контексте статьи 18 Конституции РФ муниципалитеты как субъекты публичной власти в своей деятельности – нормотворческой, исполнительной, организационной и в пределах  компетенции должны решать вопросы охраны окружающей среды на территории муниципального образования</w:t>
      </w:r>
      <w:r w:rsidR="003343E6">
        <w:rPr>
          <w:sz w:val="28"/>
          <w:szCs w:val="28"/>
        </w:rPr>
        <w:t>.</w:t>
      </w:r>
      <w:r w:rsidR="00FD6D3A" w:rsidRPr="00FD6D3A">
        <w:rPr>
          <w:sz w:val="28"/>
          <w:szCs w:val="28"/>
        </w:rPr>
        <w:t>[6]</w:t>
      </w:r>
    </w:p>
    <w:p w:rsidR="00B7043F" w:rsidRPr="00672EC2" w:rsidRDefault="00B7043F" w:rsidP="003343E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</w:p>
    <w:p w:rsid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— раскройте порядок организации и проведения государственного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контроля в области охраны окружающей среды (государственного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экологического контроля), включая порядок разграничения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объектов хозяйственной и иной деятельности, подлежащих</w:t>
      </w:r>
      <w:r>
        <w:rPr>
          <w:sz w:val="28"/>
          <w:szCs w:val="28"/>
        </w:rPr>
        <w:t xml:space="preserve">  </w:t>
      </w:r>
      <w:r w:rsidRPr="0088170B">
        <w:rPr>
          <w:sz w:val="28"/>
          <w:szCs w:val="28"/>
        </w:rPr>
        <w:t>федеральному государственному экологическому контролю, 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объектов хозяйственной и иной деятельности, подлежащих контролю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органов исполнительной власти субъектов Российской Федерации,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а также перечень должностных лиц, осуществляющих государственный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экологический контроль;</w:t>
      </w:r>
    </w:p>
    <w:p w:rsidR="00242FF4" w:rsidRPr="00242FF4" w:rsidRDefault="00242FF4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242FF4">
        <w:rPr>
          <w:b/>
          <w:sz w:val="28"/>
          <w:szCs w:val="28"/>
          <w:u w:val="single"/>
        </w:rPr>
        <w:t>Ответ</w:t>
      </w:r>
      <w:r>
        <w:rPr>
          <w:b/>
          <w:sz w:val="28"/>
          <w:szCs w:val="28"/>
          <w:u w:val="single"/>
        </w:rPr>
        <w:t>:</w:t>
      </w:r>
    </w:p>
    <w:p w:rsidR="00E077E2" w:rsidRPr="00FD6D3A" w:rsidRDefault="00672EC2" w:rsidP="00E077E2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E077E2">
        <w:rPr>
          <w:b w:val="0"/>
          <w:sz w:val="28"/>
          <w:szCs w:val="28"/>
        </w:rPr>
        <w:t xml:space="preserve">В соответствии со ст.64 </w:t>
      </w:r>
      <w:r w:rsidR="00E077E2" w:rsidRPr="00E077E2">
        <w:rPr>
          <w:b w:val="0"/>
          <w:sz w:val="28"/>
          <w:szCs w:val="28"/>
        </w:rPr>
        <w:t>ФЗ «Об охране окружающей среды» от 10.01.2002 г. N 7-ФЗ</w:t>
      </w:r>
      <w:r w:rsidR="00C74A8A" w:rsidRPr="00E077E2">
        <w:rPr>
          <w:b w:val="0"/>
          <w:sz w:val="28"/>
          <w:szCs w:val="28"/>
        </w:rPr>
        <w:t>1</w:t>
      </w:r>
      <w:r w:rsidR="00E077E2">
        <w:rPr>
          <w:b w:val="0"/>
          <w:sz w:val="28"/>
          <w:szCs w:val="28"/>
        </w:rPr>
        <w:t xml:space="preserve"> к</w:t>
      </w:r>
      <w:r w:rsidR="00C74A8A" w:rsidRPr="00E077E2">
        <w:rPr>
          <w:b w:val="0"/>
          <w:sz w:val="28"/>
          <w:szCs w:val="28"/>
        </w:rPr>
        <w:t>онтроль в области охраны окружающей среды (экологический контроль) проводится в целях обеспечения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 исполнения законодательства в области охраны окружающей среды, соблюдения требований, в том числе нормативов и нормативных документов, в области охраны окружа</w:t>
      </w:r>
      <w:r w:rsidR="00E077E2">
        <w:rPr>
          <w:b w:val="0"/>
          <w:sz w:val="28"/>
          <w:szCs w:val="28"/>
        </w:rPr>
        <w:t xml:space="preserve">ющей среды, а также обеспечения </w:t>
      </w:r>
      <w:r w:rsidR="00C74A8A" w:rsidRPr="00E077E2">
        <w:rPr>
          <w:b w:val="0"/>
          <w:sz w:val="28"/>
          <w:szCs w:val="28"/>
        </w:rPr>
        <w:t>эко</w:t>
      </w:r>
      <w:r w:rsidR="00E077E2">
        <w:rPr>
          <w:b w:val="0"/>
          <w:sz w:val="28"/>
          <w:szCs w:val="28"/>
        </w:rPr>
        <w:t xml:space="preserve">логической </w:t>
      </w:r>
      <w:r w:rsidR="00C74A8A" w:rsidRPr="00E077E2">
        <w:rPr>
          <w:b w:val="0"/>
          <w:sz w:val="28"/>
          <w:szCs w:val="28"/>
        </w:rPr>
        <w:t>безопасности.</w:t>
      </w:r>
      <w:r w:rsidR="00FD6D3A" w:rsidRPr="00FD6D3A">
        <w:rPr>
          <w:b w:val="0"/>
          <w:sz w:val="28"/>
          <w:szCs w:val="28"/>
        </w:rPr>
        <w:t>[8]</w:t>
      </w:r>
    </w:p>
    <w:p w:rsidR="00E077E2" w:rsidRDefault="00C74A8A" w:rsidP="00C8045D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E077E2">
        <w:rPr>
          <w:b w:val="0"/>
          <w:sz w:val="28"/>
          <w:szCs w:val="28"/>
        </w:rPr>
        <w:t xml:space="preserve"> В Российской Федерации осуществляется государственный, производственный, муниципальный и обществ</w:t>
      </w:r>
      <w:r w:rsidR="00E077E2">
        <w:rPr>
          <w:b w:val="0"/>
          <w:sz w:val="28"/>
          <w:szCs w:val="28"/>
        </w:rPr>
        <w:t xml:space="preserve">енный контроль в области охраны окружающей </w:t>
      </w:r>
      <w:r w:rsidRPr="00E077E2">
        <w:rPr>
          <w:b w:val="0"/>
          <w:sz w:val="28"/>
          <w:szCs w:val="28"/>
        </w:rPr>
        <w:t>среды.</w:t>
      </w:r>
    </w:p>
    <w:p w:rsidR="00E077E2" w:rsidRDefault="00E077E2" w:rsidP="00E077E2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E077E2">
        <w:rPr>
          <w:b w:val="0"/>
          <w:sz w:val="28"/>
          <w:szCs w:val="28"/>
        </w:rPr>
        <w:t xml:space="preserve">В соответствии со статьей 65 </w:t>
      </w:r>
      <w:r>
        <w:rPr>
          <w:b w:val="0"/>
          <w:sz w:val="28"/>
          <w:szCs w:val="28"/>
        </w:rPr>
        <w:t xml:space="preserve"> г</w:t>
      </w:r>
      <w:r w:rsidR="00C74A8A" w:rsidRPr="00E077E2">
        <w:rPr>
          <w:b w:val="0"/>
          <w:sz w:val="28"/>
          <w:szCs w:val="28"/>
        </w:rPr>
        <w:t>осударственный контроль в области охраны окружающей среды (государственный экологический контроль) осуществляется федеральными органами исполнительной власти и органами</w:t>
      </w:r>
      <w:r>
        <w:rPr>
          <w:b w:val="0"/>
          <w:sz w:val="28"/>
          <w:szCs w:val="28"/>
        </w:rPr>
        <w:t xml:space="preserve"> исполнительной власти субъектов Российской </w:t>
      </w:r>
      <w:r w:rsidR="00C74A8A" w:rsidRPr="00E077E2">
        <w:rPr>
          <w:b w:val="0"/>
          <w:sz w:val="28"/>
          <w:szCs w:val="28"/>
        </w:rPr>
        <w:t>Федерации.</w:t>
      </w:r>
    </w:p>
    <w:p w:rsidR="00E077E2" w:rsidRDefault="00C74A8A" w:rsidP="00E077E2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E077E2">
        <w:rPr>
          <w:b w:val="0"/>
          <w:sz w:val="28"/>
          <w:szCs w:val="28"/>
        </w:rPr>
        <w:t>Государственный контроль в области охраны окружающей среды (государственный экологический контроль) осуществляется в порядке, установленном Правительством Российской Федерации.</w:t>
      </w:r>
      <w:r w:rsidRPr="00E077E2">
        <w:rPr>
          <w:b w:val="0"/>
          <w:sz w:val="28"/>
          <w:szCs w:val="28"/>
        </w:rPr>
        <w:br/>
        <w:t>В случае,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контроль в области охраны окружающей среды (государственный экологический контроль) осуществляется в рамках государственного строительного надзора органами исполнительной власти, уполномоченными на осуществление государственного строительного надзора, в соответствии с законо</w:t>
      </w:r>
      <w:r w:rsidR="00E077E2">
        <w:rPr>
          <w:b w:val="0"/>
          <w:sz w:val="28"/>
          <w:szCs w:val="28"/>
        </w:rPr>
        <w:t xml:space="preserve">дательством о градостроительной </w:t>
      </w:r>
      <w:r w:rsidRPr="00E077E2">
        <w:rPr>
          <w:b w:val="0"/>
          <w:sz w:val="28"/>
          <w:szCs w:val="28"/>
        </w:rPr>
        <w:t>деятельности.</w:t>
      </w:r>
    </w:p>
    <w:p w:rsidR="00760D94" w:rsidRDefault="00C74A8A" w:rsidP="00E077E2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E077E2">
        <w:rPr>
          <w:b w:val="0"/>
          <w:sz w:val="28"/>
          <w:szCs w:val="28"/>
        </w:rPr>
        <w:t xml:space="preserve"> Перечень объектов, подлежащих федеральному государственному экологическому контролю в соответствии с настоящим Федеральным законом, другими федеральными законами, определяется Правительством Российской Федерации.</w:t>
      </w:r>
      <w:r w:rsidRPr="00E077E2">
        <w:rPr>
          <w:b w:val="0"/>
          <w:sz w:val="28"/>
          <w:szCs w:val="28"/>
        </w:rPr>
        <w:br/>
        <w:t>Органы исполнительной власти субъектов Российской Федерации осуществляют государственный экологический контроль на объектах хозяйственной и иной деятельности, подлежащих государственному экологическому контролю, за исключением объектов, указанных в пункте 2 статьи</w:t>
      </w:r>
      <w:r w:rsidR="00760D94">
        <w:rPr>
          <w:b w:val="0"/>
          <w:sz w:val="28"/>
          <w:szCs w:val="28"/>
        </w:rPr>
        <w:t xml:space="preserve"> 65</w:t>
      </w:r>
      <w:r w:rsidRPr="00E077E2">
        <w:rPr>
          <w:b w:val="0"/>
          <w:sz w:val="28"/>
          <w:szCs w:val="28"/>
        </w:rPr>
        <w:t>.</w:t>
      </w:r>
    </w:p>
    <w:p w:rsidR="00760D94" w:rsidRDefault="00C74A8A" w:rsidP="00E077E2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E077E2">
        <w:rPr>
          <w:b w:val="0"/>
          <w:sz w:val="28"/>
          <w:szCs w:val="28"/>
        </w:rPr>
        <w:t xml:space="preserve"> Перечень должностных лиц федерального органа исполнительной власти, осуществляющих федеральный государственный экологический контроль (федеральных государственных инспекторов в области охраны окружающей среды), определяется Правите</w:t>
      </w:r>
      <w:r w:rsidR="00C8045D">
        <w:rPr>
          <w:b w:val="0"/>
          <w:sz w:val="28"/>
          <w:szCs w:val="28"/>
        </w:rPr>
        <w:t>льством Российской Федерации.</w:t>
      </w:r>
      <w:r w:rsidR="00C8045D">
        <w:rPr>
          <w:b w:val="0"/>
          <w:sz w:val="28"/>
          <w:szCs w:val="28"/>
        </w:rPr>
        <w:br/>
      </w:r>
      <w:r w:rsidRPr="00E077E2">
        <w:rPr>
          <w:b w:val="0"/>
          <w:sz w:val="28"/>
          <w:szCs w:val="28"/>
        </w:rPr>
        <w:t xml:space="preserve"> Перечень должностных лиц органов государственной власти субъектов Российской Федерации, осуществляющих государственный экологический контроль (государственных инспекторов в области охраны окружающей среды субъектов Российской Федерации), определяется в с</w:t>
      </w:r>
      <w:r w:rsidR="00760D94">
        <w:rPr>
          <w:b w:val="0"/>
          <w:sz w:val="28"/>
          <w:szCs w:val="28"/>
        </w:rPr>
        <w:t xml:space="preserve">оответствии с законодательством субъектов Российской </w:t>
      </w:r>
      <w:r w:rsidRPr="00E077E2">
        <w:rPr>
          <w:b w:val="0"/>
          <w:sz w:val="28"/>
          <w:szCs w:val="28"/>
        </w:rPr>
        <w:t>Федерации.</w:t>
      </w:r>
    </w:p>
    <w:p w:rsidR="00760D94" w:rsidRDefault="00C74A8A" w:rsidP="00E077E2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E077E2">
        <w:rPr>
          <w:b w:val="0"/>
          <w:sz w:val="28"/>
          <w:szCs w:val="28"/>
        </w:rPr>
        <w:t xml:space="preserve"> Запрещается совмещение функций государственного контроля в области охраны окружающей среды (государственного экологического контроля) и функций хозяйственного использования природных ресурсов.</w:t>
      </w:r>
    </w:p>
    <w:p w:rsidR="00760D94" w:rsidRDefault="00760D94" w:rsidP="00E077E2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color w:val="663300"/>
          <w:sz w:val="28"/>
          <w:szCs w:val="28"/>
        </w:rPr>
      </w:pPr>
      <w:r>
        <w:rPr>
          <w:b w:val="0"/>
          <w:sz w:val="28"/>
          <w:szCs w:val="28"/>
        </w:rPr>
        <w:t>Статья 66 закрепляет п</w:t>
      </w:r>
      <w:r w:rsidR="00C74A8A" w:rsidRPr="00760D94">
        <w:rPr>
          <w:b w:val="0"/>
          <w:sz w:val="28"/>
          <w:szCs w:val="28"/>
        </w:rPr>
        <w:t>рава, обязанности и ответственность государственных инспекторов в области охраны окружающей среды</w:t>
      </w:r>
      <w:r>
        <w:rPr>
          <w:b w:val="0"/>
          <w:color w:val="663300"/>
          <w:sz w:val="28"/>
          <w:szCs w:val="28"/>
        </w:rPr>
        <w:t>:</w:t>
      </w:r>
    </w:p>
    <w:p w:rsidR="00760D94" w:rsidRDefault="00C74A8A" w:rsidP="00E077E2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E077E2">
        <w:rPr>
          <w:b w:val="0"/>
          <w:sz w:val="28"/>
          <w:szCs w:val="28"/>
        </w:rPr>
        <w:t>1. Государственные инспектора в области охраны окружающей среды при исполнении своих должностных обязанностей в пределах своих полномочий имеют право в установленном порядке:</w:t>
      </w:r>
      <w:r w:rsidR="00760D94">
        <w:rPr>
          <w:b w:val="0"/>
          <w:sz w:val="28"/>
          <w:szCs w:val="28"/>
        </w:rPr>
        <w:t xml:space="preserve"> </w:t>
      </w:r>
      <w:r w:rsidRPr="00E077E2">
        <w:rPr>
          <w:b w:val="0"/>
          <w:sz w:val="28"/>
          <w:szCs w:val="28"/>
        </w:rPr>
        <w:t>посещать в целях проверки организации, объекты хозяйственной и иной деятельности независимо от форм собственности, в том числе объекты, подлежащие государственной охране, оборонные объекты, объекты гражданской обороны, знакомиться с документами и иными необходимыми для осуществления государственного экологического контроля материалами;</w:t>
      </w:r>
      <w:r w:rsidR="00E126A1" w:rsidRPr="00E077E2">
        <w:rPr>
          <w:b w:val="0"/>
          <w:sz w:val="28"/>
          <w:szCs w:val="28"/>
        </w:rPr>
        <w:t xml:space="preserve"> </w:t>
      </w:r>
      <w:r w:rsidRPr="00E077E2">
        <w:rPr>
          <w:b w:val="0"/>
          <w:sz w:val="28"/>
          <w:szCs w:val="28"/>
        </w:rPr>
        <w:t xml:space="preserve">проверять соблюдение нормативов, государственных стандартов и иных нормативных документов в области охраны окружающей среды, работу очистных сооружений и других обезвреживающих устройств, средств контроля, а также выполнение планов и мероприятий по охране окружающей </w:t>
      </w:r>
      <w:r w:rsidR="00760D94" w:rsidRPr="00E077E2">
        <w:rPr>
          <w:b w:val="0"/>
          <w:sz w:val="28"/>
          <w:szCs w:val="28"/>
        </w:rPr>
        <w:t>среды; проверять</w:t>
      </w:r>
      <w:r w:rsidRPr="00E077E2">
        <w:rPr>
          <w:b w:val="0"/>
          <w:sz w:val="28"/>
          <w:szCs w:val="28"/>
        </w:rPr>
        <w:t xml:space="preserve"> соблюдение требований, норм и правил в области охраны окружающей среды при размещении, эксплуатации и выводе из эксплуатации производственных и других объектов;(в ред. Федерального закона от 18.12.2006 N 232-ФЗ) проверять выполнение требований, указанных в заключении государственной экологической экспертизы, и вносить предложения о ее </w:t>
      </w:r>
      <w:r w:rsidR="00760D94" w:rsidRPr="00E077E2">
        <w:rPr>
          <w:b w:val="0"/>
          <w:sz w:val="28"/>
          <w:szCs w:val="28"/>
        </w:rPr>
        <w:t>проведении; предъявлять</w:t>
      </w:r>
      <w:r w:rsidRPr="00E077E2">
        <w:rPr>
          <w:b w:val="0"/>
          <w:sz w:val="28"/>
          <w:szCs w:val="28"/>
        </w:rPr>
        <w:t xml:space="preserve"> требования и выдавать предписания юридическим и физическим лицам об устранении нарушения законодательства в области охраны окружающей среды и нарушений природоохранных требований, выявленных при осуществлении государственного экологического </w:t>
      </w:r>
      <w:r w:rsidR="00760D94">
        <w:rPr>
          <w:b w:val="0"/>
          <w:sz w:val="28"/>
          <w:szCs w:val="28"/>
        </w:rPr>
        <w:t>контроля</w:t>
      </w:r>
      <w:r w:rsidR="00760D94" w:rsidRPr="00E077E2">
        <w:rPr>
          <w:b w:val="0"/>
          <w:sz w:val="28"/>
          <w:szCs w:val="28"/>
        </w:rPr>
        <w:t>; привлекать</w:t>
      </w:r>
      <w:r w:rsidRPr="00E077E2">
        <w:rPr>
          <w:b w:val="0"/>
          <w:sz w:val="28"/>
          <w:szCs w:val="28"/>
        </w:rPr>
        <w:t xml:space="preserve"> к административной ответственности лиц, допустивших нарушение законодательства в области охраны окружающей среды;</w:t>
      </w:r>
      <w:r w:rsidR="00760D94">
        <w:rPr>
          <w:b w:val="0"/>
          <w:sz w:val="28"/>
          <w:szCs w:val="28"/>
        </w:rPr>
        <w:t xml:space="preserve"> </w:t>
      </w:r>
      <w:r w:rsidRPr="00E077E2">
        <w:rPr>
          <w:b w:val="0"/>
          <w:sz w:val="28"/>
          <w:szCs w:val="28"/>
        </w:rPr>
        <w:t>осуществлять иные определенные законодательством полномочия.</w:t>
      </w:r>
    </w:p>
    <w:p w:rsidR="00760D94" w:rsidRPr="00FD6D3A" w:rsidRDefault="00C74A8A" w:rsidP="00E077E2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E077E2">
        <w:rPr>
          <w:b w:val="0"/>
          <w:sz w:val="28"/>
          <w:szCs w:val="28"/>
        </w:rPr>
        <w:t xml:space="preserve">2. Государственные инспектора в области охраны окружающей среды </w:t>
      </w:r>
      <w:r w:rsidR="00760D94" w:rsidRPr="00E077E2">
        <w:rPr>
          <w:b w:val="0"/>
          <w:sz w:val="28"/>
          <w:szCs w:val="28"/>
        </w:rPr>
        <w:t>обязаны: предупреждать</w:t>
      </w:r>
      <w:r w:rsidRPr="00E077E2">
        <w:rPr>
          <w:b w:val="0"/>
          <w:sz w:val="28"/>
          <w:szCs w:val="28"/>
        </w:rPr>
        <w:t xml:space="preserve">, выявлять и пресекать нарушение законодательства в области охраны окружающей </w:t>
      </w:r>
      <w:r w:rsidR="00760D94" w:rsidRPr="00E077E2">
        <w:rPr>
          <w:b w:val="0"/>
          <w:sz w:val="28"/>
          <w:szCs w:val="28"/>
        </w:rPr>
        <w:t>среды; разъяснять</w:t>
      </w:r>
      <w:r w:rsidRPr="00E077E2">
        <w:rPr>
          <w:b w:val="0"/>
          <w:sz w:val="28"/>
          <w:szCs w:val="28"/>
        </w:rPr>
        <w:t xml:space="preserve"> нарушителям законодательства в области охраны окружающей среды их права и </w:t>
      </w:r>
      <w:r w:rsidR="00760D94" w:rsidRPr="00E077E2">
        <w:rPr>
          <w:b w:val="0"/>
          <w:sz w:val="28"/>
          <w:szCs w:val="28"/>
        </w:rPr>
        <w:t>обязанности; соблюдать</w:t>
      </w:r>
      <w:r w:rsidR="00760D94">
        <w:rPr>
          <w:b w:val="0"/>
          <w:sz w:val="28"/>
          <w:szCs w:val="28"/>
        </w:rPr>
        <w:t xml:space="preserve"> требования </w:t>
      </w:r>
      <w:r w:rsidRPr="00E077E2">
        <w:rPr>
          <w:b w:val="0"/>
          <w:sz w:val="28"/>
          <w:szCs w:val="28"/>
        </w:rPr>
        <w:t>законодательства.</w:t>
      </w:r>
      <w:r w:rsidR="00FD6D3A" w:rsidRPr="00FD6D3A">
        <w:rPr>
          <w:b w:val="0"/>
          <w:sz w:val="28"/>
          <w:szCs w:val="28"/>
        </w:rPr>
        <w:t>[6]</w:t>
      </w:r>
    </w:p>
    <w:p w:rsidR="00386DAE" w:rsidRDefault="00C74A8A" w:rsidP="00386DAE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  <w:lang w:val="en-US"/>
        </w:rPr>
      </w:pPr>
      <w:r w:rsidRPr="00386DAE">
        <w:rPr>
          <w:b w:val="0"/>
          <w:sz w:val="28"/>
          <w:szCs w:val="28"/>
        </w:rPr>
        <w:t>3. Решения государственных инспекторов в области охраны окружающей среды могут быть обжалованы в соответствии с законодательством Российской Федерации.</w:t>
      </w:r>
      <w:r w:rsidRPr="00386DAE">
        <w:rPr>
          <w:b w:val="0"/>
          <w:sz w:val="28"/>
          <w:szCs w:val="28"/>
        </w:rPr>
        <w:br/>
        <w:t>4.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Федерации.</w:t>
      </w:r>
    </w:p>
    <w:p w:rsidR="004F3CF3" w:rsidRDefault="004F3CF3" w:rsidP="00386DAE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  <w:lang w:val="en-US"/>
        </w:rPr>
      </w:pPr>
    </w:p>
    <w:p w:rsidR="004F3CF3" w:rsidRDefault="004F3CF3" w:rsidP="00386DAE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  <w:lang w:val="en-US"/>
        </w:rPr>
      </w:pPr>
    </w:p>
    <w:p w:rsidR="004F3CF3" w:rsidRPr="004F3CF3" w:rsidRDefault="004F3CF3" w:rsidP="00386DAE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  <w:lang w:val="en-US"/>
        </w:rPr>
      </w:pPr>
    </w:p>
    <w:p w:rsidR="00C8045D" w:rsidRDefault="00C8045D" w:rsidP="00386DAE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</w:p>
    <w:p w:rsidR="0088170B" w:rsidRPr="00386DAE" w:rsidRDefault="0088170B" w:rsidP="00386DAE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8"/>
          <w:szCs w:val="28"/>
        </w:rPr>
      </w:pPr>
      <w:r w:rsidRPr="00386DAE">
        <w:rPr>
          <w:b w:val="0"/>
          <w:sz w:val="28"/>
          <w:szCs w:val="28"/>
        </w:rPr>
        <w:t>— решите дело.</w:t>
      </w:r>
    </w:p>
    <w:p w:rsidR="00E115EA" w:rsidRPr="00386DAE" w:rsidRDefault="00386DAE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386DAE">
        <w:rPr>
          <w:b/>
          <w:sz w:val="28"/>
          <w:szCs w:val="28"/>
          <w:u w:val="single"/>
        </w:rPr>
        <w:t>Ответ:</w:t>
      </w:r>
    </w:p>
    <w:p w:rsidR="00386DAE" w:rsidRPr="0088170B" w:rsidRDefault="00386DAE" w:rsidP="0078386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Pr="0088170B">
        <w:rPr>
          <w:sz w:val="28"/>
          <w:szCs w:val="28"/>
        </w:rPr>
        <w:t xml:space="preserve"> Общества в Арбитражный суд с заявлением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 признании незаконным и отмене постановления о привлечении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оставить без удовлетворения.</w:t>
      </w:r>
      <w:r w:rsidR="00F157B7">
        <w:rPr>
          <w:sz w:val="28"/>
          <w:szCs w:val="28"/>
        </w:rPr>
        <w:t xml:space="preserve"> Общество привлечь к административной </w:t>
      </w:r>
      <w:r w:rsidRPr="0088170B">
        <w:rPr>
          <w:sz w:val="28"/>
          <w:szCs w:val="28"/>
        </w:rPr>
        <w:t>ответственности по статье 8.2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с назн</w:t>
      </w:r>
      <w:r w:rsidR="00F157B7">
        <w:rPr>
          <w:sz w:val="28"/>
          <w:szCs w:val="28"/>
        </w:rPr>
        <w:t>ачением наказания в виде штрафа.</w:t>
      </w:r>
    </w:p>
    <w:p w:rsidR="00C8045D" w:rsidRDefault="00C8045D" w:rsidP="0088170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88170B" w:rsidRP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88170B">
        <w:rPr>
          <w:b/>
          <w:bCs/>
          <w:i/>
          <w:iCs/>
          <w:sz w:val="28"/>
          <w:szCs w:val="28"/>
        </w:rPr>
        <w:t>Задача № 3</w:t>
      </w:r>
    </w:p>
    <w:p w:rsidR="0088170B" w:rsidRP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170B">
        <w:rPr>
          <w:sz w:val="28"/>
          <w:szCs w:val="28"/>
        </w:rPr>
        <w:t xml:space="preserve">Правительством Кировской области 21 июля </w:t>
      </w:r>
      <w:smartTag w:uri="urn:schemas-microsoft-com:office:smarttags" w:element="metricconverter">
        <w:smartTagPr>
          <w:attr w:name="ProductID" w:val="2008 г"/>
        </w:smartTagPr>
        <w:r w:rsidRPr="0088170B">
          <w:rPr>
            <w:sz w:val="28"/>
            <w:szCs w:val="28"/>
          </w:rPr>
          <w:t>2008 г</w:t>
        </w:r>
      </w:smartTag>
      <w:r w:rsidRPr="0088170B">
        <w:rPr>
          <w:sz w:val="28"/>
          <w:szCs w:val="28"/>
        </w:rPr>
        <w:t>. было принято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постановление № 140/290 «Об ограничении на использование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объектов животного мира, отнесенных к объектам охоты».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Пунктом 1 данного постановления было установлено ограничение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на использование объектов животного мира, отнесенных к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объектам охоты, в целях охоты на территории охотничьих угодий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общего пользования отдельных районов Кировской области.</w:t>
      </w:r>
    </w:p>
    <w:p w:rsidR="0088170B" w:rsidRP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Пунктом 2 постановления также предписано не предоставлять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юридическим лицам и индивидуальным предпринимателям право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пользования объектами животного мира, отнесенными к объектам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охоты, в целях охоты, а также территориями (акваториями), необходимыми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для осуществления этого вида пользования на территории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охотничьих угодий общего пользования в районах Кировской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области, до отмены ограничения.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Общество обратилось в суд с заявлением о признании указанного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постановления в части установления ограничений на предоставление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юридическим лицам права пользования объектами животного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мира, отнесенными к объектам охоты, в целях охоты, а также территориями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(акваториями), необходимыми для осуществления этого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вида пользования в границах охотничьих угодий общего пользования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Кировской области, противоречащим положениям статьи 21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 xml:space="preserve">Федерального закона от 24 апреля </w:t>
      </w:r>
      <w:smartTag w:uri="urn:schemas-microsoft-com:office:smarttags" w:element="metricconverter">
        <w:smartTagPr>
          <w:attr w:name="ProductID" w:val="1995 г"/>
        </w:smartTagPr>
        <w:r w:rsidRPr="0088170B">
          <w:rPr>
            <w:sz w:val="28"/>
            <w:szCs w:val="28"/>
          </w:rPr>
          <w:t>1995 г</w:t>
        </w:r>
      </w:smartTag>
      <w:r w:rsidRPr="0088170B">
        <w:rPr>
          <w:sz w:val="28"/>
          <w:szCs w:val="28"/>
        </w:rPr>
        <w:t xml:space="preserve">. № 52-ФЗ «О животном мире», статье 8 Закона Кировской области от 17 сентября </w:t>
      </w:r>
      <w:smartTag w:uri="urn:schemas-microsoft-com:office:smarttags" w:element="metricconverter">
        <w:smartTagPr>
          <w:attr w:name="ProductID" w:val="2005 г"/>
        </w:smartTagPr>
        <w:r w:rsidRPr="0088170B">
          <w:rPr>
            <w:sz w:val="28"/>
            <w:szCs w:val="28"/>
          </w:rPr>
          <w:t>2005 г</w:t>
        </w:r>
      </w:smartTag>
      <w:r w:rsidRPr="008817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№ 357-30 «Об охране и использовании животного мира в Кировской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области», в обоснование требований ссылаясь на тот факт, что оспариваемое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постановление нарушает права и законные интересы общества,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поскольку создает объективные препятствия для осуществления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им на территории угодий общего пользования такого вида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пользования животным миром, как охота.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Решением Кировского областного суда от 1 июня 2009 года заявление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оставлено без удовлетворения.</w:t>
      </w:r>
    </w:p>
    <w:p w:rsidR="0088170B" w:rsidRP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88170B">
        <w:rPr>
          <w:i/>
          <w:iCs/>
          <w:sz w:val="28"/>
          <w:szCs w:val="28"/>
        </w:rPr>
        <w:t>Вопросы</w:t>
      </w:r>
    </w:p>
    <w:p w:rsidR="00981CBC" w:rsidRDefault="0088170B" w:rsidP="00CD1F18">
      <w:pPr>
        <w:pStyle w:val="3"/>
        <w:spacing w:line="360" w:lineRule="auto"/>
        <w:jc w:val="both"/>
        <w:rPr>
          <w:rFonts w:ascii="Times New Roman" w:hAnsi="Times New Roman" w:cs="Times New Roman"/>
          <w:b w:val="0"/>
        </w:rPr>
      </w:pPr>
      <w:r w:rsidRPr="00981CBC">
        <w:rPr>
          <w:rFonts w:ascii="Times New Roman" w:hAnsi="Times New Roman" w:cs="Times New Roman"/>
          <w:b w:val="0"/>
          <w:sz w:val="28"/>
          <w:szCs w:val="28"/>
        </w:rPr>
        <w:t>— перечислите основные меры охраны объектов животного мира и среды их обитания;</w:t>
      </w:r>
      <w:bookmarkStart w:id="0" w:name="g6"/>
      <w:bookmarkEnd w:id="0"/>
      <w:r w:rsidR="00D81F7D" w:rsidRPr="00981CBC">
        <w:rPr>
          <w:rFonts w:ascii="Times New Roman" w:hAnsi="Times New Roman" w:cs="Times New Roman"/>
          <w:b w:val="0"/>
        </w:rPr>
        <w:t xml:space="preserve"> </w:t>
      </w:r>
    </w:p>
    <w:p w:rsidR="003679C6" w:rsidRPr="003679C6" w:rsidRDefault="003679C6" w:rsidP="003679C6">
      <w:pPr>
        <w:rPr>
          <w:b/>
          <w:sz w:val="28"/>
          <w:szCs w:val="28"/>
          <w:u w:val="single"/>
        </w:rPr>
      </w:pPr>
      <w:r w:rsidRPr="003679C6">
        <w:rPr>
          <w:b/>
          <w:sz w:val="28"/>
          <w:szCs w:val="28"/>
          <w:u w:val="single"/>
        </w:rPr>
        <w:t>Ответ</w:t>
      </w:r>
      <w:r>
        <w:rPr>
          <w:b/>
          <w:sz w:val="28"/>
          <w:szCs w:val="28"/>
          <w:u w:val="single"/>
        </w:rPr>
        <w:t>:</w:t>
      </w:r>
    </w:p>
    <w:p w:rsidR="001B38E9" w:rsidRPr="00FD6D3A" w:rsidRDefault="00783867" w:rsidP="00D330F7">
      <w:pPr>
        <w:pStyle w:val="1"/>
        <w:spacing w:before="0" w:beforeAutospacing="0" w:after="0" w:afterAutospacing="0" w:line="360" w:lineRule="auto"/>
        <w:ind w:firstLine="539"/>
        <w:jc w:val="both"/>
        <w:rPr>
          <w:b w:val="0"/>
          <w:sz w:val="28"/>
          <w:szCs w:val="28"/>
        </w:rPr>
      </w:pPr>
      <w:r>
        <w:rPr>
          <w:rStyle w:val="pubarticletitle"/>
          <w:b w:val="0"/>
          <w:sz w:val="28"/>
          <w:szCs w:val="28"/>
        </w:rPr>
        <w:t xml:space="preserve"> В статье 18</w:t>
      </w:r>
      <w:r w:rsidRPr="00783867">
        <w:rPr>
          <w:rStyle w:val="pubarticletitle"/>
          <w:b w:val="0"/>
          <w:sz w:val="28"/>
          <w:szCs w:val="28"/>
        </w:rPr>
        <w:t xml:space="preserve"> ФЗ «О животном мире»</w:t>
      </w:r>
      <w:r>
        <w:rPr>
          <w:rStyle w:val="pubarticletitle"/>
          <w:b w:val="0"/>
          <w:sz w:val="28"/>
          <w:szCs w:val="28"/>
        </w:rPr>
        <w:t xml:space="preserve"> установлено, </w:t>
      </w:r>
      <w:r w:rsidRPr="00783867">
        <w:rPr>
          <w:rStyle w:val="pubarticletitle"/>
          <w:b w:val="0"/>
          <w:sz w:val="28"/>
          <w:szCs w:val="28"/>
        </w:rPr>
        <w:t>что</w:t>
      </w:r>
      <w:r>
        <w:rPr>
          <w:rStyle w:val="pubarticletitle"/>
          <w:b w:val="0"/>
          <w:sz w:val="28"/>
          <w:szCs w:val="28"/>
        </w:rPr>
        <w:t xml:space="preserve"> </w:t>
      </w:r>
      <w:r w:rsidRPr="00C8045D">
        <w:rPr>
          <w:b w:val="0"/>
          <w:sz w:val="28"/>
          <w:szCs w:val="28"/>
        </w:rPr>
        <w:t>в</w:t>
      </w:r>
      <w:r w:rsidR="001B38E9" w:rsidRPr="00C8045D">
        <w:rPr>
          <w:b w:val="0"/>
          <w:sz w:val="28"/>
          <w:szCs w:val="28"/>
        </w:rPr>
        <w:t xml:space="preserve"> целях реализации требований настоящего Федерального зак</w:t>
      </w:r>
      <w:r w:rsidR="00D330F7" w:rsidRPr="00C8045D">
        <w:rPr>
          <w:b w:val="0"/>
          <w:sz w:val="28"/>
          <w:szCs w:val="28"/>
        </w:rPr>
        <w:t xml:space="preserve">она осуществляются разработка и реализация специальных </w:t>
      </w:r>
      <w:r w:rsidR="001B38E9" w:rsidRPr="00C8045D">
        <w:rPr>
          <w:b w:val="0"/>
          <w:sz w:val="28"/>
          <w:szCs w:val="28"/>
        </w:rPr>
        <w:t>государственных программ, предусматривающих конкретные мероприятия, направленные на охрану объектов животного мира и среды их обитания.</w:t>
      </w:r>
      <w:r w:rsidR="00D330F7" w:rsidRPr="00C8045D">
        <w:rPr>
          <w:b w:val="0"/>
          <w:sz w:val="28"/>
          <w:szCs w:val="28"/>
        </w:rPr>
        <w:t xml:space="preserve"> </w:t>
      </w:r>
      <w:r w:rsidR="001B38E9" w:rsidRPr="00C8045D">
        <w:rPr>
          <w:b w:val="0"/>
          <w:sz w:val="28"/>
          <w:szCs w:val="28"/>
        </w:rPr>
        <w:t>Федеральные программы по охране объектов животного мира и среды их обитания утверждаются Правительством Российской Федерации.</w:t>
      </w:r>
      <w:r w:rsidR="00D330F7" w:rsidRPr="00C8045D">
        <w:rPr>
          <w:b w:val="0"/>
          <w:sz w:val="28"/>
          <w:szCs w:val="28"/>
        </w:rPr>
        <w:t xml:space="preserve"> </w:t>
      </w:r>
      <w:r w:rsidR="001B38E9" w:rsidRPr="00C8045D">
        <w:rPr>
          <w:b w:val="0"/>
          <w:sz w:val="28"/>
          <w:szCs w:val="28"/>
        </w:rPr>
        <w:t>Региональные и местные программы разрабатываются и реализуются в порядке, предусмотренном нормативными правовыми актами субъектов Российской Федерации.</w:t>
      </w:r>
      <w:r w:rsidR="00FD6D3A" w:rsidRPr="00FD6D3A">
        <w:rPr>
          <w:b w:val="0"/>
          <w:sz w:val="28"/>
          <w:szCs w:val="28"/>
        </w:rPr>
        <w:t>[9]</w:t>
      </w:r>
    </w:p>
    <w:p w:rsidR="00152D01" w:rsidRDefault="00D330F7" w:rsidP="00152D01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38E9" w:rsidRPr="00783867">
        <w:rPr>
          <w:sz w:val="28"/>
          <w:szCs w:val="28"/>
        </w:rPr>
        <w:t>Мероприятия по охране отдельных объектов животного мира не должны наносить ущерба другим объектам животного мира и окружающей природной среде.</w:t>
      </w:r>
    </w:p>
    <w:p w:rsidR="001B38E9" w:rsidRPr="00D330F7" w:rsidRDefault="00D330F7" w:rsidP="00152D01">
      <w:pPr>
        <w:spacing w:line="360" w:lineRule="auto"/>
        <w:ind w:firstLine="539"/>
        <w:jc w:val="both"/>
        <w:rPr>
          <w:sz w:val="28"/>
          <w:szCs w:val="28"/>
        </w:rPr>
      </w:pPr>
      <w:r w:rsidRPr="00D330F7">
        <w:rPr>
          <w:sz w:val="28"/>
          <w:szCs w:val="28"/>
        </w:rPr>
        <w:t>Статья 19: о</w:t>
      </w:r>
      <w:r w:rsidR="001B38E9" w:rsidRPr="00D330F7">
        <w:rPr>
          <w:sz w:val="28"/>
          <w:szCs w:val="28"/>
        </w:rPr>
        <w:t>рганизация охраны животного мира осуществляется органами государственной власти Российской Федерации, субъектов Российской Федерации и органами местного самоуправления в рамках их компетенции, установленной актами, определяющими статус этих органов.</w:t>
      </w:r>
    </w:p>
    <w:p w:rsidR="001B38E9" w:rsidRPr="00FD6D3A" w:rsidRDefault="001B38E9" w:rsidP="00D330F7">
      <w:pPr>
        <w:spacing w:line="360" w:lineRule="auto"/>
        <w:ind w:firstLine="540"/>
        <w:jc w:val="both"/>
        <w:rPr>
          <w:sz w:val="28"/>
          <w:szCs w:val="28"/>
        </w:rPr>
      </w:pPr>
      <w:r w:rsidRPr="00D330F7">
        <w:rPr>
          <w:sz w:val="28"/>
          <w:szCs w:val="28"/>
        </w:rPr>
        <w:t>Полномочия в области государственного контроля за использованием и охраной животного мира и среды его обитания специально уполномоченных государственных органов определяются Правительством Российской Федерации.</w:t>
      </w:r>
      <w:r w:rsidR="00FD6D3A" w:rsidRPr="00FD6D3A">
        <w:rPr>
          <w:sz w:val="28"/>
          <w:szCs w:val="28"/>
        </w:rPr>
        <w:t>[11]</w:t>
      </w:r>
    </w:p>
    <w:p w:rsidR="001B38E9" w:rsidRPr="00D330F7" w:rsidRDefault="00D330F7" w:rsidP="00D330F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статье 19 установлено, что о</w:t>
      </w:r>
      <w:r w:rsidR="001B38E9" w:rsidRPr="00D330F7">
        <w:rPr>
          <w:sz w:val="28"/>
          <w:szCs w:val="28"/>
        </w:rPr>
        <w:t>бязательной мерой охраны животного мира является государственная экологическая экспертиза,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решения, способного повлиять на объекты животного мира и среду их обитания.</w:t>
      </w:r>
    </w:p>
    <w:p w:rsidR="0042391B" w:rsidRPr="00FD6D3A" w:rsidRDefault="001B38E9" w:rsidP="00D330F7">
      <w:pPr>
        <w:spacing w:line="360" w:lineRule="auto"/>
        <w:ind w:firstLine="539"/>
        <w:jc w:val="both"/>
        <w:rPr>
          <w:sz w:val="28"/>
          <w:szCs w:val="28"/>
        </w:rPr>
      </w:pPr>
      <w:r w:rsidRPr="00D330F7">
        <w:rPr>
          <w:sz w:val="28"/>
          <w:szCs w:val="28"/>
        </w:rPr>
        <w:t> </w:t>
      </w:r>
      <w:r w:rsidR="00D330F7">
        <w:rPr>
          <w:sz w:val="28"/>
          <w:szCs w:val="28"/>
        </w:rPr>
        <w:t>В соответствии со статьей 6 ФЗ «</w:t>
      </w:r>
      <w:r w:rsidR="0042391B" w:rsidRPr="00D330F7">
        <w:rPr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 w:rsidR="00D330F7">
        <w:rPr>
          <w:sz w:val="28"/>
          <w:szCs w:val="28"/>
        </w:rPr>
        <w:t>льные акты Российской Федерации»</w:t>
      </w:r>
      <w:r w:rsidR="0042391B" w:rsidRPr="00D330F7">
        <w:rPr>
          <w:sz w:val="28"/>
          <w:szCs w:val="28"/>
        </w:rPr>
        <w:t xml:space="preserve"> </w:t>
      </w:r>
      <w:r w:rsidR="00D330F7">
        <w:rPr>
          <w:sz w:val="28"/>
          <w:szCs w:val="28"/>
        </w:rPr>
        <w:t>п</w:t>
      </w:r>
      <w:r w:rsidR="0042391B" w:rsidRPr="003679C6">
        <w:rPr>
          <w:sz w:val="28"/>
          <w:szCs w:val="28"/>
        </w:rPr>
        <w:t>роведение мероприятий по сохранению охотничьих ресурсов и среды их обитания и создание охотничьей инфраструктуры обеспечиваются органами государственной власти в пределах их полномочий, определенных статьями 32 - 34 настоящего Федерального закона, в соответствии с Федеральным законо</w:t>
      </w:r>
      <w:r w:rsidR="00D330F7">
        <w:rPr>
          <w:sz w:val="28"/>
          <w:szCs w:val="28"/>
        </w:rPr>
        <w:t>м от 21 июля 2005 года N 94-ФЗ «</w:t>
      </w:r>
      <w:r w:rsidR="0042391B" w:rsidRPr="003679C6">
        <w:rPr>
          <w:sz w:val="28"/>
          <w:szCs w:val="28"/>
        </w:rPr>
        <w:t>О размещении заказов на поставки товаров, выполнение работ, оказание услуг для госуд</w:t>
      </w:r>
      <w:r w:rsidR="00D330F7">
        <w:rPr>
          <w:sz w:val="28"/>
          <w:szCs w:val="28"/>
        </w:rPr>
        <w:t>арственных и муниципальных нужд»</w:t>
      </w:r>
      <w:r w:rsidR="0042391B" w:rsidRPr="003679C6">
        <w:rPr>
          <w:sz w:val="28"/>
          <w:szCs w:val="28"/>
        </w:rPr>
        <w:t xml:space="preserve"> и в предусмотренных настоящим Федеральным законом случаях юридическими лицами, индивидуальными предпринимателями.</w:t>
      </w:r>
      <w:r w:rsidR="00FD6D3A" w:rsidRPr="00FD6D3A">
        <w:rPr>
          <w:sz w:val="28"/>
          <w:szCs w:val="28"/>
        </w:rPr>
        <w:t>[10]</w:t>
      </w:r>
    </w:p>
    <w:p w:rsidR="0088170B" w:rsidRPr="0088170B" w:rsidRDefault="00D81F7D" w:rsidP="00B33551">
      <w:pPr>
        <w:spacing w:before="75" w:after="75"/>
        <w:ind w:firstLine="225"/>
        <w:jc w:val="both"/>
        <w:rPr>
          <w:sz w:val="28"/>
          <w:szCs w:val="28"/>
        </w:rPr>
      </w:pPr>
      <w:r>
        <w:rPr>
          <w:sz w:val="21"/>
          <w:szCs w:val="21"/>
        </w:rPr>
        <w:t> </w:t>
      </w:r>
    </w:p>
    <w:p w:rsid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— раскройте порядок и условия установления ограничений и</w:t>
      </w:r>
      <w:r>
        <w:rPr>
          <w:sz w:val="28"/>
          <w:szCs w:val="28"/>
        </w:rPr>
        <w:t xml:space="preserve"> </w:t>
      </w:r>
      <w:r w:rsidRPr="0088170B">
        <w:rPr>
          <w:sz w:val="28"/>
          <w:szCs w:val="28"/>
        </w:rPr>
        <w:t>запретов на использование объектов животного мира;</w:t>
      </w:r>
    </w:p>
    <w:p w:rsidR="007A7F21" w:rsidRDefault="007A7F21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  <w:lang w:val="en-US"/>
        </w:rPr>
      </w:pPr>
    </w:p>
    <w:p w:rsidR="0006641A" w:rsidRPr="0006641A" w:rsidRDefault="0006641A" w:rsidP="008817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06641A">
        <w:rPr>
          <w:b/>
          <w:sz w:val="28"/>
          <w:szCs w:val="28"/>
          <w:u w:val="single"/>
        </w:rPr>
        <w:t>Ответ:</w:t>
      </w:r>
    </w:p>
    <w:p w:rsidR="007D494F" w:rsidRPr="00FD6D3A" w:rsidRDefault="0006641A" w:rsidP="00A10BCF">
      <w:pPr>
        <w:pStyle w:val="1"/>
        <w:spacing w:line="360" w:lineRule="auto"/>
        <w:ind w:firstLine="540"/>
        <w:jc w:val="both"/>
        <w:rPr>
          <w:b w:val="0"/>
          <w:sz w:val="28"/>
          <w:szCs w:val="28"/>
        </w:rPr>
      </w:pPr>
      <w:r w:rsidRPr="00A10BCF">
        <w:rPr>
          <w:b w:val="0"/>
          <w:sz w:val="28"/>
          <w:szCs w:val="28"/>
        </w:rPr>
        <w:t>В соответствии со статьей 21 ФЗ</w:t>
      </w:r>
      <w:r w:rsidR="007D494F" w:rsidRPr="00A10BCF">
        <w:rPr>
          <w:b w:val="0"/>
          <w:sz w:val="28"/>
          <w:szCs w:val="28"/>
        </w:rPr>
        <w:t xml:space="preserve"> </w:t>
      </w:r>
      <w:r w:rsidRPr="00A10BCF">
        <w:rPr>
          <w:b w:val="0"/>
          <w:sz w:val="28"/>
          <w:szCs w:val="28"/>
        </w:rPr>
        <w:t>«</w:t>
      </w:r>
      <w:r w:rsidR="00D330F7">
        <w:rPr>
          <w:b w:val="0"/>
          <w:sz w:val="28"/>
          <w:szCs w:val="28"/>
        </w:rPr>
        <w:t>О животном мире</w:t>
      </w:r>
      <w:r w:rsidRPr="00A10BCF">
        <w:rPr>
          <w:b w:val="0"/>
          <w:sz w:val="28"/>
          <w:szCs w:val="28"/>
        </w:rPr>
        <w:t>» с изменениями на 01</w:t>
      </w:r>
      <w:r w:rsidR="007D494F" w:rsidRPr="00A10BCF">
        <w:rPr>
          <w:b w:val="0"/>
          <w:sz w:val="28"/>
          <w:szCs w:val="28"/>
        </w:rPr>
        <w:t>января 2008 года</w:t>
      </w:r>
      <w:bookmarkStart w:id="1" w:name="s21"/>
      <w:bookmarkEnd w:id="1"/>
      <w:r w:rsidRPr="00A10BCF">
        <w:rPr>
          <w:b w:val="0"/>
          <w:sz w:val="28"/>
          <w:szCs w:val="28"/>
        </w:rPr>
        <w:t xml:space="preserve"> в</w:t>
      </w:r>
      <w:r w:rsidR="007D494F" w:rsidRPr="00A10BCF">
        <w:rPr>
          <w:b w:val="0"/>
          <w:sz w:val="28"/>
          <w:szCs w:val="28"/>
        </w:rPr>
        <w:t xml:space="preserve"> целях сохранения и воспроизводства объектов животного мира и среды их обитания осуществление отдельных видов пользования животным миром, а также пользование определенными объектами животного мира могут быть ограничены, приостановлены или полностью запрещены на определенных территориях и акваториях либо на определенные сроки решением федерального органа исполнительной власти или высшего исполнительного органа государственной власти субъекта Российской Федерации в пределах их компетенции по представлению соответствующего специально уполномоченного государственного органа по охране, контролю и регулированию использования объектов животного мира и среды их обитания в соответствии с разграничением полномочий, предусмотренным статьями 5 и 6 настоящего Федерального закона.</w:t>
      </w:r>
      <w:r w:rsidRPr="00A10BCF">
        <w:rPr>
          <w:b w:val="0"/>
          <w:sz w:val="28"/>
          <w:szCs w:val="28"/>
        </w:rPr>
        <w:t xml:space="preserve"> </w:t>
      </w:r>
      <w:r w:rsidR="007D494F" w:rsidRPr="00A10BCF">
        <w:rPr>
          <w:b w:val="0"/>
          <w:sz w:val="28"/>
          <w:szCs w:val="28"/>
        </w:rPr>
        <w:t>Сохранение объектов животного мира может быть достигнуто путем изменения вида пользования животным миром с запрещением изъятия объектов животного мира из среды обитания и организации использования этих объектов без изъятия в культурно-просветительных, рекреационных и эстетических целях, включая организацию экологического туризма.</w:t>
      </w:r>
      <w:r w:rsidR="00FD6D3A" w:rsidRPr="00FD6D3A">
        <w:rPr>
          <w:b w:val="0"/>
          <w:sz w:val="28"/>
          <w:szCs w:val="28"/>
        </w:rPr>
        <w:t>[8]</w:t>
      </w:r>
    </w:p>
    <w:p w:rsidR="0088170B" w:rsidRDefault="0088170B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170B">
        <w:rPr>
          <w:sz w:val="28"/>
          <w:szCs w:val="28"/>
        </w:rPr>
        <w:t>— правомерно ли решение Кировского областного суда?</w:t>
      </w:r>
    </w:p>
    <w:p w:rsidR="00D330F7" w:rsidRPr="0088170B" w:rsidRDefault="00D330F7" w:rsidP="008817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142A" w:rsidRPr="008D68A1" w:rsidRDefault="008D68A1" w:rsidP="0088170B">
      <w:pPr>
        <w:spacing w:line="360" w:lineRule="auto"/>
        <w:jc w:val="both"/>
        <w:rPr>
          <w:sz w:val="28"/>
          <w:szCs w:val="28"/>
        </w:rPr>
      </w:pPr>
      <w:r w:rsidRPr="008D68A1">
        <w:rPr>
          <w:b/>
          <w:sz w:val="28"/>
          <w:szCs w:val="28"/>
          <w:u w:val="single"/>
        </w:rPr>
        <w:t>Ответ: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Решение Кировского областного суда </w:t>
      </w:r>
      <w:r w:rsidR="00152D01">
        <w:rPr>
          <w:sz w:val="28"/>
          <w:szCs w:val="28"/>
        </w:rPr>
        <w:t>правомерно</w:t>
      </w:r>
      <w:r>
        <w:rPr>
          <w:sz w:val="28"/>
          <w:szCs w:val="28"/>
        </w:rPr>
        <w:t>.</w:t>
      </w:r>
    </w:p>
    <w:p w:rsidR="00225362" w:rsidRDefault="00225362" w:rsidP="0088170B">
      <w:pPr>
        <w:spacing w:line="360" w:lineRule="auto"/>
        <w:jc w:val="both"/>
        <w:rPr>
          <w:sz w:val="28"/>
          <w:szCs w:val="28"/>
        </w:rPr>
      </w:pPr>
    </w:p>
    <w:p w:rsidR="00225362" w:rsidRDefault="00225362" w:rsidP="00B33551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</w:p>
    <w:p w:rsidR="00C8045D" w:rsidRDefault="00C8045D" w:rsidP="00B33551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  <w:lang w:val="en-US"/>
        </w:rPr>
      </w:pPr>
    </w:p>
    <w:p w:rsidR="00FD6D3A" w:rsidRDefault="00FD6D3A" w:rsidP="00B33551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  <w:lang w:val="en-US"/>
        </w:rPr>
      </w:pPr>
    </w:p>
    <w:p w:rsidR="004F3CF3" w:rsidRPr="004F3CF3" w:rsidRDefault="004F3CF3" w:rsidP="00B33551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  <w:lang w:val="en-US"/>
        </w:rPr>
      </w:pPr>
    </w:p>
    <w:p w:rsidR="00B33551" w:rsidRPr="00B33551" w:rsidRDefault="00B33551" w:rsidP="00B33551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  <w:r w:rsidRPr="00B33551">
        <w:rPr>
          <w:b/>
          <w:bCs/>
          <w:sz w:val="28"/>
          <w:szCs w:val="28"/>
        </w:rPr>
        <w:t>Нормативные правовые акты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>Кодекс об административных правонарушениях Российской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 xml:space="preserve">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B33551">
          <w:rPr>
            <w:sz w:val="28"/>
            <w:szCs w:val="28"/>
          </w:rPr>
          <w:t>2001 г</w:t>
        </w:r>
      </w:smartTag>
      <w:r w:rsidRPr="00B33551">
        <w:rPr>
          <w:sz w:val="28"/>
          <w:szCs w:val="28"/>
        </w:rPr>
        <w:t>. № 195-ФЗ (ред. от 19.07.2009, с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изм. от 24.07.2009) // СЗ РФ. 2002. №1 (ч. 1). Ст. 1.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>Федеральный закон «Об охране окружающей среды» от 10 января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33551">
          <w:rPr>
            <w:sz w:val="28"/>
            <w:szCs w:val="28"/>
          </w:rPr>
          <w:t>2002 г</w:t>
        </w:r>
      </w:smartTag>
      <w:r w:rsidRPr="00B33551">
        <w:rPr>
          <w:sz w:val="28"/>
          <w:szCs w:val="28"/>
        </w:rPr>
        <w:t>. № 7-ФЗ // СЗ РФ. 2002. № 2. Ст. 133.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B33551">
          <w:rPr>
            <w:sz w:val="28"/>
            <w:szCs w:val="28"/>
          </w:rPr>
          <w:t>1995 г</w:t>
        </w:r>
      </w:smartTag>
      <w:r w:rsidRPr="00B33551">
        <w:rPr>
          <w:sz w:val="28"/>
          <w:szCs w:val="28"/>
        </w:rPr>
        <w:t>. № 174-ФЗ «Об экологической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экспертизе» // СЗ РФ. 1995. № 48. Ст. 4556.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 xml:space="preserve">Федеральный закон от 20 декабря </w:t>
      </w:r>
      <w:smartTag w:uri="urn:schemas-microsoft-com:office:smarttags" w:element="metricconverter">
        <w:smartTagPr>
          <w:attr w:name="ProductID" w:val="2004 г"/>
        </w:smartTagPr>
        <w:r w:rsidRPr="00B33551">
          <w:rPr>
            <w:sz w:val="28"/>
            <w:szCs w:val="28"/>
          </w:rPr>
          <w:t>2004 г</w:t>
        </w:r>
      </w:smartTag>
      <w:r w:rsidRPr="00B33551">
        <w:rPr>
          <w:sz w:val="28"/>
          <w:szCs w:val="28"/>
        </w:rPr>
        <w:t>. № 166-ФЗ «О рыболовстве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и сохранении водных биологических ресурсов»// СЗ РФ.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2004. № 52 (ч. I). Ст. 5270.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 xml:space="preserve">Федеральный закон от 31 июля </w:t>
      </w:r>
      <w:smartTag w:uri="urn:schemas-microsoft-com:office:smarttags" w:element="metricconverter">
        <w:smartTagPr>
          <w:attr w:name="ProductID" w:val="1998 г"/>
        </w:smartTagPr>
        <w:r w:rsidRPr="00B33551">
          <w:rPr>
            <w:sz w:val="28"/>
            <w:szCs w:val="28"/>
          </w:rPr>
          <w:t>1998 г</w:t>
        </w:r>
      </w:smartTag>
      <w:r w:rsidRPr="00B33551">
        <w:rPr>
          <w:sz w:val="28"/>
          <w:szCs w:val="28"/>
        </w:rPr>
        <w:t>. № 155-ФЗ «О внутренних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морских водах, территориальном море и прилежащей зоне Российской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Федерации»// СЗ РФ. 1998. № 31. Ст. 3833.103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>Федеральный закон «Об охране окружающей среды» от 10 января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33551">
          <w:rPr>
            <w:sz w:val="28"/>
            <w:szCs w:val="28"/>
          </w:rPr>
          <w:t>2002 г</w:t>
        </w:r>
      </w:smartTag>
      <w:r w:rsidRPr="00B33551">
        <w:rPr>
          <w:sz w:val="28"/>
          <w:szCs w:val="28"/>
        </w:rPr>
        <w:t>. № 7-ФЗ // СЗ РФ. 2002. № 2. Ст. 133.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1999 г"/>
        </w:smartTagPr>
        <w:r w:rsidRPr="00B33551">
          <w:rPr>
            <w:sz w:val="28"/>
            <w:szCs w:val="28"/>
          </w:rPr>
          <w:t>1999 г</w:t>
        </w:r>
      </w:smartTag>
      <w:r w:rsidRPr="00B33551">
        <w:rPr>
          <w:sz w:val="28"/>
          <w:szCs w:val="28"/>
        </w:rPr>
        <w:t>. № 184-ФЗ «Об общих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принципах организации законодательных (представительных) и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исполнительных органов государственной власти субъектов Российской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Федерации»// СЗ РФ. 1999. № 42. Ст. 5005.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 xml:space="preserve">Федеральный закон от 24 апреля </w:t>
      </w:r>
      <w:smartTag w:uri="urn:schemas-microsoft-com:office:smarttags" w:element="metricconverter">
        <w:smartTagPr>
          <w:attr w:name="ProductID" w:val="1995 г"/>
        </w:smartTagPr>
        <w:r w:rsidRPr="00B33551">
          <w:rPr>
            <w:sz w:val="28"/>
            <w:szCs w:val="28"/>
          </w:rPr>
          <w:t>1995 г</w:t>
        </w:r>
      </w:smartTag>
      <w:r w:rsidRPr="00B33551">
        <w:rPr>
          <w:sz w:val="28"/>
          <w:szCs w:val="28"/>
        </w:rPr>
        <w:t>. № 52-ФЗ «О животном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мире» (ред. от 14.03.2009) // СЗ РФ. 1995. № 17. Ст. 1462.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2009 г"/>
        </w:smartTagPr>
        <w:r w:rsidRPr="00B33551">
          <w:rPr>
            <w:sz w:val="28"/>
            <w:szCs w:val="28"/>
          </w:rPr>
          <w:t>2009 г</w:t>
        </w:r>
      </w:smartTag>
      <w:r w:rsidRPr="00B33551">
        <w:rPr>
          <w:sz w:val="28"/>
          <w:szCs w:val="28"/>
        </w:rPr>
        <w:t>. № 209-ФЗ «Об охоте и о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сохранении охотничьих ресурсов и о внесении изменений в отдельные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законодательные акты Российской Федерации» // СЗ РФ.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2009. № 30. Ст. 3735.</w:t>
      </w:r>
    </w:p>
    <w:p w:rsidR="00B33551" w:rsidRPr="00B33551" w:rsidRDefault="00B33551" w:rsidP="00B33551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 xml:space="preserve">Закон Кировской области от 17 сентября </w:t>
      </w:r>
      <w:smartTag w:uri="urn:schemas-microsoft-com:office:smarttags" w:element="metricconverter">
        <w:smartTagPr>
          <w:attr w:name="ProductID" w:val="2005 г"/>
        </w:smartTagPr>
        <w:r w:rsidRPr="00B33551">
          <w:rPr>
            <w:sz w:val="28"/>
            <w:szCs w:val="28"/>
          </w:rPr>
          <w:t>2005 г</w:t>
        </w:r>
      </w:smartTag>
      <w:r w:rsidRPr="00B33551">
        <w:rPr>
          <w:sz w:val="28"/>
          <w:szCs w:val="28"/>
        </w:rPr>
        <w:t>. № 357-30 «Об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охране и использовании животного мира в Кировской области»//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Сборник основных нормативных правовых актов органов государственной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власти Кировской области. 2005, № 5 (63) (ч. 2).</w:t>
      </w:r>
    </w:p>
    <w:p w:rsidR="00B33551" w:rsidRPr="00B33551" w:rsidRDefault="00B33551" w:rsidP="00DF6122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12" w:lineRule="auto"/>
        <w:ind w:left="0" w:firstLine="0"/>
        <w:jc w:val="both"/>
        <w:rPr>
          <w:sz w:val="28"/>
          <w:szCs w:val="28"/>
        </w:rPr>
      </w:pPr>
      <w:r w:rsidRPr="00B33551">
        <w:rPr>
          <w:sz w:val="28"/>
          <w:szCs w:val="28"/>
        </w:rPr>
        <w:t>Постановление Правительства Кировской области от 21 июля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33551">
          <w:rPr>
            <w:sz w:val="28"/>
            <w:szCs w:val="28"/>
          </w:rPr>
          <w:t>2008 г</w:t>
        </w:r>
      </w:smartTag>
      <w:r w:rsidRPr="00B33551">
        <w:rPr>
          <w:sz w:val="28"/>
          <w:szCs w:val="28"/>
        </w:rPr>
        <w:t>. № 140/290 «Об ограничении на использование объектов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животного мира, отнесенных к объектам охоты» // Вести. Киров,</w:t>
      </w:r>
      <w:r>
        <w:rPr>
          <w:sz w:val="28"/>
          <w:szCs w:val="28"/>
        </w:rPr>
        <w:t xml:space="preserve"> </w:t>
      </w:r>
      <w:r w:rsidRPr="00B33551">
        <w:rPr>
          <w:sz w:val="28"/>
          <w:szCs w:val="28"/>
        </w:rPr>
        <w:t>2008, № 92 (1239).</w:t>
      </w:r>
      <w:bookmarkStart w:id="2" w:name="_GoBack"/>
      <w:bookmarkEnd w:id="2"/>
    </w:p>
    <w:sectPr w:rsidR="00B33551" w:rsidRPr="00B33551" w:rsidSect="00783867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9E" w:rsidRDefault="006B169E">
      <w:r>
        <w:separator/>
      </w:r>
    </w:p>
  </w:endnote>
  <w:endnote w:type="continuationSeparator" w:id="0">
    <w:p w:rsidR="006B169E" w:rsidRDefault="006B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9E" w:rsidRDefault="006B169E">
      <w:r>
        <w:separator/>
      </w:r>
    </w:p>
  </w:footnote>
  <w:footnote w:type="continuationSeparator" w:id="0">
    <w:p w:rsidR="006B169E" w:rsidRDefault="006B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9E" w:rsidRDefault="006B169E" w:rsidP="00D330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69E" w:rsidRDefault="006B16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9E" w:rsidRDefault="006B169E" w:rsidP="00D330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6122">
      <w:rPr>
        <w:rStyle w:val="a9"/>
        <w:noProof/>
      </w:rPr>
      <w:t>14</w:t>
    </w:r>
    <w:r>
      <w:rPr>
        <w:rStyle w:val="a9"/>
      </w:rPr>
      <w:fldChar w:fldCharType="end"/>
    </w:r>
  </w:p>
  <w:p w:rsidR="006B169E" w:rsidRDefault="006B16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FA3"/>
    <w:multiLevelType w:val="hybridMultilevel"/>
    <w:tmpl w:val="75360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F6454"/>
    <w:multiLevelType w:val="hybridMultilevel"/>
    <w:tmpl w:val="660AE35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3DC36C4"/>
    <w:multiLevelType w:val="hybridMultilevel"/>
    <w:tmpl w:val="565A39AE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501B5B51"/>
    <w:multiLevelType w:val="hybridMultilevel"/>
    <w:tmpl w:val="0888A0C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5D640BF9"/>
    <w:multiLevelType w:val="hybridMultilevel"/>
    <w:tmpl w:val="BF8E3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BC4CAE"/>
    <w:multiLevelType w:val="hybridMultilevel"/>
    <w:tmpl w:val="D2F0FCA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70B"/>
    <w:rsid w:val="000337A9"/>
    <w:rsid w:val="000434C3"/>
    <w:rsid w:val="00060ECD"/>
    <w:rsid w:val="0006641A"/>
    <w:rsid w:val="000A7634"/>
    <w:rsid w:val="000C38B4"/>
    <w:rsid w:val="00135A61"/>
    <w:rsid w:val="00152D01"/>
    <w:rsid w:val="001B38E9"/>
    <w:rsid w:val="001C6EDF"/>
    <w:rsid w:val="00202C18"/>
    <w:rsid w:val="0020371F"/>
    <w:rsid w:val="00212D09"/>
    <w:rsid w:val="00225362"/>
    <w:rsid w:val="00242FF4"/>
    <w:rsid w:val="00262CE9"/>
    <w:rsid w:val="00277ADC"/>
    <w:rsid w:val="00286326"/>
    <w:rsid w:val="002E43AE"/>
    <w:rsid w:val="003343E6"/>
    <w:rsid w:val="003679C6"/>
    <w:rsid w:val="00386DAE"/>
    <w:rsid w:val="003F0904"/>
    <w:rsid w:val="0042391B"/>
    <w:rsid w:val="004A7CBC"/>
    <w:rsid w:val="004F3CF3"/>
    <w:rsid w:val="00540E81"/>
    <w:rsid w:val="0054730D"/>
    <w:rsid w:val="005969D8"/>
    <w:rsid w:val="005D44E0"/>
    <w:rsid w:val="005D7269"/>
    <w:rsid w:val="00642D0C"/>
    <w:rsid w:val="00672EC2"/>
    <w:rsid w:val="006B169E"/>
    <w:rsid w:val="006E19BB"/>
    <w:rsid w:val="00760D94"/>
    <w:rsid w:val="00783867"/>
    <w:rsid w:val="007A7F21"/>
    <w:rsid w:val="007D04CA"/>
    <w:rsid w:val="007D225A"/>
    <w:rsid w:val="007D494F"/>
    <w:rsid w:val="00853910"/>
    <w:rsid w:val="0086142A"/>
    <w:rsid w:val="0088170B"/>
    <w:rsid w:val="00886E4D"/>
    <w:rsid w:val="008D68A1"/>
    <w:rsid w:val="00981CBC"/>
    <w:rsid w:val="00994097"/>
    <w:rsid w:val="009A62C2"/>
    <w:rsid w:val="009C2E7D"/>
    <w:rsid w:val="00A10BCF"/>
    <w:rsid w:val="00A21C34"/>
    <w:rsid w:val="00A70E68"/>
    <w:rsid w:val="00AB0DA7"/>
    <w:rsid w:val="00AB1269"/>
    <w:rsid w:val="00B33551"/>
    <w:rsid w:val="00B35D66"/>
    <w:rsid w:val="00B42609"/>
    <w:rsid w:val="00B7043F"/>
    <w:rsid w:val="00BD58AB"/>
    <w:rsid w:val="00C53515"/>
    <w:rsid w:val="00C74A8A"/>
    <w:rsid w:val="00C8045D"/>
    <w:rsid w:val="00CD1F18"/>
    <w:rsid w:val="00CD5681"/>
    <w:rsid w:val="00D2579C"/>
    <w:rsid w:val="00D330F7"/>
    <w:rsid w:val="00D81F7D"/>
    <w:rsid w:val="00D9302C"/>
    <w:rsid w:val="00DF3BBB"/>
    <w:rsid w:val="00DF6122"/>
    <w:rsid w:val="00E077E2"/>
    <w:rsid w:val="00E115EA"/>
    <w:rsid w:val="00E126A1"/>
    <w:rsid w:val="00E146A6"/>
    <w:rsid w:val="00EA1DA0"/>
    <w:rsid w:val="00F157B7"/>
    <w:rsid w:val="00F17BBB"/>
    <w:rsid w:val="00F24C95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44C3-DAAF-46C7-AAE6-22AF0282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D4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D81F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CBC"/>
    <w:rPr>
      <w:color w:val="00457E"/>
      <w:u w:val="single"/>
      <w:bdr w:val="none" w:sz="0" w:space="0" w:color="auto" w:frame="1"/>
      <w:shd w:val="clear" w:color="auto" w:fill="auto"/>
      <w:vertAlign w:val="baseline"/>
    </w:rPr>
  </w:style>
  <w:style w:type="paragraph" w:customStyle="1" w:styleId="headertext">
    <w:name w:val="headertext"/>
    <w:basedOn w:val="a"/>
    <w:rsid w:val="00642D0C"/>
    <w:pPr>
      <w:spacing w:before="144" w:after="144"/>
    </w:pPr>
  </w:style>
  <w:style w:type="paragraph" w:customStyle="1" w:styleId="formattext">
    <w:name w:val="formattext"/>
    <w:basedOn w:val="a"/>
    <w:rsid w:val="00642D0C"/>
    <w:pPr>
      <w:spacing w:before="144" w:after="144"/>
    </w:pPr>
  </w:style>
  <w:style w:type="paragraph" w:styleId="a4">
    <w:name w:val="Normal (Web)"/>
    <w:basedOn w:val="a"/>
    <w:rsid w:val="000C38B4"/>
    <w:pPr>
      <w:spacing w:before="100" w:after="100"/>
    </w:pPr>
  </w:style>
  <w:style w:type="character" w:styleId="a5">
    <w:name w:val="Strong"/>
    <w:basedOn w:val="a0"/>
    <w:qFormat/>
    <w:rsid w:val="000C38B4"/>
    <w:rPr>
      <w:b/>
      <w:bCs/>
    </w:rPr>
  </w:style>
  <w:style w:type="paragraph" w:customStyle="1" w:styleId="c1">
    <w:name w:val="c1"/>
    <w:basedOn w:val="a"/>
    <w:rsid w:val="00F17BBB"/>
    <w:pPr>
      <w:spacing w:before="75" w:after="75"/>
    </w:pPr>
  </w:style>
  <w:style w:type="character" w:styleId="a6">
    <w:name w:val="Emphasis"/>
    <w:basedOn w:val="a0"/>
    <w:qFormat/>
    <w:rsid w:val="00F17BBB"/>
    <w:rPr>
      <w:i/>
      <w:iCs/>
    </w:rPr>
  </w:style>
  <w:style w:type="paragraph" w:customStyle="1" w:styleId="a7">
    <w:name w:val="Знак Знак Знак Знак"/>
    <w:basedOn w:val="a"/>
    <w:rsid w:val="00277ADC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customStyle="1" w:styleId="pubarticletitle">
    <w:name w:val="pub_article_title"/>
    <w:basedOn w:val="a0"/>
    <w:rsid w:val="001B38E9"/>
  </w:style>
  <w:style w:type="paragraph" w:styleId="a8">
    <w:name w:val="header"/>
    <w:basedOn w:val="a"/>
    <w:rsid w:val="007838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8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464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246771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890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595015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НМ</dc:creator>
  <cp:keywords/>
  <cp:lastModifiedBy>Irina</cp:lastModifiedBy>
  <cp:revision>2</cp:revision>
  <cp:lastPrinted>2010-10-30T07:03:00Z</cp:lastPrinted>
  <dcterms:created xsi:type="dcterms:W3CDTF">2014-08-14T05:35:00Z</dcterms:created>
  <dcterms:modified xsi:type="dcterms:W3CDTF">2014-08-14T05:35:00Z</dcterms:modified>
</cp:coreProperties>
</file>