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3AA" w:rsidRPr="00AC5C3C" w:rsidRDefault="007F63AA" w:rsidP="007F63AA">
      <w:pPr>
        <w:pStyle w:val="1"/>
        <w:jc w:val="center"/>
        <w:rPr>
          <w:sz w:val="28"/>
          <w:szCs w:val="28"/>
        </w:rPr>
      </w:pPr>
      <w:r w:rsidRPr="00AC5C3C">
        <w:rPr>
          <w:sz w:val="28"/>
          <w:szCs w:val="28"/>
        </w:rPr>
        <w:t>Содержание</w:t>
      </w:r>
    </w:p>
    <w:p w:rsidR="007F63AA" w:rsidRPr="00AC5C3C" w:rsidRDefault="007F63AA" w:rsidP="00F85356">
      <w:pPr>
        <w:pStyle w:val="10"/>
        <w:tabs>
          <w:tab w:val="left" w:pos="480"/>
          <w:tab w:val="right" w:leader="dot" w:pos="9530"/>
        </w:tabs>
        <w:spacing w:line="360" w:lineRule="auto"/>
        <w:rPr>
          <w:sz w:val="28"/>
          <w:szCs w:val="28"/>
        </w:rPr>
      </w:pPr>
    </w:p>
    <w:p w:rsidR="00630F69" w:rsidRPr="00AC5C3C" w:rsidRDefault="00630F69" w:rsidP="00F85356">
      <w:pPr>
        <w:pStyle w:val="10"/>
        <w:tabs>
          <w:tab w:val="left" w:pos="480"/>
          <w:tab w:val="right" w:leader="dot" w:pos="9530"/>
        </w:tabs>
        <w:spacing w:line="360" w:lineRule="auto"/>
        <w:rPr>
          <w:noProof/>
          <w:sz w:val="28"/>
          <w:szCs w:val="28"/>
        </w:rPr>
      </w:pPr>
      <w:r w:rsidRPr="00AC5C3C">
        <w:rPr>
          <w:sz w:val="28"/>
          <w:szCs w:val="28"/>
        </w:rPr>
        <w:fldChar w:fldCharType="begin"/>
      </w:r>
      <w:r w:rsidRPr="00AC5C3C">
        <w:rPr>
          <w:sz w:val="28"/>
          <w:szCs w:val="28"/>
        </w:rPr>
        <w:instrText xml:space="preserve"> TOC \o "1-3" \h \z \u </w:instrText>
      </w:r>
      <w:r w:rsidRPr="00AC5C3C">
        <w:rPr>
          <w:sz w:val="28"/>
          <w:szCs w:val="28"/>
        </w:rPr>
        <w:fldChar w:fldCharType="separate"/>
      </w:r>
      <w:hyperlink w:anchor="_Toc260746484" w:history="1">
        <w:r w:rsidRPr="00AC5C3C">
          <w:rPr>
            <w:rStyle w:val="a3"/>
            <w:noProof/>
            <w:color w:val="auto"/>
            <w:sz w:val="28"/>
            <w:szCs w:val="28"/>
          </w:rPr>
          <w:t>1.</w:t>
        </w:r>
        <w:r w:rsidRPr="00AC5C3C">
          <w:rPr>
            <w:noProof/>
            <w:sz w:val="28"/>
            <w:szCs w:val="28"/>
          </w:rPr>
          <w:tab/>
        </w:r>
        <w:r w:rsidRPr="00AC5C3C">
          <w:rPr>
            <w:rStyle w:val="a3"/>
            <w:noProof/>
            <w:color w:val="auto"/>
            <w:sz w:val="28"/>
            <w:szCs w:val="28"/>
          </w:rPr>
          <w:t>Миф как совокупность установок мышления древних людей</w:t>
        </w:r>
        <w:r w:rsidRPr="00AC5C3C">
          <w:rPr>
            <w:noProof/>
            <w:webHidden/>
            <w:sz w:val="28"/>
            <w:szCs w:val="28"/>
          </w:rPr>
          <w:tab/>
        </w:r>
        <w:r w:rsidRPr="00AC5C3C">
          <w:rPr>
            <w:noProof/>
            <w:webHidden/>
            <w:sz w:val="28"/>
            <w:szCs w:val="28"/>
          </w:rPr>
          <w:fldChar w:fldCharType="begin"/>
        </w:r>
        <w:r w:rsidRPr="00AC5C3C">
          <w:rPr>
            <w:noProof/>
            <w:webHidden/>
            <w:sz w:val="28"/>
            <w:szCs w:val="28"/>
          </w:rPr>
          <w:instrText xml:space="preserve"> PAGEREF _Toc260746484 \h </w:instrText>
        </w:r>
        <w:r w:rsidRPr="00AC5C3C">
          <w:rPr>
            <w:noProof/>
            <w:webHidden/>
            <w:sz w:val="28"/>
            <w:szCs w:val="28"/>
          </w:rPr>
        </w:r>
        <w:r w:rsidRPr="00AC5C3C">
          <w:rPr>
            <w:noProof/>
            <w:webHidden/>
            <w:sz w:val="28"/>
            <w:szCs w:val="28"/>
          </w:rPr>
          <w:fldChar w:fldCharType="separate"/>
        </w:r>
        <w:r w:rsidRPr="00AC5C3C">
          <w:rPr>
            <w:noProof/>
            <w:webHidden/>
            <w:sz w:val="28"/>
            <w:szCs w:val="28"/>
          </w:rPr>
          <w:t>3</w:t>
        </w:r>
        <w:r w:rsidRPr="00AC5C3C">
          <w:rPr>
            <w:noProof/>
            <w:webHidden/>
            <w:sz w:val="28"/>
            <w:szCs w:val="28"/>
          </w:rPr>
          <w:fldChar w:fldCharType="end"/>
        </w:r>
      </w:hyperlink>
    </w:p>
    <w:p w:rsidR="00630F69" w:rsidRPr="00AC5C3C" w:rsidRDefault="00A312C7" w:rsidP="00F85356">
      <w:pPr>
        <w:pStyle w:val="10"/>
        <w:tabs>
          <w:tab w:val="right" w:leader="dot" w:pos="9530"/>
        </w:tabs>
        <w:spacing w:line="360" w:lineRule="auto"/>
        <w:rPr>
          <w:noProof/>
          <w:sz w:val="28"/>
          <w:szCs w:val="28"/>
        </w:rPr>
      </w:pPr>
      <w:hyperlink w:anchor="_Toc260746485" w:history="1">
        <w:r w:rsidR="00630F69" w:rsidRPr="00AC5C3C">
          <w:rPr>
            <w:rStyle w:val="a3"/>
            <w:noProof/>
            <w:color w:val="auto"/>
            <w:sz w:val="28"/>
            <w:szCs w:val="28"/>
          </w:rPr>
          <w:t>2. Отличия мифа от простейших форм общественного сознания: религии, философии, науки. Влияние мифа на их становление</w:t>
        </w:r>
        <w:r w:rsidR="00630F69" w:rsidRPr="00AC5C3C">
          <w:rPr>
            <w:noProof/>
            <w:webHidden/>
            <w:sz w:val="28"/>
            <w:szCs w:val="28"/>
          </w:rPr>
          <w:tab/>
        </w:r>
        <w:r w:rsidR="00630F69" w:rsidRPr="00AC5C3C">
          <w:rPr>
            <w:noProof/>
            <w:webHidden/>
            <w:sz w:val="28"/>
            <w:szCs w:val="28"/>
          </w:rPr>
          <w:fldChar w:fldCharType="begin"/>
        </w:r>
        <w:r w:rsidR="00630F69" w:rsidRPr="00AC5C3C">
          <w:rPr>
            <w:noProof/>
            <w:webHidden/>
            <w:sz w:val="28"/>
            <w:szCs w:val="28"/>
          </w:rPr>
          <w:instrText xml:space="preserve"> PAGEREF _Toc260746485 \h </w:instrText>
        </w:r>
        <w:r w:rsidR="00630F69" w:rsidRPr="00AC5C3C">
          <w:rPr>
            <w:noProof/>
            <w:webHidden/>
            <w:sz w:val="28"/>
            <w:szCs w:val="28"/>
          </w:rPr>
        </w:r>
        <w:r w:rsidR="00630F69" w:rsidRPr="00AC5C3C">
          <w:rPr>
            <w:noProof/>
            <w:webHidden/>
            <w:sz w:val="28"/>
            <w:szCs w:val="28"/>
          </w:rPr>
          <w:fldChar w:fldCharType="separate"/>
        </w:r>
        <w:r w:rsidR="00630F69" w:rsidRPr="00AC5C3C">
          <w:rPr>
            <w:noProof/>
            <w:webHidden/>
            <w:sz w:val="28"/>
            <w:szCs w:val="28"/>
          </w:rPr>
          <w:t>5</w:t>
        </w:r>
        <w:r w:rsidR="00630F69" w:rsidRPr="00AC5C3C">
          <w:rPr>
            <w:noProof/>
            <w:webHidden/>
            <w:sz w:val="28"/>
            <w:szCs w:val="28"/>
          </w:rPr>
          <w:fldChar w:fldCharType="end"/>
        </w:r>
      </w:hyperlink>
    </w:p>
    <w:p w:rsidR="00630F69" w:rsidRPr="00AC5C3C" w:rsidRDefault="00A312C7" w:rsidP="00F85356">
      <w:pPr>
        <w:pStyle w:val="10"/>
        <w:tabs>
          <w:tab w:val="right" w:leader="dot" w:pos="9530"/>
        </w:tabs>
        <w:spacing w:line="360" w:lineRule="auto"/>
        <w:rPr>
          <w:noProof/>
          <w:sz w:val="28"/>
          <w:szCs w:val="28"/>
        </w:rPr>
      </w:pPr>
      <w:hyperlink w:anchor="_Toc260746486" w:history="1">
        <w:r w:rsidR="00630F69" w:rsidRPr="00AC5C3C">
          <w:rPr>
            <w:rStyle w:val="a3"/>
            <w:noProof/>
            <w:color w:val="auto"/>
            <w:sz w:val="28"/>
            <w:szCs w:val="28"/>
          </w:rPr>
          <w:t>3. Происхождение философии, концепция объяснения (гносеогенная, мифогенная, эклектицистская)</w:t>
        </w:r>
        <w:r w:rsidR="00630F69" w:rsidRPr="00AC5C3C">
          <w:rPr>
            <w:noProof/>
            <w:webHidden/>
            <w:sz w:val="28"/>
            <w:szCs w:val="28"/>
          </w:rPr>
          <w:tab/>
        </w:r>
        <w:r w:rsidR="00630F69" w:rsidRPr="00AC5C3C">
          <w:rPr>
            <w:noProof/>
            <w:webHidden/>
            <w:sz w:val="28"/>
            <w:szCs w:val="28"/>
          </w:rPr>
          <w:fldChar w:fldCharType="begin"/>
        </w:r>
        <w:r w:rsidR="00630F69" w:rsidRPr="00AC5C3C">
          <w:rPr>
            <w:noProof/>
            <w:webHidden/>
            <w:sz w:val="28"/>
            <w:szCs w:val="28"/>
          </w:rPr>
          <w:instrText xml:space="preserve"> PAGEREF _Toc260746486 \h </w:instrText>
        </w:r>
        <w:r w:rsidR="00630F69" w:rsidRPr="00AC5C3C">
          <w:rPr>
            <w:noProof/>
            <w:webHidden/>
            <w:sz w:val="28"/>
            <w:szCs w:val="28"/>
          </w:rPr>
        </w:r>
        <w:r w:rsidR="00630F69" w:rsidRPr="00AC5C3C">
          <w:rPr>
            <w:noProof/>
            <w:webHidden/>
            <w:sz w:val="28"/>
            <w:szCs w:val="28"/>
          </w:rPr>
          <w:fldChar w:fldCharType="separate"/>
        </w:r>
        <w:r w:rsidR="00630F69" w:rsidRPr="00AC5C3C">
          <w:rPr>
            <w:noProof/>
            <w:webHidden/>
            <w:sz w:val="28"/>
            <w:szCs w:val="28"/>
          </w:rPr>
          <w:t>9</w:t>
        </w:r>
        <w:r w:rsidR="00630F69" w:rsidRPr="00AC5C3C">
          <w:rPr>
            <w:noProof/>
            <w:webHidden/>
            <w:sz w:val="28"/>
            <w:szCs w:val="28"/>
          </w:rPr>
          <w:fldChar w:fldCharType="end"/>
        </w:r>
      </w:hyperlink>
    </w:p>
    <w:p w:rsidR="00630F69" w:rsidRPr="00AC5C3C" w:rsidRDefault="00A312C7" w:rsidP="00F85356">
      <w:pPr>
        <w:pStyle w:val="10"/>
        <w:tabs>
          <w:tab w:val="right" w:leader="dot" w:pos="9530"/>
        </w:tabs>
        <w:spacing w:line="360" w:lineRule="auto"/>
        <w:rPr>
          <w:noProof/>
          <w:sz w:val="28"/>
          <w:szCs w:val="28"/>
        </w:rPr>
      </w:pPr>
      <w:hyperlink w:anchor="_Toc260746487" w:history="1">
        <w:r w:rsidR="00630F69" w:rsidRPr="00AC5C3C">
          <w:rPr>
            <w:rStyle w:val="a3"/>
            <w:noProof/>
            <w:color w:val="auto"/>
            <w:sz w:val="28"/>
            <w:szCs w:val="28"/>
          </w:rPr>
          <w:t>4. Предфилософия – становление первичных абстракций («время», «судьба», «душа» и пр.), интеллектуальных установок (личного отношения к событиям, разграничение субъективного мира и внешней реальности, тела и свойств, поиск мотивов и причин действий и пр.) в древней литературе (поэмы Гомера и Гесиода, гномы, орфическая поэзия)</w:t>
        </w:r>
        <w:r w:rsidR="00630F69" w:rsidRPr="00AC5C3C">
          <w:rPr>
            <w:noProof/>
            <w:webHidden/>
            <w:sz w:val="28"/>
            <w:szCs w:val="28"/>
          </w:rPr>
          <w:tab/>
        </w:r>
        <w:r w:rsidR="00630F69" w:rsidRPr="00AC5C3C">
          <w:rPr>
            <w:noProof/>
            <w:webHidden/>
            <w:sz w:val="28"/>
            <w:szCs w:val="28"/>
          </w:rPr>
          <w:fldChar w:fldCharType="begin"/>
        </w:r>
        <w:r w:rsidR="00630F69" w:rsidRPr="00AC5C3C">
          <w:rPr>
            <w:noProof/>
            <w:webHidden/>
            <w:sz w:val="28"/>
            <w:szCs w:val="28"/>
          </w:rPr>
          <w:instrText xml:space="preserve"> PAGEREF _Toc260746487 \h </w:instrText>
        </w:r>
        <w:r w:rsidR="00630F69" w:rsidRPr="00AC5C3C">
          <w:rPr>
            <w:noProof/>
            <w:webHidden/>
            <w:sz w:val="28"/>
            <w:szCs w:val="28"/>
          </w:rPr>
        </w:r>
        <w:r w:rsidR="00630F69" w:rsidRPr="00AC5C3C">
          <w:rPr>
            <w:noProof/>
            <w:webHidden/>
            <w:sz w:val="28"/>
            <w:szCs w:val="28"/>
          </w:rPr>
          <w:fldChar w:fldCharType="separate"/>
        </w:r>
        <w:r w:rsidR="00630F69" w:rsidRPr="00AC5C3C">
          <w:rPr>
            <w:noProof/>
            <w:webHidden/>
            <w:sz w:val="28"/>
            <w:szCs w:val="28"/>
          </w:rPr>
          <w:t>10</w:t>
        </w:r>
        <w:r w:rsidR="00630F69" w:rsidRPr="00AC5C3C">
          <w:rPr>
            <w:noProof/>
            <w:webHidden/>
            <w:sz w:val="28"/>
            <w:szCs w:val="28"/>
          </w:rPr>
          <w:fldChar w:fldCharType="end"/>
        </w:r>
      </w:hyperlink>
    </w:p>
    <w:p w:rsidR="00630F69" w:rsidRPr="00AC5C3C" w:rsidRDefault="00A312C7" w:rsidP="00F85356">
      <w:pPr>
        <w:pStyle w:val="10"/>
        <w:tabs>
          <w:tab w:val="right" w:leader="dot" w:pos="9530"/>
        </w:tabs>
        <w:spacing w:line="360" w:lineRule="auto"/>
        <w:rPr>
          <w:noProof/>
          <w:sz w:val="28"/>
          <w:szCs w:val="28"/>
        </w:rPr>
      </w:pPr>
      <w:hyperlink w:anchor="_Toc260746488" w:history="1">
        <w:r w:rsidR="00630F69" w:rsidRPr="00AC5C3C">
          <w:rPr>
            <w:rStyle w:val="a3"/>
            <w:noProof/>
            <w:color w:val="auto"/>
            <w:sz w:val="28"/>
            <w:szCs w:val="28"/>
          </w:rPr>
          <w:t>Список литературы</w:t>
        </w:r>
        <w:r w:rsidR="00630F69" w:rsidRPr="00AC5C3C">
          <w:rPr>
            <w:noProof/>
            <w:webHidden/>
            <w:sz w:val="28"/>
            <w:szCs w:val="28"/>
          </w:rPr>
          <w:tab/>
        </w:r>
        <w:r w:rsidR="00630F69" w:rsidRPr="00AC5C3C">
          <w:rPr>
            <w:noProof/>
            <w:webHidden/>
            <w:sz w:val="28"/>
            <w:szCs w:val="28"/>
          </w:rPr>
          <w:fldChar w:fldCharType="begin"/>
        </w:r>
        <w:r w:rsidR="00630F69" w:rsidRPr="00AC5C3C">
          <w:rPr>
            <w:noProof/>
            <w:webHidden/>
            <w:sz w:val="28"/>
            <w:szCs w:val="28"/>
          </w:rPr>
          <w:instrText xml:space="preserve"> PAGEREF _Toc260746488 \h </w:instrText>
        </w:r>
        <w:r w:rsidR="00630F69" w:rsidRPr="00AC5C3C">
          <w:rPr>
            <w:noProof/>
            <w:webHidden/>
            <w:sz w:val="28"/>
            <w:szCs w:val="28"/>
          </w:rPr>
        </w:r>
        <w:r w:rsidR="00630F69" w:rsidRPr="00AC5C3C">
          <w:rPr>
            <w:noProof/>
            <w:webHidden/>
            <w:sz w:val="28"/>
            <w:szCs w:val="28"/>
          </w:rPr>
          <w:fldChar w:fldCharType="separate"/>
        </w:r>
        <w:r w:rsidR="00630F69" w:rsidRPr="00AC5C3C">
          <w:rPr>
            <w:noProof/>
            <w:webHidden/>
            <w:sz w:val="28"/>
            <w:szCs w:val="28"/>
          </w:rPr>
          <w:t>16</w:t>
        </w:r>
        <w:r w:rsidR="00630F69" w:rsidRPr="00AC5C3C">
          <w:rPr>
            <w:noProof/>
            <w:webHidden/>
            <w:sz w:val="28"/>
            <w:szCs w:val="28"/>
          </w:rPr>
          <w:fldChar w:fldCharType="end"/>
        </w:r>
      </w:hyperlink>
    </w:p>
    <w:p w:rsidR="00630F69" w:rsidRPr="00AC5C3C" w:rsidRDefault="00630F69" w:rsidP="00F85356">
      <w:pPr>
        <w:pStyle w:val="1"/>
        <w:spacing w:line="360" w:lineRule="auto"/>
        <w:ind w:left="360"/>
        <w:rPr>
          <w:sz w:val="28"/>
          <w:szCs w:val="28"/>
        </w:rPr>
      </w:pPr>
      <w:r w:rsidRPr="00AC5C3C">
        <w:rPr>
          <w:sz w:val="28"/>
          <w:szCs w:val="28"/>
        </w:rPr>
        <w:fldChar w:fldCharType="end"/>
      </w:r>
    </w:p>
    <w:p w:rsidR="00630F69" w:rsidRPr="00AC5C3C" w:rsidRDefault="00630F69" w:rsidP="00630F69">
      <w:pPr>
        <w:pStyle w:val="1"/>
        <w:ind w:left="360"/>
        <w:rPr>
          <w:sz w:val="28"/>
          <w:szCs w:val="28"/>
        </w:rPr>
      </w:pPr>
    </w:p>
    <w:p w:rsidR="00E55891" w:rsidRPr="00AC5C3C" w:rsidRDefault="00630F69" w:rsidP="00630F69">
      <w:pPr>
        <w:pStyle w:val="1"/>
        <w:numPr>
          <w:ilvl w:val="0"/>
          <w:numId w:val="1"/>
        </w:numPr>
        <w:rPr>
          <w:sz w:val="28"/>
          <w:szCs w:val="28"/>
        </w:rPr>
      </w:pPr>
      <w:r w:rsidRPr="00AC5C3C">
        <w:rPr>
          <w:sz w:val="28"/>
          <w:szCs w:val="28"/>
        </w:rPr>
        <w:br w:type="page"/>
      </w:r>
      <w:bookmarkStart w:id="0" w:name="_Toc260746484"/>
      <w:r w:rsidR="00E55891" w:rsidRPr="00AC5C3C">
        <w:rPr>
          <w:sz w:val="28"/>
          <w:szCs w:val="28"/>
        </w:rPr>
        <w:t>Миф как совокупность установок мышления древних людей</w:t>
      </w:r>
      <w:bookmarkEnd w:id="0"/>
    </w:p>
    <w:p w:rsidR="00E55891" w:rsidRPr="00AC5C3C" w:rsidRDefault="00E55891" w:rsidP="00E55891">
      <w:pPr>
        <w:rPr>
          <w:sz w:val="28"/>
          <w:szCs w:val="28"/>
        </w:rPr>
      </w:pPr>
    </w:p>
    <w:p w:rsidR="00E55891" w:rsidRPr="00AC5C3C" w:rsidRDefault="00E55891" w:rsidP="00E55891">
      <w:pPr>
        <w:spacing w:line="360" w:lineRule="auto"/>
        <w:ind w:firstLine="720"/>
        <w:jc w:val="both"/>
        <w:rPr>
          <w:sz w:val="28"/>
          <w:szCs w:val="28"/>
        </w:rPr>
      </w:pPr>
    </w:p>
    <w:p w:rsidR="00E55891" w:rsidRPr="00AC5C3C" w:rsidRDefault="00E55891" w:rsidP="00E55891">
      <w:pPr>
        <w:spacing w:line="360" w:lineRule="auto"/>
        <w:ind w:firstLine="720"/>
        <w:jc w:val="both"/>
        <w:rPr>
          <w:sz w:val="28"/>
          <w:szCs w:val="28"/>
        </w:rPr>
      </w:pPr>
      <w:r w:rsidRPr="00AC5C3C">
        <w:rPr>
          <w:sz w:val="28"/>
          <w:szCs w:val="28"/>
        </w:rPr>
        <w:t>Слово «миф» (от греч. myphos) буквально означает сказание, предание. Под мифологией же понимается совокупность мифов, созданных каким-либо народом (или разными народами). Главная особенность мифа выражается в определении: миф — это вымысел, принимаемый за правду. Дело в том, что люди, принимающие миф за правду, не могут видеть в нем вымысла; а те, кто считает миф вымыслом, не могут принимать его за правду. Значит, миф есть правда для одних людей и вымысел — для других. Люди той культуры, в которой миф рождается, живет и воспринимается как правда, верят в него и не знают, что он есть миф. В их глазах он вовсе не миф. То, что они имеют дело с мифом, обнаруживается лишь людьми другой культуры, которая дает им «иные глаза» — иное видение мира.</w:t>
      </w:r>
    </w:p>
    <w:p w:rsidR="00E55891" w:rsidRPr="00AC5C3C" w:rsidRDefault="00E55891" w:rsidP="00E55891">
      <w:pPr>
        <w:spacing w:line="360" w:lineRule="auto"/>
        <w:ind w:firstLine="720"/>
        <w:jc w:val="both"/>
        <w:rPr>
          <w:sz w:val="28"/>
          <w:szCs w:val="28"/>
        </w:rPr>
      </w:pPr>
      <w:r w:rsidRPr="00AC5C3C">
        <w:rPr>
          <w:sz w:val="28"/>
          <w:szCs w:val="28"/>
        </w:rPr>
        <w:t>В более поздней культуре миф нередко воспринимается как сказка. Но сказка — это уже не миф, поскольку она не претендует на то, чтобы быть достоверным описанием реальности. Миф же по своей сути предназначен служить подлинным знанием того, что есть на самом деле.</w:t>
      </w:r>
    </w:p>
    <w:p w:rsidR="00E55891" w:rsidRPr="00AC5C3C" w:rsidRDefault="00E55891" w:rsidP="00E55891">
      <w:pPr>
        <w:spacing w:line="360" w:lineRule="auto"/>
        <w:ind w:firstLine="720"/>
        <w:jc w:val="both"/>
        <w:rPr>
          <w:sz w:val="28"/>
          <w:szCs w:val="28"/>
        </w:rPr>
      </w:pPr>
      <w:r w:rsidRPr="00AC5C3C">
        <w:rPr>
          <w:sz w:val="28"/>
          <w:szCs w:val="28"/>
        </w:rPr>
        <w:t>Древние люди, сочиняя мифы, верили в истинность своих вымыслов, потому что, по их представлениям, они ничего не «сочиняют», т.е. не выдумывают. В их сказаниях и легендах мир предстает таким, каким он для них существует. Они не только рассказывают мифы — они живут в том мире, который описывается их мифами. Разумеется, жить в этом мире они могут лишь постольку, поскольку содержание мифов не вступает в противоречие с реальными условиями их жизни и не опровергается их жизненным опытом. Но мифы — не случайные плоды досужей фантазии, они не возникают «ни с того ни с сего». В мифах так или иначе выражается имеющийся у людей опыт жизни и деятельности. А поэтому нет ничего удивительного, что они, живя в мире мифов, вместе с тем существуют и действуют в реальном мире — по крайней мере, пока между тем, что говорится в мифах, и тем, что происходит в их жизни, не обнаружатся существенные расхождения.</w:t>
      </w:r>
    </w:p>
    <w:p w:rsidR="00E55891" w:rsidRPr="00AC5C3C" w:rsidRDefault="00E55891" w:rsidP="00E55891">
      <w:pPr>
        <w:spacing w:line="360" w:lineRule="auto"/>
        <w:ind w:firstLine="720"/>
        <w:jc w:val="both"/>
        <w:rPr>
          <w:sz w:val="28"/>
          <w:szCs w:val="28"/>
        </w:rPr>
      </w:pPr>
      <w:r w:rsidRPr="00AC5C3C">
        <w:rPr>
          <w:sz w:val="28"/>
          <w:szCs w:val="28"/>
        </w:rPr>
        <w:t>Таким образом, мифология выступает не просто как собрание мифов, но и как культурная форма («форма общественного сознания»), в которой люди воспринимают и осознают окружающий мир, запечатлевают накопленный ими жизненный опыт, сохраняют и передают его из поколения в поколение.</w:t>
      </w:r>
    </w:p>
    <w:p w:rsidR="00E55891" w:rsidRPr="00AC5C3C" w:rsidRDefault="00E55891" w:rsidP="00E55891">
      <w:pPr>
        <w:spacing w:line="360" w:lineRule="auto"/>
        <w:ind w:firstLine="720"/>
        <w:jc w:val="both"/>
        <w:rPr>
          <w:sz w:val="28"/>
          <w:szCs w:val="28"/>
        </w:rPr>
      </w:pPr>
      <w:r w:rsidRPr="00AC5C3C">
        <w:rPr>
          <w:sz w:val="28"/>
          <w:szCs w:val="28"/>
        </w:rPr>
        <w:t>Для древних людей их мифы были очевидной и не нуждающейся ни в каких доказательствах достоверностью. Поэтому мир, в котором они жили, значительно отличался от нашего: он был устроен иначе, наполнен вещами и процессами, которых в нашем мире нет, населен существами, способными существовать, по нашим понятиям, только в воображении. Составить некоторое представление об этом мире можно, опираясь на следы первобытной мифологии в фольклоре современных народов, а также в архаических культурах, сохранившихся у африканских племен, у обитателей островов Океании, аборигенов Австралии, Америки, у некоторых северных народов. Причем между мифами разных народов существует значительное тематическое сходство. В различных вариациях они повествуют об одном и том же: о происхождении и устройстве мироздания, небесных тел, земли, растений, животных, человека и его образа жизни — охоты, земледелия, ремесел, обрядов и ритуалов. В них неизменно так или иначе присутствуют фантастические описания богов, необычайных животных, загробного царства и пр.</w:t>
      </w:r>
      <w:r w:rsidR="006A5FAB" w:rsidRPr="00AC5C3C">
        <w:rPr>
          <w:sz w:val="28"/>
          <w:szCs w:val="28"/>
        </w:rPr>
        <w:t xml:space="preserve"> [1, с. 118]</w:t>
      </w:r>
    </w:p>
    <w:p w:rsidR="0059595E" w:rsidRPr="00AC5C3C" w:rsidRDefault="00E55891" w:rsidP="00842E7B">
      <w:pPr>
        <w:spacing w:line="360" w:lineRule="auto"/>
        <w:ind w:firstLine="720"/>
        <w:jc w:val="both"/>
        <w:rPr>
          <w:sz w:val="28"/>
          <w:szCs w:val="28"/>
        </w:rPr>
      </w:pPr>
      <w:r w:rsidRPr="00AC5C3C">
        <w:rPr>
          <w:sz w:val="28"/>
          <w:szCs w:val="28"/>
        </w:rPr>
        <w:t>Мир древних людей, отраженный в их мифологии, был, с одной стороны, загадочным и непонятным. В нем какими-то неведомыми способами совершались необыкновенные чудеса. В мифах почти нет сведений о конкретных механизмах происходящих в нем процессов. Но, в отличие от современных ученых, древние мифотворцы, видимо, не особенно интересовались подобными «техническими подробностями», ограничиваясь описанием внешних проявлений действия таких механизмов. Поэтому, с другой стороны, мир древних людей был им ясен, нагляден и понятен, а наглядность рассказа достаточно обеспечивала его убедительность.</w:t>
      </w:r>
      <w:r w:rsidR="00842E7B" w:rsidRPr="00AC5C3C">
        <w:rPr>
          <w:sz w:val="28"/>
          <w:szCs w:val="28"/>
        </w:rPr>
        <w:t xml:space="preserve"> </w:t>
      </w:r>
    </w:p>
    <w:p w:rsidR="00842E7B" w:rsidRPr="00AC5C3C" w:rsidRDefault="00842E7B" w:rsidP="00842E7B">
      <w:pPr>
        <w:spacing w:line="360" w:lineRule="auto"/>
        <w:ind w:firstLine="720"/>
        <w:jc w:val="both"/>
        <w:rPr>
          <w:sz w:val="28"/>
          <w:szCs w:val="28"/>
        </w:rPr>
      </w:pPr>
    </w:p>
    <w:p w:rsidR="006B55DA" w:rsidRPr="00AC5C3C" w:rsidRDefault="006B55DA" w:rsidP="00630F69">
      <w:pPr>
        <w:pStyle w:val="1"/>
        <w:jc w:val="both"/>
        <w:rPr>
          <w:sz w:val="28"/>
          <w:szCs w:val="28"/>
        </w:rPr>
      </w:pPr>
      <w:bookmarkStart w:id="1" w:name="_Toc260746485"/>
      <w:r w:rsidRPr="00AC5C3C">
        <w:rPr>
          <w:sz w:val="28"/>
          <w:szCs w:val="28"/>
        </w:rPr>
        <w:t>2. Отличия мифа от простейших форм общественного сознания: религии, философии, науки. Влияние мифа на их становление</w:t>
      </w:r>
      <w:bookmarkEnd w:id="1"/>
    </w:p>
    <w:p w:rsidR="006B55DA" w:rsidRPr="00AC5C3C" w:rsidRDefault="006B55DA" w:rsidP="006B55DA">
      <w:pPr>
        <w:rPr>
          <w:sz w:val="28"/>
          <w:szCs w:val="28"/>
        </w:rPr>
      </w:pPr>
    </w:p>
    <w:p w:rsidR="006B55DA" w:rsidRPr="00AC5C3C" w:rsidRDefault="006B55DA" w:rsidP="006B55DA">
      <w:pPr>
        <w:rPr>
          <w:sz w:val="28"/>
          <w:szCs w:val="28"/>
        </w:rPr>
      </w:pPr>
    </w:p>
    <w:p w:rsidR="006B55DA" w:rsidRPr="00AC5C3C" w:rsidRDefault="006B55DA" w:rsidP="006B55DA">
      <w:pPr>
        <w:spacing w:line="360" w:lineRule="auto"/>
        <w:ind w:firstLine="720"/>
        <w:jc w:val="both"/>
        <w:rPr>
          <w:sz w:val="28"/>
          <w:szCs w:val="28"/>
        </w:rPr>
      </w:pPr>
      <w:r w:rsidRPr="00AC5C3C">
        <w:rPr>
          <w:sz w:val="28"/>
          <w:szCs w:val="28"/>
        </w:rPr>
        <w:t xml:space="preserve">С первых шагов своей осознанной истории человек задумывался над тем, каковы его природные корни, какова его связь с природой и космосом, каким должно быть его отношение к природе. Все эти вопросы не получали однозначного ответа. По мере накопления знаний о самом себе, об окружающей его природе, своем месте в этой природной системе человек менял взгляды на характер своих отношений с природой. </w:t>
      </w:r>
    </w:p>
    <w:p w:rsidR="006B55DA" w:rsidRPr="00AC5C3C" w:rsidRDefault="006B55DA" w:rsidP="006B55DA">
      <w:pPr>
        <w:spacing w:line="360" w:lineRule="auto"/>
        <w:ind w:firstLine="720"/>
        <w:jc w:val="both"/>
        <w:rPr>
          <w:sz w:val="28"/>
          <w:szCs w:val="28"/>
        </w:rPr>
      </w:pPr>
      <w:r w:rsidRPr="00AC5C3C">
        <w:rPr>
          <w:sz w:val="28"/>
          <w:szCs w:val="28"/>
        </w:rPr>
        <w:t xml:space="preserve">На заре развития Человечества, когда были еще в силе родовые принципы в хозяйственной и культурной жизни, господствующей формой мировоззрения была мифология (миф в переводе с греч. </w:t>
      </w:r>
      <w:r w:rsidRPr="00AC5C3C">
        <w:rPr>
          <w:sz w:val="28"/>
          <w:szCs w:val="28"/>
          <w:lang w:val="en-US"/>
        </w:rPr>
        <w:t>mifos</w:t>
      </w:r>
      <w:r w:rsidRPr="00AC5C3C">
        <w:rPr>
          <w:sz w:val="28"/>
          <w:szCs w:val="28"/>
        </w:rPr>
        <w:t xml:space="preserve"> «предание, рассказ»). Мифология была первым шагом на пути этой духовной потребности объяснить мир, явления природы и жизни людей, их взаимосвязь и взаимовлияние. Миф объединял в себе зачатки знаний, религиозных верований, политических взглядов, разных видов искусства. В мифологии отсутствовали отчетливые разграничения мира и человека, мысли и эмоций, знаний и художественных образов, идеального и вещественного, объективного и субъективного.</w:t>
      </w:r>
      <w:r w:rsidR="009701E0" w:rsidRPr="00AC5C3C">
        <w:rPr>
          <w:sz w:val="28"/>
          <w:szCs w:val="28"/>
        </w:rPr>
        <w:t xml:space="preserve"> [</w:t>
      </w:r>
      <w:r w:rsidR="006A5FAB" w:rsidRPr="00AC5C3C">
        <w:rPr>
          <w:sz w:val="28"/>
          <w:szCs w:val="28"/>
        </w:rPr>
        <w:t>4, С</w:t>
      </w:r>
      <w:r w:rsidR="006A5FAB" w:rsidRPr="00AC5C3C">
        <w:rPr>
          <w:sz w:val="28"/>
          <w:szCs w:val="28"/>
          <w:lang w:val="en-US"/>
        </w:rPr>
        <w:t>.</w:t>
      </w:r>
      <w:r w:rsidR="006A5FAB" w:rsidRPr="00AC5C3C">
        <w:rPr>
          <w:sz w:val="28"/>
          <w:szCs w:val="28"/>
        </w:rPr>
        <w:t xml:space="preserve"> 327</w:t>
      </w:r>
      <w:r w:rsidR="009701E0" w:rsidRPr="00AC5C3C">
        <w:rPr>
          <w:sz w:val="28"/>
          <w:szCs w:val="28"/>
        </w:rPr>
        <w:t>]</w:t>
      </w:r>
    </w:p>
    <w:p w:rsidR="006B55DA" w:rsidRPr="00AC5C3C" w:rsidRDefault="006B55DA" w:rsidP="006B55DA">
      <w:pPr>
        <w:spacing w:line="360" w:lineRule="auto"/>
        <w:ind w:firstLine="720"/>
        <w:jc w:val="both"/>
        <w:rPr>
          <w:sz w:val="28"/>
          <w:szCs w:val="28"/>
        </w:rPr>
      </w:pPr>
      <w:r w:rsidRPr="00AC5C3C">
        <w:rPr>
          <w:sz w:val="28"/>
          <w:szCs w:val="28"/>
        </w:rPr>
        <w:t>С угасанием первобытных форм общественной жизни миф как особая ступень развития общественного сознания себя изжил, сошел с исторической сцены. Появились две важнейшие формы мировоззрения – религия и философия.</w:t>
      </w:r>
    </w:p>
    <w:p w:rsidR="006B55DA" w:rsidRPr="00AC5C3C" w:rsidRDefault="006B55DA" w:rsidP="006B55DA">
      <w:pPr>
        <w:spacing w:line="360" w:lineRule="auto"/>
        <w:ind w:firstLine="720"/>
        <w:jc w:val="both"/>
        <w:rPr>
          <w:sz w:val="28"/>
          <w:szCs w:val="28"/>
        </w:rPr>
      </w:pPr>
      <w:r w:rsidRPr="00AC5C3C">
        <w:rPr>
          <w:sz w:val="28"/>
          <w:szCs w:val="28"/>
        </w:rPr>
        <w:t>В чем же отличие мифологии от философии? Мир мифа и ритуала есть такой мир, в котором нет непонятного, нет проблем. А когда появляются проблемы и непонятное появляются философия и наука. До философии мир понятен, в мифе мир освоен. Миф есть организация такого мира, в котором, что бы ни случилось, как раз все понятно и имело смысл. А именно критическое отношение к миру и самому себе, усиленное сомнением, сформировало философию как особый способ освоения мира.</w:t>
      </w:r>
      <w:r w:rsidR="00CF7631" w:rsidRPr="00AC5C3C">
        <w:rPr>
          <w:sz w:val="28"/>
          <w:szCs w:val="28"/>
        </w:rPr>
        <w:t xml:space="preserve"> </w:t>
      </w:r>
    </w:p>
    <w:p w:rsidR="006B55DA" w:rsidRPr="00AC5C3C" w:rsidRDefault="006B55DA" w:rsidP="006B55DA">
      <w:pPr>
        <w:spacing w:line="360" w:lineRule="auto"/>
        <w:ind w:firstLine="720"/>
        <w:jc w:val="both"/>
        <w:rPr>
          <w:sz w:val="28"/>
          <w:szCs w:val="28"/>
        </w:rPr>
      </w:pPr>
      <w:r w:rsidRPr="00AC5C3C">
        <w:rPr>
          <w:sz w:val="28"/>
          <w:szCs w:val="28"/>
        </w:rPr>
        <w:t xml:space="preserve">Постепенное развитие языка, и, прежде всего, появление абстрактных понятий, стали важным свидетельством формирования теоретического мышления и складывания предпосылок для возникновения общих умозаключений, а тем самым и для философии. Изобретение письменности сыграло важнейшую роль в развитии человеческого мышления. Она не только принесла новые возможности передачи знания, но и обогатила предпосылки для развития собственного знания. Предпосылкой становления философии явились развитие языка, письменности, совершенствование способности человека к отвлеченному мышлению и познанию мира. </w:t>
      </w:r>
    </w:p>
    <w:p w:rsidR="00842E7B" w:rsidRPr="00AC5C3C" w:rsidRDefault="006B55DA" w:rsidP="006B55DA">
      <w:pPr>
        <w:spacing w:line="360" w:lineRule="auto"/>
        <w:ind w:firstLine="720"/>
        <w:jc w:val="both"/>
        <w:rPr>
          <w:sz w:val="28"/>
          <w:szCs w:val="28"/>
        </w:rPr>
      </w:pPr>
      <w:r w:rsidRPr="00AC5C3C">
        <w:rPr>
          <w:sz w:val="28"/>
          <w:szCs w:val="28"/>
        </w:rPr>
        <w:t>Но разделение умственного и физического труда, создание прибавочного продукта, наличие денег и текстовых сообщений, развитие определенного уровня абстрактного мышления – это лишь необходимые предпосылки возникновения философии. Однако этот процесс невозможен без наличия должного уровня свободы как меры самовыражения, плюрализма мнений, демократического строя. Именно из-за наличия тоталитаризма, несмотря на значительные успехи древней цивилизации Вавилонии и Египта, там философия не сложилась, а в Древнем Китае и Древней Индии она возникла и развивалась в несколько иных формах, чем на Западе. И только в Древней Греции с ее бесконечными городами-полисами, которые вели торговлю со множеством других территорий, сложились условия, способствующие самовыражению и творчеству, критическому взгляду на мир и необходимой для этого свободе слова.</w:t>
      </w:r>
    </w:p>
    <w:p w:rsidR="001014B2" w:rsidRPr="00AC5C3C" w:rsidRDefault="001014B2" w:rsidP="006B55DA">
      <w:pPr>
        <w:spacing w:line="360" w:lineRule="auto"/>
        <w:ind w:firstLine="720"/>
        <w:jc w:val="both"/>
        <w:rPr>
          <w:sz w:val="28"/>
          <w:szCs w:val="28"/>
        </w:rPr>
      </w:pPr>
      <w:r w:rsidRPr="00AC5C3C">
        <w:rPr>
          <w:sz w:val="28"/>
          <w:szCs w:val="28"/>
        </w:rPr>
        <w:t>Отличие мифологии от религии</w:t>
      </w:r>
      <w:r w:rsidR="007E0472" w:rsidRPr="00AC5C3C">
        <w:rPr>
          <w:sz w:val="28"/>
          <w:szCs w:val="28"/>
        </w:rPr>
        <w:t xml:space="preserve">. </w:t>
      </w:r>
      <w:r w:rsidRPr="00AC5C3C">
        <w:rPr>
          <w:sz w:val="28"/>
          <w:szCs w:val="28"/>
        </w:rPr>
        <w:t xml:space="preserve">Миф - существенная часть религии, но религия не исчерпывается мифом, т.к. религия включает в себя культ и веру. </w:t>
      </w:r>
    </w:p>
    <w:p w:rsidR="007A2B41" w:rsidRPr="00AC5C3C" w:rsidRDefault="007A2B41" w:rsidP="007A2B41">
      <w:pPr>
        <w:spacing w:line="360" w:lineRule="auto"/>
        <w:ind w:firstLine="720"/>
        <w:jc w:val="both"/>
        <w:rPr>
          <w:sz w:val="28"/>
          <w:szCs w:val="28"/>
        </w:rPr>
      </w:pPr>
      <w:r w:rsidRPr="00AC5C3C">
        <w:rPr>
          <w:sz w:val="28"/>
          <w:szCs w:val="28"/>
        </w:rPr>
        <w:t>У мифологии и религии имеются существенные отличия. Миф представляет собой универсальную единственную на определенном этапе форму общественного сознания. «Мифическое мышление, - пишет А.А. Потебня, - на известной ступени развития - единственно возможное, необходимое, разумное; оно свойственно не одному какому-либо времени, а людям всех времен, стоящим на известной ступени развития мысли». Носителем мифологического сознания является общество в целом, религия возникает на основе образования специализированных групп священнослужителей (жрецов), занимающихся производством религиозной идеологии профессионально.</w:t>
      </w:r>
    </w:p>
    <w:p w:rsidR="007A2B41" w:rsidRPr="00AC5C3C" w:rsidRDefault="007A2B41" w:rsidP="007A2B41">
      <w:pPr>
        <w:spacing w:line="360" w:lineRule="auto"/>
        <w:ind w:firstLine="720"/>
        <w:jc w:val="both"/>
        <w:rPr>
          <w:sz w:val="28"/>
          <w:szCs w:val="28"/>
        </w:rPr>
      </w:pPr>
      <w:r w:rsidRPr="00AC5C3C">
        <w:rPr>
          <w:sz w:val="28"/>
          <w:szCs w:val="28"/>
        </w:rPr>
        <w:t>Если миф возникает в период формирования общества и общения не отделяющих себя друг от друга индивидов, то религия - в период, связанный с необходимостью регулировать общение людей, контролируя их поведение опосредованно, воздействуя на их духовный мир. [</w:t>
      </w:r>
      <w:r w:rsidR="003930FF" w:rsidRPr="00AC5C3C">
        <w:rPr>
          <w:sz w:val="28"/>
          <w:szCs w:val="28"/>
        </w:rPr>
        <w:t>5</w:t>
      </w:r>
      <w:r w:rsidR="003930FF" w:rsidRPr="00AC5C3C">
        <w:rPr>
          <w:sz w:val="28"/>
          <w:szCs w:val="28"/>
          <w:lang w:val="en-US"/>
        </w:rPr>
        <w:t>,</w:t>
      </w:r>
      <w:r w:rsidR="007E0472" w:rsidRPr="00AC5C3C">
        <w:rPr>
          <w:sz w:val="28"/>
          <w:szCs w:val="28"/>
        </w:rPr>
        <w:t xml:space="preserve"> С. 64</w:t>
      </w:r>
      <w:r w:rsidRPr="00AC5C3C">
        <w:rPr>
          <w:sz w:val="28"/>
          <w:szCs w:val="28"/>
        </w:rPr>
        <w:t>]</w:t>
      </w:r>
    </w:p>
    <w:p w:rsidR="007A2B41" w:rsidRPr="00AC5C3C" w:rsidRDefault="00397CEA" w:rsidP="007A2B41">
      <w:pPr>
        <w:spacing w:line="360" w:lineRule="auto"/>
        <w:ind w:firstLine="720"/>
        <w:jc w:val="both"/>
        <w:rPr>
          <w:sz w:val="28"/>
          <w:szCs w:val="28"/>
        </w:rPr>
      </w:pPr>
      <w:r w:rsidRPr="00AC5C3C">
        <w:rPr>
          <w:sz w:val="28"/>
          <w:szCs w:val="28"/>
        </w:rPr>
        <w:t>Также в</w:t>
      </w:r>
      <w:r w:rsidR="007A2B41" w:rsidRPr="00AC5C3C">
        <w:rPr>
          <w:sz w:val="28"/>
          <w:szCs w:val="28"/>
        </w:rPr>
        <w:t xml:space="preserve"> религиозном сознании мир расщепляется</w:t>
      </w:r>
      <w:r w:rsidRPr="00AC5C3C">
        <w:rPr>
          <w:sz w:val="28"/>
          <w:szCs w:val="28"/>
        </w:rPr>
        <w:t>, удваивается: возникают священ</w:t>
      </w:r>
      <w:r w:rsidR="007A2B41" w:rsidRPr="00AC5C3C">
        <w:rPr>
          <w:sz w:val="28"/>
          <w:szCs w:val="28"/>
        </w:rPr>
        <w:t>ный мир (сакральный) и мирской (профан</w:t>
      </w:r>
      <w:r w:rsidRPr="00AC5C3C">
        <w:rPr>
          <w:sz w:val="28"/>
          <w:szCs w:val="28"/>
        </w:rPr>
        <w:t>ический), в то время как в мифо</w:t>
      </w:r>
      <w:r w:rsidR="007A2B41" w:rsidRPr="00AC5C3C">
        <w:rPr>
          <w:sz w:val="28"/>
          <w:szCs w:val="28"/>
        </w:rPr>
        <w:t xml:space="preserve">логии такое удвоение выражено не ярко. </w:t>
      </w:r>
      <w:r w:rsidR="007E0472" w:rsidRPr="00AC5C3C">
        <w:rPr>
          <w:sz w:val="28"/>
          <w:szCs w:val="28"/>
        </w:rPr>
        <w:t>[</w:t>
      </w:r>
      <w:r w:rsidR="003930FF" w:rsidRPr="00AC5C3C">
        <w:rPr>
          <w:sz w:val="28"/>
          <w:szCs w:val="28"/>
        </w:rPr>
        <w:t>2</w:t>
      </w:r>
      <w:r w:rsidR="003930FF" w:rsidRPr="00AC5C3C">
        <w:rPr>
          <w:sz w:val="28"/>
          <w:szCs w:val="28"/>
          <w:lang w:val="en-US"/>
        </w:rPr>
        <w:t>,</w:t>
      </w:r>
      <w:r w:rsidR="007A2B41" w:rsidRPr="00AC5C3C">
        <w:rPr>
          <w:sz w:val="28"/>
          <w:szCs w:val="28"/>
        </w:rPr>
        <w:t xml:space="preserve"> С. 45.</w:t>
      </w:r>
      <w:r w:rsidR="007E0472" w:rsidRPr="00AC5C3C">
        <w:rPr>
          <w:sz w:val="28"/>
          <w:szCs w:val="28"/>
        </w:rPr>
        <w:t>]</w:t>
      </w:r>
    </w:p>
    <w:p w:rsidR="007A2B41" w:rsidRPr="00AC5C3C" w:rsidRDefault="007A2B41" w:rsidP="007A2B41">
      <w:pPr>
        <w:spacing w:line="360" w:lineRule="auto"/>
        <w:ind w:firstLine="720"/>
        <w:jc w:val="both"/>
        <w:rPr>
          <w:sz w:val="28"/>
          <w:szCs w:val="28"/>
        </w:rPr>
      </w:pPr>
      <w:r w:rsidRPr="00AC5C3C">
        <w:rPr>
          <w:sz w:val="28"/>
          <w:szCs w:val="28"/>
        </w:rPr>
        <w:t>В религии невозможно, как в мифоло</w:t>
      </w:r>
      <w:r w:rsidR="00397CEA" w:rsidRPr="00AC5C3C">
        <w:rPr>
          <w:sz w:val="28"/>
          <w:szCs w:val="28"/>
        </w:rPr>
        <w:t>гии, общение с богом на равных</w:t>
      </w:r>
      <w:r w:rsidRPr="00AC5C3C">
        <w:rPr>
          <w:sz w:val="28"/>
          <w:szCs w:val="28"/>
        </w:rPr>
        <w:t xml:space="preserve">. </w:t>
      </w:r>
    </w:p>
    <w:p w:rsidR="007A2B41" w:rsidRPr="00AC5C3C" w:rsidRDefault="003F1D45" w:rsidP="007A2B41">
      <w:pPr>
        <w:spacing w:line="360" w:lineRule="auto"/>
        <w:ind w:firstLine="720"/>
        <w:jc w:val="both"/>
        <w:rPr>
          <w:sz w:val="28"/>
          <w:szCs w:val="28"/>
        </w:rPr>
      </w:pPr>
      <w:r w:rsidRPr="00AC5C3C">
        <w:rPr>
          <w:sz w:val="28"/>
          <w:szCs w:val="28"/>
        </w:rPr>
        <w:t>Также в мифологии и религии разное отношение к чудесному</w:t>
      </w:r>
      <w:r w:rsidR="007A2B41" w:rsidRPr="00AC5C3C">
        <w:rPr>
          <w:sz w:val="28"/>
          <w:szCs w:val="28"/>
        </w:rPr>
        <w:t xml:space="preserve">. Чудеса в мифологии - это норма, не вызывающая у первобытного человека удивления. Чудесное - это стихия, в которую погружено архаическое сознание, воспринимающее его как естественное. В религиозном сознании чудо, наряду с собой, предполагает и нормальный, естественный порядок. </w:t>
      </w:r>
      <w:r w:rsidR="00830E37" w:rsidRPr="00AC5C3C">
        <w:rPr>
          <w:sz w:val="28"/>
          <w:szCs w:val="28"/>
        </w:rPr>
        <w:t>Р</w:t>
      </w:r>
      <w:r w:rsidR="007A2B41" w:rsidRPr="00AC5C3C">
        <w:rPr>
          <w:sz w:val="28"/>
          <w:szCs w:val="28"/>
        </w:rPr>
        <w:t>елигиозное сознание отличает чудесное (сверхъестественное) от естественного, в то время как мифологическое сознание не делает такого различия: евангелисты постоянно подчеркивают способность Христа творить чудеса, дабы отличить его от тех, кто причастен естественному ходу жизни и смерти.</w:t>
      </w:r>
    </w:p>
    <w:p w:rsidR="007A2B41" w:rsidRPr="00AC5C3C" w:rsidRDefault="007A2B41" w:rsidP="004A3C6D">
      <w:pPr>
        <w:spacing w:line="360" w:lineRule="auto"/>
        <w:ind w:firstLine="720"/>
        <w:jc w:val="both"/>
        <w:rPr>
          <w:sz w:val="28"/>
          <w:szCs w:val="28"/>
        </w:rPr>
      </w:pPr>
      <w:r w:rsidRPr="00AC5C3C">
        <w:rPr>
          <w:sz w:val="28"/>
          <w:szCs w:val="28"/>
        </w:rPr>
        <w:t>В религии также существенно из</w:t>
      </w:r>
      <w:r w:rsidR="004A3C6D" w:rsidRPr="00AC5C3C">
        <w:rPr>
          <w:sz w:val="28"/>
          <w:szCs w:val="28"/>
        </w:rPr>
        <w:t>меняется функция бога. Мифологи</w:t>
      </w:r>
      <w:r w:rsidRPr="00AC5C3C">
        <w:rPr>
          <w:sz w:val="28"/>
          <w:szCs w:val="28"/>
        </w:rPr>
        <w:t xml:space="preserve">ческий бог - </w:t>
      </w:r>
      <w:r w:rsidR="003F1D45" w:rsidRPr="00AC5C3C">
        <w:rPr>
          <w:sz w:val="28"/>
          <w:szCs w:val="28"/>
        </w:rPr>
        <w:t>это основатель рода, тотем</w:t>
      </w:r>
      <w:r w:rsidRPr="00AC5C3C">
        <w:rPr>
          <w:sz w:val="28"/>
          <w:szCs w:val="28"/>
        </w:rPr>
        <w:t xml:space="preserve">. Мифологические боги не знают морали. Шеллинг, например, был убежден, что к гомеровским богам, т.е. богам мифологии, неприложимы этические оценки: «Гомеровские боги в своей безнравственности только наивны и в действительности ни нравственны, ни безнравственны, но совершенно изъяты из этого противопоставления» </w:t>
      </w:r>
      <w:r w:rsidR="007E0472" w:rsidRPr="00AC5C3C">
        <w:rPr>
          <w:sz w:val="28"/>
          <w:szCs w:val="28"/>
        </w:rPr>
        <w:t>[</w:t>
      </w:r>
      <w:r w:rsidR="003930FF" w:rsidRPr="00AC5C3C">
        <w:rPr>
          <w:sz w:val="28"/>
          <w:szCs w:val="28"/>
        </w:rPr>
        <w:t xml:space="preserve">10, </w:t>
      </w:r>
      <w:r w:rsidRPr="00AC5C3C">
        <w:rPr>
          <w:sz w:val="28"/>
          <w:szCs w:val="28"/>
        </w:rPr>
        <w:t xml:space="preserve"> С. 96.</w:t>
      </w:r>
      <w:r w:rsidR="007E0472" w:rsidRPr="00AC5C3C">
        <w:rPr>
          <w:sz w:val="28"/>
          <w:szCs w:val="28"/>
        </w:rPr>
        <w:t>]</w:t>
      </w:r>
      <w:r w:rsidRPr="00AC5C3C">
        <w:rPr>
          <w:sz w:val="28"/>
          <w:szCs w:val="28"/>
        </w:rPr>
        <w:t xml:space="preserve"> Религия по сравнению с мифологией сделала шаг вперед, придав мифу нравственную окраску</w:t>
      </w:r>
      <w:r w:rsidR="004A3C6D" w:rsidRPr="00AC5C3C">
        <w:rPr>
          <w:sz w:val="28"/>
          <w:szCs w:val="28"/>
        </w:rPr>
        <w:t xml:space="preserve"> (</w:t>
      </w:r>
      <w:r w:rsidRPr="00AC5C3C">
        <w:rPr>
          <w:sz w:val="28"/>
          <w:szCs w:val="28"/>
        </w:rPr>
        <w:t>десять</w:t>
      </w:r>
      <w:r w:rsidR="004A3C6D" w:rsidRPr="00AC5C3C">
        <w:rPr>
          <w:sz w:val="28"/>
          <w:szCs w:val="28"/>
        </w:rPr>
        <w:t xml:space="preserve"> заповедей)</w:t>
      </w:r>
      <w:r w:rsidRPr="00AC5C3C">
        <w:rPr>
          <w:sz w:val="28"/>
          <w:szCs w:val="28"/>
        </w:rPr>
        <w:t>.</w:t>
      </w:r>
    </w:p>
    <w:p w:rsidR="007A2B41" w:rsidRPr="00AC5C3C" w:rsidRDefault="007A2B41" w:rsidP="007A2B41">
      <w:pPr>
        <w:spacing w:line="360" w:lineRule="auto"/>
        <w:ind w:firstLine="720"/>
        <w:jc w:val="both"/>
        <w:rPr>
          <w:sz w:val="28"/>
          <w:szCs w:val="28"/>
        </w:rPr>
      </w:pPr>
      <w:r w:rsidRPr="00AC5C3C">
        <w:rPr>
          <w:sz w:val="28"/>
          <w:szCs w:val="28"/>
        </w:rPr>
        <w:t>Итак, религия</w:t>
      </w:r>
      <w:r w:rsidR="004A3C6D" w:rsidRPr="00AC5C3C">
        <w:rPr>
          <w:sz w:val="28"/>
          <w:szCs w:val="28"/>
        </w:rPr>
        <w:t xml:space="preserve"> </w:t>
      </w:r>
      <w:r w:rsidRPr="00AC5C3C">
        <w:rPr>
          <w:sz w:val="28"/>
          <w:szCs w:val="28"/>
        </w:rPr>
        <w:t xml:space="preserve">- это более позднее по времени, чем мифология, духовное образование, которое проявляется на основе новых потребностей общества и выполняет отличную от мифологии функцию регуляции поведения индивида, контролируя его духовный мир. </w:t>
      </w:r>
    </w:p>
    <w:p w:rsidR="00B8102B" w:rsidRPr="00AC5C3C" w:rsidRDefault="00B8102B" w:rsidP="007A2B41">
      <w:pPr>
        <w:spacing w:line="360" w:lineRule="auto"/>
        <w:ind w:firstLine="720"/>
        <w:jc w:val="both"/>
        <w:rPr>
          <w:sz w:val="28"/>
          <w:szCs w:val="28"/>
        </w:rPr>
      </w:pPr>
      <w:r w:rsidRPr="00AC5C3C">
        <w:rPr>
          <w:sz w:val="28"/>
          <w:szCs w:val="28"/>
        </w:rPr>
        <w:t>Отличие мифа от науки</w:t>
      </w:r>
    </w:p>
    <w:p w:rsidR="000A092F" w:rsidRPr="00AC5C3C" w:rsidRDefault="000E0459" w:rsidP="000A092F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AC5C3C">
        <w:rPr>
          <w:sz w:val="28"/>
          <w:szCs w:val="28"/>
        </w:rPr>
        <w:t xml:space="preserve">По мнению </w:t>
      </w:r>
      <w:r w:rsidR="00145DB2" w:rsidRPr="00AC5C3C">
        <w:rPr>
          <w:sz w:val="28"/>
          <w:szCs w:val="28"/>
        </w:rPr>
        <w:t>Хюбнер</w:t>
      </w:r>
      <w:r w:rsidRPr="00AC5C3C">
        <w:rPr>
          <w:sz w:val="28"/>
          <w:szCs w:val="28"/>
        </w:rPr>
        <w:t xml:space="preserve">а </w:t>
      </w:r>
      <w:r w:rsidR="00145DB2" w:rsidRPr="00AC5C3C">
        <w:rPr>
          <w:sz w:val="28"/>
          <w:szCs w:val="28"/>
        </w:rPr>
        <w:t xml:space="preserve">научная онтология </w:t>
      </w:r>
      <w:r w:rsidRPr="00AC5C3C">
        <w:rPr>
          <w:sz w:val="28"/>
          <w:szCs w:val="28"/>
        </w:rPr>
        <w:t xml:space="preserve">не </w:t>
      </w:r>
      <w:r w:rsidR="00145DB2" w:rsidRPr="00AC5C3C">
        <w:rPr>
          <w:sz w:val="28"/>
          <w:szCs w:val="28"/>
        </w:rPr>
        <w:t xml:space="preserve">имеет какие-то преимущества перед мифической. Миф не менее реален, что другие онтологические формы. Особую роль придает ему изначальная первичность, увязка с ним всех форм человеческой жизни. Реальность мифа состоит в том, что он реален для человека, погруженного в этот миф. А утверждать, что мир человека полностью лишен всяческих мифов, не может никто. Хюбнер пишет, что миф вовсе не лишен логики. </w:t>
      </w:r>
      <w:r w:rsidR="00D33EF8" w:rsidRPr="00AC5C3C">
        <w:rPr>
          <w:sz w:val="28"/>
          <w:szCs w:val="28"/>
        </w:rPr>
        <w:t>«</w:t>
      </w:r>
      <w:r w:rsidR="00145DB2" w:rsidRPr="00AC5C3C">
        <w:rPr>
          <w:sz w:val="28"/>
          <w:szCs w:val="28"/>
        </w:rPr>
        <w:t>Тем не менее мифу чужд свойственный науке способ мышления, требующий устанавливать все пронизывающие логические связи и организо</w:t>
      </w:r>
      <w:r w:rsidR="00D33EF8" w:rsidRPr="00AC5C3C">
        <w:rPr>
          <w:sz w:val="28"/>
          <w:szCs w:val="28"/>
        </w:rPr>
        <w:t>вывать все по принципу единства»</w:t>
      </w:r>
      <w:r w:rsidR="00145DB2" w:rsidRPr="00AC5C3C">
        <w:rPr>
          <w:sz w:val="28"/>
          <w:szCs w:val="28"/>
        </w:rPr>
        <w:t xml:space="preserve">. </w:t>
      </w:r>
      <w:r w:rsidR="000A092F" w:rsidRPr="00AC5C3C">
        <w:rPr>
          <w:sz w:val="28"/>
          <w:szCs w:val="28"/>
        </w:rPr>
        <w:t>[</w:t>
      </w:r>
      <w:r w:rsidR="003930FF" w:rsidRPr="00AC5C3C">
        <w:rPr>
          <w:sz w:val="28"/>
          <w:szCs w:val="28"/>
          <w:lang w:val="en-US"/>
        </w:rPr>
        <w:t>7]</w:t>
      </w:r>
    </w:p>
    <w:p w:rsidR="00145DB2" w:rsidRPr="00AC5C3C" w:rsidRDefault="00145DB2" w:rsidP="00145DB2">
      <w:pPr>
        <w:spacing w:line="360" w:lineRule="auto"/>
        <w:ind w:firstLine="720"/>
        <w:jc w:val="both"/>
        <w:rPr>
          <w:sz w:val="28"/>
          <w:szCs w:val="28"/>
        </w:rPr>
      </w:pPr>
      <w:r w:rsidRPr="00AC5C3C">
        <w:rPr>
          <w:sz w:val="28"/>
          <w:szCs w:val="28"/>
        </w:rPr>
        <w:t xml:space="preserve">В отличие от науки, </w:t>
      </w:r>
      <w:r w:rsidR="000E0459" w:rsidRPr="00AC5C3C">
        <w:rPr>
          <w:sz w:val="28"/>
          <w:szCs w:val="28"/>
        </w:rPr>
        <w:t>утверждает</w:t>
      </w:r>
      <w:r w:rsidRPr="00AC5C3C">
        <w:rPr>
          <w:sz w:val="28"/>
          <w:szCs w:val="28"/>
        </w:rPr>
        <w:t xml:space="preserve"> Хю</w:t>
      </w:r>
      <w:r w:rsidR="00D33EF8" w:rsidRPr="00AC5C3C">
        <w:rPr>
          <w:sz w:val="28"/>
          <w:szCs w:val="28"/>
        </w:rPr>
        <w:t>б</w:t>
      </w:r>
      <w:r w:rsidRPr="00AC5C3C">
        <w:rPr>
          <w:sz w:val="28"/>
          <w:szCs w:val="28"/>
        </w:rPr>
        <w:t>нер, в мифе пространство и время распадаются на дискретные пространственно-временные гештальты (нуминозные сущности и их архе), не связанные сквозной дедуктивной логикой. Причем в мифе сохраняется полностью аналогичная научной рациональность, а различие между научным и мифическим опытом лежит исключительно в области содержания.</w:t>
      </w:r>
    </w:p>
    <w:p w:rsidR="00145DB2" w:rsidRPr="00AC5C3C" w:rsidRDefault="00145DB2" w:rsidP="00145DB2">
      <w:pPr>
        <w:spacing w:line="360" w:lineRule="auto"/>
        <w:ind w:firstLine="720"/>
        <w:jc w:val="both"/>
        <w:rPr>
          <w:sz w:val="28"/>
          <w:szCs w:val="28"/>
        </w:rPr>
      </w:pPr>
      <w:r w:rsidRPr="00AC5C3C">
        <w:rPr>
          <w:sz w:val="28"/>
          <w:szCs w:val="28"/>
        </w:rPr>
        <w:t>Лосев</w:t>
      </w:r>
      <w:r w:rsidR="000A092F" w:rsidRPr="00AC5C3C">
        <w:rPr>
          <w:sz w:val="28"/>
          <w:szCs w:val="28"/>
        </w:rPr>
        <w:t xml:space="preserve"> протестует против стремления </w:t>
      </w:r>
      <w:r w:rsidRPr="00AC5C3C">
        <w:rPr>
          <w:sz w:val="28"/>
          <w:szCs w:val="28"/>
        </w:rPr>
        <w:t xml:space="preserve">развенчать миф рациональными средствами, изобличить его как ложное знание, как заблуждение, как ложную реальность: </w:t>
      </w:r>
      <w:r w:rsidR="000A092F" w:rsidRPr="00AC5C3C">
        <w:rPr>
          <w:sz w:val="28"/>
          <w:szCs w:val="28"/>
        </w:rPr>
        <w:t>«</w:t>
      </w:r>
      <w:r w:rsidRPr="00AC5C3C">
        <w:rPr>
          <w:sz w:val="28"/>
          <w:szCs w:val="28"/>
        </w:rPr>
        <w:t>Нужно быть до последней степени близоруким в науке, даже просто слепым, чтобы не замечать, что миф есть (для мифического сознания, конечно) наивысшая по своей конкретности, максимально интенсивная и в величайшей мере напряженная реальность. Это не выдумка, но наиболее яркая и самая подлинная действительность. Это – совершенно необходимая категория жизни и мысли, далекая от всякой случайности и произвола</w:t>
      </w:r>
      <w:r w:rsidR="000A092F" w:rsidRPr="00AC5C3C">
        <w:rPr>
          <w:sz w:val="28"/>
          <w:szCs w:val="28"/>
        </w:rPr>
        <w:t>»</w:t>
      </w:r>
      <w:r w:rsidRPr="00AC5C3C">
        <w:rPr>
          <w:sz w:val="28"/>
          <w:szCs w:val="28"/>
        </w:rPr>
        <w:t>.</w:t>
      </w:r>
    </w:p>
    <w:p w:rsidR="000A092F" w:rsidRPr="00AC5C3C" w:rsidRDefault="000A092F" w:rsidP="00630F69">
      <w:pPr>
        <w:pStyle w:val="1"/>
        <w:jc w:val="both"/>
        <w:rPr>
          <w:sz w:val="28"/>
          <w:szCs w:val="28"/>
        </w:rPr>
      </w:pPr>
      <w:bookmarkStart w:id="2" w:name="_Toc260746486"/>
      <w:r w:rsidRPr="00AC5C3C">
        <w:rPr>
          <w:sz w:val="28"/>
          <w:szCs w:val="28"/>
        </w:rPr>
        <w:t>3. Происхождение философии, концепция объяснения (гносеогенная, мифогенная, эклектицистская)</w:t>
      </w:r>
      <w:bookmarkEnd w:id="2"/>
    </w:p>
    <w:p w:rsidR="005315D7" w:rsidRPr="00AC5C3C" w:rsidRDefault="005315D7" w:rsidP="00630F69">
      <w:pPr>
        <w:jc w:val="both"/>
        <w:rPr>
          <w:sz w:val="28"/>
          <w:szCs w:val="28"/>
        </w:rPr>
      </w:pPr>
    </w:p>
    <w:p w:rsidR="005315D7" w:rsidRPr="00AC5C3C" w:rsidRDefault="005315D7" w:rsidP="005315D7">
      <w:pPr>
        <w:rPr>
          <w:sz w:val="28"/>
          <w:szCs w:val="28"/>
        </w:rPr>
      </w:pPr>
    </w:p>
    <w:p w:rsidR="005315D7" w:rsidRPr="00AC5C3C" w:rsidRDefault="005315D7" w:rsidP="005315D7">
      <w:pPr>
        <w:spacing w:line="360" w:lineRule="auto"/>
        <w:ind w:firstLine="720"/>
        <w:jc w:val="both"/>
        <w:rPr>
          <w:sz w:val="28"/>
          <w:szCs w:val="28"/>
        </w:rPr>
      </w:pPr>
      <w:r w:rsidRPr="00AC5C3C">
        <w:rPr>
          <w:sz w:val="28"/>
          <w:szCs w:val="28"/>
        </w:rPr>
        <w:t>В европейской культуре существуют две основные концепции генезиса философии: мифогенная, у истоков которой стоял Гегель, и гносеогенная, ведущая свое начало от английского философа-позитивиста Герберта Спенсера (1820-1903).</w:t>
      </w:r>
    </w:p>
    <w:p w:rsidR="00DA47C3" w:rsidRPr="00AC5C3C" w:rsidRDefault="0099769F" w:rsidP="00DA47C3">
      <w:pPr>
        <w:spacing w:line="360" w:lineRule="auto"/>
        <w:ind w:firstLine="720"/>
        <w:jc w:val="both"/>
        <w:rPr>
          <w:sz w:val="28"/>
          <w:szCs w:val="28"/>
        </w:rPr>
      </w:pPr>
      <w:r w:rsidRPr="00AC5C3C">
        <w:rPr>
          <w:sz w:val="28"/>
          <w:szCs w:val="28"/>
        </w:rPr>
        <w:t xml:space="preserve">Тесная связь мифологии и философии вызвала к жизни мифогенную концепцию происхождения философии. Согласно этой концепции, единственным источником философии объявляется социоантропоморфический комплекс и «философия возникает из мифологии путем внутреннего (имманентного) развития последней за счет изменения одной лишь формы: личностно-образная форма сменяется на безличностно-понятийную» </w:t>
      </w:r>
      <w:r w:rsidR="00DA47C3" w:rsidRPr="00AC5C3C">
        <w:rPr>
          <w:sz w:val="28"/>
          <w:szCs w:val="28"/>
        </w:rPr>
        <w:t>[</w:t>
      </w:r>
      <w:r w:rsidR="003930FF" w:rsidRPr="00AC5C3C">
        <w:rPr>
          <w:sz w:val="28"/>
          <w:szCs w:val="28"/>
          <w:lang w:val="en-US"/>
        </w:rPr>
        <w:t xml:space="preserve">9, </w:t>
      </w:r>
      <w:r w:rsidR="00DA47C3" w:rsidRPr="00AC5C3C">
        <w:rPr>
          <w:sz w:val="28"/>
          <w:szCs w:val="28"/>
        </w:rPr>
        <w:t>С. 20]</w:t>
      </w:r>
    </w:p>
    <w:p w:rsidR="0099769F" w:rsidRPr="00AC5C3C" w:rsidRDefault="0099769F" w:rsidP="0099769F">
      <w:pPr>
        <w:spacing w:line="360" w:lineRule="auto"/>
        <w:ind w:firstLine="720"/>
        <w:jc w:val="both"/>
        <w:rPr>
          <w:sz w:val="28"/>
          <w:szCs w:val="28"/>
        </w:rPr>
      </w:pPr>
      <w:r w:rsidRPr="00AC5C3C">
        <w:rPr>
          <w:sz w:val="28"/>
          <w:szCs w:val="28"/>
        </w:rPr>
        <w:t xml:space="preserve">Сторонники мифогенного подхода А.Ф. Лосев, Ф.Х. Кессиди именуют процесс развития философии движением от мифа к логосу (понятию — слову). </w:t>
      </w:r>
    </w:p>
    <w:p w:rsidR="0099769F" w:rsidRPr="00AC5C3C" w:rsidRDefault="0099769F" w:rsidP="0099769F">
      <w:pPr>
        <w:spacing w:line="360" w:lineRule="auto"/>
        <w:ind w:firstLine="720"/>
        <w:jc w:val="both"/>
        <w:rPr>
          <w:sz w:val="28"/>
          <w:szCs w:val="28"/>
        </w:rPr>
      </w:pPr>
      <w:r w:rsidRPr="00AC5C3C">
        <w:rPr>
          <w:sz w:val="28"/>
          <w:szCs w:val="28"/>
        </w:rPr>
        <w:t>Существование первой философии в форме натурфилософии — знания о природе — послужило основанием для гносеогенной объяснительной концепции происхождения философии. В соответствии с ней философия возникает в качестве обобщенной системы знания. Аргументом в пользу такого понимания философии явилось просуществовавшее в веках представление о философии как о «сумме всех наук». А в качестве ярого сторонника подобной позиции можно назвать А.А. Богданова, который выводит философию сугубо из потребностей специального научного знания и игнорирует всякую преемственность традиций мифологии, религии и философии.</w:t>
      </w:r>
    </w:p>
    <w:p w:rsidR="0099769F" w:rsidRPr="00AC5C3C" w:rsidRDefault="0099769F" w:rsidP="0099769F">
      <w:pPr>
        <w:spacing w:line="360" w:lineRule="auto"/>
        <w:ind w:firstLine="720"/>
        <w:jc w:val="both"/>
        <w:rPr>
          <w:sz w:val="28"/>
          <w:szCs w:val="28"/>
        </w:rPr>
      </w:pPr>
      <w:r w:rsidRPr="00AC5C3C">
        <w:rPr>
          <w:sz w:val="28"/>
          <w:szCs w:val="28"/>
        </w:rPr>
        <w:t>Исследователь данной проблемы А. Н. Чанышев обосновывает третью — гносеомифогенную</w:t>
      </w:r>
      <w:r w:rsidR="00AE5759" w:rsidRPr="00AC5C3C">
        <w:rPr>
          <w:sz w:val="28"/>
          <w:szCs w:val="28"/>
        </w:rPr>
        <w:t xml:space="preserve"> (эклектицистскую)</w:t>
      </w:r>
      <w:r w:rsidRPr="00AC5C3C">
        <w:rPr>
          <w:sz w:val="28"/>
          <w:szCs w:val="28"/>
        </w:rPr>
        <w:t xml:space="preserve"> концепцию возникновения философии. В ней называются три источника возникновения философии: мифология, знание, житейская мудрость. Именно последняя стремится учесть не только значимость мифологии и роль знания в процессе становления философии, но и обыденное житейское здравомыслие, входящее в состав человеческой мудрости. Это в полной мере соответствует самому термину «философия» — любовь к мудрости. 10. [</w:t>
      </w:r>
      <w:r w:rsidR="003930FF" w:rsidRPr="00AC5C3C">
        <w:rPr>
          <w:sz w:val="28"/>
          <w:szCs w:val="28"/>
        </w:rPr>
        <w:t>3</w:t>
      </w:r>
      <w:r w:rsidR="003930FF" w:rsidRPr="00AC5C3C">
        <w:rPr>
          <w:sz w:val="28"/>
          <w:szCs w:val="28"/>
          <w:lang w:val="en-US"/>
        </w:rPr>
        <w:t>,</w:t>
      </w:r>
      <w:r w:rsidR="00DA47C3" w:rsidRPr="00AC5C3C">
        <w:rPr>
          <w:sz w:val="28"/>
          <w:szCs w:val="28"/>
        </w:rPr>
        <w:t xml:space="preserve"> </w:t>
      </w:r>
      <w:r w:rsidR="003930FF" w:rsidRPr="00AC5C3C">
        <w:rPr>
          <w:sz w:val="28"/>
          <w:szCs w:val="28"/>
          <w:lang w:val="en-US"/>
        </w:rPr>
        <w:t xml:space="preserve">C. </w:t>
      </w:r>
      <w:r w:rsidR="00DA47C3" w:rsidRPr="00AC5C3C">
        <w:rPr>
          <w:sz w:val="28"/>
          <w:szCs w:val="28"/>
        </w:rPr>
        <w:t>79</w:t>
      </w:r>
      <w:r w:rsidR="003930FF" w:rsidRPr="00AC5C3C">
        <w:rPr>
          <w:sz w:val="28"/>
          <w:szCs w:val="28"/>
        </w:rPr>
        <w:t>]</w:t>
      </w:r>
    </w:p>
    <w:p w:rsidR="0099769F" w:rsidRPr="00AC5C3C" w:rsidRDefault="0099769F" w:rsidP="005315D7">
      <w:pPr>
        <w:spacing w:line="360" w:lineRule="auto"/>
        <w:ind w:firstLine="720"/>
        <w:jc w:val="both"/>
        <w:rPr>
          <w:sz w:val="28"/>
          <w:szCs w:val="28"/>
        </w:rPr>
      </w:pPr>
    </w:p>
    <w:p w:rsidR="004603AF" w:rsidRPr="00AC5C3C" w:rsidRDefault="004603AF" w:rsidP="00651A0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260746487"/>
      <w:r w:rsidRPr="00AC5C3C">
        <w:rPr>
          <w:rFonts w:ascii="Times New Roman" w:hAnsi="Times New Roman" w:cs="Times New Roman"/>
          <w:sz w:val="28"/>
          <w:szCs w:val="28"/>
        </w:rPr>
        <w:t>4.</w:t>
      </w:r>
      <w:r w:rsidR="006E1616" w:rsidRPr="00AC5C3C">
        <w:rPr>
          <w:rFonts w:ascii="Times New Roman" w:hAnsi="Times New Roman" w:cs="Times New Roman"/>
          <w:sz w:val="28"/>
          <w:szCs w:val="28"/>
        </w:rPr>
        <w:t xml:space="preserve"> Предфилософия – становление первичных абстракций </w:t>
      </w:r>
      <w:r w:rsidR="00651A0F" w:rsidRPr="00AC5C3C">
        <w:rPr>
          <w:rFonts w:ascii="Times New Roman" w:hAnsi="Times New Roman" w:cs="Times New Roman"/>
          <w:sz w:val="28"/>
          <w:szCs w:val="28"/>
        </w:rPr>
        <w:t>(«время», «судьба», «душа» и пр.), интеллектуальных установок (личного отношения к событиям, разграничение субъективного мира и внешней реальности, тела и свойств, поиск мотивов и причин действий и пр.) в древней литературе (поэмы Гомера и Гесиода, гномы, орфическая поэзия)</w:t>
      </w:r>
      <w:bookmarkEnd w:id="3"/>
    </w:p>
    <w:p w:rsidR="00651A0F" w:rsidRPr="00AC5C3C" w:rsidRDefault="00651A0F" w:rsidP="00651A0F">
      <w:pPr>
        <w:rPr>
          <w:sz w:val="28"/>
          <w:szCs w:val="28"/>
        </w:rPr>
      </w:pPr>
    </w:p>
    <w:p w:rsidR="00651A0F" w:rsidRPr="00AC5C3C" w:rsidRDefault="00651A0F" w:rsidP="00651A0F">
      <w:pPr>
        <w:rPr>
          <w:sz w:val="28"/>
          <w:szCs w:val="28"/>
        </w:rPr>
      </w:pPr>
    </w:p>
    <w:p w:rsidR="00651A0F" w:rsidRPr="00AC5C3C" w:rsidRDefault="00C000FB" w:rsidP="006E1616">
      <w:pPr>
        <w:spacing w:line="360" w:lineRule="auto"/>
        <w:ind w:firstLine="720"/>
        <w:jc w:val="both"/>
        <w:rPr>
          <w:sz w:val="28"/>
          <w:szCs w:val="28"/>
        </w:rPr>
      </w:pPr>
      <w:r w:rsidRPr="00AC5C3C">
        <w:rPr>
          <w:sz w:val="28"/>
          <w:szCs w:val="28"/>
        </w:rPr>
        <w:t xml:space="preserve">Античная предфилософская мифология </w:t>
      </w:r>
      <w:r w:rsidR="00C32AD8" w:rsidRPr="00AC5C3C">
        <w:rPr>
          <w:sz w:val="28"/>
          <w:szCs w:val="28"/>
        </w:rPr>
        <w:t>существовала</w:t>
      </w:r>
      <w:r w:rsidRPr="00AC5C3C">
        <w:rPr>
          <w:sz w:val="28"/>
          <w:szCs w:val="28"/>
        </w:rPr>
        <w:t xml:space="preserve"> в трех разновидностях: гомеровской, гесиодовской и орфической. </w:t>
      </w:r>
      <w:r w:rsidR="0019438E" w:rsidRPr="00AC5C3C">
        <w:rPr>
          <w:sz w:val="28"/>
          <w:szCs w:val="28"/>
        </w:rPr>
        <w:t xml:space="preserve"> </w:t>
      </w:r>
      <w:r w:rsidR="00651A0F" w:rsidRPr="00AC5C3C">
        <w:rPr>
          <w:sz w:val="28"/>
          <w:szCs w:val="28"/>
        </w:rPr>
        <w:t>В</w:t>
      </w:r>
      <w:r w:rsidR="006E1616" w:rsidRPr="00AC5C3C">
        <w:rPr>
          <w:sz w:val="28"/>
          <w:szCs w:val="28"/>
        </w:rPr>
        <w:t xml:space="preserve"> древнегреческих мифологических или полумифологических текстах постепенно накапливались сведения объективного характера и предпринимались</w:t>
      </w:r>
      <w:r w:rsidR="00651A0F" w:rsidRPr="00AC5C3C">
        <w:rPr>
          <w:sz w:val="28"/>
          <w:szCs w:val="28"/>
        </w:rPr>
        <w:t xml:space="preserve"> </w:t>
      </w:r>
      <w:r w:rsidR="006E1616" w:rsidRPr="00AC5C3C">
        <w:rPr>
          <w:sz w:val="28"/>
          <w:szCs w:val="28"/>
        </w:rPr>
        <w:t xml:space="preserve">первоначальные попытки объяснения мира. </w:t>
      </w:r>
    </w:p>
    <w:p w:rsidR="006D2852" w:rsidRPr="00AC5C3C" w:rsidRDefault="006D2852" w:rsidP="006D2852">
      <w:pPr>
        <w:spacing w:line="360" w:lineRule="auto"/>
        <w:ind w:firstLine="720"/>
        <w:jc w:val="both"/>
        <w:rPr>
          <w:sz w:val="28"/>
          <w:szCs w:val="28"/>
        </w:rPr>
      </w:pPr>
      <w:r w:rsidRPr="00AC5C3C">
        <w:rPr>
          <w:sz w:val="28"/>
          <w:szCs w:val="28"/>
        </w:rPr>
        <w:t xml:space="preserve">В греческой предфилософии происходит становление первичных абстракций и интеллектуальных установок. </w:t>
      </w:r>
    </w:p>
    <w:p w:rsidR="006D2852" w:rsidRPr="00AC5C3C" w:rsidRDefault="006D2852" w:rsidP="006D2852">
      <w:pPr>
        <w:spacing w:line="360" w:lineRule="auto"/>
        <w:ind w:firstLine="720"/>
        <w:jc w:val="both"/>
        <w:rPr>
          <w:sz w:val="28"/>
          <w:szCs w:val="28"/>
        </w:rPr>
      </w:pPr>
      <w:r w:rsidRPr="00AC5C3C">
        <w:rPr>
          <w:sz w:val="28"/>
          <w:szCs w:val="28"/>
        </w:rPr>
        <w:t>Хорошо известны поэмы Гомера «Илиада» и «Одиссея».  Эпос Гомера – прекрасный пример социоантропоморфического мировоззрения, в котором художественный, мифологический и религиозный элементы представлены воедино.</w:t>
      </w:r>
    </w:p>
    <w:p w:rsidR="00A556D3" w:rsidRPr="00AC5C3C" w:rsidRDefault="00372A7F" w:rsidP="00372A7F">
      <w:pPr>
        <w:spacing w:line="360" w:lineRule="auto"/>
        <w:ind w:firstLine="720"/>
        <w:jc w:val="both"/>
        <w:rPr>
          <w:sz w:val="28"/>
          <w:szCs w:val="28"/>
        </w:rPr>
      </w:pPr>
      <w:r w:rsidRPr="00AC5C3C">
        <w:rPr>
          <w:sz w:val="28"/>
          <w:szCs w:val="28"/>
        </w:rPr>
        <w:t xml:space="preserve">Самым важным вкладом Гомера в философию является постановка им вопроса о первоначале. Он спрашивает: что же было прародителем всего? И отвечает: «Океан всему прародитель». (Океан – это река, которая со всех сторон омывала Землю.) Кроме того, Гомер предлагает и некоторую космологию, утверждая, что существуют три части Вселенной: небо, земля и преисподняя, которая в свою очередь состоит из Аида и Тартара. </w:t>
      </w:r>
    </w:p>
    <w:p w:rsidR="00372A7F" w:rsidRPr="00AC5C3C" w:rsidRDefault="00372A7F" w:rsidP="00372A7F">
      <w:pPr>
        <w:spacing w:line="360" w:lineRule="auto"/>
        <w:ind w:firstLine="720"/>
        <w:jc w:val="both"/>
        <w:rPr>
          <w:sz w:val="28"/>
          <w:szCs w:val="28"/>
        </w:rPr>
      </w:pPr>
      <w:r w:rsidRPr="00AC5C3C">
        <w:rPr>
          <w:sz w:val="28"/>
          <w:szCs w:val="28"/>
        </w:rPr>
        <w:t xml:space="preserve">В мифологии Гомера можно увидеть и предфилософский анализ явлений. В частности, боги, которые фигурируют в его «Одиссее» и «Илиаде», находятся между собой в родственных связях. И это, конечно же, не случайно. Не случайно бог смерти Танатос является братом бога сна Гипноса: Гомер и его современники, видимо, пытались найти связь между сном и смертью и выражали ее на языке мифологическом, на языке родственной связи между богами. </w:t>
      </w:r>
    </w:p>
    <w:p w:rsidR="00842B78" w:rsidRPr="00AC5C3C" w:rsidRDefault="006D2852" w:rsidP="006E1616">
      <w:pPr>
        <w:spacing w:line="360" w:lineRule="auto"/>
        <w:ind w:firstLine="720"/>
        <w:jc w:val="both"/>
        <w:rPr>
          <w:sz w:val="28"/>
          <w:szCs w:val="28"/>
        </w:rPr>
      </w:pPr>
      <w:r w:rsidRPr="00AC5C3C">
        <w:rPr>
          <w:sz w:val="28"/>
          <w:szCs w:val="28"/>
        </w:rPr>
        <w:t>В данных поэмах о</w:t>
      </w:r>
      <w:r w:rsidR="00842B78" w:rsidRPr="00AC5C3C">
        <w:rPr>
          <w:sz w:val="28"/>
          <w:szCs w:val="28"/>
        </w:rPr>
        <w:t xml:space="preserve"> происхождении людей ничего не говорится. Люди подразумеваются в противопоставлении богам, Люди краткожизненны и несчастны. Они зависят от произвола богов. Обязанность людей - приносить богам жертвы, умилостивляя их и умоляя их о помо</w:t>
      </w:r>
      <w:r w:rsidR="00EF3AE1" w:rsidRPr="00AC5C3C">
        <w:rPr>
          <w:sz w:val="28"/>
          <w:szCs w:val="28"/>
        </w:rPr>
        <w:t>щ</w:t>
      </w:r>
      <w:r w:rsidR="00842B78" w:rsidRPr="00AC5C3C">
        <w:rPr>
          <w:sz w:val="28"/>
          <w:szCs w:val="28"/>
        </w:rPr>
        <w:t xml:space="preserve">и. </w:t>
      </w:r>
    </w:p>
    <w:p w:rsidR="006D2852" w:rsidRPr="00AC5C3C" w:rsidRDefault="006D2852" w:rsidP="006D2852">
      <w:pPr>
        <w:spacing w:line="360" w:lineRule="auto"/>
        <w:ind w:firstLine="720"/>
        <w:jc w:val="both"/>
        <w:rPr>
          <w:sz w:val="28"/>
          <w:szCs w:val="28"/>
        </w:rPr>
      </w:pPr>
      <w:r w:rsidRPr="00AC5C3C">
        <w:rPr>
          <w:sz w:val="28"/>
          <w:szCs w:val="28"/>
        </w:rPr>
        <w:t>В человеке различаются тело и три в</w:t>
      </w:r>
      <w:r w:rsidR="00372A7F" w:rsidRPr="00AC5C3C">
        <w:rPr>
          <w:sz w:val="28"/>
          <w:szCs w:val="28"/>
        </w:rPr>
        <w:t>ида духа. Один из них - псюхе. Э</w:t>
      </w:r>
      <w:r w:rsidRPr="00AC5C3C">
        <w:rPr>
          <w:sz w:val="28"/>
          <w:szCs w:val="28"/>
        </w:rPr>
        <w:t xml:space="preserve">то душа как таковая. Она подобна телу, это его двойник и образ (эйдолон), только лишенный плотности и непроницаемости. «Псюхе» - начало жизни и источник движения тела. Она покидает тело после его смерти и перемещается в Аид. Другой вид духа – «тюмос». Это аффективно-волевая часть духа. Третий вид – «ноос». Это ум. «Псюхе» разлита по всему телу, «тюмос» находится в груди, «ноос» - в диафрагме. Богам и людям присущи все три вида духовности, животным же </w:t>
      </w:r>
      <w:r w:rsidR="00EF3AE1" w:rsidRPr="00AC5C3C">
        <w:rPr>
          <w:sz w:val="28"/>
          <w:szCs w:val="28"/>
        </w:rPr>
        <w:t>–</w:t>
      </w:r>
      <w:r w:rsidRPr="00AC5C3C">
        <w:rPr>
          <w:sz w:val="28"/>
          <w:szCs w:val="28"/>
        </w:rPr>
        <w:t xml:space="preserve"> только</w:t>
      </w:r>
      <w:r w:rsidR="00EF3AE1" w:rsidRPr="00AC5C3C">
        <w:rPr>
          <w:sz w:val="28"/>
          <w:szCs w:val="28"/>
        </w:rPr>
        <w:t xml:space="preserve"> </w:t>
      </w:r>
      <w:r w:rsidRPr="00AC5C3C">
        <w:rPr>
          <w:sz w:val="28"/>
          <w:szCs w:val="28"/>
        </w:rPr>
        <w:t xml:space="preserve"> два </w:t>
      </w:r>
      <w:r w:rsidR="00EF3AE1" w:rsidRPr="00AC5C3C">
        <w:rPr>
          <w:sz w:val="28"/>
          <w:szCs w:val="28"/>
        </w:rPr>
        <w:t>первых</w:t>
      </w:r>
      <w:r w:rsidRPr="00AC5C3C">
        <w:rPr>
          <w:sz w:val="28"/>
          <w:szCs w:val="28"/>
        </w:rPr>
        <w:t xml:space="preserve">. </w:t>
      </w:r>
    </w:p>
    <w:p w:rsidR="006D2852" w:rsidRPr="00AC5C3C" w:rsidRDefault="006D2852" w:rsidP="006D2852">
      <w:pPr>
        <w:spacing w:line="360" w:lineRule="auto"/>
        <w:ind w:firstLine="720"/>
        <w:jc w:val="both"/>
        <w:rPr>
          <w:sz w:val="28"/>
          <w:szCs w:val="28"/>
        </w:rPr>
      </w:pPr>
      <w:r w:rsidRPr="00AC5C3C">
        <w:rPr>
          <w:sz w:val="28"/>
          <w:szCs w:val="28"/>
        </w:rPr>
        <w:t xml:space="preserve">Еще один вклад Гомера в философию состоит в разработке понятия «судьба». Судьба обозначается древнегреческими словами «мойра», «морос», «ананке» и «айса». Образ судьбы в значительной степени деантропоморфнзирован. Судьба не поддается ни в какой степени никакому умилостивлению. Она могущественнее богов. Взаимоотношение богов представлено в эпосе неоднозначно. </w:t>
      </w:r>
      <w:r w:rsidR="00A556D3" w:rsidRPr="00AC5C3C">
        <w:rPr>
          <w:sz w:val="28"/>
          <w:szCs w:val="28"/>
        </w:rPr>
        <w:t>Но</w:t>
      </w:r>
      <w:r w:rsidRPr="00AC5C3C">
        <w:rPr>
          <w:sz w:val="28"/>
          <w:szCs w:val="28"/>
        </w:rPr>
        <w:t xml:space="preserve"> преобладает все же представление о зависимости от судьбы не только людей, но и богов. Судьба безлична, это как бы прообраз понятия закона. </w:t>
      </w:r>
    </w:p>
    <w:p w:rsidR="00372A7F" w:rsidRPr="00AC5C3C" w:rsidRDefault="00372A7F" w:rsidP="00372A7F">
      <w:pPr>
        <w:spacing w:line="360" w:lineRule="auto"/>
        <w:ind w:firstLine="720"/>
        <w:jc w:val="both"/>
        <w:rPr>
          <w:sz w:val="28"/>
          <w:szCs w:val="28"/>
        </w:rPr>
      </w:pPr>
      <w:r w:rsidRPr="00AC5C3C">
        <w:rPr>
          <w:sz w:val="28"/>
          <w:szCs w:val="28"/>
        </w:rPr>
        <w:t xml:space="preserve">Более разработанная концепция – и философская, и космологическая – содержится в работах Гесиода. Перу Гесиода принадлежат два дошедших до нас произведения – «Труды и дни» и «Теогония». </w:t>
      </w:r>
    </w:p>
    <w:p w:rsidR="009D6EBF" w:rsidRPr="00AC5C3C" w:rsidRDefault="009D6EBF" w:rsidP="009D6EBF">
      <w:pPr>
        <w:spacing w:line="360" w:lineRule="auto"/>
        <w:ind w:firstLine="720"/>
        <w:jc w:val="both"/>
        <w:rPr>
          <w:sz w:val="28"/>
          <w:szCs w:val="28"/>
        </w:rPr>
      </w:pPr>
      <w:r w:rsidRPr="00AC5C3C">
        <w:rPr>
          <w:sz w:val="28"/>
          <w:szCs w:val="28"/>
        </w:rPr>
        <w:t xml:space="preserve">В сочинениях Гесиода раскрываются мысли человека, который пытается осознать не только то, что он непосредственно наблюдает и переживает. Его, как и многих греков, волнуют весьма отвлеченные вопросы, на которые он сам не мог дать ответ, но которые уже не мог не поставить. </w:t>
      </w:r>
    </w:p>
    <w:p w:rsidR="009D6EBF" w:rsidRPr="00AC5C3C" w:rsidRDefault="009D6EBF" w:rsidP="009D6EBF">
      <w:pPr>
        <w:spacing w:line="360" w:lineRule="auto"/>
        <w:ind w:firstLine="720"/>
        <w:jc w:val="both"/>
        <w:rPr>
          <w:sz w:val="28"/>
          <w:szCs w:val="28"/>
        </w:rPr>
      </w:pPr>
      <w:r w:rsidRPr="00AC5C3C">
        <w:rPr>
          <w:sz w:val="28"/>
          <w:szCs w:val="28"/>
        </w:rPr>
        <w:t xml:space="preserve">Например, вопрос: откуда возникли, как родились боги? Постановка этого вопроса уже не чисто религиозная. Так в пределах самой мифологии появляются мысли о генезисе богов. А они по существу перерастают в рассуждения о генезисе мира. </w:t>
      </w:r>
    </w:p>
    <w:p w:rsidR="00372A7F" w:rsidRPr="00AC5C3C" w:rsidRDefault="00372A7F" w:rsidP="00372A7F">
      <w:pPr>
        <w:spacing w:line="360" w:lineRule="auto"/>
        <w:ind w:firstLine="720"/>
        <w:jc w:val="both"/>
        <w:rPr>
          <w:sz w:val="28"/>
          <w:szCs w:val="28"/>
        </w:rPr>
      </w:pPr>
      <w:r w:rsidRPr="00AC5C3C">
        <w:rPr>
          <w:sz w:val="28"/>
          <w:szCs w:val="28"/>
        </w:rPr>
        <w:t xml:space="preserve">«Труды и дни» посвящены истории развития человечества, описанию прошедшего Золотого века и того упадка, которого достигло человечество во времена Гесиода. </w:t>
      </w:r>
    </w:p>
    <w:p w:rsidR="009D6EBF" w:rsidRPr="00AC5C3C" w:rsidRDefault="009D6EBF" w:rsidP="009D6EBF">
      <w:pPr>
        <w:spacing w:line="360" w:lineRule="auto"/>
        <w:ind w:firstLine="720"/>
        <w:jc w:val="both"/>
        <w:rPr>
          <w:sz w:val="28"/>
          <w:szCs w:val="28"/>
        </w:rPr>
      </w:pPr>
      <w:r w:rsidRPr="00AC5C3C">
        <w:rPr>
          <w:sz w:val="28"/>
          <w:szCs w:val="28"/>
        </w:rPr>
        <w:t xml:space="preserve">Историческая концепция Геспода выражена в легенде о пяти поколениях людей: золотом, серебряном, бронзовом, героическом и железном. Золотое и серебряное относятся </w:t>
      </w:r>
      <w:r w:rsidR="00A556D3" w:rsidRPr="00AC5C3C">
        <w:rPr>
          <w:sz w:val="28"/>
          <w:szCs w:val="28"/>
        </w:rPr>
        <w:t>к</w:t>
      </w:r>
      <w:r w:rsidRPr="00AC5C3C">
        <w:rPr>
          <w:sz w:val="28"/>
          <w:szCs w:val="28"/>
        </w:rPr>
        <w:t xml:space="preserve"> временам господства отца Зевса Крона, три последних - </w:t>
      </w:r>
      <w:r w:rsidR="00A556D3" w:rsidRPr="00AC5C3C">
        <w:rPr>
          <w:sz w:val="28"/>
          <w:szCs w:val="28"/>
        </w:rPr>
        <w:t>к</w:t>
      </w:r>
      <w:r w:rsidRPr="00AC5C3C">
        <w:rPr>
          <w:sz w:val="28"/>
          <w:szCs w:val="28"/>
        </w:rPr>
        <w:t xml:space="preserve"> временам Зевса. Первое поколение было создано «вечными богами» из золота. «Жили те люди, как боги» (112). </w:t>
      </w:r>
      <w:r w:rsidR="00A556D3" w:rsidRPr="00AC5C3C">
        <w:rPr>
          <w:sz w:val="28"/>
          <w:szCs w:val="28"/>
        </w:rPr>
        <w:t>П</w:t>
      </w:r>
      <w:r w:rsidRPr="00AC5C3C">
        <w:rPr>
          <w:sz w:val="28"/>
          <w:szCs w:val="28"/>
        </w:rPr>
        <w:t xml:space="preserve">оследующие поколения были хуже и хуже. Наконец, настало время железа: «Землю теперь населяют железные люди. Не будет им передышки ни ночью, ни днем от труда и от горя, и от несчастий. Заботы тяжелые дадут им боги» (176 - 178). Исторический </w:t>
      </w:r>
      <w:r w:rsidR="00A556D3" w:rsidRPr="00AC5C3C">
        <w:rPr>
          <w:sz w:val="28"/>
          <w:szCs w:val="28"/>
        </w:rPr>
        <w:t>пессимизм</w:t>
      </w:r>
      <w:r w:rsidRPr="00AC5C3C">
        <w:rPr>
          <w:sz w:val="28"/>
          <w:szCs w:val="28"/>
        </w:rPr>
        <w:t xml:space="preserve"> Гесиода </w:t>
      </w:r>
      <w:r w:rsidR="00A556D3" w:rsidRPr="00AC5C3C">
        <w:rPr>
          <w:sz w:val="28"/>
          <w:szCs w:val="28"/>
        </w:rPr>
        <w:t>–</w:t>
      </w:r>
      <w:r w:rsidRPr="00AC5C3C">
        <w:rPr>
          <w:sz w:val="28"/>
          <w:szCs w:val="28"/>
        </w:rPr>
        <w:t xml:space="preserve"> </w:t>
      </w:r>
      <w:r w:rsidR="00A556D3" w:rsidRPr="00AC5C3C">
        <w:rPr>
          <w:sz w:val="28"/>
          <w:szCs w:val="28"/>
        </w:rPr>
        <w:t xml:space="preserve">личное отношение к событиям, </w:t>
      </w:r>
      <w:r w:rsidRPr="00AC5C3C">
        <w:rPr>
          <w:sz w:val="28"/>
          <w:szCs w:val="28"/>
        </w:rPr>
        <w:t>мировоззренческое</w:t>
      </w:r>
      <w:r w:rsidR="00A556D3" w:rsidRPr="00AC5C3C">
        <w:rPr>
          <w:sz w:val="28"/>
          <w:szCs w:val="28"/>
        </w:rPr>
        <w:t xml:space="preserve"> </w:t>
      </w:r>
      <w:r w:rsidRPr="00AC5C3C">
        <w:rPr>
          <w:sz w:val="28"/>
          <w:szCs w:val="28"/>
        </w:rPr>
        <w:t xml:space="preserve">осознание древнегреческим крестьянином своей социальной обреченности в </w:t>
      </w:r>
      <w:r w:rsidR="00A556D3" w:rsidRPr="00AC5C3C">
        <w:rPr>
          <w:sz w:val="28"/>
          <w:szCs w:val="28"/>
        </w:rPr>
        <w:t>ра</w:t>
      </w:r>
      <w:r w:rsidRPr="00AC5C3C">
        <w:rPr>
          <w:sz w:val="28"/>
          <w:szCs w:val="28"/>
        </w:rPr>
        <w:t>ннеклассовом обществе, когда община распадается, земля становится предметом купли продажи</w:t>
      </w:r>
      <w:r w:rsidR="00A556D3" w:rsidRPr="00AC5C3C">
        <w:rPr>
          <w:sz w:val="28"/>
          <w:szCs w:val="28"/>
        </w:rPr>
        <w:t>.</w:t>
      </w:r>
      <w:r w:rsidRPr="00AC5C3C">
        <w:rPr>
          <w:sz w:val="28"/>
          <w:szCs w:val="28"/>
        </w:rPr>
        <w:t xml:space="preserve"> Однако пессимизм Гесиода не беспросветен. Он выражает</w:t>
      </w:r>
      <w:r w:rsidR="00A556D3" w:rsidRPr="00AC5C3C">
        <w:rPr>
          <w:sz w:val="28"/>
          <w:szCs w:val="28"/>
        </w:rPr>
        <w:t xml:space="preserve"> субъективное</w:t>
      </w:r>
      <w:r w:rsidRPr="00AC5C3C">
        <w:rPr>
          <w:sz w:val="28"/>
          <w:szCs w:val="28"/>
        </w:rPr>
        <w:t xml:space="preserve"> желание родиться не только раньше, в золотом веке, но и позднее, после гибели железного поколения. Предвестником этой гибели будет рождение «седых младенцев».</w:t>
      </w:r>
    </w:p>
    <w:p w:rsidR="00372A7F" w:rsidRPr="00AC5C3C" w:rsidRDefault="00372A7F" w:rsidP="00372A7F">
      <w:pPr>
        <w:spacing w:line="360" w:lineRule="auto"/>
        <w:ind w:firstLine="720"/>
        <w:jc w:val="both"/>
        <w:rPr>
          <w:sz w:val="28"/>
          <w:szCs w:val="28"/>
        </w:rPr>
      </w:pPr>
      <w:r w:rsidRPr="00AC5C3C">
        <w:rPr>
          <w:sz w:val="28"/>
          <w:szCs w:val="28"/>
        </w:rPr>
        <w:t>В «Теогонии» Гесиод показывает развернутую картину возникновения богов</w:t>
      </w:r>
      <w:r w:rsidR="0099769F" w:rsidRPr="00AC5C3C">
        <w:rPr>
          <w:sz w:val="28"/>
          <w:szCs w:val="28"/>
        </w:rPr>
        <w:t>, рождения мира</w:t>
      </w:r>
      <w:r w:rsidRPr="00AC5C3C">
        <w:rPr>
          <w:sz w:val="28"/>
          <w:szCs w:val="28"/>
        </w:rPr>
        <w:t>. И так же, как Гомер, он ставит вопрос о начале – уже не просто о субстанциальном начале, но и о начале хронологическом. Гесиода волнует вопрос: что было в самом начале, лежит в основе мира и явилось его порождающей причиной? Этой порождающей причиной у Гесиода оказывается хаос, который следует понимать не как некий беспорядок, а как бездну. Точнее, «хаос» – это некая пропасть между землей и небом. Впоследствии из хаоса рождаются боги.</w:t>
      </w:r>
    </w:p>
    <w:p w:rsidR="00372A7F" w:rsidRPr="00AC5C3C" w:rsidRDefault="00372A7F" w:rsidP="00372A7F">
      <w:pPr>
        <w:spacing w:line="360" w:lineRule="auto"/>
        <w:ind w:firstLine="720"/>
        <w:jc w:val="both"/>
        <w:rPr>
          <w:sz w:val="28"/>
          <w:szCs w:val="28"/>
        </w:rPr>
      </w:pPr>
      <w:r w:rsidRPr="00AC5C3C">
        <w:rPr>
          <w:sz w:val="28"/>
          <w:szCs w:val="28"/>
        </w:rPr>
        <w:t xml:space="preserve">Таким образом, Гесиод рассказал о том, что произошло до тех событий, которые описываются у Гомера. Гесиод гораздо в большей степени, чем Гомер, систематизирует историю возникновения мира, прослеживая ее в виде происхождения богов. </w:t>
      </w:r>
    </w:p>
    <w:p w:rsidR="00D16E6D" w:rsidRPr="00AC5C3C" w:rsidRDefault="00D16E6D" w:rsidP="00C000FB">
      <w:pPr>
        <w:spacing w:line="360" w:lineRule="auto"/>
        <w:ind w:firstLine="720"/>
        <w:jc w:val="both"/>
        <w:rPr>
          <w:sz w:val="28"/>
          <w:szCs w:val="28"/>
        </w:rPr>
      </w:pPr>
      <w:r w:rsidRPr="00AC5C3C">
        <w:rPr>
          <w:sz w:val="28"/>
          <w:szCs w:val="28"/>
        </w:rPr>
        <w:t>Орфики - последователи религиозного учения, основателем которого считался Орфей. Орфизм имел большое мировоззренческое обоснование в системе мифологического мировоззрения, в которой уже просвечивали элементы философии. Это особенно сказывается в орфическом представлении о первоначале, или о первоначалах.</w:t>
      </w:r>
      <w:r w:rsidR="00A556D3" w:rsidRPr="00AC5C3C">
        <w:rPr>
          <w:sz w:val="28"/>
          <w:szCs w:val="28"/>
        </w:rPr>
        <w:t xml:space="preserve"> О</w:t>
      </w:r>
      <w:r w:rsidRPr="00AC5C3C">
        <w:rPr>
          <w:sz w:val="28"/>
          <w:szCs w:val="28"/>
        </w:rPr>
        <w:t>рфики принимали за исходное состояние мироздания Воду.</w:t>
      </w:r>
    </w:p>
    <w:p w:rsidR="00C000FB" w:rsidRPr="00AC5C3C" w:rsidRDefault="00C000FB" w:rsidP="00C000FB">
      <w:pPr>
        <w:spacing w:line="360" w:lineRule="auto"/>
        <w:ind w:firstLine="720"/>
        <w:jc w:val="both"/>
        <w:rPr>
          <w:sz w:val="28"/>
          <w:szCs w:val="28"/>
        </w:rPr>
      </w:pPr>
      <w:r w:rsidRPr="00AC5C3C">
        <w:rPr>
          <w:sz w:val="28"/>
          <w:szCs w:val="28"/>
        </w:rPr>
        <w:t>У орфиков космогонические ступени перемежаются с теогоническими. В космотеогонии орфиков можно насчитать 12 ступепей. Это: 1) первовода; 2) некий дракон времени Геракл; 3) Эфир, Эреб и Хаос; 4) "Яйцо"; 5) бог Фанес; 6) богиня Нюкта; 7) боги Уран, Гея и Понт; 9) Киклопы, гекатонхейры и титаны, в числе последних Крон и Рея; 9) Зсвс; 10) Кора-Персефона; 11) Дионис - сын Зевса; 12) человек. Уже из этого перечисления видно, что мировоззрение орфиков - беспорядочное смешение теогонии с космого</w:t>
      </w:r>
      <w:r w:rsidR="004B443D" w:rsidRPr="00AC5C3C">
        <w:rPr>
          <w:sz w:val="28"/>
          <w:szCs w:val="28"/>
        </w:rPr>
        <w:t>ни</w:t>
      </w:r>
      <w:r w:rsidRPr="00AC5C3C">
        <w:rPr>
          <w:sz w:val="28"/>
          <w:szCs w:val="28"/>
        </w:rPr>
        <w:t xml:space="preserve">ей. Уже демифологизированное начало мироздания порождает некое чудовище Геракла. Это двуполый крылатый дракон с головами быка и льва и ликом бога между этими двумя головами. Его сопровождает Адрастия. В целом Геракл с Адрастией - образ-символ нестареющего неотвратимого времени. Отсюда и возникла неоплатоническая версия орфизма, согласно которой орфики приняли за </w:t>
      </w:r>
      <w:r w:rsidR="00AE5759" w:rsidRPr="00AC5C3C">
        <w:rPr>
          <w:sz w:val="28"/>
          <w:szCs w:val="28"/>
        </w:rPr>
        <w:t>первоначало</w:t>
      </w:r>
      <w:r w:rsidRPr="00AC5C3C">
        <w:rPr>
          <w:sz w:val="28"/>
          <w:szCs w:val="28"/>
        </w:rPr>
        <w:t xml:space="preserve"> время. Но это все-таки</w:t>
      </w:r>
      <w:r w:rsidR="00216D10" w:rsidRPr="00AC5C3C">
        <w:rPr>
          <w:sz w:val="28"/>
          <w:szCs w:val="28"/>
        </w:rPr>
        <w:t>, по-видимому, второе начало. Ад</w:t>
      </w:r>
      <w:r w:rsidRPr="00AC5C3C">
        <w:rPr>
          <w:sz w:val="28"/>
          <w:szCs w:val="28"/>
        </w:rPr>
        <w:t>растия расходится по всему мироздан</w:t>
      </w:r>
      <w:r w:rsidR="00216D10" w:rsidRPr="00AC5C3C">
        <w:rPr>
          <w:sz w:val="28"/>
          <w:szCs w:val="28"/>
        </w:rPr>
        <w:t>ию</w:t>
      </w:r>
      <w:r w:rsidRPr="00AC5C3C">
        <w:rPr>
          <w:sz w:val="28"/>
          <w:szCs w:val="28"/>
        </w:rPr>
        <w:t xml:space="preserve"> и связывает его воедино. Эту ступень можно считать полумифологизированной и полуантропоморфизированной. </w:t>
      </w:r>
    </w:p>
    <w:p w:rsidR="00C000FB" w:rsidRPr="00AC5C3C" w:rsidRDefault="00C000FB" w:rsidP="00C000FB">
      <w:pPr>
        <w:spacing w:line="360" w:lineRule="auto"/>
        <w:ind w:firstLine="720"/>
        <w:jc w:val="both"/>
        <w:rPr>
          <w:sz w:val="28"/>
          <w:szCs w:val="28"/>
        </w:rPr>
      </w:pPr>
      <w:r w:rsidRPr="00AC5C3C">
        <w:rPr>
          <w:sz w:val="28"/>
          <w:szCs w:val="28"/>
        </w:rPr>
        <w:t>От дракона происходят такие вполне естественные формы вещества, как влажный эфир, беспредельный хаос и туманный эреб (мрак). В хаoce как зиянии из вращающегося в нем</w:t>
      </w:r>
      <w:r w:rsidR="004B443D" w:rsidRPr="00AC5C3C">
        <w:rPr>
          <w:sz w:val="28"/>
          <w:szCs w:val="28"/>
        </w:rPr>
        <w:t xml:space="preserve"> эфира зарождается космическое «</w:t>
      </w:r>
      <w:r w:rsidRPr="00AC5C3C">
        <w:rPr>
          <w:sz w:val="28"/>
          <w:szCs w:val="28"/>
        </w:rPr>
        <w:t>яйцо</w:t>
      </w:r>
      <w:r w:rsidR="004B443D" w:rsidRPr="00AC5C3C">
        <w:rPr>
          <w:sz w:val="28"/>
          <w:szCs w:val="28"/>
        </w:rPr>
        <w:t>»</w:t>
      </w:r>
      <w:r w:rsidRPr="00AC5C3C">
        <w:rPr>
          <w:sz w:val="28"/>
          <w:szCs w:val="28"/>
        </w:rPr>
        <w:t>.</w:t>
      </w:r>
    </w:p>
    <w:p w:rsidR="004B443D" w:rsidRPr="00AC5C3C" w:rsidRDefault="004B443D" w:rsidP="00C000FB">
      <w:pPr>
        <w:spacing w:line="360" w:lineRule="auto"/>
        <w:ind w:firstLine="720"/>
        <w:jc w:val="both"/>
        <w:rPr>
          <w:sz w:val="28"/>
          <w:szCs w:val="28"/>
        </w:rPr>
      </w:pPr>
      <w:r w:rsidRPr="00AC5C3C">
        <w:rPr>
          <w:sz w:val="28"/>
          <w:szCs w:val="28"/>
        </w:rPr>
        <w:t>В отличие от общественной религии, орфики наделяли человека бессмертной душой, противополагая душу и тело. Суть орфизма может быть представлена в следующих позициях: в человеке, вследствие его изначальной греховности, временно пребывает божественное начало - демон (душа); демон предсуществует телу и не погибает вместе с ним, он осужден на реинкарнацию (метемпсихоз) в последующих телах, искупая в серии перерождений изначальный грех; «орфическая жизнь» есть доктрина и практика уединения, цель которой состоит в том, чтобы прервать реинкарнацию, освободив душу от тела; очистившегося (посвященного в мистерии) в ином мире ждет награда, непосвященного – наказание.</w:t>
      </w:r>
      <w:r w:rsidR="00DA47C3" w:rsidRPr="00AC5C3C">
        <w:rPr>
          <w:sz w:val="28"/>
          <w:szCs w:val="28"/>
        </w:rPr>
        <w:t xml:space="preserve"> [</w:t>
      </w:r>
      <w:r w:rsidR="003930FF" w:rsidRPr="00AC5C3C">
        <w:rPr>
          <w:sz w:val="28"/>
          <w:szCs w:val="28"/>
          <w:lang w:val="en-US"/>
        </w:rPr>
        <w:t>8</w:t>
      </w:r>
      <w:r w:rsidR="00DA47C3" w:rsidRPr="00AC5C3C">
        <w:rPr>
          <w:sz w:val="28"/>
          <w:szCs w:val="28"/>
        </w:rPr>
        <w:t>]</w:t>
      </w:r>
    </w:p>
    <w:p w:rsidR="006A2FB7" w:rsidRPr="00AC5C3C" w:rsidRDefault="001C5652" w:rsidP="006A2FB7">
      <w:pPr>
        <w:spacing w:line="360" w:lineRule="auto"/>
        <w:ind w:firstLine="720"/>
        <w:jc w:val="both"/>
        <w:rPr>
          <w:sz w:val="28"/>
          <w:szCs w:val="28"/>
        </w:rPr>
      </w:pPr>
      <w:r w:rsidRPr="00AC5C3C">
        <w:rPr>
          <w:sz w:val="28"/>
          <w:szCs w:val="28"/>
        </w:rPr>
        <w:t>Большую роль в подготовке античной философии сыграли «семь мудрецов»</w:t>
      </w:r>
      <w:r w:rsidR="00DC3D68" w:rsidRPr="00AC5C3C">
        <w:rPr>
          <w:sz w:val="28"/>
          <w:szCs w:val="28"/>
        </w:rPr>
        <w:t>, авторы гном</w:t>
      </w:r>
      <w:r w:rsidRPr="00AC5C3C">
        <w:rPr>
          <w:sz w:val="28"/>
          <w:szCs w:val="28"/>
        </w:rPr>
        <w:t xml:space="preserve">. </w:t>
      </w:r>
      <w:r w:rsidR="006A2FB7" w:rsidRPr="00AC5C3C">
        <w:rPr>
          <w:sz w:val="28"/>
          <w:szCs w:val="28"/>
        </w:rPr>
        <w:t>Гномы (афоризмы) имели форму всеобщности</w:t>
      </w:r>
      <w:r w:rsidR="00DC3D68" w:rsidRPr="00AC5C3C">
        <w:rPr>
          <w:sz w:val="28"/>
          <w:szCs w:val="28"/>
        </w:rPr>
        <w:t>,</w:t>
      </w:r>
      <w:r w:rsidR="006A2FB7" w:rsidRPr="00AC5C3C">
        <w:rPr>
          <w:sz w:val="28"/>
          <w:szCs w:val="28"/>
        </w:rPr>
        <w:t xml:space="preserve"> для них характерна  немифологическая система </w:t>
      </w:r>
      <w:r w:rsidR="00275434" w:rsidRPr="00AC5C3C">
        <w:rPr>
          <w:sz w:val="28"/>
          <w:szCs w:val="28"/>
        </w:rPr>
        <w:t xml:space="preserve">субъективных </w:t>
      </w:r>
      <w:r w:rsidR="006A2FB7" w:rsidRPr="00AC5C3C">
        <w:rPr>
          <w:sz w:val="28"/>
          <w:szCs w:val="28"/>
        </w:rPr>
        <w:t>взглядов</w:t>
      </w:r>
      <w:r w:rsidR="00275434" w:rsidRPr="00AC5C3C">
        <w:rPr>
          <w:sz w:val="28"/>
          <w:szCs w:val="28"/>
        </w:rPr>
        <w:t xml:space="preserve"> писателей</w:t>
      </w:r>
      <w:r w:rsidR="006A2FB7" w:rsidRPr="00AC5C3C">
        <w:rPr>
          <w:sz w:val="28"/>
          <w:szCs w:val="28"/>
        </w:rPr>
        <w:t xml:space="preserve">. Это чисто житейская практическая мудрость, достигшая обобщения в сжатых мудрых изречениях. </w:t>
      </w:r>
    </w:p>
    <w:p w:rsidR="00DC3D68" w:rsidRPr="00AC5C3C" w:rsidRDefault="006A2FB7" w:rsidP="006A2FB7">
      <w:pPr>
        <w:spacing w:line="360" w:lineRule="auto"/>
        <w:ind w:firstLine="720"/>
        <w:jc w:val="both"/>
        <w:rPr>
          <w:sz w:val="28"/>
          <w:szCs w:val="28"/>
        </w:rPr>
      </w:pPr>
      <w:r w:rsidRPr="00AC5C3C">
        <w:rPr>
          <w:sz w:val="28"/>
          <w:szCs w:val="28"/>
        </w:rPr>
        <w:t>В лице мудрецов античное мировоззренческое сознание обращается от мифологических теогоний к человеку. В гномах можно увидеть зарождение древнегреческой этики, нравственного самосознания. В основе складывающихся этических норм лежал один важнейший принцип. Он б</w:t>
      </w:r>
      <w:r w:rsidR="00DC3D68" w:rsidRPr="00AC5C3C">
        <w:rPr>
          <w:sz w:val="28"/>
          <w:szCs w:val="28"/>
        </w:rPr>
        <w:t>ыл четко выражен уже Гесиодом: «</w:t>
      </w:r>
      <w:r w:rsidRPr="00AC5C3C">
        <w:rPr>
          <w:sz w:val="28"/>
          <w:szCs w:val="28"/>
        </w:rPr>
        <w:t>Меру во всем соблюдай!</w:t>
      </w:r>
      <w:r w:rsidR="00DC3D68" w:rsidRPr="00AC5C3C">
        <w:rPr>
          <w:sz w:val="28"/>
          <w:szCs w:val="28"/>
        </w:rPr>
        <w:t>»</w:t>
      </w:r>
      <w:r w:rsidRPr="00AC5C3C">
        <w:rPr>
          <w:sz w:val="28"/>
          <w:szCs w:val="28"/>
        </w:rPr>
        <w:t xml:space="preserve"> Поэтому зло было понято как безмерность, а благо - как умеренность. Нравственную безмерность греки называли </w:t>
      </w:r>
      <w:r w:rsidR="00DC3D68" w:rsidRPr="00AC5C3C">
        <w:rPr>
          <w:sz w:val="28"/>
          <w:szCs w:val="28"/>
        </w:rPr>
        <w:t>«</w:t>
      </w:r>
      <w:r w:rsidRPr="00AC5C3C">
        <w:rPr>
          <w:sz w:val="28"/>
          <w:szCs w:val="28"/>
        </w:rPr>
        <w:t>гюбрис</w:t>
      </w:r>
      <w:r w:rsidR="00DC3D68" w:rsidRPr="00AC5C3C">
        <w:rPr>
          <w:sz w:val="28"/>
          <w:szCs w:val="28"/>
        </w:rPr>
        <w:t>»</w:t>
      </w:r>
      <w:r w:rsidRPr="00AC5C3C">
        <w:rPr>
          <w:sz w:val="28"/>
          <w:szCs w:val="28"/>
        </w:rPr>
        <w:t xml:space="preserve"> - наглость, нахальство, дерзость, грубость, глумление. Отсюда такие гномы, как изречение Солона </w:t>
      </w:r>
      <w:r w:rsidR="00DC3D68" w:rsidRPr="00AC5C3C">
        <w:rPr>
          <w:sz w:val="28"/>
          <w:szCs w:val="28"/>
        </w:rPr>
        <w:t>«Ничего сверх меры!»</w:t>
      </w:r>
      <w:r w:rsidRPr="00AC5C3C">
        <w:rPr>
          <w:sz w:val="28"/>
          <w:szCs w:val="28"/>
        </w:rPr>
        <w:t xml:space="preserve"> и изречение Клеобула </w:t>
      </w:r>
      <w:r w:rsidR="00DC3D68" w:rsidRPr="00AC5C3C">
        <w:rPr>
          <w:sz w:val="28"/>
          <w:szCs w:val="28"/>
        </w:rPr>
        <w:t>«</w:t>
      </w:r>
      <w:r w:rsidRPr="00AC5C3C">
        <w:rPr>
          <w:sz w:val="28"/>
          <w:szCs w:val="28"/>
        </w:rPr>
        <w:t xml:space="preserve">Мера </w:t>
      </w:r>
      <w:r w:rsidR="00DC3D68" w:rsidRPr="00AC5C3C">
        <w:rPr>
          <w:sz w:val="28"/>
          <w:szCs w:val="28"/>
        </w:rPr>
        <w:t>–</w:t>
      </w:r>
      <w:r w:rsidRPr="00AC5C3C">
        <w:rPr>
          <w:sz w:val="28"/>
          <w:szCs w:val="28"/>
        </w:rPr>
        <w:t xml:space="preserve"> наилучшее</w:t>
      </w:r>
      <w:r w:rsidR="00DC3D68" w:rsidRPr="00AC5C3C">
        <w:rPr>
          <w:sz w:val="28"/>
          <w:szCs w:val="28"/>
        </w:rPr>
        <w:t>» и др.</w:t>
      </w:r>
      <w:r w:rsidRPr="00AC5C3C">
        <w:rPr>
          <w:sz w:val="28"/>
          <w:szCs w:val="28"/>
        </w:rPr>
        <w:t xml:space="preserve"> </w:t>
      </w:r>
    </w:p>
    <w:p w:rsidR="00275434" w:rsidRPr="00AC5C3C" w:rsidRDefault="006A2FB7" w:rsidP="006A2FB7">
      <w:pPr>
        <w:spacing w:line="360" w:lineRule="auto"/>
        <w:ind w:firstLine="720"/>
        <w:jc w:val="both"/>
        <w:rPr>
          <w:sz w:val="28"/>
          <w:szCs w:val="28"/>
        </w:rPr>
      </w:pPr>
      <w:r w:rsidRPr="00AC5C3C">
        <w:rPr>
          <w:sz w:val="28"/>
          <w:szCs w:val="28"/>
        </w:rPr>
        <w:t>К гномам примыкала гномическая (назидательная) поэзия Фокилида Милетского, Феогнида Мегарского и других поэтов-моралистов. Античная предфилософская лирическая поэзия сыграла свою роль в подготовке философии. В лирике происходит пробуждение личного самосознания</w:t>
      </w:r>
      <w:r w:rsidR="00275434" w:rsidRPr="00AC5C3C">
        <w:rPr>
          <w:sz w:val="28"/>
          <w:szCs w:val="28"/>
        </w:rPr>
        <w:t>, разграничение субъективного мира и внешней реальности</w:t>
      </w:r>
      <w:r w:rsidRPr="00AC5C3C">
        <w:rPr>
          <w:sz w:val="28"/>
          <w:szCs w:val="28"/>
        </w:rPr>
        <w:t xml:space="preserve">, тогда как в эпосе личность поглощена родом. Мифология - дело родового сознания, а философия - личного. </w:t>
      </w:r>
    </w:p>
    <w:p w:rsidR="006A2FB7" w:rsidRPr="00AC5C3C" w:rsidRDefault="006A2FB7" w:rsidP="006A2FB7">
      <w:pPr>
        <w:spacing w:line="360" w:lineRule="auto"/>
        <w:ind w:firstLine="720"/>
        <w:jc w:val="both"/>
        <w:rPr>
          <w:sz w:val="28"/>
          <w:szCs w:val="28"/>
        </w:rPr>
      </w:pPr>
      <w:r w:rsidRPr="00AC5C3C">
        <w:rPr>
          <w:sz w:val="28"/>
          <w:szCs w:val="28"/>
        </w:rPr>
        <w:t xml:space="preserve">Второй вид гном - это нечто большее, чем нравственные указания. </w:t>
      </w:r>
      <w:r w:rsidR="00DC3D68" w:rsidRPr="00AC5C3C">
        <w:rPr>
          <w:sz w:val="28"/>
          <w:szCs w:val="28"/>
        </w:rPr>
        <w:t>Сюда,</w:t>
      </w:r>
      <w:r w:rsidRPr="00AC5C3C">
        <w:rPr>
          <w:sz w:val="28"/>
          <w:szCs w:val="28"/>
        </w:rPr>
        <w:t xml:space="preserve"> прежде </w:t>
      </w:r>
      <w:r w:rsidR="00DC3D68" w:rsidRPr="00AC5C3C">
        <w:rPr>
          <w:sz w:val="28"/>
          <w:szCs w:val="28"/>
        </w:rPr>
        <w:t>всего,</w:t>
      </w:r>
      <w:r w:rsidRPr="00AC5C3C">
        <w:rPr>
          <w:sz w:val="28"/>
          <w:szCs w:val="28"/>
        </w:rPr>
        <w:t xml:space="preserve"> относится гнома «Познай самого себя!»</w:t>
      </w:r>
      <w:r w:rsidR="00275434" w:rsidRPr="00AC5C3C">
        <w:rPr>
          <w:sz w:val="28"/>
          <w:szCs w:val="28"/>
        </w:rPr>
        <w:t>.</w:t>
      </w:r>
      <w:r w:rsidRPr="00AC5C3C">
        <w:rPr>
          <w:sz w:val="28"/>
          <w:szCs w:val="28"/>
        </w:rPr>
        <w:t xml:space="preserve"> Она имела не только нравственный, но и мировоззренче</w:t>
      </w:r>
      <w:r w:rsidR="00DC3D68" w:rsidRPr="00AC5C3C">
        <w:rPr>
          <w:sz w:val="28"/>
          <w:szCs w:val="28"/>
        </w:rPr>
        <w:t>ско-философский смысл,</w:t>
      </w:r>
      <w:r w:rsidR="00275434" w:rsidRPr="00AC5C3C">
        <w:rPr>
          <w:sz w:val="28"/>
          <w:szCs w:val="28"/>
        </w:rPr>
        <w:t xml:space="preserve"> направлена на разграничение тела и свойств личности</w:t>
      </w:r>
      <w:r w:rsidRPr="00AC5C3C">
        <w:rPr>
          <w:sz w:val="28"/>
          <w:szCs w:val="28"/>
        </w:rPr>
        <w:t xml:space="preserve">. </w:t>
      </w:r>
    </w:p>
    <w:p w:rsidR="006A2FB7" w:rsidRPr="00AC5C3C" w:rsidRDefault="006A2FB7" w:rsidP="006A2FB7">
      <w:pPr>
        <w:spacing w:line="360" w:lineRule="auto"/>
        <w:ind w:firstLine="720"/>
        <w:jc w:val="both"/>
        <w:rPr>
          <w:sz w:val="28"/>
          <w:szCs w:val="28"/>
        </w:rPr>
      </w:pPr>
      <w:r w:rsidRPr="00AC5C3C">
        <w:rPr>
          <w:sz w:val="28"/>
          <w:szCs w:val="28"/>
        </w:rPr>
        <w:t xml:space="preserve">Третий вид гном - это гномы Фалеса. Он же первый древнегреческий философ. Фалесу приписаны такие мудрые мировоззренческие изречения: </w:t>
      </w:r>
      <w:r w:rsidR="00DC3D68" w:rsidRPr="00AC5C3C">
        <w:rPr>
          <w:sz w:val="28"/>
          <w:szCs w:val="28"/>
        </w:rPr>
        <w:t>«</w:t>
      </w:r>
      <w:r w:rsidRPr="00AC5C3C">
        <w:rPr>
          <w:sz w:val="28"/>
          <w:szCs w:val="28"/>
        </w:rPr>
        <w:t>Больше всего пространство, потому что оно все в себе содержит</w:t>
      </w:r>
      <w:r w:rsidR="00DC3D68" w:rsidRPr="00AC5C3C">
        <w:rPr>
          <w:sz w:val="28"/>
          <w:szCs w:val="28"/>
        </w:rPr>
        <w:t>»</w:t>
      </w:r>
      <w:r w:rsidRPr="00AC5C3C">
        <w:rPr>
          <w:sz w:val="28"/>
          <w:szCs w:val="28"/>
        </w:rPr>
        <w:t xml:space="preserve">, </w:t>
      </w:r>
      <w:r w:rsidR="00DC3D68" w:rsidRPr="00AC5C3C">
        <w:rPr>
          <w:sz w:val="28"/>
          <w:szCs w:val="28"/>
        </w:rPr>
        <w:t>«</w:t>
      </w:r>
      <w:r w:rsidRPr="00AC5C3C">
        <w:rPr>
          <w:sz w:val="28"/>
          <w:szCs w:val="28"/>
        </w:rPr>
        <w:t>Быстрее всег</w:t>
      </w:r>
      <w:r w:rsidR="00DC3D68" w:rsidRPr="00AC5C3C">
        <w:rPr>
          <w:sz w:val="28"/>
          <w:szCs w:val="28"/>
        </w:rPr>
        <w:t>о ум, потому что он все обегает»</w:t>
      </w:r>
      <w:r w:rsidRPr="00AC5C3C">
        <w:rPr>
          <w:sz w:val="28"/>
          <w:szCs w:val="28"/>
        </w:rPr>
        <w:t xml:space="preserve">, </w:t>
      </w:r>
      <w:r w:rsidR="00DC3D68" w:rsidRPr="00AC5C3C">
        <w:rPr>
          <w:sz w:val="28"/>
          <w:szCs w:val="28"/>
        </w:rPr>
        <w:t>«</w:t>
      </w:r>
      <w:r w:rsidRPr="00AC5C3C">
        <w:rPr>
          <w:sz w:val="28"/>
          <w:szCs w:val="28"/>
        </w:rPr>
        <w:t>Сильнее всего необходимость</w:t>
      </w:r>
      <w:r w:rsidR="00DC3D68" w:rsidRPr="00AC5C3C">
        <w:rPr>
          <w:sz w:val="28"/>
          <w:szCs w:val="28"/>
        </w:rPr>
        <w:t>, ибо она имеет над всем власть»</w:t>
      </w:r>
      <w:r w:rsidRPr="00AC5C3C">
        <w:rPr>
          <w:sz w:val="28"/>
          <w:szCs w:val="28"/>
        </w:rPr>
        <w:t xml:space="preserve">, </w:t>
      </w:r>
      <w:r w:rsidR="00DC3D68" w:rsidRPr="00AC5C3C">
        <w:rPr>
          <w:sz w:val="28"/>
          <w:szCs w:val="28"/>
        </w:rPr>
        <w:t>«</w:t>
      </w:r>
      <w:r w:rsidRPr="00AC5C3C">
        <w:rPr>
          <w:sz w:val="28"/>
          <w:szCs w:val="28"/>
        </w:rPr>
        <w:t>Мудрее всего время</w:t>
      </w:r>
      <w:r w:rsidR="00DC3D68" w:rsidRPr="00AC5C3C">
        <w:rPr>
          <w:sz w:val="28"/>
          <w:szCs w:val="28"/>
        </w:rPr>
        <w:t xml:space="preserve">, потому что оно все открывает» </w:t>
      </w:r>
      <w:r w:rsidRPr="00AC5C3C">
        <w:rPr>
          <w:sz w:val="28"/>
          <w:szCs w:val="28"/>
        </w:rPr>
        <w:t xml:space="preserve">и некоторые другие. </w:t>
      </w:r>
      <w:r w:rsidR="004B017F" w:rsidRPr="00AC5C3C">
        <w:rPr>
          <w:sz w:val="28"/>
          <w:szCs w:val="28"/>
        </w:rPr>
        <w:t>Итак, г</w:t>
      </w:r>
      <w:r w:rsidR="00275434" w:rsidRPr="00AC5C3C">
        <w:rPr>
          <w:sz w:val="28"/>
          <w:szCs w:val="28"/>
        </w:rPr>
        <w:t>номы ближе всего к философии. В них намечено личное отношение к фактам и событиям, происходит разграничение субъективного мира человека и внешней реальности, затрагиваются вопросы мотивов и причин действий человека и т.д.</w:t>
      </w:r>
    </w:p>
    <w:p w:rsidR="006A2FB7" w:rsidRPr="00AC5C3C" w:rsidRDefault="006A2FB7" w:rsidP="006A2FB7">
      <w:pPr>
        <w:spacing w:line="360" w:lineRule="auto"/>
        <w:ind w:firstLine="720"/>
        <w:jc w:val="both"/>
        <w:rPr>
          <w:sz w:val="28"/>
          <w:szCs w:val="28"/>
        </w:rPr>
      </w:pPr>
    </w:p>
    <w:p w:rsidR="00630F69" w:rsidRPr="00AC5C3C" w:rsidRDefault="003930FF" w:rsidP="00630F69">
      <w:pPr>
        <w:pStyle w:val="1"/>
        <w:jc w:val="center"/>
        <w:rPr>
          <w:sz w:val="28"/>
          <w:szCs w:val="28"/>
        </w:rPr>
      </w:pPr>
      <w:bookmarkStart w:id="4" w:name="_Toc260746488"/>
      <w:r w:rsidRPr="00AC5C3C">
        <w:rPr>
          <w:sz w:val="28"/>
          <w:szCs w:val="28"/>
        </w:rPr>
        <w:br w:type="page"/>
      </w:r>
      <w:r w:rsidR="00630F69" w:rsidRPr="00AC5C3C">
        <w:rPr>
          <w:sz w:val="28"/>
          <w:szCs w:val="28"/>
        </w:rPr>
        <w:t>Список литературы</w:t>
      </w:r>
      <w:bookmarkEnd w:id="4"/>
    </w:p>
    <w:p w:rsidR="00630F69" w:rsidRPr="00AC5C3C" w:rsidRDefault="00630F69" w:rsidP="00630F69">
      <w:pPr>
        <w:rPr>
          <w:sz w:val="28"/>
          <w:szCs w:val="28"/>
        </w:rPr>
      </w:pPr>
    </w:p>
    <w:p w:rsidR="00630F69" w:rsidRPr="00AC5C3C" w:rsidRDefault="00630F69" w:rsidP="00630F69">
      <w:pPr>
        <w:rPr>
          <w:sz w:val="28"/>
          <w:szCs w:val="28"/>
        </w:rPr>
      </w:pPr>
    </w:p>
    <w:p w:rsidR="006A5FAB" w:rsidRPr="00AC5C3C" w:rsidRDefault="006A5FAB" w:rsidP="006A5FA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C5C3C">
        <w:rPr>
          <w:sz w:val="28"/>
          <w:szCs w:val="28"/>
        </w:rPr>
        <w:t>Кармин А.С., Носович Н.В., Ильин В.В. Религиоведение. Краткий курс. – М.: Питер, 2006. – 240 с.</w:t>
      </w:r>
    </w:p>
    <w:p w:rsidR="006A5FAB" w:rsidRPr="00AC5C3C" w:rsidRDefault="006A5FAB" w:rsidP="006A5FA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C5C3C">
        <w:rPr>
          <w:sz w:val="28"/>
          <w:szCs w:val="28"/>
        </w:rPr>
        <w:t>Леви-Стросс К. Печальные тропинки. - М.</w:t>
      </w:r>
      <w:r w:rsidR="003930FF" w:rsidRPr="00AC5C3C">
        <w:rPr>
          <w:sz w:val="28"/>
          <w:szCs w:val="28"/>
        </w:rPr>
        <w:t>: Культура, 1994. - 320 с.</w:t>
      </w:r>
    </w:p>
    <w:p w:rsidR="003930FF" w:rsidRPr="00AC5C3C" w:rsidRDefault="006A5FAB" w:rsidP="006A5FA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C5C3C">
        <w:rPr>
          <w:sz w:val="28"/>
          <w:szCs w:val="28"/>
        </w:rPr>
        <w:t xml:space="preserve">Лешкевич Т.Г. Философия. Вводный курс - Изд. 2-е, дополненное М.: "Контур", 1998. - 464 с. </w:t>
      </w:r>
    </w:p>
    <w:p w:rsidR="006A5FAB" w:rsidRPr="00AC5C3C" w:rsidRDefault="006A5FAB" w:rsidP="006A5FA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C5C3C">
        <w:rPr>
          <w:sz w:val="28"/>
          <w:szCs w:val="28"/>
        </w:rPr>
        <w:t>Лосев А.Ф. Античная мифология в ее историческом развитии. – М.: Госучпедгиз, 1957. – 620 с.</w:t>
      </w:r>
    </w:p>
    <w:p w:rsidR="006A5FAB" w:rsidRPr="00AC5C3C" w:rsidRDefault="006A5FAB" w:rsidP="006A5FA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C5C3C">
        <w:rPr>
          <w:sz w:val="28"/>
          <w:szCs w:val="28"/>
        </w:rPr>
        <w:t>Лосева И.Н. Миф и религия в отношении к рациональному познанию // Вопросы философии. - 1995. - № 7. - С. 64.</w:t>
      </w:r>
    </w:p>
    <w:p w:rsidR="003930FF" w:rsidRPr="00AC5C3C" w:rsidRDefault="003930FF" w:rsidP="006A5FA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C5C3C">
        <w:rPr>
          <w:sz w:val="28"/>
          <w:szCs w:val="28"/>
        </w:rPr>
        <w:t>Мифологический словарь. – М., 2000. – 545 с.</w:t>
      </w:r>
    </w:p>
    <w:p w:rsidR="006A5FAB" w:rsidRPr="00AC5C3C" w:rsidRDefault="006A5FAB" w:rsidP="006A5FA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C5C3C">
        <w:rPr>
          <w:sz w:val="28"/>
          <w:szCs w:val="28"/>
        </w:rPr>
        <w:t>Хюбнер К. Прогресс от мифа, через логос, к науке? // http://www.portalus.ru/modules/philosophy/print.php?subaction=showfull&amp;id=1108668704&amp;archive=0212&amp;start_from=&amp;ucat=1&amp;)</w:t>
      </w:r>
    </w:p>
    <w:p w:rsidR="003930FF" w:rsidRPr="00AC5C3C" w:rsidRDefault="006A5FAB" w:rsidP="006A5FA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C5C3C">
        <w:rPr>
          <w:sz w:val="28"/>
          <w:szCs w:val="28"/>
        </w:rPr>
        <w:t xml:space="preserve">Чанышев А.Н. Курс лекций по древней философии: Учеб. пособие для филос. фак. и отделений ун-тов. - М.: Высш. школа, 1981, лекция 19 </w:t>
      </w:r>
    </w:p>
    <w:p w:rsidR="006A5FAB" w:rsidRPr="00AC5C3C" w:rsidRDefault="006A5FAB" w:rsidP="006A5FA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C5C3C">
        <w:rPr>
          <w:sz w:val="28"/>
          <w:szCs w:val="28"/>
        </w:rPr>
        <w:t xml:space="preserve">Чанышев А.Н. Начала философии. М., 1982. </w:t>
      </w:r>
      <w:r w:rsidR="003930FF" w:rsidRPr="00AC5C3C">
        <w:rPr>
          <w:sz w:val="28"/>
          <w:szCs w:val="28"/>
        </w:rPr>
        <w:t xml:space="preserve">– 184 </w:t>
      </w:r>
      <w:r w:rsidR="003930FF" w:rsidRPr="00AC5C3C">
        <w:rPr>
          <w:sz w:val="28"/>
          <w:szCs w:val="28"/>
          <w:lang w:val="en-US"/>
        </w:rPr>
        <w:t>c</w:t>
      </w:r>
      <w:r w:rsidRPr="00AC5C3C">
        <w:rPr>
          <w:sz w:val="28"/>
          <w:szCs w:val="28"/>
        </w:rPr>
        <w:t>.</w:t>
      </w:r>
    </w:p>
    <w:p w:rsidR="006A5FAB" w:rsidRPr="00AC5C3C" w:rsidRDefault="006A5FAB" w:rsidP="006A5FA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C5C3C">
        <w:rPr>
          <w:sz w:val="28"/>
          <w:szCs w:val="28"/>
        </w:rPr>
        <w:t>Шеллинг В.Ф. Философия искусства. - М.</w:t>
      </w:r>
      <w:r w:rsidR="003930FF" w:rsidRPr="00AC5C3C">
        <w:rPr>
          <w:sz w:val="28"/>
          <w:szCs w:val="28"/>
        </w:rPr>
        <w:t>: Мысль</w:t>
      </w:r>
      <w:r w:rsidRPr="00AC5C3C">
        <w:rPr>
          <w:sz w:val="28"/>
          <w:szCs w:val="28"/>
        </w:rPr>
        <w:t xml:space="preserve">, 2000. </w:t>
      </w:r>
      <w:bookmarkStart w:id="5" w:name="_GoBack"/>
      <w:bookmarkEnd w:id="5"/>
    </w:p>
    <w:sectPr w:rsidR="006A5FAB" w:rsidRPr="00AC5C3C" w:rsidSect="00630F69">
      <w:headerReference w:type="even" r:id="rId7"/>
      <w:headerReference w:type="default" r:id="rId8"/>
      <w:pgSz w:w="11906" w:h="16838"/>
      <w:pgMar w:top="1134" w:right="746" w:bottom="1079" w:left="1620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AA0" w:rsidRDefault="00387AA0">
      <w:r>
        <w:separator/>
      </w:r>
    </w:p>
  </w:endnote>
  <w:endnote w:type="continuationSeparator" w:id="0">
    <w:p w:rsidR="00387AA0" w:rsidRDefault="0038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AA0" w:rsidRDefault="00387AA0">
      <w:r>
        <w:separator/>
      </w:r>
    </w:p>
  </w:footnote>
  <w:footnote w:type="continuationSeparator" w:id="0">
    <w:p w:rsidR="00387AA0" w:rsidRDefault="00387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C3C" w:rsidRDefault="00AC5C3C" w:rsidP="00387AA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5C3C" w:rsidRDefault="00AC5C3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C3C" w:rsidRDefault="00AC5C3C" w:rsidP="00387AA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15</w:t>
    </w:r>
    <w:r>
      <w:rPr>
        <w:rStyle w:val="a5"/>
      </w:rPr>
      <w:fldChar w:fldCharType="end"/>
    </w:r>
  </w:p>
  <w:p w:rsidR="00AC5C3C" w:rsidRDefault="00AC5C3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A3A84"/>
    <w:multiLevelType w:val="hybridMultilevel"/>
    <w:tmpl w:val="ED9AB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740305"/>
    <w:multiLevelType w:val="hybridMultilevel"/>
    <w:tmpl w:val="ED44C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4D785F"/>
    <w:multiLevelType w:val="multilevel"/>
    <w:tmpl w:val="ED9AB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5891"/>
    <w:rsid w:val="000A092F"/>
    <w:rsid w:val="000C53F8"/>
    <w:rsid w:val="000E0459"/>
    <w:rsid w:val="001014B2"/>
    <w:rsid w:val="00145DB2"/>
    <w:rsid w:val="00171E41"/>
    <w:rsid w:val="0019438E"/>
    <w:rsid w:val="001C5652"/>
    <w:rsid w:val="001E5E36"/>
    <w:rsid w:val="0020539C"/>
    <w:rsid w:val="00216D10"/>
    <w:rsid w:val="002658A6"/>
    <w:rsid w:val="00275434"/>
    <w:rsid w:val="00275FEF"/>
    <w:rsid w:val="00372A7F"/>
    <w:rsid w:val="00380E5D"/>
    <w:rsid w:val="00387AA0"/>
    <w:rsid w:val="003930FF"/>
    <w:rsid w:val="00397CEA"/>
    <w:rsid w:val="003F1D45"/>
    <w:rsid w:val="004603AF"/>
    <w:rsid w:val="004A3C6D"/>
    <w:rsid w:val="004B017F"/>
    <w:rsid w:val="004B443D"/>
    <w:rsid w:val="005315D7"/>
    <w:rsid w:val="00545FBA"/>
    <w:rsid w:val="0059595E"/>
    <w:rsid w:val="00630F69"/>
    <w:rsid w:val="00651A0F"/>
    <w:rsid w:val="006A2FB7"/>
    <w:rsid w:val="006A5FAB"/>
    <w:rsid w:val="006B55DA"/>
    <w:rsid w:val="006D2852"/>
    <w:rsid w:val="006E1616"/>
    <w:rsid w:val="00762E37"/>
    <w:rsid w:val="007A2B41"/>
    <w:rsid w:val="007E0472"/>
    <w:rsid w:val="007E65D7"/>
    <w:rsid w:val="007F3608"/>
    <w:rsid w:val="007F63AA"/>
    <w:rsid w:val="00830E37"/>
    <w:rsid w:val="00842B78"/>
    <w:rsid w:val="00842E7B"/>
    <w:rsid w:val="009701E0"/>
    <w:rsid w:val="0099769F"/>
    <w:rsid w:val="009C7A65"/>
    <w:rsid w:val="009D6EBF"/>
    <w:rsid w:val="00A163E5"/>
    <w:rsid w:val="00A30500"/>
    <w:rsid w:val="00A312C7"/>
    <w:rsid w:val="00A35F93"/>
    <w:rsid w:val="00A5135F"/>
    <w:rsid w:val="00A556D3"/>
    <w:rsid w:val="00AC5C3C"/>
    <w:rsid w:val="00AC7FA9"/>
    <w:rsid w:val="00AE5759"/>
    <w:rsid w:val="00B8102B"/>
    <w:rsid w:val="00C000FB"/>
    <w:rsid w:val="00C221BB"/>
    <w:rsid w:val="00C32AD8"/>
    <w:rsid w:val="00C659CD"/>
    <w:rsid w:val="00CF7631"/>
    <w:rsid w:val="00D16E6D"/>
    <w:rsid w:val="00D33EF8"/>
    <w:rsid w:val="00DA47C3"/>
    <w:rsid w:val="00DC3D68"/>
    <w:rsid w:val="00DF0879"/>
    <w:rsid w:val="00E55891"/>
    <w:rsid w:val="00EF3AE1"/>
    <w:rsid w:val="00F53AC9"/>
    <w:rsid w:val="00F85356"/>
    <w:rsid w:val="00FA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D4ABA-ACC2-4B17-8134-A8D767FB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558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2E7B"/>
    <w:rPr>
      <w:color w:val="0000FF"/>
      <w:u w:val="single"/>
    </w:rPr>
  </w:style>
  <w:style w:type="paragraph" w:styleId="a4">
    <w:name w:val="header"/>
    <w:basedOn w:val="a"/>
    <w:rsid w:val="00630F6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0F69"/>
  </w:style>
  <w:style w:type="paragraph" w:styleId="10">
    <w:name w:val="toc 1"/>
    <w:basedOn w:val="a"/>
    <w:next w:val="a"/>
    <w:autoRedefine/>
    <w:semiHidden/>
    <w:rsid w:val="00630F69"/>
  </w:style>
  <w:style w:type="character" w:styleId="a6">
    <w:name w:val="FollowedHyperlink"/>
    <w:basedOn w:val="a0"/>
    <w:rsid w:val="00DA47C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3802</Words>
  <Characters>21672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25424</CharactersWithSpaces>
  <SharedDoc>false</SharedDoc>
  <HLinks>
    <vt:vector size="30" baseType="variant">
      <vt:variant>
        <vt:i4>1572914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_Toc260746488</vt:lpwstr>
      </vt:variant>
      <vt:variant>
        <vt:i4>1572914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_Toc260746487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_Toc260746486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_Toc260746485</vt:lpwstr>
      </vt:variant>
      <vt:variant>
        <vt:i4>1572914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_Toc260746484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Даня</dc:creator>
  <cp:keywords/>
  <dc:description/>
  <cp:lastModifiedBy>admin</cp:lastModifiedBy>
  <cp:revision>2</cp:revision>
  <dcterms:created xsi:type="dcterms:W3CDTF">2014-04-12T13:59:00Z</dcterms:created>
  <dcterms:modified xsi:type="dcterms:W3CDTF">2014-04-12T13:59:00Z</dcterms:modified>
</cp:coreProperties>
</file>