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51" w:rsidRDefault="000D7F51" w:rsidP="000D7F51">
      <w:pPr>
        <w:widowControl w:val="0"/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</w:p>
    <w:p w:rsidR="000D7F51" w:rsidRPr="00D1083A" w:rsidRDefault="000D7F51" w:rsidP="000D7F51">
      <w:pPr>
        <w:jc w:val="center"/>
        <w:rPr>
          <w:b/>
          <w:sz w:val="28"/>
          <w:szCs w:val="28"/>
        </w:rPr>
      </w:pPr>
      <w:r w:rsidRPr="00D1083A">
        <w:rPr>
          <w:b/>
          <w:sz w:val="28"/>
          <w:szCs w:val="28"/>
        </w:rPr>
        <w:t xml:space="preserve">МОСКОВСКИЙ ИНСТИТУТ ЭКОНОМИКИ, </w:t>
      </w:r>
    </w:p>
    <w:p w:rsidR="000D7F51" w:rsidRPr="00D1083A" w:rsidRDefault="000D7F51" w:rsidP="000D7F51">
      <w:pPr>
        <w:jc w:val="center"/>
        <w:rPr>
          <w:b/>
          <w:sz w:val="28"/>
          <w:szCs w:val="28"/>
        </w:rPr>
      </w:pPr>
      <w:r w:rsidRPr="00D1083A">
        <w:rPr>
          <w:b/>
          <w:sz w:val="28"/>
          <w:szCs w:val="28"/>
        </w:rPr>
        <w:t>МЕНЕДЖМЕНТА И ПРАВА</w:t>
      </w:r>
    </w:p>
    <w:p w:rsidR="000D7F51" w:rsidRPr="00D1083A" w:rsidRDefault="000D7F51" w:rsidP="000D7F51">
      <w:pPr>
        <w:jc w:val="center"/>
        <w:rPr>
          <w:b/>
          <w:sz w:val="28"/>
          <w:szCs w:val="28"/>
        </w:rPr>
      </w:pPr>
    </w:p>
    <w:p w:rsidR="000D7F51" w:rsidRDefault="000D7F51" w:rsidP="000D7F51">
      <w:pPr>
        <w:jc w:val="center"/>
        <w:rPr>
          <w:b/>
        </w:rPr>
      </w:pPr>
    </w:p>
    <w:p w:rsidR="000D7F51" w:rsidRDefault="000D7F51" w:rsidP="000D7F51">
      <w:pPr>
        <w:jc w:val="center"/>
        <w:rPr>
          <w:b/>
        </w:rPr>
      </w:pPr>
    </w:p>
    <w:p w:rsidR="000D7F51" w:rsidRDefault="000D7F51" w:rsidP="000D7F51">
      <w:pPr>
        <w:jc w:val="center"/>
        <w:rPr>
          <w:b/>
        </w:rPr>
      </w:pPr>
      <w:r>
        <w:rPr>
          <w:b/>
        </w:rPr>
        <w:t xml:space="preserve"> </w:t>
      </w:r>
    </w:p>
    <w:p w:rsidR="000D7F51" w:rsidRDefault="000D7F51" w:rsidP="000D7F51">
      <w:pPr>
        <w:rPr>
          <w:b/>
        </w:rPr>
      </w:pPr>
    </w:p>
    <w:p w:rsidR="000D7F51" w:rsidRDefault="000D7F51" w:rsidP="000D7F51">
      <w:pPr>
        <w:jc w:val="center"/>
        <w:rPr>
          <w:b/>
        </w:rPr>
      </w:pPr>
      <w:r w:rsidRPr="00D1083A">
        <w:rPr>
          <w:b/>
          <w:sz w:val="22"/>
          <w:szCs w:val="22"/>
        </w:rPr>
        <w:t>Дисциплина «</w:t>
      </w:r>
      <w:r w:rsidRPr="00D1083A">
        <w:rPr>
          <w:rStyle w:val="a3"/>
          <w:rFonts w:ascii="Arial" w:hAnsi="Arial" w:cs="Arial"/>
          <w:b/>
          <w:sz w:val="22"/>
          <w:szCs w:val="22"/>
        </w:rPr>
        <w:t>Хозяйственное (предпринимательское) право</w:t>
      </w:r>
      <w:r>
        <w:rPr>
          <w:b/>
        </w:rPr>
        <w:t xml:space="preserve">» </w:t>
      </w:r>
    </w:p>
    <w:p w:rsidR="000D7F51" w:rsidRDefault="000D7F51" w:rsidP="000D7F51">
      <w:pPr>
        <w:jc w:val="center"/>
        <w:rPr>
          <w:b/>
        </w:rPr>
      </w:pPr>
    </w:p>
    <w:p w:rsidR="00D1083A" w:rsidRDefault="00D1083A" w:rsidP="000D7F51">
      <w:pPr>
        <w:jc w:val="center"/>
        <w:rPr>
          <w:b/>
        </w:rPr>
      </w:pPr>
    </w:p>
    <w:p w:rsidR="000D7F51" w:rsidRPr="00D1083A" w:rsidRDefault="000D7F51" w:rsidP="000D7F51">
      <w:pPr>
        <w:rPr>
          <w:rFonts w:ascii="Arial" w:hAnsi="Arial" w:cs="Arial"/>
          <w:b/>
          <w:bCs/>
          <w:caps/>
          <w:sz w:val="30"/>
          <w:szCs w:val="30"/>
        </w:rPr>
      </w:pPr>
      <w:r>
        <w:rPr>
          <w:rFonts w:ascii="Arial" w:hAnsi="Arial" w:cs="Arial"/>
          <w:b/>
          <w:bCs/>
          <w:caps/>
          <w:color w:val="7A6935"/>
          <w:sz w:val="30"/>
          <w:szCs w:val="30"/>
        </w:rPr>
        <w:t xml:space="preserve">                    </w:t>
      </w:r>
      <w:r w:rsidRPr="00D1083A">
        <w:rPr>
          <w:rFonts w:ascii="Arial" w:hAnsi="Arial" w:cs="Arial"/>
          <w:b/>
          <w:bCs/>
          <w:caps/>
          <w:sz w:val="30"/>
          <w:szCs w:val="30"/>
        </w:rPr>
        <w:t>Контрольная работа №2.</w:t>
      </w:r>
    </w:p>
    <w:p w:rsidR="000D7F51" w:rsidRPr="00D1083A" w:rsidRDefault="000D7F51" w:rsidP="000D7F51">
      <w:pPr>
        <w:rPr>
          <w:rFonts w:ascii="Arial" w:hAnsi="Arial" w:cs="Arial"/>
          <w:b/>
          <w:bCs/>
          <w:caps/>
          <w:sz w:val="30"/>
          <w:szCs w:val="30"/>
        </w:rPr>
      </w:pPr>
      <w:r w:rsidRPr="00D1083A">
        <w:rPr>
          <w:rFonts w:ascii="Arial" w:hAnsi="Arial" w:cs="Arial"/>
          <w:b/>
          <w:bCs/>
          <w:caps/>
          <w:sz w:val="30"/>
          <w:szCs w:val="30"/>
        </w:rPr>
        <w:t xml:space="preserve"> </w:t>
      </w:r>
    </w:p>
    <w:p w:rsidR="000D7F51" w:rsidRPr="00D1083A" w:rsidRDefault="000D7F51" w:rsidP="000D7F51">
      <w:pPr>
        <w:jc w:val="center"/>
        <w:rPr>
          <w:b/>
        </w:rPr>
      </w:pPr>
      <w:r w:rsidRPr="00D1083A">
        <w:rPr>
          <w:rFonts w:ascii="Arial" w:hAnsi="Arial" w:cs="Arial"/>
          <w:b/>
          <w:bCs/>
          <w:caps/>
          <w:sz w:val="30"/>
          <w:szCs w:val="30"/>
        </w:rPr>
        <w:t>Задачи</w:t>
      </w:r>
    </w:p>
    <w:p w:rsidR="000D7F51" w:rsidRDefault="000D7F51" w:rsidP="000D7F51">
      <w:pPr>
        <w:jc w:val="center"/>
        <w:rPr>
          <w:b/>
          <w:sz w:val="36"/>
          <w:szCs w:val="36"/>
        </w:rPr>
      </w:pPr>
    </w:p>
    <w:p w:rsidR="000D7F51" w:rsidRDefault="000D7F51" w:rsidP="000D7F51">
      <w:pPr>
        <w:rPr>
          <w:b/>
        </w:rPr>
      </w:pPr>
    </w:p>
    <w:p w:rsidR="000D7F51" w:rsidRDefault="000D7F51" w:rsidP="000D7F51">
      <w:pPr>
        <w:rPr>
          <w:b/>
        </w:rPr>
      </w:pPr>
      <w:r>
        <w:rPr>
          <w:b/>
        </w:rPr>
        <w:t xml:space="preserve"> </w:t>
      </w:r>
    </w:p>
    <w:p w:rsidR="000D7F51" w:rsidRDefault="000D7F51" w:rsidP="000D7F51">
      <w:pPr>
        <w:rPr>
          <w:b/>
        </w:rPr>
      </w:pPr>
    </w:p>
    <w:p w:rsidR="000D7F51" w:rsidRDefault="000D7F51" w:rsidP="000D7F51">
      <w:pPr>
        <w:rPr>
          <w:b/>
        </w:rPr>
      </w:pPr>
      <w:r>
        <w:rPr>
          <w:b/>
        </w:rPr>
        <w:t xml:space="preserve"> </w:t>
      </w:r>
    </w:p>
    <w:p w:rsidR="000D7F51" w:rsidRDefault="000D7F51" w:rsidP="000D7F51">
      <w:pPr>
        <w:rPr>
          <w:b/>
        </w:rPr>
      </w:pPr>
    </w:p>
    <w:p w:rsidR="00D1083A" w:rsidRDefault="00D1083A" w:rsidP="000D7F51">
      <w:pPr>
        <w:jc w:val="right"/>
        <w:rPr>
          <w:b/>
        </w:rPr>
      </w:pPr>
    </w:p>
    <w:p w:rsidR="00D1083A" w:rsidRDefault="00D1083A" w:rsidP="000D7F51">
      <w:pPr>
        <w:jc w:val="right"/>
        <w:rPr>
          <w:b/>
        </w:rPr>
      </w:pPr>
    </w:p>
    <w:p w:rsidR="00D1083A" w:rsidRDefault="00D1083A" w:rsidP="000D7F51">
      <w:pPr>
        <w:jc w:val="right"/>
        <w:rPr>
          <w:b/>
        </w:rPr>
      </w:pPr>
    </w:p>
    <w:p w:rsidR="00D1083A" w:rsidRDefault="00D1083A" w:rsidP="000D7F51">
      <w:pPr>
        <w:jc w:val="right"/>
        <w:rPr>
          <w:b/>
        </w:rPr>
      </w:pPr>
    </w:p>
    <w:p w:rsidR="00D1083A" w:rsidRDefault="00D1083A" w:rsidP="000D7F51">
      <w:pPr>
        <w:jc w:val="right"/>
        <w:rPr>
          <w:b/>
        </w:rPr>
      </w:pPr>
    </w:p>
    <w:p w:rsidR="00D1083A" w:rsidRDefault="00D1083A" w:rsidP="000D7F51">
      <w:pPr>
        <w:jc w:val="right"/>
        <w:rPr>
          <w:b/>
        </w:rPr>
      </w:pPr>
    </w:p>
    <w:p w:rsidR="00D1083A" w:rsidRDefault="00D1083A" w:rsidP="000D7F51">
      <w:pPr>
        <w:jc w:val="right"/>
        <w:rPr>
          <w:b/>
        </w:rPr>
      </w:pPr>
    </w:p>
    <w:p w:rsidR="00D1083A" w:rsidRDefault="00D1083A" w:rsidP="000D7F51">
      <w:pPr>
        <w:jc w:val="right"/>
        <w:rPr>
          <w:b/>
        </w:rPr>
      </w:pPr>
    </w:p>
    <w:p w:rsidR="00D1083A" w:rsidRDefault="00D1083A" w:rsidP="000D7F51">
      <w:pPr>
        <w:jc w:val="right"/>
        <w:rPr>
          <w:b/>
        </w:rPr>
      </w:pPr>
    </w:p>
    <w:p w:rsidR="00D1083A" w:rsidRDefault="00D1083A" w:rsidP="000D7F51">
      <w:pPr>
        <w:jc w:val="right"/>
        <w:rPr>
          <w:b/>
        </w:rPr>
      </w:pPr>
    </w:p>
    <w:p w:rsidR="00D1083A" w:rsidRDefault="00D1083A" w:rsidP="000D7F51">
      <w:pPr>
        <w:jc w:val="right"/>
        <w:rPr>
          <w:b/>
        </w:rPr>
      </w:pPr>
    </w:p>
    <w:p w:rsidR="000D7F51" w:rsidRDefault="000D7F51" w:rsidP="000D7F51">
      <w:pPr>
        <w:jc w:val="right"/>
        <w:rPr>
          <w:b/>
        </w:rPr>
      </w:pPr>
      <w:r>
        <w:rPr>
          <w:b/>
        </w:rPr>
        <w:t>Факультет:  управления</w:t>
      </w:r>
    </w:p>
    <w:p w:rsidR="000D7F51" w:rsidRDefault="000D7F51" w:rsidP="000D7F51">
      <w:pPr>
        <w:jc w:val="right"/>
        <w:rPr>
          <w:b/>
        </w:rPr>
      </w:pPr>
    </w:p>
    <w:p w:rsidR="000D7F51" w:rsidRPr="00D1083A" w:rsidRDefault="000D7F51" w:rsidP="000D7F51">
      <w:pPr>
        <w:jc w:val="right"/>
        <w:rPr>
          <w:b/>
          <w:color w:val="CC0000"/>
        </w:rPr>
      </w:pPr>
      <w:r>
        <w:rPr>
          <w:b/>
        </w:rPr>
        <w:t>форма обучения: дистанционное</w:t>
      </w:r>
    </w:p>
    <w:p w:rsidR="000D7F51" w:rsidRDefault="000D7F51" w:rsidP="000D7F51">
      <w:pPr>
        <w:jc w:val="right"/>
        <w:rPr>
          <w:b/>
        </w:rPr>
      </w:pPr>
    </w:p>
    <w:p w:rsidR="000D7F51" w:rsidRDefault="000D7F51" w:rsidP="000D7F51">
      <w:pPr>
        <w:jc w:val="right"/>
        <w:rPr>
          <w:rFonts w:ascii="Times New Roman ANSI" w:hAnsi="Times New Roman ANSI" w:cs="Times New Roman ANSI"/>
        </w:rPr>
      </w:pPr>
      <w:r>
        <w:rPr>
          <w:b/>
          <w:bCs/>
        </w:rPr>
        <w:t xml:space="preserve">Группа </w:t>
      </w:r>
      <w:r w:rsidRPr="00D1083A">
        <w:rPr>
          <w:b/>
          <w:bCs/>
        </w:rPr>
        <w:t xml:space="preserve">№  </w:t>
      </w:r>
      <w:r w:rsidRPr="00D1083A">
        <w:rPr>
          <w:rStyle w:val="a4"/>
          <w:color w:val="000000"/>
        </w:rPr>
        <w:t>гр.УЗВД31/0-08 (ГП100)</w:t>
      </w:r>
    </w:p>
    <w:p w:rsidR="000D7F51" w:rsidRDefault="000D7F51" w:rsidP="000D7F51">
      <w:pPr>
        <w:widowControl w:val="0"/>
        <w:rPr>
          <w:rFonts w:ascii="Times New Roman ANSI" w:hAnsi="Times New Roman ANSI" w:cs="Times New Roman ANSI"/>
        </w:rPr>
      </w:pPr>
    </w:p>
    <w:p w:rsidR="000D7F51" w:rsidRDefault="000D7F51" w:rsidP="000D7F51">
      <w:pPr>
        <w:jc w:val="right"/>
        <w:rPr>
          <w:b/>
        </w:rPr>
      </w:pPr>
    </w:p>
    <w:p w:rsidR="000D7F51" w:rsidRDefault="000D7F51" w:rsidP="000D7F51">
      <w:pPr>
        <w:jc w:val="right"/>
        <w:rPr>
          <w:b/>
        </w:rPr>
      </w:pPr>
    </w:p>
    <w:p w:rsidR="000D7F51" w:rsidRDefault="000D7F51" w:rsidP="000D7F51">
      <w:pPr>
        <w:jc w:val="right"/>
        <w:rPr>
          <w:b/>
        </w:rPr>
      </w:pPr>
      <w:r>
        <w:rPr>
          <w:b/>
        </w:rPr>
        <w:t>Ф. И. О.   Тульская Татьяна Александровна</w:t>
      </w:r>
    </w:p>
    <w:p w:rsidR="000D7F51" w:rsidRDefault="000D7F51" w:rsidP="000D7F51">
      <w:pPr>
        <w:jc w:val="right"/>
        <w:rPr>
          <w:b/>
        </w:rPr>
      </w:pPr>
    </w:p>
    <w:p w:rsidR="000D7F51" w:rsidRDefault="000D7F51" w:rsidP="000D7F51">
      <w:pPr>
        <w:jc w:val="right"/>
        <w:rPr>
          <w:b/>
        </w:rPr>
      </w:pPr>
      <w:r>
        <w:rPr>
          <w:b/>
        </w:rPr>
        <w:t xml:space="preserve"> </w:t>
      </w:r>
    </w:p>
    <w:p w:rsidR="000D7F51" w:rsidRDefault="000D7F51" w:rsidP="000D7F51">
      <w:pPr>
        <w:rPr>
          <w:b/>
        </w:rPr>
      </w:pPr>
    </w:p>
    <w:p w:rsidR="000D7F51" w:rsidRDefault="000D7F51" w:rsidP="000D7F51">
      <w:pPr>
        <w:rPr>
          <w:b/>
        </w:rPr>
      </w:pPr>
      <w:r>
        <w:rPr>
          <w:b/>
        </w:rPr>
        <w:t xml:space="preserve"> </w:t>
      </w:r>
    </w:p>
    <w:p w:rsidR="000D7F51" w:rsidRDefault="000D7F51" w:rsidP="000D7F51">
      <w:pPr>
        <w:rPr>
          <w:b/>
        </w:rPr>
      </w:pPr>
    </w:p>
    <w:p w:rsidR="000D7F51" w:rsidRDefault="000D7F51" w:rsidP="000D7F51">
      <w:pPr>
        <w:rPr>
          <w:b/>
        </w:rPr>
      </w:pPr>
      <w:r>
        <w:rPr>
          <w:b/>
        </w:rPr>
        <w:t xml:space="preserve"> </w:t>
      </w:r>
    </w:p>
    <w:p w:rsidR="000D7F51" w:rsidRDefault="000D7F51" w:rsidP="000D7F51">
      <w:pPr>
        <w:rPr>
          <w:b/>
        </w:rPr>
      </w:pPr>
    </w:p>
    <w:p w:rsidR="000D7F51" w:rsidRDefault="000D7F51" w:rsidP="000D7F51">
      <w:pPr>
        <w:rPr>
          <w:b/>
        </w:rPr>
      </w:pPr>
      <w:r>
        <w:rPr>
          <w:b/>
        </w:rPr>
        <w:t xml:space="preserve"> </w:t>
      </w:r>
    </w:p>
    <w:p w:rsidR="000D7F51" w:rsidRDefault="000D7F51" w:rsidP="000D7F51">
      <w:pPr>
        <w:rPr>
          <w:b/>
        </w:rPr>
      </w:pPr>
    </w:p>
    <w:p w:rsidR="000D7F51" w:rsidRDefault="000D7F51" w:rsidP="000D7F51">
      <w:pPr>
        <w:rPr>
          <w:b/>
        </w:rPr>
      </w:pPr>
      <w:r>
        <w:rPr>
          <w:b/>
        </w:rPr>
        <w:t xml:space="preserve"> </w:t>
      </w:r>
    </w:p>
    <w:p w:rsidR="000D7F51" w:rsidRDefault="000D7F51" w:rsidP="000D7F51">
      <w:pPr>
        <w:rPr>
          <w:b/>
        </w:rPr>
      </w:pPr>
    </w:p>
    <w:p w:rsidR="000D7F51" w:rsidRDefault="000D7F51" w:rsidP="000D7F51">
      <w:pPr>
        <w:jc w:val="center"/>
        <w:rPr>
          <w:b/>
        </w:rPr>
      </w:pPr>
    </w:p>
    <w:p w:rsidR="000D7F51" w:rsidRDefault="000D7F51" w:rsidP="000D7F51">
      <w:pPr>
        <w:jc w:val="center"/>
        <w:rPr>
          <w:b/>
        </w:rPr>
      </w:pPr>
    </w:p>
    <w:p w:rsidR="000D7F51" w:rsidRDefault="000D7F51" w:rsidP="000D7F51">
      <w:pPr>
        <w:jc w:val="center"/>
        <w:rPr>
          <w:b/>
        </w:rPr>
      </w:pPr>
    </w:p>
    <w:p w:rsidR="000D7F51" w:rsidRDefault="000D7F51" w:rsidP="000D7F51">
      <w:pPr>
        <w:jc w:val="center"/>
        <w:rPr>
          <w:b/>
        </w:rPr>
      </w:pPr>
      <w:r>
        <w:rPr>
          <w:b/>
        </w:rPr>
        <w:t>Москва 2009</w:t>
      </w:r>
    </w:p>
    <w:p w:rsidR="00D1083A" w:rsidRDefault="00D1083A" w:rsidP="000D7F51">
      <w:pPr>
        <w:rPr>
          <w:b/>
        </w:rPr>
      </w:pPr>
    </w:p>
    <w:p w:rsidR="000D7F51" w:rsidRDefault="000D7F51" w:rsidP="000D7F51">
      <w:r>
        <w:t>Задача 1</w:t>
      </w:r>
    </w:p>
    <w:p w:rsidR="000D7F51" w:rsidRDefault="000D7F51" w:rsidP="000D7F51"/>
    <w:p w:rsidR="000D7F51" w:rsidRDefault="000D7F51" w:rsidP="000D7F51">
      <w:r>
        <w:t>Гражданин Пепеляев, будучи филологом по образованию,</w:t>
      </w:r>
    </w:p>
    <w:p w:rsidR="000D7F51" w:rsidRDefault="000D7F51" w:rsidP="000D7F51">
      <w:r>
        <w:t>выполнял за вознаграждение переводы для граждан и организаций,</w:t>
      </w:r>
    </w:p>
    <w:p w:rsidR="000D7F51" w:rsidRDefault="000D7F51" w:rsidP="000D7F51">
      <w:r>
        <w:t>которые обращались к нему через знакомых. Размер вознаграждения определялся по согласованию.</w:t>
      </w:r>
    </w:p>
    <w:p w:rsidR="000D7F51" w:rsidRDefault="000D7F51" w:rsidP="000D7F51">
      <w:r>
        <w:t>Все переводы Пепеляев делал дома. Однажды его посетили представители налоговых органов,</w:t>
      </w:r>
    </w:p>
    <w:p w:rsidR="000D7F51" w:rsidRDefault="000D7F51" w:rsidP="000D7F51">
      <w:r>
        <w:t>которые потребовали, чтобы Пепеляев легализовался как индивидуальный предприниматель,</w:t>
      </w:r>
    </w:p>
    <w:p w:rsidR="000D7F51" w:rsidRDefault="000D7F51" w:rsidP="000D7F51">
      <w:r>
        <w:t>уплатил налоги и штрафы за прошлое время и встал на учет в районной налоговой инспекции.</w:t>
      </w:r>
    </w:p>
    <w:p w:rsidR="000D7F51" w:rsidRDefault="000D7F51" w:rsidP="000D7F51"/>
    <w:p w:rsidR="000D7F51" w:rsidRDefault="000D7F51" w:rsidP="000D7F51">
      <w:r>
        <w:t>Вопросы</w:t>
      </w:r>
    </w:p>
    <w:p w:rsidR="000D7F51" w:rsidRDefault="000D7F51" w:rsidP="000D7F51"/>
    <w:p w:rsidR="000D7F51" w:rsidRDefault="00097F91" w:rsidP="000D7F51">
      <w:r>
        <w:t>1.</w:t>
      </w:r>
      <w:r w:rsidR="000D7F51">
        <w:t>Правомерны ли требования, предъявленные Пепеляеву?</w:t>
      </w:r>
    </w:p>
    <w:p w:rsidR="000D7F51" w:rsidRDefault="000D7F51" w:rsidP="000D7F51"/>
    <w:p w:rsidR="000D7F51" w:rsidRDefault="00097F91" w:rsidP="000D7F51">
      <w:r>
        <w:t>2.</w:t>
      </w:r>
      <w:r w:rsidR="000D7F51">
        <w:t>Имеет ли значение, что у Пепеляева было постоянное место работы (он является доцентом филологического факультета университета)?</w:t>
      </w:r>
    </w:p>
    <w:p w:rsidR="000D7F51" w:rsidRDefault="000D7F51" w:rsidP="000D7F51"/>
    <w:p w:rsidR="000D7F51" w:rsidRDefault="00097F91" w:rsidP="000D7F51">
      <w:r>
        <w:t>3.</w:t>
      </w:r>
      <w:r w:rsidR="000D7F51">
        <w:t>Какие последствия могут наступить, если Пепеляев не выполнит предписания налоговых органов?</w:t>
      </w:r>
    </w:p>
    <w:p w:rsidR="000D7F51" w:rsidRDefault="000D7F51" w:rsidP="000D7F51"/>
    <w:p w:rsidR="006F7923" w:rsidRPr="006F7923" w:rsidRDefault="006F7923" w:rsidP="006F7923">
      <w:pPr>
        <w:spacing w:after="168"/>
        <w:outlineLvl w:val="0"/>
        <w:rPr>
          <w:b/>
          <w:bCs/>
          <w:iCs/>
        </w:rPr>
      </w:pPr>
      <w:r w:rsidRPr="006F7923">
        <w:rPr>
          <w:b/>
          <w:bCs/>
          <w:iCs/>
        </w:rPr>
        <w:t>Ответ</w:t>
      </w:r>
    </w:p>
    <w:p w:rsidR="006F7923" w:rsidRPr="006F7923" w:rsidRDefault="006F7923" w:rsidP="006F7923">
      <w:pPr>
        <w:pStyle w:val="a5"/>
        <w:numPr>
          <w:ilvl w:val="0"/>
          <w:numId w:val="1"/>
        </w:numPr>
        <w:spacing w:after="168" w:line="240" w:lineRule="auto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6F7923">
        <w:rPr>
          <w:rFonts w:ascii="Times New Roman" w:hAnsi="Times New Roman"/>
          <w:bCs/>
          <w:iCs/>
          <w:color w:val="000000"/>
          <w:sz w:val="20"/>
          <w:szCs w:val="20"/>
        </w:rPr>
        <w:t>Требования правомерны.</w:t>
      </w:r>
    </w:p>
    <w:p w:rsidR="006F7923" w:rsidRPr="006F7923" w:rsidRDefault="006F7923" w:rsidP="006F7923">
      <w:pPr>
        <w:pBdr>
          <w:bottom w:val="single" w:sz="6" w:space="31" w:color="auto"/>
        </w:pBdr>
        <w:spacing w:after="168"/>
        <w:ind w:firstLine="708"/>
        <w:jc w:val="both"/>
        <w:rPr>
          <w:bCs/>
          <w:iCs/>
        </w:rPr>
      </w:pPr>
      <w:r w:rsidRPr="006F7923">
        <w:rPr>
          <w:bCs/>
          <w:iCs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(Ст. 2, п. 1 ГК РФ).</w:t>
      </w:r>
    </w:p>
    <w:p w:rsidR="006F7923" w:rsidRPr="006F7923" w:rsidRDefault="006F7923" w:rsidP="006F7923">
      <w:pPr>
        <w:pBdr>
          <w:bottom w:val="single" w:sz="6" w:space="31" w:color="auto"/>
        </w:pBdr>
        <w:spacing w:after="168"/>
        <w:ind w:firstLine="708"/>
        <w:jc w:val="both"/>
        <w:rPr>
          <w:bCs/>
          <w:iCs/>
        </w:rPr>
      </w:pPr>
      <w:r w:rsidRPr="006F7923">
        <w:rPr>
          <w:bCs/>
          <w:iCs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(Ст. 23, п. 1 ГК РФ).</w:t>
      </w:r>
    </w:p>
    <w:p w:rsidR="006F7923" w:rsidRPr="006F7923" w:rsidRDefault="006F7923" w:rsidP="006F7923">
      <w:pPr>
        <w:pBdr>
          <w:bottom w:val="single" w:sz="6" w:space="31" w:color="auto"/>
        </w:pBdr>
        <w:spacing w:after="168"/>
        <w:ind w:firstLine="708"/>
        <w:jc w:val="both"/>
        <w:rPr>
          <w:bCs/>
          <w:iCs/>
        </w:rPr>
      </w:pPr>
      <w:r w:rsidRPr="006F7923">
        <w:rPr>
          <w:bCs/>
          <w:iCs/>
        </w:rPr>
        <w:t>Гражданин, осуществляющий предпринимательскую деятельность без образования юридического лица с нарушением требований пункта 1 настоящей статьи, не вправе ссылаться в отношении заключенных им при этом сделок на то, что он не является предпринимателем. Суд может применить к таким сделкам правила настоящего Кодекса об обязательствах, связанных с осуществлением предпринимательской деятельности. (Ст. 23, п. 4 ГК РФ).</w:t>
      </w:r>
    </w:p>
    <w:p w:rsidR="006F7923" w:rsidRPr="006F7923" w:rsidRDefault="006F7923" w:rsidP="006F7923">
      <w:pPr>
        <w:pBdr>
          <w:bottom w:val="single" w:sz="6" w:space="31" w:color="auto"/>
        </w:pBdr>
        <w:spacing w:after="168"/>
        <w:jc w:val="both"/>
        <w:rPr>
          <w:bCs/>
          <w:iCs/>
        </w:rPr>
      </w:pPr>
      <w:r w:rsidRPr="006F7923">
        <w:rPr>
          <w:bCs/>
          <w:iCs/>
        </w:rPr>
        <w:t>Из ниже приведенных пунктов Гражданского кодекса можно сделать следующие выводы:</w:t>
      </w:r>
    </w:p>
    <w:p w:rsidR="006F7923" w:rsidRPr="006F7923" w:rsidRDefault="006F7923" w:rsidP="006F7923">
      <w:pPr>
        <w:pBdr>
          <w:bottom w:val="single" w:sz="6" w:space="31" w:color="auto"/>
        </w:pBdr>
        <w:spacing w:after="168"/>
        <w:ind w:firstLine="708"/>
        <w:jc w:val="both"/>
        <w:rPr>
          <w:bCs/>
          <w:iCs/>
        </w:rPr>
      </w:pPr>
      <w:r w:rsidRPr="006F7923">
        <w:rPr>
          <w:bCs/>
          <w:iCs/>
        </w:rPr>
        <w:t>Гражданин Пепеляев оказывал услуги лицам с целью получения прибыли. Следовательно, он занимался предпринимательской деятельностью, что запрещено без государственной регистрации в качестве индивидуального предпринимателя. Ссылаться на то, что он не является предпринимателем, гражданин Пепеляев не имеет права и поэтому ему придется отвечать за свою деятельность так же, как если бы он был зарегистрированным ИП.</w:t>
      </w:r>
    </w:p>
    <w:p w:rsidR="006F7923" w:rsidRPr="006F7923" w:rsidRDefault="006F7923" w:rsidP="006F7923">
      <w:pPr>
        <w:pBdr>
          <w:bottom w:val="single" w:sz="6" w:space="31" w:color="auto"/>
        </w:pBdr>
        <w:spacing w:after="168"/>
        <w:ind w:firstLine="426"/>
        <w:jc w:val="both"/>
        <w:rPr>
          <w:bCs/>
          <w:iCs/>
        </w:rPr>
      </w:pPr>
      <w:r w:rsidRPr="006F7923">
        <w:rPr>
          <w:bCs/>
          <w:iCs/>
        </w:rPr>
        <w:t>2.  Значения не имеет.</w:t>
      </w:r>
    </w:p>
    <w:p w:rsidR="006F7923" w:rsidRPr="006F7923" w:rsidRDefault="006F7923" w:rsidP="006F7923">
      <w:pPr>
        <w:pBdr>
          <w:bottom w:val="single" w:sz="6" w:space="31" w:color="auto"/>
        </w:pBdr>
        <w:spacing w:after="168"/>
        <w:ind w:firstLine="426"/>
        <w:jc w:val="both"/>
        <w:rPr>
          <w:bCs/>
          <w:iCs/>
        </w:rPr>
      </w:pPr>
      <w:r w:rsidRPr="006F7923">
        <w:rPr>
          <w:bCs/>
          <w:iCs/>
        </w:rPr>
        <w:t>3. Согласно статье 117 НК РФ гражданин Пепеляев должен заплатить штраф, сумма которого зависит от срока его предпринимательской деятельности без регистрации индивидуальным предпринимателем. В случае не исполнения предписаний с гражданина Пепеляева могут взять дополнительный денежный штраф, либо наложить арест на его имущество.</w:t>
      </w:r>
    </w:p>
    <w:p w:rsidR="000D7F51" w:rsidRDefault="000D7F51" w:rsidP="000D7F51"/>
    <w:p w:rsidR="000D7F51" w:rsidRDefault="000D7F51" w:rsidP="000D7F51"/>
    <w:p w:rsidR="000D7F51" w:rsidRDefault="000D7F51" w:rsidP="000D7F51"/>
    <w:p w:rsidR="006F7923" w:rsidRDefault="006F7923" w:rsidP="000D7F51"/>
    <w:p w:rsidR="00D1083A" w:rsidRDefault="00D1083A" w:rsidP="000D7F51"/>
    <w:p w:rsidR="00D1083A" w:rsidRDefault="00D1083A" w:rsidP="000D7F51"/>
    <w:p w:rsidR="00D1083A" w:rsidRDefault="00D1083A" w:rsidP="000D7F51"/>
    <w:p w:rsidR="000D7F51" w:rsidRDefault="000D7F51" w:rsidP="000D7F51">
      <w:r>
        <w:t>Задача 2</w:t>
      </w:r>
    </w:p>
    <w:p w:rsidR="000D7F51" w:rsidRDefault="000D7F51" w:rsidP="000D7F51"/>
    <w:p w:rsidR="000D7F51" w:rsidRDefault="000D7F51" w:rsidP="000D7F51">
      <w:r>
        <w:t>Налоговая инспекция одного из районов Москвы предъявила в арбитражном суде требование о ликвидации</w:t>
      </w:r>
    </w:p>
    <w:p w:rsidR="000D7F51" w:rsidRDefault="000D7F51" w:rsidP="000D7F51">
      <w:r>
        <w:t>коммерческой организации ООО &lt;Навигатор&gt; в связи с допущенными нарушениями закона,</w:t>
      </w:r>
    </w:p>
    <w:p w:rsidR="000D7F51" w:rsidRDefault="000D7F51" w:rsidP="000D7F51">
      <w:r>
        <w:t>выразившимися в том, что в течение двух предшествующих лет ООО &lt;Навигатор&gt; не представляло налоговой инспекции</w:t>
      </w:r>
    </w:p>
    <w:p w:rsidR="000D7F51" w:rsidRDefault="000D7F51" w:rsidP="000D7F51">
      <w:r>
        <w:t>балансовых отчетов.</w:t>
      </w:r>
    </w:p>
    <w:p w:rsidR="000D7F51" w:rsidRDefault="000D7F51" w:rsidP="000D7F51"/>
    <w:p w:rsidR="000D7F51" w:rsidRDefault="000D7F51" w:rsidP="000D7F51">
      <w:r>
        <w:t>Вопросы</w:t>
      </w:r>
    </w:p>
    <w:p w:rsidR="000D7F51" w:rsidRDefault="000D7F51" w:rsidP="000D7F51"/>
    <w:p w:rsidR="000D7F51" w:rsidRDefault="00C62B8C" w:rsidP="000D7F51">
      <w:r>
        <w:t>1.</w:t>
      </w:r>
      <w:r w:rsidR="000D7F51">
        <w:t>Подлежит ли удовлетворению требование налоговой инспекции?</w:t>
      </w:r>
    </w:p>
    <w:p w:rsidR="000D7F51" w:rsidRDefault="000D7F51" w:rsidP="000D7F51"/>
    <w:p w:rsidR="000D7F51" w:rsidRDefault="00C62B8C" w:rsidP="000D7F51">
      <w:r>
        <w:t>2</w:t>
      </w:r>
      <w:r w:rsidR="00C834C3">
        <w:t>.</w:t>
      </w:r>
      <w:r w:rsidR="000D7F51">
        <w:t>На кого может быть возложена ликвидация ООО &lt;Навигатор&gt; в случае удовлетворения этого требования?</w:t>
      </w:r>
    </w:p>
    <w:p w:rsidR="00C834C3" w:rsidRDefault="00C834C3" w:rsidP="000D7F51"/>
    <w:p w:rsidR="000D7F51" w:rsidRPr="00C834C3" w:rsidRDefault="000D7F51" w:rsidP="000D7F51">
      <w:pPr>
        <w:rPr>
          <w:b/>
        </w:rPr>
      </w:pPr>
      <w:r w:rsidRPr="00C834C3">
        <w:rPr>
          <w:b/>
        </w:rPr>
        <w:t>Ответ</w:t>
      </w:r>
      <w:r w:rsidR="00D1083A">
        <w:rPr>
          <w:b/>
        </w:rPr>
        <w:t>:</w:t>
      </w:r>
    </w:p>
    <w:p w:rsidR="00C834C3" w:rsidRPr="00C62B8C" w:rsidRDefault="00C62B8C" w:rsidP="000D7F51">
      <w:r w:rsidRPr="00C62B8C">
        <w:t>Согласно Федеральному закону № 129 о Бухгалтерском учете, балансовый отчет входит в бухгалтерскую отчетность. (Ст. 13, п. 2). Все организации, за исключением бюджетных, представляют годовую бухгалтерскую отчетность в соответствии с учредительными документами учредителям, участникам организации или собственникам ее имущества, а также территориальным органам государственной статистики по месту их регистрации. (Ст. 15, п. 1). Предоставлять балансовый отчет в налоговую инспекцию не нужно, поэтому требование не может быть удовлетворено</w:t>
      </w:r>
      <w:r>
        <w:t>.</w:t>
      </w:r>
    </w:p>
    <w:p w:rsidR="00C834C3" w:rsidRDefault="00C834C3" w:rsidP="000D7F51"/>
    <w:p w:rsidR="00C834C3" w:rsidRDefault="00C834C3" w:rsidP="000D7F51"/>
    <w:p w:rsidR="000D7F51" w:rsidRDefault="000D7F51" w:rsidP="000D7F51">
      <w:r>
        <w:t>Задача 3</w:t>
      </w:r>
    </w:p>
    <w:p w:rsidR="000D7F51" w:rsidRDefault="000D7F51" w:rsidP="000D7F51"/>
    <w:p w:rsidR="000D7F51" w:rsidRDefault="000D7F51" w:rsidP="000D7F51">
      <w:r>
        <w:t>ООО &lt;ПрофиДент&gt; заключило договор с рекламным агентством ООО &lt;Нота&gt; на размещение рекламы в эфире телеканала</w:t>
      </w:r>
    </w:p>
    <w:p w:rsidR="000D7F51" w:rsidRDefault="000D7F51" w:rsidP="000D7F51">
      <w:r>
        <w:t>ОАО &lt;Центральный&gt;. В эфир вышла реклама со следующим слоганом: &lt;ООО "ПрофиДент"</w:t>
      </w:r>
    </w:p>
    <w:p w:rsidR="000D7F51" w:rsidRDefault="000D7F51" w:rsidP="000D7F51">
      <w:r>
        <w:t>оказывает самые лучшие стоматологические услуги&gt;. Данное утверждение рекламодатель</w:t>
      </w:r>
    </w:p>
    <w:p w:rsidR="000D7F51" w:rsidRDefault="000D7F51" w:rsidP="000D7F51">
      <w:r>
        <w:t>не смог подтвердить никакими документами.</w:t>
      </w:r>
    </w:p>
    <w:p w:rsidR="000D7F51" w:rsidRDefault="000D7F51" w:rsidP="000D7F51"/>
    <w:p w:rsidR="000D7F51" w:rsidRDefault="000D7F51" w:rsidP="000D7F51">
      <w:r>
        <w:t>Вопросы</w:t>
      </w:r>
    </w:p>
    <w:p w:rsidR="000D7F51" w:rsidRDefault="000D7F51" w:rsidP="000D7F51"/>
    <w:p w:rsidR="000D7F51" w:rsidRDefault="00681BFE" w:rsidP="000D7F51">
      <w:r>
        <w:t>1.</w:t>
      </w:r>
      <w:r w:rsidR="000D7F51">
        <w:t>Является ли данная реклама надлежащей?</w:t>
      </w:r>
    </w:p>
    <w:p w:rsidR="000D7F51" w:rsidRDefault="000D7F51" w:rsidP="000D7F51"/>
    <w:p w:rsidR="000D7F51" w:rsidRDefault="00681BFE" w:rsidP="000D7F51">
      <w:r>
        <w:t>2.</w:t>
      </w:r>
      <w:r w:rsidR="000D7F51">
        <w:t>Какое из вышеуказанных лиц будет привлечено к ответственности в случае признания рекламы недостоверной?</w:t>
      </w:r>
    </w:p>
    <w:p w:rsidR="000D7F51" w:rsidRDefault="000D7F51" w:rsidP="000D7F51"/>
    <w:p w:rsidR="000D7F51" w:rsidRDefault="00681BFE" w:rsidP="000D7F51">
      <w:r>
        <w:t>3.</w:t>
      </w:r>
      <w:r w:rsidR="000D7F51">
        <w:t>Какой государственный орган и на основании каких нормативных актов уполномочен возбуждать и рассматривать дела по признакам нарушения законодательства о рекламе?</w:t>
      </w:r>
    </w:p>
    <w:p w:rsidR="000D7F51" w:rsidRDefault="000D7F51" w:rsidP="000D7F51"/>
    <w:p w:rsidR="000D7F51" w:rsidRDefault="00681BFE" w:rsidP="000D7F51">
      <w:r>
        <w:t>4.</w:t>
      </w:r>
      <w:r w:rsidR="000D7F51">
        <w:t>Какая ответственность может быть возложена на нарушителя законодательства о рекламе?</w:t>
      </w:r>
    </w:p>
    <w:p w:rsidR="000D7F51" w:rsidRDefault="000D7F51" w:rsidP="000D7F51"/>
    <w:p w:rsidR="000D7F51" w:rsidRPr="00C30129" w:rsidRDefault="000D7F51" w:rsidP="000D7F51">
      <w:pPr>
        <w:rPr>
          <w:b/>
        </w:rPr>
      </w:pPr>
      <w:r w:rsidRPr="00C30129">
        <w:rPr>
          <w:b/>
        </w:rPr>
        <w:t>Ответ</w:t>
      </w:r>
      <w:r w:rsidR="00D1083A">
        <w:rPr>
          <w:b/>
        </w:rPr>
        <w:t>:</w:t>
      </w:r>
    </w:p>
    <w:p w:rsidR="00A30951" w:rsidRPr="00A30951" w:rsidRDefault="00A30951" w:rsidP="00A30951">
      <w:pPr>
        <w:pStyle w:val="a6"/>
        <w:ind w:firstLine="708"/>
        <w:jc w:val="both"/>
        <w:rPr>
          <w:color w:val="000000"/>
          <w:sz w:val="20"/>
          <w:szCs w:val="20"/>
        </w:rPr>
      </w:pPr>
      <w:r w:rsidRPr="00A30951">
        <w:rPr>
          <w:sz w:val="20"/>
          <w:szCs w:val="20"/>
        </w:rPr>
        <w:t xml:space="preserve">Согласно федеральному закону «О рекламе», реклама должна быть достоверной. Недостоверной </w:t>
      </w:r>
      <w:r w:rsidRPr="00A30951">
        <w:rPr>
          <w:color w:val="000000"/>
          <w:sz w:val="20"/>
          <w:szCs w:val="20"/>
        </w:rPr>
        <w:t>признается реклама, которая содержит не соответствующие действительности сведения о преимуществах рекламируемого товара перед находящимися в обороте товарами, которые произведены другими изготовителями или реализуются другими продавцами. Слова «Самые лучшие стоматологические услуги» сравнивают рекламируемую компанию со всеми другими, и выносит результат, как «самая лучшая», при это в рекламе ничем не подтверждается такое сравнение и такие выводы.</w:t>
      </w:r>
    </w:p>
    <w:p w:rsidR="00A30951" w:rsidRPr="00A30951" w:rsidRDefault="00A30951" w:rsidP="00A30951">
      <w:pPr>
        <w:pStyle w:val="a6"/>
        <w:ind w:firstLine="708"/>
        <w:jc w:val="both"/>
        <w:rPr>
          <w:color w:val="000000"/>
          <w:sz w:val="20"/>
          <w:szCs w:val="20"/>
        </w:rPr>
      </w:pPr>
      <w:r w:rsidRPr="00A30951">
        <w:rPr>
          <w:color w:val="000000"/>
          <w:sz w:val="20"/>
          <w:szCs w:val="20"/>
        </w:rPr>
        <w:t>Ответственность за данное нарушение несёт рекламодатель, т.е. ООО «ПрофиДент».</w:t>
      </w:r>
    </w:p>
    <w:p w:rsidR="00A30951" w:rsidRPr="00A30951" w:rsidRDefault="00A30951" w:rsidP="00A30951">
      <w:pPr>
        <w:pStyle w:val="a6"/>
        <w:ind w:firstLine="708"/>
        <w:jc w:val="both"/>
        <w:rPr>
          <w:color w:val="000000"/>
          <w:sz w:val="20"/>
          <w:szCs w:val="20"/>
        </w:rPr>
      </w:pPr>
      <w:r w:rsidRPr="00A30951">
        <w:rPr>
          <w:color w:val="000000"/>
          <w:sz w:val="20"/>
          <w:szCs w:val="20"/>
        </w:rPr>
        <w:t>Согласно федеральному закону «О рекламе» функции государственного контроля возлагаются на Антимонопольный комитет (Ст. 33). Антимонопольный комитет вправе выдавать обязательные для исполнения предписания, предъявлять в суд иски о запрете рекламы и о публичном опровержении недостоверной рекламы.</w:t>
      </w:r>
    </w:p>
    <w:p w:rsidR="00A30951" w:rsidRPr="00A30951" w:rsidRDefault="00A30951" w:rsidP="00A30951">
      <w:pPr>
        <w:pStyle w:val="a6"/>
        <w:ind w:firstLine="708"/>
        <w:jc w:val="both"/>
        <w:rPr>
          <w:color w:val="000000"/>
          <w:sz w:val="20"/>
          <w:szCs w:val="20"/>
        </w:rPr>
      </w:pPr>
      <w:r w:rsidRPr="00A30951">
        <w:rPr>
          <w:color w:val="000000"/>
          <w:sz w:val="20"/>
          <w:szCs w:val="20"/>
        </w:rPr>
        <w:t>За нарушение законодательства о рекламе, на нарушителя может быть наложен денежный штраф в определенном количестве МРОТ. Так же за нарушения возможно возмещение в полном объеме убытков, включая упущенную выгоду, возмещение вреда, причиненного здоровью и имуществу, компенсация морального вреда, публичное опровержение ненадлежащей рекламы.</w:t>
      </w:r>
    </w:p>
    <w:p w:rsidR="00A30951" w:rsidRPr="00A30951" w:rsidRDefault="00A30951" w:rsidP="00A30951">
      <w:pPr>
        <w:ind w:firstLine="708"/>
      </w:pPr>
    </w:p>
    <w:p w:rsidR="000D7F51" w:rsidRPr="00A30951" w:rsidRDefault="000D7F51" w:rsidP="00A30951">
      <w:bookmarkStart w:id="0" w:name="_GoBack"/>
      <w:bookmarkEnd w:id="0"/>
    </w:p>
    <w:sectPr w:rsidR="000D7F51" w:rsidRPr="00A3095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ANSI">
    <w:altName w:val="Courier New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401E"/>
    <w:multiLevelType w:val="hybridMultilevel"/>
    <w:tmpl w:val="C324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shapeLayoutLikeWW8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C86"/>
    <w:rsid w:val="00097F91"/>
    <w:rsid w:val="000D7F51"/>
    <w:rsid w:val="00531C86"/>
    <w:rsid w:val="00681BFE"/>
    <w:rsid w:val="006F7923"/>
    <w:rsid w:val="009E44BD"/>
    <w:rsid w:val="00A30951"/>
    <w:rsid w:val="00C30129"/>
    <w:rsid w:val="00C62B8C"/>
    <w:rsid w:val="00C834C3"/>
    <w:rsid w:val="00CF01D9"/>
    <w:rsid w:val="00D1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49760-4321-4074-ADF9-72480889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"/>
    <w:basedOn w:val="a0"/>
    <w:rsid w:val="000D7F51"/>
  </w:style>
  <w:style w:type="character" w:styleId="a4">
    <w:name w:val="Hyperlink"/>
    <w:basedOn w:val="a0"/>
    <w:rsid w:val="000D7F51"/>
    <w:rPr>
      <w:strike w:val="0"/>
      <w:dstrike w:val="0"/>
      <w:color w:val="0000FF"/>
      <w:u w:val="none"/>
      <w:effect w:val="none"/>
    </w:rPr>
  </w:style>
  <w:style w:type="paragraph" w:customStyle="1" w:styleId="a5">
    <w:name w:val="Абзац списка"/>
    <w:basedOn w:val="a"/>
    <w:qFormat/>
    <w:rsid w:val="006F792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6">
    <w:name w:val="Normal (Web)"/>
    <w:basedOn w:val="a"/>
    <w:semiHidden/>
    <w:unhideWhenUsed/>
    <w:rsid w:val="00A30951"/>
    <w:pPr>
      <w:spacing w:after="168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"ДЗЖБИ"</vt:lpstr>
    </vt:vector>
  </TitlesOfParts>
  <Company>qqq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"ДЗЖБИ"</dc:title>
  <dc:subject/>
  <dc:creator>Aleks</dc:creator>
  <cp:keywords/>
  <dc:description/>
  <cp:lastModifiedBy>Irina</cp:lastModifiedBy>
  <cp:revision>2</cp:revision>
  <cp:lastPrinted>1899-12-31T22:00:00Z</cp:lastPrinted>
  <dcterms:created xsi:type="dcterms:W3CDTF">2014-11-13T09:13:00Z</dcterms:created>
  <dcterms:modified xsi:type="dcterms:W3CDTF">2014-11-13T09:13:00Z</dcterms:modified>
</cp:coreProperties>
</file>