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EA6" w:rsidRPr="0003074C" w:rsidRDefault="00872EA6" w:rsidP="0003074C">
      <w:pPr>
        <w:spacing w:line="360" w:lineRule="auto"/>
        <w:ind w:firstLine="709"/>
        <w:jc w:val="center"/>
        <w:rPr>
          <w:sz w:val="28"/>
          <w:szCs w:val="28"/>
        </w:rPr>
      </w:pPr>
      <w:r w:rsidRPr="0003074C">
        <w:rPr>
          <w:sz w:val="28"/>
          <w:szCs w:val="28"/>
        </w:rPr>
        <w:t>Федеральное</w:t>
      </w:r>
      <w:r w:rsidR="0003074C">
        <w:rPr>
          <w:sz w:val="28"/>
          <w:szCs w:val="28"/>
        </w:rPr>
        <w:t xml:space="preserve"> </w:t>
      </w:r>
      <w:r w:rsidRPr="0003074C">
        <w:rPr>
          <w:sz w:val="28"/>
          <w:szCs w:val="28"/>
        </w:rPr>
        <w:t>государственное образовательное</w:t>
      </w:r>
      <w:r w:rsidR="0003074C">
        <w:rPr>
          <w:sz w:val="28"/>
          <w:szCs w:val="28"/>
        </w:rPr>
        <w:t xml:space="preserve"> </w:t>
      </w:r>
      <w:r w:rsidRPr="0003074C">
        <w:rPr>
          <w:sz w:val="28"/>
          <w:szCs w:val="28"/>
        </w:rPr>
        <w:t>учреждение</w:t>
      </w:r>
    </w:p>
    <w:p w:rsidR="00872EA6" w:rsidRPr="0003074C" w:rsidRDefault="00872EA6" w:rsidP="0003074C">
      <w:pPr>
        <w:spacing w:line="360" w:lineRule="auto"/>
        <w:ind w:firstLine="709"/>
        <w:jc w:val="center"/>
        <w:rPr>
          <w:sz w:val="28"/>
          <w:szCs w:val="28"/>
        </w:rPr>
      </w:pPr>
      <w:r w:rsidRPr="0003074C">
        <w:rPr>
          <w:sz w:val="28"/>
          <w:szCs w:val="28"/>
        </w:rPr>
        <w:t>Среднего профессионального образования</w:t>
      </w:r>
    </w:p>
    <w:p w:rsidR="00872EA6" w:rsidRPr="0003074C" w:rsidRDefault="00872EA6" w:rsidP="0003074C">
      <w:pPr>
        <w:spacing w:line="360" w:lineRule="auto"/>
        <w:ind w:firstLine="709"/>
        <w:jc w:val="center"/>
        <w:rPr>
          <w:sz w:val="28"/>
          <w:szCs w:val="28"/>
        </w:rPr>
      </w:pPr>
      <w:r w:rsidRPr="0003074C">
        <w:rPr>
          <w:sz w:val="28"/>
          <w:szCs w:val="28"/>
        </w:rPr>
        <w:t>Черногорский механико-технологический техникум</w:t>
      </w:r>
    </w:p>
    <w:p w:rsidR="00872EA6" w:rsidRPr="0003074C" w:rsidRDefault="00872EA6" w:rsidP="0003074C">
      <w:pPr>
        <w:spacing w:line="360" w:lineRule="auto"/>
        <w:ind w:firstLine="709"/>
        <w:jc w:val="center"/>
        <w:rPr>
          <w:sz w:val="28"/>
          <w:szCs w:val="28"/>
        </w:rPr>
      </w:pPr>
    </w:p>
    <w:p w:rsidR="00872EA6" w:rsidRPr="0003074C" w:rsidRDefault="00872EA6" w:rsidP="0003074C">
      <w:pPr>
        <w:spacing w:line="360" w:lineRule="auto"/>
        <w:ind w:firstLine="709"/>
        <w:jc w:val="center"/>
        <w:rPr>
          <w:sz w:val="28"/>
          <w:szCs w:val="28"/>
        </w:rPr>
      </w:pPr>
    </w:p>
    <w:p w:rsidR="00872EA6" w:rsidRPr="0003074C" w:rsidRDefault="00872EA6" w:rsidP="0003074C">
      <w:pPr>
        <w:spacing w:line="360" w:lineRule="auto"/>
        <w:ind w:firstLine="709"/>
        <w:jc w:val="center"/>
        <w:rPr>
          <w:sz w:val="28"/>
          <w:szCs w:val="28"/>
        </w:rPr>
      </w:pPr>
    </w:p>
    <w:p w:rsidR="00872EA6" w:rsidRPr="0003074C" w:rsidRDefault="00872EA6" w:rsidP="0003074C">
      <w:pPr>
        <w:spacing w:line="360" w:lineRule="auto"/>
        <w:ind w:firstLine="709"/>
        <w:jc w:val="center"/>
        <w:rPr>
          <w:sz w:val="28"/>
          <w:szCs w:val="28"/>
        </w:rPr>
      </w:pPr>
    </w:p>
    <w:p w:rsidR="00872EA6" w:rsidRPr="0003074C" w:rsidRDefault="00872EA6" w:rsidP="0003074C">
      <w:pPr>
        <w:spacing w:line="360" w:lineRule="auto"/>
        <w:ind w:firstLine="709"/>
        <w:jc w:val="center"/>
        <w:rPr>
          <w:sz w:val="28"/>
          <w:szCs w:val="28"/>
        </w:rPr>
      </w:pPr>
      <w:r w:rsidRPr="0003074C">
        <w:rPr>
          <w:sz w:val="28"/>
          <w:szCs w:val="28"/>
        </w:rPr>
        <w:t xml:space="preserve">Самостоятельная </w:t>
      </w:r>
      <w:r w:rsidR="00674B80">
        <w:rPr>
          <w:sz w:val="28"/>
          <w:szCs w:val="28"/>
        </w:rPr>
        <w:t>работа</w:t>
      </w:r>
    </w:p>
    <w:p w:rsidR="00872EA6" w:rsidRPr="0003074C" w:rsidRDefault="00872EA6" w:rsidP="0003074C">
      <w:pPr>
        <w:spacing w:line="360" w:lineRule="auto"/>
        <w:ind w:firstLine="709"/>
        <w:jc w:val="center"/>
        <w:rPr>
          <w:sz w:val="28"/>
          <w:szCs w:val="28"/>
        </w:rPr>
      </w:pPr>
      <w:r w:rsidRPr="0003074C">
        <w:rPr>
          <w:sz w:val="28"/>
          <w:szCs w:val="28"/>
        </w:rPr>
        <w:t>по дисциплине: История</w:t>
      </w:r>
    </w:p>
    <w:p w:rsidR="00872EA6" w:rsidRPr="0003074C" w:rsidRDefault="00872EA6" w:rsidP="0003074C">
      <w:pPr>
        <w:spacing w:line="360" w:lineRule="auto"/>
        <w:ind w:firstLine="709"/>
        <w:jc w:val="center"/>
        <w:rPr>
          <w:sz w:val="28"/>
          <w:szCs w:val="28"/>
        </w:rPr>
      </w:pPr>
    </w:p>
    <w:p w:rsidR="00872EA6" w:rsidRPr="0003074C" w:rsidRDefault="00872EA6" w:rsidP="0003074C">
      <w:pPr>
        <w:spacing w:line="360" w:lineRule="auto"/>
        <w:ind w:firstLine="709"/>
        <w:jc w:val="center"/>
        <w:rPr>
          <w:sz w:val="28"/>
          <w:szCs w:val="28"/>
        </w:rPr>
      </w:pPr>
    </w:p>
    <w:p w:rsidR="00872EA6" w:rsidRPr="0003074C" w:rsidRDefault="00872EA6" w:rsidP="0003074C">
      <w:pPr>
        <w:spacing w:line="360" w:lineRule="auto"/>
        <w:ind w:firstLine="709"/>
        <w:jc w:val="center"/>
        <w:rPr>
          <w:sz w:val="28"/>
          <w:szCs w:val="28"/>
        </w:rPr>
      </w:pPr>
    </w:p>
    <w:p w:rsidR="00872EA6" w:rsidRPr="0003074C" w:rsidRDefault="00872EA6" w:rsidP="0003074C">
      <w:pPr>
        <w:spacing w:line="360" w:lineRule="auto"/>
        <w:ind w:firstLine="709"/>
        <w:jc w:val="right"/>
        <w:rPr>
          <w:sz w:val="28"/>
          <w:szCs w:val="28"/>
        </w:rPr>
      </w:pPr>
      <w:r w:rsidRPr="0003074C">
        <w:rPr>
          <w:sz w:val="28"/>
          <w:szCs w:val="28"/>
        </w:rPr>
        <w:t>выполнил:</w:t>
      </w:r>
    </w:p>
    <w:p w:rsidR="00872EA6" w:rsidRPr="0003074C" w:rsidRDefault="00872EA6" w:rsidP="0003074C">
      <w:pPr>
        <w:spacing w:line="360" w:lineRule="auto"/>
        <w:ind w:firstLine="709"/>
        <w:jc w:val="right"/>
        <w:rPr>
          <w:sz w:val="28"/>
          <w:szCs w:val="28"/>
        </w:rPr>
      </w:pPr>
      <w:r w:rsidRPr="0003074C">
        <w:rPr>
          <w:sz w:val="28"/>
          <w:szCs w:val="28"/>
        </w:rPr>
        <w:t>студент 1 курса</w:t>
      </w:r>
    </w:p>
    <w:p w:rsidR="00872EA6" w:rsidRPr="0003074C" w:rsidRDefault="00872EA6" w:rsidP="0003074C">
      <w:pPr>
        <w:spacing w:line="360" w:lineRule="auto"/>
        <w:ind w:firstLine="709"/>
        <w:jc w:val="right"/>
        <w:rPr>
          <w:sz w:val="28"/>
          <w:szCs w:val="28"/>
        </w:rPr>
      </w:pPr>
      <w:r w:rsidRPr="0003074C">
        <w:rPr>
          <w:sz w:val="28"/>
          <w:szCs w:val="28"/>
        </w:rPr>
        <w:t>специальности</w:t>
      </w:r>
    </w:p>
    <w:p w:rsidR="00872EA6" w:rsidRPr="0003074C" w:rsidRDefault="00872EA6" w:rsidP="0003074C">
      <w:pPr>
        <w:spacing w:line="360" w:lineRule="auto"/>
        <w:ind w:firstLine="709"/>
        <w:jc w:val="right"/>
        <w:rPr>
          <w:sz w:val="28"/>
          <w:szCs w:val="28"/>
        </w:rPr>
      </w:pPr>
      <w:r w:rsidRPr="0003074C">
        <w:rPr>
          <w:sz w:val="28"/>
          <w:szCs w:val="28"/>
        </w:rPr>
        <w:t>"Теплоснабжения</w:t>
      </w:r>
      <w:r w:rsidR="0003074C">
        <w:rPr>
          <w:sz w:val="28"/>
          <w:szCs w:val="28"/>
        </w:rPr>
        <w:t xml:space="preserve"> </w:t>
      </w:r>
      <w:r w:rsidRPr="0003074C">
        <w:rPr>
          <w:sz w:val="28"/>
          <w:szCs w:val="28"/>
        </w:rPr>
        <w:t>и</w:t>
      </w:r>
    </w:p>
    <w:p w:rsidR="00872EA6" w:rsidRPr="0003074C" w:rsidRDefault="00872EA6" w:rsidP="0003074C">
      <w:pPr>
        <w:spacing w:line="360" w:lineRule="auto"/>
        <w:ind w:firstLine="709"/>
        <w:jc w:val="right"/>
        <w:rPr>
          <w:sz w:val="28"/>
          <w:szCs w:val="28"/>
        </w:rPr>
      </w:pPr>
      <w:r w:rsidRPr="0003074C">
        <w:rPr>
          <w:sz w:val="28"/>
          <w:szCs w:val="28"/>
        </w:rPr>
        <w:t>теплотехнического</w:t>
      </w:r>
    </w:p>
    <w:p w:rsidR="00872EA6" w:rsidRPr="0003074C" w:rsidRDefault="00872EA6" w:rsidP="0003074C">
      <w:pPr>
        <w:spacing w:line="360" w:lineRule="auto"/>
        <w:ind w:firstLine="709"/>
        <w:jc w:val="right"/>
        <w:rPr>
          <w:sz w:val="28"/>
          <w:szCs w:val="28"/>
        </w:rPr>
      </w:pPr>
      <w:r w:rsidRPr="0003074C">
        <w:rPr>
          <w:sz w:val="28"/>
          <w:szCs w:val="28"/>
        </w:rPr>
        <w:t>оборудования"</w:t>
      </w:r>
    </w:p>
    <w:p w:rsidR="00872EA6" w:rsidRPr="0003074C" w:rsidRDefault="00872EA6" w:rsidP="0003074C">
      <w:pPr>
        <w:spacing w:line="360" w:lineRule="auto"/>
        <w:ind w:firstLine="709"/>
        <w:jc w:val="right"/>
        <w:rPr>
          <w:sz w:val="28"/>
          <w:szCs w:val="28"/>
        </w:rPr>
      </w:pPr>
      <w:r w:rsidRPr="0003074C">
        <w:rPr>
          <w:sz w:val="28"/>
          <w:szCs w:val="28"/>
        </w:rPr>
        <w:t>К</w:t>
      </w:r>
      <w:r w:rsidR="00E07B4C" w:rsidRPr="0003074C">
        <w:rPr>
          <w:sz w:val="28"/>
          <w:szCs w:val="28"/>
        </w:rPr>
        <w:t xml:space="preserve">анзычаков </w:t>
      </w:r>
      <w:r w:rsidRPr="0003074C">
        <w:rPr>
          <w:sz w:val="28"/>
          <w:szCs w:val="28"/>
        </w:rPr>
        <w:t>Сергей</w:t>
      </w:r>
    </w:p>
    <w:p w:rsidR="00872EA6" w:rsidRPr="0003074C" w:rsidRDefault="00872EA6" w:rsidP="0003074C">
      <w:pPr>
        <w:spacing w:line="360" w:lineRule="auto"/>
        <w:ind w:firstLine="709"/>
        <w:jc w:val="right"/>
        <w:rPr>
          <w:sz w:val="28"/>
          <w:szCs w:val="28"/>
        </w:rPr>
      </w:pPr>
      <w:r w:rsidRPr="0003074C">
        <w:rPr>
          <w:sz w:val="28"/>
          <w:szCs w:val="28"/>
        </w:rPr>
        <w:t>проверила: Пашкова Т.А</w:t>
      </w:r>
    </w:p>
    <w:p w:rsidR="00872EA6" w:rsidRPr="0003074C" w:rsidRDefault="00872EA6" w:rsidP="0003074C">
      <w:pPr>
        <w:spacing w:line="360" w:lineRule="auto"/>
        <w:ind w:firstLine="709"/>
        <w:jc w:val="center"/>
        <w:rPr>
          <w:sz w:val="28"/>
          <w:szCs w:val="28"/>
        </w:rPr>
      </w:pPr>
    </w:p>
    <w:p w:rsidR="00872EA6" w:rsidRPr="0003074C" w:rsidRDefault="00872EA6" w:rsidP="0003074C">
      <w:pPr>
        <w:spacing w:line="360" w:lineRule="auto"/>
        <w:ind w:firstLine="709"/>
        <w:jc w:val="center"/>
        <w:rPr>
          <w:sz w:val="28"/>
          <w:szCs w:val="28"/>
        </w:rPr>
      </w:pPr>
    </w:p>
    <w:p w:rsidR="00872EA6" w:rsidRPr="0003074C" w:rsidRDefault="00872EA6" w:rsidP="0003074C">
      <w:pPr>
        <w:spacing w:line="360" w:lineRule="auto"/>
        <w:ind w:firstLine="709"/>
        <w:jc w:val="center"/>
        <w:rPr>
          <w:sz w:val="28"/>
          <w:szCs w:val="28"/>
        </w:rPr>
      </w:pPr>
    </w:p>
    <w:p w:rsidR="00872EA6" w:rsidRPr="0003074C" w:rsidRDefault="00872EA6" w:rsidP="0003074C">
      <w:pPr>
        <w:spacing w:line="360" w:lineRule="auto"/>
        <w:ind w:firstLine="709"/>
        <w:jc w:val="center"/>
        <w:rPr>
          <w:sz w:val="28"/>
          <w:szCs w:val="28"/>
        </w:rPr>
      </w:pPr>
    </w:p>
    <w:p w:rsidR="00872EA6" w:rsidRPr="0003074C" w:rsidRDefault="00872EA6" w:rsidP="0003074C">
      <w:pPr>
        <w:spacing w:line="360" w:lineRule="auto"/>
        <w:ind w:firstLine="709"/>
        <w:jc w:val="center"/>
        <w:rPr>
          <w:sz w:val="28"/>
          <w:szCs w:val="28"/>
        </w:rPr>
      </w:pPr>
    </w:p>
    <w:p w:rsidR="00872EA6" w:rsidRPr="0003074C" w:rsidRDefault="00872EA6" w:rsidP="0003074C">
      <w:pPr>
        <w:spacing w:line="360" w:lineRule="auto"/>
        <w:ind w:firstLine="709"/>
        <w:jc w:val="center"/>
        <w:rPr>
          <w:sz w:val="28"/>
          <w:szCs w:val="28"/>
        </w:rPr>
      </w:pPr>
    </w:p>
    <w:p w:rsidR="00872EA6" w:rsidRPr="0003074C" w:rsidRDefault="00872EA6" w:rsidP="0003074C">
      <w:pPr>
        <w:spacing w:line="360" w:lineRule="auto"/>
        <w:ind w:firstLine="709"/>
        <w:jc w:val="center"/>
        <w:rPr>
          <w:sz w:val="28"/>
          <w:szCs w:val="28"/>
        </w:rPr>
      </w:pPr>
    </w:p>
    <w:p w:rsidR="007D062F" w:rsidRPr="0003074C" w:rsidRDefault="007D062F" w:rsidP="0003074C">
      <w:pPr>
        <w:spacing w:line="360" w:lineRule="auto"/>
        <w:ind w:firstLine="709"/>
        <w:jc w:val="center"/>
        <w:rPr>
          <w:sz w:val="28"/>
          <w:szCs w:val="28"/>
        </w:rPr>
      </w:pPr>
    </w:p>
    <w:p w:rsidR="007D062F" w:rsidRPr="0003074C" w:rsidRDefault="007D062F" w:rsidP="0003074C">
      <w:pPr>
        <w:spacing w:line="360" w:lineRule="auto"/>
        <w:ind w:firstLine="709"/>
        <w:jc w:val="center"/>
        <w:rPr>
          <w:sz w:val="28"/>
          <w:szCs w:val="28"/>
        </w:rPr>
      </w:pPr>
    </w:p>
    <w:p w:rsidR="007D062F" w:rsidRPr="0003074C" w:rsidRDefault="00872EA6" w:rsidP="0003074C">
      <w:pPr>
        <w:spacing w:line="360" w:lineRule="auto"/>
        <w:ind w:firstLine="709"/>
        <w:jc w:val="center"/>
        <w:rPr>
          <w:sz w:val="28"/>
          <w:szCs w:val="28"/>
        </w:rPr>
      </w:pPr>
      <w:r w:rsidRPr="0003074C">
        <w:rPr>
          <w:sz w:val="28"/>
          <w:szCs w:val="28"/>
        </w:rPr>
        <w:t>Черногорск 200</w:t>
      </w:r>
      <w:r w:rsidR="007D062F" w:rsidRPr="0003074C">
        <w:rPr>
          <w:sz w:val="28"/>
          <w:szCs w:val="28"/>
        </w:rPr>
        <w:t>9</w:t>
      </w:r>
    </w:p>
    <w:p w:rsidR="00872EA6" w:rsidRPr="0003074C" w:rsidRDefault="0003074C" w:rsidP="000307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72EA6" w:rsidRPr="0003074C">
        <w:rPr>
          <w:sz w:val="28"/>
          <w:szCs w:val="28"/>
        </w:rPr>
        <w:t>ДРЕВНИЕ ГРЕКИ</w:t>
      </w:r>
    </w:p>
    <w:p w:rsidR="00872EA6" w:rsidRPr="0003074C" w:rsidRDefault="00872EA6" w:rsidP="000307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074C">
        <w:rPr>
          <w:sz w:val="28"/>
          <w:szCs w:val="28"/>
        </w:rPr>
        <w:t>Культура Египта, распавшегося на сферы политического влияния жреческой власти в Фивах и фараонов XXI династии на севере — в Танисе, представляет собой весьма пеструю картину, не утратившую, однако, своей целостности. Пережив Саисское возрождение и несколько иноземных династий, страна вступила в принципиально новый этап с включением ее в греко-римский мир. В 332 до н. э. Александр Македонский победоносно вступил в бывшее персидское владение — Египет. Египетское жречество с восторгом встретило освободителя от персидского ига, в соответствии с древней традицией провозгласив Александра сыном Аммона. Во время своего пребывания в Египте царь сам выбрал место для основания (близ Канопского рукава Нила) одного из величайших городов древнего мира — Александрии. Македонское владычество при Александре после его смерти перешло в господство греков при Птолемеях.</w:t>
      </w:r>
    </w:p>
    <w:p w:rsidR="00872EA6" w:rsidRPr="0003074C" w:rsidRDefault="00872EA6" w:rsidP="000307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074C">
        <w:rPr>
          <w:sz w:val="28"/>
          <w:szCs w:val="28"/>
        </w:rPr>
        <w:t>Монархическая форма правления, характерная для Востока с древнейших времен и воспринятая Александром, короновавшегося фараоном, была продолжена Птолемеями. В течение всего 3 в. трон переходил по наследству от отца к сыну, причем для египтян в изобразительном искусстве Птолемеи представали в привычных образах фараонов со всеми атрибутами этого положения. Обеспечив господство греческой прослойки, Птолемей I проводил политику сближения двух культур, установив культ синкретического бога Сераписа. В Александрии было построено пышное святилище нового божества — Серапейон, соперничавшее, по свидетельству римского историка Аммиана Марцеллина, с Капитолием в Риме.</w:t>
      </w:r>
    </w:p>
    <w:p w:rsidR="00872EA6" w:rsidRPr="0003074C" w:rsidRDefault="00872EA6" w:rsidP="000307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074C">
        <w:rPr>
          <w:sz w:val="28"/>
          <w:szCs w:val="28"/>
        </w:rPr>
        <w:t>Однако культ этого бога, распространившийся впоследствии на весь греко-римский мир, оказался ближе самим грекам и эллинизированному населению, чем коренным египтянам. Из египетских богов наибольшей любовью обладала богиня Исида, чей культ распространился еще шире, чем культ Сераписа. Небольшой храмик и коллегия жрецов Исиды в эпоху Веспасиана (втор. пол. 1 в н. э.) имелся и в таком провинциальном италийском городе, как Помпеи. Задумав превратить Египет в центр культуры и искусств, Птолемей основал в Александрии знаменитый Мусейон с библиотекой. Космополитичный дух нового города, населенного греками, египтянами, сирийцами, евреями и позже римлянами, способствовал расцвету и взаимопроникновению культур.</w:t>
      </w:r>
    </w:p>
    <w:p w:rsidR="00872EA6" w:rsidRPr="0003074C" w:rsidRDefault="00872EA6" w:rsidP="000307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074C">
        <w:rPr>
          <w:sz w:val="28"/>
          <w:szCs w:val="28"/>
        </w:rPr>
        <w:t>При Птолемее Филадельфе — покровителе ученых и поэтов, Мусей и Александрийская библиотека достигли наивысшего расцвета. Греческий путешественник Страбон (64 до н. э. — 24 н. э.) в своем сочинении «География» описал Александрию с ее хорошо продуманной планировкой, прекрасными общественными зданиями, дворцами, храмами, театром и гимнасием. Кроме Мусея с библиотекой город славился одним из семи чудес света античного мира — Фаросским маяком.</w:t>
      </w:r>
    </w:p>
    <w:p w:rsidR="00872EA6" w:rsidRPr="0003074C" w:rsidRDefault="00872EA6" w:rsidP="000307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074C">
        <w:rPr>
          <w:sz w:val="28"/>
          <w:szCs w:val="28"/>
        </w:rPr>
        <w:t>Однако глубокого проникновения греческой культуры среди египетского населения не произошло, так как греки всегда оставались правящим меньшинством в стране. Рост и упрочение царства привело к быстрому превращению Александрии в крупнейший торговый и культурный город Востока. Тем не менее, в Египте при Птолемеях и римлянах никогда не было большого количества эллинистических городов. В городах Птолемаиде, Навкратисе, Арсиное в Файюмском оазисе проживали большей частью греки и эллинизированные египтяне. О городе Птолемаиде, самом большом из городов Фиваиды, Страбон говорит, что он «имеет государственное устройство по греческому образцу». Сохраняли свое значение и некоторые старые города — Мемфис, Оксиринх, Гермонт, Фивы (Диасполис Магна), Эдфу.</w:t>
      </w:r>
    </w:p>
    <w:p w:rsidR="00872EA6" w:rsidRPr="0003074C" w:rsidRDefault="00872EA6" w:rsidP="000307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074C">
        <w:rPr>
          <w:sz w:val="28"/>
          <w:szCs w:val="28"/>
        </w:rPr>
        <w:t>В трехъязычной надписи на Розеттском камне содержатся восхваления жрецами Птолемея V Эпифана (205-180 до н. э.) за благодеяния и льготы, оказанные царем храмам. Желая укрепить свое влияние и заручиться поддержкой египетского жречества, цари из династии Птолемеев строили храмы, планировка и архитектура которых восходили к типу храма, выработанному еще в эпоху Нового царства. Имена греческих владык записывались иероглификой и заключались в царские картуши, на стены святилищ помещались их изображения в облике и со знаками власти египетских фараонов, подносящих жертвы египетским божествам. От эпохи Птолемеев сохранились хорошо сохранившиеся храмы в Хора в Эдфу, Хатхор в Дендера, Исиды на острове Филе, Себека и Хароериса (локального варианта бога Хора) в Ком-Омбо. Синтез античной и древнеегипетской традиций в изобразительном искусстве породил новый своеобразный тип греко-египетского искусства.</w:t>
      </w:r>
    </w:p>
    <w:p w:rsidR="00872EA6" w:rsidRPr="0003074C" w:rsidRDefault="00872EA6" w:rsidP="000307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074C">
        <w:rPr>
          <w:sz w:val="28"/>
          <w:szCs w:val="28"/>
        </w:rPr>
        <w:t>СЕМЬ ЧУДЕС СВЕТА, (лат. septem miracula mundi), самые знаменитые</w:t>
      </w:r>
      <w:r w:rsidR="0003074C">
        <w:rPr>
          <w:sz w:val="28"/>
          <w:szCs w:val="28"/>
        </w:rPr>
        <w:t xml:space="preserve"> </w:t>
      </w:r>
      <w:r w:rsidRPr="0003074C">
        <w:rPr>
          <w:sz w:val="28"/>
          <w:szCs w:val="28"/>
        </w:rPr>
        <w:t>памятники древнего мира — египетские пирамиды в Эль-Гизе, Висячие сады Семирамиды, Зевса Олимпийского статуя, Мавзолей в Галикарнасе,</w:t>
      </w:r>
      <w:r w:rsidR="0003074C">
        <w:rPr>
          <w:sz w:val="28"/>
          <w:szCs w:val="28"/>
        </w:rPr>
        <w:t xml:space="preserve"> </w:t>
      </w:r>
      <w:r w:rsidRPr="0003074C">
        <w:rPr>
          <w:sz w:val="28"/>
          <w:szCs w:val="28"/>
        </w:rPr>
        <w:t>Артемиды Эфесской храм, Фаросский маяк, Колосс Родосский.</w:t>
      </w:r>
    </w:p>
    <w:p w:rsidR="00872EA6" w:rsidRPr="0003074C" w:rsidRDefault="00872EA6" w:rsidP="000307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074C">
        <w:rPr>
          <w:sz w:val="28"/>
          <w:szCs w:val="28"/>
        </w:rPr>
        <w:t>Составление списка самых знаменитых поэтов, философов, полководцев, великих царей, как и памятников архитектуры и искусства — традиционный «малый» жанр греческой эллинистической поэзии и своего рода упражнение в риторике. Сам выбор числа освящен древнейшими представлениями о его полноте, законченности и совершенстве, число 7 считалось священным числом бога Аполлона (Семеро против Фив, Семь мудрецов и т. п.). Подобно сборникам высказываний знаменитых мудрецов, собраниям анекдотов и рассказам о диковинах сочинения о Семи чудесах света были популярны в античную эпоху и включали в себя описания самых грандиозных, самых великолепных или в техническом смысле самых поразительных построек и памятников искусства. Вот почему их называли чудесами, в то время как в списке отсутствуют многие подлинные шедевры древней архитектуры и искусства — Акрополь в Афинах с творением Фидия — статуей Афины Парфенос, прославленная статуя Афродиты Книдской работы Праксителя и т. д.</w:t>
      </w:r>
    </w:p>
    <w:p w:rsidR="00872EA6" w:rsidRPr="0003074C" w:rsidRDefault="00872EA6" w:rsidP="000307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074C">
        <w:rPr>
          <w:sz w:val="28"/>
          <w:szCs w:val="28"/>
        </w:rPr>
        <w:t>Упоминания о Семи чудесах появляются в сочинениях греческих авторов, начиная с эпохи эллинизма. Их надо было знать уже в школе, о них писали ученые и поэты. В тексте одного египетского папируса, представлявшего собой своего рода учебное пособие, упоминаются обязательные для заучивания имена знаменитых законодателей, живописцев, скульпторов, архитекторов, изобретателей, далее — самые большие острова, горы и реки и, наконец, семь чудес света. «Отбор» чудес происходил постепенно, и одни чудеса сменяли другие. Полное их перечисление приводит в своей эпиграмме Антипатр Сидонский (3 в. до н. э.):</w:t>
      </w:r>
    </w:p>
    <w:p w:rsidR="00872EA6" w:rsidRPr="0003074C" w:rsidRDefault="00872EA6" w:rsidP="000307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074C">
        <w:rPr>
          <w:sz w:val="28"/>
          <w:szCs w:val="28"/>
        </w:rPr>
        <w:t>Вероятно, после строительства Александрийского маяка это чудо инженерной мысли сменяет в списке стены Вавилона (как чудо света его упоминает Плиний Старший в «Естественной истории»). В ряде сочинений вместо висячих садов вновь появлялись стены Вавилона, а маяк на о. Фарос заменялся Александрийской библиотекой; дополняли список также Пергамский алтарь Зевса, дворец Кира в Персеполе, «поющие» статуи Мемнона близ египетских Фив и сами Фивы, храм Зевса в Кизике, статуя Асклепия в Эпидавре, Афина Парфенос работы Фидия на афинском Акрополе, в римское время — Колизей и Капитолий. Впоследствии список в разных комбинациях дополняли также храм Соломона, Ноев ковчег, Вавилонская башня, храм Софии в Константинополе и т. д.</w:t>
      </w:r>
    </w:p>
    <w:p w:rsidR="00872EA6" w:rsidRDefault="00872EA6" w:rsidP="000307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074C">
        <w:rPr>
          <w:sz w:val="28"/>
          <w:szCs w:val="28"/>
        </w:rPr>
        <w:t>Первое упоминание о всех Семи чудесах на Руси встречается у Симеона Полоцкого, знакомого с их описанием из какого-то византийского источника. В Европе Нового времени они стали широко известны после выхода книги Фишера фон Эрлаха (1656-1723) «Наброски по истории архитектуры», содержащей также и первые известные нам реконструкции знаменитых памятников древнего зодчества.</w:t>
      </w:r>
    </w:p>
    <w:p w:rsidR="003A34F0" w:rsidRPr="0003074C" w:rsidRDefault="003A34F0" w:rsidP="000307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72EA6" w:rsidRPr="0003074C" w:rsidRDefault="00872EA6" w:rsidP="000307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074C">
        <w:rPr>
          <w:sz w:val="28"/>
          <w:szCs w:val="28"/>
        </w:rPr>
        <w:t>КРЕСТОВЫЕ ПОХОДЫ (1096-1270), военно-религиозные экспе</w:t>
      </w:r>
      <w:r w:rsidR="003A34F0">
        <w:rPr>
          <w:sz w:val="28"/>
          <w:szCs w:val="28"/>
        </w:rPr>
        <w:t>д</w:t>
      </w:r>
      <w:r w:rsidRPr="0003074C">
        <w:rPr>
          <w:sz w:val="28"/>
          <w:szCs w:val="28"/>
        </w:rPr>
        <w:t>иции западных европейцев на Ближний Восток с целью завоевания Святых мест, связанных с земной жизнью Иисуса Христа — Иерусалима и Гроба Господня.</w:t>
      </w:r>
    </w:p>
    <w:p w:rsidR="00872EA6" w:rsidRPr="0003074C" w:rsidRDefault="00872EA6" w:rsidP="000307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074C">
        <w:rPr>
          <w:sz w:val="28"/>
          <w:szCs w:val="28"/>
        </w:rPr>
        <w:t>Предпосылки и начало походов</w:t>
      </w:r>
    </w:p>
    <w:p w:rsidR="00872EA6" w:rsidRPr="0003074C" w:rsidRDefault="00872EA6" w:rsidP="000307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074C">
        <w:rPr>
          <w:sz w:val="28"/>
          <w:szCs w:val="28"/>
        </w:rPr>
        <w:t>Предпосылками крестовых походов были: традиции паломничеств к Святым местам; изменение взглядов на войну, которая стала считаться не греховным, а благим делом, если велась против врагов христианства и церкви; захват в XI в. турками-сельджуками Сирии и Палестины и угроза захвата Византии; тяжелое экономическое положение Западной Европы во 2-й пол. 11 в.</w:t>
      </w:r>
    </w:p>
    <w:p w:rsidR="00872EA6" w:rsidRPr="0003074C" w:rsidRDefault="00872EA6" w:rsidP="000307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074C">
        <w:rPr>
          <w:sz w:val="28"/>
          <w:szCs w:val="28"/>
        </w:rPr>
        <w:t>26 ноября 1095 папа Урбан II призвал собравшихся на поместном церковном соборе в г. Клермон отвоевать захваченный турками Гроб Господень. Взявшие на себя этот обет нашивали на одежду кресты из лоскутов и потому именовались «крестоносцами». Отправившимся в Крестовый поход папа сулил земные богатства в Святой Земле и райское блаженство в случае гибели, они получали полное отпущение грехов, с них запрещалось на время похода взыскивать долги и феодальные повинности, их семьи оказывались под защитой церкви.</w:t>
      </w:r>
    </w:p>
    <w:p w:rsidR="00872EA6" w:rsidRPr="0003074C" w:rsidRDefault="00872EA6" w:rsidP="000307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074C">
        <w:rPr>
          <w:sz w:val="28"/>
          <w:szCs w:val="28"/>
        </w:rPr>
        <w:t>Первый крестовый поход</w:t>
      </w:r>
    </w:p>
    <w:p w:rsidR="00872EA6" w:rsidRPr="0003074C" w:rsidRDefault="00872EA6" w:rsidP="000307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074C">
        <w:rPr>
          <w:sz w:val="28"/>
          <w:szCs w:val="28"/>
        </w:rPr>
        <w:t>В марте 1096 начался первый этап Первого крестового похода (1096-1101) — т. н. поход бедноты. Толпы крестьян, с семьями и скарбом, вооруженные чем попало, под руководством случайных вожаков, а то и вовсе без них, двинулись на восток, отметив свой путь грабежами (они полагали, что, поскольку они воины Божьи, то любое земное имущество принадлежит им) и еврейскими погромами (в их глазах евреи из ближайшего городка были потомками гонителей Христа). Из 50-тысячного войска Малой Азии достигли всего 25 тысяч, и практически все они погибли в битве с турками под Никеей 25 октября 1096.</w:t>
      </w:r>
    </w:p>
    <w:p w:rsidR="00872EA6" w:rsidRPr="0003074C" w:rsidRDefault="00872EA6" w:rsidP="000307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074C">
        <w:rPr>
          <w:sz w:val="28"/>
          <w:szCs w:val="28"/>
        </w:rPr>
        <w:t>Осенью 1096 в путь двинулось рыцарское ополчение из разных частей Европы, вождями его были Готфрид Бульонский, Раймунд Тулузский и др. К концу 1096 — началу 1097 они собрались в Константинополе, весной 1097 переправились в Малую Азию, где совместно с византийскими войсками начали осаду Никеи, взяли ее 19 июня и передали византийцам. Далее путь крестоносцев лежал в Сирию и Палестину. 6 февраля 1098 была взята Эдесса, в ночь на 3 июня — Антиохия, год спустя, 7 июня 1099 они осадили Иерусалим, а 15 июля захватили его, учинив в городе жестокую резню. 22 июля на собрании князей и прелатов было учреждено Иерусалимское королевство, которому подчинялись графство Эдесское, княжество Антиохийское и (с 1109) графство Триполи. Главой государства стал Готфрид Бульонский, получивший титул «защитник Гроба Господня» (его преемники носили титул королей). В 1100-1101 в Святую Землю отправились новые отряды из Европы (историки называют это «арьергардным походом»); границы Иерусалимского королевства установились лишь к 1124.</w:t>
      </w:r>
    </w:p>
    <w:p w:rsidR="00872EA6" w:rsidRDefault="00872EA6" w:rsidP="000307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074C">
        <w:rPr>
          <w:sz w:val="28"/>
          <w:szCs w:val="28"/>
        </w:rPr>
        <w:t>Выходцев из Западной Европы, постоянно живших в Палестине, было немного, особую роль в Святой Земле играли духовно-рыцарские ордена, а также образовывавшие особые привилегированные кварталы в городах Иерусалимского королевства переселенцы из приморских торговых городов Италии.</w:t>
      </w:r>
    </w:p>
    <w:p w:rsidR="003A34F0" w:rsidRPr="0003074C" w:rsidRDefault="003A34F0" w:rsidP="000307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72EA6" w:rsidRPr="0003074C" w:rsidRDefault="00872EA6" w:rsidP="0003074C">
      <w:pPr>
        <w:spacing w:line="360" w:lineRule="auto"/>
        <w:ind w:firstLine="709"/>
        <w:jc w:val="both"/>
        <w:rPr>
          <w:sz w:val="28"/>
          <w:szCs w:val="28"/>
        </w:rPr>
      </w:pPr>
      <w:r w:rsidRPr="0003074C">
        <w:rPr>
          <w:sz w:val="28"/>
          <w:szCs w:val="28"/>
        </w:rPr>
        <w:t>РЫЦАРСТВО, привилегированный социальный слой в странах Зап. и Центр. Европы в средние века: в широком смысле — все светские феодалы, в узком — только мелкие светские феодалы. Взаимоотношения внутри рыцарства строились на основе вассалитета. Главной обязанностью вассала-рыцаря было несение за свой счет военной службы в войске своего сеньора. Рыцарь должен был приобрести боевого коня, дорогое тяжелое вооружение (меч, щит, латы), он получал особое рыцарское воспитание, участвовал в турнирах.</w:t>
      </w:r>
    </w:p>
    <w:p w:rsidR="00872EA6" w:rsidRPr="0003074C" w:rsidRDefault="00872EA6" w:rsidP="000307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074C">
        <w:rPr>
          <w:sz w:val="28"/>
          <w:szCs w:val="28"/>
        </w:rPr>
        <w:t>Средневековое рыцарство сформировалось в Европе в 9-10 вв. на основе военных отрядов раннефеодальной эпохи. К кон. 11 в. сложился рыцарский этический кодекс, основывавшийся на обязательном служении Церкви, защите сирот и неимущих, воинской доблести. Покровителем рыцарства считался св. архангел Михаил — предводитель ангельского воинства, окружающего Престол Господа.</w:t>
      </w:r>
    </w:p>
    <w:p w:rsidR="00872EA6" w:rsidRPr="0003074C" w:rsidRDefault="00872EA6" w:rsidP="000307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074C">
        <w:rPr>
          <w:sz w:val="28"/>
          <w:szCs w:val="28"/>
        </w:rPr>
        <w:t>Первоначально рыцарство, будучи военной повинностью вассалов, не давало никаких прав на сословное преимущество, но уже в 13 в. превратилось в замкнутую наследственную группу, а с 14 в. принадлежность к рыцарству означала принадлежность к знати. В 13 в. выделился особый род рыцарства, основанный на добровольном поступлении на службу к феодалу за материальное вознаграждение, а иногда и с бескорыстным стремлением приобрести славу и почести. В эпоху Крестовых походов слой рыцарей, служивших за жалование, но на самых почетных условиях, стал в Европе довольно многочисленным.</w:t>
      </w:r>
    </w:p>
    <w:p w:rsidR="00872EA6" w:rsidRPr="0003074C" w:rsidRDefault="00872EA6" w:rsidP="000307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074C">
        <w:rPr>
          <w:sz w:val="28"/>
          <w:szCs w:val="28"/>
        </w:rPr>
        <w:t>Каждый рыцарь имел право посвятить любого человека в рыцарство ударом меча плашмя по плечу, но обряд посвящения — аколаду — старались проводить с большой торжественностью и по установленному ритуалу. Накануне готовящийся к посвящению должен был выкупаться, надеть белую рубашку, алое сюрко, коричневый шосс, золотые шпоры, один из старейших рыцарей опоясывал его мечом, что и составляло главную часть церемонии. После этого посвящающий наносил юноше удар ладонью по затылку, или шее, щеке с наставлением: «Будь храбр» — единственный удар в жизни, который рыцарь мог не возвращать. Затем следовала демонстрация силы и ловкости рыцаря.</w:t>
      </w:r>
    </w:p>
    <w:p w:rsidR="00872EA6" w:rsidRPr="0003074C" w:rsidRDefault="00872EA6" w:rsidP="000307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074C">
        <w:rPr>
          <w:sz w:val="28"/>
          <w:szCs w:val="28"/>
        </w:rPr>
        <w:t>Впоследствии обряд происходил в праздничные дни — на Пасху, Рождество, Троицын день — и ему предшествовали строгий пост, всенародная исповедь и ночное бдение в церкви при полном вооружении. На следующее утро происходило омовение и облачение в новые одежды, поверх которых надевалась епанча с гербом. В церкви у алтаря посвящаемый произносил молитвы и давал обет, а священник благословлял меч будущего рыцаря. После ответов на установленные вопросы о целях вступления в рыцарство, посвященный получал из рук дам или старших рыцарей свое вооружение.</w:t>
      </w:r>
    </w:p>
    <w:p w:rsidR="00872EA6" w:rsidRPr="0003074C" w:rsidRDefault="00872EA6" w:rsidP="000307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074C">
        <w:rPr>
          <w:sz w:val="28"/>
          <w:szCs w:val="28"/>
        </w:rPr>
        <w:t>Возвышению рыцарского звания способствовало образование духовных рыцарских орденов в эпоху Крестовых походов. Первые ордена были основаны в Палестине и в Испании в 11-12 вв. В число наиболее известных и влиятельных орденов входили иоанниты, тамплиеры, Тевтонский орден и орден Алькантары в Испании. Кроме религиозных орденов в 14-15 вв. возникло немало других, имевших светский характер. Среди наиболее известных — орден Подвязки, орден Золотого Руна, Ависский орден, орден св. Стефана (</w:t>
      </w:r>
      <w:smartTag w:uri="urn:schemas-microsoft-com:office:smarttags" w:element="metricconverter">
        <w:smartTagPr>
          <w:attr w:name="ProductID" w:val="1561 г"/>
        </w:smartTagPr>
        <w:r w:rsidRPr="0003074C">
          <w:rPr>
            <w:sz w:val="28"/>
            <w:szCs w:val="28"/>
          </w:rPr>
          <w:t>1561 г</w:t>
        </w:r>
      </w:smartTag>
      <w:r w:rsidRPr="0003074C">
        <w:rPr>
          <w:sz w:val="28"/>
          <w:szCs w:val="28"/>
        </w:rPr>
        <w:t>., Тоскана).</w:t>
      </w:r>
    </w:p>
    <w:p w:rsidR="00872EA6" w:rsidRDefault="00872EA6" w:rsidP="000307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074C">
        <w:rPr>
          <w:sz w:val="28"/>
          <w:szCs w:val="28"/>
        </w:rPr>
        <w:t>Вступление в орден предусматривало принятие четырех обетов: бедности, послушания, безбрачия, личного совершенства. Рыцарь не мог сражаться с более слабым противником, немощным или стариком, а убийство безоружного покрывало рыцаря несмываемым позором. В эпоху позднего Средневековья обеты утратили прежний серьезный характер, превратившись в красивую форму игры и даже насмешки: например, обеты принимать пищу стоя или не давать корм коню по субботам. В 14-15 вв. начался закат рыцарской идеологии и самого рыцарства, связанный с изменениями в методах ведения войны, снижением роли конницы и изобретением пороха. Однако в течение многих столетий рыцарство оставалось высоким жизненным идеалом средневекового общества и служило моральным эталоном средневековой аристократии.</w:t>
      </w:r>
    </w:p>
    <w:p w:rsidR="003A34F0" w:rsidRPr="0003074C" w:rsidRDefault="003A34F0" w:rsidP="000307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72EA6" w:rsidRDefault="00872EA6" w:rsidP="0003074C">
      <w:pPr>
        <w:spacing w:line="360" w:lineRule="auto"/>
        <w:ind w:firstLine="709"/>
        <w:jc w:val="both"/>
        <w:rPr>
          <w:sz w:val="28"/>
          <w:szCs w:val="28"/>
        </w:rPr>
      </w:pPr>
      <w:r w:rsidRPr="0003074C">
        <w:rPr>
          <w:sz w:val="28"/>
          <w:szCs w:val="28"/>
        </w:rPr>
        <w:t>НЕВСКАЯ БИТВА 15 июля 1240 года, сражение между русскими и шведскими войсками на реке Неве. Целью вторжения шведов был захват устья реки Невы, что давало возможность овладеть важнейшим участком пути «из варяг в греки», находившимся под контролем Великого Новгорода. Получив известие о появлении шведов под командованием зятя короля Эрика XI ярла Биргера, новгородский князь Александр Ярославич, не ожидая подхода всех своих сил, двинулся вниз по реке Волхов и раньше шведов вышел к Ладоге, где к нему присоединилась дружина ладожан; к этому времени шведы с союзниками (норвежцами и финнами) достигли устья реки Ижора.</w:t>
      </w:r>
      <w:r w:rsidR="003A34F0">
        <w:rPr>
          <w:sz w:val="28"/>
          <w:szCs w:val="28"/>
        </w:rPr>
        <w:t xml:space="preserve"> </w:t>
      </w:r>
      <w:r w:rsidRPr="0003074C">
        <w:rPr>
          <w:sz w:val="28"/>
          <w:szCs w:val="28"/>
        </w:rPr>
        <w:t>Воспользовавшись туманом, русские неожиданно напали на шведский лагерь и разгромили врага; только наступление темноты прекратило битву и позволило спастись остаткам войска Биргера, который был ранен Александром Ярославичем. В Невской битве особенно отличились Гаврила Олексич, Збыслав Якунович, Яков Полочанин. Князь Александр Ярославич за проявленное в битве полководческое искусство и мужество был прозван Невским. Военно-политическое значение Невской битвы состояло в предотвращении угрозы вражеского нашествия с севера и в обеспечении безопасности границ России со стороны Швеции в условиях Батыева нашествия.</w:t>
      </w:r>
    </w:p>
    <w:p w:rsidR="003A34F0" w:rsidRPr="0003074C" w:rsidRDefault="003A34F0" w:rsidP="0003074C">
      <w:pPr>
        <w:spacing w:line="360" w:lineRule="auto"/>
        <w:ind w:firstLine="709"/>
        <w:jc w:val="both"/>
        <w:rPr>
          <w:sz w:val="28"/>
          <w:szCs w:val="28"/>
        </w:rPr>
      </w:pPr>
    </w:p>
    <w:p w:rsidR="00872EA6" w:rsidRPr="0003074C" w:rsidRDefault="00872EA6" w:rsidP="000307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074C">
        <w:rPr>
          <w:sz w:val="28"/>
          <w:szCs w:val="28"/>
        </w:rPr>
        <w:t>ВЕЛИКИЙ КНЯЗЬ, титул главы русских князей в Древнерусском государстве (киевский великий князь) с 10 века. С 12 века великими князьями называют себя владетели крупнейших княжеств, включавших в себя вассальные удельные княжества (великие князья владимирские, московские, тверские, ярославские, рязанские, смоленские, нижегородские). В 13 веке на Северо-Востоке Руси доминировали владимирские великие князья, в 14 веке первенство начинает переходить к московским великим князьям.</w:t>
      </w:r>
    </w:p>
    <w:p w:rsidR="00872EA6" w:rsidRPr="0003074C" w:rsidRDefault="00872EA6" w:rsidP="000307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074C">
        <w:rPr>
          <w:bCs/>
          <w:sz w:val="28"/>
          <w:szCs w:val="28"/>
        </w:rPr>
        <w:t>Великий князь.</w:t>
      </w:r>
      <w:r w:rsidRPr="0003074C">
        <w:rPr>
          <w:sz w:val="28"/>
          <w:szCs w:val="28"/>
        </w:rPr>
        <w:t xml:space="preserve"> — Этот древнейший титул русских государей, как кажется, установился не вдруг. У различных славянских племен глава племени носил разные названия: жупана, князя и пр. У племен русских славян также существовало для главы, начальника племени или рода, название князя. Новгородские славяне приглашают к себе Рюрика с братьями княжить и володеть ими; при Игоре и Ольге у древлян видим туземных князей, которые были там, конечно, еще до призвания Рюрика. Но когда князья стали называться великими, для обозначения особенного их положения, для отличия от других князей, — положительно сказать нельзя. Первые князья в летописях называются большею частью просто князьями. Рюрик нигде не называется великим и только однажды назван «старейшим», но и то, кажется, по отношению к братьям, по летам (Лавр. по 2-му изд., 20). Олег, как и следующие за ним князья до Ярослава, также большею частью называются просто князьями, и только иногда великими: так, в 912 году русские послы заключили мир и ряд с греками «от Олега, великого князя русского». Но в тоже время великими князьями называются и наместники князя по городам: в </w:t>
      </w:r>
      <w:smartTag w:uri="urn:schemas-microsoft-com:office:smarttags" w:element="metricconverter">
        <w:smartTagPr>
          <w:attr w:name="ProductID" w:val="907 г"/>
        </w:smartTagPr>
        <w:r w:rsidRPr="0003074C">
          <w:rPr>
            <w:sz w:val="28"/>
            <w:szCs w:val="28"/>
          </w:rPr>
          <w:t>907 г</w:t>
        </w:r>
      </w:smartTag>
      <w:r w:rsidRPr="0003074C">
        <w:rPr>
          <w:sz w:val="28"/>
          <w:szCs w:val="28"/>
        </w:rPr>
        <w:t>. Олег брал с греков уклады, между прочим, и на разные города: «по тем по городам седяху велиции князи» (ibid. 30). летописное название первых князей великими следует, кажется, признать произвольным: летописцы могли назвать, напр., Олега великим, так сказать, задним числом, по примеру современных им старейших князей. Только впоследствии, когда род Рюрика размножился и когда каждый из членов этого рода должен был принять участие в пользовании и управлении Русской землей с родовым титулом князя, по прямому происхождению от Рюрика, необходимость заставила чем-нибудь отличить старшего князя от других. К титулу «князь», с образованием уделов, начинают прибавлять отличительные эпитеты «старейший» и «великий» (ibid. 41). Титул «великого» не давал князю никаких действительных прав над прочими удельными князьями. Великий князь пользовался некоторыми преимуществами, но исключительно почетными: для других князей он был «в отца место», но без отцовской власти; по общим делам, касающимся всей земли, он мог созывать князей на съезды, на которых ему предоставлялось почетное первенство; в походах против общего неприятеля он также первенствовал. Но в управление уделами других князей он не вмешивался, ведая только свое Киевское княжество, носившее, по князю, также титул великого. В дела уделов великий князь, и по личному праву старейшего, и по требованию других удельных князей, мог вмешиваться только в случаях общего правонарушения, когда заинтересованы были все князья. Между последними соблюдались степени старшинства, с которым соединялось право на обладание тем или другим уделом, а потом и самым великим княжеством, которое не было наследственным в одной семье, а переходило от одного князя к другому, по родовому старшинству, нарушение которого, обыкновенно, сопровождалось кровавыми распрями. Преимущества соединенные с титулом великого князя, были действительными только в руках лиц сильных волей, энергичных, каковы Владимир Мономах, сын его Мстислав и друг. Великий князь имел право суда, как отец или третейский судья, над младшими; это видно из слов Ростислава Юрьевича, обращенных к великому князю Изяславу Мстиславичу: «а ты мене старей, ты меня с ним и суди» (Пол. собр. р. лет. I, 41). Мало того: Мономах и сын его Мстислав изгоняли нелюбимых ими князей. Единолично великий князь не мог постановлять приговоров относительно других князей; а если такие случаи бывали, то другие князья могли требовать от него отчета и даже уничтожения состоявшегося приговора: «... аще ти вина, коя была нан, обличил бы и перед нами, и упрев бы и створил ему; а ноне яви вину его оже ему створил еси» (ibid. 111), говорили Мономах и Олег и Давид Святославичи вел. кн. Святополку-Михаилу и Давиду, ослепившим Василька теребовльского.</w:t>
      </w:r>
    </w:p>
    <w:p w:rsidR="00872EA6" w:rsidRPr="0003074C" w:rsidRDefault="0003074C" w:rsidP="0003074C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72EA6" w:rsidRPr="0003074C">
        <w:rPr>
          <w:b/>
          <w:sz w:val="28"/>
          <w:szCs w:val="28"/>
        </w:rPr>
        <w:t>Список литературы</w:t>
      </w:r>
    </w:p>
    <w:p w:rsidR="0003074C" w:rsidRPr="0003074C" w:rsidRDefault="0003074C" w:rsidP="000307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72EA6" w:rsidRPr="0003074C" w:rsidRDefault="00872EA6" w:rsidP="0003074C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03074C">
        <w:rPr>
          <w:sz w:val="28"/>
          <w:szCs w:val="28"/>
          <w:lang w:val="en-US"/>
        </w:rPr>
        <w:t>www</w:t>
      </w:r>
      <w:r w:rsidRPr="0003074C">
        <w:rPr>
          <w:sz w:val="28"/>
          <w:szCs w:val="28"/>
        </w:rPr>
        <w:t>.</w:t>
      </w:r>
      <w:r w:rsidRPr="0003074C">
        <w:rPr>
          <w:sz w:val="28"/>
          <w:szCs w:val="28"/>
          <w:lang w:val="en-US"/>
        </w:rPr>
        <w:t>km</w:t>
      </w:r>
      <w:r w:rsidRPr="0003074C">
        <w:rPr>
          <w:sz w:val="28"/>
          <w:szCs w:val="28"/>
        </w:rPr>
        <w:t>.</w:t>
      </w:r>
      <w:r w:rsidRPr="0003074C">
        <w:rPr>
          <w:sz w:val="28"/>
          <w:szCs w:val="28"/>
          <w:lang w:val="en-US"/>
        </w:rPr>
        <w:t>ru</w:t>
      </w:r>
    </w:p>
    <w:p w:rsidR="00872EA6" w:rsidRPr="0003074C" w:rsidRDefault="00872EA6" w:rsidP="0003074C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03074C">
        <w:rPr>
          <w:sz w:val="28"/>
          <w:szCs w:val="28"/>
          <w:lang w:val="en-US"/>
        </w:rPr>
        <w:t>www</w:t>
      </w:r>
      <w:r w:rsidRPr="0003074C">
        <w:rPr>
          <w:sz w:val="28"/>
          <w:szCs w:val="28"/>
        </w:rPr>
        <w:t>.</w:t>
      </w:r>
      <w:r w:rsidRPr="0003074C">
        <w:rPr>
          <w:sz w:val="28"/>
          <w:szCs w:val="28"/>
          <w:lang w:val="en-US"/>
        </w:rPr>
        <w:t>bestreferat</w:t>
      </w:r>
      <w:r w:rsidRPr="0003074C">
        <w:rPr>
          <w:sz w:val="28"/>
          <w:szCs w:val="28"/>
        </w:rPr>
        <w:t>.</w:t>
      </w:r>
      <w:r w:rsidRPr="0003074C">
        <w:rPr>
          <w:sz w:val="28"/>
          <w:szCs w:val="28"/>
          <w:lang w:val="en-US"/>
        </w:rPr>
        <w:t>ru</w:t>
      </w:r>
    </w:p>
    <w:p w:rsidR="00872EA6" w:rsidRPr="0003074C" w:rsidRDefault="00872EA6" w:rsidP="0003074C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03074C">
        <w:rPr>
          <w:sz w:val="28"/>
          <w:szCs w:val="28"/>
        </w:rPr>
        <w:t>http://www.statya.ru/</w:t>
      </w:r>
      <w:bookmarkStart w:id="0" w:name="_GoBack"/>
      <w:bookmarkEnd w:id="0"/>
    </w:p>
    <w:sectPr w:rsidR="00872EA6" w:rsidRPr="0003074C" w:rsidSect="003154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D80" w:rsidRDefault="00E74D80" w:rsidP="000B275E">
      <w:r>
        <w:separator/>
      </w:r>
    </w:p>
  </w:endnote>
  <w:endnote w:type="continuationSeparator" w:id="0">
    <w:p w:rsidR="00E74D80" w:rsidRDefault="00E74D80" w:rsidP="000B2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D80" w:rsidRDefault="00E74D80" w:rsidP="000B275E">
      <w:r>
        <w:separator/>
      </w:r>
    </w:p>
  </w:footnote>
  <w:footnote w:type="continuationSeparator" w:id="0">
    <w:p w:rsidR="00E74D80" w:rsidRDefault="00E74D80" w:rsidP="000B2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6112D6"/>
    <w:multiLevelType w:val="hybridMultilevel"/>
    <w:tmpl w:val="8A94E6F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4C9815B5"/>
    <w:multiLevelType w:val="hybridMultilevel"/>
    <w:tmpl w:val="EC864F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275E"/>
    <w:rsid w:val="0003074C"/>
    <w:rsid w:val="00086C79"/>
    <w:rsid w:val="000B275E"/>
    <w:rsid w:val="0013183F"/>
    <w:rsid w:val="00187170"/>
    <w:rsid w:val="00293211"/>
    <w:rsid w:val="002952AC"/>
    <w:rsid w:val="0031546E"/>
    <w:rsid w:val="00337C18"/>
    <w:rsid w:val="003828A7"/>
    <w:rsid w:val="003A34F0"/>
    <w:rsid w:val="003A7B04"/>
    <w:rsid w:val="003E3956"/>
    <w:rsid w:val="00441050"/>
    <w:rsid w:val="004A38CF"/>
    <w:rsid w:val="005A6CE9"/>
    <w:rsid w:val="00640DCF"/>
    <w:rsid w:val="00674B80"/>
    <w:rsid w:val="00754110"/>
    <w:rsid w:val="007D062F"/>
    <w:rsid w:val="00814A26"/>
    <w:rsid w:val="00866426"/>
    <w:rsid w:val="00872EA6"/>
    <w:rsid w:val="0091589E"/>
    <w:rsid w:val="00943E67"/>
    <w:rsid w:val="009C449F"/>
    <w:rsid w:val="00B5577E"/>
    <w:rsid w:val="00CB0A1B"/>
    <w:rsid w:val="00CB0F3F"/>
    <w:rsid w:val="00E07B4C"/>
    <w:rsid w:val="00E74D80"/>
    <w:rsid w:val="00E8142E"/>
    <w:rsid w:val="00EB59F4"/>
    <w:rsid w:val="00F177B3"/>
    <w:rsid w:val="00F546E7"/>
    <w:rsid w:val="00F8277D"/>
    <w:rsid w:val="00FA775F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5C1E969-EFA4-466F-BA44-A463F953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75E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B27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0B275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semiHidden/>
    <w:rsid w:val="000B27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B275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List Paragraph"/>
    <w:basedOn w:val="a"/>
    <w:uiPriority w:val="34"/>
    <w:rsid w:val="000B275E"/>
    <w:pPr>
      <w:ind w:left="720"/>
      <w:contextualSpacing/>
    </w:pPr>
  </w:style>
  <w:style w:type="character" w:styleId="a8">
    <w:name w:val="Hyperlink"/>
    <w:uiPriority w:val="99"/>
    <w:rsid w:val="003E395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3009</Words>
  <Characters>17152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 государственное образовательное  учреждение </vt:lpstr>
    </vt:vector>
  </TitlesOfParts>
  <Company>Microsoft</Company>
  <LinksUpToDate>false</LinksUpToDate>
  <CharactersWithSpaces>20121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 государственное образовательное  учреждение </dc:title>
  <dc:subject/>
  <dc:creator>Admin</dc:creator>
  <cp:keywords/>
  <dc:description/>
  <cp:lastModifiedBy>admin</cp:lastModifiedBy>
  <cp:revision>2</cp:revision>
  <dcterms:created xsi:type="dcterms:W3CDTF">2014-03-08T22:23:00Z</dcterms:created>
  <dcterms:modified xsi:type="dcterms:W3CDTF">2014-03-08T22:23:00Z</dcterms:modified>
</cp:coreProperties>
</file>