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62" w:rsidRDefault="00CC0462">
      <w:pPr>
        <w:jc w:val="center"/>
        <w:rPr>
          <w:b/>
          <w:bCs/>
          <w:sz w:val="28"/>
          <w:szCs w:val="28"/>
          <w:lang w:val="ru-RU"/>
        </w:rPr>
      </w:pPr>
      <w:r>
        <w:rPr>
          <w:b/>
          <w:bCs/>
          <w:sz w:val="28"/>
          <w:szCs w:val="28"/>
          <w:lang w:val="ru-RU"/>
        </w:rPr>
        <w:t>ПЛАН</w:t>
      </w:r>
    </w:p>
    <w:p w:rsidR="00CC0462" w:rsidRDefault="00CC0462">
      <w:pPr>
        <w:jc w:val="center"/>
        <w:rPr>
          <w:b/>
          <w:bCs/>
          <w:sz w:val="28"/>
          <w:szCs w:val="28"/>
          <w:lang w:val="ru-RU"/>
        </w:rPr>
      </w:pPr>
      <w:r>
        <w:rPr>
          <w:b/>
          <w:bCs/>
          <w:sz w:val="28"/>
          <w:szCs w:val="28"/>
          <w:lang w:val="ru-RU"/>
        </w:rPr>
        <w:t>КОНТРОЛЬНОЙ РАБОТЫ</w:t>
      </w:r>
    </w:p>
    <w:p w:rsidR="00CC0462" w:rsidRDefault="00CC0462">
      <w:pPr>
        <w:jc w:val="center"/>
        <w:rPr>
          <w:b/>
          <w:bCs/>
          <w:sz w:val="28"/>
          <w:szCs w:val="28"/>
          <w:lang w:val="ru-RU"/>
        </w:rPr>
      </w:pPr>
    </w:p>
    <w:p w:rsidR="00CC0462" w:rsidRDefault="00CC0462">
      <w:pPr>
        <w:rPr>
          <w:sz w:val="28"/>
          <w:szCs w:val="28"/>
          <w:lang w:val="ru-RU"/>
        </w:rPr>
      </w:pPr>
      <w:r>
        <w:rPr>
          <w:sz w:val="28"/>
          <w:szCs w:val="28"/>
          <w:lang w:val="ru-RU"/>
        </w:rPr>
        <w:t>Введение</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3</w:t>
      </w:r>
    </w:p>
    <w:p w:rsidR="00CC0462" w:rsidRDefault="00CC0462">
      <w:pPr>
        <w:rPr>
          <w:sz w:val="28"/>
          <w:szCs w:val="28"/>
          <w:lang w:val="ru-RU"/>
        </w:rPr>
      </w:pPr>
    </w:p>
    <w:p w:rsidR="00CC0462" w:rsidRDefault="00CC0462">
      <w:pPr>
        <w:rPr>
          <w:sz w:val="28"/>
          <w:szCs w:val="28"/>
          <w:lang w:val="ru-RU"/>
        </w:rPr>
      </w:pPr>
      <w:r>
        <w:rPr>
          <w:sz w:val="28"/>
          <w:szCs w:val="28"/>
        </w:rPr>
        <w:t>1.</w:t>
      </w:r>
      <w:r>
        <w:rPr>
          <w:sz w:val="28"/>
          <w:szCs w:val="28"/>
          <w:lang w:val="ru-RU"/>
        </w:rPr>
        <w:t xml:space="preserve"> Криминологическая характеристика личности преступника.</w:t>
      </w:r>
      <w:r>
        <w:rPr>
          <w:sz w:val="28"/>
          <w:szCs w:val="28"/>
          <w:lang w:val="ru-RU"/>
        </w:rPr>
        <w:tab/>
      </w:r>
      <w:r>
        <w:rPr>
          <w:sz w:val="28"/>
          <w:szCs w:val="28"/>
          <w:lang w:val="ru-RU"/>
        </w:rPr>
        <w:tab/>
      </w:r>
      <w:r>
        <w:rPr>
          <w:sz w:val="28"/>
          <w:szCs w:val="28"/>
          <w:lang w:val="ru-RU"/>
        </w:rPr>
        <w:tab/>
        <w:t>5</w:t>
      </w:r>
    </w:p>
    <w:p w:rsidR="00CC0462" w:rsidRDefault="00CC0462">
      <w:pPr>
        <w:rPr>
          <w:sz w:val="28"/>
          <w:szCs w:val="28"/>
          <w:lang w:val="ru-RU"/>
        </w:rPr>
      </w:pPr>
    </w:p>
    <w:p w:rsidR="00CC0462" w:rsidRDefault="00CC0462">
      <w:pPr>
        <w:rPr>
          <w:sz w:val="28"/>
          <w:szCs w:val="28"/>
          <w:lang w:val="ru-RU"/>
        </w:rPr>
      </w:pPr>
      <w:r>
        <w:rPr>
          <w:sz w:val="28"/>
          <w:szCs w:val="28"/>
        </w:rPr>
        <w:t>1.</w:t>
      </w:r>
      <w:r>
        <w:rPr>
          <w:sz w:val="28"/>
          <w:szCs w:val="28"/>
          <w:lang w:val="ru-RU"/>
        </w:rPr>
        <w:t>1</w:t>
      </w:r>
      <w:r>
        <w:rPr>
          <w:sz w:val="28"/>
          <w:szCs w:val="28"/>
        </w:rPr>
        <w:t xml:space="preserve"> </w:t>
      </w:r>
      <w:r>
        <w:rPr>
          <w:sz w:val="28"/>
          <w:szCs w:val="28"/>
          <w:lang w:val="ru-RU"/>
        </w:rPr>
        <w:t>Лица, которые совершили преступления, как объекты криминологического исследования. Понятие личности преступника.</w:t>
      </w:r>
      <w:r>
        <w:rPr>
          <w:sz w:val="28"/>
          <w:szCs w:val="28"/>
          <w:lang w:val="ru-RU"/>
        </w:rPr>
        <w:tab/>
      </w:r>
      <w:r>
        <w:rPr>
          <w:sz w:val="28"/>
          <w:szCs w:val="28"/>
          <w:lang w:val="ru-RU"/>
        </w:rPr>
        <w:tab/>
        <w:t>5</w:t>
      </w:r>
    </w:p>
    <w:p w:rsidR="00CC0462" w:rsidRDefault="00CC0462">
      <w:pPr>
        <w:rPr>
          <w:sz w:val="28"/>
          <w:szCs w:val="28"/>
          <w:lang w:val="ru-RU"/>
        </w:rPr>
      </w:pPr>
    </w:p>
    <w:p w:rsidR="00CC0462" w:rsidRDefault="00CC0462">
      <w:pPr>
        <w:rPr>
          <w:sz w:val="28"/>
          <w:szCs w:val="28"/>
          <w:lang w:val="ru-RU"/>
        </w:rPr>
      </w:pPr>
      <w:r>
        <w:rPr>
          <w:sz w:val="28"/>
          <w:szCs w:val="28"/>
          <w:lang w:val="ru-RU"/>
        </w:rPr>
        <w:t>1.2 Основные криминологические признаки личности преступника.</w:t>
      </w:r>
      <w:r>
        <w:rPr>
          <w:sz w:val="28"/>
          <w:szCs w:val="28"/>
          <w:lang w:val="ru-RU"/>
        </w:rPr>
        <w:tab/>
      </w:r>
      <w:r>
        <w:rPr>
          <w:sz w:val="28"/>
          <w:szCs w:val="28"/>
          <w:lang w:val="ru-RU"/>
        </w:rPr>
        <w:tab/>
        <w:t>7</w:t>
      </w:r>
    </w:p>
    <w:p w:rsidR="00CC0462" w:rsidRDefault="00CC0462">
      <w:pPr>
        <w:rPr>
          <w:sz w:val="28"/>
          <w:szCs w:val="28"/>
          <w:lang w:val="ru-RU"/>
        </w:rPr>
      </w:pPr>
    </w:p>
    <w:p w:rsidR="00CC0462" w:rsidRDefault="00CC0462">
      <w:pPr>
        <w:rPr>
          <w:sz w:val="28"/>
          <w:szCs w:val="28"/>
          <w:lang w:val="ru-RU"/>
        </w:rPr>
      </w:pPr>
      <w:r>
        <w:rPr>
          <w:sz w:val="28"/>
          <w:szCs w:val="28"/>
          <w:lang w:val="ru-RU"/>
        </w:rPr>
        <w:t>1.3 Соотношение социального и биологического в личности преступника.   10</w:t>
      </w:r>
    </w:p>
    <w:p w:rsidR="00CC0462" w:rsidRDefault="00CC0462">
      <w:pPr>
        <w:rPr>
          <w:sz w:val="28"/>
          <w:szCs w:val="28"/>
          <w:lang w:val="ru-RU"/>
        </w:rPr>
      </w:pPr>
    </w:p>
    <w:p w:rsidR="00CC0462" w:rsidRDefault="00CC0462">
      <w:pPr>
        <w:rPr>
          <w:sz w:val="28"/>
          <w:szCs w:val="28"/>
          <w:lang w:val="ru-RU"/>
        </w:rPr>
      </w:pPr>
      <w:r>
        <w:rPr>
          <w:sz w:val="28"/>
          <w:szCs w:val="28"/>
          <w:lang w:val="ru-RU"/>
        </w:rPr>
        <w:t>1.4 Классификация и типология преступников.</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11</w:t>
      </w:r>
    </w:p>
    <w:p w:rsidR="00CC0462" w:rsidRDefault="00CC0462">
      <w:pPr>
        <w:rPr>
          <w:sz w:val="28"/>
          <w:szCs w:val="28"/>
          <w:lang w:val="ru-RU"/>
        </w:rPr>
      </w:pPr>
    </w:p>
    <w:p w:rsidR="00CC0462" w:rsidRDefault="00CC0462">
      <w:pPr>
        <w:rPr>
          <w:sz w:val="28"/>
          <w:szCs w:val="28"/>
          <w:lang w:val="ru-RU"/>
        </w:rPr>
      </w:pPr>
      <w:r>
        <w:rPr>
          <w:sz w:val="28"/>
          <w:szCs w:val="28"/>
          <w:lang w:val="ru-RU"/>
        </w:rPr>
        <w:t>Заключение</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15</w:t>
      </w:r>
    </w:p>
    <w:p w:rsidR="00CC0462" w:rsidRDefault="00CC0462">
      <w:pPr>
        <w:rPr>
          <w:sz w:val="28"/>
          <w:szCs w:val="28"/>
          <w:lang w:val="ru-RU"/>
        </w:rPr>
      </w:pPr>
    </w:p>
    <w:p w:rsidR="00CC0462" w:rsidRDefault="00CC0462">
      <w:pPr>
        <w:rPr>
          <w:sz w:val="28"/>
          <w:szCs w:val="28"/>
          <w:lang w:val="ru-RU"/>
        </w:rPr>
      </w:pPr>
      <w:r>
        <w:rPr>
          <w:sz w:val="28"/>
          <w:szCs w:val="28"/>
          <w:lang w:val="ru-RU"/>
        </w:rPr>
        <w:t>Список использованной литературы</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16</w:t>
      </w: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jc w:val="center"/>
        <w:rPr>
          <w:sz w:val="28"/>
          <w:szCs w:val="28"/>
          <w:lang w:val="ru-RU"/>
        </w:rPr>
      </w:pPr>
    </w:p>
    <w:p w:rsidR="00CC0462" w:rsidRDefault="00CC0462">
      <w:pPr>
        <w:jc w:val="center"/>
        <w:rPr>
          <w:b/>
          <w:bCs/>
          <w:sz w:val="28"/>
          <w:szCs w:val="28"/>
          <w:lang w:val="ru-RU"/>
        </w:rPr>
      </w:pPr>
      <w:r>
        <w:rPr>
          <w:b/>
          <w:bCs/>
          <w:sz w:val="28"/>
          <w:szCs w:val="28"/>
          <w:lang w:val="ru-RU"/>
        </w:rPr>
        <w:t>ВВЕДЕНИЕ</w:t>
      </w:r>
    </w:p>
    <w:p w:rsidR="00CC0462" w:rsidRDefault="00CC0462">
      <w:pPr>
        <w:jc w:val="center"/>
        <w:rPr>
          <w:b/>
          <w:bCs/>
          <w:sz w:val="28"/>
          <w:szCs w:val="28"/>
          <w:lang w:val="ru-RU"/>
        </w:rPr>
      </w:pPr>
    </w:p>
    <w:p w:rsidR="00CC0462" w:rsidRDefault="00CC0462">
      <w:pPr>
        <w:rPr>
          <w:sz w:val="28"/>
          <w:szCs w:val="28"/>
          <w:lang w:val="ru-RU"/>
        </w:rPr>
      </w:pPr>
      <w:r>
        <w:rPr>
          <w:sz w:val="28"/>
          <w:szCs w:val="28"/>
          <w:lang w:val="ru-RU"/>
        </w:rPr>
        <w:tab/>
        <w:t>Криминология, как относительно молодая наука о преступности и средства борьбы с ней, находится в постоянном развитии, расширяется круг её интересов. Сейчас предмет криминологии охватывает сферу предкриминального и криминального поведения, а так же ёё вектемологические аспекты.</w:t>
      </w:r>
    </w:p>
    <w:p w:rsidR="00CC0462" w:rsidRDefault="00CC0462">
      <w:pPr>
        <w:rPr>
          <w:sz w:val="28"/>
          <w:szCs w:val="28"/>
          <w:lang w:val="ru-RU"/>
        </w:rPr>
      </w:pPr>
    </w:p>
    <w:p w:rsidR="00CC0462" w:rsidRDefault="00CC0462">
      <w:pPr>
        <w:pStyle w:val="a8"/>
      </w:pPr>
      <w:r>
        <w:tab/>
        <w:t>Изучение криминологии – важная составляющая профессиональной подготовки не только юристов, а и педагогов, психологов, экономистов, социологов и других специалистов. Без криминологических знаний сегодня не могут обойтись работники всех правоохранительных органов, особенно органов внутренних дел, налоговой милиции, учреждений исполнения наказаний. Они пребывают на переднем плане борьбы с преступностью и преступниками, должны собирать, анализировать и обобщать информацию об уровне, структуре, динамике, детерминантах и тенденции развития этого антиобщественного явления.</w:t>
      </w:r>
    </w:p>
    <w:p w:rsidR="00CC0462" w:rsidRDefault="00CC0462">
      <w:pPr>
        <w:rPr>
          <w:sz w:val="28"/>
          <w:szCs w:val="28"/>
          <w:lang w:val="ru-RU"/>
        </w:rPr>
      </w:pPr>
    </w:p>
    <w:p w:rsidR="00CC0462" w:rsidRDefault="00CC0462">
      <w:pPr>
        <w:rPr>
          <w:sz w:val="28"/>
          <w:szCs w:val="28"/>
          <w:lang w:val="ru-RU"/>
        </w:rPr>
      </w:pPr>
      <w:r>
        <w:rPr>
          <w:sz w:val="28"/>
          <w:szCs w:val="28"/>
          <w:lang w:val="ru-RU"/>
        </w:rPr>
        <w:tab/>
        <w:t>Без умения оперировать современными криминологическими знаниями невозможно разрабатывать и осуществлять адекватные противодействия преступности. Творчески использовать в этом деле позитивный опыт зарубежных стран, их внутренние и международно-правовые акты относительно борьбы с преступностью, учитывая её транснациональный характер.</w:t>
      </w:r>
    </w:p>
    <w:p w:rsidR="00CC0462" w:rsidRDefault="00CC0462">
      <w:pPr>
        <w:rPr>
          <w:sz w:val="28"/>
          <w:szCs w:val="28"/>
          <w:lang w:val="ru-RU"/>
        </w:rPr>
      </w:pPr>
    </w:p>
    <w:p w:rsidR="00CC0462" w:rsidRDefault="00CC0462">
      <w:pPr>
        <w:rPr>
          <w:sz w:val="28"/>
          <w:szCs w:val="28"/>
          <w:lang w:val="ru-RU"/>
        </w:rPr>
      </w:pPr>
      <w:r>
        <w:rPr>
          <w:sz w:val="28"/>
          <w:szCs w:val="28"/>
          <w:lang w:val="ru-RU"/>
        </w:rPr>
        <w:tab/>
        <w:t xml:space="preserve">Ни одна идея не находит своего развития, если не имеет соответствующих общественных условий и потребностей. Криминология, как отрасль научных знаний возникла в </w:t>
      </w:r>
      <w:r>
        <w:rPr>
          <w:sz w:val="28"/>
          <w:szCs w:val="28"/>
          <w:lang w:val="en-US"/>
        </w:rPr>
        <w:t>XVIII</w:t>
      </w:r>
      <w:r>
        <w:rPr>
          <w:sz w:val="28"/>
          <w:szCs w:val="28"/>
          <w:lang w:val="ru-RU"/>
        </w:rPr>
        <w:t xml:space="preserve"> в. на базе уголовного права. Её появление было связано с обострением социальных противоречий, что привело к резкому возрастанию преступности. В этих условиях наука, которая объясняла преступность как явление, начала приобретать большую общественную значимость.</w:t>
      </w:r>
    </w:p>
    <w:p w:rsidR="00CC0462" w:rsidRDefault="00CC0462">
      <w:pPr>
        <w:rPr>
          <w:sz w:val="28"/>
          <w:szCs w:val="28"/>
          <w:lang w:val="ru-RU"/>
        </w:rPr>
      </w:pPr>
    </w:p>
    <w:p w:rsidR="00CC0462" w:rsidRDefault="00CC0462">
      <w:pPr>
        <w:rPr>
          <w:sz w:val="28"/>
          <w:szCs w:val="28"/>
          <w:lang w:val="ru-RU"/>
        </w:rPr>
      </w:pPr>
      <w:r>
        <w:rPr>
          <w:sz w:val="28"/>
          <w:szCs w:val="28"/>
          <w:lang w:val="ru-RU"/>
        </w:rPr>
        <w:tab/>
        <w:t>Проблема преступности и сегодня является одной из самых актуальных и политически острых. Вокруг неё не мало споров.</w:t>
      </w:r>
    </w:p>
    <w:p w:rsidR="00CC0462" w:rsidRDefault="00CC0462">
      <w:pPr>
        <w:rPr>
          <w:sz w:val="28"/>
          <w:szCs w:val="28"/>
          <w:lang w:val="ru-RU"/>
        </w:rPr>
      </w:pPr>
    </w:p>
    <w:p w:rsidR="00CC0462" w:rsidRDefault="00CC0462">
      <w:pPr>
        <w:rPr>
          <w:sz w:val="28"/>
          <w:szCs w:val="28"/>
          <w:lang w:val="ru-RU"/>
        </w:rPr>
      </w:pPr>
      <w:r>
        <w:rPr>
          <w:sz w:val="28"/>
          <w:szCs w:val="28"/>
          <w:lang w:val="ru-RU"/>
        </w:rPr>
        <w:tab/>
        <w:t>Рамки криминологии часто связывают её с предметом и фактически сводят к перечню его составляющих частей. Вместе с тем такой подход является недостаточным, поскольку, невзирая на весомость предмета , определение науки должно содержать полную её характеристику, указывая, в частности, на место науки в общей системе знаний, самые важные методологические подходы к объекту исследования, на конечную цель и задания исследовательских  поисков.</w:t>
      </w:r>
    </w:p>
    <w:p w:rsidR="00CC0462" w:rsidRDefault="00CC0462">
      <w:pPr>
        <w:rPr>
          <w:sz w:val="28"/>
          <w:szCs w:val="28"/>
          <w:lang w:val="ru-RU"/>
        </w:rPr>
      </w:pPr>
    </w:p>
    <w:p w:rsidR="00CC0462" w:rsidRDefault="00CC0462">
      <w:pPr>
        <w:rPr>
          <w:sz w:val="28"/>
          <w:szCs w:val="28"/>
          <w:lang w:val="ru-RU"/>
        </w:rPr>
      </w:pPr>
      <w:r>
        <w:rPr>
          <w:sz w:val="28"/>
          <w:szCs w:val="28"/>
          <w:lang w:val="ru-RU"/>
        </w:rPr>
        <w:tab/>
        <w:t>Отечественную криминологию можно определить, как комплексную науку о преступности, её сущность и исторические формы проявления, детерминанты, состояние, структуру и динамику, личность преступника, жертву преступления, а так же о методах противодействия преступности и другим, связанным  с ней, антисоциальным проявлениям.</w:t>
      </w:r>
    </w:p>
    <w:p w:rsidR="00CC0462" w:rsidRDefault="00CC0462">
      <w:pPr>
        <w:rPr>
          <w:sz w:val="28"/>
          <w:szCs w:val="28"/>
          <w:lang w:val="ru-RU"/>
        </w:rPr>
      </w:pPr>
    </w:p>
    <w:p w:rsidR="00CC0462" w:rsidRDefault="00CC0462">
      <w:pPr>
        <w:rPr>
          <w:sz w:val="28"/>
          <w:szCs w:val="28"/>
          <w:lang w:val="ru-RU"/>
        </w:rPr>
      </w:pPr>
      <w:r>
        <w:rPr>
          <w:sz w:val="28"/>
          <w:szCs w:val="28"/>
          <w:lang w:val="ru-RU"/>
        </w:rPr>
        <w:tab/>
        <w:t>Расхождение в определении предмета криминологии обусловлены пониманием сути предмета науки, сопоставления её с содержанием, заданиями и др. Показательным тут является взгляд, в соответствии с которым «всё, что изучает та или другая наука, входит в предмет». При таком подходе предмет криминологии определяется очень широко, фундаментальные теоретические проблемы науки становятся рядом с прикладными вопросами.</w:t>
      </w:r>
    </w:p>
    <w:p w:rsidR="00CC0462" w:rsidRDefault="00CC0462">
      <w:pPr>
        <w:rPr>
          <w:sz w:val="28"/>
          <w:szCs w:val="28"/>
          <w:lang w:val="ru-RU"/>
        </w:rPr>
      </w:pPr>
    </w:p>
    <w:p w:rsidR="00CC0462" w:rsidRDefault="00CC0462">
      <w:pPr>
        <w:ind w:firstLine="360"/>
        <w:rPr>
          <w:sz w:val="28"/>
          <w:szCs w:val="28"/>
          <w:lang w:val="ru-RU"/>
        </w:rPr>
      </w:pPr>
      <w:r>
        <w:rPr>
          <w:sz w:val="28"/>
          <w:szCs w:val="28"/>
          <w:lang w:val="ru-RU"/>
        </w:rPr>
        <w:tab/>
        <w:t>В одинаковых условиях разные люди ведут себя по-разному – одни придерживаются закона, другие его нарушают. Это даёт основания считать, что лица, которые выбрали антиобщественных вариант поведения, делают так вследствие определённых их особенностей, которые обусловили именно этот выбор. Поэтому очень важным направлением науки криминологии является изучение лиц, которые совершили преступление.</w:t>
      </w: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rPr>
          <w:sz w:val="28"/>
          <w:szCs w:val="28"/>
          <w:lang w:val="ru-RU"/>
        </w:rPr>
      </w:pPr>
    </w:p>
    <w:p w:rsidR="00CC0462" w:rsidRDefault="00CC0462">
      <w:pPr>
        <w:jc w:val="center"/>
        <w:rPr>
          <w:b/>
          <w:bCs/>
          <w:sz w:val="28"/>
          <w:szCs w:val="28"/>
          <w:lang w:val="ru-RU"/>
        </w:rPr>
      </w:pPr>
      <w:r>
        <w:rPr>
          <w:b/>
          <w:bCs/>
          <w:sz w:val="28"/>
          <w:szCs w:val="28"/>
          <w:lang w:val="ru-RU"/>
        </w:rPr>
        <w:t>1. КРИМИНОЛОГИЧЕСКАЯ ХАРАКТЕРИСТИКА ЛИЧНОСТИ ПРЕСТУПНИКА</w:t>
      </w:r>
    </w:p>
    <w:p w:rsidR="00CC0462" w:rsidRDefault="00CC0462">
      <w:pPr>
        <w:jc w:val="center"/>
        <w:rPr>
          <w:sz w:val="28"/>
          <w:szCs w:val="28"/>
          <w:lang w:val="ru-RU"/>
        </w:rPr>
      </w:pPr>
    </w:p>
    <w:p w:rsidR="00CC0462" w:rsidRDefault="00CC0462">
      <w:pPr>
        <w:jc w:val="center"/>
        <w:rPr>
          <w:sz w:val="28"/>
          <w:szCs w:val="28"/>
          <w:lang w:val="ru-RU"/>
        </w:rPr>
      </w:pPr>
    </w:p>
    <w:p w:rsidR="00CC0462" w:rsidRDefault="00CC0462">
      <w:pPr>
        <w:numPr>
          <w:ilvl w:val="1"/>
          <w:numId w:val="1"/>
        </w:numPr>
        <w:jc w:val="center"/>
        <w:rPr>
          <w:sz w:val="28"/>
          <w:szCs w:val="28"/>
          <w:lang w:val="ru-RU"/>
        </w:rPr>
      </w:pPr>
      <w:r>
        <w:rPr>
          <w:sz w:val="28"/>
          <w:szCs w:val="28"/>
          <w:lang w:val="ru-RU"/>
        </w:rPr>
        <w:t>ЛИЦА, КОТОРЫЕ СОВЕРШИЛИ ПРЕСТУПЛЕНИЯ, КАК ОБЪЕКТ КРИМИНОЛОГИЧЕСКОГО ИССЛЕДОВАНИЯ. ПОНЯТИЕ ЛИЧНОСТИ ПРЕСТУПНИКА</w:t>
      </w:r>
    </w:p>
    <w:p w:rsidR="00CC0462" w:rsidRDefault="00CC0462">
      <w:pPr>
        <w:jc w:val="center"/>
        <w:rPr>
          <w:sz w:val="28"/>
          <w:szCs w:val="28"/>
          <w:lang w:val="ru-RU"/>
        </w:rPr>
      </w:pPr>
    </w:p>
    <w:p w:rsidR="00CC0462" w:rsidRDefault="00CC0462">
      <w:pPr>
        <w:jc w:val="center"/>
        <w:rPr>
          <w:sz w:val="28"/>
          <w:szCs w:val="28"/>
          <w:lang w:val="ru-RU"/>
        </w:rPr>
      </w:pPr>
    </w:p>
    <w:p w:rsidR="00CC0462" w:rsidRDefault="00CC0462">
      <w:pPr>
        <w:ind w:firstLine="360"/>
        <w:rPr>
          <w:sz w:val="28"/>
          <w:szCs w:val="28"/>
          <w:lang w:val="ru-RU"/>
        </w:rPr>
      </w:pPr>
      <w:r>
        <w:rPr>
          <w:sz w:val="28"/>
          <w:szCs w:val="28"/>
          <w:lang w:val="ru-RU"/>
        </w:rPr>
        <w:t>Одним из основных составляющих предмета науки криминологии является учение о личности преступника. Без него невозможно до конца выяснить все другие криминологические проблемы, будь-то детерминанты преступности или организация борьбы с ней.</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С одной стороны, детерминанты преступности связаны с объективными социальными явлениями, которые негативно влияют на моральное формирование людей и проявляются в индивидуалистических, антиобщественных взглядах, привычках, позициях, которые лежат в основе преступного поведения, а с другой – с обстоятельствами, которые способствуют реализации проявления подобных взглядов, привычек и позиций в конкретном преступлении. Казалось бы, указанные явления и обстоятельства независимые от человека, который совершил преступление, и является внешними относительно него, но своё криминогенное значение они приобретают, формирую личность преступника и таким образом трансформируясь во внутренние детерминанты преступления.</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 xml:space="preserve">Содержание </w:t>
      </w:r>
      <w:r>
        <w:rPr>
          <w:i/>
          <w:iCs/>
          <w:sz w:val="28"/>
          <w:szCs w:val="28"/>
          <w:lang w:val="ru-RU"/>
        </w:rPr>
        <w:t>понятия</w:t>
      </w:r>
      <w:r>
        <w:rPr>
          <w:sz w:val="28"/>
          <w:szCs w:val="28"/>
          <w:lang w:val="ru-RU"/>
        </w:rPr>
        <w:t xml:space="preserve"> </w:t>
      </w:r>
      <w:r>
        <w:rPr>
          <w:i/>
          <w:iCs/>
          <w:sz w:val="28"/>
          <w:szCs w:val="28"/>
          <w:lang w:val="ru-RU"/>
        </w:rPr>
        <w:t>личности преступника</w:t>
      </w:r>
      <w:r>
        <w:rPr>
          <w:sz w:val="28"/>
          <w:szCs w:val="28"/>
          <w:lang w:val="ru-RU"/>
        </w:rPr>
        <w:t xml:space="preserve"> объединяет в себе социологическое понятие личности и юридическое понятие преступника, поэтому проблема личности преступника должна разрешаться на основе общесоциального учения о личности.</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Понятие «человек» включает неразрывное единство разных сторон его сути: социальной и биологической. У понятии «личность» фиксируются только специфически социальные признаки. Личность – это социальная сущность человека, те кем он стал в процессе социализации, своей деятельности в обществе. Социальные качества конкретного лица связаны с уровнем его осведомленности, содержанием внутреннего духовного мира. Обусловленная социальной средой и предыдущим опытом осведомленность  становится активным элементом личности, определяя в конкретных случаях выбор им той или иной социальной позиции, линии и формы поведения. Такое понимание личности предусматривает диалектическое единство социального и психологического, их взаимную осведомленность.</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Изучение личности преступника в криминологии подчинено выявлению закономерностей преступного поведения, преступности как массового явления, их детерминации и разработке научно обоснованных рекомендаций относительно борьбы с преступностью.</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Поскольку понятие «личность преступника» имеет социально-правовой характер и объединяет общесоциальное понятие «личность» и юридическое понятие «преступник», то изучение преступления выявляет в себе только его антиобщественную направленность, но не раскрывает полностью его социальной сущности. Правильное суждения о человеке в целом возможно только на основании всех его признаков как личности. Только по этому совокупность и соотношение социально-позитивных и социально-негативных качеств дают полное представление о лицах, которые совершили преступление. Личности преступника так же свойственна определенная система морально-психологических убеждений, особенностей, установок, интеллектуальных, эмоциональных и волевых качеств. Морально-психологические особенности личности преступника пребывают в диалектической связи с её социальными особенностями, а потому должны рассматриваться в этом единстве.</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Личность преступника – это совокупность социально значимых особенностей, признаков, связей и отношений, которые характеризуют человека, виновного в нарушении уголовного закона, в соединении с другими (неличностными) условиями и обстоятельствами, которые влияют на её преступное поведение.</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Закономерно встаёт вопрос: с какого времени можно говорить о личности преступника и когда такая возможность отпадает, то есть  в каких рамках существует личность преступника? Отвечая на него, нужно учитывать уголовно-правовой, социологический и криминологический аспекты понятия личности преступника. В уголовно-правовом аспекте личность преступника возникает после признания его судом виновным и вступления приговора суда в законную силу и длится до момента отбытия наказания и погашения (снятия) судимости. Такое положение имеет важное значение, поскольку даёт возможность верно определить направления и рамки изучения личности преступника и именно тех особенностей, которые сыграли решающую роль в совершении преступления.</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Криминологическая характеристика такой личности тоже неразрывно связана с преступлением, которое она совершила. Но криминологов больше интересует генезис личности преступника, то есть процесс её становления и развития, который раскрывает детерминанты её формирования. Такой интерес исчезает, когда данная личность перестаёт быть антисоциально ориентированным. Таким образом, антиобщественные особенности, которые характеризуют личность преступника, существуют до преступления и обусловливают  его совершение, однако признание конкретного личности преступником возможно только после и в связи с совершением им преступления.</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В отечественной криминологии понятие преступника трактуется по-разному. В одном случае под ним понимают личность, которое виновно совершило общественно опасное деяние, запрещенное уголовным законом. И преступников объединяет только то, что они совершили преступление. В другом – делается акцент на качественное отличие личности преступника от лица не преступника. И только тогда, когда криминологическое исследование ставило целью изучение личности преступника, проводился более детальный анализ. При этом акцентировалось, что антиобщественная направленность личности проявляется в её моральных поступках, дисциплинарных, административных и других правонарушениях, которые еще не имеют преступного характера, но при повторении еще больше приобретают уголовные черты и указывают на реальную возможность совершения данной личностью преступления.</w:t>
      </w: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jc w:val="center"/>
        <w:rPr>
          <w:sz w:val="28"/>
          <w:szCs w:val="28"/>
          <w:lang w:val="ru-RU"/>
        </w:rPr>
      </w:pPr>
      <w:r>
        <w:rPr>
          <w:sz w:val="28"/>
          <w:szCs w:val="28"/>
          <w:lang w:val="ru-RU"/>
        </w:rPr>
        <w:t>1.2 ОСНОВНЫЕ КРИМИНОЛОГИЧЕСКИЕ ПРИЗНАКИ ЛИЧНОСТИ ПРЕСТУПНИКА</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Учение о личности преступника не может быть исчерпывающим без понимания проблемы личности вообще и её жизнедеятельности. Криминологи изучают преступность и преступников в рамках специфического детерминизма, когда раскрытие их составляющих явно неполное  с точки зрения философии и общих наук о человеке и обществе. Эта специфика обуславливается предметом и методикой криминологических исследований. Возникает задача отделить круг тех характеристик, которые дают возможность выявить ближайшие к преступлению и преступнику причинно-следственные связи и типовые признаки. Для углубленного анализа этой проблемы криминологи обращаются к другим наукам о человеке.</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Личности преступника присуща система признаков, особенностей, качеств, которые определяют её как человека, который соверши преступление. Будучи разновидностью личности вообще, личность преступника имеет общие признаки (пол, возраст, специальность, образование, социальное положение, роль в обществе), а так же свойственные только личности преступника специфические признаки, которые определяют и выражают характер и степень её общественной опасности. Отечественные криминологи делят признаки на такие основные группы:</w:t>
      </w:r>
    </w:p>
    <w:p w:rsidR="00CC0462" w:rsidRDefault="00CC0462">
      <w:pPr>
        <w:ind w:firstLine="360"/>
        <w:rPr>
          <w:sz w:val="28"/>
          <w:szCs w:val="28"/>
          <w:lang w:val="ru-RU"/>
        </w:rPr>
      </w:pPr>
      <w:r>
        <w:rPr>
          <w:sz w:val="28"/>
          <w:szCs w:val="28"/>
          <w:lang w:val="ru-RU"/>
        </w:rPr>
        <w:t>а) социально-демографические;</w:t>
      </w:r>
    </w:p>
    <w:p w:rsidR="00CC0462" w:rsidRDefault="00CC0462">
      <w:pPr>
        <w:ind w:firstLine="360"/>
        <w:rPr>
          <w:sz w:val="28"/>
          <w:szCs w:val="28"/>
          <w:lang w:val="ru-RU"/>
        </w:rPr>
      </w:pPr>
      <w:r>
        <w:rPr>
          <w:sz w:val="28"/>
          <w:szCs w:val="28"/>
          <w:lang w:val="ru-RU"/>
        </w:rPr>
        <w:t>б) уголовно-правовые;</w:t>
      </w:r>
    </w:p>
    <w:p w:rsidR="00CC0462" w:rsidRDefault="00CC0462">
      <w:pPr>
        <w:ind w:firstLine="360"/>
        <w:rPr>
          <w:sz w:val="28"/>
          <w:szCs w:val="28"/>
          <w:lang w:val="ru-RU"/>
        </w:rPr>
      </w:pPr>
      <w:r>
        <w:rPr>
          <w:sz w:val="28"/>
          <w:szCs w:val="28"/>
          <w:lang w:val="ru-RU"/>
        </w:rPr>
        <w:t>в) социальные роли и статус;</w:t>
      </w:r>
    </w:p>
    <w:p w:rsidR="00CC0462" w:rsidRDefault="00CC0462">
      <w:pPr>
        <w:ind w:firstLine="360"/>
        <w:rPr>
          <w:sz w:val="28"/>
          <w:szCs w:val="28"/>
          <w:lang w:val="ru-RU"/>
        </w:rPr>
      </w:pPr>
      <w:r>
        <w:rPr>
          <w:sz w:val="28"/>
          <w:szCs w:val="28"/>
          <w:lang w:val="ru-RU"/>
        </w:rPr>
        <w:t>г) морально-психологические характеристики.</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Социально-демографические признаки</w:t>
      </w:r>
      <w:r>
        <w:rPr>
          <w:sz w:val="28"/>
          <w:szCs w:val="28"/>
          <w:lang w:val="ru-RU"/>
        </w:rPr>
        <w:t xml:space="preserve"> личности преступника включают пол, возраст, образование, место рождения и проживания, гражданство и другие сведения демографического характера. Эти признаки присущи какой-либо личности и сами по себе не имеют криминологического значения. Но в статистической отчётности относительно лиц, совершивших преступления, социально-демографические признаки дают важную информацию, без которой невозможна полная криминологическая характеристика личности преступников. Учитывая такой признак, как пол, мы можем прийти к выводу, что преступность мужчин значительно превышает женскую, особенно при совершении тяжких насильственных преступлений. В частности, соотношение убийств, совершенных женщинами и мужчинами, составляет 1/11, тяжких телесных повреждений – 1/35. Однако в последние года уровень женской преступности в Украине возрастает.</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Такой признак, как возраст, даёт возможность выявить криминогенную активность разных возрастных групп населения (несовершеннолетних, молодёжи, лиц зрелого возраста). Образовательная характеристика указывает на зависимость преступного поведения от уровня образования и интеллектуального  развития личности, которые в значительной мере влияют на потребности и интересы человека. Для тех, кто совершил хулиганство, грабежи, посягнул на личность, характерен низкий образовательный и интеллектуальный уровень. Место проживания часто определяет географию преступности (городская или сельская), а так же характер преступности в курортных зонах, «спальных» районах городов, новостройках и др.</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Криминально-правовая характеристика личности преступника</w:t>
      </w:r>
      <w:r>
        <w:rPr>
          <w:sz w:val="28"/>
          <w:szCs w:val="28"/>
          <w:lang w:val="ru-RU"/>
        </w:rPr>
        <w:t xml:space="preserve"> – это данные не только о составе совершенного преступления, а и о направленности и мотивации преступного поведения, одноличностный или групповой характер преступной деятельности, форме соучастия (исполнитель, организатор, подстрекатель, пособник), интенсивность криминальной деятельности, наличие судимостей и т.д. Такая характеристика даёт представление о личности преступника с криминально-правовых позиций. Эта группа признаков выражает качества, присущие именно личности преступника, а не какой-либо другой личности, например, аморальной, нарушителю трудовой дисциплины или законопослушному человеку.</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Социально-ролевые</w:t>
      </w:r>
      <w:r>
        <w:rPr>
          <w:sz w:val="28"/>
          <w:szCs w:val="28"/>
          <w:lang w:val="ru-RU"/>
        </w:rPr>
        <w:t xml:space="preserve"> </w:t>
      </w:r>
      <w:r>
        <w:rPr>
          <w:i/>
          <w:iCs/>
          <w:sz w:val="28"/>
          <w:szCs w:val="28"/>
          <w:lang w:val="ru-RU"/>
        </w:rPr>
        <w:t>характеристики</w:t>
      </w:r>
      <w:r>
        <w:rPr>
          <w:sz w:val="28"/>
          <w:szCs w:val="28"/>
          <w:lang w:val="ru-RU"/>
        </w:rPr>
        <w:t xml:space="preserve"> раскрывают функции индивида, обусловленные его положением в системе существующих общественных отношений, принадлежность к определенной социальной группе, взаимодействие с другими людьми и организациями в разных сферах общественной жизни (рабочий или служащий, рядовой исполнитель или руководитель, неженатый или глава семьи, трудоспособный или нетрудоспособный, безработный и т.д.). Эти данные показывают место и значимость личности в обществе, каким ролям она отдаёт предпочтение, а какие игнорируе6т, раскрывают её социальную или антисоциальную ориентацию.</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Распространёнными признаками лиц, которые совершают преступления, является низкая престижность их социальных ролей, отчуждённость от учебных или деловых коллективов и вместе с тем ориентирование на неформальные группы с антиобщественными формами поведения, завышенные претензии, для удовлетворения которых приходится игнорировать правовые нормы. Понятно, что социально-демографические признаки и социальные роли характеризуют личность преступника внешне, не раскрывая её внутреннего содержания. Они наиболее проявляются в морально-психологических особенностях личности преступника и помогают выяснить, почему данная личность совершила преступление и каково её внутреннее отношение к этому.</w:t>
      </w:r>
    </w:p>
    <w:p w:rsidR="00CC0462" w:rsidRDefault="00CC0462">
      <w:pPr>
        <w:ind w:firstLine="360"/>
        <w:rPr>
          <w:i/>
          <w:iCs/>
          <w:sz w:val="28"/>
          <w:szCs w:val="28"/>
          <w:lang w:val="ru-RU"/>
        </w:rPr>
      </w:pPr>
    </w:p>
    <w:p w:rsidR="00CC0462" w:rsidRDefault="00CC0462">
      <w:pPr>
        <w:ind w:firstLine="360"/>
        <w:rPr>
          <w:sz w:val="28"/>
          <w:szCs w:val="28"/>
          <w:lang w:val="ru-RU"/>
        </w:rPr>
      </w:pPr>
      <w:r>
        <w:rPr>
          <w:i/>
          <w:iCs/>
          <w:sz w:val="28"/>
          <w:szCs w:val="28"/>
          <w:lang w:val="ru-RU"/>
        </w:rPr>
        <w:t>Моральные особенности</w:t>
      </w:r>
      <w:r>
        <w:rPr>
          <w:sz w:val="28"/>
          <w:szCs w:val="28"/>
          <w:lang w:val="ru-RU"/>
        </w:rPr>
        <w:t xml:space="preserve"> личности включают её мировоззрение, духовность, взгляды, убеждения, установки и ценностные ориентации. Преступники отличаются негативным или безразличным отношением к своим гражданским обязанностям, соблюдению правовых норм, выбором незаконных средств удовлетворения личных потребностей, эгоизмом, игнорированием общественных интересов и т.д.</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 xml:space="preserve">Психологическая характеристика </w:t>
      </w:r>
      <w:r>
        <w:rPr>
          <w:sz w:val="28"/>
          <w:szCs w:val="28"/>
          <w:lang w:val="ru-RU"/>
        </w:rPr>
        <w:t>личности преступника включает особенности её интеллектуальных, эмоциональных и волевых качеств. Интеллектуальные особенности предусматривают: уровень умственного развития, объём знаний, жизненный опыт, широту или узость взглядов, содержание или разнообразие интересов и т.д. Криминологические исследования показывают, что большинство лиц, которые совершили преступления, особенно насильственные, характеризуются сниженным уровнем общеобразовательных знаний, узким мировоззрением, а то и умственной отсталостью, ограниченными способностями к какой-то общественно полезной деятельности.</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 xml:space="preserve">К </w:t>
      </w:r>
      <w:r>
        <w:rPr>
          <w:i/>
          <w:iCs/>
          <w:sz w:val="28"/>
          <w:szCs w:val="28"/>
          <w:lang w:val="ru-RU"/>
        </w:rPr>
        <w:t>эмоциональным особенностям</w:t>
      </w:r>
      <w:r>
        <w:rPr>
          <w:sz w:val="28"/>
          <w:szCs w:val="28"/>
          <w:lang w:val="ru-RU"/>
        </w:rPr>
        <w:t xml:space="preserve"> личности относят равновесие и движимость нервных процессов (вид темперамента); степень эмоционального возбуждения; силу и темп реагирования на разные внешние раздражители, ситуации и т.д. Лицам, которые совершили насильственные преступления, присущи несдержанность, необдуманность поступков, агрессивность, конфликтность, переменчивость в отношениях с другими людьми. </w:t>
      </w:r>
      <w:r>
        <w:rPr>
          <w:i/>
          <w:iCs/>
          <w:sz w:val="28"/>
          <w:szCs w:val="28"/>
          <w:lang w:val="ru-RU"/>
        </w:rPr>
        <w:t>Волевые особенности</w:t>
      </w:r>
      <w:r>
        <w:rPr>
          <w:sz w:val="28"/>
          <w:szCs w:val="28"/>
          <w:lang w:val="ru-RU"/>
        </w:rPr>
        <w:t xml:space="preserve"> личности состоят в умении осознанно регулировать своё поведение, способности принимать и исполнять правильные решения, достигать поставленной цели. Нужно отметить, что определённая часть преступников владеет сильными волевыми качествами, но они направлены на удовлетворение антиобщественных потребностей и интересов. Другие преступники характеризуются слабоволием, податливостью, неспособностью противостоять влиянию лиц, которые втягивают их в преступную деятельность.</w:t>
      </w: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numPr>
          <w:ilvl w:val="1"/>
          <w:numId w:val="2"/>
        </w:numPr>
        <w:jc w:val="center"/>
        <w:rPr>
          <w:sz w:val="28"/>
          <w:szCs w:val="28"/>
          <w:lang w:val="ru-RU"/>
        </w:rPr>
      </w:pPr>
      <w:r>
        <w:rPr>
          <w:sz w:val="28"/>
          <w:szCs w:val="28"/>
          <w:lang w:val="ru-RU"/>
        </w:rPr>
        <w:t>СООТНОШЕНИЕ СОЦИАЛЬНОГО И БИОЛОГИЧЕСКОГО В ЛИЧНОСТИ ПРЕСТУПНИКА</w:t>
      </w:r>
    </w:p>
    <w:p w:rsidR="00CC0462" w:rsidRDefault="00CC0462">
      <w:pPr>
        <w:rPr>
          <w:sz w:val="28"/>
          <w:szCs w:val="28"/>
          <w:lang w:val="ru-RU"/>
        </w:rPr>
      </w:pPr>
    </w:p>
    <w:p w:rsidR="00CC0462" w:rsidRDefault="00CC0462">
      <w:pPr>
        <w:ind w:firstLine="360"/>
        <w:rPr>
          <w:sz w:val="28"/>
          <w:szCs w:val="28"/>
          <w:lang w:val="ru-RU"/>
        </w:rPr>
      </w:pPr>
      <w:r>
        <w:rPr>
          <w:sz w:val="28"/>
          <w:szCs w:val="28"/>
          <w:lang w:val="ru-RU"/>
        </w:rPr>
        <w:t xml:space="preserve">В учении о личности преступника очень принципиальным является вопрос о роли биологических факторов в преступном поведении. Эта проблема до конца не решена, и разные криминологи трактуют её по-разному. Первые попытки объяснить поведение преступника с биологических позиций были сделаны ещё во второй половине </w:t>
      </w:r>
      <w:r>
        <w:rPr>
          <w:sz w:val="28"/>
          <w:szCs w:val="28"/>
          <w:lang w:val="en-US"/>
        </w:rPr>
        <w:t>XIX</w:t>
      </w:r>
      <w:r>
        <w:rPr>
          <w:sz w:val="28"/>
          <w:szCs w:val="28"/>
          <w:lang w:val="ru-RU"/>
        </w:rPr>
        <w:t xml:space="preserve"> в. в антропологической теории Ч. Ломбразо и его последователей. Такие подходы существуют и в современной зарубежной криминологии. В 70-е года значительный интерес среди советских криминологов вызывали публикации И.С. Ноя, который писал: «Независимо  от среды человек может не стать ни преступником, ни героем, если родится с другой программой поведения».</w:t>
      </w:r>
    </w:p>
    <w:p w:rsidR="00CC0462" w:rsidRDefault="00CC0462">
      <w:pPr>
        <w:rPr>
          <w:sz w:val="28"/>
          <w:szCs w:val="28"/>
          <w:lang w:val="ru-RU"/>
        </w:rPr>
      </w:pPr>
    </w:p>
    <w:p w:rsidR="00CC0462" w:rsidRDefault="00CC0462">
      <w:pPr>
        <w:rPr>
          <w:sz w:val="28"/>
          <w:szCs w:val="28"/>
          <w:lang w:val="ru-RU"/>
        </w:rPr>
      </w:pPr>
      <w:r>
        <w:rPr>
          <w:sz w:val="28"/>
          <w:szCs w:val="28"/>
          <w:lang w:val="ru-RU"/>
        </w:rPr>
        <w:tab/>
        <w:t>Позже русских криминолог В.П. Емельянов сделал вывод: «Только определённая совокупность экономических, идеологических, социальных, биологических составляющих даёт реакцию, названную преступлением… Причина преступности – это синтез разнообразных явлений социального и биологического характера». И.С. Ной и В.П. Емельянов имели поклонников среди известных генетиков: Б.Л. Астаурова, Д.Н. Беляева.  Вместе с этим, генетик В.П. Дубинин считает: «Человек не получает от рождения готовой специальной программы, она формируется общественной практикой в ходе его индивидуального развития».</w:t>
      </w:r>
    </w:p>
    <w:p w:rsidR="00CC0462" w:rsidRDefault="00CC0462">
      <w:pPr>
        <w:rPr>
          <w:sz w:val="28"/>
          <w:szCs w:val="28"/>
          <w:lang w:val="ru-RU"/>
        </w:rPr>
      </w:pPr>
    </w:p>
    <w:p w:rsidR="00CC0462" w:rsidRDefault="00CC0462">
      <w:pPr>
        <w:rPr>
          <w:sz w:val="28"/>
          <w:szCs w:val="28"/>
          <w:lang w:val="ru-RU"/>
        </w:rPr>
      </w:pPr>
      <w:r>
        <w:rPr>
          <w:sz w:val="28"/>
          <w:szCs w:val="28"/>
          <w:lang w:val="ru-RU"/>
        </w:rPr>
        <w:tab/>
        <w:t xml:space="preserve">В противовес антропологическим взглядам в криминологии всегда перевешивал подход, который принципиально запрещал биологизацию  преступного поведения. Сторонники социологической школы указывали, что нельзя объяснять переменное социальное явление – преступление постоянными особенностями природы человека, в том числе «преступного человека». По мнению О.О. Герцензона, криминологу нет потребности погружаться в глубинную сущность личности, ища биологические источники поведения. В коллективной монографии «Генетика, поведение, ответственность» известны советские криминологи В.М. Кудрявцев, И.И. Карпец и генетик В.П. Дубинин доказывали только социальную обусловленность преступного поведения. </w:t>
      </w:r>
    </w:p>
    <w:p w:rsidR="00CC0462" w:rsidRDefault="00CC0462">
      <w:pPr>
        <w:rPr>
          <w:sz w:val="28"/>
          <w:szCs w:val="28"/>
          <w:lang w:val="ru-RU"/>
        </w:rPr>
      </w:pPr>
    </w:p>
    <w:p w:rsidR="00CC0462" w:rsidRDefault="00CC0462">
      <w:pPr>
        <w:rPr>
          <w:sz w:val="28"/>
          <w:szCs w:val="28"/>
          <w:lang w:val="ru-RU"/>
        </w:rPr>
      </w:pPr>
      <w:r>
        <w:rPr>
          <w:sz w:val="28"/>
          <w:szCs w:val="28"/>
          <w:lang w:val="ru-RU"/>
        </w:rPr>
        <w:tab/>
        <w:t>Ныне проблема социального и биологического в личности преступника тоже развязывается по-разному. Так, Ю.М. Антонян делает акцент на психо-физиологической характеристике преступников. В труде «Жестокость в нашей жизни» он указывает, что жестокость человека – это вечная категория. Очевидно, что и биологические, и социальные факторы принимают участие в детерминации преступников. Не случайно в уголовном процессе проводятся судебно-психологические, судебно-медицинские, судебно-психиатрические и другие виды экспертиз.</w:t>
      </w:r>
    </w:p>
    <w:p w:rsidR="00CC0462" w:rsidRDefault="00CC0462">
      <w:pPr>
        <w:rPr>
          <w:sz w:val="28"/>
          <w:szCs w:val="28"/>
          <w:lang w:val="ru-RU"/>
        </w:rPr>
      </w:pPr>
    </w:p>
    <w:p w:rsidR="00CC0462" w:rsidRDefault="00CC0462">
      <w:pPr>
        <w:ind w:firstLine="708"/>
        <w:rPr>
          <w:sz w:val="28"/>
          <w:szCs w:val="28"/>
          <w:lang w:val="ru-RU"/>
        </w:rPr>
      </w:pPr>
      <w:r>
        <w:rPr>
          <w:sz w:val="28"/>
          <w:szCs w:val="28"/>
          <w:lang w:val="ru-RU"/>
        </w:rPr>
        <w:t>Однако позиция большинства современных отечественных криминологов основывается на том, что в общем преступное поведение в любом обществе имеет социальныйхарактер и социальную обусловленность. Пояснение её только преимущественно  ли биологическими особенностями личности  противоречит всей истории преступности, да и борьба с ней ведётся социально-экономическими, правовыми и другими средствами, а не биологическими. Говорить о биологических средствах влияния на современном уровне развития генетики не приходится ещё и потому, что эта наука не вооружила нас твёрдой возможностью корректировать поведение человека. Но расшифровка её генетического кода вселяет определённые надежды.</w:t>
      </w:r>
    </w:p>
    <w:p w:rsidR="00CC0462" w:rsidRDefault="00CC0462">
      <w:pPr>
        <w:rPr>
          <w:sz w:val="28"/>
          <w:szCs w:val="28"/>
          <w:lang w:val="ru-RU"/>
        </w:rPr>
      </w:pPr>
    </w:p>
    <w:p w:rsidR="00CC0462" w:rsidRDefault="00CC0462">
      <w:pPr>
        <w:rPr>
          <w:sz w:val="28"/>
          <w:szCs w:val="28"/>
          <w:lang w:val="ru-RU"/>
        </w:rPr>
      </w:pPr>
      <w:r>
        <w:rPr>
          <w:sz w:val="28"/>
          <w:szCs w:val="28"/>
          <w:lang w:val="ru-RU"/>
        </w:rPr>
        <w:tab/>
        <w:t>Биологическая природа человека сложилась задолго до возникновения самого понятия преступления и на протяжении всего исторического периода не претерпела исторических изменений, тогда как  в социальном плане человек укрепляется значительно  быстрее в зависимости от трансформации общественной жизни. Вместе с тем, от биологических особенностей человека тоже зависит, что он усвоит от среды, в которой пребывает и развивается. По этому биологическое выступает как бы основой в формировании личности и её взаимных в системе общественных отношений.</w:t>
      </w:r>
    </w:p>
    <w:p w:rsidR="00CC0462" w:rsidRDefault="00CC0462">
      <w:pPr>
        <w:rPr>
          <w:sz w:val="28"/>
          <w:szCs w:val="28"/>
          <w:lang w:val="ru-RU"/>
        </w:rPr>
      </w:pPr>
    </w:p>
    <w:p w:rsidR="00CC0462" w:rsidRDefault="00CC0462">
      <w:pPr>
        <w:rPr>
          <w:sz w:val="28"/>
          <w:szCs w:val="28"/>
          <w:lang w:val="ru-RU"/>
        </w:rPr>
      </w:pPr>
    </w:p>
    <w:p w:rsidR="00CC0462" w:rsidRDefault="00CC0462">
      <w:pPr>
        <w:numPr>
          <w:ilvl w:val="1"/>
          <w:numId w:val="2"/>
        </w:numPr>
        <w:jc w:val="center"/>
        <w:rPr>
          <w:sz w:val="28"/>
          <w:szCs w:val="28"/>
          <w:lang w:val="ru-RU"/>
        </w:rPr>
      </w:pPr>
      <w:r>
        <w:rPr>
          <w:sz w:val="28"/>
          <w:szCs w:val="28"/>
          <w:lang w:val="ru-RU"/>
        </w:rPr>
        <w:t>КЛАССИФИКАЦИЯ И ТИПОЛОГИЯ ПРЕСТУПНИКОВ</w:t>
      </w:r>
    </w:p>
    <w:p w:rsidR="00CC0462" w:rsidRDefault="00CC0462">
      <w:pPr>
        <w:jc w:val="center"/>
        <w:rPr>
          <w:sz w:val="28"/>
          <w:szCs w:val="28"/>
          <w:lang w:val="ru-RU"/>
        </w:rPr>
      </w:pPr>
    </w:p>
    <w:p w:rsidR="00CC0462" w:rsidRDefault="00CC0462">
      <w:pPr>
        <w:jc w:val="center"/>
        <w:rPr>
          <w:sz w:val="28"/>
          <w:szCs w:val="28"/>
          <w:lang w:val="ru-RU"/>
        </w:rPr>
      </w:pPr>
    </w:p>
    <w:p w:rsidR="00CC0462" w:rsidRDefault="00CC0462">
      <w:pPr>
        <w:ind w:firstLine="360"/>
        <w:rPr>
          <w:sz w:val="28"/>
          <w:szCs w:val="28"/>
          <w:lang w:val="ru-RU"/>
        </w:rPr>
      </w:pPr>
      <w:r>
        <w:rPr>
          <w:sz w:val="28"/>
          <w:szCs w:val="28"/>
          <w:lang w:val="ru-RU"/>
        </w:rPr>
        <w:t>Изучение преступников будет неполным и нерезультативным, если не систематизировать полученные о них  данные по определённым критериям. Борьбы с преступностью не может ориентироваться только на индивидуальную неповторимость каждой личности, одновременно она должна учитывать неоднородность контингента преступников. Эта проблема развязывается путём деления преступников на отдельные группы и типы, что достигается при помощи классификации и типологии.</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 xml:space="preserve">Под </w:t>
      </w:r>
      <w:r>
        <w:rPr>
          <w:i/>
          <w:iCs/>
          <w:sz w:val="28"/>
          <w:szCs w:val="28"/>
          <w:lang w:val="ru-RU"/>
        </w:rPr>
        <w:t>классификацией</w:t>
      </w:r>
      <w:r>
        <w:rPr>
          <w:sz w:val="28"/>
          <w:szCs w:val="28"/>
          <w:lang w:val="ru-RU"/>
        </w:rPr>
        <w:t xml:space="preserve"> понимается распределение статистической совокупности на группы по определённым четким признакам. В рамках классификации фактически изучается не личность в комплексе её характеристик, а контингенты преступников. При этом выявляется распространённость среди них тех или других признаков. В криминологии чаще всего используют классификационные группирования по таким критериям:</w:t>
      </w:r>
    </w:p>
    <w:p w:rsidR="00CC0462" w:rsidRDefault="00CC0462">
      <w:pPr>
        <w:ind w:firstLine="360"/>
        <w:rPr>
          <w:sz w:val="28"/>
          <w:szCs w:val="28"/>
          <w:lang w:val="ru-RU"/>
        </w:rPr>
      </w:pPr>
      <w:r>
        <w:rPr>
          <w:sz w:val="28"/>
          <w:szCs w:val="28"/>
          <w:lang w:val="ru-RU"/>
        </w:rPr>
        <w:t>а) по социально-демографическим данным (пол, возраст, место проживания). В уголовно-правовой статистике выделяют несовершеннолетних с 14 до 18 лет, лиц молодого возраста (18-29 лет), зрелого возраста (30 лет и старше);</w:t>
      </w:r>
    </w:p>
    <w:p w:rsidR="00CC0462" w:rsidRDefault="00CC0462">
      <w:pPr>
        <w:ind w:firstLine="360"/>
        <w:rPr>
          <w:sz w:val="28"/>
          <w:szCs w:val="28"/>
          <w:lang w:val="ru-RU"/>
        </w:rPr>
      </w:pPr>
      <w:r>
        <w:rPr>
          <w:sz w:val="28"/>
          <w:szCs w:val="28"/>
          <w:lang w:val="ru-RU"/>
        </w:rPr>
        <w:t>б) по социально-экономическим показателям (образование, профессия, наличие или отсутствие работы, материальное положение и т.д.);</w:t>
      </w:r>
    </w:p>
    <w:p w:rsidR="00CC0462" w:rsidRDefault="00CC0462">
      <w:pPr>
        <w:ind w:firstLine="360"/>
        <w:rPr>
          <w:sz w:val="28"/>
          <w:szCs w:val="28"/>
          <w:lang w:val="ru-RU"/>
        </w:rPr>
      </w:pPr>
      <w:r>
        <w:rPr>
          <w:sz w:val="28"/>
          <w:szCs w:val="28"/>
          <w:lang w:val="ru-RU"/>
        </w:rPr>
        <w:t>в) по гражданству (граждане Украины, иностранцы и лица без гражданства);</w:t>
      </w:r>
    </w:p>
    <w:p w:rsidR="00CC0462" w:rsidRDefault="00CC0462">
      <w:pPr>
        <w:ind w:firstLine="360"/>
        <w:rPr>
          <w:sz w:val="28"/>
          <w:szCs w:val="28"/>
          <w:lang w:val="ru-RU"/>
        </w:rPr>
      </w:pPr>
      <w:r>
        <w:rPr>
          <w:sz w:val="28"/>
          <w:szCs w:val="28"/>
          <w:lang w:val="ru-RU"/>
        </w:rPr>
        <w:t>г) по состоянию личности в момент совершения преступления (алкогольное или наркотическое опьянение, пребывание в составе преступной группы, в местах лишения свободы и т.д.).</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Классификация преступников возможна и по другим основаниям. Самым простым является их распределение по видам совершенных преступлений: убийцы, жулики, насильники, хулиганы, грабители, мошенники, взяточники и т.д. Это распределение основывается  на виде преступления и меньше – на особенностях личности преступника, для которой преступление хотя и существенная, но не единственная характерная черта. Безусловно, такая классификация не может удовлетворить криминологов. В уголовном праве существует так же разделение преступников в зависимости от степени общественной опасности совершенного действия. Это лица, которые совершили: особо тяжкие, тяжкие преступления, средней тяжести или менее тяжкие и преступления, которые не имеют большой общественной опасности, а так же лица, которые ранее отбывали наказание в виде лишения свободы и особенно опасны рецидивисты.</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Как правило, простая классификация на отображает всей сути явлений, которые исследуются. По этому, кроме тех, которые учитывают только один признак, используют и группирования сложнее, которые включают одновременно два-три признака. Так, в регионах выясняется, какого именно возраста и рода занятий преступники совершили те или иные преступления. При многомерной классификации могут применяться математические методы, которые дают возможность определённым образом систематизировать контингент преступников для их тщательного изучения, в частности выявления направлений изменений в этом контингенте, групп, которые требуют первоочередного профилактического внимания. Однако, выяснение только статистических показателей ещё не отвечает на вопрос, какой характер связей между разными оценками этой совокупности.</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Типология</w:t>
      </w:r>
      <w:r>
        <w:rPr>
          <w:sz w:val="28"/>
          <w:szCs w:val="28"/>
          <w:lang w:val="ru-RU"/>
        </w:rPr>
        <w:t xml:space="preserve"> является более глубоким разделением преступников на категории по признакам, которые причинно связаны с преступным поведением. В научной литературе указывается, что типология предусматривает высший уровень познания. При этом условно выделяют признаки-проявления и признаки-причины, которые обеспечивают содержательный характер разделения. В основе типологии обязательно лежат существенные признаки явлений.</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В рамках одного Тима должны быть однородными признаки-проявления и признаки-причины; они должны отображать определённые функциональные закономерности и детерминантные связи, выявленные в криминологических исследованиях. Так, изучение краж как признаков-проявлений базируется на признаках-причинах стойкой ориентации личности на незаконные способы обеспечения своего благополучия, её безнаказанности после совершения предыдущих преступлений, определённом преступном опыте. Комплекс этих признаков указывает на тип профессионального преступника. Для осуществления типологии преступников необходимо выяснить внутреннее существо лиц, которые группируются, их глубинную антиобщественную направленность и целевую определённость на определённый вид преступной деятельности. Тип преступника выражает качественную однородность существенных характеристик многих преступников.</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Криминологическая типология преступников, как правило, строится на двух основаниях: характере антиобщественной направленности личности и глубине и стойкости её асоциальности. Исходя из первого критерия преступников можно разделить на такие типы:</w:t>
      </w:r>
    </w:p>
    <w:p w:rsidR="00CC0462" w:rsidRDefault="00CC0462">
      <w:pPr>
        <w:ind w:firstLine="360"/>
        <w:rPr>
          <w:sz w:val="28"/>
          <w:szCs w:val="28"/>
          <w:lang w:val="ru-RU"/>
        </w:rPr>
      </w:pPr>
      <w:r>
        <w:rPr>
          <w:sz w:val="28"/>
          <w:szCs w:val="28"/>
          <w:lang w:val="ru-RU"/>
        </w:rPr>
        <w:t>- по агрессивно-неуважительному отношению к человеку и её важным благам (жизни, здоровью, чести, совести);</w:t>
      </w:r>
    </w:p>
    <w:p w:rsidR="00CC0462" w:rsidRDefault="00CC0462">
      <w:pPr>
        <w:ind w:firstLine="360"/>
        <w:rPr>
          <w:sz w:val="28"/>
          <w:szCs w:val="28"/>
          <w:lang w:val="ru-RU"/>
        </w:rPr>
      </w:pPr>
      <w:r>
        <w:rPr>
          <w:sz w:val="28"/>
          <w:szCs w:val="28"/>
          <w:lang w:val="ru-RU"/>
        </w:rPr>
        <w:t>- по корыстно-эгоистической мотивации, связанной с игнорированием принципа социальной справедливости и честного труда;</w:t>
      </w:r>
    </w:p>
    <w:p w:rsidR="00CC0462" w:rsidRDefault="00CC0462">
      <w:pPr>
        <w:ind w:firstLine="360"/>
        <w:rPr>
          <w:sz w:val="28"/>
          <w:szCs w:val="28"/>
          <w:lang w:val="ru-RU"/>
        </w:rPr>
      </w:pPr>
      <w:r>
        <w:rPr>
          <w:sz w:val="28"/>
          <w:szCs w:val="28"/>
          <w:lang w:val="ru-RU"/>
        </w:rPr>
        <w:t>- по индивидуалистично-анархическим отношениям к разным социальным институтам, своим гражданским, служебным, семейным и другим обязанностям;</w:t>
      </w:r>
    </w:p>
    <w:p w:rsidR="00CC0462" w:rsidRDefault="00CC0462">
      <w:pPr>
        <w:ind w:firstLine="360"/>
        <w:rPr>
          <w:sz w:val="28"/>
          <w:szCs w:val="28"/>
          <w:lang w:val="ru-RU"/>
        </w:rPr>
      </w:pPr>
      <w:r>
        <w:rPr>
          <w:sz w:val="28"/>
          <w:szCs w:val="28"/>
          <w:lang w:val="ru-RU"/>
        </w:rPr>
        <w:t>- по безответственному отношению к исполнению разных правил техники безопасности, которое проявляется в совершении неосторожных преступлений.</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Среди преступников можно выделить так же такие типы, как последовательно-криминогенный, ситуативно-криминогенный, и ситуационный. Критерием их разграничения является характер взаимодействия социальной ситуации и личности (что перевешивает в таком взаимодействии – ситуация или личность).</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Последовательно-криминогенный тип</w:t>
      </w:r>
      <w:r>
        <w:rPr>
          <w:sz w:val="28"/>
          <w:szCs w:val="28"/>
          <w:lang w:val="ru-RU"/>
        </w:rPr>
        <w:t xml:space="preserve"> формируется в микросреде, где нормы морали и права систематически нарушаются; преступление вытекает из обычного стиля поведения и обуславливается стойкими антиобщественными взглядами, установками и ориентациями субъекта. Как правило, ситуация, которая способствует совершению преступления, активно создаётся самими личностями. Их криминальное поведение является автономным от внешних обстоятельств.</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Ситуативно-криминогенный тип</w:t>
      </w:r>
      <w:r>
        <w:rPr>
          <w:sz w:val="28"/>
          <w:szCs w:val="28"/>
          <w:lang w:val="ru-RU"/>
        </w:rPr>
        <w:t xml:space="preserve"> характеризуется нарушением моральных норм и совершением правонарушений непреступного характера, формируется и действует в противоречивой микросреде; преступление в значительной мере обусловлено ситуацией, неблагоприятной с социально-экономической, моральной и правовой точки зрения. К преступлению такую личность приводят его микросреда и весь предыдущий антиобщественный образ жизни.</w:t>
      </w:r>
    </w:p>
    <w:p w:rsidR="00CC0462" w:rsidRDefault="00CC0462">
      <w:pPr>
        <w:ind w:firstLine="360"/>
        <w:rPr>
          <w:sz w:val="28"/>
          <w:szCs w:val="28"/>
          <w:lang w:val="ru-RU"/>
        </w:rPr>
      </w:pPr>
    </w:p>
    <w:p w:rsidR="00CC0462" w:rsidRDefault="00CC0462">
      <w:pPr>
        <w:ind w:firstLine="360"/>
        <w:rPr>
          <w:sz w:val="28"/>
          <w:szCs w:val="28"/>
          <w:lang w:val="ru-RU"/>
        </w:rPr>
      </w:pPr>
      <w:r>
        <w:rPr>
          <w:i/>
          <w:iCs/>
          <w:sz w:val="28"/>
          <w:szCs w:val="28"/>
          <w:lang w:val="ru-RU"/>
        </w:rPr>
        <w:t>Ситуативный тип</w:t>
      </w:r>
      <w:r>
        <w:rPr>
          <w:sz w:val="28"/>
          <w:szCs w:val="28"/>
          <w:lang w:val="ru-RU"/>
        </w:rPr>
        <w:t>: аморальные элементы в поведении такой личности и в её микросреде если и есть, то выражены слабо. Представителями этого типа преступление совершается под решающим влиянием ситуации, которая возникла не по их вине. Одновременно такая личность (в отличие от случайного преступника) может оправдывать в данных ситуациях своё и чужое преступное поведение или не знать правомерных способов разрешения конфликта. Так, среди этого типа воров в основном есть люди, которые берут то, что «плохо лежит».</w:t>
      </w: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jc w:val="center"/>
        <w:rPr>
          <w:b/>
          <w:bCs/>
          <w:sz w:val="28"/>
          <w:szCs w:val="28"/>
          <w:lang w:val="ru-RU"/>
        </w:rPr>
      </w:pPr>
      <w:r>
        <w:rPr>
          <w:b/>
          <w:bCs/>
          <w:sz w:val="28"/>
          <w:szCs w:val="28"/>
          <w:lang w:val="ru-RU"/>
        </w:rPr>
        <w:t>ЗАКЛЮЧЕНИЕ</w:t>
      </w:r>
    </w:p>
    <w:p w:rsidR="00CC0462" w:rsidRDefault="00CC0462">
      <w:pPr>
        <w:ind w:firstLine="360"/>
        <w:jc w:val="center"/>
        <w:rPr>
          <w:b/>
          <w:bCs/>
          <w:sz w:val="28"/>
          <w:szCs w:val="28"/>
          <w:lang w:val="ru-RU"/>
        </w:rPr>
      </w:pPr>
    </w:p>
    <w:p w:rsidR="00CC0462" w:rsidRDefault="00CC0462">
      <w:pPr>
        <w:ind w:firstLine="360"/>
        <w:rPr>
          <w:b/>
          <w:bCs/>
          <w:sz w:val="28"/>
          <w:szCs w:val="28"/>
          <w:lang w:val="ru-RU"/>
        </w:rPr>
      </w:pPr>
    </w:p>
    <w:p w:rsidR="00CC0462" w:rsidRDefault="00CC0462">
      <w:pPr>
        <w:ind w:firstLine="360"/>
        <w:rPr>
          <w:sz w:val="28"/>
          <w:szCs w:val="28"/>
          <w:lang w:val="ru-RU"/>
        </w:rPr>
      </w:pPr>
      <w:r>
        <w:rPr>
          <w:sz w:val="28"/>
          <w:szCs w:val="28"/>
          <w:lang w:val="ru-RU"/>
        </w:rPr>
        <w:t>Как видим, учение о личности преступника имеет как научно-познавательное, так и практическое значение, конкретизируя в личности проблемы детерминации преступности и борьбы с ней.</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Комплексное изучение личности преступника не должно ограничиваться установлением отдельных признаков, которые часто поверхностно характеризуют личность, а должно проводиться с необходимой глубиной в их взаимодействии, что является гарантией более полного выявления составляющих генезиса личности преступника с целью применения адекватных средств для её коррекции и недопущения совершения ею новых преступлений.</w:t>
      </w:r>
    </w:p>
    <w:p w:rsidR="00CC0462" w:rsidRDefault="00CC0462">
      <w:pPr>
        <w:ind w:firstLine="360"/>
        <w:rPr>
          <w:sz w:val="28"/>
          <w:szCs w:val="28"/>
          <w:lang w:val="ru-RU"/>
        </w:rPr>
      </w:pPr>
    </w:p>
    <w:p w:rsidR="00CC0462" w:rsidRDefault="00CC0462">
      <w:pPr>
        <w:ind w:firstLine="360"/>
        <w:rPr>
          <w:sz w:val="28"/>
          <w:szCs w:val="28"/>
          <w:lang w:val="ru-RU"/>
        </w:rPr>
      </w:pPr>
      <w:r>
        <w:rPr>
          <w:sz w:val="28"/>
          <w:szCs w:val="28"/>
          <w:lang w:val="ru-RU"/>
        </w:rPr>
        <w:t>Типология фиксирует не просто то, что чаще всего случается, а закономерное, что является логичным результатом социального развития личности. Она углубляет наши знания о преступниках, что способствует разрешению общих заданий борьбы с преступностью, в частности повышению эффективности индивидуальной профилактики преступников и ресоциализации осуждённых.</w:t>
      </w: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rPr>
          <w:sz w:val="28"/>
          <w:szCs w:val="28"/>
          <w:lang w:val="ru-RU"/>
        </w:rPr>
      </w:pPr>
    </w:p>
    <w:p w:rsidR="00CC0462" w:rsidRDefault="00CC0462">
      <w:pPr>
        <w:ind w:firstLine="360"/>
        <w:jc w:val="center"/>
        <w:rPr>
          <w:b/>
          <w:bCs/>
          <w:sz w:val="28"/>
          <w:szCs w:val="28"/>
          <w:lang w:val="ru-RU"/>
        </w:rPr>
      </w:pPr>
      <w:r>
        <w:rPr>
          <w:b/>
          <w:bCs/>
          <w:sz w:val="28"/>
          <w:szCs w:val="28"/>
          <w:lang w:val="ru-RU"/>
        </w:rPr>
        <w:t>СПИСОК ИСПОЛЬЗОВАННОЙ ЛИТЕРАТУРЫ</w:t>
      </w:r>
    </w:p>
    <w:p w:rsidR="00CC0462" w:rsidRDefault="00CC0462">
      <w:pPr>
        <w:ind w:firstLine="360"/>
        <w:jc w:val="center"/>
        <w:rPr>
          <w:b/>
          <w:bCs/>
          <w:sz w:val="28"/>
          <w:szCs w:val="28"/>
          <w:lang w:val="ru-RU"/>
        </w:rPr>
      </w:pPr>
    </w:p>
    <w:p w:rsidR="00CC0462" w:rsidRDefault="00CC0462">
      <w:pPr>
        <w:ind w:firstLine="360"/>
        <w:jc w:val="center"/>
        <w:rPr>
          <w:b/>
          <w:bCs/>
          <w:sz w:val="28"/>
          <w:szCs w:val="28"/>
          <w:lang w:val="ru-RU"/>
        </w:rPr>
      </w:pPr>
    </w:p>
    <w:p w:rsidR="00CC0462" w:rsidRDefault="00CC0462">
      <w:pPr>
        <w:ind w:firstLine="360"/>
        <w:jc w:val="center"/>
        <w:rPr>
          <w:b/>
          <w:bCs/>
          <w:sz w:val="28"/>
          <w:szCs w:val="28"/>
          <w:lang w:val="ru-RU"/>
        </w:rPr>
      </w:pPr>
    </w:p>
    <w:p w:rsidR="00CC0462" w:rsidRDefault="00CC0462">
      <w:pPr>
        <w:ind w:firstLine="360"/>
        <w:rPr>
          <w:b/>
          <w:bCs/>
          <w:sz w:val="28"/>
          <w:szCs w:val="28"/>
          <w:lang w:val="ru-RU"/>
        </w:rPr>
      </w:pPr>
    </w:p>
    <w:p w:rsidR="00CC0462" w:rsidRDefault="00CC0462">
      <w:pPr>
        <w:numPr>
          <w:ilvl w:val="0"/>
          <w:numId w:val="3"/>
        </w:numPr>
        <w:rPr>
          <w:sz w:val="28"/>
          <w:szCs w:val="28"/>
          <w:lang w:val="ru-RU"/>
        </w:rPr>
      </w:pPr>
      <w:r>
        <w:rPr>
          <w:i/>
          <w:iCs/>
          <w:sz w:val="28"/>
          <w:szCs w:val="28"/>
          <w:lang w:val="ru-RU"/>
        </w:rPr>
        <w:t>Зелинский А.Ф.</w:t>
      </w:r>
      <w:r>
        <w:rPr>
          <w:sz w:val="28"/>
          <w:szCs w:val="28"/>
          <w:lang w:val="ru-RU"/>
        </w:rPr>
        <w:t xml:space="preserve"> Криминология: Курс лекций. – Харьков, 1996.</w:t>
      </w:r>
    </w:p>
    <w:p w:rsidR="00CC0462" w:rsidRDefault="00CC0462">
      <w:pPr>
        <w:numPr>
          <w:ilvl w:val="0"/>
          <w:numId w:val="3"/>
        </w:numPr>
        <w:rPr>
          <w:sz w:val="28"/>
          <w:szCs w:val="28"/>
          <w:lang w:val="ru-RU"/>
        </w:rPr>
      </w:pPr>
      <w:r>
        <w:rPr>
          <w:i/>
          <w:iCs/>
          <w:sz w:val="28"/>
          <w:szCs w:val="28"/>
          <w:lang w:val="ru-RU"/>
        </w:rPr>
        <w:t xml:space="preserve">Коваленко О.И., Филонов В.П. </w:t>
      </w:r>
      <w:r>
        <w:rPr>
          <w:sz w:val="28"/>
          <w:szCs w:val="28"/>
          <w:lang w:val="ru-RU"/>
        </w:rPr>
        <w:t>Курс лекций по криминологии и профилактике преступлений. – Донецк, 1995.</w:t>
      </w:r>
    </w:p>
    <w:p w:rsidR="00CC0462" w:rsidRDefault="00CC0462">
      <w:pPr>
        <w:numPr>
          <w:ilvl w:val="0"/>
          <w:numId w:val="3"/>
        </w:numPr>
        <w:rPr>
          <w:sz w:val="28"/>
          <w:szCs w:val="28"/>
          <w:lang w:val="ru-RU"/>
        </w:rPr>
      </w:pPr>
      <w:r>
        <w:rPr>
          <w:i/>
          <w:iCs/>
          <w:sz w:val="28"/>
          <w:szCs w:val="28"/>
          <w:lang w:val="ru-RU"/>
        </w:rPr>
        <w:t xml:space="preserve">Комплексная </w:t>
      </w:r>
      <w:r>
        <w:rPr>
          <w:sz w:val="28"/>
          <w:szCs w:val="28"/>
          <w:lang w:val="ru-RU"/>
        </w:rPr>
        <w:t>целевая программа борьбы с преступностью на 1996-2000 года: Утверждена Указом Президента Украины № 837/96 от 17 сентября 1996 года.</w:t>
      </w:r>
    </w:p>
    <w:p w:rsidR="00CC0462" w:rsidRDefault="00CC0462">
      <w:pPr>
        <w:numPr>
          <w:ilvl w:val="0"/>
          <w:numId w:val="3"/>
        </w:numPr>
        <w:rPr>
          <w:sz w:val="28"/>
          <w:szCs w:val="28"/>
          <w:lang w:val="ru-RU"/>
        </w:rPr>
      </w:pPr>
      <w:r>
        <w:rPr>
          <w:i/>
          <w:iCs/>
          <w:sz w:val="28"/>
          <w:szCs w:val="28"/>
          <w:lang w:val="ru-RU"/>
        </w:rPr>
        <w:t xml:space="preserve">Кондратьев Я.Ю., Джужа А.Н. </w:t>
      </w:r>
      <w:r>
        <w:rPr>
          <w:sz w:val="28"/>
          <w:szCs w:val="28"/>
          <w:lang w:val="ru-RU"/>
        </w:rPr>
        <w:t xml:space="preserve">Курс криминологии: Учебник. – Киев. «Юринком Интер», 2001. </w:t>
      </w:r>
    </w:p>
    <w:p w:rsidR="00CC0462" w:rsidRDefault="00CC0462">
      <w:pPr>
        <w:numPr>
          <w:ilvl w:val="0"/>
          <w:numId w:val="3"/>
        </w:numPr>
        <w:rPr>
          <w:sz w:val="28"/>
          <w:szCs w:val="28"/>
          <w:lang w:val="ru-RU"/>
        </w:rPr>
      </w:pPr>
      <w:r>
        <w:rPr>
          <w:i/>
          <w:iCs/>
          <w:sz w:val="28"/>
          <w:szCs w:val="28"/>
          <w:lang w:val="ru-RU"/>
        </w:rPr>
        <w:t xml:space="preserve">Преступность </w:t>
      </w:r>
      <w:r>
        <w:rPr>
          <w:sz w:val="28"/>
          <w:szCs w:val="28"/>
          <w:lang w:val="ru-RU"/>
        </w:rPr>
        <w:t>и её основные характеристики/ А.П. Гаврилишин, А.Н. Джужа и др. – К., 1993.</w:t>
      </w:r>
    </w:p>
    <w:p w:rsidR="00CC0462" w:rsidRDefault="00CC0462">
      <w:pPr>
        <w:numPr>
          <w:ilvl w:val="0"/>
          <w:numId w:val="3"/>
        </w:numPr>
        <w:rPr>
          <w:sz w:val="28"/>
          <w:szCs w:val="28"/>
          <w:lang w:val="ru-RU"/>
        </w:rPr>
      </w:pPr>
      <w:r>
        <w:rPr>
          <w:i/>
          <w:iCs/>
          <w:sz w:val="28"/>
          <w:szCs w:val="28"/>
          <w:lang w:val="ru-RU"/>
        </w:rPr>
        <w:t xml:space="preserve">Сахаров А.Б. </w:t>
      </w:r>
      <w:r>
        <w:rPr>
          <w:sz w:val="28"/>
          <w:szCs w:val="28"/>
          <w:lang w:val="ru-RU"/>
        </w:rPr>
        <w:t>История Криминологии. – М., 1981.</w:t>
      </w:r>
    </w:p>
    <w:p w:rsidR="00CC0462" w:rsidRDefault="00CC0462">
      <w:pPr>
        <w:rPr>
          <w:sz w:val="28"/>
          <w:szCs w:val="28"/>
          <w:lang w:val="ru-RU"/>
        </w:rPr>
      </w:pPr>
    </w:p>
    <w:p w:rsidR="00CC0462" w:rsidRDefault="00CC0462">
      <w:pPr>
        <w:rPr>
          <w:sz w:val="28"/>
          <w:szCs w:val="28"/>
          <w:lang w:val="ru-RU"/>
        </w:rPr>
      </w:pPr>
    </w:p>
    <w:p w:rsidR="00CC0462" w:rsidRDefault="00CC0462">
      <w:pPr>
        <w:jc w:val="center"/>
        <w:rPr>
          <w:sz w:val="28"/>
          <w:szCs w:val="28"/>
          <w:lang w:val="ru-RU"/>
        </w:rPr>
      </w:pPr>
    </w:p>
    <w:p w:rsidR="00CC0462" w:rsidRDefault="00CC0462">
      <w:pPr>
        <w:ind w:firstLine="360"/>
        <w:rPr>
          <w:sz w:val="28"/>
          <w:szCs w:val="28"/>
          <w:lang w:val="ru-RU"/>
        </w:rPr>
      </w:pPr>
      <w:r>
        <w:rPr>
          <w:sz w:val="28"/>
          <w:szCs w:val="28"/>
          <w:lang w:val="ru-RU"/>
        </w:rPr>
        <w:tab/>
      </w:r>
      <w:bookmarkStart w:id="0" w:name="_GoBack"/>
      <w:bookmarkEnd w:id="0"/>
    </w:p>
    <w:sectPr w:rsidR="00CC0462">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62" w:rsidRDefault="00CC0462">
      <w:r>
        <w:separator/>
      </w:r>
    </w:p>
  </w:endnote>
  <w:endnote w:type="continuationSeparator" w:id="0">
    <w:p w:rsidR="00CC0462" w:rsidRDefault="00C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62" w:rsidRDefault="00CC0462">
      <w:r>
        <w:separator/>
      </w:r>
    </w:p>
  </w:footnote>
  <w:footnote w:type="continuationSeparator" w:id="0">
    <w:p w:rsidR="00CC0462" w:rsidRDefault="00CC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462" w:rsidRDefault="00ED1DD6">
    <w:pPr>
      <w:pStyle w:val="a3"/>
      <w:framePr w:wrap="auto" w:vAnchor="text" w:hAnchor="margin" w:xAlign="center" w:y="1"/>
      <w:rPr>
        <w:rStyle w:val="a5"/>
      </w:rPr>
    </w:pPr>
    <w:r>
      <w:rPr>
        <w:rStyle w:val="a5"/>
        <w:noProof/>
      </w:rPr>
      <w:t>2</w:t>
    </w:r>
  </w:p>
  <w:p w:rsidR="00CC0462" w:rsidRDefault="00CC0462">
    <w:pPr>
      <w:pStyle w:val="a3"/>
      <w:jc w:val="center"/>
      <w:rPr>
        <w:lang w:val="ru-RU"/>
      </w:rPr>
    </w:pPr>
  </w:p>
  <w:p w:rsidR="00CC0462" w:rsidRDefault="00CC046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465F"/>
    <w:multiLevelType w:val="multilevel"/>
    <w:tmpl w:val="0464D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E0954D6"/>
    <w:multiLevelType w:val="multilevel"/>
    <w:tmpl w:val="D8BEA4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1984D84"/>
    <w:multiLevelType w:val="hybridMultilevel"/>
    <w:tmpl w:val="FF306D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DD6"/>
    <w:rsid w:val="00AE61B3"/>
    <w:rsid w:val="00CC0462"/>
    <w:rsid w:val="00E62EE4"/>
    <w:rsid w:val="00ED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17DC4-6D85-47F8-B24F-C6227C4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lang w:val="uk-UA"/>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lang w:val="uk-UA"/>
    </w:rPr>
  </w:style>
  <w:style w:type="paragraph" w:styleId="a8">
    <w:name w:val="Body Text"/>
    <w:basedOn w:val="a"/>
    <w:link w:val="a9"/>
    <w:uiPriority w:val="99"/>
    <w:rPr>
      <w:sz w:val="28"/>
      <w:szCs w:val="28"/>
      <w:lang w:val="ru-RU"/>
    </w:rPr>
  </w:style>
  <w:style w:type="character" w:customStyle="1" w:styleId="a9">
    <w:name w:val="Основной текст Знак"/>
    <w:link w:val="a8"/>
    <w:uiPriority w:val="99"/>
    <w:semiHidden/>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Radio</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News</dc:creator>
  <cp:keywords/>
  <dc:description/>
  <cp:lastModifiedBy>admin</cp:lastModifiedBy>
  <cp:revision>2</cp:revision>
  <dcterms:created xsi:type="dcterms:W3CDTF">2014-03-06T09:31:00Z</dcterms:created>
  <dcterms:modified xsi:type="dcterms:W3CDTF">2014-03-06T09:31:00Z</dcterms:modified>
</cp:coreProperties>
</file>