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F8" w:rsidRPr="0036520B" w:rsidRDefault="00B468F8" w:rsidP="0036520B">
      <w:pPr>
        <w:spacing w:line="360" w:lineRule="auto"/>
        <w:ind w:firstLine="1418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СОДЕРЖАНИЕ:</w:t>
      </w:r>
    </w:p>
    <w:p w:rsidR="00B468F8" w:rsidRPr="0036520B" w:rsidRDefault="00B468F8" w:rsidP="0036520B">
      <w:pPr>
        <w:spacing w:line="360" w:lineRule="auto"/>
        <w:ind w:firstLine="709"/>
        <w:jc w:val="both"/>
        <w:rPr>
          <w:sz w:val="28"/>
          <w:szCs w:val="28"/>
        </w:rPr>
      </w:pPr>
    </w:p>
    <w:p w:rsidR="00B468F8" w:rsidRPr="0036520B" w:rsidRDefault="0027068C" w:rsidP="00365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Введение</w:t>
      </w:r>
    </w:p>
    <w:p w:rsidR="00B468F8" w:rsidRPr="0036520B" w:rsidRDefault="00B468F8" w:rsidP="00365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Лек</w:t>
      </w:r>
      <w:r w:rsidR="00E94F74" w:rsidRPr="0036520B">
        <w:rPr>
          <w:sz w:val="28"/>
          <w:szCs w:val="28"/>
        </w:rPr>
        <w:t>сич</w:t>
      </w:r>
      <w:r w:rsidR="0027068C" w:rsidRPr="0036520B">
        <w:rPr>
          <w:sz w:val="28"/>
          <w:szCs w:val="28"/>
        </w:rPr>
        <w:t>еские нормы</w:t>
      </w:r>
    </w:p>
    <w:p w:rsidR="00B468F8" w:rsidRPr="0036520B" w:rsidRDefault="00B468F8" w:rsidP="0036520B">
      <w:pPr>
        <w:spacing w:line="360" w:lineRule="auto"/>
        <w:ind w:firstLine="1418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Точность и выразительность слов</w:t>
      </w:r>
    </w:p>
    <w:p w:rsidR="00B468F8" w:rsidRPr="0036520B" w:rsidRDefault="00B468F8" w:rsidP="0036520B">
      <w:pPr>
        <w:spacing w:line="360" w:lineRule="auto"/>
        <w:ind w:firstLine="1418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Лексиче</w:t>
      </w:r>
      <w:r w:rsidR="0027068C" w:rsidRPr="0036520B">
        <w:rPr>
          <w:sz w:val="28"/>
          <w:szCs w:val="28"/>
        </w:rPr>
        <w:t>ская сочетаемость</w:t>
      </w:r>
    </w:p>
    <w:p w:rsidR="00B468F8" w:rsidRPr="0036520B" w:rsidRDefault="00B468F8" w:rsidP="00365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З</w:t>
      </w:r>
      <w:r w:rsidR="0027068C" w:rsidRPr="0036520B">
        <w:rPr>
          <w:sz w:val="28"/>
          <w:szCs w:val="28"/>
        </w:rPr>
        <w:t>аключение</w:t>
      </w:r>
    </w:p>
    <w:p w:rsidR="00B468F8" w:rsidRPr="0036520B" w:rsidRDefault="00B468F8" w:rsidP="00365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Список испо</w:t>
      </w:r>
      <w:r w:rsidR="00E30A34" w:rsidRPr="0036520B">
        <w:rPr>
          <w:sz w:val="28"/>
          <w:szCs w:val="28"/>
        </w:rPr>
        <w:t>льз</w:t>
      </w:r>
      <w:r w:rsidR="0027068C" w:rsidRPr="0036520B">
        <w:rPr>
          <w:sz w:val="28"/>
          <w:szCs w:val="28"/>
        </w:rPr>
        <w:t>ованной литературы</w:t>
      </w:r>
    </w:p>
    <w:p w:rsidR="00543405" w:rsidRPr="0036520B" w:rsidRDefault="0036520B" w:rsidP="003652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3405" w:rsidRPr="0036520B">
        <w:rPr>
          <w:sz w:val="28"/>
          <w:szCs w:val="28"/>
        </w:rPr>
        <w:t>При встрече в большинстве случаев люди в первую очередь начинают разговаривать. Разговор – это контакт, но этот контакт может быть не только устным, но и письменным. Речь, как устная, так и письменная, является сутью социального взаимодействия, а разговоры, причем самые разнообразные, являются предметом теории речевой коммуникации.</w:t>
      </w:r>
    </w:p>
    <w:p w:rsidR="00543405" w:rsidRPr="0036520B" w:rsidRDefault="0054340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Такая наука, как русский язык и культура речи изучает человеческий язык, речь, культуру этого языка, его особенности, главные признаки.</w:t>
      </w:r>
    </w:p>
    <w:p w:rsidR="00543405" w:rsidRPr="0036520B" w:rsidRDefault="0054340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Вообще понятие «язык» в современной науке имеет два значения:</w:t>
      </w:r>
    </w:p>
    <w:p w:rsidR="00543405" w:rsidRPr="0036520B" w:rsidRDefault="0054340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1.Абстрактное представление о едином человеческом языке – определенном классе знаковых систем;</w:t>
      </w:r>
    </w:p>
    <w:p w:rsidR="00543405" w:rsidRPr="0036520B" w:rsidRDefault="0054340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2.Какой-либо конкретный язык как реальная знаковая система, используемая для общения в определенном социуме в определенном пространстве и в определенное время, как одна из реализаций свойств языка вообще.</w:t>
      </w:r>
    </w:p>
    <w:p w:rsidR="00543405" w:rsidRPr="0036520B" w:rsidRDefault="0054340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Язык в любом понимании представляет собой некую многофункциональную систему, имеющую дело с созданием, хранением и передачей информации.</w:t>
      </w:r>
    </w:p>
    <w:p w:rsidR="00352A96" w:rsidRPr="0036520B" w:rsidRDefault="00352A9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Русский язык и культура речи изучает также кроме языка и такое явление, как речь. В науке под понятием «речь» понимается конкретное говорение, протекающее во времени и облеченное в звуковую или письменную форму. Речь, с одной стороны, используя уже известные языковые средства, принципиально зависит от языка. В то же время ряд характеристик речи (темп, продолжительность, тембр, степень громкости, артикуляционная четкость, акцент) не имеют к языку прямого отношения.</w:t>
      </w:r>
    </w:p>
    <w:p w:rsidR="00352A96" w:rsidRPr="0036520B" w:rsidRDefault="00352A9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Таким образом, изучая культуру речи и языка, необходимо различать эти понятия, знать их структуру, специфику, характерные черты.</w:t>
      </w:r>
    </w:p>
    <w:p w:rsidR="00FF0D85" w:rsidRPr="0036520B" w:rsidRDefault="0036520B" w:rsidP="003652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0D85" w:rsidRPr="0036520B">
        <w:rPr>
          <w:sz w:val="28"/>
          <w:szCs w:val="28"/>
        </w:rPr>
        <w:t>Культура речевого общения – это отбор и организация языковых средств, которые способствуют наиболее эффективному достижению поставленных задач в данной сфере коммуникаций с непременным учетом литературных норм.</w:t>
      </w:r>
    </w:p>
    <w:p w:rsidR="00FF0D85" w:rsidRPr="0036520B" w:rsidRDefault="00FF0D8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Норма литературного языка – это общепринятое употребление языковых средств, звуков, ударения, интонации, слов, их форм, синтаксических конструкций. Все нормы имеют одно общее и основное свойство – обязательность для всех людей, которые говорят и пишут по-русски. Кроме этого есть еще два свойства – устойчивость и (в то же время) историческая изменчивость. Устойчивость литературных норм языка обеспечивает языковую связь между поколениями, преемственность культурных традиций народа, возможность возникновения и развития национальной литературы.</w:t>
      </w:r>
    </w:p>
    <w:p w:rsidR="00FF0D85" w:rsidRPr="0036520B" w:rsidRDefault="00FF0D8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Языковые нормы не абсолютно неподвижны, но все таки они правильно ориентируют в речевой деятельности. Среди литературных норм</w:t>
      </w:r>
      <w:r w:rsidR="009508E3" w:rsidRPr="0036520B">
        <w:rPr>
          <w:sz w:val="28"/>
          <w:szCs w:val="28"/>
        </w:rPr>
        <w:t xml:space="preserve"> языка можно выделить следующие: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Фонетические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Грамматические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Морфологические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Синтаксические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Лексические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Этические </w:t>
      </w:r>
    </w:p>
    <w:p w:rsidR="009508E3" w:rsidRPr="0036520B" w:rsidRDefault="009508E3" w:rsidP="00365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Коммуникативные</w:t>
      </w:r>
    </w:p>
    <w:p w:rsidR="009508E3" w:rsidRPr="0036520B" w:rsidRDefault="009508E3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Все вышеперечисленные нормы очень важны для правильной и культурной речи.</w:t>
      </w:r>
      <w:r w:rsidR="00E94F74" w:rsidRPr="0036520B">
        <w:rPr>
          <w:sz w:val="28"/>
          <w:szCs w:val="28"/>
        </w:rPr>
        <w:t xml:space="preserve"> Рассмотрим более подробно лексические нормы.</w:t>
      </w:r>
    </w:p>
    <w:p w:rsidR="00E94F74" w:rsidRPr="0036520B" w:rsidRDefault="00E94F74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Лексические нормы, или как еще их можно назвать, нормы словоупотребления, в литературном русском языке заключаются в следующем:</w:t>
      </w:r>
    </w:p>
    <w:p w:rsidR="00E94F74" w:rsidRPr="0036520B" w:rsidRDefault="00E94F74" w:rsidP="003652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слово должно употребляться с учетом его лексического значения;</w:t>
      </w:r>
    </w:p>
    <w:p w:rsidR="00E94F74" w:rsidRPr="0036520B" w:rsidRDefault="00E94F74" w:rsidP="003652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слово должно употребляться с учетом его стилистической окраски (принадлежности);</w:t>
      </w:r>
    </w:p>
    <w:p w:rsidR="00E94F74" w:rsidRPr="0036520B" w:rsidRDefault="00E94F74" w:rsidP="003652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слово должно употребляться с учетом его лексической сочетаемости.</w:t>
      </w:r>
    </w:p>
    <w:p w:rsidR="00E94F74" w:rsidRPr="0036520B" w:rsidRDefault="00E94F74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Эти правила при условии точности их соблюдения обеспечивают точность и правильность речи, как устной, так и письменной.</w:t>
      </w:r>
      <w:r w:rsidR="00165229" w:rsidRPr="0036520B">
        <w:rPr>
          <w:sz w:val="28"/>
          <w:szCs w:val="28"/>
        </w:rPr>
        <w:t xml:space="preserve"> Если не соблюдать вышеперечисленные правила лексических норм, то будут возникать лексические ошибки. Данные ошибки могут появляться и вследствие неправильного определения лексического значения того или иного слова,</w:t>
      </w:r>
      <w:r w:rsidR="00DB2FB8" w:rsidRPr="0036520B">
        <w:rPr>
          <w:sz w:val="28"/>
          <w:szCs w:val="28"/>
        </w:rPr>
        <w:t xml:space="preserve"> используемого в речи. Для того,</w:t>
      </w:r>
      <w:r w:rsidR="00165229" w:rsidRPr="0036520B">
        <w:rPr>
          <w:sz w:val="28"/>
          <w:szCs w:val="28"/>
        </w:rPr>
        <w:t xml:space="preserve"> чтобы правильно определить лексическое значение конкретного слова, необходимо обратиться к толковому словарю.</w:t>
      </w:r>
      <w:r w:rsidR="006636E0" w:rsidRPr="0036520B">
        <w:rPr>
          <w:sz w:val="28"/>
          <w:szCs w:val="28"/>
        </w:rPr>
        <w:t xml:space="preserve"> Использование толкового словаря расширяет знания человека о правильной и культурной речи.</w:t>
      </w:r>
    </w:p>
    <w:p w:rsidR="00F30EC2" w:rsidRPr="0036520B" w:rsidRDefault="00F30EC2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Точность и выразительность слова также необходимое условие для соблюдения лексических норм.</w:t>
      </w:r>
    </w:p>
    <w:p w:rsidR="00F30EC2" w:rsidRPr="0036520B" w:rsidRDefault="00F30EC2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Точность слова – обязательное условие для его адекватного и</w:t>
      </w:r>
      <w:r w:rsidR="0036520B">
        <w:rPr>
          <w:sz w:val="28"/>
          <w:szCs w:val="28"/>
        </w:rPr>
        <w:t xml:space="preserve"> </w:t>
      </w:r>
      <w:r w:rsidRPr="0036520B">
        <w:rPr>
          <w:sz w:val="28"/>
          <w:szCs w:val="28"/>
        </w:rPr>
        <w:t>полного понимания, следовательно, и для эффективности всей речи в целом. Точным называют такое слово, значение которого полностью соотнесено со смысловой и предметной сторонами контекста. Точность слова призвана помогать говорящему или пишущему верно выражать свои мысли, связывать их с действительностью.</w:t>
      </w:r>
    </w:p>
    <w:p w:rsidR="00F30EC2" w:rsidRPr="0036520B" w:rsidRDefault="00F30EC2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Выразительным же считается такое слово, в котором выражение отношения к предмету соответствует коммуникативной ситуации.</w:t>
      </w:r>
    </w:p>
    <w:p w:rsidR="00FA4F86" w:rsidRPr="0036520B" w:rsidRDefault="00F30EC2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Главное условие выразительности – наличие у человека своих чувств, мыслей, своей позиции, своего стиля. </w:t>
      </w:r>
      <w:r w:rsidR="00625129" w:rsidRPr="0036520B">
        <w:rPr>
          <w:sz w:val="28"/>
          <w:szCs w:val="28"/>
        </w:rPr>
        <w:t xml:space="preserve">Под выразительностью, как правило, подразумевается оригинальность, неповторимость, неожиданность. </w:t>
      </w:r>
      <w:r w:rsidR="00FA4F86" w:rsidRPr="0036520B">
        <w:rPr>
          <w:sz w:val="28"/>
          <w:szCs w:val="28"/>
        </w:rPr>
        <w:t>Именно в этом плане выразительное слово способно вызвать интерес и одобрение тех, кому предназначается вся речь.</w:t>
      </w:r>
    </w:p>
    <w:p w:rsidR="00FA4F86" w:rsidRPr="0036520B" w:rsidRDefault="00FA4F8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Степень точности и выразительности слова зависит от нескольких факторов: индивидуальности автора речи, особенностей адресата, от ситуации, в которой используется то или иное слово.</w:t>
      </w:r>
    </w:p>
    <w:p w:rsidR="00FA4F86" w:rsidRPr="0036520B" w:rsidRDefault="00F30EC2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Точность</w:t>
      </w:r>
      <w:r w:rsidR="00FA4F86" w:rsidRPr="0036520B">
        <w:rPr>
          <w:sz w:val="28"/>
          <w:szCs w:val="28"/>
        </w:rPr>
        <w:t xml:space="preserve"> и выразительность слова находит свое выражение в коммуникативном аспекте речи. Эти качества слов призваны не только лишь просто помочь адресату понять речь, смысл слова, но и</w:t>
      </w:r>
      <w:r w:rsidR="0036520B">
        <w:rPr>
          <w:sz w:val="28"/>
          <w:szCs w:val="28"/>
        </w:rPr>
        <w:t xml:space="preserve"> </w:t>
      </w:r>
      <w:r w:rsidR="00FA4F86" w:rsidRPr="0036520B">
        <w:rPr>
          <w:sz w:val="28"/>
          <w:szCs w:val="28"/>
        </w:rPr>
        <w:t>понять это как можно более полно, более адекватно выраженному смыслу.</w:t>
      </w:r>
    </w:p>
    <w:p w:rsidR="00FA4F86" w:rsidRPr="0036520B" w:rsidRDefault="00FA4F8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Точным слово становится лишь тогда, когда</w:t>
      </w:r>
      <w:r w:rsidR="0036520B">
        <w:rPr>
          <w:sz w:val="28"/>
          <w:szCs w:val="28"/>
        </w:rPr>
        <w:t xml:space="preserve"> </w:t>
      </w:r>
      <w:r w:rsidRPr="0036520B">
        <w:rPr>
          <w:sz w:val="28"/>
          <w:szCs w:val="28"/>
        </w:rPr>
        <w:t>человек, его употребляющий, знает точно, что</w:t>
      </w:r>
      <w:r w:rsidR="0036520B">
        <w:rPr>
          <w:sz w:val="28"/>
          <w:szCs w:val="28"/>
        </w:rPr>
        <w:t xml:space="preserve"> </w:t>
      </w:r>
      <w:r w:rsidRPr="0036520B">
        <w:rPr>
          <w:sz w:val="28"/>
          <w:szCs w:val="28"/>
        </w:rPr>
        <w:t>именно он хочет сказать, выразить, объяснить, чего хочет добиться. Это же относится и к выразительности слова.</w:t>
      </w:r>
    </w:p>
    <w:p w:rsidR="00FA4F86" w:rsidRPr="0036520B" w:rsidRDefault="00FA4F8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Если все слова в нашей речи будут точными и выразительными, то речь в целом будет удачной, понятной, правильной, культурной и эффективной.</w:t>
      </w:r>
    </w:p>
    <w:p w:rsidR="00FA4F86" w:rsidRPr="0036520B" w:rsidRDefault="00FA4F8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Выразительность и точность употребляемых слов характеризует культуру и образованность человека, который использует эти слова в своей речи. Степень точности и выразительности определяет и оценивает тот человек, который читает или слушает.</w:t>
      </w:r>
    </w:p>
    <w:p w:rsidR="00D900DC" w:rsidRPr="0036520B" w:rsidRDefault="00FA4F86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От выразительности и точности каждого отдельного слова зависит качество всей речи в целом. Правильность и культура речи каждого образованного человека зависит и от этих </w:t>
      </w:r>
      <w:r w:rsidR="00D900DC" w:rsidRPr="0036520B">
        <w:rPr>
          <w:sz w:val="28"/>
          <w:szCs w:val="28"/>
        </w:rPr>
        <w:t>факторов. Лексически правильная речь всегда точная и выразительная. Это необходимо знать и помнить каждому человеку.</w:t>
      </w:r>
    </w:p>
    <w:p w:rsidR="001D7DE9" w:rsidRPr="0036520B" w:rsidRDefault="001D7DE9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Употребление в речи слова с учетом его лексической сочетаемости является одним из правил лексических норм. Лексическая сочетаемость слов – это способность слова соединяться с другими словами контекста, не нарушая семантических грамматических закономерностей сочетания слов.</w:t>
      </w:r>
    </w:p>
    <w:p w:rsidR="001D7DE9" w:rsidRPr="0036520B" w:rsidRDefault="001D7DE9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Лексическая сочетаемость тесно связана с обусловленной языком возможностью сочетания слов в пределах словосочетания или соединения подлежащего со сказуемым. </w:t>
      </w:r>
    </w:p>
    <w:p w:rsidR="001D7DE9" w:rsidRPr="0036520B" w:rsidRDefault="001D7DE9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Нарушение лексической сочетаемости может быть намеренным или случайным. Намеренное нарушение грамматических закономерностей сочетания слов лежит в основе некоторых стилистических фигур и тропов (например, метафоры, аллегории, гиперболы, оксюморона и др.). Намеренное же нарушение лексической сочетаемости приводит к речевой ошибке. Наиболее распространенным случаем такой ошибки является контаминированная конструкция, в которой ошибочно соединяются части синонимичных словосочетаний. Можно привести следующий пример такой ошибки: играть значение. Правильно же будет играть роль, либо иметь значение. В некоторых случаях ненамеренное, случайное нарушение лексической сочетаемости закрепляется </w:t>
      </w:r>
      <w:r w:rsidR="004341B5" w:rsidRPr="0036520B">
        <w:rPr>
          <w:sz w:val="28"/>
          <w:szCs w:val="28"/>
        </w:rPr>
        <w:t>в речи, а затем и в языке. В данном случае можно сказать, что это обновленная лексическая сочетаемость.</w:t>
      </w:r>
    </w:p>
    <w:p w:rsidR="004341B5" w:rsidRPr="0036520B" w:rsidRDefault="004341B5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Как уже было сказано, учет лексической сочетаемости слов является обязательным условием для обеспечения лексической правильности любой речи, устной или письменной. Таким образом, соблюдение лексической сочетаемости обязательно для культурного и образованного человека.</w:t>
      </w:r>
    </w:p>
    <w:p w:rsidR="00C45299" w:rsidRPr="0036520B" w:rsidRDefault="00CF2AE1" w:rsidP="0036520B">
      <w:pPr>
        <w:spacing w:line="360" w:lineRule="auto"/>
        <w:ind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Говоря о культуре речи, о родном языке как средстве общения, можно подвести итоги и определить перспективы, связанные с совершенствованием речевой культуры.</w:t>
      </w:r>
    </w:p>
    <w:p w:rsidR="00CF2AE1" w:rsidRPr="0036520B" w:rsidRDefault="00CF2AE1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Культура речи – это сложное и многоаспектное понятие, в содержании которого отражены соотношения языка и речи, речи и мышления, речи и сознания, речи и действительности.</w:t>
      </w:r>
    </w:p>
    <w:p w:rsidR="00CF2AE1" w:rsidRPr="0036520B" w:rsidRDefault="00CF2AE1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Одним из первых этапов освоения культуры речи является осознание сути речевой деятельности, т. к. умение человека общаться</w:t>
      </w:r>
      <w:r w:rsidR="00DA1330" w:rsidRPr="0036520B">
        <w:rPr>
          <w:sz w:val="28"/>
          <w:szCs w:val="28"/>
        </w:rPr>
        <w:t>, коммуникативная сторона его жизни, его социальный статус обеспечиваются умением создавать и воспринимать высказывания (тексты).</w:t>
      </w:r>
    </w:p>
    <w:p w:rsidR="00DA1330" w:rsidRPr="0036520B" w:rsidRDefault="00DA133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Культура речи как культура речевой деятельности обеспечивается действием различных механизмов речи (механизм памяти, эквивалентных замен т. д.).</w:t>
      </w:r>
    </w:p>
    <w:p w:rsidR="00DA1330" w:rsidRPr="0036520B" w:rsidRDefault="00DA133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Культура речи предполагает знание законов общения, его функций, видов и форм, средств реализации.</w:t>
      </w:r>
    </w:p>
    <w:p w:rsidR="00DA1330" w:rsidRPr="0036520B" w:rsidRDefault="00DA133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Нормы общения тесно связаны с коммуникативными и этическими нормами. Этические и коммуникативные нормы – это механизмы, помогающие согласовать все стороны общения.</w:t>
      </w:r>
    </w:p>
    <w:p w:rsidR="00DA1330" w:rsidRPr="0036520B" w:rsidRDefault="00DA133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Соблюдение всех названных условий, обеспечивающих должный уровень культуры речи, приводит в действие механизм отбора языковых средств, с помощью которых реализуются такие коммуникативные качества речи, как</w:t>
      </w:r>
      <w:r w:rsidR="0036520B">
        <w:rPr>
          <w:sz w:val="28"/>
          <w:szCs w:val="28"/>
        </w:rPr>
        <w:t xml:space="preserve"> </w:t>
      </w:r>
      <w:r w:rsidRPr="0036520B">
        <w:rPr>
          <w:sz w:val="28"/>
          <w:szCs w:val="28"/>
        </w:rPr>
        <w:t>уместность, богатство, чистота, точность, логичность, выразительность, доступность.</w:t>
      </w:r>
    </w:p>
    <w:p w:rsidR="00DA1330" w:rsidRPr="0036520B" w:rsidRDefault="00DA133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Наиболее зримым показателем культуры речи является ее правильность. Правильной называется речь, в которой соблюдаются все </w:t>
      </w:r>
      <w:r w:rsidR="00874A40" w:rsidRPr="0036520B">
        <w:rPr>
          <w:sz w:val="28"/>
          <w:szCs w:val="28"/>
        </w:rPr>
        <w:t>нормы современного литературного</w:t>
      </w:r>
      <w:r w:rsidR="0036520B">
        <w:rPr>
          <w:sz w:val="28"/>
          <w:szCs w:val="28"/>
        </w:rPr>
        <w:t xml:space="preserve"> </w:t>
      </w:r>
      <w:r w:rsidR="00874A40" w:rsidRPr="0036520B">
        <w:rPr>
          <w:sz w:val="28"/>
          <w:szCs w:val="28"/>
        </w:rPr>
        <w:t>языка. Для того, чтобы соблюдать это требование, необходимо пользоваться словарями, справочниками, учебными пособиями.</w:t>
      </w:r>
    </w:p>
    <w:p w:rsidR="00874A40" w:rsidRPr="0036520B" w:rsidRDefault="00874A40" w:rsidP="00365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Все требования, предъявляемые к хорошей речи, реализуются при создании конкретных высказываний в устной или письменной форме речи. Форма речи регулирует проявление этих требований с учетом характера адресата, условий общения, способов предъявления информации и т. п. В реальной речевой деятельности требования культуры речи должны быть соотнесены с требованиями, предъявляемыми к созданию текстов различных жанров.</w:t>
      </w:r>
    </w:p>
    <w:p w:rsidR="006F3F57" w:rsidRPr="0036520B" w:rsidRDefault="0036520B" w:rsidP="0036520B">
      <w:pPr>
        <w:spacing w:line="360" w:lineRule="auto"/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3F57" w:rsidRPr="0036520B">
        <w:rPr>
          <w:sz w:val="28"/>
          <w:szCs w:val="28"/>
        </w:rPr>
        <w:t>СПИСОК ИСПОЛЬЗОВАННОЙ ЛИТЕРАТУРЫ:</w:t>
      </w:r>
    </w:p>
    <w:p w:rsidR="006F3F57" w:rsidRPr="0036520B" w:rsidRDefault="006F3F57" w:rsidP="0036520B">
      <w:pPr>
        <w:spacing w:line="360" w:lineRule="auto"/>
        <w:ind w:firstLine="709"/>
        <w:jc w:val="both"/>
        <w:rPr>
          <w:sz w:val="28"/>
          <w:szCs w:val="28"/>
        </w:rPr>
      </w:pPr>
    </w:p>
    <w:p w:rsidR="006F3F57" w:rsidRPr="0036520B" w:rsidRDefault="006F3F57" w:rsidP="0036520B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 xml:space="preserve">Стилистика современного русского языка и </w:t>
      </w:r>
      <w:r w:rsidR="00AF152C" w:rsidRPr="0036520B">
        <w:rPr>
          <w:sz w:val="28"/>
          <w:szCs w:val="28"/>
        </w:rPr>
        <w:t>культуры речи; Г. Я. Солганик, Т. С. Дроняева; 3-е издание, стереотипное; Москва, издательский центр «Академия»; 2005</w:t>
      </w:r>
    </w:p>
    <w:p w:rsidR="00AF152C" w:rsidRPr="0036520B" w:rsidRDefault="00AF152C" w:rsidP="0036520B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Деловое общение: нормы, риторика, этикет; М.В. Колтунова; издание 2-е, дополненное; Москва, «Логос»; 2005</w:t>
      </w:r>
    </w:p>
    <w:p w:rsidR="00AF152C" w:rsidRPr="0036520B" w:rsidRDefault="00AF152C" w:rsidP="0036520B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Русский язык и культура речи; под редакцией В.И. Максимова; Москва, Гардарики; 2000</w:t>
      </w:r>
    </w:p>
    <w:p w:rsidR="00AF152C" w:rsidRPr="0036520B" w:rsidRDefault="00AF152C" w:rsidP="0036520B">
      <w:pPr>
        <w:numPr>
          <w:ilvl w:val="0"/>
          <w:numId w:val="5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36520B">
        <w:rPr>
          <w:sz w:val="28"/>
          <w:szCs w:val="28"/>
        </w:rPr>
        <w:t>Русский язык и культура речи; И.А. Ипполитова, О.Ю. Князева, М. Р. Саввова; Москва, Проспект; 2006</w:t>
      </w:r>
      <w:bookmarkStart w:id="0" w:name="_GoBack"/>
      <w:bookmarkEnd w:id="0"/>
    </w:p>
    <w:sectPr w:rsidR="00AF152C" w:rsidRPr="0036520B" w:rsidSect="0036520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042" w:rsidRDefault="00E54042">
      <w:r>
        <w:separator/>
      </w:r>
    </w:p>
  </w:endnote>
  <w:endnote w:type="continuationSeparator" w:id="0">
    <w:p w:rsidR="00E54042" w:rsidRDefault="00E5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042" w:rsidRDefault="00E54042">
      <w:r>
        <w:separator/>
      </w:r>
    </w:p>
  </w:footnote>
  <w:footnote w:type="continuationSeparator" w:id="0">
    <w:p w:rsidR="00E54042" w:rsidRDefault="00E5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4" w:rsidRDefault="00E30A34" w:rsidP="006E4A55">
    <w:pPr>
      <w:pStyle w:val="a3"/>
      <w:framePr w:wrap="around" w:vAnchor="text" w:hAnchor="margin" w:xAlign="center" w:y="1"/>
      <w:rPr>
        <w:rStyle w:val="a5"/>
      </w:rPr>
    </w:pPr>
  </w:p>
  <w:p w:rsidR="00E30A34" w:rsidRDefault="00E30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34" w:rsidRDefault="00773014" w:rsidP="006E4A5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30A34" w:rsidRDefault="00E30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2853"/>
    <w:multiLevelType w:val="hybridMultilevel"/>
    <w:tmpl w:val="F0A48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52C53"/>
    <w:multiLevelType w:val="hybridMultilevel"/>
    <w:tmpl w:val="DD6E84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8454D0"/>
    <w:multiLevelType w:val="hybridMultilevel"/>
    <w:tmpl w:val="00B0C84A"/>
    <w:lvl w:ilvl="0" w:tplc="4372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490C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383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2D6A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5A2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75A3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7C1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75CE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32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6BB515B"/>
    <w:multiLevelType w:val="hybridMultilevel"/>
    <w:tmpl w:val="DECC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496231"/>
    <w:multiLevelType w:val="hybridMultilevel"/>
    <w:tmpl w:val="78EA16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6BE"/>
    <w:rsid w:val="00165229"/>
    <w:rsid w:val="001A7AD0"/>
    <w:rsid w:val="001B499E"/>
    <w:rsid w:val="001D7DE9"/>
    <w:rsid w:val="0020585F"/>
    <w:rsid w:val="0027068C"/>
    <w:rsid w:val="0032384A"/>
    <w:rsid w:val="00352A96"/>
    <w:rsid w:val="0036520B"/>
    <w:rsid w:val="003C0429"/>
    <w:rsid w:val="004341B5"/>
    <w:rsid w:val="00543405"/>
    <w:rsid w:val="005E7AF8"/>
    <w:rsid w:val="00625129"/>
    <w:rsid w:val="006266BE"/>
    <w:rsid w:val="006636E0"/>
    <w:rsid w:val="006C4393"/>
    <w:rsid w:val="006E21EB"/>
    <w:rsid w:val="006E4A55"/>
    <w:rsid w:val="006F3F57"/>
    <w:rsid w:val="00773014"/>
    <w:rsid w:val="007938B9"/>
    <w:rsid w:val="00874A40"/>
    <w:rsid w:val="009508E3"/>
    <w:rsid w:val="009C52CB"/>
    <w:rsid w:val="00AB5A8A"/>
    <w:rsid w:val="00AF152C"/>
    <w:rsid w:val="00B468F8"/>
    <w:rsid w:val="00C45299"/>
    <w:rsid w:val="00CE480F"/>
    <w:rsid w:val="00CF2AE1"/>
    <w:rsid w:val="00D900DC"/>
    <w:rsid w:val="00DA1330"/>
    <w:rsid w:val="00DB2FB8"/>
    <w:rsid w:val="00E30A34"/>
    <w:rsid w:val="00E54042"/>
    <w:rsid w:val="00E94F74"/>
    <w:rsid w:val="00F30EC2"/>
    <w:rsid w:val="00FA4F86"/>
    <w:rsid w:val="00FB7D8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411FE9-4406-4130-A3C3-47F65FB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4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E4A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2014-03-08T06:40:00Z</dcterms:created>
  <dcterms:modified xsi:type="dcterms:W3CDTF">2014-03-08T06:40:00Z</dcterms:modified>
</cp:coreProperties>
</file>