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005" w:rsidRPr="00907DB3" w:rsidRDefault="00B36005" w:rsidP="00907DB3">
      <w:pPr>
        <w:pStyle w:val="1"/>
        <w:keepNext w:val="0"/>
        <w:spacing w:line="360" w:lineRule="auto"/>
        <w:ind w:right="0" w:firstLine="709"/>
        <w:jc w:val="both"/>
        <w:rPr>
          <w:spacing w:val="0"/>
          <w:sz w:val="28"/>
        </w:rPr>
      </w:pPr>
      <w:bookmarkStart w:id="0" w:name="_Toc252384644"/>
      <w:r w:rsidRPr="00907DB3">
        <w:rPr>
          <w:spacing w:val="0"/>
          <w:sz w:val="28"/>
        </w:rPr>
        <w:t>Введение</w:t>
      </w:r>
      <w:bookmarkEnd w:id="0"/>
    </w:p>
    <w:p w:rsidR="00B36005" w:rsidRPr="00907DB3" w:rsidRDefault="00B36005" w:rsidP="00907DB3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907DB3" w:rsidRDefault="008A6A65" w:rsidP="00907DB3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907DB3">
        <w:rPr>
          <w:color w:val="000000"/>
          <w:sz w:val="28"/>
          <w:szCs w:val="24"/>
        </w:rPr>
        <w:t xml:space="preserve">Различные аспекты личности преступника, помимо криминологии, изучают </w:t>
      </w:r>
      <w:r w:rsidR="00D77EA2" w:rsidRPr="00907DB3">
        <w:rPr>
          <w:color w:val="000000"/>
          <w:sz w:val="28"/>
          <w:szCs w:val="24"/>
        </w:rPr>
        <w:t>такие</w:t>
      </w:r>
      <w:r w:rsidRPr="00907DB3">
        <w:rPr>
          <w:color w:val="000000"/>
          <w:sz w:val="28"/>
          <w:szCs w:val="24"/>
        </w:rPr>
        <w:t xml:space="preserve"> юридические науки</w:t>
      </w:r>
      <w:r w:rsidR="00D77EA2" w:rsidRPr="00907DB3">
        <w:rPr>
          <w:color w:val="000000"/>
          <w:sz w:val="28"/>
          <w:szCs w:val="24"/>
        </w:rPr>
        <w:t>, как</w:t>
      </w:r>
      <w:r w:rsidRPr="00907DB3">
        <w:rPr>
          <w:color w:val="000000"/>
          <w:sz w:val="28"/>
          <w:szCs w:val="24"/>
        </w:rPr>
        <w:t xml:space="preserve"> криминалистика, уголовное право, уголовный процесс, уголовно-исполнительное право </w:t>
      </w:r>
      <w:r w:rsidR="00907DB3">
        <w:rPr>
          <w:color w:val="000000"/>
          <w:sz w:val="28"/>
          <w:szCs w:val="24"/>
        </w:rPr>
        <w:t>и т.д.</w:t>
      </w:r>
      <w:r w:rsidRPr="00907DB3">
        <w:rPr>
          <w:color w:val="000000"/>
          <w:sz w:val="28"/>
          <w:szCs w:val="24"/>
        </w:rPr>
        <w:t>, а также науки, имеющие двойную природу и происхождение: юридическая психология, исправительно-трудовая психология, судебная психиатрия, судебная статистика и</w:t>
      </w:r>
      <w:r w:rsidR="00907DB3">
        <w:rPr>
          <w:color w:val="000000"/>
          <w:sz w:val="28"/>
          <w:szCs w:val="24"/>
        </w:rPr>
        <w:t xml:space="preserve"> </w:t>
      </w:r>
      <w:r w:rsidRPr="00907DB3">
        <w:rPr>
          <w:color w:val="000000"/>
          <w:sz w:val="28"/>
          <w:szCs w:val="24"/>
        </w:rPr>
        <w:t>пр.</w:t>
      </w:r>
    </w:p>
    <w:p w:rsidR="008A6A65" w:rsidRPr="00907DB3" w:rsidRDefault="008A6A65" w:rsidP="00907DB3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907DB3">
        <w:rPr>
          <w:color w:val="000000"/>
          <w:sz w:val="28"/>
          <w:szCs w:val="24"/>
        </w:rPr>
        <w:t xml:space="preserve">Для криминологии главное в личности преступника </w:t>
      </w:r>
      <w:r w:rsidR="00907DB3">
        <w:rPr>
          <w:color w:val="000000"/>
          <w:sz w:val="28"/>
          <w:szCs w:val="24"/>
        </w:rPr>
        <w:t>–</w:t>
      </w:r>
      <w:r w:rsidR="00907DB3" w:rsidRPr="00907DB3">
        <w:rPr>
          <w:color w:val="000000"/>
          <w:sz w:val="28"/>
          <w:szCs w:val="24"/>
        </w:rPr>
        <w:t xml:space="preserve"> </w:t>
      </w:r>
      <w:r w:rsidRPr="00907DB3">
        <w:rPr>
          <w:color w:val="000000"/>
          <w:sz w:val="28"/>
          <w:szCs w:val="24"/>
        </w:rPr>
        <w:t>природа и сущность, источники, пути, механизмы формирования ее антиобщественных черт, то есть те особенности, которые во взаимодействии с преступной ситуацией порождают преступное поведение, иными словами, все то</w:t>
      </w:r>
      <w:r w:rsidR="00907DB3">
        <w:rPr>
          <w:color w:val="000000"/>
          <w:sz w:val="28"/>
          <w:szCs w:val="24"/>
        </w:rPr>
        <w:t xml:space="preserve"> </w:t>
      </w:r>
      <w:r w:rsidRPr="00907DB3">
        <w:rPr>
          <w:color w:val="000000"/>
          <w:sz w:val="28"/>
          <w:szCs w:val="24"/>
        </w:rPr>
        <w:t>о</w:t>
      </w:r>
      <w:r w:rsidR="00907DB3">
        <w:rPr>
          <w:color w:val="000000"/>
          <w:sz w:val="28"/>
          <w:szCs w:val="24"/>
        </w:rPr>
        <w:t xml:space="preserve"> </w:t>
      </w:r>
      <w:r w:rsidRPr="00907DB3">
        <w:rPr>
          <w:color w:val="000000"/>
          <w:sz w:val="28"/>
          <w:szCs w:val="24"/>
        </w:rPr>
        <w:t>преступнике, что может объяснить совершение преступления.</w:t>
      </w:r>
    </w:p>
    <w:p w:rsidR="008A6A65" w:rsidRPr="00907DB3" w:rsidRDefault="008A6A65" w:rsidP="00907DB3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907DB3">
        <w:rPr>
          <w:color w:val="000000"/>
          <w:sz w:val="28"/>
          <w:szCs w:val="24"/>
        </w:rPr>
        <w:t>Результаты такого изучения являются основой для разработки криминологией проблем профилактики преступлений.</w:t>
      </w:r>
    </w:p>
    <w:p w:rsidR="00B36005" w:rsidRPr="00907DB3" w:rsidRDefault="008A6A65" w:rsidP="00907DB3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907DB3">
        <w:rPr>
          <w:color w:val="000000"/>
          <w:sz w:val="28"/>
          <w:szCs w:val="24"/>
        </w:rPr>
        <w:t>Вопрос о личности преступника является одной из</w:t>
      </w:r>
      <w:r w:rsidR="00B36005" w:rsidRPr="00907DB3">
        <w:rPr>
          <w:color w:val="000000"/>
          <w:sz w:val="28"/>
          <w:szCs w:val="24"/>
        </w:rPr>
        <w:t xml:space="preserve"> </w:t>
      </w:r>
      <w:r w:rsidRPr="00907DB3">
        <w:rPr>
          <w:color w:val="000000"/>
          <w:sz w:val="28"/>
          <w:szCs w:val="24"/>
        </w:rPr>
        <w:t xml:space="preserve">основных, </w:t>
      </w:r>
      <w:r w:rsidR="00B36005" w:rsidRPr="00907DB3">
        <w:rPr>
          <w:color w:val="000000"/>
          <w:sz w:val="28"/>
          <w:szCs w:val="24"/>
        </w:rPr>
        <w:t>наиболее сложных</w:t>
      </w:r>
      <w:r w:rsidRPr="00907DB3">
        <w:rPr>
          <w:color w:val="000000"/>
          <w:sz w:val="28"/>
          <w:szCs w:val="24"/>
        </w:rPr>
        <w:t xml:space="preserve"> и</w:t>
      </w:r>
      <w:r w:rsidR="00B36005" w:rsidRPr="00907DB3">
        <w:rPr>
          <w:color w:val="000000"/>
          <w:sz w:val="28"/>
          <w:szCs w:val="24"/>
        </w:rPr>
        <w:t xml:space="preserve"> спорных криминологических проблема.</w:t>
      </w:r>
    </w:p>
    <w:p w:rsidR="00B36005" w:rsidRPr="00907DB3" w:rsidRDefault="00B36005" w:rsidP="00907DB3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7DB3">
        <w:rPr>
          <w:color w:val="000000"/>
          <w:sz w:val="28"/>
          <w:szCs w:val="24"/>
        </w:rPr>
        <w:t xml:space="preserve">Криминологи, разрабатывая другие </w:t>
      </w:r>
      <w:r w:rsidR="008A6A65" w:rsidRPr="00907DB3">
        <w:rPr>
          <w:color w:val="000000"/>
          <w:sz w:val="28"/>
          <w:szCs w:val="24"/>
        </w:rPr>
        <w:t xml:space="preserve">глобальные </w:t>
      </w:r>
      <w:r w:rsidRPr="00907DB3">
        <w:rPr>
          <w:color w:val="000000"/>
          <w:sz w:val="28"/>
          <w:szCs w:val="24"/>
        </w:rPr>
        <w:t xml:space="preserve">проблемы (преступности, ее причин и профилактики), не смогут не признать того, что </w:t>
      </w:r>
      <w:r w:rsidRPr="00907DB3">
        <w:rPr>
          <w:color w:val="000000"/>
          <w:sz w:val="28"/>
          <w:szCs w:val="28"/>
        </w:rPr>
        <w:t>действия, осуждаемые как преступные, всегда и везде совершаются людьми. Наказуемые деяния совершают мужчины и женщины, молодые</w:t>
      </w:r>
      <w:r w:rsidR="008A6A65" w:rsidRPr="00907DB3">
        <w:rPr>
          <w:color w:val="000000"/>
          <w:sz w:val="28"/>
          <w:szCs w:val="28"/>
        </w:rPr>
        <w:t>, в том числе несовершеннолетние,</w:t>
      </w:r>
      <w:r w:rsidRPr="00907DB3">
        <w:rPr>
          <w:color w:val="000000"/>
          <w:sz w:val="28"/>
          <w:szCs w:val="28"/>
        </w:rPr>
        <w:t xml:space="preserve"> и пожилые люди</w:t>
      </w:r>
      <w:r w:rsidR="008A6A65" w:rsidRPr="00907DB3">
        <w:rPr>
          <w:color w:val="000000"/>
          <w:sz w:val="28"/>
          <w:szCs w:val="28"/>
        </w:rPr>
        <w:t>.</w:t>
      </w:r>
    </w:p>
    <w:p w:rsidR="00742CE7" w:rsidRDefault="00742CE7" w:rsidP="00907DB3">
      <w:pPr>
        <w:widowControl/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907DB3" w:rsidRPr="00907DB3" w:rsidRDefault="00907DB3" w:rsidP="00907DB3">
      <w:pPr>
        <w:widowControl/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B36005" w:rsidRPr="00907DB3" w:rsidRDefault="00A720F0" w:rsidP="00907DB3">
      <w:pPr>
        <w:pStyle w:val="1"/>
        <w:keepNext w:val="0"/>
        <w:spacing w:line="360" w:lineRule="auto"/>
        <w:ind w:right="0" w:firstLine="709"/>
        <w:jc w:val="both"/>
        <w:rPr>
          <w:spacing w:val="0"/>
          <w:sz w:val="28"/>
        </w:rPr>
      </w:pPr>
      <w:r w:rsidRPr="00907DB3">
        <w:rPr>
          <w:spacing w:val="0"/>
          <w:sz w:val="28"/>
          <w:szCs w:val="28"/>
        </w:rPr>
        <w:br w:type="page"/>
      </w:r>
      <w:bookmarkStart w:id="1" w:name="_Toc252384645"/>
      <w:r w:rsidR="002A5DEC" w:rsidRPr="00907DB3">
        <w:rPr>
          <w:spacing w:val="0"/>
          <w:sz w:val="28"/>
        </w:rPr>
        <w:t xml:space="preserve">1. </w:t>
      </w:r>
      <w:r w:rsidR="00B36005" w:rsidRPr="00907DB3">
        <w:rPr>
          <w:spacing w:val="0"/>
          <w:sz w:val="28"/>
        </w:rPr>
        <w:t>Понятие личности преступника</w:t>
      </w:r>
      <w:bookmarkEnd w:id="1"/>
    </w:p>
    <w:p w:rsidR="00B36005" w:rsidRPr="00907DB3" w:rsidRDefault="00B36005" w:rsidP="00907DB3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620FFE" w:rsidRPr="00907DB3" w:rsidRDefault="00E37ABD" w:rsidP="00907DB3">
      <w:pPr>
        <w:widowControl/>
        <w:spacing w:line="360" w:lineRule="auto"/>
        <w:ind w:firstLine="709"/>
        <w:jc w:val="both"/>
        <w:rPr>
          <w:color w:val="000000"/>
          <w:sz w:val="28"/>
          <w:szCs w:val="23"/>
        </w:rPr>
      </w:pPr>
      <w:r w:rsidRPr="00907DB3">
        <w:rPr>
          <w:color w:val="000000"/>
          <w:sz w:val="28"/>
          <w:szCs w:val="23"/>
        </w:rPr>
        <w:t>Для того, чтобы п</w:t>
      </w:r>
      <w:r w:rsidR="00A720F0" w:rsidRPr="00907DB3">
        <w:rPr>
          <w:color w:val="000000"/>
          <w:sz w:val="28"/>
          <w:szCs w:val="23"/>
        </w:rPr>
        <w:t>онять природу преступления,</w:t>
      </w:r>
      <w:r w:rsidRPr="00907DB3">
        <w:rPr>
          <w:color w:val="000000"/>
          <w:sz w:val="28"/>
          <w:szCs w:val="23"/>
        </w:rPr>
        <w:t xml:space="preserve"> необходимо рассмотреть вопрос о</w:t>
      </w:r>
      <w:r w:rsidR="00A720F0" w:rsidRPr="00907DB3">
        <w:rPr>
          <w:color w:val="000000"/>
          <w:sz w:val="28"/>
          <w:szCs w:val="23"/>
        </w:rPr>
        <w:t xml:space="preserve"> личност</w:t>
      </w:r>
      <w:r w:rsidRPr="00907DB3">
        <w:rPr>
          <w:color w:val="000000"/>
          <w:sz w:val="28"/>
          <w:szCs w:val="23"/>
        </w:rPr>
        <w:t>и</w:t>
      </w:r>
      <w:r w:rsidR="00A720F0" w:rsidRPr="00907DB3">
        <w:rPr>
          <w:color w:val="000000"/>
          <w:sz w:val="28"/>
          <w:szCs w:val="23"/>
        </w:rPr>
        <w:t xml:space="preserve"> преступника.</w:t>
      </w:r>
    </w:p>
    <w:p w:rsidR="00907DB3" w:rsidRDefault="00D77EA2" w:rsidP="00907DB3">
      <w:pPr>
        <w:widowControl/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907DB3">
        <w:rPr>
          <w:color w:val="000000"/>
          <w:sz w:val="28"/>
          <w:szCs w:val="18"/>
        </w:rPr>
        <w:t>Изучению личности преступника в настоящее время уделяется большое внимание. Без этого невозможна разработка эффективных мер борьбы с преступностью. Раскрыть сущность личности преступника можно только исходя из философских положений о сущности личности вообще как категории общественно-исторической.</w:t>
      </w:r>
    </w:p>
    <w:p w:rsidR="00907DB3" w:rsidRDefault="00620FFE" w:rsidP="00907DB3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907DB3">
        <w:rPr>
          <w:color w:val="000000"/>
          <w:sz w:val="28"/>
        </w:rPr>
        <w:t xml:space="preserve">Личность преступника, с одной стороны, </w:t>
      </w:r>
      <w:r w:rsidR="00907DB3">
        <w:rPr>
          <w:color w:val="000000"/>
          <w:sz w:val="28"/>
        </w:rPr>
        <w:t>–</w:t>
      </w:r>
      <w:r w:rsidR="00907DB3" w:rsidRPr="00907DB3">
        <w:rPr>
          <w:color w:val="000000"/>
          <w:sz w:val="28"/>
        </w:rPr>
        <w:t xml:space="preserve"> </w:t>
      </w:r>
      <w:r w:rsidRPr="00907DB3">
        <w:rPr>
          <w:color w:val="000000"/>
          <w:sz w:val="28"/>
        </w:rPr>
        <w:t xml:space="preserve">понятие общесоциологическое, с другой </w:t>
      </w:r>
      <w:r w:rsidR="00907DB3">
        <w:rPr>
          <w:color w:val="000000"/>
          <w:sz w:val="28"/>
        </w:rPr>
        <w:t>–</w:t>
      </w:r>
      <w:r w:rsidR="00907DB3" w:rsidRPr="00907DB3">
        <w:rPr>
          <w:color w:val="000000"/>
          <w:sz w:val="28"/>
        </w:rPr>
        <w:t xml:space="preserve"> </w:t>
      </w:r>
      <w:r w:rsidRPr="00907DB3">
        <w:rPr>
          <w:color w:val="000000"/>
          <w:sz w:val="28"/>
        </w:rPr>
        <w:t>юридическое. Это означает, что личность преступника нельзя рассматривать в отрыве от социальной сущности человека, вне связи со всей системой общественных отношений, участником которых он является.</w:t>
      </w:r>
    </w:p>
    <w:p w:rsidR="00907DB3" w:rsidRDefault="00175019" w:rsidP="00907DB3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907DB3">
        <w:rPr>
          <w:color w:val="000000"/>
          <w:sz w:val="28"/>
        </w:rPr>
        <w:t xml:space="preserve">Общественные отношения </w:t>
      </w:r>
      <w:r w:rsidR="00620FFE" w:rsidRPr="00907DB3">
        <w:rPr>
          <w:color w:val="000000"/>
          <w:sz w:val="28"/>
        </w:rPr>
        <w:t>воздейств</w:t>
      </w:r>
      <w:r w:rsidRPr="00907DB3">
        <w:rPr>
          <w:color w:val="000000"/>
          <w:sz w:val="28"/>
        </w:rPr>
        <w:t>уют на</w:t>
      </w:r>
      <w:r w:rsidR="00620FFE" w:rsidRPr="00907DB3">
        <w:rPr>
          <w:color w:val="000000"/>
          <w:sz w:val="28"/>
        </w:rPr>
        <w:t xml:space="preserve"> социальный облик</w:t>
      </w:r>
      <w:r w:rsidR="00907DB3">
        <w:rPr>
          <w:color w:val="000000"/>
          <w:sz w:val="28"/>
        </w:rPr>
        <w:t xml:space="preserve"> </w:t>
      </w:r>
      <w:r w:rsidR="00620FFE" w:rsidRPr="00907DB3">
        <w:rPr>
          <w:color w:val="000000"/>
          <w:sz w:val="28"/>
        </w:rPr>
        <w:t>конкретного лица, его нравственно-психологические черты и свойства (взгляды, убеждения, ценностные ориентации, жизненные ожидания, интеллектуальные и волевые свойства). Это</w:t>
      </w:r>
      <w:r w:rsidRPr="00907DB3">
        <w:rPr>
          <w:color w:val="000000"/>
          <w:sz w:val="28"/>
        </w:rPr>
        <w:t xml:space="preserve"> </w:t>
      </w:r>
      <w:r w:rsidR="00620FFE" w:rsidRPr="00907DB3">
        <w:rPr>
          <w:color w:val="000000"/>
          <w:sz w:val="28"/>
        </w:rPr>
        <w:t>происходит независимо от того, воспринимает или осознает</w:t>
      </w:r>
      <w:r w:rsidRPr="00907DB3">
        <w:rPr>
          <w:color w:val="000000"/>
          <w:sz w:val="28"/>
        </w:rPr>
        <w:t xml:space="preserve"> личность</w:t>
      </w:r>
      <w:r w:rsidR="00620FFE" w:rsidRPr="00907DB3">
        <w:rPr>
          <w:color w:val="000000"/>
          <w:sz w:val="28"/>
        </w:rPr>
        <w:t xml:space="preserve"> данный процесс. Поэтому личность преступника следует воспринимать как продукт реальной действительности, имеющий свою социальную природу.</w:t>
      </w:r>
    </w:p>
    <w:p w:rsidR="00907DB3" w:rsidRDefault="00D90B24" w:rsidP="00907DB3">
      <w:pPr>
        <w:widowControl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907DB3">
        <w:rPr>
          <w:color w:val="000000"/>
          <w:sz w:val="28"/>
        </w:rPr>
        <w:t>Соотношение между понятиями «личность преступника» и «преступник» такое же, как между «личностью» и «человеком». «Человек» – более широкое понятие, чем «личность». «Личность» – более конкретная социальная характеристика «человека», относительно более поздний продукт развития человека, ибо «личностью» не рождаются, ею становятся.</w:t>
      </w:r>
    </w:p>
    <w:p w:rsidR="00907DB3" w:rsidRDefault="00D90B24" w:rsidP="00907DB3">
      <w:pPr>
        <w:widowControl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907DB3">
        <w:rPr>
          <w:color w:val="000000"/>
          <w:sz w:val="28"/>
        </w:rPr>
        <w:t>Более того, категорию «личность», очевидно, невозможно исчерпывающе определить в рамках любой одной науки. Скорее надо согласиться с тем, что изучение личности отдельными отраслями человеческих знаний есть лишь частное решение проблемы.</w:t>
      </w:r>
    </w:p>
    <w:p w:rsidR="00907DB3" w:rsidRDefault="00281F79" w:rsidP="00907DB3">
      <w:pPr>
        <w:widowControl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907DB3">
        <w:rPr>
          <w:iCs/>
          <w:color w:val="000000"/>
          <w:sz w:val="28"/>
        </w:rPr>
        <w:t>«</w:t>
      </w:r>
      <w:r w:rsidR="00D90B24" w:rsidRPr="00907DB3">
        <w:rPr>
          <w:iCs/>
          <w:color w:val="000000"/>
          <w:sz w:val="28"/>
        </w:rPr>
        <w:t xml:space="preserve">Человек изучается многими науками </w:t>
      </w:r>
      <w:r w:rsidR="00907DB3">
        <w:rPr>
          <w:iCs/>
          <w:color w:val="000000"/>
          <w:sz w:val="28"/>
        </w:rPr>
        <w:t>–</w:t>
      </w:r>
      <w:r w:rsidR="00907DB3" w:rsidRPr="00907DB3">
        <w:rPr>
          <w:iCs/>
          <w:color w:val="000000"/>
          <w:sz w:val="28"/>
        </w:rPr>
        <w:t xml:space="preserve"> </w:t>
      </w:r>
      <w:r w:rsidR="00D90B24" w:rsidRPr="00907DB3">
        <w:rPr>
          <w:iCs/>
          <w:color w:val="000000"/>
          <w:sz w:val="28"/>
        </w:rPr>
        <w:t>педагогикой, медициной, биологией, физиологией, психологией, этикой, социологией, эстетикой, правом, философией и др., но каждая наука интересуется им по-своему.</w:t>
      </w:r>
    </w:p>
    <w:p w:rsidR="00907DB3" w:rsidRDefault="00D90B24" w:rsidP="00907DB3">
      <w:pPr>
        <w:widowControl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907DB3">
        <w:rPr>
          <w:color w:val="000000"/>
          <w:sz w:val="28"/>
        </w:rPr>
        <w:t xml:space="preserve">Так, </w:t>
      </w:r>
      <w:r w:rsidRPr="00907DB3">
        <w:rPr>
          <w:b/>
          <w:bCs/>
          <w:color w:val="000000"/>
          <w:sz w:val="28"/>
        </w:rPr>
        <w:t>этика</w:t>
      </w:r>
      <w:r w:rsidRPr="00907DB3">
        <w:rPr>
          <w:color w:val="000000"/>
          <w:sz w:val="28"/>
        </w:rPr>
        <w:t xml:space="preserve"> изучает личность как носителя и творца материальных ценностей.</w:t>
      </w:r>
    </w:p>
    <w:p w:rsidR="00907DB3" w:rsidRDefault="00D90B24" w:rsidP="00907DB3">
      <w:pPr>
        <w:widowControl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907DB3">
        <w:rPr>
          <w:b/>
          <w:bCs/>
          <w:color w:val="000000"/>
          <w:sz w:val="28"/>
        </w:rPr>
        <w:t>Психология</w:t>
      </w:r>
      <w:r w:rsidRPr="00907DB3">
        <w:rPr>
          <w:color w:val="000000"/>
          <w:sz w:val="28"/>
        </w:rPr>
        <w:t xml:space="preserve"> определяет личность с позиции и в связи с психической деятельностью.</w:t>
      </w:r>
    </w:p>
    <w:p w:rsidR="00907DB3" w:rsidRDefault="00D90B24" w:rsidP="00907DB3">
      <w:pPr>
        <w:widowControl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907DB3">
        <w:rPr>
          <w:color w:val="000000"/>
          <w:sz w:val="28"/>
        </w:rPr>
        <w:t xml:space="preserve">В </w:t>
      </w:r>
      <w:r w:rsidRPr="00907DB3">
        <w:rPr>
          <w:b/>
          <w:bCs/>
          <w:color w:val="000000"/>
          <w:sz w:val="28"/>
        </w:rPr>
        <w:t>социологии</w:t>
      </w:r>
      <w:r w:rsidRPr="00907DB3">
        <w:rPr>
          <w:color w:val="000000"/>
          <w:sz w:val="28"/>
        </w:rPr>
        <w:t xml:space="preserve"> личность </w:t>
      </w:r>
      <w:r w:rsidR="00907DB3">
        <w:rPr>
          <w:color w:val="000000"/>
          <w:sz w:val="28"/>
        </w:rPr>
        <w:t>–</w:t>
      </w:r>
      <w:r w:rsidR="00907DB3" w:rsidRPr="00907DB3">
        <w:rPr>
          <w:color w:val="000000"/>
          <w:sz w:val="28"/>
        </w:rPr>
        <w:t xml:space="preserve"> </w:t>
      </w:r>
      <w:r w:rsidRPr="00907DB3">
        <w:rPr>
          <w:color w:val="000000"/>
          <w:sz w:val="28"/>
        </w:rPr>
        <w:t xml:space="preserve">это определенная форма общественных отношений, а в юриспруденции </w:t>
      </w:r>
      <w:r w:rsidR="00907DB3">
        <w:rPr>
          <w:color w:val="000000"/>
          <w:sz w:val="28"/>
        </w:rPr>
        <w:t>–</w:t>
      </w:r>
      <w:r w:rsidR="00907DB3" w:rsidRPr="00907DB3">
        <w:rPr>
          <w:color w:val="000000"/>
          <w:sz w:val="28"/>
        </w:rPr>
        <w:t xml:space="preserve"> </w:t>
      </w:r>
      <w:r w:rsidRPr="00907DB3">
        <w:rPr>
          <w:color w:val="000000"/>
          <w:sz w:val="28"/>
        </w:rPr>
        <w:t>лишь носитель определенных прав и юридических обязанностей.</w:t>
      </w:r>
    </w:p>
    <w:p w:rsidR="00907DB3" w:rsidRDefault="00D90B24" w:rsidP="00907DB3">
      <w:pPr>
        <w:widowControl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907DB3">
        <w:rPr>
          <w:color w:val="000000"/>
          <w:sz w:val="28"/>
        </w:rPr>
        <w:t xml:space="preserve">Наиболее общее определение личности призвана, конечно, дать </w:t>
      </w:r>
      <w:r w:rsidRPr="00907DB3">
        <w:rPr>
          <w:b/>
          <w:bCs/>
          <w:color w:val="000000"/>
          <w:sz w:val="28"/>
        </w:rPr>
        <w:t>философия</w:t>
      </w:r>
      <w:r w:rsidRPr="00907DB3">
        <w:rPr>
          <w:color w:val="000000"/>
          <w:sz w:val="28"/>
        </w:rPr>
        <w:t xml:space="preserve"> </w:t>
      </w:r>
      <w:r w:rsidR="00907DB3">
        <w:rPr>
          <w:color w:val="000000"/>
          <w:sz w:val="28"/>
        </w:rPr>
        <w:t>–</w:t>
      </w:r>
      <w:r w:rsidR="00907DB3" w:rsidRPr="00907DB3">
        <w:rPr>
          <w:color w:val="000000"/>
          <w:sz w:val="28"/>
        </w:rPr>
        <w:t xml:space="preserve"> </w:t>
      </w:r>
      <w:r w:rsidRPr="00907DB3">
        <w:rPr>
          <w:color w:val="000000"/>
          <w:sz w:val="28"/>
        </w:rPr>
        <w:t>наука об общих закономерностях природы, общества и познания. Но и здесь мы встречаем немало различных объяснений</w:t>
      </w:r>
      <w:r w:rsidR="00D664A0" w:rsidRPr="00907DB3">
        <w:rPr>
          <w:color w:val="000000"/>
          <w:sz w:val="28"/>
        </w:rPr>
        <w:t>»</w:t>
      </w:r>
      <w:r w:rsidRPr="00907DB3">
        <w:rPr>
          <w:color w:val="000000"/>
          <w:sz w:val="28"/>
        </w:rPr>
        <w:t>.</w:t>
      </w:r>
    </w:p>
    <w:p w:rsidR="00D90B24" w:rsidRPr="00907DB3" w:rsidRDefault="00D90B24" w:rsidP="00907DB3">
      <w:pPr>
        <w:widowControl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907DB3">
        <w:rPr>
          <w:iCs/>
          <w:color w:val="000000"/>
          <w:sz w:val="28"/>
        </w:rPr>
        <w:t>Личность</w:t>
      </w:r>
      <w:r w:rsidRPr="00907DB3">
        <w:rPr>
          <w:color w:val="000000"/>
          <w:sz w:val="28"/>
        </w:rPr>
        <w:t xml:space="preserve"> – это не просто совокупность сформированных в социальной среде характеристик человека, но такая совокупность, которая дает основание говорить о личности как определенной целостности, в которой все характеристики взаимосвязаны и взаимно обусловлены.</w:t>
      </w:r>
    </w:p>
    <w:p w:rsidR="00B36005" w:rsidRPr="00907DB3" w:rsidRDefault="00620FFE" w:rsidP="00907DB3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907DB3">
        <w:rPr>
          <w:color w:val="000000"/>
          <w:sz w:val="28"/>
          <w:szCs w:val="24"/>
        </w:rPr>
        <w:t>Таким образом, «</w:t>
      </w:r>
      <w:r w:rsidR="00B36005" w:rsidRPr="00907DB3">
        <w:rPr>
          <w:color w:val="000000"/>
          <w:sz w:val="28"/>
          <w:szCs w:val="24"/>
        </w:rPr>
        <w:t>личность преступни</w:t>
      </w:r>
      <w:r w:rsidRPr="00907DB3">
        <w:rPr>
          <w:color w:val="000000"/>
          <w:sz w:val="28"/>
          <w:szCs w:val="24"/>
        </w:rPr>
        <w:t>ка»</w:t>
      </w:r>
      <w:r w:rsidR="00907DB3">
        <w:rPr>
          <w:color w:val="000000"/>
          <w:sz w:val="28"/>
          <w:szCs w:val="24"/>
        </w:rPr>
        <w:t xml:space="preserve"> </w:t>
      </w:r>
      <w:r w:rsidR="00B36005" w:rsidRPr="00907DB3">
        <w:rPr>
          <w:color w:val="000000"/>
          <w:sz w:val="28"/>
          <w:szCs w:val="24"/>
        </w:rPr>
        <w:t>можно представить, как</w:t>
      </w:r>
      <w:r w:rsidRPr="00907DB3">
        <w:rPr>
          <w:color w:val="000000"/>
          <w:sz w:val="28"/>
          <w:szCs w:val="24"/>
        </w:rPr>
        <w:t xml:space="preserve"> </w:t>
      </w:r>
      <w:r w:rsidR="00B36005" w:rsidRPr="00907DB3">
        <w:rPr>
          <w:color w:val="000000"/>
          <w:sz w:val="28"/>
          <w:szCs w:val="24"/>
        </w:rPr>
        <w:t>совокупность свойств, присущих совершающему или совершившему преступление, человеку.</w:t>
      </w:r>
    </w:p>
    <w:p w:rsidR="00907DB3" w:rsidRDefault="00B36005" w:rsidP="00907DB3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907DB3">
        <w:rPr>
          <w:color w:val="000000"/>
          <w:sz w:val="28"/>
          <w:szCs w:val="24"/>
        </w:rPr>
        <w:t>Криминологи изучают эту совокупность свойств для того</w:t>
      </w:r>
      <w:r w:rsidR="00D77EA2" w:rsidRPr="00907DB3">
        <w:rPr>
          <w:color w:val="000000"/>
          <w:sz w:val="28"/>
          <w:szCs w:val="24"/>
        </w:rPr>
        <w:t>,</w:t>
      </w:r>
      <w:r w:rsidRPr="00907DB3">
        <w:rPr>
          <w:color w:val="000000"/>
          <w:sz w:val="28"/>
          <w:szCs w:val="24"/>
        </w:rPr>
        <w:t xml:space="preserve"> чтобы на их основе определить </w:t>
      </w:r>
      <w:r w:rsidR="00620FFE" w:rsidRPr="00907DB3">
        <w:rPr>
          <w:color w:val="000000"/>
          <w:sz w:val="28"/>
          <w:szCs w:val="24"/>
        </w:rPr>
        <w:t>причины</w:t>
      </w:r>
      <w:r w:rsidRPr="00907DB3">
        <w:rPr>
          <w:color w:val="000000"/>
          <w:sz w:val="28"/>
          <w:szCs w:val="24"/>
        </w:rPr>
        <w:t xml:space="preserve"> совершения конкретного преступления, которые, в свою очередь, могут быть использованы в процессе расследования и рассмотрения уголовного дела, а также </w:t>
      </w:r>
      <w:r w:rsidR="00D77EA2" w:rsidRPr="00907DB3">
        <w:rPr>
          <w:color w:val="000000"/>
          <w:sz w:val="28"/>
          <w:szCs w:val="24"/>
        </w:rPr>
        <w:t>для</w:t>
      </w:r>
      <w:r w:rsidRPr="00907DB3">
        <w:rPr>
          <w:color w:val="000000"/>
          <w:sz w:val="28"/>
          <w:szCs w:val="24"/>
        </w:rPr>
        <w:t xml:space="preserve"> профилакти</w:t>
      </w:r>
      <w:r w:rsidR="00620FFE" w:rsidRPr="00907DB3">
        <w:rPr>
          <w:color w:val="000000"/>
          <w:sz w:val="28"/>
          <w:szCs w:val="24"/>
        </w:rPr>
        <w:t>ки таких преступлений</w:t>
      </w:r>
      <w:r w:rsidRPr="00907DB3">
        <w:rPr>
          <w:color w:val="000000"/>
          <w:sz w:val="28"/>
          <w:szCs w:val="24"/>
        </w:rPr>
        <w:t>.</w:t>
      </w:r>
    </w:p>
    <w:p w:rsidR="00907DB3" w:rsidRDefault="00B36005" w:rsidP="00907DB3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907DB3">
        <w:rPr>
          <w:color w:val="000000"/>
          <w:sz w:val="28"/>
          <w:szCs w:val="24"/>
        </w:rPr>
        <w:t>Однако на основе изучения личности конкретного преступника невозможно определить причины совершения не только всех преступлений, но и опред</w:t>
      </w:r>
      <w:r w:rsidR="00620FFE" w:rsidRPr="00907DB3">
        <w:rPr>
          <w:color w:val="000000"/>
          <w:sz w:val="28"/>
          <w:szCs w:val="24"/>
        </w:rPr>
        <w:t xml:space="preserve">еленной их группы. </w:t>
      </w:r>
      <w:r w:rsidRPr="00907DB3">
        <w:rPr>
          <w:color w:val="000000"/>
          <w:sz w:val="28"/>
          <w:szCs w:val="24"/>
        </w:rPr>
        <w:t>Именно поэтому, криминологи в процессе научных исследований</w:t>
      </w:r>
      <w:r w:rsidR="00907DB3">
        <w:rPr>
          <w:color w:val="000000"/>
          <w:sz w:val="28"/>
          <w:szCs w:val="24"/>
        </w:rPr>
        <w:t xml:space="preserve"> </w:t>
      </w:r>
      <w:r w:rsidRPr="00907DB3">
        <w:rPr>
          <w:color w:val="000000"/>
          <w:sz w:val="28"/>
          <w:szCs w:val="24"/>
        </w:rPr>
        <w:t>и обобщений правоприменительной практики изучают личность преступника на групповом уровне</w:t>
      </w:r>
      <w:r w:rsidR="00620FFE" w:rsidRPr="00907DB3">
        <w:rPr>
          <w:color w:val="000000"/>
          <w:sz w:val="28"/>
          <w:szCs w:val="24"/>
        </w:rPr>
        <w:t>.</w:t>
      </w:r>
    </w:p>
    <w:p w:rsidR="00907DB3" w:rsidRDefault="00A34C3B" w:rsidP="00907DB3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907DB3">
        <w:rPr>
          <w:color w:val="000000"/>
          <w:sz w:val="28"/>
        </w:rPr>
        <w:t>Всякая личность представляет собой индивидуальное выражение социально значимых свойств, индивидуальную форму отражения условий общества. Все это концентрируется в ее сознании, которое само становится активным элементом формирования личности, опосредуя в соответствии с собственным содержанием действие на человека всех проявлений социальной действительности, определяя в конкретном случае выбор им той или иной социальной позиции и направленности поведения.</w:t>
      </w:r>
    </w:p>
    <w:p w:rsidR="00907DB3" w:rsidRDefault="00A34C3B" w:rsidP="00907DB3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907DB3">
        <w:rPr>
          <w:color w:val="000000"/>
          <w:sz w:val="28"/>
        </w:rPr>
        <w:t>В определении личности преступника в качестве существенной характеристики выступает совокупность отрицательных черт и свойств. Именно эта совокупность социальных свойств и признаков личности, их содержание, соотношение социально-положительных и социально-отрицательных элементов дают наиболее полное представление о тех, кто совершает преступление, а также помогает понять, оценить как сам поступок, так и лицо, его совершившее.</w:t>
      </w:r>
    </w:p>
    <w:p w:rsidR="00907DB3" w:rsidRDefault="00A34C3B" w:rsidP="00907DB3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907DB3">
        <w:rPr>
          <w:color w:val="000000"/>
          <w:sz w:val="28"/>
        </w:rPr>
        <w:t>Однако следует иметь в виду, что какие бы отрицательные черты и свойства ни были присущи человеку, они могут не проявиться в качестве преступного действия в течение его жизни. Поэтому считать человека преступником можно только после совершения им преступного деяния.</w:t>
      </w:r>
    </w:p>
    <w:p w:rsidR="00907DB3" w:rsidRDefault="00A34C3B" w:rsidP="00907DB3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907DB3">
        <w:rPr>
          <w:color w:val="000000"/>
          <w:sz w:val="28"/>
        </w:rPr>
        <w:t>Понятно, что совокупность личностных качеств, обусловливающих преступление, складывается в процессе всей предшествующей жизнедеятельности индивида. Важно и то, что личностные свойства, обусловившие совершение преступления, не исчезают и после его совершения. В дальнейшем они претерпевают лишь изменения, но в любом случае представляют криминологический интерес.</w:t>
      </w:r>
    </w:p>
    <w:p w:rsidR="005B67E3" w:rsidRPr="00907DB3" w:rsidRDefault="00A34C3B" w:rsidP="00907DB3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907DB3">
        <w:rPr>
          <w:color w:val="000000"/>
          <w:sz w:val="28"/>
        </w:rPr>
        <w:t>С уголовно-правовых позиций о личности преступника можно говорить только тогда, когда лицо совершило преступление и признано судом виновным. Пределы существования личности преступника строго определены законом и заканчиваются с момента отбытия наказания и погашения судимости.</w:t>
      </w:r>
    </w:p>
    <w:p w:rsidR="004D5932" w:rsidRPr="00907DB3" w:rsidRDefault="004D5932" w:rsidP="00907DB3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907DB3">
        <w:rPr>
          <w:color w:val="000000"/>
          <w:sz w:val="28"/>
          <w:szCs w:val="24"/>
        </w:rPr>
        <w:t xml:space="preserve">«Личность преступника представляет собой систему социальных и психических свойств, образующих ее общественную опасность, которая провоцирует совершение преступления. О личности преступника можно говорить лишь применительно к субъекту преступления, </w:t>
      </w:r>
      <w:r w:rsidR="00907DB3">
        <w:rPr>
          <w:color w:val="000000"/>
          <w:sz w:val="28"/>
          <w:szCs w:val="24"/>
        </w:rPr>
        <w:t>т.е.</w:t>
      </w:r>
      <w:r w:rsidRPr="00907DB3">
        <w:rPr>
          <w:color w:val="000000"/>
          <w:sz w:val="28"/>
          <w:szCs w:val="24"/>
        </w:rPr>
        <w:t xml:space="preserve"> к лицу, уже совершившему преступление. До совершения преступления антисоциальные свойства личности, проявляющиеся в нарушении законов, могут характеризоваться как криминогенные, предпреступные, но не криминально общественно опасные.</w:t>
      </w:r>
    </w:p>
    <w:p w:rsidR="004D5932" w:rsidRPr="00907DB3" w:rsidRDefault="004D5932" w:rsidP="00907DB3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907DB3">
        <w:rPr>
          <w:color w:val="000000"/>
          <w:sz w:val="28"/>
          <w:szCs w:val="24"/>
        </w:rPr>
        <w:t>Общественная опасность личности преступника отличает ее от личности непреступника. Характер и степень личностной общественной опасности адекватны характеру и степени общественной опасности совершенного лицом преступления, предшествующим судимостям, элементам случайности, либо, напротив, злостности содеянного».</w:t>
      </w:r>
    </w:p>
    <w:p w:rsidR="004D5932" w:rsidRPr="00907DB3" w:rsidRDefault="004D5932" w:rsidP="00907DB3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A34C3B" w:rsidRPr="00907DB3" w:rsidRDefault="002A5DEC" w:rsidP="00907DB3">
      <w:pPr>
        <w:pStyle w:val="1"/>
        <w:keepNext w:val="0"/>
        <w:spacing w:line="360" w:lineRule="auto"/>
        <w:ind w:right="0" w:firstLine="709"/>
        <w:jc w:val="both"/>
        <w:rPr>
          <w:spacing w:val="0"/>
          <w:sz w:val="28"/>
        </w:rPr>
      </w:pPr>
      <w:bookmarkStart w:id="2" w:name="_Toc252384646"/>
      <w:r w:rsidRPr="00907DB3">
        <w:rPr>
          <w:spacing w:val="0"/>
          <w:sz w:val="28"/>
        </w:rPr>
        <w:t xml:space="preserve">2. </w:t>
      </w:r>
      <w:r w:rsidR="00B36005" w:rsidRPr="00907DB3">
        <w:rPr>
          <w:spacing w:val="0"/>
          <w:sz w:val="28"/>
        </w:rPr>
        <w:t>Структура личности</w:t>
      </w:r>
      <w:r w:rsidR="00A34C3B" w:rsidRPr="00907DB3">
        <w:rPr>
          <w:spacing w:val="0"/>
          <w:sz w:val="28"/>
        </w:rPr>
        <w:t xml:space="preserve"> преступника</w:t>
      </w:r>
      <w:bookmarkEnd w:id="2"/>
    </w:p>
    <w:p w:rsidR="00907DB3" w:rsidRPr="00907DB3" w:rsidRDefault="00907DB3" w:rsidP="00907DB3">
      <w:pPr>
        <w:widowControl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907DB3" w:rsidRDefault="00941CEB" w:rsidP="00907DB3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7DB3">
        <w:rPr>
          <w:color w:val="000000"/>
          <w:sz w:val="28"/>
          <w:szCs w:val="28"/>
        </w:rPr>
        <w:t>Важным этапом познания личности преступника является изучение ее структуры. В ней отражается не только разнообразие образующих ее признаков, но и их различная роль в преступном поведении.</w:t>
      </w:r>
    </w:p>
    <w:p w:rsidR="00907DB3" w:rsidRDefault="00B36005" w:rsidP="00907DB3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907DB3">
        <w:rPr>
          <w:color w:val="000000"/>
          <w:sz w:val="28"/>
          <w:szCs w:val="28"/>
        </w:rPr>
        <w:t>При определении структуры личности</w:t>
      </w:r>
      <w:r w:rsidRPr="00907DB3">
        <w:rPr>
          <w:color w:val="000000"/>
          <w:sz w:val="28"/>
          <w:szCs w:val="24"/>
        </w:rPr>
        <w:t xml:space="preserve"> преступника следует иметь в виду, что прежде всего она представляет собой совокупность ее социально-значимых свойств, сложившихся в процессе разнообразных взаимодействий с другими людьми и делающих в свою очередь ее субъектом деятельности, познания и общения. Этот аспект личности наиболее важен для криминологии, поскольку он позволяет рассматривать личность как члена общества, социальных групп или иных общностей, как носителя социально типичных черт.</w:t>
      </w:r>
    </w:p>
    <w:p w:rsidR="00BC224C" w:rsidRPr="00907DB3" w:rsidRDefault="00B36005" w:rsidP="00907DB3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907DB3">
        <w:rPr>
          <w:color w:val="000000"/>
          <w:sz w:val="28"/>
          <w:szCs w:val="24"/>
        </w:rPr>
        <w:t>Криминологический анализ личности предполагает и максимальный учет индивидуальных психических особенностей, и биологически обусловленных свойств, которые отражаются на механизме человеческого поведения, включая преступное.</w:t>
      </w:r>
    </w:p>
    <w:p w:rsidR="00907DB3" w:rsidRDefault="00B36005" w:rsidP="00907DB3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907DB3">
        <w:rPr>
          <w:color w:val="000000"/>
          <w:sz w:val="28"/>
          <w:szCs w:val="24"/>
        </w:rPr>
        <w:t>Причиной совершения преступлений являются, как известно, лишь социально приобретенные отрицательные черты личности. Неблагоприятные особенности отдельных психических процессов, состояний и биологически обусловленных свойств могут лишь способствовать действию этой причины.</w:t>
      </w:r>
    </w:p>
    <w:p w:rsidR="00BC224C" w:rsidRPr="00907DB3" w:rsidRDefault="00BC224C" w:rsidP="00907DB3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7DB3">
        <w:rPr>
          <w:bCs/>
          <w:color w:val="000000"/>
          <w:sz w:val="28"/>
          <w:szCs w:val="28"/>
        </w:rPr>
        <w:t>Структура личности преступника</w:t>
      </w:r>
      <w:r w:rsidRPr="00907DB3">
        <w:rPr>
          <w:b/>
          <w:bCs/>
          <w:color w:val="000000"/>
          <w:sz w:val="28"/>
          <w:szCs w:val="28"/>
        </w:rPr>
        <w:t xml:space="preserve"> </w:t>
      </w:r>
      <w:r w:rsidRPr="00907DB3">
        <w:rPr>
          <w:color w:val="000000"/>
          <w:sz w:val="28"/>
          <w:szCs w:val="28"/>
        </w:rPr>
        <w:t>включает</w:t>
      </w:r>
      <w:r w:rsidR="000935EC" w:rsidRPr="00907DB3">
        <w:rPr>
          <w:color w:val="000000"/>
          <w:sz w:val="28"/>
          <w:szCs w:val="28"/>
        </w:rPr>
        <w:t xml:space="preserve"> в себя различные</w:t>
      </w:r>
      <w:r w:rsidRPr="00907DB3">
        <w:rPr>
          <w:color w:val="000000"/>
          <w:sz w:val="28"/>
          <w:szCs w:val="28"/>
        </w:rPr>
        <w:t xml:space="preserve"> подструктуры (признаки)</w:t>
      </w:r>
      <w:r w:rsidR="00464394" w:rsidRPr="00907DB3">
        <w:rPr>
          <w:color w:val="000000"/>
          <w:sz w:val="28"/>
          <w:szCs w:val="28"/>
        </w:rPr>
        <w:t>, которые</w:t>
      </w:r>
      <w:r w:rsidRPr="00907DB3">
        <w:rPr>
          <w:color w:val="000000"/>
          <w:sz w:val="28"/>
          <w:szCs w:val="28"/>
        </w:rPr>
        <w:t xml:space="preserve"> не мо</w:t>
      </w:r>
      <w:r w:rsidR="00464394" w:rsidRPr="00907DB3">
        <w:rPr>
          <w:color w:val="000000"/>
          <w:sz w:val="28"/>
          <w:szCs w:val="28"/>
        </w:rPr>
        <w:t>гут</w:t>
      </w:r>
      <w:r w:rsidRPr="00907DB3">
        <w:rPr>
          <w:color w:val="000000"/>
          <w:sz w:val="28"/>
          <w:szCs w:val="28"/>
        </w:rPr>
        <w:t xml:space="preserve"> быть автономн</w:t>
      </w:r>
      <w:r w:rsidR="00464394" w:rsidRPr="00907DB3">
        <w:rPr>
          <w:color w:val="000000"/>
          <w:sz w:val="28"/>
          <w:szCs w:val="28"/>
        </w:rPr>
        <w:t>ы</w:t>
      </w:r>
      <w:r w:rsidRPr="00907DB3">
        <w:rPr>
          <w:color w:val="000000"/>
          <w:sz w:val="28"/>
          <w:szCs w:val="28"/>
        </w:rPr>
        <w:t>, так как все они находятся в определенных взаимоотношениях, образуя единое целое социально-биологическое содержание человека. Рассмотрение человека как организма и как личности позволяет соединить в нем природное и общественное.</w:t>
      </w:r>
    </w:p>
    <w:p w:rsidR="00464394" w:rsidRPr="00907DB3" w:rsidRDefault="00464394" w:rsidP="00907DB3">
      <w:pPr>
        <w:widowControl/>
        <w:spacing w:line="360" w:lineRule="auto"/>
        <w:ind w:firstLine="709"/>
        <w:jc w:val="both"/>
        <w:rPr>
          <w:b/>
          <w:i/>
          <w:color w:val="000000"/>
          <w:sz w:val="28"/>
          <w:szCs w:val="24"/>
        </w:rPr>
      </w:pPr>
      <w:r w:rsidRPr="00907DB3">
        <w:rPr>
          <w:color w:val="000000"/>
          <w:sz w:val="28"/>
          <w:szCs w:val="24"/>
        </w:rPr>
        <w:t>Выделяют в структуре личности преступника следующие подструктуры</w:t>
      </w:r>
      <w:r w:rsidR="000F2AFF" w:rsidRPr="00907DB3">
        <w:rPr>
          <w:color w:val="000000"/>
          <w:sz w:val="28"/>
          <w:szCs w:val="24"/>
        </w:rPr>
        <w:t xml:space="preserve"> (признаки)</w:t>
      </w:r>
      <w:r w:rsidRPr="00907DB3">
        <w:rPr>
          <w:color w:val="000000"/>
          <w:sz w:val="28"/>
          <w:szCs w:val="24"/>
        </w:rPr>
        <w:t>:</w:t>
      </w:r>
    </w:p>
    <w:p w:rsidR="000935EC" w:rsidRPr="00907DB3" w:rsidRDefault="00907DB3" w:rsidP="00907DB3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>– </w:t>
      </w:r>
      <w:r w:rsidR="000935EC" w:rsidRPr="00907DB3">
        <w:rPr>
          <w:b/>
          <w:color w:val="000000"/>
          <w:sz w:val="28"/>
          <w:szCs w:val="24"/>
        </w:rPr>
        <w:t>Биофизиологические признаки</w:t>
      </w:r>
      <w:r w:rsidR="000935EC" w:rsidRPr="00907DB3">
        <w:rPr>
          <w:color w:val="000000"/>
          <w:sz w:val="28"/>
          <w:szCs w:val="24"/>
        </w:rPr>
        <w:t xml:space="preserve"> – пол, возраст, состояние здоровья, особенности</w:t>
      </w:r>
      <w:r>
        <w:rPr>
          <w:color w:val="000000"/>
          <w:sz w:val="28"/>
          <w:szCs w:val="24"/>
        </w:rPr>
        <w:t xml:space="preserve"> </w:t>
      </w:r>
      <w:r w:rsidR="000935EC" w:rsidRPr="00907DB3">
        <w:rPr>
          <w:color w:val="000000"/>
          <w:sz w:val="28"/>
          <w:szCs w:val="24"/>
        </w:rPr>
        <w:t xml:space="preserve">физической конституции </w:t>
      </w:r>
      <w:r>
        <w:rPr>
          <w:color w:val="000000"/>
          <w:sz w:val="28"/>
          <w:szCs w:val="24"/>
        </w:rPr>
        <w:t>и т.д.</w:t>
      </w:r>
      <w:r w:rsidR="000935EC" w:rsidRPr="00907DB3">
        <w:rPr>
          <w:color w:val="000000"/>
          <w:sz w:val="28"/>
          <w:szCs w:val="24"/>
        </w:rPr>
        <w:t xml:space="preserve"> (причем имеются социальные проявления этих признаков).</w:t>
      </w:r>
    </w:p>
    <w:p w:rsidR="00B36005" w:rsidRPr="00907DB3" w:rsidRDefault="00907DB3" w:rsidP="00907DB3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>– </w:t>
      </w:r>
      <w:r w:rsidR="000935EC" w:rsidRPr="00907DB3">
        <w:rPr>
          <w:b/>
          <w:color w:val="000000"/>
          <w:sz w:val="28"/>
          <w:szCs w:val="24"/>
        </w:rPr>
        <w:t xml:space="preserve">Социально-демографические признаки </w:t>
      </w:r>
      <w:r>
        <w:rPr>
          <w:b/>
          <w:color w:val="000000"/>
          <w:sz w:val="28"/>
          <w:szCs w:val="24"/>
        </w:rPr>
        <w:t>–</w:t>
      </w:r>
      <w:r w:rsidRPr="00907DB3">
        <w:rPr>
          <w:b/>
          <w:color w:val="000000"/>
          <w:sz w:val="28"/>
          <w:szCs w:val="24"/>
        </w:rPr>
        <w:t xml:space="preserve"> </w:t>
      </w:r>
      <w:r w:rsidR="000935EC" w:rsidRPr="00907DB3">
        <w:rPr>
          <w:color w:val="000000"/>
          <w:sz w:val="28"/>
          <w:szCs w:val="24"/>
        </w:rPr>
        <w:t>такие признаки</w:t>
      </w:r>
      <w:r w:rsidR="00B36005" w:rsidRPr="00907DB3">
        <w:rPr>
          <w:color w:val="000000"/>
          <w:sz w:val="28"/>
          <w:szCs w:val="24"/>
        </w:rPr>
        <w:t>, как социальное происхождение и положение, семейное и должностное положение, национальная и профессиональная принадлежность, а также уровень материальной обеспеченности</w:t>
      </w:r>
      <w:r w:rsidR="00464394" w:rsidRPr="00907DB3">
        <w:rPr>
          <w:color w:val="000000"/>
          <w:sz w:val="28"/>
          <w:szCs w:val="24"/>
        </w:rPr>
        <w:t>.</w:t>
      </w:r>
    </w:p>
    <w:p w:rsidR="00B36005" w:rsidRPr="00907DB3" w:rsidRDefault="00907DB3" w:rsidP="00907DB3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>– </w:t>
      </w:r>
      <w:r w:rsidR="00464394" w:rsidRPr="00907DB3">
        <w:rPr>
          <w:b/>
          <w:color w:val="000000"/>
          <w:sz w:val="28"/>
          <w:szCs w:val="24"/>
        </w:rPr>
        <w:t>У</w:t>
      </w:r>
      <w:r w:rsidR="00B36005" w:rsidRPr="00907DB3">
        <w:rPr>
          <w:b/>
          <w:color w:val="000000"/>
          <w:sz w:val="28"/>
          <w:szCs w:val="24"/>
        </w:rPr>
        <w:t>ровень умственного развития</w:t>
      </w:r>
      <w:r w:rsidR="00464394" w:rsidRPr="00907DB3">
        <w:rPr>
          <w:b/>
          <w:color w:val="000000"/>
          <w:sz w:val="28"/>
          <w:szCs w:val="24"/>
        </w:rPr>
        <w:t xml:space="preserve"> </w:t>
      </w:r>
      <w:r>
        <w:rPr>
          <w:b/>
          <w:color w:val="000000"/>
          <w:sz w:val="28"/>
          <w:szCs w:val="24"/>
        </w:rPr>
        <w:t>–</w:t>
      </w:r>
      <w:r w:rsidRPr="00907DB3">
        <w:rPr>
          <w:color w:val="000000"/>
          <w:sz w:val="28"/>
          <w:szCs w:val="24"/>
        </w:rPr>
        <w:t xml:space="preserve"> </w:t>
      </w:r>
      <w:r w:rsidR="00B36005" w:rsidRPr="00907DB3">
        <w:rPr>
          <w:color w:val="000000"/>
          <w:sz w:val="28"/>
          <w:szCs w:val="24"/>
        </w:rPr>
        <w:t>культурно-образовательный уровень, знания, умения и навыки</w:t>
      </w:r>
      <w:r w:rsidR="00464394" w:rsidRPr="00907DB3">
        <w:rPr>
          <w:color w:val="000000"/>
          <w:sz w:val="28"/>
          <w:szCs w:val="24"/>
        </w:rPr>
        <w:t>.</w:t>
      </w:r>
    </w:p>
    <w:p w:rsidR="00B36005" w:rsidRPr="00907DB3" w:rsidRDefault="00907DB3" w:rsidP="00907DB3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>– </w:t>
      </w:r>
      <w:r w:rsidR="00464394" w:rsidRPr="00907DB3">
        <w:rPr>
          <w:b/>
          <w:color w:val="000000"/>
          <w:sz w:val="28"/>
          <w:szCs w:val="24"/>
        </w:rPr>
        <w:t>Н</w:t>
      </w:r>
      <w:r w:rsidR="00B36005" w:rsidRPr="00907DB3">
        <w:rPr>
          <w:b/>
          <w:color w:val="000000"/>
          <w:sz w:val="28"/>
          <w:szCs w:val="24"/>
        </w:rPr>
        <w:t>равственные качества</w:t>
      </w:r>
      <w:r w:rsidR="00464394" w:rsidRPr="00907DB3">
        <w:rPr>
          <w:b/>
          <w:color w:val="000000"/>
          <w:sz w:val="28"/>
          <w:szCs w:val="24"/>
        </w:rPr>
        <w:t xml:space="preserve"> </w:t>
      </w:r>
      <w:r>
        <w:rPr>
          <w:b/>
          <w:color w:val="000000"/>
          <w:sz w:val="28"/>
          <w:szCs w:val="24"/>
        </w:rPr>
        <w:t>–</w:t>
      </w:r>
      <w:r w:rsidRPr="00907DB3">
        <w:rPr>
          <w:color w:val="000000"/>
          <w:sz w:val="28"/>
          <w:szCs w:val="24"/>
        </w:rPr>
        <w:t xml:space="preserve"> </w:t>
      </w:r>
      <w:r w:rsidR="00B36005" w:rsidRPr="00907DB3">
        <w:rPr>
          <w:color w:val="000000"/>
          <w:sz w:val="28"/>
          <w:szCs w:val="24"/>
        </w:rPr>
        <w:t>ценностные ориентации и стремления личности, ее социальные позиции и интересы, пот</w:t>
      </w:r>
      <w:r w:rsidR="00464394" w:rsidRPr="00907DB3">
        <w:rPr>
          <w:color w:val="000000"/>
          <w:sz w:val="28"/>
          <w:szCs w:val="24"/>
        </w:rPr>
        <w:t>ребности, наклонности, привычки.</w:t>
      </w:r>
    </w:p>
    <w:p w:rsidR="00907DB3" w:rsidRDefault="00907DB3" w:rsidP="00907DB3">
      <w:pPr>
        <w:widowControl/>
        <w:spacing w:line="360" w:lineRule="auto"/>
        <w:ind w:firstLine="709"/>
        <w:jc w:val="both"/>
        <w:rPr>
          <w:i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>– </w:t>
      </w:r>
      <w:r w:rsidR="00464394" w:rsidRPr="00907DB3">
        <w:rPr>
          <w:b/>
          <w:color w:val="000000"/>
          <w:sz w:val="28"/>
          <w:szCs w:val="24"/>
        </w:rPr>
        <w:t>П</w:t>
      </w:r>
      <w:r w:rsidR="00B36005" w:rsidRPr="00907DB3">
        <w:rPr>
          <w:b/>
          <w:color w:val="000000"/>
          <w:sz w:val="28"/>
          <w:szCs w:val="24"/>
        </w:rPr>
        <w:t>сихические процессы</w:t>
      </w:r>
      <w:r w:rsidR="00464394" w:rsidRPr="00907DB3">
        <w:rPr>
          <w:b/>
          <w:color w:val="000000"/>
          <w:sz w:val="28"/>
          <w:szCs w:val="24"/>
        </w:rPr>
        <w:t xml:space="preserve"> </w:t>
      </w:r>
      <w:r>
        <w:rPr>
          <w:b/>
          <w:color w:val="000000"/>
          <w:sz w:val="28"/>
          <w:szCs w:val="24"/>
        </w:rPr>
        <w:t>–</w:t>
      </w:r>
      <w:r w:rsidRPr="00907DB3">
        <w:rPr>
          <w:color w:val="000000"/>
          <w:sz w:val="28"/>
          <w:szCs w:val="24"/>
        </w:rPr>
        <w:t xml:space="preserve"> </w:t>
      </w:r>
      <w:r w:rsidR="00B36005" w:rsidRPr="00907DB3">
        <w:rPr>
          <w:color w:val="000000"/>
          <w:sz w:val="28"/>
          <w:szCs w:val="24"/>
        </w:rPr>
        <w:t>свойства и состояния личности</w:t>
      </w:r>
      <w:r w:rsidR="00464394" w:rsidRPr="00907DB3">
        <w:rPr>
          <w:color w:val="000000"/>
          <w:sz w:val="28"/>
          <w:szCs w:val="24"/>
        </w:rPr>
        <w:t>.</w:t>
      </w:r>
    </w:p>
    <w:p w:rsidR="00907DB3" w:rsidRDefault="00B36005" w:rsidP="00907DB3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7DB3">
        <w:rPr>
          <w:color w:val="000000"/>
          <w:sz w:val="28"/>
          <w:szCs w:val="24"/>
        </w:rPr>
        <w:t xml:space="preserve">Изъятие любой из подструктур разрушает целостность всей структуры, поскольку ни одна из них не может существовать самостоятельно. Следовательно, все они находятся в определенных взаимоотношениях и взаимосвязи, благодаря чему мы имеем дело не с их простой суммой, а со сложной совокупностью элементов, образующих в целом личность </w:t>
      </w:r>
      <w:r w:rsidRPr="00907DB3">
        <w:rPr>
          <w:color w:val="000000"/>
          <w:sz w:val="28"/>
          <w:szCs w:val="28"/>
        </w:rPr>
        <w:t>преступника.</w:t>
      </w:r>
    </w:p>
    <w:p w:rsidR="00907DB3" w:rsidRDefault="002A5DEC" w:rsidP="00907DB3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7DB3">
        <w:rPr>
          <w:color w:val="000000"/>
          <w:sz w:val="28"/>
          <w:szCs w:val="28"/>
        </w:rPr>
        <w:t>С позиций криминологии личность преступника отличается от личности вообще не отсутствием или наличием каких-либо компонентов своей структуры, а прежде всего их содержанием, направленностью</w:t>
      </w:r>
      <w:r w:rsidRPr="00907DB3">
        <w:rPr>
          <w:b/>
          <w:bCs/>
          <w:color w:val="000000"/>
          <w:sz w:val="28"/>
          <w:szCs w:val="28"/>
        </w:rPr>
        <w:t xml:space="preserve">. </w:t>
      </w:r>
      <w:r w:rsidRPr="00907DB3">
        <w:rPr>
          <w:bCs/>
          <w:color w:val="000000"/>
          <w:sz w:val="28"/>
          <w:szCs w:val="28"/>
        </w:rPr>
        <w:t xml:space="preserve">Криминологическая характеристика личности преступника </w:t>
      </w:r>
      <w:r w:rsidRPr="00907DB3">
        <w:rPr>
          <w:color w:val="000000"/>
          <w:sz w:val="28"/>
          <w:szCs w:val="28"/>
        </w:rPr>
        <w:t>находит свое выражение в антиобщественной направленности взглядов, интересов, потребностей, привычек (в так называемой антиобщественной установке), которая выступает общей причиной совершения конкретных преступлений.</w:t>
      </w:r>
    </w:p>
    <w:p w:rsidR="00907DB3" w:rsidRDefault="002A5DEC" w:rsidP="00907DB3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7DB3">
        <w:rPr>
          <w:color w:val="000000"/>
          <w:sz w:val="28"/>
          <w:szCs w:val="28"/>
        </w:rPr>
        <w:t>Каждый из указанных признаков образует относительно самостоятельный слой в многообразии криминогенных свойств личности преступника и их оттенков.</w:t>
      </w:r>
    </w:p>
    <w:p w:rsidR="00B36005" w:rsidRPr="00907DB3" w:rsidRDefault="002A5DEC" w:rsidP="00907DB3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907DB3">
        <w:rPr>
          <w:color w:val="000000"/>
          <w:sz w:val="28"/>
          <w:szCs w:val="24"/>
        </w:rPr>
        <w:t>К</w:t>
      </w:r>
      <w:r w:rsidR="00B36005" w:rsidRPr="00907DB3">
        <w:rPr>
          <w:color w:val="000000"/>
          <w:sz w:val="28"/>
          <w:szCs w:val="24"/>
        </w:rPr>
        <w:t xml:space="preserve">риминологию особенно интересуют нравственные качества, ценностные ориентации </w:t>
      </w:r>
      <w:r w:rsidR="00907DB3">
        <w:rPr>
          <w:color w:val="000000"/>
          <w:sz w:val="28"/>
          <w:szCs w:val="24"/>
        </w:rPr>
        <w:t>и т.д.</w:t>
      </w:r>
      <w:r w:rsidR="00B36005" w:rsidRPr="00907DB3">
        <w:rPr>
          <w:color w:val="000000"/>
          <w:sz w:val="28"/>
          <w:szCs w:val="24"/>
        </w:rPr>
        <w:t>, равно как и психологические особенности. Это,</w:t>
      </w:r>
      <w:r w:rsidR="00907DB3">
        <w:rPr>
          <w:color w:val="000000"/>
          <w:sz w:val="28"/>
          <w:szCs w:val="24"/>
        </w:rPr>
        <w:t xml:space="preserve"> </w:t>
      </w:r>
      <w:r w:rsidR="00B36005" w:rsidRPr="00907DB3">
        <w:rPr>
          <w:color w:val="000000"/>
          <w:sz w:val="28"/>
          <w:szCs w:val="24"/>
        </w:rPr>
        <w:t>конечно, не означает игнорирования других подструктур. Напротив, надо знать и учитывать все особенности личности преступника, поскольку они влияют на индивидуальное поведение.</w:t>
      </w:r>
    </w:p>
    <w:p w:rsidR="00B36005" w:rsidRPr="00907DB3" w:rsidRDefault="00B36005" w:rsidP="00907DB3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907DB3">
        <w:rPr>
          <w:color w:val="000000"/>
          <w:sz w:val="28"/>
          <w:szCs w:val="24"/>
        </w:rPr>
        <w:t xml:space="preserve">Направленность личности представляет собой характеризующее данного человека и своеобразно переживаемое им избирательное отношение к действительности, влияющее на его деятельность. Направленность </w:t>
      </w:r>
      <w:r w:rsidR="00907DB3">
        <w:rPr>
          <w:color w:val="000000"/>
          <w:sz w:val="28"/>
          <w:szCs w:val="24"/>
        </w:rPr>
        <w:t>–</w:t>
      </w:r>
      <w:r w:rsidR="00907DB3" w:rsidRPr="00907DB3">
        <w:rPr>
          <w:color w:val="000000"/>
          <w:sz w:val="28"/>
          <w:szCs w:val="24"/>
        </w:rPr>
        <w:t xml:space="preserve"> </w:t>
      </w:r>
      <w:r w:rsidRPr="00907DB3">
        <w:rPr>
          <w:color w:val="000000"/>
          <w:sz w:val="28"/>
          <w:szCs w:val="24"/>
        </w:rPr>
        <w:t xml:space="preserve">ведущий элемент в психологической структуре личности. Она оказывает определяющее влияние на другие ее элементы </w:t>
      </w:r>
      <w:r w:rsidR="00907DB3">
        <w:rPr>
          <w:color w:val="000000"/>
          <w:sz w:val="28"/>
          <w:szCs w:val="24"/>
        </w:rPr>
        <w:t>–</w:t>
      </w:r>
      <w:r w:rsidR="00907DB3" w:rsidRPr="00907DB3">
        <w:rPr>
          <w:color w:val="000000"/>
          <w:sz w:val="28"/>
          <w:szCs w:val="24"/>
        </w:rPr>
        <w:t xml:space="preserve"> </w:t>
      </w:r>
      <w:r w:rsidRPr="00907DB3">
        <w:rPr>
          <w:color w:val="000000"/>
          <w:sz w:val="28"/>
          <w:szCs w:val="24"/>
        </w:rPr>
        <w:t>объем знаний, характер проявления</w:t>
      </w:r>
      <w:r w:rsidR="00907DB3">
        <w:rPr>
          <w:color w:val="000000"/>
          <w:sz w:val="28"/>
          <w:szCs w:val="24"/>
        </w:rPr>
        <w:t xml:space="preserve"> </w:t>
      </w:r>
      <w:r w:rsidRPr="00907DB3">
        <w:rPr>
          <w:color w:val="000000"/>
          <w:sz w:val="28"/>
          <w:szCs w:val="24"/>
        </w:rPr>
        <w:t>биологически обусловленных</w:t>
      </w:r>
      <w:r w:rsidR="00907DB3">
        <w:rPr>
          <w:color w:val="000000"/>
          <w:sz w:val="28"/>
          <w:szCs w:val="24"/>
        </w:rPr>
        <w:t xml:space="preserve"> </w:t>
      </w:r>
      <w:r w:rsidRPr="00907DB3">
        <w:rPr>
          <w:color w:val="000000"/>
          <w:sz w:val="28"/>
          <w:szCs w:val="24"/>
        </w:rPr>
        <w:t>свойств (темперамент, задатки). Направленность имеет решающее значение для определения социального типа личности. То обстоятельство, что выбор преступного поведения порождается определенным своеобразием самой личности, обусловлено многими криминологическими исследованиями. Эта направленность и определяет выбор лицом соответствующего варианта преступного поведения.</w:t>
      </w:r>
    </w:p>
    <w:p w:rsidR="00B36005" w:rsidRPr="00907DB3" w:rsidRDefault="00B36005" w:rsidP="00907DB3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907DB3">
        <w:rPr>
          <w:color w:val="000000"/>
          <w:sz w:val="28"/>
          <w:szCs w:val="24"/>
        </w:rPr>
        <w:t>В предупредительной работе многие из названных черт личности преступника должны быть объектом воздействия. В наибольшей степени это относится к нравственным характеристикам, подлежащим коррекции. Однако часто бывает так, что изменить поведение человека очень трудно, если не принять меры к повышению его профессионального уровня, овладению новыми специальностями, упрочению материальной обеспеченности, лечению соматических заболеваний и психических расстройств.</w:t>
      </w:r>
    </w:p>
    <w:p w:rsidR="002A5DEC" w:rsidRPr="00907DB3" w:rsidRDefault="00B36005" w:rsidP="00907DB3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907DB3">
        <w:rPr>
          <w:color w:val="000000"/>
          <w:sz w:val="28"/>
          <w:szCs w:val="24"/>
        </w:rPr>
        <w:t>Изучение и учет криминологических особенностей личности позволяет установить отличия преступников от не преступников, выявить факторы, влияющие на совершение преступлений.</w:t>
      </w:r>
    </w:p>
    <w:p w:rsidR="00B36005" w:rsidRPr="00907DB3" w:rsidRDefault="00B36005" w:rsidP="00907DB3">
      <w:pPr>
        <w:widowControl/>
        <w:spacing w:line="360" w:lineRule="auto"/>
        <w:ind w:firstLine="709"/>
        <w:jc w:val="both"/>
        <w:rPr>
          <w:b/>
          <w:i/>
          <w:color w:val="000000"/>
          <w:sz w:val="28"/>
          <w:szCs w:val="24"/>
        </w:rPr>
      </w:pPr>
      <w:r w:rsidRPr="00907DB3">
        <w:rPr>
          <w:color w:val="000000"/>
          <w:sz w:val="28"/>
          <w:szCs w:val="24"/>
        </w:rPr>
        <w:t>Такой анализ необходимо осуществлять не только в масштабах страны, республики, края или области, но и в городах и районах, отдельных участках оперативного обслуживания, по отдельным делам. Его результаты помогут определить наиболее важные направления предупредительной работы</w:t>
      </w:r>
      <w:r w:rsidRPr="00907DB3">
        <w:rPr>
          <w:b/>
          <w:i/>
          <w:color w:val="000000"/>
          <w:sz w:val="28"/>
          <w:szCs w:val="24"/>
        </w:rPr>
        <w:t>.</w:t>
      </w:r>
    </w:p>
    <w:p w:rsidR="00B36005" w:rsidRPr="00907DB3" w:rsidRDefault="00B36005" w:rsidP="00907DB3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907DB3">
        <w:rPr>
          <w:color w:val="000000"/>
          <w:sz w:val="28"/>
          <w:szCs w:val="24"/>
        </w:rPr>
        <w:t>Выборочные криминологические исследования, статистические данные свидетельствуют о том, что:</w:t>
      </w:r>
    </w:p>
    <w:p w:rsidR="00BB213C" w:rsidRPr="00907DB3" w:rsidRDefault="00B36005" w:rsidP="00907DB3">
      <w:pPr>
        <w:widowControl/>
        <w:numPr>
          <w:ilvl w:val="0"/>
          <w:numId w:val="22"/>
        </w:numPr>
        <w:tabs>
          <w:tab w:val="clear" w:pos="1571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907DB3">
        <w:rPr>
          <w:color w:val="000000"/>
          <w:sz w:val="28"/>
          <w:szCs w:val="24"/>
        </w:rPr>
        <w:t>возрастная характеристика преступников позволяет делать выводы о криминогенной активности и особенностях преступного поведения представителей различных возрастных групп. Криминологией давно установлено, что лица молодежного возраста чаще совершают преступления агрессивного, импульсивного характера. Противоправное же поведение лиц старших возрастов менее импульсивно, более обдуманно, в том числе и с точки зрения возможных последствий такого поведения. Наконец, возраст во многом определяет потребности, жизненные цели людей, круг их интересов, образ жизни, что не может не сказываться на противоправных действиях.</w:t>
      </w:r>
    </w:p>
    <w:p w:rsidR="00907DB3" w:rsidRDefault="00BB213C" w:rsidP="00907DB3">
      <w:pPr>
        <w:widowControl/>
        <w:numPr>
          <w:ilvl w:val="0"/>
          <w:numId w:val="22"/>
        </w:numPr>
        <w:tabs>
          <w:tab w:val="clear" w:pos="1571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907DB3">
        <w:rPr>
          <w:color w:val="000000"/>
          <w:sz w:val="28"/>
          <w:szCs w:val="24"/>
        </w:rPr>
        <w:t>среди преступников значительно больше мужчин, чем женщин.</w:t>
      </w:r>
    </w:p>
    <w:p w:rsidR="00BB213C" w:rsidRPr="00907DB3" w:rsidRDefault="00B36005" w:rsidP="00907DB3">
      <w:pPr>
        <w:widowControl/>
        <w:numPr>
          <w:ilvl w:val="0"/>
          <w:numId w:val="22"/>
        </w:numPr>
        <w:tabs>
          <w:tab w:val="clear" w:pos="1571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907DB3">
        <w:rPr>
          <w:color w:val="000000"/>
          <w:sz w:val="28"/>
          <w:szCs w:val="24"/>
        </w:rPr>
        <w:t>семейное положение и особенно воспитание оказывает влияние на формирование личностных качеств.</w:t>
      </w:r>
    </w:p>
    <w:p w:rsidR="00B36005" w:rsidRPr="00907DB3" w:rsidRDefault="00B36005" w:rsidP="00907DB3">
      <w:pPr>
        <w:widowControl/>
        <w:numPr>
          <w:ilvl w:val="0"/>
          <w:numId w:val="22"/>
        </w:numPr>
        <w:tabs>
          <w:tab w:val="clear" w:pos="1571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907DB3">
        <w:rPr>
          <w:color w:val="000000"/>
          <w:sz w:val="28"/>
          <w:szCs w:val="24"/>
        </w:rPr>
        <w:t>коэффициент преступности среди не состоявших в браке почти в два раза выше, чем среди состоявших (хотя это объясняется и тем, что значительную долю преступников составляют молодые люди не успевшие обзавестись семьей)</w:t>
      </w:r>
      <w:r w:rsidR="00BB213C" w:rsidRPr="00907DB3">
        <w:rPr>
          <w:color w:val="000000"/>
          <w:sz w:val="28"/>
          <w:szCs w:val="24"/>
        </w:rPr>
        <w:t>.</w:t>
      </w:r>
    </w:p>
    <w:p w:rsidR="00907DB3" w:rsidRDefault="00BB213C" w:rsidP="00907DB3">
      <w:pPr>
        <w:widowControl/>
        <w:numPr>
          <w:ilvl w:val="0"/>
          <w:numId w:val="22"/>
        </w:numPr>
        <w:tabs>
          <w:tab w:val="clear" w:pos="1571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907DB3">
        <w:rPr>
          <w:color w:val="000000"/>
          <w:sz w:val="28"/>
          <w:szCs w:val="24"/>
        </w:rPr>
        <w:t>совершению преступлений предшествует частая смена трудовой деятельности, работы или учебы.</w:t>
      </w:r>
    </w:p>
    <w:p w:rsidR="00BB213C" w:rsidRPr="00907DB3" w:rsidRDefault="00B36005" w:rsidP="00907DB3">
      <w:pPr>
        <w:widowControl/>
        <w:numPr>
          <w:ilvl w:val="0"/>
          <w:numId w:val="22"/>
        </w:numPr>
        <w:tabs>
          <w:tab w:val="clear" w:pos="1571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907DB3">
        <w:rPr>
          <w:color w:val="000000"/>
          <w:sz w:val="28"/>
          <w:szCs w:val="24"/>
        </w:rPr>
        <w:t>уровень образования преступников, как правило ниже, чем у законопослушных граждан</w:t>
      </w:r>
      <w:r w:rsidR="00BB213C" w:rsidRPr="00907DB3">
        <w:rPr>
          <w:color w:val="000000"/>
          <w:sz w:val="28"/>
          <w:szCs w:val="24"/>
        </w:rPr>
        <w:t>.</w:t>
      </w:r>
    </w:p>
    <w:p w:rsidR="00B36005" w:rsidRPr="00907DB3" w:rsidRDefault="00B36005" w:rsidP="00907DB3">
      <w:pPr>
        <w:widowControl/>
        <w:numPr>
          <w:ilvl w:val="0"/>
          <w:numId w:val="22"/>
        </w:numPr>
        <w:tabs>
          <w:tab w:val="clear" w:pos="1571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907DB3">
        <w:rPr>
          <w:color w:val="000000"/>
          <w:sz w:val="28"/>
          <w:szCs w:val="24"/>
        </w:rPr>
        <w:t xml:space="preserve">современное положение, выраженное в существенном материальном расслоении общества выделяет личность преступника по имущественному положению, </w:t>
      </w:r>
      <w:r w:rsidR="00907DB3">
        <w:rPr>
          <w:color w:val="000000"/>
          <w:sz w:val="28"/>
          <w:szCs w:val="24"/>
        </w:rPr>
        <w:t>т.е.</w:t>
      </w:r>
      <w:r w:rsidRPr="00907DB3">
        <w:rPr>
          <w:color w:val="000000"/>
          <w:sz w:val="28"/>
          <w:szCs w:val="24"/>
        </w:rPr>
        <w:t xml:space="preserve"> по доходам.</w:t>
      </w:r>
    </w:p>
    <w:p w:rsidR="00BB213C" w:rsidRPr="00907DB3" w:rsidRDefault="00B36005" w:rsidP="00907DB3">
      <w:pPr>
        <w:widowControl/>
        <w:numPr>
          <w:ilvl w:val="0"/>
          <w:numId w:val="22"/>
        </w:numPr>
        <w:tabs>
          <w:tab w:val="clear" w:pos="1571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907DB3">
        <w:rPr>
          <w:color w:val="000000"/>
          <w:sz w:val="28"/>
          <w:szCs w:val="24"/>
        </w:rPr>
        <w:t>среди характеристик личности преступников особого внимания заслуживают такие, как характер и длительность преступной деятельности.</w:t>
      </w:r>
    </w:p>
    <w:p w:rsidR="00907DB3" w:rsidRDefault="00B36005" w:rsidP="00907DB3">
      <w:pPr>
        <w:widowControl/>
        <w:numPr>
          <w:ilvl w:val="0"/>
          <w:numId w:val="22"/>
        </w:numPr>
        <w:tabs>
          <w:tab w:val="clear" w:pos="1571"/>
        </w:tabs>
        <w:spacing w:line="360" w:lineRule="auto"/>
        <w:ind w:left="0" w:firstLine="709"/>
        <w:jc w:val="both"/>
        <w:rPr>
          <w:b/>
          <w:i/>
          <w:color w:val="000000"/>
          <w:sz w:val="28"/>
          <w:szCs w:val="24"/>
          <w:u w:val="single"/>
        </w:rPr>
      </w:pPr>
      <w:r w:rsidRPr="00907DB3">
        <w:rPr>
          <w:color w:val="000000"/>
          <w:sz w:val="28"/>
          <w:szCs w:val="24"/>
        </w:rPr>
        <w:t>особое отношение к закону</w:t>
      </w:r>
      <w:r w:rsidR="00BB213C" w:rsidRPr="00907DB3">
        <w:rPr>
          <w:color w:val="000000"/>
          <w:sz w:val="28"/>
          <w:szCs w:val="24"/>
        </w:rPr>
        <w:t xml:space="preserve"> </w:t>
      </w:r>
      <w:r w:rsidR="00907DB3">
        <w:rPr>
          <w:color w:val="000000"/>
          <w:sz w:val="28"/>
          <w:szCs w:val="24"/>
        </w:rPr>
        <w:t>–</w:t>
      </w:r>
      <w:r w:rsidR="00907DB3" w:rsidRPr="00907DB3">
        <w:rPr>
          <w:color w:val="000000"/>
          <w:sz w:val="28"/>
          <w:szCs w:val="24"/>
        </w:rPr>
        <w:t xml:space="preserve"> </w:t>
      </w:r>
      <w:r w:rsidR="00BB213C" w:rsidRPr="00907DB3">
        <w:rPr>
          <w:color w:val="000000"/>
          <w:sz w:val="28"/>
          <w:szCs w:val="24"/>
        </w:rPr>
        <w:t>отсутствие</w:t>
      </w:r>
      <w:r w:rsidRPr="00907DB3">
        <w:rPr>
          <w:color w:val="000000"/>
          <w:sz w:val="28"/>
          <w:szCs w:val="24"/>
        </w:rPr>
        <w:t xml:space="preserve"> уважительно</w:t>
      </w:r>
      <w:r w:rsidR="00BB213C" w:rsidRPr="00907DB3">
        <w:rPr>
          <w:color w:val="000000"/>
          <w:sz w:val="28"/>
          <w:szCs w:val="24"/>
        </w:rPr>
        <w:t>го</w:t>
      </w:r>
      <w:r w:rsidRPr="00907DB3">
        <w:rPr>
          <w:color w:val="000000"/>
          <w:sz w:val="28"/>
          <w:szCs w:val="24"/>
        </w:rPr>
        <w:t xml:space="preserve"> отношени</w:t>
      </w:r>
      <w:r w:rsidR="00BB213C" w:rsidRPr="00907DB3">
        <w:rPr>
          <w:color w:val="000000"/>
          <w:sz w:val="28"/>
          <w:szCs w:val="24"/>
        </w:rPr>
        <w:t>я к праву, не</w:t>
      </w:r>
      <w:r w:rsidRPr="00907DB3">
        <w:rPr>
          <w:color w:val="000000"/>
          <w:sz w:val="28"/>
          <w:szCs w:val="24"/>
        </w:rPr>
        <w:t>потребность следовать его предписаниям.</w:t>
      </w:r>
    </w:p>
    <w:p w:rsidR="00585E2D" w:rsidRPr="00907DB3" w:rsidRDefault="00B047B5" w:rsidP="00907DB3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907DB3">
        <w:rPr>
          <w:color w:val="000000"/>
          <w:sz w:val="28"/>
          <w:szCs w:val="24"/>
        </w:rPr>
        <w:t>Таким образом</w:t>
      </w:r>
      <w:r w:rsidR="00B36005" w:rsidRPr="00907DB3">
        <w:rPr>
          <w:color w:val="000000"/>
          <w:sz w:val="28"/>
          <w:szCs w:val="24"/>
        </w:rPr>
        <w:t xml:space="preserve">, </w:t>
      </w:r>
      <w:r w:rsidR="00D15C4A" w:rsidRPr="00907DB3">
        <w:rPr>
          <w:color w:val="000000"/>
          <w:sz w:val="28"/>
          <w:szCs w:val="24"/>
        </w:rPr>
        <w:t xml:space="preserve">отличить </w:t>
      </w:r>
      <w:r w:rsidR="00B36005" w:rsidRPr="00907DB3">
        <w:rPr>
          <w:color w:val="000000"/>
          <w:sz w:val="28"/>
          <w:szCs w:val="24"/>
        </w:rPr>
        <w:t>правонарушителей</w:t>
      </w:r>
      <w:r w:rsidR="00D15C4A" w:rsidRPr="00907DB3">
        <w:rPr>
          <w:color w:val="000000"/>
          <w:sz w:val="28"/>
          <w:szCs w:val="24"/>
        </w:rPr>
        <w:t xml:space="preserve"> можно</w:t>
      </w:r>
      <w:r w:rsidR="00B36005" w:rsidRPr="00907DB3">
        <w:rPr>
          <w:color w:val="000000"/>
          <w:sz w:val="28"/>
          <w:szCs w:val="24"/>
        </w:rPr>
        <w:t xml:space="preserve"> по демографическим, правовым, психологическим и иным признакам, помня, что по тем же признакам они схожи между собой, образуя достаточно устойчивые группы. Поэтому возникает необходимость классификации и типологии преступников.</w:t>
      </w:r>
    </w:p>
    <w:p w:rsidR="00907DB3" w:rsidRPr="00907DB3" w:rsidRDefault="00907DB3" w:rsidP="00907DB3">
      <w:pPr>
        <w:pStyle w:val="1"/>
        <w:keepNext w:val="0"/>
        <w:spacing w:line="360" w:lineRule="auto"/>
        <w:ind w:right="0" w:firstLine="709"/>
        <w:jc w:val="both"/>
        <w:rPr>
          <w:b w:val="0"/>
          <w:spacing w:val="0"/>
          <w:sz w:val="28"/>
        </w:rPr>
      </w:pPr>
    </w:p>
    <w:p w:rsidR="00585E2D" w:rsidRPr="00907DB3" w:rsidRDefault="00585E2D" w:rsidP="00907DB3">
      <w:pPr>
        <w:pStyle w:val="1"/>
        <w:keepNext w:val="0"/>
        <w:spacing w:line="360" w:lineRule="auto"/>
        <w:ind w:right="0" w:firstLine="709"/>
        <w:jc w:val="both"/>
        <w:rPr>
          <w:spacing w:val="0"/>
          <w:sz w:val="28"/>
        </w:rPr>
      </w:pPr>
      <w:bookmarkStart w:id="3" w:name="_Toc252384647"/>
      <w:r w:rsidRPr="00907DB3">
        <w:rPr>
          <w:spacing w:val="0"/>
          <w:sz w:val="28"/>
        </w:rPr>
        <w:t>3</w:t>
      </w:r>
      <w:r w:rsidR="00907DB3">
        <w:rPr>
          <w:spacing w:val="0"/>
          <w:sz w:val="28"/>
        </w:rPr>
        <w:t>.</w:t>
      </w:r>
      <w:r w:rsidRPr="00907DB3">
        <w:rPr>
          <w:spacing w:val="0"/>
          <w:sz w:val="28"/>
        </w:rPr>
        <w:t xml:space="preserve"> Значение изучения личности преступника</w:t>
      </w:r>
      <w:bookmarkEnd w:id="3"/>
    </w:p>
    <w:p w:rsidR="00907DB3" w:rsidRDefault="00907DB3" w:rsidP="00907DB3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907DB3" w:rsidRDefault="0035614A" w:rsidP="00907DB3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7DB3">
        <w:rPr>
          <w:color w:val="000000"/>
          <w:sz w:val="28"/>
          <w:szCs w:val="28"/>
        </w:rPr>
        <w:t>Ч</w:t>
      </w:r>
      <w:r w:rsidR="00585E2D" w:rsidRPr="00907DB3">
        <w:rPr>
          <w:color w:val="000000"/>
          <w:sz w:val="28"/>
          <w:szCs w:val="28"/>
        </w:rPr>
        <w:t xml:space="preserve">еловек, совершивший преступление, является носителем многих социально значимых качеств. Из них для состава преступления имеют значение только возраст, вменяемость и в отдельных случаях </w:t>
      </w:r>
      <w:r w:rsidR="00907DB3">
        <w:rPr>
          <w:color w:val="000000"/>
          <w:sz w:val="28"/>
          <w:szCs w:val="28"/>
        </w:rPr>
        <w:t>–</w:t>
      </w:r>
      <w:r w:rsidR="00907DB3" w:rsidRPr="00907DB3">
        <w:rPr>
          <w:color w:val="000000"/>
          <w:sz w:val="28"/>
          <w:szCs w:val="28"/>
        </w:rPr>
        <w:t xml:space="preserve"> </w:t>
      </w:r>
      <w:r w:rsidR="00585E2D" w:rsidRPr="00907DB3">
        <w:rPr>
          <w:color w:val="000000"/>
          <w:sz w:val="28"/>
          <w:szCs w:val="28"/>
        </w:rPr>
        <w:t>признаки специального субъекта. Только эти признаки входят в состав как основание уголовной ответственности. Более широкий круг социально значимых качеств лица, совершившего преступление, образует понятие «личность преступника».</w:t>
      </w:r>
    </w:p>
    <w:p w:rsidR="00907DB3" w:rsidRDefault="00585E2D" w:rsidP="00907DB3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907DB3">
        <w:rPr>
          <w:color w:val="000000"/>
          <w:sz w:val="28"/>
          <w:szCs w:val="24"/>
        </w:rPr>
        <w:t>Одним из наиболее сложных и важных теоретических вопросов криминологии является отличие понятий «субъект преступления» и «личность преступника», которые, на первый взгляд, похожи, но по своей сути и содержанию различны. Вместе с тем отождествление этих понятий неизбежно приводит к методологической ошибке, которая подстерегает каждого исследователя при их изучении. Поэтому существенным и необходимым моментом с позиции и теории, и методологии является, разграничение, или отличие, этих понятий друг от друга.</w:t>
      </w:r>
    </w:p>
    <w:p w:rsidR="00907DB3" w:rsidRDefault="00585E2D" w:rsidP="00907DB3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7DB3">
        <w:rPr>
          <w:color w:val="000000"/>
          <w:sz w:val="28"/>
          <w:szCs w:val="28"/>
        </w:rPr>
        <w:t>Необходимо, проводить четкое различие между понятиями «субъект преступления» и «личность преступника».</w:t>
      </w:r>
    </w:p>
    <w:p w:rsidR="00907DB3" w:rsidRDefault="00585E2D" w:rsidP="00907DB3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7DB3">
        <w:rPr>
          <w:color w:val="000000"/>
          <w:sz w:val="28"/>
          <w:szCs w:val="28"/>
        </w:rPr>
        <w:t xml:space="preserve">С понятием «личность преступника» непосредственно связаны многие нормы уголовного права. Требование учитывать личность виновного является одним из общих начал назначения наказания, отдельные свойства личности преступника находят отражение в перечне смягчающих и отягчающих обстоятельств. Назначение более мягкого наказания, чем предусмотрено законом, применение условного осуждения </w:t>
      </w:r>
      <w:r w:rsidR="00907DB3">
        <w:rPr>
          <w:color w:val="000000"/>
          <w:sz w:val="28"/>
          <w:szCs w:val="28"/>
        </w:rPr>
        <w:t>–</w:t>
      </w:r>
      <w:r w:rsidR="00907DB3" w:rsidRPr="00907DB3">
        <w:rPr>
          <w:color w:val="000000"/>
          <w:sz w:val="28"/>
          <w:szCs w:val="28"/>
        </w:rPr>
        <w:t xml:space="preserve"> </w:t>
      </w:r>
      <w:r w:rsidRPr="00907DB3">
        <w:rPr>
          <w:color w:val="000000"/>
          <w:sz w:val="28"/>
          <w:szCs w:val="28"/>
        </w:rPr>
        <w:t>эти меры одним из условий их применения предусматривают учет личности преступника.</w:t>
      </w:r>
    </w:p>
    <w:p w:rsidR="00907DB3" w:rsidRDefault="00585E2D" w:rsidP="00907DB3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7DB3">
        <w:rPr>
          <w:color w:val="000000"/>
          <w:sz w:val="28"/>
          <w:szCs w:val="28"/>
        </w:rPr>
        <w:t>Данные о личности имеют также юридическое значение для решения вопросов об освобождении от уголовной ответственности и для условно-досрочного освобождения от наказания.</w:t>
      </w:r>
    </w:p>
    <w:p w:rsidR="00907DB3" w:rsidRDefault="00585E2D" w:rsidP="00907DB3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7DB3">
        <w:rPr>
          <w:color w:val="000000"/>
          <w:sz w:val="28"/>
          <w:szCs w:val="28"/>
        </w:rPr>
        <w:t xml:space="preserve">Определяя понятие </w:t>
      </w:r>
      <w:r w:rsidR="00B27461" w:rsidRPr="00907DB3">
        <w:rPr>
          <w:color w:val="000000"/>
          <w:sz w:val="28"/>
          <w:szCs w:val="28"/>
        </w:rPr>
        <w:t>«</w:t>
      </w:r>
      <w:r w:rsidRPr="00907DB3">
        <w:rPr>
          <w:color w:val="000000"/>
          <w:sz w:val="28"/>
          <w:szCs w:val="28"/>
        </w:rPr>
        <w:t>личность преступника</w:t>
      </w:r>
      <w:r w:rsidR="00B27461" w:rsidRPr="00907DB3">
        <w:rPr>
          <w:color w:val="000000"/>
          <w:sz w:val="28"/>
          <w:szCs w:val="28"/>
        </w:rPr>
        <w:t>», необход</w:t>
      </w:r>
      <w:r w:rsidRPr="00907DB3">
        <w:rPr>
          <w:color w:val="000000"/>
          <w:sz w:val="28"/>
          <w:szCs w:val="28"/>
        </w:rPr>
        <w:t xml:space="preserve">имо иметь в виду, что учет личности связывается </w:t>
      </w:r>
      <w:r w:rsidR="00B114C4" w:rsidRPr="00907DB3">
        <w:rPr>
          <w:color w:val="000000"/>
          <w:sz w:val="28"/>
          <w:szCs w:val="28"/>
        </w:rPr>
        <w:t>законодательством</w:t>
      </w:r>
      <w:r w:rsidRPr="00907DB3">
        <w:rPr>
          <w:color w:val="000000"/>
          <w:sz w:val="28"/>
          <w:szCs w:val="28"/>
        </w:rPr>
        <w:t xml:space="preserve"> с решением вопросов индивидуализации наказания и освобождения от уголовной ответственности и наказания.</w:t>
      </w:r>
    </w:p>
    <w:p w:rsidR="00907DB3" w:rsidRDefault="00B114C4" w:rsidP="00907DB3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7DB3">
        <w:rPr>
          <w:color w:val="000000"/>
          <w:sz w:val="28"/>
          <w:szCs w:val="28"/>
        </w:rPr>
        <w:t>Криминология</w:t>
      </w:r>
      <w:r w:rsidR="00585E2D" w:rsidRPr="00907DB3">
        <w:rPr>
          <w:color w:val="000000"/>
          <w:sz w:val="28"/>
          <w:szCs w:val="28"/>
        </w:rPr>
        <w:t xml:space="preserve"> исходит из того, что личности преступника не существует до и помимо совершенного им преступления. Тем самым отвергается понятие преступной личности, обреченной на совершение преступлений.</w:t>
      </w:r>
    </w:p>
    <w:p w:rsidR="00907DB3" w:rsidRDefault="004E434C" w:rsidP="00907DB3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907DB3">
        <w:rPr>
          <w:color w:val="000000"/>
          <w:sz w:val="28"/>
          <w:szCs w:val="24"/>
        </w:rPr>
        <w:t>Словом, данные характеристики личности преступника, как уже было отмечено выше, наряду с другими обстоятельствами учитываются при дифференциации уголовной ответственности и наказания, что не всегда делается на практике. Особенно тщательно и с наибольшей полнотой должно производиться изучение личности несовершеннолетнего преступника.</w:t>
      </w:r>
    </w:p>
    <w:p w:rsidR="00AB47A7" w:rsidRPr="00907DB3" w:rsidRDefault="00AB47A7" w:rsidP="00907DB3">
      <w:pPr>
        <w:widowControl/>
        <w:spacing w:line="360" w:lineRule="auto"/>
        <w:ind w:firstLine="709"/>
        <w:jc w:val="both"/>
        <w:rPr>
          <w:color w:val="000000"/>
          <w:sz w:val="28"/>
          <w:szCs w:val="23"/>
        </w:rPr>
      </w:pPr>
      <w:r w:rsidRPr="00907DB3">
        <w:rPr>
          <w:color w:val="000000"/>
          <w:sz w:val="28"/>
          <w:szCs w:val="23"/>
        </w:rPr>
        <w:t>Значение изучения понятия личности преступника заключается в следующем:</w:t>
      </w:r>
    </w:p>
    <w:p w:rsidR="00AB47A7" w:rsidRPr="00907DB3" w:rsidRDefault="00AB47A7" w:rsidP="00907DB3">
      <w:pPr>
        <w:widowControl/>
        <w:spacing w:line="360" w:lineRule="auto"/>
        <w:ind w:firstLine="709"/>
        <w:jc w:val="both"/>
        <w:rPr>
          <w:color w:val="000000"/>
          <w:sz w:val="28"/>
          <w:szCs w:val="23"/>
        </w:rPr>
      </w:pPr>
      <w:r w:rsidRPr="00907DB3">
        <w:rPr>
          <w:color w:val="000000"/>
          <w:sz w:val="28"/>
          <w:szCs w:val="23"/>
        </w:rPr>
        <w:t>1. Понимание личности преступника, его структуры направляет ученых, изучающих причины преступлений, на выявление определенной группы личностных качеств, охватываемых именно этим понятием;</w:t>
      </w:r>
    </w:p>
    <w:p w:rsidR="00AB47A7" w:rsidRPr="00907DB3" w:rsidRDefault="00AB47A7" w:rsidP="00907DB3">
      <w:pPr>
        <w:widowControl/>
        <w:spacing w:line="360" w:lineRule="auto"/>
        <w:ind w:firstLine="709"/>
        <w:jc w:val="both"/>
        <w:rPr>
          <w:color w:val="000000"/>
          <w:sz w:val="28"/>
          <w:szCs w:val="23"/>
        </w:rPr>
      </w:pPr>
      <w:r w:rsidRPr="00907DB3">
        <w:rPr>
          <w:color w:val="000000"/>
          <w:sz w:val="28"/>
          <w:szCs w:val="23"/>
        </w:rPr>
        <w:t>2. Анализ личности преступника и ее структуры объясняет истоки преступного поведения; позволяет выявить причины образования негативных свойств личности и условий их устойчивости;</w:t>
      </w:r>
    </w:p>
    <w:p w:rsidR="00AB47A7" w:rsidRPr="00907DB3" w:rsidRDefault="00AB47A7" w:rsidP="00907DB3">
      <w:pPr>
        <w:widowControl/>
        <w:spacing w:line="360" w:lineRule="auto"/>
        <w:ind w:firstLine="709"/>
        <w:jc w:val="both"/>
        <w:rPr>
          <w:color w:val="000000"/>
          <w:sz w:val="28"/>
          <w:szCs w:val="23"/>
        </w:rPr>
      </w:pPr>
      <w:r w:rsidRPr="00907DB3">
        <w:rPr>
          <w:color w:val="000000"/>
          <w:sz w:val="28"/>
          <w:szCs w:val="23"/>
        </w:rPr>
        <w:t>3. Изучение личности преступника позволяет группировать преступник по определенным типам, а соответственно и прогнозировать вероятность совершения этим человеком преступлений в будущем и с учетом этого прогноза выбирать меры реагирования на совершенное преступление;</w:t>
      </w:r>
    </w:p>
    <w:p w:rsidR="00907DB3" w:rsidRDefault="00AB47A7" w:rsidP="00907DB3">
      <w:pPr>
        <w:widowControl/>
        <w:spacing w:line="360" w:lineRule="auto"/>
        <w:ind w:firstLine="709"/>
        <w:jc w:val="both"/>
        <w:rPr>
          <w:color w:val="000000"/>
          <w:sz w:val="28"/>
          <w:szCs w:val="23"/>
        </w:rPr>
      </w:pPr>
      <w:r w:rsidRPr="00907DB3">
        <w:rPr>
          <w:color w:val="000000"/>
          <w:sz w:val="28"/>
          <w:szCs w:val="23"/>
        </w:rPr>
        <w:t>4. Знание отрицательных качеств, обусловивших преступление, позволяет организовать процесс исправления преступника в соответствующих учреждениях и принимать обоснованное решение об условно-досрочном освобождении;</w:t>
      </w:r>
    </w:p>
    <w:p w:rsidR="009D2DC3" w:rsidRDefault="004E434C" w:rsidP="00907DB3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907DB3">
        <w:rPr>
          <w:color w:val="000000"/>
          <w:sz w:val="28"/>
          <w:szCs w:val="24"/>
        </w:rPr>
        <w:t>Таким образом, установление характерных свойств (особенностей) личности конкретного преступника с учетом его индивидуальных качеств имеет большое практическое значение как на стадии расследования преступления, так и в процессе рассмотрения уголовного дела в суде, что способствует более правильной индивидуализации наказания.</w:t>
      </w:r>
    </w:p>
    <w:p w:rsidR="00907DB3" w:rsidRDefault="00907DB3" w:rsidP="00907DB3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907DB3" w:rsidRPr="00907DB3" w:rsidRDefault="00907DB3" w:rsidP="00907DB3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B36005" w:rsidRPr="00907DB3" w:rsidRDefault="009D2DC3" w:rsidP="00907DB3">
      <w:pPr>
        <w:pStyle w:val="1"/>
        <w:keepNext w:val="0"/>
        <w:spacing w:line="360" w:lineRule="auto"/>
        <w:ind w:right="0" w:firstLine="709"/>
        <w:jc w:val="both"/>
        <w:rPr>
          <w:spacing w:val="0"/>
          <w:sz w:val="28"/>
        </w:rPr>
      </w:pPr>
      <w:r w:rsidRPr="00907DB3">
        <w:rPr>
          <w:spacing w:val="0"/>
          <w:sz w:val="28"/>
        </w:rPr>
        <w:br w:type="page"/>
      </w:r>
      <w:bookmarkStart w:id="4" w:name="_Toc252384648"/>
      <w:r w:rsidRPr="00907DB3">
        <w:rPr>
          <w:spacing w:val="0"/>
          <w:sz w:val="28"/>
        </w:rPr>
        <w:t>За</w:t>
      </w:r>
      <w:r w:rsidR="00EC7606" w:rsidRPr="00907DB3">
        <w:rPr>
          <w:spacing w:val="0"/>
          <w:sz w:val="28"/>
        </w:rPr>
        <w:t>ключение</w:t>
      </w:r>
      <w:bookmarkEnd w:id="4"/>
    </w:p>
    <w:p w:rsidR="00907DB3" w:rsidRPr="00907DB3" w:rsidRDefault="00907DB3" w:rsidP="00907DB3">
      <w:pPr>
        <w:widowControl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907DB3" w:rsidRDefault="009D2DC3" w:rsidP="00907DB3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907DB3">
        <w:rPr>
          <w:color w:val="000000"/>
          <w:sz w:val="28"/>
          <w:szCs w:val="24"/>
        </w:rPr>
        <w:t xml:space="preserve">Человек не рождается, а становится преступником. То есть каждый индивид как личность </w:t>
      </w:r>
      <w:r w:rsidR="00907DB3">
        <w:rPr>
          <w:color w:val="000000"/>
          <w:sz w:val="28"/>
          <w:szCs w:val="24"/>
        </w:rPr>
        <w:t>–</w:t>
      </w:r>
      <w:r w:rsidR="00907DB3" w:rsidRPr="00907DB3">
        <w:rPr>
          <w:color w:val="000000"/>
          <w:sz w:val="28"/>
          <w:szCs w:val="24"/>
        </w:rPr>
        <w:t xml:space="preserve"> </w:t>
      </w:r>
      <w:r w:rsidRPr="00907DB3">
        <w:rPr>
          <w:color w:val="000000"/>
          <w:sz w:val="28"/>
          <w:szCs w:val="24"/>
        </w:rPr>
        <w:t>это продукт не только существующих отношений, но также своего собственного развития и самосознания. Одно и то же по своим объективным признакам общественное положение, будучи по-разному воспринято и оценено личностью, побуждает его к различным действиям.</w:t>
      </w:r>
    </w:p>
    <w:p w:rsidR="00907DB3" w:rsidRDefault="009D2DC3" w:rsidP="00907DB3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907DB3">
        <w:rPr>
          <w:color w:val="000000"/>
          <w:sz w:val="28"/>
          <w:szCs w:val="24"/>
        </w:rPr>
        <w:t xml:space="preserve">Система отношений человека к различным социальным ценностям и сторонам действительности, нормам и институтам, самому себе и своим обязанностям, различным общностям, группам </w:t>
      </w:r>
      <w:r w:rsidR="00907DB3">
        <w:rPr>
          <w:color w:val="000000"/>
          <w:sz w:val="28"/>
          <w:szCs w:val="24"/>
        </w:rPr>
        <w:t>и т.д.</w:t>
      </w:r>
      <w:r w:rsidRPr="00907DB3">
        <w:rPr>
          <w:color w:val="000000"/>
          <w:sz w:val="28"/>
          <w:szCs w:val="24"/>
        </w:rPr>
        <w:t xml:space="preserve"> зависит, следовательно, как от внешних, так и внутренних, личностных обстоятельств. Здесь важно отметить постоянное взаимодействие социологического и психологического, каждое из которых нельзя ни умалять, ни преувеличивать.</w:t>
      </w:r>
    </w:p>
    <w:p w:rsidR="00907DB3" w:rsidRDefault="009D2DC3" w:rsidP="00907DB3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907DB3">
        <w:rPr>
          <w:color w:val="000000"/>
          <w:sz w:val="28"/>
        </w:rPr>
        <w:t>Личность преступника является составным элементом предмета криминологии. Значимость исследования личности преступника состоит, прежде всего, в том, что преступление как акт человеческого поступка и волеизъявления конкретного лица в значительной степени производно от его сущностной характеристики и особенностей. Образно говоря, преступление и преступник являются теми клеточками своеобразного организма преступности, изучение и познание которых способны дать криминологический материал для</w:t>
      </w:r>
      <w:r w:rsidR="00907DB3">
        <w:rPr>
          <w:color w:val="000000"/>
          <w:sz w:val="28"/>
        </w:rPr>
        <w:t xml:space="preserve"> </w:t>
      </w:r>
      <w:r w:rsidRPr="00907DB3">
        <w:rPr>
          <w:color w:val="000000"/>
          <w:sz w:val="28"/>
        </w:rPr>
        <w:t>последующей организации и осуществления предупреждения преступлений.</w:t>
      </w:r>
    </w:p>
    <w:p w:rsidR="00907DB3" w:rsidRDefault="00B047B5" w:rsidP="00907DB3">
      <w:pPr>
        <w:widowControl/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907DB3">
        <w:rPr>
          <w:color w:val="000000"/>
          <w:sz w:val="28"/>
          <w:szCs w:val="18"/>
        </w:rPr>
        <w:t>Уголовно-правовое значение имеют</w:t>
      </w:r>
      <w:r w:rsidR="00907DB3">
        <w:rPr>
          <w:color w:val="000000"/>
          <w:sz w:val="28"/>
          <w:szCs w:val="18"/>
        </w:rPr>
        <w:t>,</w:t>
      </w:r>
      <w:r w:rsidRPr="00907DB3">
        <w:rPr>
          <w:color w:val="000000"/>
          <w:sz w:val="28"/>
          <w:szCs w:val="18"/>
        </w:rPr>
        <w:t xml:space="preserve"> прежде всего</w:t>
      </w:r>
      <w:r w:rsidR="00907DB3">
        <w:rPr>
          <w:color w:val="000000"/>
          <w:sz w:val="28"/>
          <w:szCs w:val="18"/>
        </w:rPr>
        <w:t>,</w:t>
      </w:r>
      <w:r w:rsidRPr="00907DB3">
        <w:rPr>
          <w:color w:val="000000"/>
          <w:sz w:val="28"/>
          <w:szCs w:val="18"/>
        </w:rPr>
        <w:t xml:space="preserve"> такие свойства личности, в которых отражается ее общественная опасность. Общественно</w:t>
      </w:r>
      <w:r w:rsidR="00907DB3">
        <w:rPr>
          <w:color w:val="000000"/>
          <w:sz w:val="28"/>
          <w:szCs w:val="18"/>
        </w:rPr>
        <w:t xml:space="preserve"> </w:t>
      </w:r>
      <w:r w:rsidR="00907DB3" w:rsidRPr="00907DB3">
        <w:rPr>
          <w:color w:val="000000"/>
          <w:sz w:val="28"/>
          <w:szCs w:val="18"/>
        </w:rPr>
        <w:t>оп</w:t>
      </w:r>
      <w:r w:rsidRPr="00907DB3">
        <w:rPr>
          <w:color w:val="000000"/>
          <w:sz w:val="28"/>
          <w:szCs w:val="18"/>
        </w:rPr>
        <w:t>асным является каждое лицо, совершившее преступление, но степень общественной опасности преступников может быть различной.</w:t>
      </w:r>
    </w:p>
    <w:p w:rsidR="00B047B5" w:rsidRPr="00907DB3" w:rsidRDefault="00B047B5" w:rsidP="00907DB3">
      <w:pPr>
        <w:widowControl/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907DB3">
        <w:rPr>
          <w:color w:val="000000"/>
          <w:sz w:val="28"/>
          <w:szCs w:val="18"/>
        </w:rPr>
        <w:t>О степени общественной опасности лица свидетельствует, конечно, совершенное им преступление. Однако характер и степень общественной опасности преступника подлежат в процессе индивидуализации наказания самостоятельной оценке. Поэтому учет личности преступника означает главным образом учет социально значимого поведения лица до совершения преступления и, в определенных пределах, после преступления. Кроме того, социально значимыми являются и некоторые свойства человека (болезнь, беременность, инвалидность, семейное положение и др.), в которых не выражается общественная опасность личности, но которые учитываются при индивидуализации ответственности и наказания в соответствии с принципами гуманизма и справедливости.</w:t>
      </w:r>
    </w:p>
    <w:p w:rsidR="008E0E46" w:rsidRPr="00907DB3" w:rsidRDefault="00B047B5" w:rsidP="00907DB3">
      <w:pPr>
        <w:widowControl/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907DB3">
        <w:rPr>
          <w:color w:val="000000"/>
          <w:sz w:val="28"/>
          <w:szCs w:val="18"/>
        </w:rPr>
        <w:t>Необходимо подчеркнуть, что, в отличие от признаков субъекта преступления, иные данные о личности не входят в состав преступления, а потому не могут быть положены в основание уголовной ответственности. Иное решение противоречило бы конституционному принципу равенства всех перед законом.</w:t>
      </w:r>
      <w:bookmarkStart w:id="5" w:name="_GoBack"/>
      <w:bookmarkEnd w:id="5"/>
    </w:p>
    <w:sectPr w:rsidR="008E0E46" w:rsidRPr="00907DB3" w:rsidSect="00907DB3">
      <w:headerReference w:type="even" r:id="rId7"/>
      <w:footerReference w:type="even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B90" w:rsidRDefault="00FD5B90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FD5B90" w:rsidRDefault="00FD5B90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CE7" w:rsidRDefault="00742CE7" w:rsidP="00287661">
    <w:pPr>
      <w:pStyle w:val="a6"/>
      <w:framePr w:wrap="around" w:vAnchor="text" w:hAnchor="margin" w:xAlign="center" w:y="1"/>
      <w:rPr>
        <w:rStyle w:val="af1"/>
      </w:rPr>
    </w:pPr>
  </w:p>
  <w:p w:rsidR="00742CE7" w:rsidRDefault="00742C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B90" w:rsidRDefault="00FD5B90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FD5B90" w:rsidRDefault="00FD5B90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CE7" w:rsidRDefault="00742CE7" w:rsidP="00B33B48">
    <w:pPr>
      <w:pStyle w:val="ad"/>
      <w:framePr w:wrap="around" w:vAnchor="text" w:hAnchor="margin" w:xAlign="center" w:y="1"/>
      <w:rPr>
        <w:rStyle w:val="af1"/>
      </w:rPr>
    </w:pPr>
    <w:r>
      <w:rPr>
        <w:rStyle w:val="af1"/>
        <w:noProof/>
      </w:rPr>
      <w:t>3</w:t>
    </w:r>
  </w:p>
  <w:p w:rsidR="00742CE7" w:rsidRDefault="00742CE7" w:rsidP="00CC100D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91AD7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87C78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D2AC8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632B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B6A28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AB87A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2F0CA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B8CF4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EEA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998AC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7D4EB7A"/>
    <w:lvl w:ilvl="0">
      <w:numFmt w:val="decimal"/>
      <w:lvlText w:val="*"/>
      <w:lvlJc w:val="left"/>
      <w:rPr>
        <w:rFonts w:cs="Times New Roman"/>
      </w:rPr>
    </w:lvl>
  </w:abstractNum>
  <w:abstractNum w:abstractNumId="11">
    <w:nsid w:val="0BCD65D7"/>
    <w:multiLevelType w:val="hybridMultilevel"/>
    <w:tmpl w:val="66AC30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0E0E5704"/>
    <w:multiLevelType w:val="singleLevel"/>
    <w:tmpl w:val="E3EC8DB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3">
    <w:nsid w:val="0E993C04"/>
    <w:multiLevelType w:val="hybridMultilevel"/>
    <w:tmpl w:val="53D20A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F9B6F35"/>
    <w:multiLevelType w:val="singleLevel"/>
    <w:tmpl w:val="41CED9D6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5">
    <w:nsid w:val="177F1C61"/>
    <w:multiLevelType w:val="hybridMultilevel"/>
    <w:tmpl w:val="009CB1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7252FA"/>
    <w:multiLevelType w:val="hybridMultilevel"/>
    <w:tmpl w:val="33FE04FE"/>
    <w:lvl w:ilvl="0" w:tplc="645441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9A77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1063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94F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20EF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E24F4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2AF2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E5A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1612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0BE577D"/>
    <w:multiLevelType w:val="singleLevel"/>
    <w:tmpl w:val="43B4C4CA"/>
    <w:lvl w:ilvl="0">
      <w:start w:val="3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8">
    <w:nsid w:val="238B31B3"/>
    <w:multiLevelType w:val="hybridMultilevel"/>
    <w:tmpl w:val="AA5AD28A"/>
    <w:lvl w:ilvl="0" w:tplc="0419000D">
      <w:start w:val="1"/>
      <w:numFmt w:val="bullet"/>
      <w:lvlText w:val="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>
    <w:nsid w:val="24A806E2"/>
    <w:multiLevelType w:val="multilevel"/>
    <w:tmpl w:val="3050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6472080"/>
    <w:multiLevelType w:val="singleLevel"/>
    <w:tmpl w:val="E91EA954"/>
    <w:lvl w:ilvl="0">
      <w:start w:val="5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1">
    <w:nsid w:val="29F55DB3"/>
    <w:multiLevelType w:val="hybridMultilevel"/>
    <w:tmpl w:val="1F5C6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0265FF3"/>
    <w:multiLevelType w:val="hybridMultilevel"/>
    <w:tmpl w:val="6C80F36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31608CD"/>
    <w:multiLevelType w:val="hybridMultilevel"/>
    <w:tmpl w:val="9CE80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5812587"/>
    <w:multiLevelType w:val="singleLevel"/>
    <w:tmpl w:val="DC4CE3CE"/>
    <w:lvl w:ilvl="0">
      <w:start w:val="25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5">
    <w:nsid w:val="47BD507D"/>
    <w:multiLevelType w:val="singleLevel"/>
    <w:tmpl w:val="3B080824"/>
    <w:lvl w:ilvl="0">
      <w:start w:val="10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6">
    <w:nsid w:val="4F4C6A9E"/>
    <w:multiLevelType w:val="hybridMultilevel"/>
    <w:tmpl w:val="6E3C9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B144A65"/>
    <w:multiLevelType w:val="hybridMultilevel"/>
    <w:tmpl w:val="AE0EC0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D930F68"/>
    <w:multiLevelType w:val="hybridMultilevel"/>
    <w:tmpl w:val="98764BB8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29">
    <w:nsid w:val="5DB65025"/>
    <w:multiLevelType w:val="singleLevel"/>
    <w:tmpl w:val="41CED9D6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0">
    <w:nsid w:val="6767250F"/>
    <w:multiLevelType w:val="hybridMultilevel"/>
    <w:tmpl w:val="EEACFFB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1">
    <w:nsid w:val="7059544E"/>
    <w:multiLevelType w:val="hybridMultilevel"/>
    <w:tmpl w:val="17D837A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087EB3"/>
    <w:multiLevelType w:val="hybridMultilevel"/>
    <w:tmpl w:val="F12A8E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B86695"/>
    <w:multiLevelType w:val="singleLevel"/>
    <w:tmpl w:val="7092FA20"/>
    <w:lvl w:ilvl="0">
      <w:start w:val="27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4">
    <w:nsid w:val="76D04B1A"/>
    <w:multiLevelType w:val="hybridMultilevel"/>
    <w:tmpl w:val="D774F79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28"/>
  </w:num>
  <w:num w:numId="2">
    <w:abstractNumId w:val="1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3">
    <w:abstractNumId w:val="14"/>
  </w:num>
  <w:num w:numId="4">
    <w:abstractNumId w:val="12"/>
  </w:num>
  <w:num w:numId="5">
    <w:abstractNumId w:val="29"/>
  </w:num>
  <w:num w:numId="6">
    <w:abstractNumId w:val="20"/>
  </w:num>
  <w:num w:numId="7">
    <w:abstractNumId w:val="25"/>
  </w:num>
  <w:num w:numId="8">
    <w:abstractNumId w:val="24"/>
  </w:num>
  <w:num w:numId="9">
    <w:abstractNumId w:val="33"/>
  </w:num>
  <w:num w:numId="10">
    <w:abstractNumId w:val="17"/>
  </w:num>
  <w:num w:numId="11">
    <w:abstractNumId w:val="23"/>
  </w:num>
  <w:num w:numId="12">
    <w:abstractNumId w:val="11"/>
  </w:num>
  <w:num w:numId="13">
    <w:abstractNumId w:val="34"/>
  </w:num>
  <w:num w:numId="14">
    <w:abstractNumId w:val="30"/>
  </w:num>
  <w:num w:numId="15">
    <w:abstractNumId w:val="26"/>
  </w:num>
  <w:num w:numId="16">
    <w:abstractNumId w:val="15"/>
  </w:num>
  <w:num w:numId="17">
    <w:abstractNumId w:val="31"/>
  </w:num>
  <w:num w:numId="18">
    <w:abstractNumId w:val="32"/>
  </w:num>
  <w:num w:numId="19">
    <w:abstractNumId w:val="27"/>
  </w:num>
  <w:num w:numId="20">
    <w:abstractNumId w:val="22"/>
  </w:num>
  <w:num w:numId="21">
    <w:abstractNumId w:val="16"/>
  </w:num>
  <w:num w:numId="22">
    <w:abstractNumId w:val="18"/>
  </w:num>
  <w:num w:numId="23">
    <w:abstractNumId w:val="13"/>
  </w:num>
  <w:num w:numId="24">
    <w:abstractNumId w:val="21"/>
  </w:num>
  <w:num w:numId="25">
    <w:abstractNumId w:val="19"/>
  </w:num>
  <w:num w:numId="26">
    <w:abstractNumId w:val="1"/>
  </w:num>
  <w:num w:numId="27">
    <w:abstractNumId w:val="0"/>
  </w:num>
  <w:num w:numId="28">
    <w:abstractNumId w:val="8"/>
  </w:num>
  <w:num w:numId="29">
    <w:abstractNumId w:val="3"/>
  </w:num>
  <w:num w:numId="30">
    <w:abstractNumId w:val="2"/>
  </w:num>
  <w:num w:numId="31">
    <w:abstractNumId w:val="4"/>
  </w:num>
  <w:num w:numId="32">
    <w:abstractNumId w:val="5"/>
  </w:num>
  <w:num w:numId="33">
    <w:abstractNumId w:val="6"/>
  </w:num>
  <w:num w:numId="34">
    <w:abstractNumId w:val="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2D99"/>
    <w:rsid w:val="000222E5"/>
    <w:rsid w:val="00025852"/>
    <w:rsid w:val="00075ECF"/>
    <w:rsid w:val="000935EC"/>
    <w:rsid w:val="000C0EE2"/>
    <w:rsid w:val="000C3EB4"/>
    <w:rsid w:val="000C4840"/>
    <w:rsid w:val="000F2AFF"/>
    <w:rsid w:val="00115A4D"/>
    <w:rsid w:val="00171447"/>
    <w:rsid w:val="00175019"/>
    <w:rsid w:val="00175469"/>
    <w:rsid w:val="001C71D2"/>
    <w:rsid w:val="00210DF6"/>
    <w:rsid w:val="00210E4F"/>
    <w:rsid w:val="00247838"/>
    <w:rsid w:val="00281F79"/>
    <w:rsid w:val="00287661"/>
    <w:rsid w:val="002A5DEC"/>
    <w:rsid w:val="002D3483"/>
    <w:rsid w:val="0035614A"/>
    <w:rsid w:val="00357FE5"/>
    <w:rsid w:val="003934A5"/>
    <w:rsid w:val="003F0157"/>
    <w:rsid w:val="003F3672"/>
    <w:rsid w:val="00413668"/>
    <w:rsid w:val="00423452"/>
    <w:rsid w:val="00441F26"/>
    <w:rsid w:val="00464394"/>
    <w:rsid w:val="0048591C"/>
    <w:rsid w:val="00497BC5"/>
    <w:rsid w:val="004B133C"/>
    <w:rsid w:val="004B4B4E"/>
    <w:rsid w:val="004C6FD5"/>
    <w:rsid w:val="004D44AC"/>
    <w:rsid w:val="004D5932"/>
    <w:rsid w:val="004E434C"/>
    <w:rsid w:val="004F44FC"/>
    <w:rsid w:val="00524166"/>
    <w:rsid w:val="00541A1C"/>
    <w:rsid w:val="00585E2D"/>
    <w:rsid w:val="00595B5A"/>
    <w:rsid w:val="005B67E3"/>
    <w:rsid w:val="005F3103"/>
    <w:rsid w:val="005F37E9"/>
    <w:rsid w:val="00620FFE"/>
    <w:rsid w:val="00632866"/>
    <w:rsid w:val="00651534"/>
    <w:rsid w:val="00677D56"/>
    <w:rsid w:val="006A45C4"/>
    <w:rsid w:val="006B3D5E"/>
    <w:rsid w:val="006D03BC"/>
    <w:rsid w:val="006E2DBE"/>
    <w:rsid w:val="006F226D"/>
    <w:rsid w:val="0070402C"/>
    <w:rsid w:val="00731948"/>
    <w:rsid w:val="00732562"/>
    <w:rsid w:val="00742CE7"/>
    <w:rsid w:val="00742D99"/>
    <w:rsid w:val="00757305"/>
    <w:rsid w:val="00765BA0"/>
    <w:rsid w:val="007B3540"/>
    <w:rsid w:val="007B6B0C"/>
    <w:rsid w:val="007D3286"/>
    <w:rsid w:val="00811129"/>
    <w:rsid w:val="008252CF"/>
    <w:rsid w:val="0083669C"/>
    <w:rsid w:val="00855E87"/>
    <w:rsid w:val="008A1FD8"/>
    <w:rsid w:val="008A6A65"/>
    <w:rsid w:val="008C54C1"/>
    <w:rsid w:val="008C61C5"/>
    <w:rsid w:val="008D2945"/>
    <w:rsid w:val="008E0E46"/>
    <w:rsid w:val="008E4E66"/>
    <w:rsid w:val="00907DB3"/>
    <w:rsid w:val="00941CEB"/>
    <w:rsid w:val="00942D07"/>
    <w:rsid w:val="00942FA9"/>
    <w:rsid w:val="00967A30"/>
    <w:rsid w:val="00976106"/>
    <w:rsid w:val="00994158"/>
    <w:rsid w:val="009D2DC3"/>
    <w:rsid w:val="009E55B7"/>
    <w:rsid w:val="009F0293"/>
    <w:rsid w:val="00A1734F"/>
    <w:rsid w:val="00A34C3B"/>
    <w:rsid w:val="00A50F4B"/>
    <w:rsid w:val="00A549F2"/>
    <w:rsid w:val="00A563B8"/>
    <w:rsid w:val="00A71F5C"/>
    <w:rsid w:val="00A720F0"/>
    <w:rsid w:val="00A92C75"/>
    <w:rsid w:val="00AB47A7"/>
    <w:rsid w:val="00AE3932"/>
    <w:rsid w:val="00AF7863"/>
    <w:rsid w:val="00B047B5"/>
    <w:rsid w:val="00B114C4"/>
    <w:rsid w:val="00B27461"/>
    <w:rsid w:val="00B33B48"/>
    <w:rsid w:val="00B36005"/>
    <w:rsid w:val="00B47C8F"/>
    <w:rsid w:val="00B64067"/>
    <w:rsid w:val="00B7092B"/>
    <w:rsid w:val="00BB0EF3"/>
    <w:rsid w:val="00BB213C"/>
    <w:rsid w:val="00BC224C"/>
    <w:rsid w:val="00BC2DD9"/>
    <w:rsid w:val="00BD7DE2"/>
    <w:rsid w:val="00CC100D"/>
    <w:rsid w:val="00CD0747"/>
    <w:rsid w:val="00CE4967"/>
    <w:rsid w:val="00CE6DB6"/>
    <w:rsid w:val="00D15C4A"/>
    <w:rsid w:val="00D615A9"/>
    <w:rsid w:val="00D664A0"/>
    <w:rsid w:val="00D77EA2"/>
    <w:rsid w:val="00D90B24"/>
    <w:rsid w:val="00DA2640"/>
    <w:rsid w:val="00E00865"/>
    <w:rsid w:val="00E37ABD"/>
    <w:rsid w:val="00E44E90"/>
    <w:rsid w:val="00E91FAA"/>
    <w:rsid w:val="00EA0AAA"/>
    <w:rsid w:val="00EB370B"/>
    <w:rsid w:val="00EC25BD"/>
    <w:rsid w:val="00EC7606"/>
    <w:rsid w:val="00F07313"/>
    <w:rsid w:val="00F07C3E"/>
    <w:rsid w:val="00F23348"/>
    <w:rsid w:val="00F3797A"/>
    <w:rsid w:val="00F53625"/>
    <w:rsid w:val="00F53A9B"/>
    <w:rsid w:val="00F677A5"/>
    <w:rsid w:val="00FA351C"/>
    <w:rsid w:val="00FB4D2C"/>
    <w:rsid w:val="00FD5B90"/>
    <w:rsid w:val="00FF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C77412A-8E7A-4BF5-915D-2C35E843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742D99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742D99"/>
    <w:pPr>
      <w:keepNext/>
      <w:widowControl/>
      <w:shd w:val="clear" w:color="auto" w:fill="FFFFFF"/>
      <w:ind w:right="47"/>
      <w:jc w:val="center"/>
      <w:outlineLvl w:val="0"/>
    </w:pPr>
    <w:rPr>
      <w:b/>
      <w:bCs/>
      <w:color w:val="000000"/>
      <w:spacing w:val="1"/>
      <w:szCs w:val="22"/>
    </w:rPr>
  </w:style>
  <w:style w:type="paragraph" w:styleId="2">
    <w:name w:val="heading 2"/>
    <w:basedOn w:val="a"/>
    <w:next w:val="a"/>
    <w:link w:val="20"/>
    <w:uiPriority w:val="99"/>
    <w:qFormat/>
    <w:rsid w:val="00742D99"/>
    <w:pPr>
      <w:keepNext/>
      <w:widowControl/>
      <w:shd w:val="clear" w:color="auto" w:fill="FFFFFF"/>
      <w:spacing w:before="976"/>
      <w:ind w:left="54"/>
      <w:jc w:val="center"/>
      <w:outlineLvl w:val="1"/>
    </w:pPr>
    <w:rPr>
      <w:b/>
      <w:bCs/>
      <w:color w:val="000000"/>
      <w:szCs w:val="22"/>
    </w:rPr>
  </w:style>
  <w:style w:type="paragraph" w:styleId="3">
    <w:name w:val="heading 3"/>
    <w:basedOn w:val="a"/>
    <w:next w:val="a"/>
    <w:link w:val="30"/>
    <w:uiPriority w:val="99"/>
    <w:qFormat/>
    <w:rsid w:val="00742D99"/>
    <w:pPr>
      <w:keepNext/>
      <w:widowControl/>
      <w:shd w:val="clear" w:color="auto" w:fill="FFFFFF"/>
      <w:spacing w:before="241" w:line="241" w:lineRule="exact"/>
      <w:ind w:left="4" w:right="778"/>
      <w:jc w:val="center"/>
      <w:outlineLvl w:val="2"/>
    </w:pPr>
    <w:rPr>
      <w:b/>
      <w:bCs/>
      <w:color w:val="000000"/>
      <w:szCs w:val="24"/>
    </w:rPr>
  </w:style>
  <w:style w:type="paragraph" w:styleId="4">
    <w:name w:val="heading 4"/>
    <w:basedOn w:val="a"/>
    <w:next w:val="a"/>
    <w:link w:val="40"/>
    <w:uiPriority w:val="99"/>
    <w:qFormat/>
    <w:rsid w:val="00742D99"/>
    <w:pPr>
      <w:keepNext/>
      <w:widowControl/>
      <w:shd w:val="clear" w:color="auto" w:fill="FFFFFF"/>
      <w:spacing w:before="252"/>
      <w:ind w:left="76"/>
      <w:outlineLvl w:val="3"/>
    </w:pPr>
    <w:rPr>
      <w:b/>
      <w:bCs/>
      <w:i/>
      <w:iCs/>
      <w:color w:val="000000"/>
      <w:szCs w:val="24"/>
    </w:rPr>
  </w:style>
  <w:style w:type="paragraph" w:styleId="5">
    <w:name w:val="heading 5"/>
    <w:basedOn w:val="a"/>
    <w:next w:val="a"/>
    <w:link w:val="50"/>
    <w:uiPriority w:val="99"/>
    <w:qFormat/>
    <w:rsid w:val="00742D99"/>
    <w:pPr>
      <w:keepNext/>
      <w:widowControl/>
      <w:shd w:val="clear" w:color="auto" w:fill="FFFFFF"/>
      <w:spacing w:before="252"/>
      <w:ind w:left="18"/>
      <w:outlineLvl w:val="4"/>
    </w:pPr>
    <w:rPr>
      <w:b/>
      <w:bCs/>
      <w:i/>
      <w:iCs/>
      <w:color w:val="000000"/>
      <w:szCs w:val="21"/>
    </w:rPr>
  </w:style>
  <w:style w:type="paragraph" w:styleId="6">
    <w:name w:val="heading 6"/>
    <w:basedOn w:val="a"/>
    <w:next w:val="a"/>
    <w:link w:val="60"/>
    <w:uiPriority w:val="99"/>
    <w:qFormat/>
    <w:rsid w:val="00742D99"/>
    <w:pPr>
      <w:keepNext/>
      <w:widowControl/>
      <w:shd w:val="clear" w:color="auto" w:fill="FFFFFF"/>
      <w:spacing w:before="245"/>
      <w:ind w:left="32"/>
      <w:outlineLvl w:val="5"/>
    </w:pPr>
    <w:rPr>
      <w:b/>
      <w:bCs/>
      <w:i/>
      <w:iCs/>
      <w:color w:val="000000"/>
      <w:spacing w:val="-1"/>
      <w:szCs w:val="21"/>
    </w:rPr>
  </w:style>
  <w:style w:type="paragraph" w:styleId="7">
    <w:name w:val="heading 7"/>
    <w:basedOn w:val="a"/>
    <w:next w:val="a"/>
    <w:link w:val="70"/>
    <w:uiPriority w:val="99"/>
    <w:qFormat/>
    <w:rsid w:val="00742D99"/>
    <w:pPr>
      <w:keepNext/>
      <w:widowControl/>
      <w:shd w:val="clear" w:color="auto" w:fill="FFFFFF"/>
      <w:spacing w:before="241"/>
      <w:ind w:left="40"/>
      <w:outlineLvl w:val="6"/>
    </w:pPr>
    <w:rPr>
      <w:b/>
      <w:bCs/>
      <w:i/>
      <w:iCs/>
      <w:color w:val="000000"/>
      <w:szCs w:val="21"/>
    </w:rPr>
  </w:style>
  <w:style w:type="paragraph" w:styleId="8">
    <w:name w:val="heading 8"/>
    <w:basedOn w:val="a"/>
    <w:next w:val="a"/>
    <w:link w:val="80"/>
    <w:uiPriority w:val="99"/>
    <w:qFormat/>
    <w:rsid w:val="00742D99"/>
    <w:pPr>
      <w:keepNext/>
      <w:widowControl/>
      <w:shd w:val="clear" w:color="auto" w:fill="FFFFFF"/>
      <w:spacing w:before="212"/>
      <w:ind w:left="50"/>
      <w:outlineLvl w:val="7"/>
    </w:pPr>
    <w:rPr>
      <w:b/>
      <w:bCs/>
      <w:i/>
      <w:iCs/>
      <w:color w:val="000000"/>
      <w:szCs w:val="21"/>
    </w:rPr>
  </w:style>
  <w:style w:type="paragraph" w:styleId="9">
    <w:name w:val="heading 9"/>
    <w:basedOn w:val="a"/>
    <w:next w:val="a"/>
    <w:link w:val="90"/>
    <w:uiPriority w:val="99"/>
    <w:qFormat/>
    <w:rsid w:val="00742D99"/>
    <w:pPr>
      <w:keepNext/>
      <w:widowControl/>
      <w:shd w:val="clear" w:color="auto" w:fill="FFFFFF"/>
      <w:spacing w:before="241"/>
      <w:ind w:left="29"/>
      <w:outlineLvl w:val="8"/>
    </w:pPr>
    <w:rPr>
      <w:b/>
      <w:bCs/>
      <w:i/>
      <w:iCs/>
      <w:color w:val="00000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742D99"/>
    <w:pPr>
      <w:widowControl/>
      <w:ind w:firstLine="540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Block Text"/>
    <w:basedOn w:val="a"/>
    <w:uiPriority w:val="99"/>
    <w:rsid w:val="00742D99"/>
    <w:pPr>
      <w:widowControl/>
      <w:ind w:left="113" w:right="113"/>
      <w:jc w:val="center"/>
    </w:pPr>
    <w:rPr>
      <w:b/>
      <w:bCs/>
      <w:sz w:val="24"/>
      <w:szCs w:val="24"/>
    </w:rPr>
  </w:style>
  <w:style w:type="paragraph" w:styleId="a6">
    <w:name w:val="footer"/>
    <w:basedOn w:val="a"/>
    <w:link w:val="a7"/>
    <w:uiPriority w:val="99"/>
    <w:rsid w:val="00742D99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742D99"/>
    <w:pPr>
      <w:widowControl/>
      <w:shd w:val="clear" w:color="auto" w:fill="FFFFFF"/>
      <w:spacing w:before="238"/>
      <w:ind w:left="4" w:firstLine="567"/>
      <w:jc w:val="both"/>
    </w:pPr>
    <w:rPr>
      <w:b/>
      <w:iCs/>
      <w:color w:val="000000"/>
      <w:sz w:val="28"/>
      <w:szCs w:val="21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742D99"/>
    <w:pPr>
      <w:widowControl/>
      <w:shd w:val="clear" w:color="auto" w:fill="FFFFFF"/>
      <w:spacing w:before="230"/>
      <w:ind w:right="-95" w:firstLine="567"/>
      <w:jc w:val="both"/>
    </w:pPr>
    <w:rPr>
      <w:b/>
      <w:color w:val="000000"/>
      <w:sz w:val="28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8">
    <w:name w:val="Normal (Web)"/>
    <w:basedOn w:val="a"/>
    <w:uiPriority w:val="99"/>
    <w:rsid w:val="00742D99"/>
    <w:pPr>
      <w:widowControl/>
      <w:spacing w:before="100" w:beforeAutospacing="1" w:after="100" w:afterAutospacing="1"/>
    </w:pPr>
    <w:rPr>
      <w:rFonts w:ascii="Arial" w:hAnsi="Arial" w:cs="Arial"/>
    </w:rPr>
  </w:style>
  <w:style w:type="character" w:styleId="a9">
    <w:name w:val="Hyperlink"/>
    <w:uiPriority w:val="99"/>
    <w:rsid w:val="00742D99"/>
    <w:rPr>
      <w:rFonts w:ascii="Verdana" w:hAnsi="Verdana" w:cs="Times New Roman"/>
      <w:color w:val="0000FF"/>
      <w:u w:val="none"/>
      <w:effect w:val="none"/>
    </w:rPr>
  </w:style>
  <w:style w:type="character" w:styleId="aa">
    <w:name w:val="FollowedHyperlink"/>
    <w:uiPriority w:val="99"/>
    <w:rsid w:val="00742D99"/>
    <w:rPr>
      <w:rFonts w:cs="Times New Roman"/>
      <w:color w:val="800080"/>
      <w:u w:val="single"/>
    </w:rPr>
  </w:style>
  <w:style w:type="paragraph" w:customStyle="1" w:styleId="FR3">
    <w:name w:val="FR3"/>
    <w:uiPriority w:val="99"/>
    <w:rsid w:val="00742D99"/>
    <w:pPr>
      <w:widowControl w:val="0"/>
      <w:spacing w:before="160"/>
      <w:ind w:left="2840"/>
    </w:pPr>
    <w:rPr>
      <w:rFonts w:ascii="Arial" w:hAnsi="Arial"/>
      <w:sz w:val="24"/>
    </w:rPr>
  </w:style>
  <w:style w:type="paragraph" w:customStyle="1" w:styleId="FR4">
    <w:name w:val="FR4"/>
    <w:uiPriority w:val="99"/>
    <w:rsid w:val="00742D99"/>
    <w:pPr>
      <w:widowControl w:val="0"/>
      <w:spacing w:line="360" w:lineRule="auto"/>
      <w:ind w:left="600" w:hanging="600"/>
    </w:pPr>
    <w:rPr>
      <w:rFonts w:ascii="Courier New" w:hAnsi="Courier New"/>
      <w:sz w:val="24"/>
    </w:rPr>
  </w:style>
  <w:style w:type="paragraph" w:customStyle="1" w:styleId="FR2">
    <w:name w:val="FR2"/>
    <w:uiPriority w:val="99"/>
    <w:rsid w:val="00742D99"/>
    <w:pPr>
      <w:widowControl w:val="0"/>
      <w:spacing w:line="300" w:lineRule="auto"/>
    </w:pPr>
    <w:rPr>
      <w:rFonts w:ascii="Arial" w:hAnsi="Arial"/>
      <w:sz w:val="28"/>
    </w:rPr>
  </w:style>
  <w:style w:type="paragraph" w:styleId="ab">
    <w:name w:val="Title"/>
    <w:basedOn w:val="a"/>
    <w:link w:val="ac"/>
    <w:uiPriority w:val="99"/>
    <w:qFormat/>
    <w:rsid w:val="00742D99"/>
    <w:pPr>
      <w:widowControl/>
      <w:jc w:val="center"/>
    </w:pPr>
    <w:rPr>
      <w:sz w:val="32"/>
    </w:rPr>
  </w:style>
  <w:style w:type="character" w:customStyle="1" w:styleId="ac">
    <w:name w:val="Название Знак"/>
    <w:link w:val="ab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header"/>
    <w:basedOn w:val="a"/>
    <w:link w:val="ae"/>
    <w:uiPriority w:val="99"/>
    <w:rsid w:val="00742D99"/>
    <w:pPr>
      <w:widowControl/>
      <w:tabs>
        <w:tab w:val="center" w:pos="4677"/>
        <w:tab w:val="right" w:pos="9355"/>
      </w:tabs>
    </w:pPr>
    <w:rPr>
      <w:sz w:val="24"/>
    </w:rPr>
  </w:style>
  <w:style w:type="character" w:customStyle="1" w:styleId="ae">
    <w:name w:val="Верхний колонтитул Знак"/>
    <w:link w:val="ad"/>
    <w:uiPriority w:val="99"/>
    <w:semiHidden/>
    <w:rPr>
      <w:sz w:val="20"/>
      <w:szCs w:val="20"/>
    </w:rPr>
  </w:style>
  <w:style w:type="paragraph" w:styleId="af">
    <w:name w:val="Body Text"/>
    <w:basedOn w:val="a"/>
    <w:link w:val="af0"/>
    <w:uiPriority w:val="99"/>
    <w:rsid w:val="00742D99"/>
    <w:pPr>
      <w:widowControl/>
      <w:spacing w:after="120"/>
    </w:pPr>
    <w:rPr>
      <w:sz w:val="24"/>
      <w:szCs w:val="24"/>
    </w:rPr>
  </w:style>
  <w:style w:type="character" w:customStyle="1" w:styleId="af0">
    <w:name w:val="Основной текст Знак"/>
    <w:link w:val="af"/>
    <w:uiPriority w:val="99"/>
    <w:semiHidden/>
    <w:rPr>
      <w:sz w:val="20"/>
      <w:szCs w:val="20"/>
    </w:rPr>
  </w:style>
  <w:style w:type="character" w:styleId="af1">
    <w:name w:val="page number"/>
    <w:uiPriority w:val="99"/>
    <w:rsid w:val="00742D99"/>
    <w:rPr>
      <w:rFonts w:cs="Times New Roman"/>
    </w:rPr>
  </w:style>
  <w:style w:type="paragraph" w:styleId="23">
    <w:name w:val="Body Text 2"/>
    <w:basedOn w:val="a"/>
    <w:link w:val="24"/>
    <w:uiPriority w:val="99"/>
    <w:rsid w:val="00742D99"/>
    <w:pPr>
      <w:widowControl/>
      <w:jc w:val="center"/>
    </w:pPr>
    <w:rPr>
      <w:b/>
      <w:sz w:val="36"/>
    </w:rPr>
  </w:style>
  <w:style w:type="character" w:customStyle="1" w:styleId="24">
    <w:name w:val="Основной текст 2 Знак"/>
    <w:link w:val="23"/>
    <w:uiPriority w:val="99"/>
    <w:semiHidden/>
    <w:rPr>
      <w:sz w:val="20"/>
      <w:szCs w:val="20"/>
    </w:rPr>
  </w:style>
  <w:style w:type="paragraph" w:styleId="33">
    <w:name w:val="Body Text 3"/>
    <w:basedOn w:val="a"/>
    <w:link w:val="34"/>
    <w:uiPriority w:val="99"/>
    <w:rsid w:val="00742D99"/>
    <w:pPr>
      <w:widowControl/>
      <w:spacing w:line="360" w:lineRule="auto"/>
      <w:jc w:val="both"/>
    </w:pPr>
    <w:rPr>
      <w:sz w:val="28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table" w:styleId="af2">
    <w:name w:val="Table Grid"/>
    <w:basedOn w:val="a1"/>
    <w:uiPriority w:val="99"/>
    <w:rsid w:val="00742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99"/>
    <w:qFormat/>
    <w:rsid w:val="00A1734F"/>
    <w:pPr>
      <w:widowControl/>
      <w:ind w:left="720"/>
      <w:contextualSpacing/>
    </w:pPr>
    <w:rPr>
      <w:sz w:val="24"/>
      <w:szCs w:val="24"/>
    </w:rPr>
  </w:style>
  <w:style w:type="paragraph" w:customStyle="1" w:styleId="mod">
    <w:name w:val="mod"/>
    <w:basedOn w:val="a"/>
    <w:uiPriority w:val="99"/>
    <w:rsid w:val="001C71D2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4">
    <w:name w:val="Balloon Text"/>
    <w:basedOn w:val="a"/>
    <w:link w:val="af5"/>
    <w:uiPriority w:val="99"/>
    <w:semiHidden/>
    <w:rsid w:val="00BD7DE2"/>
    <w:pPr>
      <w:widowControl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Pr>
      <w:rFonts w:ascii="Tahoma" w:hAnsi="Tahoma" w:cs="Tahoma"/>
      <w:sz w:val="16"/>
      <w:szCs w:val="16"/>
    </w:rPr>
  </w:style>
  <w:style w:type="paragraph" w:styleId="af6">
    <w:name w:val="footnote text"/>
    <w:basedOn w:val="a"/>
    <w:link w:val="af7"/>
    <w:uiPriority w:val="99"/>
    <w:semiHidden/>
    <w:rsid w:val="0048591C"/>
    <w:pPr>
      <w:widowControl/>
    </w:pPr>
  </w:style>
  <w:style w:type="character" w:customStyle="1" w:styleId="af7">
    <w:name w:val="Текст сноски Знак"/>
    <w:link w:val="af6"/>
    <w:uiPriority w:val="99"/>
    <w:semiHidden/>
    <w:rPr>
      <w:sz w:val="20"/>
      <w:szCs w:val="20"/>
    </w:rPr>
  </w:style>
  <w:style w:type="character" w:styleId="af8">
    <w:name w:val="footnote reference"/>
    <w:uiPriority w:val="99"/>
    <w:semiHidden/>
    <w:rsid w:val="0048591C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A720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5">
    <w:name w:val="toc 2"/>
    <w:basedOn w:val="a"/>
    <w:next w:val="a"/>
    <w:autoRedefine/>
    <w:uiPriority w:val="99"/>
    <w:semiHidden/>
    <w:rsid w:val="008E0E46"/>
    <w:pPr>
      <w:widowControl/>
      <w:ind w:left="240"/>
    </w:pPr>
    <w:rPr>
      <w:smallCaps/>
    </w:rPr>
  </w:style>
  <w:style w:type="paragraph" w:styleId="11">
    <w:name w:val="toc 1"/>
    <w:basedOn w:val="a"/>
    <w:next w:val="a"/>
    <w:autoRedefine/>
    <w:uiPriority w:val="99"/>
    <w:semiHidden/>
    <w:rsid w:val="009D2DC3"/>
    <w:pPr>
      <w:widowControl/>
      <w:spacing w:before="120" w:after="120"/>
    </w:pPr>
    <w:rPr>
      <w:b/>
      <w:bCs/>
      <w:caps/>
    </w:rPr>
  </w:style>
  <w:style w:type="paragraph" w:styleId="35">
    <w:name w:val="toc 3"/>
    <w:basedOn w:val="a"/>
    <w:next w:val="a"/>
    <w:autoRedefine/>
    <w:uiPriority w:val="99"/>
    <w:semiHidden/>
    <w:rsid w:val="005B67E3"/>
    <w:pPr>
      <w:widowControl/>
      <w:ind w:left="480"/>
    </w:pPr>
    <w:rPr>
      <w:i/>
      <w:iCs/>
    </w:rPr>
  </w:style>
  <w:style w:type="paragraph" w:styleId="41">
    <w:name w:val="toc 4"/>
    <w:basedOn w:val="a"/>
    <w:next w:val="a"/>
    <w:autoRedefine/>
    <w:uiPriority w:val="99"/>
    <w:semiHidden/>
    <w:rsid w:val="005B67E3"/>
    <w:pPr>
      <w:widowControl/>
      <w:ind w:left="72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99"/>
    <w:semiHidden/>
    <w:rsid w:val="005B67E3"/>
    <w:pPr>
      <w:widowControl/>
      <w:ind w:left="96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99"/>
    <w:semiHidden/>
    <w:rsid w:val="005B67E3"/>
    <w:pPr>
      <w:widowControl/>
      <w:ind w:left="12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99"/>
    <w:semiHidden/>
    <w:rsid w:val="005B67E3"/>
    <w:pPr>
      <w:widowControl/>
      <w:ind w:left="144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99"/>
    <w:semiHidden/>
    <w:rsid w:val="005B67E3"/>
    <w:pPr>
      <w:widowControl/>
      <w:ind w:left="168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99"/>
    <w:semiHidden/>
    <w:rsid w:val="005B67E3"/>
    <w:pPr>
      <w:widowControl/>
      <w:ind w:left="1920"/>
    </w:pPr>
    <w:rPr>
      <w:sz w:val="18"/>
      <w:szCs w:val="18"/>
    </w:rPr>
  </w:style>
  <w:style w:type="character" w:styleId="af9">
    <w:name w:val="Strong"/>
    <w:uiPriority w:val="99"/>
    <w:qFormat/>
    <w:rsid w:val="002D348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52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3081</Words>
  <Characters>17562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1</Company>
  <LinksUpToDate>false</LinksUpToDate>
  <CharactersWithSpaces>20602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Elena</dc:creator>
  <cp:keywords/>
  <dc:description/>
  <cp:lastModifiedBy>admin</cp:lastModifiedBy>
  <cp:revision>2</cp:revision>
  <cp:lastPrinted>2008-04-28T08:57:00Z</cp:lastPrinted>
  <dcterms:created xsi:type="dcterms:W3CDTF">2014-03-06T09:50:00Z</dcterms:created>
  <dcterms:modified xsi:type="dcterms:W3CDTF">2014-03-06T09:50:00Z</dcterms:modified>
</cp:coreProperties>
</file>