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7C" w:rsidRDefault="00B22D58" w:rsidP="00526017">
      <w:pPr>
        <w:pStyle w:val="2"/>
      </w:pPr>
      <w:r w:rsidRPr="002A7D7C">
        <w:t>Макроструктура, микроструктура, металловедение, твердость</w:t>
      </w:r>
    </w:p>
    <w:p w:rsidR="002A7D7C" w:rsidRDefault="002A7D7C" w:rsidP="00F23258"/>
    <w:p w:rsidR="002A7D7C" w:rsidRDefault="00B22D58" w:rsidP="00F23258">
      <w:r w:rsidRPr="002A7D7C">
        <w:t>Макроструктура металла</w:t>
      </w:r>
      <w:r w:rsidR="002A7D7C">
        <w:t xml:space="preserve"> (</w:t>
      </w:r>
      <w:r w:rsidRPr="002A7D7C">
        <w:t xml:space="preserve">от </w:t>
      </w:r>
      <w:hyperlink r:id="rId7" w:history="1">
        <w:r w:rsidRPr="002A7D7C">
          <w:rPr>
            <w:rStyle w:val="a6"/>
            <w:color w:val="000000"/>
            <w:u w:val="none"/>
          </w:rPr>
          <w:t>макро</w:t>
        </w:r>
        <w:r w:rsidR="002A7D7C">
          <w:rPr>
            <w:rStyle w:val="a6"/>
            <w:color w:val="000000"/>
            <w:u w:val="none"/>
          </w:rPr>
          <w:t>...</w:t>
        </w:r>
        <w:r w:rsidR="002A7D7C" w:rsidRPr="002A7D7C">
          <w:rPr>
            <w:rStyle w:val="a6"/>
            <w:color w:val="000000"/>
            <w:u w:val="none"/>
          </w:rPr>
          <w:t xml:space="preserve"> </w:t>
        </w:r>
      </w:hyperlink>
      <w:r w:rsidRPr="002A7D7C">
        <w:t xml:space="preserve"> и лат</w:t>
      </w:r>
      <w:r w:rsidR="002A7D7C" w:rsidRPr="002A7D7C">
        <w:t xml:space="preserve">. </w:t>
      </w:r>
      <w:r w:rsidRPr="002A7D7C">
        <w:t>stuctura</w:t>
      </w:r>
      <w:r w:rsidR="002A7D7C" w:rsidRPr="002A7D7C">
        <w:t xml:space="preserve"> - </w:t>
      </w:r>
      <w:r w:rsidRPr="002A7D7C">
        <w:t>строение</w:t>
      </w:r>
      <w:r w:rsidR="002A7D7C" w:rsidRPr="002A7D7C">
        <w:t>),</w:t>
      </w:r>
      <w:r w:rsidRPr="002A7D7C">
        <w:t xml:space="preserve"> строение металла, видимое невооружённым глазом или с помощью лупы, то есть при увеличениях до 25 раз</w:t>
      </w:r>
      <w:r w:rsidR="002A7D7C">
        <w:t>.</w:t>
      </w:r>
      <w:r w:rsidR="00526017">
        <w:t xml:space="preserve"> </w:t>
      </w:r>
      <w:r w:rsidR="002A7D7C">
        <w:t xml:space="preserve">М. </w:t>
      </w:r>
      <w:r w:rsidRPr="002A7D7C">
        <w:t>изучают на плоских образцах</w:t>
      </w:r>
      <w:r w:rsidR="002A7D7C" w:rsidRPr="002A7D7C">
        <w:t xml:space="preserve"> - </w:t>
      </w:r>
      <w:hyperlink r:id="rId8" w:history="1">
        <w:r w:rsidRPr="002A7D7C">
          <w:rPr>
            <w:rStyle w:val="a6"/>
            <w:color w:val="000000"/>
            <w:u w:val="none"/>
          </w:rPr>
          <w:t>темплетах</w:t>
        </w:r>
      </w:hyperlink>
      <w:r w:rsidRPr="002A7D7C">
        <w:t>, вырезанных из изделия или заготовки, а также на изломах изделия</w:t>
      </w:r>
      <w:r w:rsidR="002A7D7C" w:rsidRPr="002A7D7C">
        <w:t xml:space="preserve">. </w:t>
      </w:r>
      <w:r w:rsidRPr="002A7D7C">
        <w:t>Для выявления М</w:t>
      </w:r>
      <w:r w:rsidR="002A7D7C" w:rsidRPr="002A7D7C">
        <w:t xml:space="preserve">. </w:t>
      </w:r>
      <w:r w:rsidRPr="002A7D7C">
        <w:t>поверхность темплета тщательно шлифуют, затем травят растворами кислот или щелочей</w:t>
      </w:r>
      <w:r w:rsidR="002A7D7C" w:rsidRPr="002A7D7C">
        <w:t xml:space="preserve">. </w:t>
      </w:r>
      <w:r w:rsidRPr="002A7D7C">
        <w:t>При исследовании М</w:t>
      </w:r>
      <w:r w:rsidR="002A7D7C" w:rsidRPr="002A7D7C">
        <w:t xml:space="preserve">. </w:t>
      </w:r>
      <w:r w:rsidRPr="002A7D7C">
        <w:t>можно обнаружить нарушения сплошности металла</w:t>
      </w:r>
      <w:r w:rsidR="002A7D7C">
        <w:t xml:space="preserve"> (</w:t>
      </w:r>
      <w:r w:rsidRPr="002A7D7C">
        <w:t xml:space="preserve">раковины, рыхлость, газовые пузыри, расслоения, трещины и </w:t>
      </w:r>
      <w:r w:rsidR="002A7D7C">
        <w:t>т.д.)</w:t>
      </w:r>
      <w:r w:rsidR="002A7D7C" w:rsidRPr="002A7D7C">
        <w:t>,</w:t>
      </w:r>
      <w:r w:rsidRPr="002A7D7C">
        <w:t xml:space="preserve"> выявить распределение примесей и неметаллических включений, форму и расположение кристаллитов</w:t>
      </w:r>
      <w:r w:rsidR="002A7D7C">
        <w:t xml:space="preserve"> (</w:t>
      </w:r>
      <w:r w:rsidRPr="002A7D7C">
        <w:t>зёрен</w:t>
      </w:r>
      <w:r w:rsidR="002A7D7C" w:rsidRPr="002A7D7C">
        <w:t xml:space="preserve">) </w:t>
      </w:r>
      <w:r w:rsidRPr="002A7D7C">
        <w:t>в разных частях изделия, а иногда даже особенности строения отдельных зёрен металла</w:t>
      </w:r>
      <w:r w:rsidR="002A7D7C">
        <w:t xml:space="preserve"> (</w:t>
      </w:r>
      <w:r w:rsidRPr="002A7D7C">
        <w:t>см</w:t>
      </w:r>
      <w:r w:rsidR="002A7D7C" w:rsidRPr="002A7D7C">
        <w:t xml:space="preserve">. </w:t>
      </w:r>
      <w:hyperlink r:id="rId9" w:history="1">
        <w:r w:rsidRPr="002A7D7C">
          <w:rPr>
            <w:rStyle w:val="a6"/>
            <w:color w:val="000000"/>
            <w:u w:val="none"/>
          </w:rPr>
          <w:t>Металлография</w:t>
        </w:r>
      </w:hyperlink>
      <w:r w:rsidR="002A7D7C" w:rsidRPr="002A7D7C">
        <w:t xml:space="preserve">). </w:t>
      </w:r>
      <w:r w:rsidRPr="002A7D7C">
        <w:t>Изучение М</w:t>
      </w:r>
      <w:r w:rsidR="002A7D7C" w:rsidRPr="002A7D7C">
        <w:t xml:space="preserve">. </w:t>
      </w:r>
      <w:r w:rsidRPr="002A7D7C">
        <w:t>позволяет сделать заключение о качестве заготовки и правильности ведения технологического процесса при литье, обработке давлением или сварке изделия</w:t>
      </w:r>
      <w:r w:rsidR="002A7D7C" w:rsidRPr="002A7D7C">
        <w:t xml:space="preserve">. </w:t>
      </w:r>
      <w:r w:rsidRPr="002A7D7C">
        <w:t>В некоторых случаях качество металла характеризуется видом излома, позволяющим установить, как проходит поверхность разрушения</w:t>
      </w:r>
      <w:r w:rsidR="002A7D7C">
        <w:t xml:space="preserve"> (</w:t>
      </w:r>
      <w:r w:rsidRPr="002A7D7C">
        <w:t>по телу или по границам зёрен</w:t>
      </w:r>
      <w:r w:rsidR="002A7D7C" w:rsidRPr="002A7D7C">
        <w:t>),</w:t>
      </w:r>
      <w:r w:rsidRPr="002A7D7C">
        <w:t xml:space="preserve"> выяснить причины разрушения и </w:t>
      </w:r>
      <w:r w:rsidR="002A7D7C">
        <w:t>т.д.</w:t>
      </w:r>
    </w:p>
    <w:p w:rsidR="002A7D7C" w:rsidRDefault="00410DA8" w:rsidP="00F23258">
      <w:r w:rsidRPr="002A7D7C">
        <w:t>Микроструктура металла</w:t>
      </w:r>
      <w:r w:rsidR="002A7D7C">
        <w:t xml:space="preserve"> (</w:t>
      </w:r>
      <w:r w:rsidRPr="002A7D7C">
        <w:t xml:space="preserve">от </w:t>
      </w:r>
      <w:hyperlink r:id="rId10" w:history="1">
        <w:r w:rsidRPr="002A7D7C">
          <w:rPr>
            <w:rStyle w:val="a6"/>
            <w:color w:val="000000"/>
            <w:u w:val="none"/>
          </w:rPr>
          <w:t>микро</w:t>
        </w:r>
        <w:r w:rsidR="002A7D7C">
          <w:rPr>
            <w:rStyle w:val="a6"/>
            <w:color w:val="000000"/>
            <w:u w:val="none"/>
          </w:rPr>
          <w:t>...</w:t>
        </w:r>
        <w:r w:rsidR="002A7D7C" w:rsidRPr="002A7D7C">
          <w:rPr>
            <w:rStyle w:val="a6"/>
            <w:color w:val="000000"/>
            <w:u w:val="none"/>
          </w:rPr>
          <w:t xml:space="preserve"> </w:t>
        </w:r>
      </w:hyperlink>
      <w:r w:rsidRPr="002A7D7C">
        <w:t>и лат</w:t>
      </w:r>
      <w:r w:rsidR="002A7D7C" w:rsidRPr="002A7D7C">
        <w:t xml:space="preserve">. </w:t>
      </w:r>
      <w:r w:rsidRPr="002A7D7C">
        <w:t>structura</w:t>
      </w:r>
      <w:r w:rsidR="002A7D7C" w:rsidRPr="002A7D7C">
        <w:t xml:space="preserve"> - </w:t>
      </w:r>
      <w:r w:rsidRPr="002A7D7C">
        <w:t>строение</w:t>
      </w:r>
      <w:r w:rsidR="002A7D7C" w:rsidRPr="002A7D7C">
        <w:t>),</w:t>
      </w:r>
      <w:r w:rsidRPr="002A7D7C">
        <w:t xml:space="preserve"> строение металла, выявляемое с помощью микроскопа</w:t>
      </w:r>
      <w:r w:rsidR="002A7D7C">
        <w:t xml:space="preserve"> (</w:t>
      </w:r>
      <w:r w:rsidRPr="002A7D7C">
        <w:t>оптического или электронного</w:t>
      </w:r>
      <w:r w:rsidR="002A7D7C" w:rsidRPr="002A7D7C">
        <w:t xml:space="preserve">). </w:t>
      </w:r>
      <w:r w:rsidRPr="002A7D7C">
        <w:t>Металлы и сплавы состоят из большого числа кристаллов неправильной формы</w:t>
      </w:r>
      <w:r w:rsidR="002A7D7C">
        <w:t xml:space="preserve"> (</w:t>
      </w:r>
      <w:r w:rsidRPr="002A7D7C">
        <w:t>зёрен</w:t>
      </w:r>
      <w:r w:rsidR="002A7D7C" w:rsidRPr="002A7D7C">
        <w:t>),</w:t>
      </w:r>
      <w:r w:rsidRPr="002A7D7C">
        <w:t xml:space="preserve"> чаще всего неразличимых невооружённым глазом</w:t>
      </w:r>
      <w:r w:rsidR="002A7D7C" w:rsidRPr="002A7D7C">
        <w:rPr>
          <w:i/>
          <w:iCs/>
        </w:rPr>
        <w:t xml:space="preserve">. </w:t>
      </w:r>
      <w:r w:rsidRPr="002A7D7C">
        <w:t>Зёрна имеют округлую или вытянутую форму, могут быть крупными либо мелкими и располагаться друг относительно друга в определённом порядке или случайно</w:t>
      </w:r>
      <w:r w:rsidR="002A7D7C" w:rsidRPr="002A7D7C">
        <w:t xml:space="preserve">. </w:t>
      </w:r>
      <w:r w:rsidRPr="002A7D7C">
        <w:t>Форма, размеры и взаимное расположение, а также ориентировка зёрен зависят от условий их образования</w:t>
      </w:r>
      <w:r w:rsidR="002A7D7C" w:rsidRPr="002A7D7C">
        <w:t xml:space="preserve">. </w:t>
      </w:r>
      <w:r w:rsidRPr="002A7D7C">
        <w:t>Часть микроструктуры металла, имеющая однообразное строение, называемое структурной составляющей</w:t>
      </w:r>
      <w:r w:rsidR="002A7D7C">
        <w:t xml:space="preserve"> (</w:t>
      </w:r>
      <w:r w:rsidRPr="002A7D7C">
        <w:t xml:space="preserve">например, избыточные кристаллы, </w:t>
      </w:r>
      <w:hyperlink r:id="rId11" w:history="1">
        <w:r w:rsidRPr="002A7D7C">
          <w:rPr>
            <w:rStyle w:val="a6"/>
            <w:color w:val="000000"/>
            <w:u w:val="none"/>
          </w:rPr>
          <w:t>эвтектика</w:t>
        </w:r>
      </w:hyperlink>
      <w:r w:rsidRPr="002A7D7C">
        <w:t xml:space="preserve">, </w:t>
      </w:r>
      <w:hyperlink r:id="rId12" w:history="1">
        <w:r w:rsidRPr="002A7D7C">
          <w:rPr>
            <w:rStyle w:val="a6"/>
            <w:color w:val="000000"/>
            <w:u w:val="none"/>
          </w:rPr>
          <w:t>эвтектоид</w:t>
        </w:r>
      </w:hyperlink>
      <w:r w:rsidRPr="002A7D7C">
        <w:t xml:space="preserve">, в частности для железоуглеродистых сплавов </w:t>
      </w:r>
      <w:hyperlink r:id="rId13" w:history="1">
        <w:r w:rsidRPr="002A7D7C">
          <w:rPr>
            <w:rStyle w:val="a6"/>
            <w:color w:val="000000"/>
            <w:u w:val="none"/>
          </w:rPr>
          <w:t>аустенит</w:t>
        </w:r>
      </w:hyperlink>
      <w:r w:rsidRPr="002A7D7C">
        <w:t xml:space="preserve">, </w:t>
      </w:r>
      <w:hyperlink r:id="rId14" w:history="1">
        <w:r w:rsidRPr="002A7D7C">
          <w:rPr>
            <w:rStyle w:val="a6"/>
            <w:color w:val="000000"/>
            <w:u w:val="none"/>
          </w:rPr>
          <w:t>феррит</w:t>
        </w:r>
      </w:hyperlink>
      <w:r w:rsidRPr="002A7D7C">
        <w:t xml:space="preserve">, </w:t>
      </w:r>
      <w:hyperlink r:id="rId15" w:history="1">
        <w:r w:rsidRPr="002A7D7C">
          <w:rPr>
            <w:rStyle w:val="a6"/>
            <w:color w:val="000000"/>
            <w:u w:val="none"/>
          </w:rPr>
          <w:t>цементит</w:t>
        </w:r>
      </w:hyperlink>
      <w:r w:rsidRPr="002A7D7C">
        <w:t xml:space="preserve">, </w:t>
      </w:r>
      <w:hyperlink r:id="rId16" w:history="1">
        <w:r w:rsidRPr="002A7D7C">
          <w:rPr>
            <w:rStyle w:val="a6"/>
            <w:color w:val="000000"/>
            <w:u w:val="none"/>
          </w:rPr>
          <w:t>перлит</w:t>
        </w:r>
      </w:hyperlink>
      <w:r w:rsidRPr="002A7D7C">
        <w:t xml:space="preserve">, </w:t>
      </w:r>
      <w:hyperlink r:id="rId17" w:history="1">
        <w:r w:rsidRPr="002A7D7C">
          <w:rPr>
            <w:rStyle w:val="a6"/>
            <w:color w:val="000000"/>
            <w:u w:val="none"/>
          </w:rPr>
          <w:t>ледебурит</w:t>
        </w:r>
      </w:hyperlink>
      <w:r w:rsidRPr="002A7D7C">
        <w:t xml:space="preserve">, </w:t>
      </w:r>
      <w:hyperlink r:id="rId18" w:history="1">
        <w:r w:rsidRPr="002A7D7C">
          <w:rPr>
            <w:rStyle w:val="a6"/>
            <w:color w:val="000000"/>
            <w:u w:val="none"/>
          </w:rPr>
          <w:t>мартенсит</w:t>
        </w:r>
      </w:hyperlink>
      <w:r w:rsidR="002A7D7C" w:rsidRPr="002A7D7C">
        <w:t xml:space="preserve">). </w:t>
      </w:r>
      <w:r w:rsidRPr="002A7D7C">
        <w:t>Количественное соотношение структурных составляющих сплава определяется его химическим составом и условиями нагрева и охлаждения</w:t>
      </w:r>
      <w:r w:rsidR="002A7D7C" w:rsidRPr="002A7D7C">
        <w:t>.</w:t>
      </w:r>
    </w:p>
    <w:p w:rsidR="002A7D7C" w:rsidRDefault="00410DA8" w:rsidP="00F23258">
      <w:r w:rsidRPr="002A7D7C">
        <w:t>Металловедение</w:t>
      </w:r>
      <w:r w:rsidR="002A7D7C" w:rsidRPr="002A7D7C">
        <w:t xml:space="preserve"> - </w:t>
      </w:r>
      <w:r w:rsidRPr="002A7D7C">
        <w:t>научная основа изысканий состава, способов изготовления и обработки металлических материалов с разнообразными механическими, физическими и химическими свойствами</w:t>
      </w:r>
      <w:r w:rsidR="002A7D7C" w:rsidRPr="002A7D7C">
        <w:t xml:space="preserve">. </w:t>
      </w:r>
      <w:r w:rsidRPr="002A7D7C">
        <w:t>Уже народам древнего мира было известно получение металлических сплавов</w:t>
      </w:r>
      <w:r w:rsidR="002A7D7C">
        <w:t xml:space="preserve"> (</w:t>
      </w:r>
      <w:hyperlink r:id="rId19" w:history="1">
        <w:r w:rsidRPr="002A7D7C">
          <w:rPr>
            <w:rStyle w:val="a6"/>
            <w:color w:val="000000"/>
            <w:u w:val="none"/>
          </w:rPr>
          <w:t>бронзы</w:t>
        </w:r>
      </w:hyperlink>
      <w:r w:rsidRPr="002A7D7C">
        <w:t xml:space="preserve"> и </w:t>
      </w:r>
      <w:r w:rsidR="002A7D7C">
        <w:t>др.)</w:t>
      </w:r>
      <w:r w:rsidR="002A7D7C" w:rsidRPr="002A7D7C">
        <w:t>,</w:t>
      </w:r>
      <w:r w:rsidRPr="002A7D7C">
        <w:t xml:space="preserve"> а также повышение твёрдости и прочности стали посредством </w:t>
      </w:r>
      <w:hyperlink r:id="rId20" w:history="1">
        <w:r w:rsidRPr="002A7D7C">
          <w:rPr>
            <w:rStyle w:val="a6"/>
            <w:color w:val="000000"/>
            <w:u w:val="none"/>
          </w:rPr>
          <w:t>закалки</w:t>
        </w:r>
      </w:hyperlink>
      <w:r w:rsidR="002A7D7C" w:rsidRPr="002A7D7C">
        <w:t xml:space="preserve">. </w:t>
      </w:r>
      <w:r w:rsidRPr="002A7D7C">
        <w:t xml:space="preserve">Как самостоятельная наука металловедение возникло и оформилось в 19 веке, вначале под названием </w:t>
      </w:r>
      <w:hyperlink r:id="rId21" w:history="1">
        <w:r w:rsidRPr="002A7D7C">
          <w:rPr>
            <w:rStyle w:val="a6"/>
            <w:color w:val="000000"/>
            <w:u w:val="none"/>
          </w:rPr>
          <w:t>металлографии</w:t>
        </w:r>
      </w:hyperlink>
      <w:r w:rsidR="002A7D7C" w:rsidRPr="002A7D7C">
        <w:t xml:space="preserve">. </w:t>
      </w:r>
      <w:r w:rsidRPr="002A7D7C">
        <w:t>Термин металловедение введён в 20-х гг</w:t>
      </w:r>
      <w:r w:rsidR="002A7D7C">
        <w:t xml:space="preserve">.20 </w:t>
      </w:r>
      <w:r w:rsidRPr="002A7D7C">
        <w:t>в</w:t>
      </w:r>
      <w:r w:rsidR="002A7D7C" w:rsidRPr="002A7D7C">
        <w:t xml:space="preserve">. </w:t>
      </w:r>
      <w:r w:rsidRPr="002A7D7C">
        <w:t>в Германии, причём было предложено сохранить термин</w:t>
      </w:r>
      <w:r w:rsidR="002A7D7C">
        <w:t xml:space="preserve"> "</w:t>
      </w:r>
      <w:r w:rsidRPr="002A7D7C">
        <w:t>металлография</w:t>
      </w:r>
      <w:r w:rsidR="002A7D7C">
        <w:t xml:space="preserve">" </w:t>
      </w:r>
      <w:r w:rsidRPr="002A7D7C">
        <w:t>только для учения о макро</w:t>
      </w:r>
      <w:r w:rsidR="002A7D7C" w:rsidRPr="002A7D7C">
        <w:t xml:space="preserve"> - </w:t>
      </w:r>
      <w:r w:rsidRPr="002A7D7C">
        <w:t>и микроструктуре металлов и сплавов</w:t>
      </w:r>
      <w:r w:rsidR="002A7D7C" w:rsidRPr="002A7D7C">
        <w:t xml:space="preserve">. </w:t>
      </w:r>
      <w:r w:rsidRPr="002A7D7C">
        <w:t>Во многих странах металловедение по-прежнему обозначают термином</w:t>
      </w:r>
      <w:r w:rsidR="002A7D7C">
        <w:t xml:space="preserve"> "</w:t>
      </w:r>
      <w:r w:rsidRPr="002A7D7C">
        <w:t>металлография</w:t>
      </w:r>
      <w:r w:rsidR="002A7D7C">
        <w:t xml:space="preserve">", </w:t>
      </w:r>
      <w:r w:rsidRPr="002A7D7C">
        <w:t>а также называют</w:t>
      </w:r>
      <w:r w:rsidR="002A7D7C">
        <w:t xml:space="preserve"> "</w:t>
      </w:r>
      <w:r w:rsidRPr="002A7D7C">
        <w:t>физической металлургией</w:t>
      </w:r>
      <w:r w:rsidR="002A7D7C">
        <w:t>".</w:t>
      </w:r>
    </w:p>
    <w:p w:rsidR="002A7D7C" w:rsidRDefault="00455C5B" w:rsidP="00F23258">
      <w:r w:rsidRPr="002A7D7C">
        <w:t>Твердость</w:t>
      </w:r>
      <w:r w:rsidR="002A7D7C" w:rsidRPr="002A7D7C">
        <w:t xml:space="preserve"> - </w:t>
      </w:r>
      <w:r w:rsidRPr="002A7D7C">
        <w:t>сопротивление металлов вдавливанию</w:t>
      </w:r>
      <w:r w:rsidR="002A7D7C" w:rsidRPr="002A7D7C">
        <w:t xml:space="preserve">. </w:t>
      </w:r>
      <w:r w:rsidRPr="002A7D7C">
        <w:t>Твердость металлов не является физической постоянной, а представляет собой сложное свойство, зависящее как от прочности и пластичности, так и от метода измерения</w:t>
      </w:r>
      <w:r w:rsidR="002A7D7C">
        <w:t>.</w:t>
      </w:r>
      <w:r w:rsidR="00F23258">
        <w:t xml:space="preserve"> </w:t>
      </w:r>
      <w:r w:rsidR="002A7D7C">
        <w:t xml:space="preserve">Т. </w:t>
      </w:r>
      <w:r w:rsidRPr="002A7D7C">
        <w:t>м</w:t>
      </w:r>
      <w:r w:rsidR="002A7D7C" w:rsidRPr="002A7D7C">
        <w:t xml:space="preserve">. </w:t>
      </w:r>
      <w:r w:rsidRPr="002A7D7C">
        <w:t>характеризуется числом твёрдости</w:t>
      </w:r>
      <w:r w:rsidR="002A7D7C" w:rsidRPr="002A7D7C">
        <w:t xml:space="preserve">. </w:t>
      </w:r>
      <w:r w:rsidRPr="002A7D7C">
        <w:t>Наиболее часто для измерения Т</w:t>
      </w:r>
      <w:r w:rsidR="002A7D7C" w:rsidRPr="002A7D7C">
        <w:t xml:space="preserve">. </w:t>
      </w:r>
      <w:r w:rsidRPr="002A7D7C">
        <w:t>м</w:t>
      </w:r>
      <w:r w:rsidR="002A7D7C" w:rsidRPr="002A7D7C">
        <w:t xml:space="preserve">. </w:t>
      </w:r>
      <w:r w:rsidRPr="002A7D7C">
        <w:t>пользуются методом вдавливания</w:t>
      </w:r>
      <w:r w:rsidR="002A7D7C" w:rsidRPr="002A7D7C">
        <w:t xml:space="preserve">. </w:t>
      </w:r>
      <w:r w:rsidRPr="002A7D7C">
        <w:t xml:space="preserve">При этом величина </w:t>
      </w:r>
      <w:r w:rsidRPr="00F23258">
        <w:t>твёрдости</w:t>
      </w:r>
      <w:r w:rsidRPr="002A7D7C">
        <w:t xml:space="preserve"> равна нагрузке, отнесённой к поверхности отпечатка, или обратно пропорциональна глубине отпечатка при некоторой фиксированной нагрузке</w:t>
      </w:r>
      <w:r w:rsidR="002A7D7C" w:rsidRPr="002A7D7C">
        <w:t xml:space="preserve">. </w:t>
      </w:r>
      <w:r w:rsidRPr="002A7D7C">
        <w:t>Отпечаток обычно производят шариком из закалённой стали</w:t>
      </w:r>
      <w:r w:rsidR="002A7D7C">
        <w:t xml:space="preserve"> (</w:t>
      </w:r>
      <w:r w:rsidRPr="002A7D7C">
        <w:t>методы Бринелля, Роквелла</w:t>
      </w:r>
      <w:r w:rsidR="002A7D7C" w:rsidRPr="002A7D7C">
        <w:t>),</w:t>
      </w:r>
      <w:r w:rsidRPr="002A7D7C">
        <w:t xml:space="preserve"> алмазным конусом</w:t>
      </w:r>
      <w:r w:rsidR="002A7D7C">
        <w:t xml:space="preserve"> (</w:t>
      </w:r>
      <w:r w:rsidRPr="002A7D7C">
        <w:t>метод Роквелла</w:t>
      </w:r>
      <w:r w:rsidR="002A7D7C" w:rsidRPr="002A7D7C">
        <w:t xml:space="preserve">) </w:t>
      </w:r>
      <w:r w:rsidRPr="002A7D7C">
        <w:t>или алмазной пирамидой</w:t>
      </w:r>
      <w:r w:rsidR="002A7D7C">
        <w:t xml:space="preserve"> (</w:t>
      </w:r>
      <w:r w:rsidRPr="002A7D7C">
        <w:t xml:space="preserve">метод Виккерса, измерение </w:t>
      </w:r>
      <w:hyperlink r:id="rId22" w:history="1">
        <w:r w:rsidRPr="002A7D7C">
          <w:rPr>
            <w:rStyle w:val="a6"/>
            <w:color w:val="000000"/>
            <w:u w:val="none"/>
          </w:rPr>
          <w:t>микротвёрдости</w:t>
        </w:r>
      </w:hyperlink>
      <w:r w:rsidR="002A7D7C" w:rsidRPr="002A7D7C">
        <w:t xml:space="preserve">). </w:t>
      </w:r>
      <w:r w:rsidRPr="002A7D7C">
        <w:t xml:space="preserve">Реже пользуются динамическими методами измерения, в которых мерой </w:t>
      </w:r>
      <w:r w:rsidRPr="00F23258">
        <w:t xml:space="preserve">твёрдости </w:t>
      </w:r>
      <w:r w:rsidRPr="002A7D7C">
        <w:t>является высота отскакивания стального шарика от поверхности изучаемого металла</w:t>
      </w:r>
      <w:r w:rsidR="002A7D7C">
        <w:t xml:space="preserve"> (</w:t>
      </w:r>
      <w:r w:rsidRPr="002A7D7C">
        <w:t>например, метод Шора</w:t>
      </w:r>
      <w:r w:rsidR="002A7D7C" w:rsidRPr="002A7D7C">
        <w:t xml:space="preserve">) </w:t>
      </w:r>
      <w:r w:rsidRPr="002A7D7C">
        <w:t>или время затухания колебания маятника, опорой которого является исследуемый металл</w:t>
      </w:r>
      <w:r w:rsidR="002A7D7C">
        <w:t xml:space="preserve"> (</w:t>
      </w:r>
      <w:r w:rsidRPr="002A7D7C">
        <w:t>метод Кузнецова</w:t>
      </w:r>
      <w:r w:rsidR="002A7D7C" w:rsidRPr="002A7D7C">
        <w:t xml:space="preserve"> - </w:t>
      </w:r>
      <w:r w:rsidRPr="002A7D7C">
        <w:t>Герберта</w:t>
      </w:r>
      <w:r w:rsidR="002A7D7C" w:rsidRPr="002A7D7C">
        <w:t xml:space="preserve"> - </w:t>
      </w:r>
      <w:r w:rsidRPr="002A7D7C">
        <w:t>Ребиндера</w:t>
      </w:r>
      <w:r w:rsidR="002A7D7C" w:rsidRPr="002A7D7C">
        <w:t xml:space="preserve">). </w:t>
      </w:r>
      <w:r w:rsidRPr="002A7D7C">
        <w:t xml:space="preserve">Числа </w:t>
      </w:r>
      <w:r w:rsidRPr="00F23258">
        <w:t>твёрдости</w:t>
      </w:r>
      <w:r w:rsidRPr="002A7D7C">
        <w:t xml:space="preserve"> указываются в единицах </w:t>
      </w:r>
      <w:r w:rsidRPr="002A7D7C">
        <w:rPr>
          <w:i/>
          <w:iCs/>
        </w:rPr>
        <w:t>НВ</w:t>
      </w:r>
      <w:r w:rsidR="002A7D7C">
        <w:t xml:space="preserve"> (</w:t>
      </w:r>
      <w:r w:rsidRPr="002A7D7C">
        <w:t>метод Бринелля</w:t>
      </w:r>
      <w:r w:rsidR="002A7D7C" w:rsidRPr="002A7D7C">
        <w:t>),</w:t>
      </w:r>
      <w:r w:rsidRPr="002A7D7C">
        <w:t xml:space="preserve"> </w:t>
      </w:r>
      <w:r w:rsidRPr="002A7D7C">
        <w:rPr>
          <w:i/>
          <w:iCs/>
        </w:rPr>
        <w:t>HV</w:t>
      </w:r>
      <w:r w:rsidR="002A7D7C">
        <w:t xml:space="preserve"> (</w:t>
      </w:r>
      <w:r w:rsidRPr="002A7D7C">
        <w:t>метод Виккерса</w:t>
      </w:r>
      <w:r w:rsidR="002A7D7C" w:rsidRPr="002A7D7C">
        <w:t>),</w:t>
      </w:r>
      <w:r w:rsidRPr="002A7D7C">
        <w:t xml:space="preserve"> </w:t>
      </w:r>
      <w:r w:rsidRPr="002A7D7C">
        <w:rPr>
          <w:i/>
          <w:iCs/>
        </w:rPr>
        <w:t>HR</w:t>
      </w:r>
      <w:r w:rsidR="002A7D7C">
        <w:t xml:space="preserve"> (</w:t>
      </w:r>
      <w:r w:rsidRPr="002A7D7C">
        <w:t>метод Роквелла</w:t>
      </w:r>
      <w:r w:rsidR="002A7D7C" w:rsidRPr="002A7D7C">
        <w:t>),</w:t>
      </w:r>
      <w:r w:rsidRPr="002A7D7C">
        <w:t xml:space="preserve"> где </w:t>
      </w:r>
      <w:r w:rsidRPr="002A7D7C">
        <w:rPr>
          <w:i/>
          <w:iCs/>
        </w:rPr>
        <w:t>Н</w:t>
      </w:r>
      <w:r w:rsidRPr="002A7D7C">
        <w:t xml:space="preserve"> от английского hardness</w:t>
      </w:r>
      <w:r w:rsidR="002A7D7C" w:rsidRPr="002A7D7C">
        <w:t xml:space="preserve"> - </w:t>
      </w:r>
      <w:r w:rsidRPr="00F23258">
        <w:t>твёрдость</w:t>
      </w:r>
      <w:r w:rsidR="002A7D7C" w:rsidRPr="002A7D7C">
        <w:t xml:space="preserve">. </w:t>
      </w:r>
      <w:r w:rsidRPr="002A7D7C">
        <w:t xml:space="preserve">Поскольку при определении </w:t>
      </w:r>
      <w:r w:rsidRPr="00F23258">
        <w:t>твёрдости</w:t>
      </w:r>
      <w:r w:rsidRPr="002A7D7C">
        <w:t xml:space="preserve"> методом Роквелла пользуются как стальным шариком, так и алмазным конусом, часто вводятся дополнительные обозначения</w:t>
      </w:r>
      <w:r w:rsidR="002A7D7C" w:rsidRPr="002A7D7C">
        <w:t xml:space="preserve"> - </w:t>
      </w:r>
      <w:r w:rsidRPr="002A7D7C">
        <w:rPr>
          <w:i/>
          <w:iCs/>
        </w:rPr>
        <w:t>В</w:t>
      </w:r>
      <w:r w:rsidR="002A7D7C">
        <w:t xml:space="preserve"> (</w:t>
      </w:r>
      <w:r w:rsidRPr="002A7D7C">
        <w:t>шарик</w:t>
      </w:r>
      <w:r w:rsidR="002A7D7C" w:rsidRPr="002A7D7C">
        <w:t>),</w:t>
      </w:r>
      <w:r w:rsidRPr="002A7D7C">
        <w:t xml:space="preserve"> </w:t>
      </w:r>
      <w:r w:rsidRPr="002A7D7C">
        <w:rPr>
          <w:i/>
          <w:iCs/>
        </w:rPr>
        <w:t>С</w:t>
      </w:r>
      <w:r w:rsidRPr="002A7D7C">
        <w:t xml:space="preserve"> и </w:t>
      </w:r>
      <w:r w:rsidRPr="002A7D7C">
        <w:rPr>
          <w:i/>
          <w:iCs/>
        </w:rPr>
        <w:t>А</w:t>
      </w:r>
      <w:r w:rsidR="002A7D7C">
        <w:t xml:space="preserve"> (</w:t>
      </w:r>
      <w:r w:rsidRPr="002A7D7C">
        <w:t>конус, разные нагрузки</w:t>
      </w:r>
      <w:r w:rsidR="002A7D7C" w:rsidRPr="002A7D7C">
        <w:t xml:space="preserve">). </w:t>
      </w:r>
      <w:r w:rsidRPr="002A7D7C">
        <w:t xml:space="preserve">По специальным таблицам или диаграммам можно осуществлять пересчёт чисел </w:t>
      </w:r>
      <w:r w:rsidRPr="00F23258">
        <w:t>твёрдости</w:t>
      </w:r>
      <w:r w:rsidR="002A7D7C">
        <w:t xml:space="preserve"> (</w:t>
      </w:r>
      <w:r w:rsidRPr="002A7D7C">
        <w:t xml:space="preserve">например, число </w:t>
      </w:r>
      <w:r w:rsidRPr="00F23258">
        <w:t>твёрдости</w:t>
      </w:r>
      <w:r w:rsidRPr="002A7D7C">
        <w:t xml:space="preserve"> по Роквеллу можно пересчитать на число </w:t>
      </w:r>
      <w:r w:rsidRPr="00F23258">
        <w:t>твёрдости</w:t>
      </w:r>
      <w:r w:rsidRPr="002A7D7C">
        <w:t xml:space="preserve"> по Бринеллю</w:t>
      </w:r>
      <w:r w:rsidR="002A7D7C" w:rsidRPr="002A7D7C">
        <w:t xml:space="preserve">). </w:t>
      </w:r>
      <w:r w:rsidRPr="002A7D7C">
        <w:t xml:space="preserve">Выбор метода определения </w:t>
      </w:r>
      <w:r w:rsidRPr="00F23258">
        <w:t>твёрдости</w:t>
      </w:r>
      <w:r w:rsidRPr="002A7D7C">
        <w:t xml:space="preserve"> зависит от исследуемого материала, размеров и формы образца или изделия и др</w:t>
      </w:r>
      <w:r w:rsidR="002A7D7C" w:rsidRPr="002A7D7C">
        <w:t xml:space="preserve">. </w:t>
      </w:r>
      <w:r w:rsidRPr="002A7D7C">
        <w:t>факторов</w:t>
      </w:r>
      <w:r w:rsidR="002A7D7C" w:rsidRPr="002A7D7C">
        <w:t>.</w:t>
      </w:r>
    </w:p>
    <w:p w:rsidR="002A7D7C" w:rsidRDefault="00455C5B" w:rsidP="00F23258">
      <w:r w:rsidRPr="00F23258">
        <w:t>Твёрдость</w:t>
      </w:r>
      <w:r w:rsidRPr="002A7D7C">
        <w:t xml:space="preserve"> весьма чувствительна к изменению структуры металла</w:t>
      </w:r>
      <w:r w:rsidR="002A7D7C" w:rsidRPr="002A7D7C">
        <w:t xml:space="preserve">. </w:t>
      </w:r>
      <w:r w:rsidRPr="002A7D7C">
        <w:t xml:space="preserve">Измерениями микротвёрдости пользуются при изучении механических свойств отдельных зёрен, а также </w:t>
      </w:r>
      <w:hyperlink r:id="rId23" w:history="1">
        <w:r w:rsidRPr="002A7D7C">
          <w:rPr>
            <w:rStyle w:val="a6"/>
            <w:color w:val="000000"/>
            <w:u w:val="none"/>
          </w:rPr>
          <w:t>структурных составляющих</w:t>
        </w:r>
      </w:hyperlink>
      <w:r w:rsidRPr="002A7D7C">
        <w:t xml:space="preserve"> сложных сплавов</w:t>
      </w:r>
      <w:r w:rsidR="002A7D7C" w:rsidRPr="002A7D7C">
        <w:t>.</w:t>
      </w:r>
    </w:p>
    <w:p w:rsidR="00B22D58" w:rsidRPr="002A7D7C" w:rsidRDefault="00455C5B" w:rsidP="00F23258">
      <w:r w:rsidRPr="002A7D7C">
        <w:t xml:space="preserve">Для относительной оценки жаропрочности металлических материалов иногда пользуются так называемой длительной </w:t>
      </w:r>
      <w:r w:rsidRPr="00F23258">
        <w:t>твёрдостью</w:t>
      </w:r>
      <w:r w:rsidR="002A7D7C">
        <w:t xml:space="preserve"> (</w:t>
      </w:r>
      <w:r w:rsidRPr="002A7D7C">
        <w:t>или микротвёрдостью</w:t>
      </w:r>
      <w:r w:rsidR="002A7D7C" w:rsidRPr="002A7D7C">
        <w:t>),</w:t>
      </w:r>
      <w:r w:rsidRPr="002A7D7C">
        <w:t xml:space="preserve"> измерение которой производят при повышенной температуре длительное время</w:t>
      </w:r>
      <w:r w:rsidR="002A7D7C">
        <w:t xml:space="preserve"> (</w:t>
      </w:r>
      <w:r w:rsidRPr="002A7D7C">
        <w:t>минуты, часы</w:t>
      </w:r>
      <w:r w:rsidR="00F23258">
        <w:t>) н</w:t>
      </w:r>
      <w:r w:rsidRPr="002A7D7C">
        <w:t xml:space="preserve">ачертить диаграмму железо </w:t>
      </w:r>
      <w:r w:rsidR="00F23258">
        <w:t>–</w:t>
      </w:r>
      <w:r w:rsidRPr="002A7D7C">
        <w:t xml:space="preserve"> цементит</w:t>
      </w:r>
      <w:r w:rsidR="00F23258">
        <w:t>.</w:t>
      </w:r>
    </w:p>
    <w:p w:rsidR="002A7D7C" w:rsidRDefault="00D571C8" w:rsidP="00F23258">
      <w:r w:rsidRPr="002A7D7C">
        <w:t>Равновесное состояние железоуглеродистых сплавов в зависимости от содержания углерода и температуры описывает диаграмма состояния железо</w:t>
      </w:r>
      <w:r w:rsidR="002A7D7C" w:rsidRPr="002A7D7C">
        <w:t xml:space="preserve"> - </w:t>
      </w:r>
      <w:r w:rsidRPr="002A7D7C">
        <w:t>углерод</w:t>
      </w:r>
      <w:r w:rsidR="002A7D7C" w:rsidRPr="002A7D7C">
        <w:t xml:space="preserve">. </w:t>
      </w:r>
      <w:r w:rsidRPr="002A7D7C">
        <w:t>На диаграмме состояния железоуглеродистых сплавов</w:t>
      </w:r>
      <w:r w:rsidR="002A7D7C">
        <w:t xml:space="preserve"> (рис.1</w:t>
      </w:r>
      <w:r w:rsidR="002A7D7C" w:rsidRPr="002A7D7C">
        <w:t xml:space="preserve">) </w:t>
      </w:r>
      <w:r w:rsidRPr="002A7D7C">
        <w:t>на оси ординат отложена температура, на оси абсцисс</w:t>
      </w:r>
      <w:r w:rsidR="002A7D7C" w:rsidRPr="002A7D7C">
        <w:t xml:space="preserve"> - </w:t>
      </w:r>
      <w:r w:rsidRPr="002A7D7C">
        <w:t>содержание в сплавах углерода до 6,67%, то есть до такого количества, при котором образуется цементит Fе</w:t>
      </w:r>
      <w:r w:rsidRPr="002A7D7C">
        <w:rPr>
          <w:vertAlign w:val="subscript"/>
        </w:rPr>
        <w:t>3</w:t>
      </w:r>
      <w:r w:rsidRPr="002A7D7C">
        <w:t>С</w:t>
      </w:r>
      <w:r w:rsidR="002A7D7C" w:rsidRPr="002A7D7C">
        <w:t xml:space="preserve">. </w:t>
      </w:r>
      <w:r w:rsidRPr="002A7D7C">
        <w:t>По диаграмме состояния системы железо</w:t>
      </w:r>
      <w:r w:rsidR="002A7D7C" w:rsidRPr="002A7D7C">
        <w:t xml:space="preserve"> - </w:t>
      </w:r>
      <w:r w:rsidRPr="002A7D7C">
        <w:t>углерод судят о структуре медленно охлажденных сплавов, а также о возможности изменения их микроструктуры в результате термической обработки, определяющей эксплуатационные свойства</w:t>
      </w:r>
      <w:r w:rsidR="002A7D7C" w:rsidRPr="002A7D7C">
        <w:t xml:space="preserve">. </w:t>
      </w:r>
      <w:r w:rsidRPr="002A7D7C">
        <w:t>На диаграмме состояния Fe</w:t>
      </w:r>
      <w:r w:rsidR="002A7D7C" w:rsidRPr="002A7D7C">
        <w:t xml:space="preserve"> - </w:t>
      </w:r>
      <w:r w:rsidRPr="002A7D7C">
        <w:t>Fе</w:t>
      </w:r>
      <w:r w:rsidRPr="002A7D7C">
        <w:rPr>
          <w:vertAlign w:val="subscript"/>
        </w:rPr>
        <w:t>3</w:t>
      </w:r>
      <w:r w:rsidRPr="002A7D7C">
        <w:t>С приняты международные обозначения</w:t>
      </w:r>
      <w:r w:rsidR="002A7D7C" w:rsidRPr="002A7D7C">
        <w:t xml:space="preserve">. </w:t>
      </w:r>
      <w:r w:rsidRPr="002A7D7C">
        <w:t>Сплошными линиями показана диаграмма состояния железо</w:t>
      </w:r>
      <w:r w:rsidR="002A7D7C" w:rsidRPr="002A7D7C">
        <w:t xml:space="preserve"> - </w:t>
      </w:r>
      <w:r w:rsidRPr="002A7D7C">
        <w:t>цементит</w:t>
      </w:r>
      <w:r w:rsidR="002A7D7C">
        <w:t xml:space="preserve"> (</w:t>
      </w:r>
      <w:r w:rsidRPr="002A7D7C">
        <w:rPr>
          <w:i/>
          <w:iCs/>
        </w:rPr>
        <w:t>метастабильная</w:t>
      </w:r>
      <w:r w:rsidRPr="002A7D7C">
        <w:t>, так как возможен распад цементита</w:t>
      </w:r>
      <w:r w:rsidR="002A7D7C" w:rsidRPr="002A7D7C">
        <w:t>),</w:t>
      </w:r>
      <w:r w:rsidRPr="002A7D7C">
        <w:t xml:space="preserve"> а пунктирными</w:t>
      </w:r>
      <w:r w:rsidR="002A7D7C" w:rsidRPr="002A7D7C">
        <w:t xml:space="preserve"> - </w:t>
      </w:r>
      <w:r w:rsidRPr="002A7D7C">
        <w:t>диаграмма состояния железо</w:t>
      </w:r>
      <w:r w:rsidR="002A7D7C" w:rsidRPr="002A7D7C">
        <w:t xml:space="preserve"> - </w:t>
      </w:r>
      <w:r w:rsidRPr="002A7D7C">
        <w:t xml:space="preserve">графит </w:t>
      </w:r>
      <w:r w:rsidR="00526017">
        <w:t>(</w:t>
      </w:r>
      <w:r w:rsidRPr="002A7D7C">
        <w:rPr>
          <w:i/>
          <w:iCs/>
        </w:rPr>
        <w:t>стабильная</w:t>
      </w:r>
      <w:r w:rsidR="002A7D7C" w:rsidRPr="002A7D7C">
        <w:t>).</w:t>
      </w:r>
    </w:p>
    <w:p w:rsidR="002A7D7C" w:rsidRDefault="00D571C8" w:rsidP="00F23258">
      <w:r w:rsidRPr="002A7D7C">
        <w:t>Рассматриваемую диаграмму правильнее считать не железоуглеродистой</w:t>
      </w:r>
      <w:r w:rsidR="002A7D7C">
        <w:t xml:space="preserve"> (</w:t>
      </w:r>
      <w:r w:rsidRPr="002A7D7C">
        <w:t>Fe</w:t>
      </w:r>
      <w:r w:rsidR="002A7D7C" w:rsidRPr="002A7D7C">
        <w:t xml:space="preserve"> - </w:t>
      </w:r>
      <w:r w:rsidRPr="002A7D7C">
        <w:t>С</w:t>
      </w:r>
      <w:r w:rsidR="002A7D7C" w:rsidRPr="002A7D7C">
        <w:t>),</w:t>
      </w:r>
      <w:r w:rsidRPr="002A7D7C">
        <w:t xml:space="preserve"> а железоцементитной</w:t>
      </w:r>
      <w:r w:rsidR="002A7D7C">
        <w:t xml:space="preserve"> (</w:t>
      </w:r>
      <w:r w:rsidRPr="002A7D7C">
        <w:t>Fe</w:t>
      </w:r>
      <w:r w:rsidR="002A7D7C" w:rsidRPr="002A7D7C">
        <w:t xml:space="preserve"> - </w:t>
      </w:r>
      <w:r w:rsidRPr="002A7D7C">
        <w:t>Fе</w:t>
      </w:r>
      <w:r w:rsidRPr="002A7D7C">
        <w:rPr>
          <w:vertAlign w:val="subscript"/>
        </w:rPr>
        <w:t>3</w:t>
      </w:r>
      <w:r w:rsidRPr="002A7D7C">
        <w:t>С</w:t>
      </w:r>
      <w:r w:rsidR="002A7D7C" w:rsidRPr="002A7D7C">
        <w:t>),</w:t>
      </w:r>
      <w:r w:rsidRPr="002A7D7C">
        <w:t xml:space="preserve"> так как свободного углерода в сплавах не содержится</w:t>
      </w:r>
      <w:r w:rsidR="002A7D7C" w:rsidRPr="002A7D7C">
        <w:t xml:space="preserve">. </w:t>
      </w:r>
      <w:r w:rsidRPr="002A7D7C">
        <w:t>Но так как содержание углерода пропорционально содержанию цементита, то практически удобнее все изменения структуры сплавов связывать с различным содержанием углерода</w:t>
      </w:r>
      <w:r w:rsidR="002A7D7C" w:rsidRPr="002A7D7C">
        <w:t>.</w:t>
      </w:r>
    </w:p>
    <w:p w:rsidR="002A7D7C" w:rsidRDefault="00D571C8" w:rsidP="00F23258">
      <w:r w:rsidRPr="002A7D7C">
        <w:t>Компоненты системы железо и углерод</w:t>
      </w:r>
      <w:r w:rsidR="002A7D7C" w:rsidRPr="002A7D7C">
        <w:t xml:space="preserve"> - </w:t>
      </w:r>
      <w:r w:rsidRPr="002A7D7C">
        <w:t>элементы полиморфные</w:t>
      </w:r>
      <w:r w:rsidR="002A7D7C" w:rsidRPr="002A7D7C">
        <w:t xml:space="preserve">. </w:t>
      </w:r>
      <w:r w:rsidRPr="002A7D7C">
        <w:t>Основной компонент системы</w:t>
      </w:r>
      <w:r w:rsidR="002A7D7C" w:rsidRPr="002A7D7C">
        <w:t xml:space="preserve"> - </w:t>
      </w:r>
      <w:r w:rsidRPr="002A7D7C">
        <w:t>железо</w:t>
      </w:r>
      <w:r w:rsidR="002A7D7C" w:rsidRPr="002A7D7C">
        <w:t>.</w:t>
      </w:r>
    </w:p>
    <w:p w:rsidR="002A7D7C" w:rsidRDefault="00D571C8" w:rsidP="00F23258">
      <w:r w:rsidRPr="002A7D7C">
        <w:t>Углерод растворим в железе в жидком и твердом состояниях, а также может образовать химическое соединение</w:t>
      </w:r>
      <w:r w:rsidR="002A7D7C" w:rsidRPr="002A7D7C">
        <w:t xml:space="preserve"> - </w:t>
      </w:r>
      <w:r w:rsidRPr="002A7D7C">
        <w:t>цементит Fе</w:t>
      </w:r>
      <w:r w:rsidRPr="002A7D7C">
        <w:rPr>
          <w:vertAlign w:val="subscript"/>
        </w:rPr>
        <w:t>3</w:t>
      </w:r>
      <w:r w:rsidRPr="002A7D7C">
        <w:t>С или присутствовать в сплавах в виде графита</w:t>
      </w:r>
      <w:r w:rsidR="002A7D7C" w:rsidRPr="002A7D7C">
        <w:t>.</w:t>
      </w:r>
    </w:p>
    <w:p w:rsidR="002A7D7C" w:rsidRDefault="00D571C8" w:rsidP="00F23258">
      <w:r w:rsidRPr="002A7D7C">
        <w:t>В системе железо-цементит</w:t>
      </w:r>
      <w:r w:rsidR="002A7D7C">
        <w:t xml:space="preserve"> (</w:t>
      </w:r>
      <w:r w:rsidRPr="002A7D7C">
        <w:t>Fe</w:t>
      </w:r>
      <w:r w:rsidR="002A7D7C" w:rsidRPr="002A7D7C">
        <w:t xml:space="preserve"> - </w:t>
      </w:r>
      <w:r w:rsidRPr="002A7D7C">
        <w:t>Fе</w:t>
      </w:r>
      <w:r w:rsidRPr="002A7D7C">
        <w:rPr>
          <w:vertAlign w:val="subscript"/>
        </w:rPr>
        <w:t>3</w:t>
      </w:r>
      <w:r w:rsidRPr="002A7D7C">
        <w:t>С</w:t>
      </w:r>
      <w:r w:rsidR="002A7D7C" w:rsidRPr="002A7D7C">
        <w:t xml:space="preserve">) </w:t>
      </w:r>
      <w:r w:rsidRPr="002A7D7C">
        <w:t>имеются следующие фазы</w:t>
      </w:r>
      <w:r w:rsidR="002A7D7C" w:rsidRPr="002A7D7C">
        <w:t xml:space="preserve">: </w:t>
      </w:r>
      <w:r w:rsidRPr="002A7D7C">
        <w:t>жидкий раствор</w:t>
      </w:r>
      <w:r w:rsidR="002A7D7C" w:rsidRPr="002A7D7C">
        <w:t xml:space="preserve">. </w:t>
      </w:r>
      <w:r w:rsidRPr="002A7D7C">
        <w:t>твердые растворы</w:t>
      </w:r>
      <w:r w:rsidR="002A7D7C" w:rsidRPr="002A7D7C">
        <w:t xml:space="preserve"> - </w:t>
      </w:r>
      <w:r w:rsidRPr="002A7D7C">
        <w:t>феррит и аустенит, а также химическое соединение</w:t>
      </w:r>
      <w:r w:rsidR="002A7D7C" w:rsidRPr="002A7D7C">
        <w:t xml:space="preserve"> - </w:t>
      </w:r>
      <w:r w:rsidRPr="002A7D7C">
        <w:t>цементит</w:t>
      </w:r>
      <w:r w:rsidR="002A7D7C" w:rsidRPr="002A7D7C">
        <w:t>.</w:t>
      </w:r>
    </w:p>
    <w:p w:rsidR="002A7D7C" w:rsidRDefault="00D571C8" w:rsidP="00F23258">
      <w:r w:rsidRPr="002A7D7C">
        <w:rPr>
          <w:i/>
          <w:iCs/>
        </w:rPr>
        <w:t>Феррит</w:t>
      </w:r>
      <w:r w:rsidRPr="002A7D7C">
        <w:t xml:space="preserve"> может иметь две модификации</w:t>
      </w:r>
      <w:r w:rsidR="002A7D7C" w:rsidRPr="002A7D7C">
        <w:t xml:space="preserve"> - </w:t>
      </w:r>
      <w:r w:rsidRPr="002A7D7C">
        <w:t>высоко</w:t>
      </w:r>
      <w:r w:rsidR="002A7D7C" w:rsidRPr="002A7D7C">
        <w:t xml:space="preserve"> - </w:t>
      </w:r>
      <w:r w:rsidRPr="002A7D7C">
        <w:t>и низкотемпературную</w:t>
      </w:r>
      <w:r w:rsidR="002A7D7C" w:rsidRPr="002A7D7C">
        <w:t xml:space="preserve">. </w:t>
      </w:r>
      <w:r w:rsidRPr="002A7D7C">
        <w:t xml:space="preserve">Высокотемпературная модификация </w:t>
      </w:r>
      <w:r w:rsidRPr="002A7D7C">
        <w:sym w:font="Symbol" w:char="F064"/>
      </w:r>
      <w:r w:rsidRPr="002A7D7C">
        <w:t>-Fe и низкотемпературная</w:t>
      </w:r>
      <w:r w:rsidR="002A7D7C" w:rsidRPr="002A7D7C">
        <w:t xml:space="preserve"> - </w:t>
      </w:r>
      <w:r w:rsidRPr="002A7D7C">
        <w:sym w:font="Symbol" w:char="F061"/>
      </w:r>
      <w:r w:rsidRPr="002A7D7C">
        <w:t xml:space="preserve">-Fe представляют собой твердые растворы углерода, соответственно, в </w:t>
      </w:r>
      <w:r w:rsidRPr="002A7D7C">
        <w:sym w:font="Symbol" w:char="F064"/>
      </w:r>
      <w:r w:rsidR="002A7D7C" w:rsidRPr="002A7D7C">
        <w:t xml:space="preserve"> - </w:t>
      </w:r>
      <w:r w:rsidRPr="002A7D7C">
        <w:t xml:space="preserve">и </w:t>
      </w:r>
      <w:r w:rsidRPr="002A7D7C">
        <w:sym w:font="Symbol" w:char="F061"/>
      </w:r>
      <w:r w:rsidR="002A7D7C" w:rsidRPr="002A7D7C">
        <w:t xml:space="preserve"> - </w:t>
      </w:r>
      <w:r w:rsidRPr="002A7D7C">
        <w:t>железе</w:t>
      </w:r>
      <w:r w:rsidR="002A7D7C" w:rsidRPr="002A7D7C">
        <w:t>.</w:t>
      </w:r>
    </w:p>
    <w:p w:rsidR="00F23258" w:rsidRDefault="00F23258" w:rsidP="00F23258"/>
    <w:p w:rsidR="00D571C8" w:rsidRDefault="006C1617" w:rsidP="00F2325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55pt;height:215.25pt">
            <v:imagedata r:id="rId24" o:title=""/>
          </v:shape>
        </w:pict>
      </w:r>
    </w:p>
    <w:p w:rsidR="00F23258" w:rsidRDefault="00F23258" w:rsidP="00F23258">
      <w:r w:rsidRPr="002A7D7C">
        <w:t xml:space="preserve">Диаграмма состояния </w:t>
      </w:r>
      <w:r w:rsidRPr="002A7D7C">
        <w:rPr>
          <w:lang w:val="en-US"/>
        </w:rPr>
        <w:t>Fe</w:t>
      </w:r>
      <w:r w:rsidRPr="002A7D7C">
        <w:t>-</w:t>
      </w:r>
      <w:r w:rsidRPr="002A7D7C">
        <w:rPr>
          <w:lang w:val="en-US"/>
        </w:rPr>
        <w:t>C</w:t>
      </w:r>
      <w:r>
        <w:t>.</w:t>
      </w:r>
    </w:p>
    <w:p w:rsidR="002A7D7C" w:rsidRDefault="00F23258" w:rsidP="00F23258">
      <w:r>
        <w:br w:type="page"/>
      </w:r>
      <w:r w:rsidR="00D571C8" w:rsidRPr="002A7D7C">
        <w:t xml:space="preserve">Предельное содержание углерода в </w:t>
      </w:r>
      <w:r w:rsidR="00D571C8" w:rsidRPr="002A7D7C">
        <w:sym w:font="Symbol" w:char="F061"/>
      </w:r>
      <w:r w:rsidR="00D571C8" w:rsidRPr="002A7D7C">
        <w:t>-Fe при 723°С</w:t>
      </w:r>
      <w:r w:rsidR="002A7D7C" w:rsidRPr="002A7D7C">
        <w:t xml:space="preserve"> - </w:t>
      </w:r>
      <w:r w:rsidR="00D571C8" w:rsidRPr="002A7D7C">
        <w:t>0,02%, а при 20°С</w:t>
      </w:r>
      <w:r w:rsidR="002A7D7C" w:rsidRPr="002A7D7C">
        <w:t xml:space="preserve"> - </w:t>
      </w:r>
      <w:r w:rsidR="00D571C8" w:rsidRPr="002A7D7C">
        <w:t>0,006%</w:t>
      </w:r>
      <w:r w:rsidR="002A7D7C" w:rsidRPr="002A7D7C">
        <w:t xml:space="preserve">. </w:t>
      </w:r>
      <w:r w:rsidR="00D571C8" w:rsidRPr="002A7D7C">
        <w:t xml:space="preserve">Низкотемпературный феррит </w:t>
      </w:r>
      <w:r w:rsidR="00D571C8" w:rsidRPr="002A7D7C">
        <w:sym w:font="Symbol" w:char="F061"/>
      </w:r>
      <w:r w:rsidR="00D571C8" w:rsidRPr="002A7D7C">
        <w:t>-Fe по свойствам близок к чистому железу и имеет довольно низкие механические свойства, например, при 0,06% С</w:t>
      </w:r>
      <w:r w:rsidR="002A7D7C" w:rsidRPr="002A7D7C">
        <w:t>:</w:t>
      </w:r>
    </w:p>
    <w:p w:rsidR="002A7D7C" w:rsidRDefault="00D571C8" w:rsidP="00F23258">
      <w:r w:rsidRPr="002A7D7C">
        <w:sym w:font="Symbol" w:char="F073"/>
      </w:r>
      <w:r w:rsidRPr="002A7D7C">
        <w:t xml:space="preserve"> = 250 МПа</w:t>
      </w:r>
      <w:r w:rsidR="002A7D7C" w:rsidRPr="002A7D7C">
        <w:t>;</w:t>
      </w:r>
    </w:p>
    <w:p w:rsidR="002A7D7C" w:rsidRDefault="00D571C8" w:rsidP="00F23258">
      <w:r w:rsidRPr="002A7D7C">
        <w:sym w:font="Symbol" w:char="F064"/>
      </w:r>
      <w:r w:rsidR="002A7D7C" w:rsidRPr="002A7D7C">
        <w:t xml:space="preserve"> - </w:t>
      </w:r>
      <w:r w:rsidRPr="002A7D7C">
        <w:t>50%</w:t>
      </w:r>
      <w:r w:rsidR="002A7D7C" w:rsidRPr="002A7D7C">
        <w:t>;</w:t>
      </w:r>
    </w:p>
    <w:p w:rsidR="002A7D7C" w:rsidRDefault="00D571C8" w:rsidP="00F23258">
      <w:r w:rsidRPr="002A7D7C">
        <w:sym w:font="Symbol" w:char="F079"/>
      </w:r>
      <w:r w:rsidRPr="002A7D7C">
        <w:t>= 80%</w:t>
      </w:r>
      <w:r w:rsidR="002A7D7C" w:rsidRPr="002A7D7C">
        <w:t>;</w:t>
      </w:r>
    </w:p>
    <w:p w:rsidR="002A7D7C" w:rsidRDefault="00D571C8" w:rsidP="00F23258">
      <w:r w:rsidRPr="002A7D7C">
        <w:t>твердость</w:t>
      </w:r>
      <w:r w:rsidR="002A7D7C" w:rsidRPr="002A7D7C">
        <w:t xml:space="preserve"> - </w:t>
      </w:r>
      <w:r w:rsidRPr="002A7D7C">
        <w:t>80</w:t>
      </w:r>
      <w:r w:rsidR="002A7D7C">
        <w:t>...9</w:t>
      </w:r>
      <w:r w:rsidRPr="002A7D7C">
        <w:t>0 НВ</w:t>
      </w:r>
      <w:r w:rsidR="002A7D7C" w:rsidRPr="002A7D7C">
        <w:t>.</w:t>
      </w:r>
    </w:p>
    <w:p w:rsidR="002A7D7C" w:rsidRDefault="00D571C8" w:rsidP="00F23258">
      <w:r w:rsidRPr="002A7D7C">
        <w:t xml:space="preserve">Аустенит </w:t>
      </w:r>
      <w:r w:rsidRPr="002A7D7C">
        <w:sym w:font="Symbol" w:char="F067"/>
      </w:r>
      <w:r w:rsidRPr="002A7D7C">
        <w:t>-Fe</w:t>
      </w:r>
      <w:r w:rsidR="002A7D7C" w:rsidRPr="002A7D7C">
        <w:t xml:space="preserve"> - </w:t>
      </w:r>
      <w:r w:rsidRPr="002A7D7C">
        <w:t xml:space="preserve">твердый раствор углерода в </w:t>
      </w:r>
      <w:r w:rsidRPr="002A7D7C">
        <w:sym w:font="Symbol" w:char="F067"/>
      </w:r>
      <w:r w:rsidRPr="002A7D7C">
        <w:t>-железе</w:t>
      </w:r>
      <w:r w:rsidR="002A7D7C" w:rsidRPr="002A7D7C">
        <w:t xml:space="preserve">. </w:t>
      </w:r>
      <w:r w:rsidRPr="002A7D7C">
        <w:t xml:space="preserve">Предельная растворимость углерода в </w:t>
      </w:r>
      <w:r w:rsidRPr="002A7D7C">
        <w:sym w:font="Symbol" w:char="F067"/>
      </w:r>
      <w:r w:rsidRPr="002A7D7C">
        <w:t>-железе 2,14%</w:t>
      </w:r>
      <w:r w:rsidR="002A7D7C" w:rsidRPr="002A7D7C">
        <w:t xml:space="preserve">. </w:t>
      </w:r>
      <w:r w:rsidRPr="002A7D7C">
        <w:t>Он устойчив только при высоких температурах, а с некоторым примесями</w:t>
      </w:r>
      <w:r w:rsidR="002A7D7C">
        <w:t xml:space="preserve"> (</w:t>
      </w:r>
      <w:r w:rsidRPr="002A7D7C">
        <w:t xml:space="preserve">Мn, Сг и </w:t>
      </w:r>
      <w:r w:rsidR="002A7D7C">
        <w:t>др.)</w:t>
      </w:r>
      <w:r w:rsidR="002A7D7C" w:rsidRPr="002A7D7C">
        <w:t xml:space="preserve"> </w:t>
      </w:r>
      <w:r w:rsidRPr="002A7D7C">
        <w:t>при обычных</w:t>
      </w:r>
      <w:r w:rsidR="002A7D7C">
        <w:t xml:space="preserve"> (</w:t>
      </w:r>
      <w:r w:rsidRPr="002A7D7C">
        <w:t>даже низких</w:t>
      </w:r>
      <w:r w:rsidR="002A7D7C" w:rsidRPr="002A7D7C">
        <w:t xml:space="preserve">) </w:t>
      </w:r>
      <w:r w:rsidRPr="002A7D7C">
        <w:t>температурах</w:t>
      </w:r>
      <w:r w:rsidR="002A7D7C" w:rsidRPr="002A7D7C">
        <w:t xml:space="preserve">. </w:t>
      </w:r>
      <w:r w:rsidRPr="002A7D7C">
        <w:t>Аустенит обладает высокой пластичностью, низкими пределами текучести и прочности</w:t>
      </w:r>
      <w:r w:rsidR="002A7D7C" w:rsidRPr="002A7D7C">
        <w:t xml:space="preserve">. </w:t>
      </w:r>
      <w:r w:rsidRPr="002A7D7C">
        <w:t>Твердость аустенита 160</w:t>
      </w:r>
      <w:r w:rsidR="002A7D7C">
        <w:t>... 20</w:t>
      </w:r>
      <w:r w:rsidRPr="002A7D7C">
        <w:t>0 НВ</w:t>
      </w:r>
      <w:r w:rsidR="002A7D7C" w:rsidRPr="002A7D7C">
        <w:t>.</w:t>
      </w:r>
    </w:p>
    <w:p w:rsidR="002A7D7C" w:rsidRDefault="00D571C8" w:rsidP="00F23258">
      <w:r w:rsidRPr="002A7D7C">
        <w:t>Цементит Fе</w:t>
      </w:r>
      <w:r w:rsidRPr="002A7D7C">
        <w:rPr>
          <w:vertAlign w:val="subscript"/>
        </w:rPr>
        <w:t>3</w:t>
      </w:r>
      <w:r w:rsidRPr="002A7D7C">
        <w:t>С</w:t>
      </w:r>
      <w:r w:rsidR="002A7D7C" w:rsidRPr="002A7D7C">
        <w:t xml:space="preserve"> - </w:t>
      </w:r>
      <w:r w:rsidRPr="002A7D7C">
        <w:t>химическое соединение железа с углеродом, содер</w:t>
      </w:r>
      <w:r w:rsidR="00F23258">
        <w:t>жащее 6,67% у</w:t>
      </w:r>
      <w:r w:rsidRPr="002A7D7C">
        <w:t>глерода</w:t>
      </w:r>
      <w:r w:rsidR="002A7D7C" w:rsidRPr="002A7D7C">
        <w:t xml:space="preserve">. </w:t>
      </w:r>
      <w:r w:rsidRPr="002A7D7C">
        <w:t>Между атомами железа и углерода в цементите действуют металлическая и ковалентная связи</w:t>
      </w:r>
      <w:r w:rsidR="002A7D7C" w:rsidRPr="002A7D7C">
        <w:t xml:space="preserve">. </w:t>
      </w:r>
      <w:r w:rsidRPr="002A7D7C">
        <w:t>Температура плавления ~1250°С</w:t>
      </w:r>
      <w:r w:rsidR="002A7D7C" w:rsidRPr="002A7D7C">
        <w:t xml:space="preserve">. </w:t>
      </w:r>
      <w:r w:rsidRPr="002A7D7C">
        <w:t>Цементит является метастабильной фазой</w:t>
      </w:r>
      <w:r w:rsidR="002A7D7C" w:rsidRPr="002A7D7C">
        <w:t xml:space="preserve">; </w:t>
      </w:r>
      <w:r w:rsidRPr="002A7D7C">
        <w:t>область его гомогенности очень узкая и на диаграмме состояния он изображается вертикалью</w:t>
      </w:r>
      <w:r w:rsidR="002A7D7C" w:rsidRPr="002A7D7C">
        <w:t xml:space="preserve">. </w:t>
      </w:r>
      <w:r w:rsidRPr="002A7D7C">
        <w:t>Время его устойчивости уменьшается с повышением температуры</w:t>
      </w:r>
      <w:r w:rsidR="002A7D7C" w:rsidRPr="002A7D7C">
        <w:t xml:space="preserve">: </w:t>
      </w:r>
      <w:r w:rsidRPr="002A7D7C">
        <w:t>при низких температурах он существует бесконечно долго, а при температурах, превышающих 950°С, за несколько часов распадается на железо и графит</w:t>
      </w:r>
      <w:r w:rsidR="002A7D7C" w:rsidRPr="002A7D7C">
        <w:t xml:space="preserve">. </w:t>
      </w:r>
      <w:r w:rsidRPr="002A7D7C">
        <w:t>Цементит имеет точку Кюри</w:t>
      </w:r>
      <w:r w:rsidR="002A7D7C">
        <w:t xml:space="preserve"> (</w:t>
      </w:r>
      <w:r w:rsidRPr="002A7D7C">
        <w:t>210°С</w:t>
      </w:r>
      <w:r w:rsidR="002A7D7C" w:rsidRPr="002A7D7C">
        <w:t xml:space="preserve">) </w:t>
      </w:r>
      <w:r w:rsidRPr="002A7D7C">
        <w:t>и обладает сравнительно высокими твердостью</w:t>
      </w:r>
      <w:r w:rsidR="002A7D7C">
        <w:t xml:space="preserve"> (</w:t>
      </w:r>
      <w:r w:rsidRPr="002A7D7C">
        <w:t>800 НВ и выше</w:t>
      </w:r>
      <w:r w:rsidR="002A7D7C" w:rsidRPr="002A7D7C">
        <w:t xml:space="preserve">) </w:t>
      </w:r>
      <w:r w:rsidRPr="002A7D7C">
        <w:t>и хрупкостью</w:t>
      </w:r>
      <w:r w:rsidR="002A7D7C" w:rsidRPr="002A7D7C">
        <w:t xml:space="preserve">. </w:t>
      </w:r>
      <w:r w:rsidRPr="002A7D7C">
        <w:t>Прочность его i растяжение очень мала</w:t>
      </w:r>
      <w:r w:rsidR="002A7D7C">
        <w:t xml:space="preserve"> (</w:t>
      </w:r>
      <w:r w:rsidRPr="002A7D7C">
        <w:sym w:font="Symbol" w:char="F073"/>
      </w:r>
      <w:r w:rsidRPr="002A7D7C">
        <w:t xml:space="preserve"> =40 МПа</w:t>
      </w:r>
      <w:r w:rsidR="002A7D7C" w:rsidRPr="002A7D7C">
        <w:t>).</w:t>
      </w:r>
    </w:p>
    <w:p w:rsidR="002A7D7C" w:rsidRDefault="00D571C8" w:rsidP="00F23258">
      <w:r w:rsidRPr="002A7D7C">
        <w:t>В системе железо</w:t>
      </w:r>
      <w:r w:rsidR="002A7D7C" w:rsidRPr="002A7D7C">
        <w:t xml:space="preserve"> - </w:t>
      </w:r>
      <w:r w:rsidRPr="002A7D7C">
        <w:t>цементит имеются две тонкие механические смеси фаз</w:t>
      </w:r>
      <w:r w:rsidR="002A7D7C" w:rsidRPr="002A7D7C">
        <w:t xml:space="preserve"> - </w:t>
      </w:r>
      <w:r w:rsidRPr="002A7D7C">
        <w:t>эвтектическая</w:t>
      </w:r>
      <w:r w:rsidR="002A7D7C">
        <w:t xml:space="preserve"> (</w:t>
      </w:r>
      <w:r w:rsidRPr="002A7D7C">
        <w:t>ледебурит</w:t>
      </w:r>
      <w:r w:rsidR="002A7D7C" w:rsidRPr="002A7D7C">
        <w:t xml:space="preserve">) </w:t>
      </w:r>
      <w:r w:rsidRPr="002A7D7C">
        <w:t>и эвтектоидная</w:t>
      </w:r>
      <w:r w:rsidR="002A7D7C">
        <w:t xml:space="preserve"> (</w:t>
      </w:r>
      <w:r w:rsidRPr="002A7D7C">
        <w:t>перлит</w:t>
      </w:r>
      <w:r w:rsidR="002A7D7C" w:rsidRPr="002A7D7C">
        <w:t>).</w:t>
      </w:r>
    </w:p>
    <w:p w:rsidR="002A7D7C" w:rsidRDefault="00D571C8" w:rsidP="00F23258">
      <w:r w:rsidRPr="002A7D7C">
        <w:t xml:space="preserve">Ледебурит является смесью двух фаз </w:t>
      </w:r>
      <w:r w:rsidRPr="002A7D7C">
        <w:sym w:font="Symbol" w:char="F067"/>
      </w:r>
      <w:r w:rsidRPr="002A7D7C">
        <w:t>-Fe + Fе</w:t>
      </w:r>
      <w:r w:rsidRPr="002A7D7C">
        <w:rPr>
          <w:vertAlign w:val="subscript"/>
        </w:rPr>
        <w:t>3</w:t>
      </w:r>
      <w:r w:rsidRPr="002A7D7C">
        <w:t>С, образующихся при 1130°С в сплавах, содержащих от 2,0 до 6,67%С, и наблюдается визуально как структурная составляющая железоуглеродистых сплавов, главным образом, чугунов</w:t>
      </w:r>
      <w:r w:rsidR="002A7D7C" w:rsidRPr="002A7D7C">
        <w:t xml:space="preserve">. </w:t>
      </w:r>
      <w:r w:rsidRPr="002A7D7C">
        <w:t>Ледебурит обладает достаточно высокими прочностью</w:t>
      </w:r>
      <w:r w:rsidR="002A7D7C">
        <w:t xml:space="preserve"> (</w:t>
      </w:r>
      <w:r w:rsidRPr="002A7D7C">
        <w:t>НВ&gt;600</w:t>
      </w:r>
      <w:r w:rsidR="002A7D7C" w:rsidRPr="002A7D7C">
        <w:t xml:space="preserve">) </w:t>
      </w:r>
      <w:r w:rsidRPr="002A7D7C">
        <w:t>и хрупкостью</w:t>
      </w:r>
      <w:r w:rsidR="002A7D7C" w:rsidRPr="002A7D7C">
        <w:t>.</w:t>
      </w:r>
    </w:p>
    <w:p w:rsidR="002A7D7C" w:rsidRDefault="00D571C8" w:rsidP="00F23258">
      <w:r w:rsidRPr="002A7D7C">
        <w:t>Перлит</w:t>
      </w:r>
      <w:r w:rsidR="002A7D7C">
        <w:t xml:space="preserve"> (</w:t>
      </w:r>
      <w:r w:rsidRPr="002A7D7C">
        <w:t>до 2,0%С</w:t>
      </w:r>
      <w:r w:rsidR="002A7D7C" w:rsidRPr="002A7D7C">
        <w:t xml:space="preserve">) </w:t>
      </w:r>
      <w:r w:rsidRPr="002A7D7C">
        <w:t>представляет собой смесь a-Fe + Fе</w:t>
      </w:r>
      <w:r w:rsidRPr="002A7D7C">
        <w:rPr>
          <w:vertAlign w:val="subscript"/>
        </w:rPr>
        <w:t>3</w:t>
      </w:r>
      <w:r w:rsidRPr="002A7D7C">
        <w:t>С</w:t>
      </w:r>
      <w:r w:rsidR="002A7D7C">
        <w:t xml:space="preserve"> (</w:t>
      </w:r>
      <w:r w:rsidRPr="002A7D7C">
        <w:t>в легированных сталях</w:t>
      </w:r>
      <w:r w:rsidR="002A7D7C" w:rsidRPr="002A7D7C">
        <w:t xml:space="preserve"> - </w:t>
      </w:r>
      <w:r w:rsidRPr="002A7D7C">
        <w:t>карбидов</w:t>
      </w:r>
      <w:r w:rsidR="002A7D7C" w:rsidRPr="002A7D7C">
        <w:t>),</w:t>
      </w:r>
      <w:r w:rsidRPr="002A7D7C">
        <w:t xml:space="preserve"> образующуюся при 723°С и содержании углерода 0,83% в процессе распада аустенита, и наблюдается визуально как структурная составляющая железоуглеродистых сплавов</w:t>
      </w:r>
      <w:r w:rsidR="002A7D7C" w:rsidRPr="002A7D7C">
        <w:t xml:space="preserve">. </w:t>
      </w:r>
      <w:r w:rsidRPr="002A7D7C">
        <w:t>Механические свойства перлита зависят от формы и дисперсности частичек цементита</w:t>
      </w:r>
      <w:r w:rsidR="002A7D7C">
        <w:t xml:space="preserve"> (</w:t>
      </w:r>
      <w:r w:rsidRPr="002A7D7C">
        <w:t>прочность пластинчатого перлита несколько выше, чем зернистого</w:t>
      </w:r>
      <w:r w:rsidR="002A7D7C" w:rsidRPr="002A7D7C">
        <w:t>):</w:t>
      </w:r>
    </w:p>
    <w:p w:rsidR="002A7D7C" w:rsidRDefault="00D571C8" w:rsidP="00F23258">
      <w:r w:rsidRPr="002A7D7C">
        <w:sym w:font="Symbol" w:char="F073"/>
      </w:r>
      <w:r w:rsidRPr="002A7D7C">
        <w:t>=800</w:t>
      </w:r>
      <w:r w:rsidR="002A7D7C">
        <w:t>...9</w:t>
      </w:r>
      <w:r w:rsidRPr="002A7D7C">
        <w:t>00 МПа</w:t>
      </w:r>
      <w:r w:rsidR="002A7D7C" w:rsidRPr="002A7D7C">
        <w:t>;</w:t>
      </w:r>
    </w:p>
    <w:p w:rsidR="002A7D7C" w:rsidRDefault="00D571C8" w:rsidP="00F23258">
      <w:r w:rsidRPr="002A7D7C">
        <w:sym w:font="Symbol" w:char="F064"/>
      </w:r>
      <w:r w:rsidRPr="002A7D7C">
        <w:t>&lt; 16%</w:t>
      </w:r>
      <w:r w:rsidR="002A7D7C" w:rsidRPr="002A7D7C">
        <w:t>;</w:t>
      </w:r>
    </w:p>
    <w:p w:rsidR="002A7D7C" w:rsidRDefault="00D571C8" w:rsidP="00F23258">
      <w:r w:rsidRPr="002A7D7C">
        <w:t>НВ 180</w:t>
      </w:r>
      <w:r w:rsidR="002A7D7C" w:rsidRPr="002A7D7C">
        <w:t xml:space="preserve">. </w:t>
      </w:r>
      <w:r w:rsidR="002A7D7C">
        <w:t>.,</w:t>
      </w:r>
      <w:r w:rsidRPr="002A7D7C">
        <w:t>220</w:t>
      </w:r>
      <w:r w:rsidR="002A7D7C" w:rsidRPr="002A7D7C">
        <w:t>.</w:t>
      </w:r>
    </w:p>
    <w:p w:rsidR="002A7D7C" w:rsidRDefault="00D571C8" w:rsidP="00F23258">
      <w:r w:rsidRPr="002A7D7C">
        <w:t>Диаграмма состояния Fe</w:t>
      </w:r>
      <w:r w:rsidR="002A7D7C" w:rsidRPr="002A7D7C">
        <w:t xml:space="preserve"> - </w:t>
      </w:r>
      <w:r w:rsidRPr="002A7D7C">
        <w:t>Fе</w:t>
      </w:r>
      <w:r w:rsidRPr="002A7D7C">
        <w:rPr>
          <w:vertAlign w:val="subscript"/>
        </w:rPr>
        <w:t>3</w:t>
      </w:r>
      <w:r w:rsidRPr="002A7D7C">
        <w:t>С</w:t>
      </w:r>
      <w:r w:rsidR="002A7D7C">
        <w:t xml:space="preserve"> (рис.1</w:t>
      </w:r>
      <w:r w:rsidR="002A7D7C" w:rsidRPr="002A7D7C">
        <w:t xml:space="preserve">) </w:t>
      </w:r>
      <w:r w:rsidRPr="002A7D7C">
        <w:t>является комбинацией диаграмм простых типов</w:t>
      </w:r>
      <w:r w:rsidR="002A7D7C" w:rsidRPr="002A7D7C">
        <w:t xml:space="preserve">. </w:t>
      </w:r>
      <w:r w:rsidRPr="002A7D7C">
        <w:t>На ней имеются три горизонтали трехфазных равновесий</w:t>
      </w:r>
      <w:r w:rsidR="002A7D7C" w:rsidRPr="002A7D7C">
        <w:t xml:space="preserve">: </w:t>
      </w:r>
      <w:r w:rsidRPr="002A7D7C">
        <w:t>перитектического</w:t>
      </w:r>
      <w:r w:rsidR="002A7D7C">
        <w:t xml:space="preserve"> (</w:t>
      </w:r>
      <w:r w:rsidRPr="002A7D7C">
        <w:t>1496°С</w:t>
      </w:r>
      <w:r w:rsidR="002A7D7C" w:rsidRPr="002A7D7C">
        <w:t>),</w:t>
      </w:r>
      <w:r w:rsidRPr="002A7D7C">
        <w:t xml:space="preserve"> эвтектического</w:t>
      </w:r>
      <w:r w:rsidR="002A7D7C">
        <w:t xml:space="preserve"> (</w:t>
      </w:r>
      <w:r w:rsidRPr="002A7D7C">
        <w:t>1147°С</w:t>
      </w:r>
      <w:r w:rsidR="002A7D7C" w:rsidRPr="002A7D7C">
        <w:t xml:space="preserve">) </w:t>
      </w:r>
      <w:r w:rsidRPr="002A7D7C">
        <w:t>и эвтектоидного</w:t>
      </w:r>
      <w:r w:rsidR="002A7D7C">
        <w:t xml:space="preserve"> (</w:t>
      </w:r>
      <w:r w:rsidRPr="002A7D7C">
        <w:t>727°С</w:t>
      </w:r>
      <w:r w:rsidR="002A7D7C" w:rsidRPr="002A7D7C">
        <w:t>).</w:t>
      </w:r>
    </w:p>
    <w:p w:rsidR="002A7D7C" w:rsidRDefault="00D571C8" w:rsidP="00F23258">
      <w:r w:rsidRPr="002A7D7C">
        <w:t>Все линии на диаграмме состояния соответствуют критическим точкам, то есть температурам, при которых происходят фазовые и структурные превращения в железоуглеродистых сплавах</w:t>
      </w:r>
      <w:r w:rsidR="002A7D7C" w:rsidRPr="002A7D7C">
        <w:t>.</w:t>
      </w:r>
    </w:p>
    <w:p w:rsidR="002A7D7C" w:rsidRDefault="00D571C8" w:rsidP="00F23258">
      <w:r w:rsidRPr="002A7D7C">
        <w:t>Линия ABCD</w:t>
      </w:r>
      <w:r w:rsidR="002A7D7C" w:rsidRPr="002A7D7C">
        <w:t xml:space="preserve"> - </w:t>
      </w:r>
      <w:r w:rsidRPr="002A7D7C">
        <w:t>линия начала кристаллизации сплава</w:t>
      </w:r>
      <w:r w:rsidR="002A7D7C">
        <w:t xml:space="preserve"> (</w:t>
      </w:r>
      <w:r w:rsidRPr="002A7D7C">
        <w:t>ликвидус</w:t>
      </w:r>
      <w:r w:rsidR="002A7D7C" w:rsidRPr="002A7D7C">
        <w:t>),</w:t>
      </w:r>
      <w:r w:rsidRPr="002A7D7C">
        <w:t xml:space="preserve"> линия AHJECF</w:t>
      </w:r>
      <w:r w:rsidR="002A7D7C" w:rsidRPr="002A7D7C">
        <w:t xml:space="preserve"> - </w:t>
      </w:r>
      <w:r w:rsidRPr="002A7D7C">
        <w:t>линия конца кристаллизации сплава</w:t>
      </w:r>
      <w:r w:rsidR="002A7D7C">
        <w:t xml:space="preserve"> (</w:t>
      </w:r>
      <w:r w:rsidRPr="002A7D7C">
        <w:t>солидус</w:t>
      </w:r>
      <w:r w:rsidR="002A7D7C" w:rsidRPr="002A7D7C">
        <w:t>).</w:t>
      </w:r>
    </w:p>
    <w:p w:rsidR="002A7D7C" w:rsidRDefault="00D571C8" w:rsidP="00F23258">
      <w:r w:rsidRPr="002A7D7C">
        <w:t>В области диаграммы HJCE находится смесь двух фаз</w:t>
      </w:r>
      <w:r w:rsidR="002A7D7C" w:rsidRPr="002A7D7C">
        <w:t xml:space="preserve">: </w:t>
      </w:r>
      <w:r w:rsidRPr="002A7D7C">
        <w:t>жидкого раствора и аустенита, а в области CFD</w:t>
      </w:r>
      <w:r w:rsidR="002A7D7C" w:rsidRPr="002A7D7C">
        <w:t xml:space="preserve"> - </w:t>
      </w:r>
      <w:r w:rsidRPr="002A7D7C">
        <w:t>жидкого раствора и цементита</w:t>
      </w:r>
      <w:r w:rsidR="002A7D7C" w:rsidRPr="002A7D7C">
        <w:t xml:space="preserve">. </w:t>
      </w:r>
      <w:r w:rsidRPr="002A7D7C">
        <w:t>В точке С при содержании 4,3%С и температуре 1130°С происходит одновременная кристаллизация аустенита и цементита и образуется их тонкая механическая смесь</w:t>
      </w:r>
      <w:r w:rsidR="002A7D7C" w:rsidRPr="002A7D7C">
        <w:t xml:space="preserve"> - </w:t>
      </w:r>
      <w:r w:rsidRPr="002A7D7C">
        <w:t>ледебурит</w:t>
      </w:r>
      <w:r w:rsidR="002A7D7C" w:rsidRPr="002A7D7C">
        <w:t xml:space="preserve">. </w:t>
      </w:r>
      <w:r w:rsidRPr="002A7D7C">
        <w:t>Ледебурит присутствует во всех сплавах, содержащих от 2,0 до 6,67%С</w:t>
      </w:r>
      <w:r w:rsidR="002A7D7C">
        <w:t xml:space="preserve"> (</w:t>
      </w:r>
      <w:r w:rsidR="00F23258">
        <w:t>чуг</w:t>
      </w:r>
      <w:r w:rsidRPr="002A7D7C">
        <w:t>уны</w:t>
      </w:r>
      <w:r w:rsidR="002A7D7C" w:rsidRPr="002A7D7C">
        <w:t>).</w:t>
      </w:r>
    </w:p>
    <w:p w:rsidR="002A7D7C" w:rsidRDefault="00D571C8" w:rsidP="00F23258">
      <w:r w:rsidRPr="002A7D7C">
        <w:t>Точка Е соответствует предельному насыщению железа углеродом</w:t>
      </w:r>
      <w:r w:rsidR="002A7D7C">
        <w:t xml:space="preserve"> (</w:t>
      </w:r>
      <w:r w:rsidRPr="002A7D7C">
        <w:t>2,0%С</w:t>
      </w:r>
      <w:r w:rsidR="002A7D7C" w:rsidRPr="002A7D7C">
        <w:t>).</w:t>
      </w:r>
    </w:p>
    <w:p w:rsidR="002A7D7C" w:rsidRDefault="00D571C8" w:rsidP="00F23258">
      <w:r w:rsidRPr="002A7D7C">
        <w:t>В области диаграммы AGSF находится аустенит</w:t>
      </w:r>
      <w:r w:rsidR="002A7D7C" w:rsidRPr="002A7D7C">
        <w:t xml:space="preserve">. </w:t>
      </w:r>
      <w:r w:rsidRPr="002A7D7C">
        <w:t>При охлаждении сплавов аустенит распадается с выделением по линии GS феррита, а по линии SE</w:t>
      </w:r>
      <w:r w:rsidR="002A7D7C" w:rsidRPr="002A7D7C">
        <w:t xml:space="preserve"> - </w:t>
      </w:r>
      <w:r w:rsidRPr="002A7D7C">
        <w:t>вторичного цементита</w:t>
      </w:r>
      <w:r w:rsidR="002A7D7C" w:rsidRPr="002A7D7C">
        <w:t xml:space="preserve">. </w:t>
      </w:r>
      <w:r w:rsidRPr="002A7D7C">
        <w:t>Линии GS и PS имеют большое практическое значение для установления режимов термической обработки сталей</w:t>
      </w:r>
      <w:r w:rsidR="002A7D7C" w:rsidRPr="002A7D7C">
        <w:t xml:space="preserve">. </w:t>
      </w:r>
      <w:r w:rsidRPr="002A7D7C">
        <w:t>Линию GS называют линией верхних критических точек, а линию PS</w:t>
      </w:r>
      <w:r w:rsidR="002A7D7C" w:rsidRPr="002A7D7C">
        <w:t xml:space="preserve"> - </w:t>
      </w:r>
      <w:r w:rsidRPr="002A7D7C">
        <w:t>нижних критических точек</w:t>
      </w:r>
      <w:r w:rsidR="002A7D7C" w:rsidRPr="002A7D7C">
        <w:t>.</w:t>
      </w:r>
    </w:p>
    <w:p w:rsidR="002A7D7C" w:rsidRDefault="00D571C8" w:rsidP="00F23258">
      <w:r w:rsidRPr="002A7D7C">
        <w:t>В области диаграммы GSP находится смесь двух фаз</w:t>
      </w:r>
      <w:r w:rsidR="002A7D7C" w:rsidRPr="002A7D7C">
        <w:t xml:space="preserve"> - </w:t>
      </w:r>
      <w:r w:rsidRPr="002A7D7C">
        <w:t>феррита и распад</w:t>
      </w:r>
      <w:r w:rsidR="00F23258">
        <w:t>а</w:t>
      </w:r>
      <w:r w:rsidRPr="002A7D7C">
        <w:t>ющегося аустенита, а в области диаграммы SEE'</w:t>
      </w:r>
      <w:r w:rsidR="002A7D7C" w:rsidRPr="002A7D7C">
        <w:t xml:space="preserve"> - </w:t>
      </w:r>
      <w:r w:rsidRPr="002A7D7C">
        <w:t>смесь вторичного цементита и распадающегося аустенита</w:t>
      </w:r>
      <w:r w:rsidR="002A7D7C" w:rsidRPr="002A7D7C">
        <w:t>.</w:t>
      </w:r>
    </w:p>
    <w:p w:rsidR="002A7D7C" w:rsidRDefault="00D571C8" w:rsidP="00F23258">
      <w:r w:rsidRPr="002A7D7C">
        <w:t>В точке S при содержании 0,8%С и при температуре 723°С весь аустенит распадается и одновременно кристаллизуется тонкая механическая смесь феррита и цементита</w:t>
      </w:r>
      <w:r w:rsidR="002A7D7C" w:rsidRPr="002A7D7C">
        <w:t xml:space="preserve"> - </w:t>
      </w:r>
      <w:r w:rsidRPr="002A7D7C">
        <w:t>перлит</w:t>
      </w:r>
      <w:r w:rsidR="002A7D7C" w:rsidRPr="002A7D7C">
        <w:t>.</w:t>
      </w:r>
    </w:p>
    <w:p w:rsidR="002A7D7C" w:rsidRDefault="00D571C8" w:rsidP="00F23258">
      <w:r w:rsidRPr="002A7D7C">
        <w:t>Линия PSK соответствует окончательному распаду аустенита и образованию перлита</w:t>
      </w:r>
      <w:r w:rsidR="002A7D7C" w:rsidRPr="002A7D7C">
        <w:t xml:space="preserve">. </w:t>
      </w:r>
      <w:r w:rsidRPr="002A7D7C">
        <w:t>В области ниже линии PSK никаких изменений структуры не происходит</w:t>
      </w:r>
      <w:r w:rsidR="002A7D7C" w:rsidRPr="002A7D7C">
        <w:t>.</w:t>
      </w:r>
    </w:p>
    <w:p w:rsidR="002A7D7C" w:rsidRDefault="00D571C8" w:rsidP="00F23258">
      <w:r w:rsidRPr="002A7D7C">
        <w:t>Структурные превращения в сплавах, находящихся в твердом состоянии, вызваны следующими причинами</w:t>
      </w:r>
      <w:r w:rsidR="002A7D7C" w:rsidRPr="002A7D7C">
        <w:t xml:space="preserve">: </w:t>
      </w:r>
      <w:r w:rsidRPr="002A7D7C">
        <w:t>изменением растворимости углерода в железе в зависимости от температуры сплава</w:t>
      </w:r>
      <w:r w:rsidR="002A7D7C">
        <w:t xml:space="preserve"> (</w:t>
      </w:r>
      <w:r w:rsidRPr="002A7D7C">
        <w:t>QP и SE</w:t>
      </w:r>
      <w:r w:rsidR="002A7D7C" w:rsidRPr="002A7D7C">
        <w:t>),</w:t>
      </w:r>
      <w:r w:rsidRPr="002A7D7C">
        <w:t xml:space="preserve"> полиморфизмом железа</w:t>
      </w:r>
      <w:r w:rsidR="002A7D7C">
        <w:t xml:space="preserve"> (</w:t>
      </w:r>
      <w:r w:rsidRPr="002A7D7C">
        <w:t>PSK</w:t>
      </w:r>
      <w:r w:rsidR="002A7D7C" w:rsidRPr="002A7D7C">
        <w:t xml:space="preserve">) </w:t>
      </w:r>
      <w:r w:rsidRPr="002A7D7C">
        <w:t>и влиянием содержания растворенного углерода на температуру полиморфных превращений</w:t>
      </w:r>
      <w:r w:rsidR="002A7D7C">
        <w:t xml:space="preserve"> (</w:t>
      </w:r>
      <w:r w:rsidRPr="002A7D7C">
        <w:t>растворение углерода в железе способствует расширению температурной области существования аустенита и сужению области феррита</w:t>
      </w:r>
      <w:r w:rsidR="002A7D7C" w:rsidRPr="002A7D7C">
        <w:t>).</w:t>
      </w:r>
    </w:p>
    <w:p w:rsidR="002A7D7C" w:rsidRDefault="00D571C8" w:rsidP="00F23258">
      <w:r w:rsidRPr="002A7D7C">
        <w:t>Диаграмма стабильного равновесия Fe</w:t>
      </w:r>
      <w:r w:rsidR="002A7D7C" w:rsidRPr="002A7D7C">
        <w:t xml:space="preserve"> - </w:t>
      </w:r>
      <w:r w:rsidRPr="002A7D7C">
        <w:t>Fе</w:t>
      </w:r>
      <w:r w:rsidRPr="002A7D7C">
        <w:rPr>
          <w:vertAlign w:val="subscript"/>
        </w:rPr>
        <w:t>3</w:t>
      </w:r>
      <w:r w:rsidRPr="002A7D7C">
        <w:t xml:space="preserve">С, обозначенная на </w:t>
      </w:r>
      <w:r w:rsidR="002A7D7C">
        <w:t>рис.1</w:t>
      </w:r>
      <w:r w:rsidRPr="002A7D7C">
        <w:t xml:space="preserve"> пунктиром, отображает возможность образования высокоуглеродистой фазы</w:t>
      </w:r>
      <w:r w:rsidR="002A7D7C" w:rsidRPr="002A7D7C">
        <w:t xml:space="preserve"> - </w:t>
      </w:r>
      <w:r w:rsidRPr="002A7D7C">
        <w:t>графита</w:t>
      </w:r>
      <w:r w:rsidR="002A7D7C" w:rsidRPr="002A7D7C">
        <w:t xml:space="preserve"> - </w:t>
      </w:r>
      <w:r w:rsidRPr="002A7D7C">
        <w:t>на всех этапах структурообразования в сплавах с повышенным содержанием углерода</w:t>
      </w:r>
      <w:r w:rsidR="002A7D7C" w:rsidRPr="002A7D7C">
        <w:t xml:space="preserve">. </w:t>
      </w:r>
      <w:r w:rsidRPr="002A7D7C">
        <w:t>Диаграмма состояния стабильной системы железо</w:t>
      </w:r>
      <w:r w:rsidR="002A7D7C" w:rsidRPr="002A7D7C">
        <w:t xml:space="preserve"> - </w:t>
      </w:r>
      <w:r w:rsidRPr="002A7D7C">
        <w:t>графит отличается от метастабильной системы железо-цементит только в той части, где в фазовых равновесиях участвует высокоуглеродистая фаза</w:t>
      </w:r>
      <w:r w:rsidR="002A7D7C">
        <w:t xml:space="preserve"> (</w:t>
      </w:r>
      <w:r w:rsidRPr="002A7D7C">
        <w:t>графит или цементит</w:t>
      </w:r>
      <w:r w:rsidR="002A7D7C" w:rsidRPr="002A7D7C">
        <w:t>).</w:t>
      </w:r>
    </w:p>
    <w:p w:rsidR="002A7D7C" w:rsidRDefault="00D571C8" w:rsidP="00F23258">
      <w:r w:rsidRPr="002A7D7C">
        <w:t>На диаграмме состояния различают две области</w:t>
      </w:r>
      <w:r w:rsidR="002A7D7C" w:rsidRPr="002A7D7C">
        <w:t xml:space="preserve">: </w:t>
      </w:r>
      <w:r w:rsidRPr="002A7D7C">
        <w:t>стали и чугуны</w:t>
      </w:r>
      <w:r w:rsidR="002A7D7C" w:rsidRPr="002A7D7C">
        <w:t xml:space="preserve">. </w:t>
      </w:r>
      <w:r w:rsidRPr="002A7D7C">
        <w:t>Условия принятого разграничения</w:t>
      </w:r>
      <w:r w:rsidR="002A7D7C" w:rsidRPr="002A7D7C">
        <w:t xml:space="preserve"> - </w:t>
      </w:r>
      <w:r w:rsidRPr="002A7D7C">
        <w:t>возможность образования ледебурита</w:t>
      </w:r>
      <w:r w:rsidR="002A7D7C">
        <w:t xml:space="preserve"> (</w:t>
      </w:r>
      <w:r w:rsidRPr="002A7D7C">
        <w:t>предельная растворимость углерода в аустените</w:t>
      </w:r>
      <w:r w:rsidR="002A7D7C" w:rsidRPr="002A7D7C">
        <w:t>):</w:t>
      </w:r>
    </w:p>
    <w:p w:rsidR="002A7D7C" w:rsidRDefault="00D571C8" w:rsidP="00F23258">
      <w:r w:rsidRPr="002A7D7C">
        <w:t>• стали</w:t>
      </w:r>
      <w:r w:rsidR="002A7D7C" w:rsidRPr="002A7D7C">
        <w:t xml:space="preserve"> - </w:t>
      </w:r>
      <w:r w:rsidRPr="002A7D7C">
        <w:t>до 2,14% С, не содержат ледебурита</w:t>
      </w:r>
      <w:r w:rsidR="002A7D7C" w:rsidRPr="002A7D7C">
        <w:t>;</w:t>
      </w:r>
    </w:p>
    <w:p w:rsidR="002A7D7C" w:rsidRDefault="00D571C8" w:rsidP="00F23258">
      <w:r w:rsidRPr="002A7D7C">
        <w:t>• чугуны</w:t>
      </w:r>
      <w:r w:rsidR="002A7D7C" w:rsidRPr="002A7D7C">
        <w:t xml:space="preserve"> - </w:t>
      </w:r>
      <w:r w:rsidRPr="002A7D7C">
        <w:t>более 2,14% С, содержат ледебурит</w:t>
      </w:r>
      <w:r w:rsidR="002A7D7C" w:rsidRPr="002A7D7C">
        <w:t>.</w:t>
      </w:r>
    </w:p>
    <w:p w:rsidR="002A7D7C" w:rsidRDefault="00D571C8" w:rsidP="00F23258">
      <w:r w:rsidRPr="002A7D7C">
        <w:t>В зависимости от содержания углерода</w:t>
      </w:r>
      <w:r w:rsidR="002A7D7C">
        <w:t xml:space="preserve"> (</w:t>
      </w:r>
      <w:r w:rsidRPr="002A7D7C">
        <w:t>%</w:t>
      </w:r>
      <w:r w:rsidR="002A7D7C" w:rsidRPr="002A7D7C">
        <w:t xml:space="preserve">) </w:t>
      </w:r>
      <w:r w:rsidRPr="002A7D7C">
        <w:t>железоуглеродистые сплавы получили следующие названия</w:t>
      </w:r>
      <w:r w:rsidR="002A7D7C" w:rsidRPr="002A7D7C">
        <w:t>:</w:t>
      </w:r>
    </w:p>
    <w:p w:rsidR="002A7D7C" w:rsidRDefault="00D571C8" w:rsidP="00F23258">
      <w:r w:rsidRPr="002A7D7C">
        <w:t>• менее 0,83</w:t>
      </w:r>
      <w:r w:rsidR="002A7D7C" w:rsidRPr="002A7D7C">
        <w:t xml:space="preserve"> - </w:t>
      </w:r>
      <w:r w:rsidRPr="002A7D7C">
        <w:t>доэвтектоидные стали</w:t>
      </w:r>
      <w:r w:rsidR="002A7D7C" w:rsidRPr="002A7D7C">
        <w:t>;</w:t>
      </w:r>
    </w:p>
    <w:p w:rsidR="002A7D7C" w:rsidRDefault="00D571C8" w:rsidP="00F23258">
      <w:r w:rsidRPr="002A7D7C">
        <w:t>• 0,83</w:t>
      </w:r>
      <w:r w:rsidR="002A7D7C" w:rsidRPr="002A7D7C">
        <w:t xml:space="preserve"> - </w:t>
      </w:r>
      <w:r w:rsidRPr="002A7D7C">
        <w:t>эвтектоидные стали</w:t>
      </w:r>
      <w:r w:rsidR="002A7D7C" w:rsidRPr="002A7D7C">
        <w:t>;</w:t>
      </w:r>
    </w:p>
    <w:p w:rsidR="002A7D7C" w:rsidRDefault="00D571C8" w:rsidP="00F23258">
      <w:r w:rsidRPr="002A7D7C">
        <w:t>• 0,83</w:t>
      </w:r>
      <w:r w:rsidR="002A7D7C">
        <w:t>...2</w:t>
      </w:r>
      <w:r w:rsidR="002A7D7C" w:rsidRPr="002A7D7C">
        <w:t xml:space="preserve"> - </w:t>
      </w:r>
      <w:r w:rsidRPr="002A7D7C">
        <w:t>заэвтектоидные стали</w:t>
      </w:r>
      <w:r w:rsidR="002A7D7C" w:rsidRPr="002A7D7C">
        <w:t>;</w:t>
      </w:r>
    </w:p>
    <w:p w:rsidR="002A7D7C" w:rsidRDefault="00D571C8" w:rsidP="00F23258">
      <w:r w:rsidRPr="002A7D7C">
        <w:t>• 2</w:t>
      </w:r>
      <w:r w:rsidR="002A7D7C">
        <w:t>...4</w:t>
      </w:r>
      <w:r w:rsidRPr="002A7D7C">
        <w:t>,3</w:t>
      </w:r>
      <w:r w:rsidR="002A7D7C" w:rsidRPr="002A7D7C">
        <w:t xml:space="preserve"> - </w:t>
      </w:r>
      <w:r w:rsidRPr="002A7D7C">
        <w:t>доэвтектические чугуны</w:t>
      </w:r>
      <w:r w:rsidR="002A7D7C" w:rsidRPr="002A7D7C">
        <w:t>;</w:t>
      </w:r>
    </w:p>
    <w:p w:rsidR="002A7D7C" w:rsidRDefault="00D571C8" w:rsidP="00F23258">
      <w:r w:rsidRPr="002A7D7C">
        <w:t>• 4,3</w:t>
      </w:r>
      <w:r w:rsidR="002A7D7C">
        <w:t>...6</w:t>
      </w:r>
      <w:r w:rsidRPr="002A7D7C">
        <w:t>,67</w:t>
      </w:r>
      <w:r w:rsidR="002A7D7C" w:rsidRPr="002A7D7C">
        <w:t xml:space="preserve"> - </w:t>
      </w:r>
      <w:r w:rsidRPr="002A7D7C">
        <w:t>заэвтектические чугуны</w:t>
      </w:r>
      <w:r w:rsidR="002A7D7C" w:rsidRPr="002A7D7C">
        <w:t>.</w:t>
      </w:r>
    </w:p>
    <w:p w:rsidR="002A7D7C" w:rsidRDefault="00A45512" w:rsidP="00F23258">
      <w:r w:rsidRPr="002A7D7C">
        <w:t>3 Для заданных материалов приведите состав, свойства и примеры применения</w:t>
      </w:r>
      <w:r w:rsidR="002A7D7C" w:rsidRPr="002A7D7C">
        <w:t>:</w:t>
      </w:r>
    </w:p>
    <w:p w:rsidR="002A7D7C" w:rsidRDefault="00A45512" w:rsidP="00F23258">
      <w:r w:rsidRPr="002A7D7C">
        <w:t>25ХГСА, У10А, 25Х13Н2, А20, ВЧ100, АМг2, текстолит</w:t>
      </w:r>
      <w:r w:rsidR="002A7D7C" w:rsidRPr="002A7D7C">
        <w:t>.</w:t>
      </w:r>
    </w:p>
    <w:p w:rsidR="0088546D" w:rsidRDefault="0088546D" w:rsidP="00F23258">
      <w:pPr>
        <w:rPr>
          <w:b/>
          <w:bCs/>
        </w:rPr>
      </w:pPr>
    </w:p>
    <w:p w:rsidR="00F37138" w:rsidRPr="002A7D7C" w:rsidRDefault="00F37138" w:rsidP="00526017">
      <w:r w:rsidRPr="002A7D7C">
        <w:t>Характеристика материала 25ХГСА</w:t>
      </w:r>
      <w:r w:rsidR="002A7D7C" w:rsidRPr="002A7D7C">
        <w:t xml:space="preserve">. 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7007"/>
      </w:tblGrid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Марка</w:t>
            </w:r>
            <w:r w:rsidR="002A7D7C" w:rsidRPr="002A7D7C">
              <w:t xml:space="preserve">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25ХГСА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Заменитель</w:t>
            </w:r>
            <w:r w:rsidR="002A7D7C" w:rsidRPr="002A7D7C">
              <w:t xml:space="preserve">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6C1617" w:rsidP="0088546D">
            <w:pPr>
              <w:pStyle w:val="afa"/>
            </w:pPr>
            <w:hyperlink r:id="rId25" w:tgtFrame="Рамка1" w:history="1">
              <w:r w:rsidR="00F37138" w:rsidRPr="00911AD5">
                <w:rPr>
                  <w:rStyle w:val="a6"/>
                  <w:color w:val="000000"/>
                  <w:u w:val="none"/>
                </w:rPr>
                <w:t>20ХГСА</w:t>
              </w:r>
            </w:hyperlink>
            <w:r w:rsidR="00F37138" w:rsidRPr="002A7D7C">
              <w:t xml:space="preserve"> 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Классификация</w:t>
            </w:r>
            <w:r w:rsidR="002A7D7C" w:rsidRPr="002A7D7C">
              <w:t xml:space="preserve">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Сталь конструкционная легированная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Применение</w:t>
            </w:r>
            <w:r w:rsidR="002A7D7C" w:rsidRPr="002A7D7C">
              <w:t xml:space="preserve">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ответственные сварные и штампованные детали, применяемые в улучшенном состоянии</w:t>
            </w:r>
            <w:r w:rsidR="002A7D7C" w:rsidRPr="002A7D7C">
              <w:t xml:space="preserve">: </w:t>
            </w:r>
            <w:r w:rsidRPr="002A7D7C">
              <w:t>ходовые винты, оси, валы, червяки, шатуны, коленчатые валы, штоки и другие детали</w:t>
            </w:r>
            <w:r w:rsidR="002A7D7C" w:rsidRPr="002A7D7C">
              <w:t xml:space="preserve">. </w:t>
            </w:r>
          </w:p>
        </w:tc>
      </w:tr>
    </w:tbl>
    <w:p w:rsidR="002A7D7C" w:rsidRDefault="002A7D7C" w:rsidP="00F23258"/>
    <w:p w:rsidR="00F37138" w:rsidRPr="002A7D7C" w:rsidRDefault="00F37138" w:rsidP="00F23258">
      <w:r w:rsidRPr="002A7D7C">
        <w:t>Химический состав в</w:t>
      </w:r>
      <w:r w:rsidR="002A7D7C" w:rsidRPr="002A7D7C">
        <w:t>%</w:t>
      </w:r>
      <w:r w:rsidRPr="002A7D7C">
        <w:t xml:space="preserve"> материала 25ХГСА</w:t>
      </w:r>
      <w:r w:rsidR="002A7D7C" w:rsidRPr="002A7D7C">
        <w:t xml:space="preserve">. 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1086"/>
        <w:gridCol w:w="1086"/>
        <w:gridCol w:w="883"/>
        <w:gridCol w:w="1129"/>
        <w:gridCol w:w="1129"/>
        <w:gridCol w:w="1086"/>
        <w:gridCol w:w="883"/>
      </w:tblGrid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911AD5" w:rsidRDefault="00F37138" w:rsidP="0088546D">
            <w:pPr>
              <w:pStyle w:val="afa"/>
              <w:rPr>
                <w:lang w:val="en-US"/>
              </w:rPr>
            </w:pPr>
            <w:r w:rsidRPr="00911AD5">
              <w:rPr>
                <w:lang w:val="en-US"/>
              </w:rPr>
              <w:t xml:space="preserve">C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911AD5" w:rsidRDefault="00F37138" w:rsidP="0088546D">
            <w:pPr>
              <w:pStyle w:val="afa"/>
              <w:rPr>
                <w:lang w:val="en-US"/>
              </w:rPr>
            </w:pPr>
            <w:r w:rsidRPr="00911AD5">
              <w:rPr>
                <w:lang w:val="en-US"/>
              </w:rPr>
              <w:t xml:space="preserve">Si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911AD5" w:rsidRDefault="00F37138" w:rsidP="0088546D">
            <w:pPr>
              <w:pStyle w:val="afa"/>
              <w:rPr>
                <w:lang w:val="en-US"/>
              </w:rPr>
            </w:pPr>
            <w:r w:rsidRPr="00911AD5">
              <w:rPr>
                <w:lang w:val="en-US"/>
              </w:rPr>
              <w:t xml:space="preserve">Mn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911AD5" w:rsidRDefault="00F37138" w:rsidP="0088546D">
            <w:pPr>
              <w:pStyle w:val="afa"/>
              <w:rPr>
                <w:lang w:val="en-US"/>
              </w:rPr>
            </w:pPr>
            <w:r w:rsidRPr="00911AD5">
              <w:rPr>
                <w:lang w:val="en-US"/>
              </w:rPr>
              <w:t>Ni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911AD5" w:rsidRDefault="00F37138" w:rsidP="0088546D">
            <w:pPr>
              <w:pStyle w:val="afa"/>
              <w:rPr>
                <w:lang w:val="en-US"/>
              </w:rPr>
            </w:pPr>
            <w:r w:rsidRPr="00911AD5">
              <w:rPr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911AD5" w:rsidRDefault="00F37138" w:rsidP="0088546D">
            <w:pPr>
              <w:pStyle w:val="afa"/>
              <w:rPr>
                <w:lang w:val="en-US"/>
              </w:rPr>
            </w:pPr>
            <w:r w:rsidRPr="00911AD5">
              <w:rPr>
                <w:lang w:val="en-US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Cr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Cu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0</w:t>
            </w:r>
            <w:r w:rsidR="002A7D7C">
              <w:t>.2</w:t>
            </w:r>
            <w:r w:rsidRPr="002A7D7C">
              <w:t>2</w:t>
            </w:r>
            <w:r w:rsidR="002A7D7C" w:rsidRPr="002A7D7C">
              <w:t xml:space="preserve"> - </w:t>
            </w:r>
            <w:r w:rsidRPr="002A7D7C">
              <w:t>0</w:t>
            </w:r>
            <w:r w:rsidR="002A7D7C">
              <w:t>.2</w:t>
            </w:r>
            <w:r w:rsidRPr="002A7D7C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0</w:t>
            </w:r>
            <w:r w:rsidR="002A7D7C">
              <w:t>.9</w:t>
            </w:r>
            <w:r w:rsidR="002A7D7C" w:rsidRPr="002A7D7C">
              <w:t xml:space="preserve"> - </w:t>
            </w:r>
            <w:r w:rsidR="002A7D7C"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0</w:t>
            </w:r>
            <w:r w:rsidR="002A7D7C">
              <w:t>.8</w:t>
            </w:r>
            <w:r w:rsidR="002A7D7C" w:rsidRPr="002A7D7C">
              <w:t xml:space="preserve"> - </w:t>
            </w:r>
            <w:r w:rsidR="002A7D7C"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до</w:t>
            </w:r>
            <w:r w:rsidR="002A7D7C" w:rsidRPr="002A7D7C">
              <w:t xml:space="preserve"> </w:t>
            </w:r>
            <w:r w:rsidRPr="002A7D7C">
              <w:t>0</w:t>
            </w:r>
            <w:r w:rsidR="002A7D7C">
              <w:t>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до</w:t>
            </w:r>
            <w:r w:rsidR="002A7D7C" w:rsidRPr="002A7D7C">
              <w:t xml:space="preserve"> </w:t>
            </w:r>
            <w:r w:rsidRPr="002A7D7C">
              <w:t>0</w:t>
            </w:r>
            <w:r w:rsidR="002A7D7C">
              <w:t>.0</w:t>
            </w:r>
            <w:r w:rsidRPr="002A7D7C"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до</w:t>
            </w:r>
            <w:r w:rsidR="002A7D7C" w:rsidRPr="002A7D7C">
              <w:t xml:space="preserve"> </w:t>
            </w:r>
            <w:r w:rsidRPr="002A7D7C">
              <w:t>0</w:t>
            </w:r>
            <w:r w:rsidR="002A7D7C">
              <w:t>.0</w:t>
            </w:r>
            <w:r w:rsidRPr="002A7D7C"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0</w:t>
            </w:r>
            <w:r w:rsidR="002A7D7C">
              <w:t>.8</w:t>
            </w:r>
            <w:r w:rsidR="002A7D7C" w:rsidRPr="002A7D7C">
              <w:t xml:space="preserve"> - </w:t>
            </w:r>
            <w:r w:rsidR="002A7D7C"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до</w:t>
            </w:r>
            <w:r w:rsidR="002A7D7C" w:rsidRPr="002A7D7C">
              <w:t xml:space="preserve"> </w:t>
            </w:r>
            <w:r w:rsidRPr="002A7D7C">
              <w:t>0</w:t>
            </w:r>
            <w:r w:rsidR="002A7D7C">
              <w:t>.3</w:t>
            </w:r>
          </w:p>
        </w:tc>
      </w:tr>
    </w:tbl>
    <w:p w:rsidR="0088546D" w:rsidRDefault="0088546D" w:rsidP="00F23258"/>
    <w:p w:rsidR="00F37138" w:rsidRPr="002A7D7C" w:rsidRDefault="00F37138" w:rsidP="00F23258">
      <w:r w:rsidRPr="002A7D7C">
        <w:t>Температура критических точек материала 25ХГСА</w:t>
      </w:r>
      <w:r w:rsidR="002A7D7C" w:rsidRPr="002A7D7C">
        <w:t xml:space="preserve">. 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4"/>
      </w:tblGrid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911AD5" w:rsidRDefault="00F37138" w:rsidP="0088546D">
            <w:pPr>
              <w:pStyle w:val="afa"/>
              <w:rPr>
                <w:lang w:val="en-US"/>
              </w:rPr>
            </w:pPr>
            <w:r w:rsidRPr="00911AD5">
              <w:rPr>
                <w:lang w:val="en-US"/>
              </w:rPr>
              <w:t>Ac</w:t>
            </w:r>
            <w:r w:rsidRPr="00911AD5">
              <w:rPr>
                <w:vertAlign w:val="subscript"/>
                <w:lang w:val="en-US"/>
              </w:rPr>
              <w:t>1</w:t>
            </w:r>
            <w:r w:rsidRPr="00911AD5">
              <w:rPr>
                <w:lang w:val="en-US"/>
              </w:rPr>
              <w:t xml:space="preserve"> = 755</w:t>
            </w:r>
            <w:r w:rsidR="002A7D7C" w:rsidRPr="00911AD5">
              <w:rPr>
                <w:lang w:val="en-US"/>
              </w:rPr>
              <w:t xml:space="preserve">, </w:t>
            </w:r>
            <w:r w:rsidRPr="00911AD5">
              <w:rPr>
                <w:lang w:val="en-US"/>
              </w:rPr>
              <w:t>Ac</w:t>
            </w:r>
            <w:r w:rsidRPr="00911AD5">
              <w:rPr>
                <w:vertAlign w:val="subscript"/>
                <w:lang w:val="en-US"/>
              </w:rPr>
              <w:t>3</w:t>
            </w:r>
            <w:r w:rsidR="002A7D7C" w:rsidRPr="00911AD5">
              <w:rPr>
                <w:lang w:val="en-US"/>
              </w:rPr>
              <w:t xml:space="preserve"> (</w:t>
            </w:r>
            <w:r w:rsidRPr="00911AD5">
              <w:rPr>
                <w:lang w:val="en-US"/>
              </w:rPr>
              <w:t>Ac</w:t>
            </w:r>
            <w:r w:rsidRPr="00911AD5">
              <w:rPr>
                <w:vertAlign w:val="subscript"/>
                <w:lang w:val="en-US"/>
              </w:rPr>
              <w:t>m</w:t>
            </w:r>
            <w:r w:rsidR="002A7D7C" w:rsidRPr="00911AD5">
              <w:rPr>
                <w:lang w:val="en-US"/>
              </w:rPr>
              <w:t xml:space="preserve">) </w:t>
            </w:r>
            <w:r w:rsidRPr="00911AD5">
              <w:rPr>
                <w:lang w:val="en-US"/>
              </w:rPr>
              <w:t>= 840</w:t>
            </w:r>
            <w:r w:rsidR="002A7D7C" w:rsidRPr="00911AD5">
              <w:rPr>
                <w:lang w:val="en-US"/>
              </w:rPr>
              <w:t xml:space="preserve">, </w:t>
            </w:r>
            <w:r w:rsidRPr="00911AD5">
              <w:rPr>
                <w:lang w:val="en-US"/>
              </w:rPr>
              <w:t>Ar</w:t>
            </w:r>
            <w:r w:rsidRPr="00911AD5">
              <w:rPr>
                <w:vertAlign w:val="subscript"/>
                <w:lang w:val="en-US"/>
              </w:rPr>
              <w:t>1</w:t>
            </w:r>
            <w:r w:rsidRPr="00911AD5">
              <w:rPr>
                <w:lang w:val="en-US"/>
              </w:rPr>
              <w:t xml:space="preserve"> = 690 </w:t>
            </w:r>
          </w:p>
        </w:tc>
      </w:tr>
    </w:tbl>
    <w:p w:rsidR="0088546D" w:rsidRDefault="0088546D" w:rsidP="00F23258"/>
    <w:p w:rsidR="00F37138" w:rsidRPr="002A7D7C" w:rsidRDefault="00F37138" w:rsidP="00F23258">
      <w:r w:rsidRPr="002A7D7C">
        <w:t>Механические свойства при Т=20</w:t>
      </w:r>
      <w:r w:rsidRPr="002A7D7C">
        <w:rPr>
          <w:vertAlign w:val="superscript"/>
        </w:rPr>
        <w:t>o</w:t>
      </w:r>
      <w:r w:rsidRPr="002A7D7C">
        <w:t>С материала 25ХГСА</w:t>
      </w:r>
      <w:r w:rsidR="002A7D7C" w:rsidRPr="002A7D7C">
        <w:t xml:space="preserve">. 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811"/>
        <w:gridCol w:w="707"/>
        <w:gridCol w:w="777"/>
        <w:gridCol w:w="628"/>
        <w:gridCol w:w="416"/>
        <w:gridCol w:w="416"/>
        <w:gridCol w:w="812"/>
        <w:gridCol w:w="2702"/>
      </w:tblGrid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Сортамент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Размер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Напр</w:t>
            </w:r>
            <w:r w:rsidR="002A7D7C" w:rsidRPr="002A7D7C">
              <w:t xml:space="preserve">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911AD5" w:rsidRDefault="00F37138" w:rsidP="0088546D">
            <w:pPr>
              <w:pStyle w:val="afa"/>
              <w:rPr>
                <w:lang w:val="en-US"/>
              </w:rPr>
            </w:pPr>
            <w:r w:rsidRPr="00911AD5">
              <w:rPr>
                <w:lang w:val="en-US"/>
              </w:rPr>
              <w:t>s</w:t>
            </w:r>
            <w:r w:rsidRPr="00911AD5">
              <w:rPr>
                <w:vertAlign w:val="subscript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911AD5" w:rsidRDefault="00F37138" w:rsidP="0088546D">
            <w:pPr>
              <w:pStyle w:val="afa"/>
              <w:rPr>
                <w:lang w:val="en-US"/>
              </w:rPr>
            </w:pPr>
            <w:r w:rsidRPr="00911AD5">
              <w:rPr>
                <w:lang w:val="en-US"/>
              </w:rPr>
              <w:t>s</w:t>
            </w:r>
            <w:r w:rsidRPr="00911AD5">
              <w:rPr>
                <w:vertAlign w:val="subscript"/>
                <w:lang w:val="en-US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911AD5" w:rsidRDefault="00F37138" w:rsidP="0088546D">
            <w:pPr>
              <w:pStyle w:val="afa"/>
              <w:rPr>
                <w:lang w:val="en-US"/>
              </w:rPr>
            </w:pPr>
            <w:r w:rsidRPr="00911AD5">
              <w:rPr>
                <w:lang w:val="en-US"/>
              </w:rPr>
              <w:t>d</w:t>
            </w:r>
            <w:r w:rsidRPr="00911AD5">
              <w:rPr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y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KCU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Термообр</w:t>
            </w:r>
            <w:r w:rsidR="002A7D7C" w:rsidRPr="002A7D7C">
              <w:t xml:space="preserve">. 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 w:rsidRPr="002A7D7C">
              <w:t xml:space="preserve"> -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мм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 w:rsidRPr="002A7D7C">
              <w:t xml:space="preserve"> -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МПа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МПа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%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%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кДж / м</w:t>
            </w:r>
            <w:r w:rsidRPr="00911AD5">
              <w:rPr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 w:rsidRPr="002A7D7C">
              <w:t xml:space="preserve"> - 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Сталь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30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Ц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690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520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1830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Закалка 890</w:t>
            </w:r>
            <w:r w:rsidRPr="00911AD5">
              <w:rPr>
                <w:vertAlign w:val="superscript"/>
              </w:rPr>
              <w:t>o</w:t>
            </w:r>
            <w:r w:rsidRPr="002A7D7C">
              <w:t>C, масло, Отпуск 600</w:t>
            </w:r>
            <w:r w:rsidRPr="00911AD5">
              <w:rPr>
                <w:vertAlign w:val="superscript"/>
              </w:rPr>
              <w:t>o</w:t>
            </w:r>
            <w:r w:rsidRPr="002A7D7C">
              <w:t xml:space="preserve">C, вода, 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Сталь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80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Ц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630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1860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Закалка 890</w:t>
            </w:r>
            <w:r w:rsidRPr="00911AD5">
              <w:rPr>
                <w:vertAlign w:val="superscript"/>
              </w:rPr>
              <w:t>o</w:t>
            </w:r>
            <w:r w:rsidRPr="002A7D7C">
              <w:t>C, масло, Отпуск 600</w:t>
            </w:r>
            <w:r w:rsidRPr="00911AD5">
              <w:rPr>
                <w:vertAlign w:val="superscript"/>
              </w:rPr>
              <w:t>o</w:t>
            </w:r>
            <w:r w:rsidRPr="002A7D7C">
              <w:t xml:space="preserve">C, вода, 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Лист отожжен</w:t>
            </w:r>
            <w:r w:rsidR="002A7D7C" w:rsidRPr="002A7D7C">
              <w:t xml:space="preserve">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 w:rsidRPr="002A7D7C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 w:rsidRPr="002A7D7C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500-700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 w:rsidRPr="002A7D7C">
              <w:t xml:space="preserve"> 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Пруток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Ж 15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 w:rsidRPr="002A7D7C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1080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835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590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Закалка 880</w:t>
            </w:r>
            <w:r w:rsidRPr="00911AD5">
              <w:rPr>
                <w:vertAlign w:val="superscript"/>
              </w:rPr>
              <w:t>o</w:t>
            </w:r>
            <w:r w:rsidRPr="002A7D7C">
              <w:t>C, масло, Отпуск 480</w:t>
            </w:r>
            <w:r w:rsidRPr="00911AD5">
              <w:rPr>
                <w:vertAlign w:val="superscript"/>
              </w:rPr>
              <w:t>o</w:t>
            </w:r>
            <w:r w:rsidRPr="002A7D7C">
              <w:t xml:space="preserve">C, вода, </w:t>
            </w:r>
          </w:p>
        </w:tc>
      </w:tr>
    </w:tbl>
    <w:p w:rsidR="00F37138" w:rsidRPr="002A7D7C" w:rsidRDefault="00F37138" w:rsidP="00F23258"/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2944"/>
      </w:tblGrid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 w:rsidRPr="002A7D7C">
              <w:t xml:space="preserve"> </w:t>
            </w:r>
            <w:r w:rsidR="00F37138" w:rsidRPr="002A7D7C">
              <w:t>Твердость материала</w:t>
            </w:r>
            <w:r w:rsidRPr="002A7D7C">
              <w:t xml:space="preserve"> </w:t>
            </w:r>
            <w:r w:rsidR="00F37138" w:rsidRPr="002A7D7C">
              <w:t>25ХГСА</w:t>
            </w:r>
            <w:r w:rsidRPr="002A7D7C">
              <w:t xml:space="preserve"> </w:t>
            </w:r>
            <w:r w:rsidR="00F37138" w:rsidRPr="002A7D7C">
              <w:t>после отжига</w:t>
            </w:r>
            <w:r w:rsidRPr="002A7D7C">
              <w:t xml:space="preserve">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HB 10</w:t>
            </w:r>
            <w:r w:rsidR="002A7D7C" w:rsidRPr="00911AD5">
              <w:rPr>
                <w:vertAlign w:val="superscript"/>
              </w:rPr>
              <w:t xml:space="preserve"> - </w:t>
            </w:r>
            <w:r w:rsidRPr="00911AD5">
              <w:rPr>
                <w:vertAlign w:val="superscript"/>
              </w:rPr>
              <w:t>1</w:t>
            </w:r>
            <w:r w:rsidRPr="002A7D7C">
              <w:t xml:space="preserve"> = 217</w:t>
            </w:r>
            <w:r w:rsidR="002A7D7C" w:rsidRPr="002A7D7C">
              <w:t xml:space="preserve"> </w:t>
            </w:r>
            <w:r w:rsidRPr="002A7D7C">
              <w:t xml:space="preserve">МПа 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 w:rsidRPr="002A7D7C">
              <w:t xml:space="preserve"> </w:t>
            </w:r>
            <w:r w:rsidR="00F37138" w:rsidRPr="002A7D7C">
              <w:t>Твердость материала</w:t>
            </w:r>
            <w:r w:rsidRPr="002A7D7C">
              <w:t xml:space="preserve"> </w:t>
            </w:r>
            <w:r w:rsidR="00F37138" w:rsidRPr="002A7D7C">
              <w:t>25ХГСА</w:t>
            </w:r>
            <w:r w:rsidRPr="002A7D7C">
              <w:t xml:space="preserve"> </w:t>
            </w:r>
            <w:r w:rsidR="00F37138" w:rsidRPr="002A7D7C">
              <w:t>нормализованного</w:t>
            </w:r>
            <w:r w:rsidRPr="002A7D7C">
              <w:t xml:space="preserve">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HB 10</w:t>
            </w:r>
            <w:r w:rsidR="002A7D7C" w:rsidRPr="00911AD5">
              <w:rPr>
                <w:vertAlign w:val="superscript"/>
              </w:rPr>
              <w:t xml:space="preserve"> - </w:t>
            </w:r>
            <w:r w:rsidRPr="00911AD5">
              <w:rPr>
                <w:vertAlign w:val="superscript"/>
              </w:rPr>
              <w:t>1</w:t>
            </w:r>
            <w:r w:rsidRPr="002A7D7C">
              <w:t xml:space="preserve"> = 149</w:t>
            </w:r>
            <w:r w:rsidR="002A7D7C" w:rsidRPr="002A7D7C">
              <w:t xml:space="preserve"> - </w:t>
            </w:r>
            <w:r w:rsidRPr="002A7D7C">
              <w:t>207</w:t>
            </w:r>
            <w:r w:rsidR="002A7D7C" w:rsidRPr="002A7D7C">
              <w:t xml:space="preserve"> </w:t>
            </w:r>
            <w:r w:rsidRPr="002A7D7C">
              <w:t xml:space="preserve">МПа </w:t>
            </w:r>
          </w:p>
        </w:tc>
      </w:tr>
    </w:tbl>
    <w:p w:rsidR="0088546D" w:rsidRDefault="0088546D" w:rsidP="00F23258"/>
    <w:p w:rsidR="00F37138" w:rsidRPr="002A7D7C" w:rsidRDefault="00F37138" w:rsidP="00F23258">
      <w:r w:rsidRPr="002A7D7C">
        <w:t>Физические свойства материала 25ХГСА</w:t>
      </w:r>
      <w:r w:rsidR="002A7D7C" w:rsidRPr="002A7D7C">
        <w:t xml:space="preserve">. 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083"/>
        <w:gridCol w:w="1106"/>
        <w:gridCol w:w="1741"/>
        <w:gridCol w:w="914"/>
        <w:gridCol w:w="1893"/>
        <w:gridCol w:w="991"/>
      </w:tblGrid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911AD5" w:rsidRDefault="00F37138" w:rsidP="0088546D">
            <w:pPr>
              <w:pStyle w:val="afa"/>
              <w:rPr>
                <w:lang w:val="en-US"/>
              </w:rPr>
            </w:pPr>
            <w:r w:rsidRPr="00911AD5">
              <w:rPr>
                <w:lang w:val="en-US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911AD5" w:rsidRDefault="00F37138" w:rsidP="0088546D">
            <w:pPr>
              <w:pStyle w:val="afa"/>
              <w:rPr>
                <w:lang w:val="en-US"/>
              </w:rPr>
            </w:pPr>
            <w:r w:rsidRPr="00911AD5">
              <w:rPr>
                <w:lang w:val="en-US"/>
              </w:rPr>
              <w:t>E 10</w:t>
            </w:r>
            <w:r w:rsidR="002A7D7C" w:rsidRPr="00911AD5">
              <w:rPr>
                <w:vertAlign w:val="superscript"/>
                <w:lang w:val="en-US"/>
              </w:rPr>
              <w:t xml:space="preserve"> - </w:t>
            </w:r>
            <w:r w:rsidRPr="00911AD5">
              <w:rPr>
                <w:vertAlign w:val="superscript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911AD5" w:rsidRDefault="00F37138" w:rsidP="0088546D">
            <w:pPr>
              <w:pStyle w:val="afa"/>
              <w:rPr>
                <w:lang w:val="en-US"/>
              </w:rPr>
            </w:pPr>
            <w:r w:rsidRPr="00911AD5">
              <w:rPr>
                <w:lang w:val="en-US"/>
              </w:rPr>
              <w:t>a 10</w:t>
            </w:r>
            <w:r w:rsidRPr="00911AD5">
              <w:rPr>
                <w:vertAlign w:val="superscript"/>
                <w:lang w:val="en-US"/>
              </w:rPr>
              <w:t xml:space="preserve"> 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911AD5" w:rsidRDefault="00F37138" w:rsidP="0088546D">
            <w:pPr>
              <w:pStyle w:val="afa"/>
              <w:rPr>
                <w:lang w:val="en-US"/>
              </w:rPr>
            </w:pPr>
            <w:r w:rsidRPr="00911AD5">
              <w:rPr>
                <w:lang w:val="en-US"/>
              </w:rPr>
              <w:t>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911AD5" w:rsidRDefault="00F37138" w:rsidP="0088546D">
            <w:pPr>
              <w:pStyle w:val="afa"/>
              <w:rPr>
                <w:lang w:val="en-US"/>
              </w:rPr>
            </w:pPr>
            <w:r w:rsidRPr="00911AD5">
              <w:rPr>
                <w:lang w:val="en-US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911AD5" w:rsidRDefault="00F37138" w:rsidP="0088546D">
            <w:pPr>
              <w:pStyle w:val="afa"/>
              <w:rPr>
                <w:lang w:val="en-US"/>
              </w:rPr>
            </w:pPr>
            <w:r w:rsidRPr="00911AD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R 10</w:t>
            </w:r>
            <w:r w:rsidRPr="00911AD5">
              <w:rPr>
                <w:vertAlign w:val="superscript"/>
              </w:rPr>
              <w:t xml:space="preserve"> 9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Град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МПа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1/Град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Вт/</w:t>
            </w:r>
            <w:r w:rsidR="002A7D7C">
              <w:t xml:space="preserve"> (</w:t>
            </w:r>
            <w:r w:rsidRPr="002A7D7C">
              <w:t>м·град</w:t>
            </w:r>
            <w:r w:rsidR="002A7D7C" w:rsidRPr="002A7D7C"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кг/м</w:t>
            </w:r>
            <w:r w:rsidRPr="00911AD5">
              <w:rPr>
                <w:vertAlign w:val="superscript"/>
              </w:rPr>
              <w:t>3</w:t>
            </w:r>
            <w:r w:rsidRPr="002A7D7C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Дж/</w:t>
            </w:r>
            <w:r w:rsidR="002A7D7C">
              <w:t xml:space="preserve"> (</w:t>
            </w:r>
            <w:r w:rsidRPr="002A7D7C">
              <w:t>кг·град</w:t>
            </w:r>
            <w:r w:rsidR="002A7D7C" w:rsidRPr="002A7D7C"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Ом·м 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20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>
              <w:t>2.1</w:t>
            </w:r>
            <w:r w:rsidR="00F37138" w:rsidRPr="002A7D7C">
              <w:t xml:space="preserve">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 w:rsidRPr="002A7D7C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35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7850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 w:rsidRPr="002A7D7C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306 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100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2</w:t>
            </w:r>
            <w:r w:rsidR="002A7D7C">
              <w:t>.0</w:t>
            </w:r>
            <w:r w:rsidRPr="002A7D7C">
              <w:t xml:space="preserve">6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1</w:t>
            </w:r>
            <w:r w:rsidR="002A7D7C">
              <w:t>2.2</w:t>
            </w:r>
            <w:r w:rsidRPr="002A7D7C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36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7830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496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338 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200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>
              <w:t>1.9</w:t>
            </w:r>
            <w:r w:rsidR="00F37138" w:rsidRPr="002A7D7C">
              <w:t xml:space="preserve">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13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37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7790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504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415 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300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>
              <w:t>1.8</w:t>
            </w:r>
            <w:r w:rsidR="00F37138" w:rsidRPr="002A7D7C">
              <w:t xml:space="preserve">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1</w:t>
            </w:r>
            <w:r w:rsidR="002A7D7C">
              <w:t>3.6</w:t>
            </w:r>
            <w:r w:rsidRPr="002A7D7C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37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7760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512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501 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400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>
              <w:t>1.7</w:t>
            </w:r>
            <w:r w:rsidR="00F37138" w:rsidRPr="002A7D7C">
              <w:t xml:space="preserve">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14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39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7730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533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573 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500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>
              <w:t>1.6</w:t>
            </w:r>
            <w:r w:rsidR="00F37138" w:rsidRPr="002A7D7C">
              <w:t xml:space="preserve">8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1</w:t>
            </w:r>
            <w:r w:rsidR="002A7D7C">
              <w:t>4.2</w:t>
            </w:r>
            <w:r w:rsidRPr="002A7D7C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34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7690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554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660 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600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>
              <w:t>1.6</w:t>
            </w:r>
            <w:r w:rsidR="00F37138" w:rsidRPr="002A7D7C">
              <w:t xml:space="preserve">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1</w:t>
            </w:r>
            <w:r w:rsidR="002A7D7C">
              <w:t>4.4</w:t>
            </w:r>
            <w:r w:rsidRPr="002A7D7C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32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7650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584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830 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700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>
              <w:t>1.4</w:t>
            </w:r>
            <w:r w:rsidR="00F37138" w:rsidRPr="002A7D7C">
              <w:t xml:space="preserve">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1</w:t>
            </w:r>
            <w:r w:rsidR="002A7D7C">
              <w:t>4.5</w:t>
            </w:r>
            <w:r w:rsidRPr="002A7D7C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31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7610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622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1000 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800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>
              <w:t>1.3</w:t>
            </w:r>
            <w:r w:rsidR="00F37138" w:rsidRPr="002A7D7C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1</w:t>
            </w:r>
            <w:r w:rsidR="002A7D7C">
              <w:t>2.3</w:t>
            </w:r>
            <w:r w:rsidRPr="002A7D7C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29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 w:rsidRPr="002A7D7C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693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1100 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911AD5" w:rsidRDefault="00F37138" w:rsidP="0088546D">
            <w:pPr>
              <w:pStyle w:val="afa"/>
              <w:rPr>
                <w:lang w:val="en-US"/>
              </w:rPr>
            </w:pPr>
            <w:r w:rsidRPr="00911AD5">
              <w:rPr>
                <w:lang w:val="en-US"/>
              </w:rPr>
              <w:t>E 10</w:t>
            </w:r>
            <w:r w:rsidR="002A7D7C" w:rsidRPr="00911AD5">
              <w:rPr>
                <w:vertAlign w:val="superscript"/>
                <w:lang w:val="en-US"/>
              </w:rPr>
              <w:t xml:space="preserve"> - </w:t>
            </w:r>
            <w:r w:rsidRPr="00911AD5">
              <w:rPr>
                <w:vertAlign w:val="superscript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911AD5" w:rsidRDefault="00F37138" w:rsidP="0088546D">
            <w:pPr>
              <w:pStyle w:val="afa"/>
              <w:rPr>
                <w:lang w:val="en-US"/>
              </w:rPr>
            </w:pPr>
            <w:r w:rsidRPr="00911AD5">
              <w:rPr>
                <w:lang w:val="en-US"/>
              </w:rPr>
              <w:t>a 10</w:t>
            </w:r>
            <w:r w:rsidRPr="00911AD5">
              <w:rPr>
                <w:vertAlign w:val="superscript"/>
                <w:lang w:val="en-US"/>
              </w:rPr>
              <w:t xml:space="preserve"> 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911AD5" w:rsidRDefault="00F37138" w:rsidP="0088546D">
            <w:pPr>
              <w:pStyle w:val="afa"/>
              <w:rPr>
                <w:lang w:val="en-US"/>
              </w:rPr>
            </w:pPr>
            <w:r w:rsidRPr="00911AD5">
              <w:rPr>
                <w:lang w:val="en-US"/>
              </w:rPr>
              <w:t>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911AD5" w:rsidRDefault="00F37138" w:rsidP="0088546D">
            <w:pPr>
              <w:pStyle w:val="afa"/>
              <w:rPr>
                <w:lang w:val="en-US"/>
              </w:rPr>
            </w:pPr>
            <w:r w:rsidRPr="00911AD5">
              <w:rPr>
                <w:lang w:val="en-US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911AD5" w:rsidRDefault="00F37138" w:rsidP="0088546D">
            <w:pPr>
              <w:pStyle w:val="afa"/>
              <w:rPr>
                <w:lang w:val="en-US"/>
              </w:rPr>
            </w:pPr>
            <w:r w:rsidRPr="00911AD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911AD5" w:rsidRDefault="00F37138" w:rsidP="0088546D">
            <w:pPr>
              <w:pStyle w:val="afa"/>
              <w:rPr>
                <w:lang w:val="en-US"/>
              </w:rPr>
            </w:pPr>
            <w:r w:rsidRPr="00911AD5">
              <w:rPr>
                <w:lang w:val="en-US"/>
              </w:rPr>
              <w:t>R 10</w:t>
            </w:r>
            <w:r w:rsidRPr="00911AD5">
              <w:rPr>
                <w:vertAlign w:val="superscript"/>
                <w:lang w:val="en-US"/>
              </w:rPr>
              <w:t xml:space="preserve"> 9</w:t>
            </w:r>
          </w:p>
        </w:tc>
      </w:tr>
    </w:tbl>
    <w:p w:rsidR="0088546D" w:rsidRDefault="0088546D" w:rsidP="00F23258"/>
    <w:p w:rsidR="00F37138" w:rsidRPr="002A7D7C" w:rsidRDefault="00F37138" w:rsidP="00F23258">
      <w:r w:rsidRPr="002A7D7C">
        <w:t>Технологические свойства материала 25ХГСА</w:t>
      </w:r>
      <w:r w:rsidR="002A7D7C" w:rsidRPr="002A7D7C">
        <w:t xml:space="preserve">. </w:t>
      </w:r>
    </w:p>
    <w:tbl>
      <w:tblPr>
        <w:tblW w:w="3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7"/>
        <w:gridCol w:w="2233"/>
      </w:tblGrid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 w:rsidRPr="002A7D7C">
              <w:t xml:space="preserve"> </w:t>
            </w:r>
            <w:r w:rsidR="00F37138" w:rsidRPr="002A7D7C">
              <w:t>Свариваемость</w:t>
            </w:r>
            <w:r w:rsidRPr="002A7D7C">
              <w:t xml:space="preserve">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без ограничений</w:t>
            </w:r>
            <w:r w:rsidR="002A7D7C" w:rsidRPr="002A7D7C">
              <w:t xml:space="preserve">. 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 w:rsidRPr="002A7D7C">
              <w:t xml:space="preserve"> </w:t>
            </w:r>
            <w:r w:rsidR="00F37138" w:rsidRPr="002A7D7C">
              <w:t>Флокеночувствительность</w:t>
            </w:r>
            <w:r w:rsidRPr="002A7D7C">
              <w:t xml:space="preserve">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чувствительна</w:t>
            </w:r>
            <w:r w:rsidR="002A7D7C" w:rsidRPr="002A7D7C">
              <w:t xml:space="preserve">. 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 w:rsidRPr="002A7D7C">
              <w:t xml:space="preserve"> </w:t>
            </w:r>
            <w:r w:rsidR="00F37138" w:rsidRPr="002A7D7C">
              <w:t>Склонность к отпускной хрупкости</w:t>
            </w:r>
            <w:r w:rsidRPr="002A7D7C">
              <w:t xml:space="preserve">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склонна</w:t>
            </w:r>
            <w:r w:rsidR="002A7D7C" w:rsidRPr="002A7D7C">
              <w:t xml:space="preserve">. </w:t>
            </w:r>
          </w:p>
        </w:tc>
      </w:tr>
    </w:tbl>
    <w:p w:rsidR="002A7D7C" w:rsidRDefault="002A7D7C" w:rsidP="00F23258"/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6537"/>
      </w:tblGrid>
      <w:tr w:rsidR="00F37138" w:rsidRPr="002A7D7C" w:rsidTr="00911AD5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>
              <w:t xml:space="preserve"> </w:t>
            </w:r>
            <w:r w:rsidR="00F37138" w:rsidRPr="002A7D7C">
              <w:t>Свариваемость</w:t>
            </w:r>
            <w:r w:rsidRPr="002A7D7C">
              <w:t xml:space="preserve">: 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 xml:space="preserve">без ограничений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 w:rsidRPr="002A7D7C">
              <w:t xml:space="preserve"> - </w:t>
            </w:r>
            <w:r w:rsidR="00F37138" w:rsidRPr="002A7D7C">
              <w:t>сварка производится без подогрева и без последующей термообработки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ограниченно свариваемая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 w:rsidRPr="002A7D7C">
              <w:t xml:space="preserve"> - </w:t>
            </w:r>
            <w:r w:rsidR="00F37138" w:rsidRPr="002A7D7C">
              <w:t>сварка возможна при подогреве до 100-120 град</w:t>
            </w:r>
            <w:r w:rsidRPr="002A7D7C">
              <w:t xml:space="preserve">. </w:t>
            </w:r>
            <w:r w:rsidR="00F37138" w:rsidRPr="002A7D7C">
              <w:t>и последующей термообработке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трудносвариваемая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 w:rsidRPr="002A7D7C">
              <w:t xml:space="preserve"> - </w:t>
            </w:r>
            <w:r w:rsidR="00F37138" w:rsidRPr="002A7D7C">
              <w:t>для получения качественных сварных соединений требуются дополнительные операции</w:t>
            </w:r>
            <w:r w:rsidRPr="002A7D7C">
              <w:t xml:space="preserve">: </w:t>
            </w:r>
            <w:r w:rsidR="00F37138" w:rsidRPr="002A7D7C">
              <w:t>подогрев до 200-300 град</w:t>
            </w:r>
            <w:r w:rsidRPr="002A7D7C">
              <w:t xml:space="preserve">. </w:t>
            </w:r>
            <w:r w:rsidR="00F37138" w:rsidRPr="002A7D7C">
              <w:t>при сварке, термообработка после сварки</w:t>
            </w:r>
            <w:r w:rsidRPr="002A7D7C">
              <w:t xml:space="preserve"> - </w:t>
            </w:r>
            <w:r w:rsidR="00F37138" w:rsidRPr="002A7D7C">
              <w:t xml:space="preserve">отжиг </w:t>
            </w:r>
          </w:p>
        </w:tc>
      </w:tr>
    </w:tbl>
    <w:p w:rsidR="00F37138" w:rsidRPr="002A7D7C" w:rsidRDefault="000E56FC" w:rsidP="00526017">
      <w:r>
        <w:br w:type="page"/>
      </w:r>
      <w:r w:rsidR="00F37138" w:rsidRPr="002A7D7C">
        <w:t>Характеристика материала У10А</w:t>
      </w:r>
      <w:r w:rsidR="002A7D7C" w:rsidRPr="002A7D7C">
        <w:t xml:space="preserve">. </w:t>
      </w: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852"/>
        <w:gridCol w:w="1661"/>
        <w:gridCol w:w="1835"/>
        <w:gridCol w:w="1835"/>
        <w:gridCol w:w="1835"/>
      </w:tblGrid>
      <w:tr w:rsidR="00F37138" w:rsidRPr="002A7D7C" w:rsidTr="00911AD5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Материал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Документ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Заменитель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Заменитель 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Заменитель 3</w:t>
            </w:r>
          </w:p>
        </w:tc>
      </w:tr>
      <w:tr w:rsidR="00F37138" w:rsidRPr="002A7D7C" w:rsidTr="00911AD5">
        <w:trPr>
          <w:jc w:val="center"/>
        </w:trPr>
        <w:tc>
          <w:tcPr>
            <w:tcW w:w="634" w:type="pct"/>
            <w:shd w:val="clear" w:color="auto" w:fill="auto"/>
            <w:vAlign w:val="center"/>
          </w:tcPr>
          <w:p w:rsidR="00F37138" w:rsidRPr="002A7D7C" w:rsidRDefault="006C1617" w:rsidP="0088546D">
            <w:pPr>
              <w:pStyle w:val="afa"/>
            </w:pPr>
            <w:hyperlink r:id="rId26" w:history="1">
              <w:r w:rsidR="00F37138" w:rsidRPr="00911AD5">
                <w:rPr>
                  <w:rStyle w:val="a6"/>
                  <w:color w:val="000000"/>
                  <w:u w:val="none"/>
                </w:rPr>
                <w:t>Сталь У10А</w:t>
              </w:r>
            </w:hyperlink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ГОСТ 1435-99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6C1617" w:rsidP="0088546D">
            <w:pPr>
              <w:pStyle w:val="afa"/>
            </w:pPr>
            <w:hyperlink r:id="rId27" w:history="1">
              <w:r w:rsidR="00F37138" w:rsidRPr="00911AD5">
                <w:rPr>
                  <w:rStyle w:val="a6"/>
                  <w:color w:val="000000"/>
                  <w:u w:val="none"/>
                </w:rPr>
                <w:t>Сталь У12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6C1617" w:rsidP="0088546D">
            <w:pPr>
              <w:pStyle w:val="afa"/>
            </w:pPr>
            <w:hyperlink r:id="rId28" w:history="1">
              <w:r w:rsidR="00F37138" w:rsidRPr="00911AD5">
                <w:rPr>
                  <w:rStyle w:val="a6"/>
                  <w:color w:val="000000"/>
                  <w:u w:val="none"/>
                </w:rPr>
                <w:t>Сталь У12А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</w:p>
        </w:tc>
      </w:tr>
      <w:tr w:rsidR="0088546D" w:rsidRPr="002A7D7C" w:rsidTr="00911AD5">
        <w:trPr>
          <w:jc w:val="center"/>
        </w:trPr>
        <w:tc>
          <w:tcPr>
            <w:tcW w:w="1098" w:type="pct"/>
            <w:gridSpan w:val="2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Плотность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 xml:space="preserve">7810 кг/м. куб. </w:t>
            </w:r>
          </w:p>
        </w:tc>
      </w:tr>
      <w:tr w:rsidR="0088546D" w:rsidRPr="002A7D7C" w:rsidTr="00911AD5">
        <w:trPr>
          <w:jc w:val="center"/>
        </w:trPr>
        <w:tc>
          <w:tcPr>
            <w:tcW w:w="1098" w:type="pct"/>
            <w:gridSpan w:val="2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Назначение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инструмент-метчики,рашпили</w:t>
            </w:r>
            <w:r>
              <w:t>, н</w:t>
            </w:r>
            <w:r w:rsidRPr="002A7D7C">
              <w:t>адфили</w:t>
            </w:r>
            <w:r>
              <w:t>, п</w:t>
            </w:r>
            <w:r w:rsidRPr="002A7D7C">
              <w:t>илы</w:t>
            </w:r>
            <w:r>
              <w:t>, м</w:t>
            </w:r>
            <w:r w:rsidRPr="002A7D7C">
              <w:t>атрицы</w:t>
            </w:r>
            <w:r>
              <w:t>, к</w:t>
            </w:r>
            <w:r w:rsidRPr="002A7D7C">
              <w:t>алибры</w:t>
            </w:r>
            <w:r>
              <w:t>, т</w:t>
            </w:r>
            <w:r w:rsidRPr="002A7D7C">
              <w:t>опоры</w:t>
            </w:r>
          </w:p>
        </w:tc>
      </w:tr>
      <w:tr w:rsidR="0088546D" w:rsidRPr="002A7D7C" w:rsidTr="00911AD5">
        <w:trPr>
          <w:jc w:val="center"/>
        </w:trPr>
        <w:tc>
          <w:tcPr>
            <w:tcW w:w="1098" w:type="pct"/>
            <w:gridSpan w:val="2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Модуль упругости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E=208000 МПа</w:t>
            </w:r>
          </w:p>
        </w:tc>
      </w:tr>
      <w:tr w:rsidR="0088546D" w:rsidRPr="002A7D7C" w:rsidTr="00911AD5">
        <w:trPr>
          <w:jc w:val="center"/>
        </w:trPr>
        <w:tc>
          <w:tcPr>
            <w:tcW w:w="1098" w:type="pct"/>
            <w:gridSpan w:val="2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Модуль сдвига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G=81000 МПа</w:t>
            </w:r>
          </w:p>
        </w:tc>
      </w:tr>
      <w:tr w:rsidR="0088546D" w:rsidRPr="002A7D7C" w:rsidTr="00911AD5">
        <w:trPr>
          <w:jc w:val="center"/>
        </w:trPr>
        <w:tc>
          <w:tcPr>
            <w:tcW w:w="1098" w:type="pct"/>
            <w:gridSpan w:val="2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Свариваемость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Не применяется для сварных конструкций</w:t>
            </w:r>
          </w:p>
        </w:tc>
      </w:tr>
      <w:tr w:rsidR="0088546D" w:rsidRPr="002A7D7C" w:rsidTr="00911AD5">
        <w:trPr>
          <w:jc w:val="center"/>
        </w:trPr>
        <w:tc>
          <w:tcPr>
            <w:tcW w:w="1098" w:type="pct"/>
            <w:gridSpan w:val="2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KVmet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1</w:t>
            </w:r>
            <w:r>
              <w:t>.0</w:t>
            </w:r>
            <w:r w:rsidRPr="002A7D7C">
              <w:t>00</w:t>
            </w:r>
          </w:p>
        </w:tc>
      </w:tr>
      <w:tr w:rsidR="0088546D" w:rsidRPr="002A7D7C" w:rsidTr="00911AD5">
        <w:trPr>
          <w:jc w:val="center"/>
        </w:trPr>
        <w:tc>
          <w:tcPr>
            <w:tcW w:w="1098" w:type="pct"/>
            <w:gridSpan w:val="2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Xmat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0</w:t>
            </w:r>
            <w:r>
              <w:t>.1</w:t>
            </w:r>
            <w:r w:rsidRPr="002A7D7C">
              <w:t>00</w:t>
            </w:r>
          </w:p>
        </w:tc>
      </w:tr>
      <w:tr w:rsidR="0088546D" w:rsidRPr="002A7D7C" w:rsidTr="00911AD5">
        <w:trPr>
          <w:jc w:val="center"/>
        </w:trPr>
        <w:tc>
          <w:tcPr>
            <w:tcW w:w="1098" w:type="pct"/>
            <w:gridSpan w:val="2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Температура ковки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 xml:space="preserve">Начала 1180, конца 800. Охлаждение заготовок сечением до 100 мм на воздухе, 101-300 мм - в яме. </w:t>
            </w:r>
          </w:p>
        </w:tc>
      </w:tr>
      <w:tr w:rsidR="0088546D" w:rsidRPr="002A7D7C" w:rsidTr="00911AD5">
        <w:trPr>
          <w:jc w:val="center"/>
        </w:trPr>
        <w:tc>
          <w:tcPr>
            <w:tcW w:w="1098" w:type="pct"/>
            <w:gridSpan w:val="2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Химический состав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Кремний: 0</w:t>
            </w:r>
            <w:r>
              <w:t>.1</w:t>
            </w:r>
            <w:r w:rsidRPr="002A7D7C">
              <w:t>7-0</w:t>
            </w:r>
            <w:r>
              <w:t>.3</w:t>
            </w:r>
            <w:r w:rsidRPr="002A7D7C">
              <w:t>3</w:t>
            </w:r>
            <w:r>
              <w:t>, М</w:t>
            </w:r>
            <w:r w:rsidRPr="002A7D7C">
              <w:t>арганец: 0</w:t>
            </w:r>
            <w:r>
              <w:t>.1</w:t>
            </w:r>
            <w:r w:rsidRPr="002A7D7C">
              <w:t>7-0</w:t>
            </w:r>
            <w:r>
              <w:t>.2</w:t>
            </w:r>
            <w:r w:rsidRPr="002A7D7C">
              <w:t>8</w:t>
            </w:r>
            <w:r>
              <w:t>, М</w:t>
            </w:r>
            <w:r w:rsidRPr="002A7D7C">
              <w:t xml:space="preserve">едь: </w:t>
            </w:r>
            <w:r>
              <w:t>0.20</w:t>
            </w:r>
            <w:r w:rsidRPr="002A7D7C">
              <w:t xml:space="preserve">, Никель: </w:t>
            </w:r>
            <w:r>
              <w:t>0.20, С</w:t>
            </w:r>
            <w:r w:rsidRPr="002A7D7C">
              <w:t>ера: 0</w:t>
            </w:r>
            <w:r>
              <w:t>.0</w:t>
            </w:r>
            <w:r w:rsidRPr="002A7D7C">
              <w:t>18</w:t>
            </w:r>
            <w:r>
              <w:t>, У</w:t>
            </w:r>
            <w:r w:rsidRPr="002A7D7C">
              <w:t>глерод: 0</w:t>
            </w:r>
            <w:r>
              <w:t>.9</w:t>
            </w:r>
            <w:r w:rsidRPr="002A7D7C">
              <w:t>6-1</w:t>
            </w:r>
            <w:r>
              <w:t>.0</w:t>
            </w:r>
            <w:r w:rsidRPr="002A7D7C">
              <w:t>3, Фосфор: 0</w:t>
            </w:r>
            <w:r>
              <w:t>.0</w:t>
            </w:r>
            <w:r w:rsidRPr="002A7D7C">
              <w:t>25</w:t>
            </w:r>
            <w:r>
              <w:t>, Х</w:t>
            </w:r>
            <w:r w:rsidRPr="002A7D7C">
              <w:t xml:space="preserve">ром: </w:t>
            </w:r>
            <w:r>
              <w:t>0.20</w:t>
            </w:r>
            <w:r w:rsidRPr="002A7D7C">
              <w:t>,</w:t>
            </w:r>
          </w:p>
        </w:tc>
      </w:tr>
      <w:tr w:rsidR="0088546D" w:rsidRPr="002A7D7C" w:rsidTr="00911AD5">
        <w:trPr>
          <w:jc w:val="center"/>
        </w:trPr>
        <w:tc>
          <w:tcPr>
            <w:tcW w:w="1098" w:type="pct"/>
            <w:gridSpan w:val="2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Склонность к отпускной способности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не склонна</w:t>
            </w:r>
          </w:p>
        </w:tc>
      </w:tr>
      <w:tr w:rsidR="0088546D" w:rsidRPr="002A7D7C" w:rsidTr="00911AD5">
        <w:trPr>
          <w:jc w:val="center"/>
        </w:trPr>
        <w:tc>
          <w:tcPr>
            <w:tcW w:w="1098" w:type="pct"/>
            <w:gridSpan w:val="2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Шлифуемость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хорошая</w:t>
            </w:r>
          </w:p>
        </w:tc>
      </w:tr>
    </w:tbl>
    <w:p w:rsidR="0088546D" w:rsidRDefault="0088546D" w:rsidP="00F23258"/>
    <w:tbl>
      <w:tblPr>
        <w:tblW w:w="4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1403"/>
        <w:gridCol w:w="1392"/>
        <w:gridCol w:w="762"/>
        <w:gridCol w:w="1025"/>
        <w:gridCol w:w="914"/>
        <w:gridCol w:w="610"/>
      </w:tblGrid>
      <w:tr w:rsidR="0088546D" w:rsidRPr="002A7D7C" w:rsidTr="00911AD5">
        <w:trPr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Механические характеристики</w:t>
            </w:r>
          </w:p>
        </w:tc>
      </w:tr>
      <w:tr w:rsidR="0088546D" w:rsidRPr="00911AD5" w:rsidTr="00911AD5">
        <w:trPr>
          <w:jc w:val="center"/>
        </w:trPr>
        <w:tc>
          <w:tcPr>
            <w:tcW w:w="1695" w:type="pct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Состояние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Сигма-В, МПа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Сигма-Т, МПа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Кси,%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Дельта,%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НВ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 xml:space="preserve">Доп. </w:t>
            </w:r>
          </w:p>
        </w:tc>
      </w:tr>
      <w:tr w:rsidR="0088546D" w:rsidRPr="00911AD5" w:rsidTr="00911AD5">
        <w:trPr>
          <w:jc w:val="center"/>
        </w:trPr>
        <w:tc>
          <w:tcPr>
            <w:tcW w:w="1695" w:type="pct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отжиг 770гр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н/д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н/д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>
              <w:t xml:space="preserve"> </w:t>
            </w:r>
          </w:p>
        </w:tc>
      </w:tr>
      <w:tr w:rsidR="0088546D" w:rsidRPr="00911AD5" w:rsidTr="00911AD5">
        <w:trPr>
          <w:jc w:val="center"/>
        </w:trPr>
        <w:tc>
          <w:tcPr>
            <w:tcW w:w="1695" w:type="pct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закалка 770гр</w:t>
            </w:r>
            <w:r>
              <w:t xml:space="preserve"> (</w:t>
            </w:r>
            <w:r w:rsidRPr="002A7D7C">
              <w:t>вода), отпуск 200гр</w:t>
            </w:r>
            <w:r>
              <w:t xml:space="preserve"> (</w:t>
            </w:r>
            <w:r w:rsidRPr="002A7D7C">
              <w:t xml:space="preserve">воздух)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н/д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н/д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н/д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н/д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 w:rsidRPr="002A7D7C">
              <w:t>HRCэ65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8546D" w:rsidRPr="002A7D7C" w:rsidRDefault="0088546D" w:rsidP="0088546D">
            <w:pPr>
              <w:pStyle w:val="afa"/>
            </w:pPr>
            <w:r>
              <w:t xml:space="preserve"> </w:t>
            </w:r>
          </w:p>
        </w:tc>
      </w:tr>
    </w:tbl>
    <w:p w:rsidR="0088546D" w:rsidRPr="002A7D7C" w:rsidRDefault="0088546D" w:rsidP="00F23258"/>
    <w:p w:rsidR="00F37138" w:rsidRPr="002A7D7C" w:rsidRDefault="00F37138" w:rsidP="00F23258">
      <w:r w:rsidRPr="002A7D7C">
        <w:rPr>
          <w:rStyle w:val="af"/>
          <w:b w:val="0"/>
          <w:bCs w:val="0"/>
          <w:color w:val="000000"/>
        </w:rPr>
        <w:t>Характеристика материала 25Х13Н2</w:t>
      </w:r>
    </w:p>
    <w:tbl>
      <w:tblPr>
        <w:tblW w:w="4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7461"/>
      </w:tblGrid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Марка</w:t>
            </w:r>
            <w:r w:rsidR="002A7D7C" w:rsidRPr="002A7D7C">
              <w:t xml:space="preserve">: </w:t>
            </w:r>
          </w:p>
        </w:tc>
        <w:tc>
          <w:tcPr>
            <w:tcW w:w="4114" w:type="pct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25Х13Н2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Классификация</w:t>
            </w:r>
            <w:r w:rsidR="002A7D7C" w:rsidRPr="002A7D7C">
              <w:t xml:space="preserve">: </w:t>
            </w:r>
          </w:p>
        </w:tc>
        <w:tc>
          <w:tcPr>
            <w:tcW w:w="4114" w:type="pct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Сталь коррозионно-стойкая обыкновенная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Применение</w:t>
            </w:r>
            <w:r w:rsidR="002A7D7C" w:rsidRPr="002A7D7C">
              <w:t xml:space="preserve">: </w:t>
            </w:r>
          </w:p>
        </w:tc>
        <w:tc>
          <w:tcPr>
            <w:tcW w:w="4114" w:type="pct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детали с повышенной пластичностью, подвергающиеся ударным нагрузкам</w:t>
            </w:r>
            <w:r w:rsidR="002A7D7C">
              <w:t xml:space="preserve"> (</w:t>
            </w:r>
            <w:r w:rsidRPr="002A7D7C">
              <w:t>клапаны гидравлических прессов, предметы домашнего обихода</w:t>
            </w:r>
            <w:r w:rsidR="002A7D7C" w:rsidRPr="002A7D7C">
              <w:t>),</w:t>
            </w:r>
            <w:r w:rsidRPr="002A7D7C">
              <w:t xml:space="preserve"> а также изделия, подвергающиеся действию слабоагрессивных сред</w:t>
            </w:r>
          </w:p>
        </w:tc>
      </w:tr>
    </w:tbl>
    <w:p w:rsidR="00AD374C" w:rsidRPr="002A7D7C" w:rsidRDefault="00AD374C" w:rsidP="00F23258">
      <w:pPr>
        <w:rPr>
          <w:rStyle w:val="af"/>
          <w:b w:val="0"/>
          <w:bCs w:val="0"/>
          <w:color w:val="000000"/>
        </w:rPr>
      </w:pPr>
    </w:p>
    <w:p w:rsidR="00F37138" w:rsidRPr="002A7D7C" w:rsidRDefault="00F37138" w:rsidP="00F23258">
      <w:r w:rsidRPr="002A7D7C">
        <w:rPr>
          <w:rStyle w:val="af"/>
          <w:b w:val="0"/>
          <w:bCs w:val="0"/>
          <w:color w:val="000000"/>
        </w:rPr>
        <w:t>Химический состав в</w:t>
      </w:r>
      <w:r w:rsidR="00526017">
        <w:rPr>
          <w:rStyle w:val="af"/>
          <w:b w:val="0"/>
          <w:bCs w:val="0"/>
          <w:color w:val="000000"/>
        </w:rPr>
        <w:t xml:space="preserve"> </w:t>
      </w:r>
      <w:r w:rsidR="002A7D7C" w:rsidRPr="002A7D7C">
        <w:rPr>
          <w:rStyle w:val="af"/>
          <w:b w:val="0"/>
          <w:bCs w:val="0"/>
          <w:color w:val="000000"/>
        </w:rPr>
        <w:t>%</w:t>
      </w:r>
      <w:r w:rsidRPr="002A7D7C">
        <w:rPr>
          <w:rStyle w:val="af"/>
          <w:b w:val="0"/>
          <w:bCs w:val="0"/>
          <w:color w:val="000000"/>
        </w:rPr>
        <w:t xml:space="preserve"> материала 25Х13Н2</w:t>
      </w:r>
      <w:r w:rsidR="002A7D7C" w:rsidRPr="002A7D7C">
        <w:rPr>
          <w:rStyle w:val="af"/>
          <w:b w:val="0"/>
          <w:bCs w:val="0"/>
          <w:color w:val="000000"/>
        </w:rPr>
        <w:t xml:space="preserve">. 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1031"/>
        <w:gridCol w:w="1048"/>
        <w:gridCol w:w="845"/>
        <w:gridCol w:w="1315"/>
        <w:gridCol w:w="1121"/>
        <w:gridCol w:w="838"/>
        <w:gridCol w:w="980"/>
        <w:gridCol w:w="981"/>
      </w:tblGrid>
      <w:tr w:rsidR="00F37138" w:rsidRPr="002A7D7C" w:rsidTr="00911AD5">
        <w:trPr>
          <w:jc w:val="center"/>
        </w:trPr>
        <w:tc>
          <w:tcPr>
            <w:tcW w:w="569" w:type="pct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C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Si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Mn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Ni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S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P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Cr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Ti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Cu</w:t>
            </w:r>
          </w:p>
        </w:tc>
      </w:tr>
      <w:tr w:rsidR="00F37138" w:rsidRPr="002A7D7C" w:rsidTr="00911AD5">
        <w:trPr>
          <w:jc w:val="center"/>
        </w:trPr>
        <w:tc>
          <w:tcPr>
            <w:tcW w:w="569" w:type="pct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0</w:t>
            </w:r>
            <w:r w:rsidR="002A7D7C">
              <w:t>.2</w:t>
            </w:r>
            <w:r w:rsidRPr="002A7D7C">
              <w:t>-0</w:t>
            </w:r>
            <w:r w:rsidR="002A7D7C">
              <w:t>.3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>
              <w:t xml:space="preserve"> </w:t>
            </w:r>
            <w:r w:rsidR="00F37138" w:rsidRPr="002A7D7C">
              <w:t>до</w:t>
            </w:r>
            <w:r>
              <w:t xml:space="preserve"> </w:t>
            </w:r>
            <w:r w:rsidR="00F37138" w:rsidRPr="002A7D7C">
              <w:t>0</w:t>
            </w:r>
            <w:r>
              <w:t>.5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0</w:t>
            </w:r>
            <w:r w:rsidR="002A7D7C">
              <w:t>.8</w:t>
            </w:r>
            <w:r w:rsidRPr="002A7D7C">
              <w:t>-</w:t>
            </w:r>
            <w:r w:rsidR="002A7D7C">
              <w:t>1.2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>
              <w:t>1.5</w:t>
            </w:r>
            <w:r w:rsidR="00F37138" w:rsidRPr="002A7D7C">
              <w:t>-2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0</w:t>
            </w:r>
            <w:r w:rsidR="002A7D7C">
              <w:t>.1</w:t>
            </w:r>
            <w:r w:rsidRPr="002A7D7C">
              <w:t>5-0</w:t>
            </w:r>
            <w:r w:rsidR="002A7D7C">
              <w:t>.2</w:t>
            </w:r>
            <w:r w:rsidRPr="002A7D7C">
              <w:t>5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0</w:t>
            </w:r>
            <w:r w:rsidR="002A7D7C">
              <w:t>.0</w:t>
            </w:r>
            <w:r w:rsidRPr="002A7D7C">
              <w:t>8-0</w:t>
            </w:r>
            <w:r w:rsidR="002A7D7C">
              <w:t>.1</w:t>
            </w:r>
            <w:r w:rsidRPr="002A7D7C">
              <w:t>5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37138" w:rsidRPr="002A7D7C" w:rsidRDefault="00F37138" w:rsidP="0088546D">
            <w:pPr>
              <w:pStyle w:val="afa"/>
            </w:pPr>
            <w:r w:rsidRPr="002A7D7C">
              <w:t>12-14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>
              <w:t xml:space="preserve"> </w:t>
            </w:r>
            <w:r w:rsidR="00F37138" w:rsidRPr="002A7D7C">
              <w:t>до</w:t>
            </w:r>
            <w:r>
              <w:t xml:space="preserve"> </w:t>
            </w:r>
            <w:r w:rsidR="00F37138" w:rsidRPr="002A7D7C">
              <w:t>0</w:t>
            </w:r>
            <w:r>
              <w:t>.2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F37138" w:rsidRPr="002A7D7C" w:rsidRDefault="002A7D7C" w:rsidP="0088546D">
            <w:pPr>
              <w:pStyle w:val="afa"/>
            </w:pPr>
            <w:r>
              <w:t xml:space="preserve"> </w:t>
            </w:r>
            <w:r w:rsidR="00F37138" w:rsidRPr="002A7D7C">
              <w:t>до</w:t>
            </w:r>
            <w:r>
              <w:t xml:space="preserve"> </w:t>
            </w:r>
            <w:r w:rsidR="00F37138" w:rsidRPr="002A7D7C">
              <w:t>0</w:t>
            </w:r>
            <w:r>
              <w:t>.3</w:t>
            </w:r>
          </w:p>
        </w:tc>
      </w:tr>
    </w:tbl>
    <w:p w:rsidR="0047157C" w:rsidRDefault="0047157C" w:rsidP="00F23258">
      <w:pPr>
        <w:rPr>
          <w:rStyle w:val="af"/>
          <w:b w:val="0"/>
          <w:bCs w:val="0"/>
          <w:color w:val="000000"/>
        </w:rPr>
      </w:pPr>
    </w:p>
    <w:p w:rsidR="00F37138" w:rsidRPr="002A7D7C" w:rsidRDefault="0047157C" w:rsidP="00F23258">
      <w:r>
        <w:rPr>
          <w:rStyle w:val="af"/>
          <w:b w:val="0"/>
          <w:bCs w:val="0"/>
          <w:color w:val="000000"/>
        </w:rPr>
        <w:br w:type="page"/>
      </w:r>
      <w:r w:rsidR="00F37138" w:rsidRPr="002A7D7C">
        <w:rPr>
          <w:rStyle w:val="af"/>
          <w:b w:val="0"/>
          <w:bCs w:val="0"/>
          <w:color w:val="000000"/>
        </w:rPr>
        <w:t>Механические свойства при Т=20</w:t>
      </w:r>
      <w:r w:rsidR="00F37138" w:rsidRPr="002A7D7C">
        <w:rPr>
          <w:rStyle w:val="af"/>
          <w:b w:val="0"/>
          <w:bCs w:val="0"/>
          <w:color w:val="000000"/>
          <w:vertAlign w:val="superscript"/>
        </w:rPr>
        <w:t>o</w:t>
      </w:r>
      <w:r w:rsidR="00F37138" w:rsidRPr="002A7D7C">
        <w:rPr>
          <w:rStyle w:val="af"/>
          <w:b w:val="0"/>
          <w:bCs w:val="0"/>
          <w:color w:val="000000"/>
        </w:rPr>
        <w:t>С материала 25Х13Н2</w:t>
      </w:r>
      <w:r w:rsidR="002A7D7C" w:rsidRPr="002A7D7C">
        <w:rPr>
          <w:rStyle w:val="af"/>
          <w:b w:val="0"/>
          <w:bCs w:val="0"/>
          <w:color w:val="000000"/>
        </w:rPr>
        <w:t xml:space="preserve">. </w:t>
      </w:r>
    </w:p>
    <w:tbl>
      <w:tblPr>
        <w:tblW w:w="46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1146"/>
        <w:gridCol w:w="999"/>
        <w:gridCol w:w="888"/>
        <w:gridCol w:w="888"/>
        <w:gridCol w:w="618"/>
        <w:gridCol w:w="541"/>
        <w:gridCol w:w="1321"/>
        <w:gridCol w:w="1202"/>
      </w:tblGrid>
      <w:tr w:rsidR="00F37138" w:rsidRPr="002A7D7C" w:rsidTr="00911AD5">
        <w:trPr>
          <w:jc w:val="center"/>
        </w:trPr>
        <w:tc>
          <w:tcPr>
            <w:tcW w:w="710" w:type="pct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Сортамент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Размер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Напр</w:t>
            </w:r>
            <w:r w:rsidR="002A7D7C" w:rsidRPr="002A7D7C">
              <w:t xml:space="preserve">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</w:t>
            </w:r>
            <w:r w:rsidRPr="00911AD5">
              <w:rPr>
                <w:vertAlign w:val="subscript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</w:t>
            </w:r>
            <w:r w:rsidRPr="00911AD5">
              <w:rPr>
                <w:vertAlign w:val="subscript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</w:t>
            </w:r>
            <w:r w:rsidRPr="00911AD5">
              <w:rPr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KCU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Термообр</w:t>
            </w:r>
            <w:r w:rsidR="002A7D7C" w:rsidRPr="002A7D7C">
              <w:t xml:space="preserve">. </w:t>
            </w:r>
          </w:p>
        </w:tc>
      </w:tr>
      <w:tr w:rsidR="00F37138" w:rsidRPr="002A7D7C" w:rsidTr="00911AD5">
        <w:trPr>
          <w:jc w:val="center"/>
        </w:trPr>
        <w:tc>
          <w:tcPr>
            <w:tcW w:w="710" w:type="pct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мм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МПа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МПа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кДж / м</w:t>
            </w:r>
            <w:r w:rsidRPr="00911AD5">
              <w:rPr>
                <w:vertAlign w:val="superscript"/>
              </w:rPr>
              <w:t>2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-</w:t>
            </w:r>
          </w:p>
        </w:tc>
      </w:tr>
      <w:tr w:rsidR="00F37138" w:rsidRPr="002A7D7C" w:rsidTr="00911AD5">
        <w:trPr>
          <w:jc w:val="center"/>
        </w:trPr>
        <w:tc>
          <w:tcPr>
            <w:tcW w:w="710" w:type="pct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Пруток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830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Отжиг</w:t>
            </w:r>
          </w:p>
        </w:tc>
      </w:tr>
    </w:tbl>
    <w:p w:rsidR="0047157C" w:rsidRDefault="0047157C" w:rsidP="00F23258">
      <w:pPr>
        <w:rPr>
          <w:rStyle w:val="af"/>
          <w:b w:val="0"/>
          <w:bCs w:val="0"/>
          <w:color w:val="000000"/>
        </w:rPr>
      </w:pPr>
    </w:p>
    <w:p w:rsidR="00F37138" w:rsidRPr="002A7D7C" w:rsidRDefault="00F37138" w:rsidP="00F23258">
      <w:r w:rsidRPr="002A7D7C">
        <w:rPr>
          <w:rStyle w:val="af"/>
          <w:b w:val="0"/>
          <w:bCs w:val="0"/>
          <w:color w:val="000000"/>
        </w:rPr>
        <w:t>Физические свойства материала 25Х13Н2</w:t>
      </w:r>
      <w:r w:rsidR="002A7D7C" w:rsidRPr="002A7D7C">
        <w:rPr>
          <w:rStyle w:val="af"/>
          <w:b w:val="0"/>
          <w:bCs w:val="0"/>
          <w:color w:val="000000"/>
        </w:rPr>
        <w:t xml:space="preserve">. </w:t>
      </w:r>
    </w:p>
    <w:tbl>
      <w:tblPr>
        <w:tblW w:w="45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1119"/>
        <w:gridCol w:w="1249"/>
        <w:gridCol w:w="1966"/>
        <w:gridCol w:w="1032"/>
        <w:gridCol w:w="1441"/>
        <w:gridCol w:w="981"/>
      </w:tblGrid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E 10</w:t>
            </w:r>
            <w:r w:rsidRPr="00911AD5">
              <w:rPr>
                <w:vertAlign w:val="superscript"/>
              </w:rPr>
              <w:t>-5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10</w:t>
            </w:r>
            <w:r w:rsidRPr="00911AD5">
              <w:rPr>
                <w:vertAlign w:val="superscript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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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C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R 10</w:t>
            </w:r>
            <w:r w:rsidRPr="00911AD5">
              <w:rPr>
                <w:vertAlign w:val="superscript"/>
              </w:rPr>
              <w:t>9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Град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МПа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1/Град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Вт/</w:t>
            </w:r>
            <w:r w:rsidR="002A7D7C">
              <w:t xml:space="preserve"> (</w:t>
            </w:r>
            <w:r w:rsidRPr="002A7D7C">
              <w:t>м·град</w:t>
            </w:r>
            <w:r w:rsidR="002A7D7C" w:rsidRPr="002A7D7C"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кг/м</w:t>
            </w:r>
            <w:r w:rsidRPr="00911AD5">
              <w:rPr>
                <w:vertAlign w:val="superscript"/>
              </w:rPr>
              <w:t>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Дж/</w:t>
            </w:r>
            <w:r w:rsidR="002A7D7C">
              <w:t xml:space="preserve"> (</w:t>
            </w:r>
            <w:r w:rsidRPr="002A7D7C">
              <w:t>кг·град</w:t>
            </w:r>
            <w:r w:rsidR="002A7D7C" w:rsidRPr="002A7D7C">
              <w:t xml:space="preserve">) 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Ом·м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7680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1</w:t>
            </w:r>
            <w:r w:rsidR="002A7D7C"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12</w:t>
            </w:r>
            <w:r w:rsidR="002A7D7C">
              <w:t>.0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1</w:t>
            </w:r>
            <w:r w:rsidR="002A7D7C">
              <w:t>2.4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1</w:t>
            </w:r>
            <w:r w:rsidR="002A7D7C"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</w:p>
        </w:tc>
      </w:tr>
    </w:tbl>
    <w:p w:rsidR="002A7D7C" w:rsidRDefault="002A7D7C" w:rsidP="00F23258"/>
    <w:p w:rsidR="00F37138" w:rsidRPr="002A7D7C" w:rsidRDefault="00F37138" w:rsidP="00F23258">
      <w:r w:rsidRPr="002A7D7C">
        <w:rPr>
          <w:rStyle w:val="af"/>
          <w:b w:val="0"/>
          <w:bCs w:val="0"/>
          <w:color w:val="000000"/>
        </w:rPr>
        <w:t>Характеристика материала А20</w:t>
      </w:r>
    </w:p>
    <w:tbl>
      <w:tblPr>
        <w:tblW w:w="4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7461"/>
      </w:tblGrid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Марка</w:t>
            </w:r>
            <w:r w:rsidR="002A7D7C" w:rsidRPr="002A7D7C">
              <w:t xml:space="preserve">: </w:t>
            </w:r>
          </w:p>
        </w:tc>
        <w:tc>
          <w:tcPr>
            <w:tcW w:w="4114" w:type="pct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А20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Заменитель</w:t>
            </w:r>
            <w:r w:rsidR="002A7D7C" w:rsidRPr="002A7D7C">
              <w:t xml:space="preserve">: </w:t>
            </w:r>
          </w:p>
        </w:tc>
        <w:tc>
          <w:tcPr>
            <w:tcW w:w="4114" w:type="pct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А12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Классификация</w:t>
            </w:r>
            <w:r w:rsidR="002A7D7C" w:rsidRPr="002A7D7C">
              <w:t xml:space="preserve">: </w:t>
            </w:r>
          </w:p>
        </w:tc>
        <w:tc>
          <w:tcPr>
            <w:tcW w:w="4114" w:type="pct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Сталь конструкционная повышенной обрабатываемости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Применение</w:t>
            </w:r>
            <w:r w:rsidR="002A7D7C" w:rsidRPr="002A7D7C">
              <w:t xml:space="preserve">: </w:t>
            </w:r>
          </w:p>
        </w:tc>
        <w:tc>
          <w:tcPr>
            <w:tcW w:w="4114" w:type="pct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мелкие детали машин и приборов, малонагруженные детали сложной конфигурации, к которым предъявляются требования высокой точности размеров и качества поверхности, после цементации и цианирования</w:t>
            </w:r>
            <w:r w:rsidR="002A7D7C" w:rsidRPr="002A7D7C">
              <w:t xml:space="preserve"> - </w:t>
            </w:r>
            <w:r w:rsidRPr="002A7D7C">
              <w:t>малонагруженные детали, к которым предъявляются требования износостойкости и повышенного качества поверхности</w:t>
            </w:r>
            <w:r w:rsidR="002A7D7C" w:rsidRPr="002A7D7C">
              <w:t xml:space="preserve">. </w:t>
            </w:r>
          </w:p>
        </w:tc>
      </w:tr>
    </w:tbl>
    <w:p w:rsidR="0047157C" w:rsidRDefault="0047157C" w:rsidP="00F23258">
      <w:pPr>
        <w:rPr>
          <w:rStyle w:val="af"/>
          <w:b w:val="0"/>
          <w:bCs w:val="0"/>
          <w:color w:val="000000"/>
        </w:rPr>
      </w:pPr>
    </w:p>
    <w:p w:rsidR="00F37138" w:rsidRPr="002A7D7C" w:rsidRDefault="00F37138" w:rsidP="00F23258">
      <w:r w:rsidRPr="002A7D7C">
        <w:rPr>
          <w:rStyle w:val="af"/>
          <w:b w:val="0"/>
          <w:bCs w:val="0"/>
          <w:color w:val="000000"/>
        </w:rPr>
        <w:t>Химический состав в</w:t>
      </w:r>
      <w:r w:rsidR="0047157C">
        <w:rPr>
          <w:rStyle w:val="af"/>
          <w:b w:val="0"/>
          <w:bCs w:val="0"/>
          <w:color w:val="000000"/>
        </w:rPr>
        <w:t xml:space="preserve"> </w:t>
      </w:r>
      <w:r w:rsidR="002A7D7C" w:rsidRPr="002A7D7C">
        <w:rPr>
          <w:rStyle w:val="af"/>
          <w:b w:val="0"/>
          <w:bCs w:val="0"/>
          <w:color w:val="000000"/>
        </w:rPr>
        <w:t>%</w:t>
      </w:r>
      <w:r w:rsidRPr="002A7D7C">
        <w:rPr>
          <w:rStyle w:val="af"/>
          <w:b w:val="0"/>
          <w:bCs w:val="0"/>
          <w:color w:val="000000"/>
        </w:rPr>
        <w:t xml:space="preserve"> материала А20</w:t>
      </w:r>
      <w:r w:rsidR="002A7D7C" w:rsidRPr="002A7D7C">
        <w:rPr>
          <w:rStyle w:val="af"/>
          <w:b w:val="0"/>
          <w:bCs w:val="0"/>
          <w:color w:val="000000"/>
        </w:rPr>
        <w:t xml:space="preserve">. </w:t>
      </w:r>
    </w:p>
    <w:tbl>
      <w:tblPr>
        <w:tblW w:w="44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2113"/>
        <w:gridCol w:w="1361"/>
        <w:gridCol w:w="1699"/>
        <w:gridCol w:w="1680"/>
      </w:tblGrid>
      <w:tr w:rsidR="00F37138" w:rsidRPr="002A7D7C" w:rsidTr="00911AD5">
        <w:trPr>
          <w:jc w:val="center"/>
        </w:trPr>
        <w:tc>
          <w:tcPr>
            <w:tcW w:w="1006" w:type="pct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Si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Mn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S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P</w:t>
            </w:r>
          </w:p>
        </w:tc>
      </w:tr>
      <w:tr w:rsidR="00F37138" w:rsidRPr="002A7D7C" w:rsidTr="00911AD5">
        <w:trPr>
          <w:jc w:val="center"/>
        </w:trPr>
        <w:tc>
          <w:tcPr>
            <w:tcW w:w="1006" w:type="pct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0</w:t>
            </w:r>
            <w:r w:rsidR="002A7D7C">
              <w:t>.1</w:t>
            </w:r>
            <w:r w:rsidRPr="002A7D7C">
              <w:t>7-0</w:t>
            </w:r>
            <w:r w:rsidR="002A7D7C">
              <w:t>.2</w:t>
            </w:r>
            <w:r w:rsidRPr="002A7D7C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0</w:t>
            </w:r>
            <w:r w:rsidR="002A7D7C">
              <w:t>.1</w:t>
            </w:r>
            <w:r w:rsidRPr="002A7D7C">
              <w:t>5-0</w:t>
            </w:r>
            <w:r w:rsidR="002A7D7C">
              <w:t>.3</w:t>
            </w:r>
            <w:r w:rsidRPr="002A7D7C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0</w:t>
            </w:r>
            <w:r w:rsidR="002A7D7C">
              <w:t>.7</w:t>
            </w:r>
            <w:r w:rsidRPr="002A7D7C">
              <w:t>-1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0</w:t>
            </w:r>
            <w:r w:rsidR="002A7D7C">
              <w:t>.0</w:t>
            </w:r>
            <w:r w:rsidRPr="002A7D7C">
              <w:t>8-0</w:t>
            </w:r>
            <w:r w:rsidR="002A7D7C">
              <w:t>.1</w:t>
            </w:r>
            <w:r w:rsidRPr="002A7D7C">
              <w:t>5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  <w:r w:rsidR="00F37138" w:rsidRPr="002A7D7C">
              <w:t>до</w:t>
            </w:r>
            <w:r>
              <w:t xml:space="preserve"> </w:t>
            </w:r>
            <w:r w:rsidR="00F37138" w:rsidRPr="002A7D7C">
              <w:t>0</w:t>
            </w:r>
            <w:r>
              <w:t>.0</w:t>
            </w:r>
            <w:r w:rsidR="00F37138" w:rsidRPr="002A7D7C">
              <w:t>6</w:t>
            </w:r>
          </w:p>
        </w:tc>
      </w:tr>
    </w:tbl>
    <w:p w:rsidR="00F37138" w:rsidRPr="002A7D7C" w:rsidRDefault="00F37138" w:rsidP="00F23258"/>
    <w:tbl>
      <w:tblPr>
        <w:tblW w:w="45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5"/>
        <w:gridCol w:w="1418"/>
      </w:tblGrid>
      <w:tr w:rsidR="00F37138" w:rsidRPr="002A7D7C" w:rsidTr="00911AD5">
        <w:trPr>
          <w:jc w:val="center"/>
        </w:trPr>
        <w:tc>
          <w:tcPr>
            <w:tcW w:w="4178" w:type="pct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 xml:space="preserve">Твердость материала А20 горячекатанного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HB=168</w:t>
            </w:r>
          </w:p>
        </w:tc>
      </w:tr>
      <w:tr w:rsidR="00F37138" w:rsidRPr="002A7D7C" w:rsidTr="00911AD5">
        <w:trPr>
          <w:jc w:val="center"/>
        </w:trPr>
        <w:tc>
          <w:tcPr>
            <w:tcW w:w="4178" w:type="pct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Твердость материала А20 калиброванного нагартованного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HB=217</w:t>
            </w:r>
          </w:p>
        </w:tc>
      </w:tr>
    </w:tbl>
    <w:p w:rsidR="0047157C" w:rsidRDefault="0047157C" w:rsidP="00F23258">
      <w:pPr>
        <w:rPr>
          <w:rStyle w:val="af"/>
          <w:b w:val="0"/>
          <w:bCs w:val="0"/>
          <w:color w:val="000000"/>
        </w:rPr>
      </w:pPr>
    </w:p>
    <w:p w:rsidR="00F37138" w:rsidRPr="002A7D7C" w:rsidRDefault="00F37138" w:rsidP="00F23258">
      <w:r w:rsidRPr="002A7D7C">
        <w:rPr>
          <w:rStyle w:val="af"/>
          <w:b w:val="0"/>
          <w:bCs w:val="0"/>
          <w:color w:val="000000"/>
        </w:rPr>
        <w:t>Технологические свойства материала А20</w:t>
      </w:r>
      <w:r w:rsidR="002A7D7C" w:rsidRPr="002A7D7C">
        <w:rPr>
          <w:rStyle w:val="af"/>
          <w:b w:val="0"/>
          <w:bCs w:val="0"/>
          <w:color w:val="000000"/>
        </w:rPr>
        <w:t xml:space="preserve">. </w:t>
      </w:r>
    </w:p>
    <w:tbl>
      <w:tblPr>
        <w:tblW w:w="4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2381"/>
        <w:gridCol w:w="2435"/>
        <w:gridCol w:w="4250"/>
      </w:tblGrid>
      <w:tr w:rsidR="00F37138" w:rsidRPr="002A7D7C" w:rsidTr="00911AD5">
        <w:trPr>
          <w:gridBefore w:val="1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Свариваемость</w:t>
            </w:r>
            <w:r w:rsidR="002A7D7C" w:rsidRPr="002A7D7C">
              <w:t xml:space="preserve">: </w:t>
            </w:r>
          </w:p>
        </w:tc>
        <w:tc>
          <w:tcPr>
            <w:tcW w:w="2342" w:type="pct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не применяется для сварных конструкций</w:t>
            </w:r>
            <w:r w:rsidR="002A7D7C" w:rsidRPr="002A7D7C">
              <w:t xml:space="preserve">. </w:t>
            </w:r>
          </w:p>
        </w:tc>
      </w:tr>
      <w:tr w:rsidR="00F37138" w:rsidRPr="002A7D7C" w:rsidTr="00911AD5">
        <w:trPr>
          <w:gridBefore w:val="1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Флокеночувствительность</w:t>
            </w:r>
            <w:r w:rsidR="002A7D7C" w:rsidRPr="002A7D7C">
              <w:t xml:space="preserve">: </w:t>
            </w:r>
          </w:p>
        </w:tc>
        <w:tc>
          <w:tcPr>
            <w:tcW w:w="2342" w:type="pct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чувствительна</w:t>
            </w:r>
            <w:r w:rsidR="002A7D7C" w:rsidRPr="002A7D7C">
              <w:t xml:space="preserve">. </w:t>
            </w:r>
          </w:p>
        </w:tc>
      </w:tr>
      <w:tr w:rsidR="00F37138" w:rsidRPr="002A7D7C" w:rsidTr="00911AD5">
        <w:trPr>
          <w:gridBefore w:val="1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Склонность к отпускной хрупкости</w:t>
            </w:r>
            <w:r w:rsidR="002A7D7C" w:rsidRPr="002A7D7C">
              <w:t xml:space="preserve">: </w:t>
            </w:r>
          </w:p>
        </w:tc>
        <w:tc>
          <w:tcPr>
            <w:tcW w:w="2342" w:type="pct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не склонна</w:t>
            </w:r>
            <w:r w:rsidR="002A7D7C" w:rsidRPr="002A7D7C">
              <w:t xml:space="preserve">. </w:t>
            </w:r>
          </w:p>
        </w:tc>
      </w:tr>
      <w:tr w:rsidR="00F37138" w:rsidRPr="002A7D7C" w:rsidTr="00911AD5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>
              <w:t xml:space="preserve"> </w:t>
            </w:r>
            <w:r w:rsidR="00F37138" w:rsidRPr="00911AD5">
              <w:rPr>
                <w:rStyle w:val="af"/>
                <w:b w:val="0"/>
                <w:bCs w:val="0"/>
              </w:rPr>
              <w:t>Свариваемость</w:t>
            </w:r>
            <w:r w:rsidRPr="00911AD5">
              <w:rPr>
                <w:rStyle w:val="af"/>
                <w:b w:val="0"/>
                <w:bCs w:val="0"/>
              </w:rPr>
              <w:t xml:space="preserve">: </w:t>
            </w:r>
          </w:p>
        </w:tc>
      </w:tr>
      <w:tr w:rsidR="00F37138" w:rsidRPr="002A7D7C" w:rsidTr="00911AD5">
        <w:trPr>
          <w:jc w:val="center"/>
        </w:trPr>
        <w:tc>
          <w:tcPr>
            <w:tcW w:w="1316" w:type="pct"/>
            <w:gridSpan w:val="2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без ограничений</w:t>
            </w:r>
          </w:p>
        </w:tc>
        <w:tc>
          <w:tcPr>
            <w:tcW w:w="3684" w:type="pct"/>
            <w:gridSpan w:val="2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 w:rsidRPr="002A7D7C">
              <w:t xml:space="preserve"> - </w:t>
            </w:r>
            <w:r w:rsidR="00F37138" w:rsidRPr="002A7D7C">
              <w:t>сварка производится без подогрева и без последующей термообработки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ограниченно свариваемая</w:t>
            </w:r>
          </w:p>
        </w:tc>
        <w:tc>
          <w:tcPr>
            <w:tcW w:w="3684" w:type="pct"/>
            <w:gridSpan w:val="2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 w:rsidRPr="002A7D7C">
              <w:t xml:space="preserve"> - </w:t>
            </w:r>
            <w:r w:rsidR="00F37138" w:rsidRPr="002A7D7C">
              <w:t>сварка возможна при подогреве до 100-120 град</w:t>
            </w:r>
            <w:r w:rsidRPr="002A7D7C">
              <w:t xml:space="preserve">. </w:t>
            </w:r>
            <w:r w:rsidR="00F37138" w:rsidRPr="002A7D7C">
              <w:t>и последующей термообработке</w:t>
            </w:r>
          </w:p>
        </w:tc>
      </w:tr>
      <w:tr w:rsidR="00F37138" w:rsidRPr="002A7D7C" w:rsidTr="00911AD5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F37138" w:rsidRPr="002A7D7C" w:rsidRDefault="00F37138" w:rsidP="0047157C">
            <w:pPr>
              <w:pStyle w:val="afa"/>
            </w:pPr>
            <w:r w:rsidRPr="002A7D7C">
              <w:t>трудносвариваемая</w:t>
            </w:r>
          </w:p>
        </w:tc>
        <w:tc>
          <w:tcPr>
            <w:tcW w:w="3684" w:type="pct"/>
            <w:gridSpan w:val="2"/>
            <w:shd w:val="clear" w:color="auto" w:fill="auto"/>
            <w:vAlign w:val="center"/>
          </w:tcPr>
          <w:p w:rsidR="00F37138" w:rsidRPr="002A7D7C" w:rsidRDefault="002A7D7C" w:rsidP="0047157C">
            <w:pPr>
              <w:pStyle w:val="afa"/>
            </w:pPr>
            <w:r w:rsidRPr="002A7D7C">
              <w:t xml:space="preserve"> - </w:t>
            </w:r>
            <w:r w:rsidR="00F37138" w:rsidRPr="002A7D7C">
              <w:t>для получения качественных сварных соединений требуются дополнительные операции</w:t>
            </w:r>
            <w:r w:rsidRPr="002A7D7C">
              <w:t xml:space="preserve">: </w:t>
            </w:r>
            <w:r w:rsidR="00F37138" w:rsidRPr="002A7D7C">
              <w:t>подогрев до 200-300 град</w:t>
            </w:r>
            <w:r w:rsidRPr="002A7D7C">
              <w:t xml:space="preserve">. </w:t>
            </w:r>
            <w:r w:rsidR="00F37138" w:rsidRPr="002A7D7C">
              <w:t>при сварке, термообработка после сварки</w:t>
            </w:r>
            <w:r w:rsidRPr="002A7D7C">
              <w:t xml:space="preserve"> - </w:t>
            </w:r>
            <w:r w:rsidR="00F37138" w:rsidRPr="002A7D7C">
              <w:t>отжиг</w:t>
            </w:r>
          </w:p>
        </w:tc>
      </w:tr>
    </w:tbl>
    <w:p w:rsidR="00F37138" w:rsidRPr="002A7D7C" w:rsidRDefault="00F37138" w:rsidP="00F23258"/>
    <w:tbl>
      <w:tblPr>
        <w:tblW w:w="45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2114"/>
        <w:gridCol w:w="1973"/>
        <w:gridCol w:w="1973"/>
        <w:gridCol w:w="1523"/>
      </w:tblGrid>
      <w:tr w:rsidR="00A00DB9" w:rsidRPr="002A7D7C" w:rsidTr="00911AD5">
        <w:trPr>
          <w:jc w:val="center"/>
        </w:trPr>
        <w:tc>
          <w:tcPr>
            <w:tcW w:w="659" w:type="pct"/>
            <w:shd w:val="clear" w:color="auto" w:fill="auto"/>
            <w:vAlign w:val="center"/>
          </w:tcPr>
          <w:p w:rsidR="00A00DB9" w:rsidRPr="002A7D7C" w:rsidRDefault="00A00DB9" w:rsidP="0047157C">
            <w:pPr>
              <w:pStyle w:val="afa"/>
            </w:pPr>
            <w:r w:rsidRPr="002A7D7C">
              <w:t>Материал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47157C">
            <w:pPr>
              <w:pStyle w:val="afa"/>
            </w:pPr>
            <w:r w:rsidRPr="002A7D7C">
              <w:t>Документ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47157C">
            <w:pPr>
              <w:pStyle w:val="afa"/>
            </w:pPr>
            <w:r w:rsidRPr="002A7D7C">
              <w:t>Заменитель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47157C">
            <w:pPr>
              <w:pStyle w:val="afa"/>
            </w:pPr>
            <w:r w:rsidRPr="002A7D7C">
              <w:t>Заменитель 2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A00DB9" w:rsidRPr="002A7D7C" w:rsidRDefault="00A00DB9" w:rsidP="0047157C">
            <w:pPr>
              <w:pStyle w:val="afa"/>
            </w:pPr>
            <w:r w:rsidRPr="002A7D7C">
              <w:t>Заменитель 3</w:t>
            </w:r>
          </w:p>
        </w:tc>
      </w:tr>
      <w:tr w:rsidR="00A00DB9" w:rsidRPr="002A7D7C" w:rsidTr="00911AD5">
        <w:trPr>
          <w:jc w:val="center"/>
        </w:trPr>
        <w:tc>
          <w:tcPr>
            <w:tcW w:w="659" w:type="pct"/>
            <w:shd w:val="clear" w:color="auto" w:fill="auto"/>
            <w:vAlign w:val="center"/>
          </w:tcPr>
          <w:p w:rsidR="00A00DB9" w:rsidRPr="002A7D7C" w:rsidRDefault="006C1617" w:rsidP="0047157C">
            <w:pPr>
              <w:pStyle w:val="afa"/>
            </w:pPr>
            <w:hyperlink r:id="rId29" w:history="1">
              <w:r w:rsidR="00A00DB9" w:rsidRPr="00911AD5">
                <w:rPr>
                  <w:rStyle w:val="a6"/>
                  <w:color w:val="000000"/>
                  <w:u w:val="none"/>
                </w:rPr>
                <w:t>ВЧ100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47157C">
            <w:pPr>
              <w:pStyle w:val="afa"/>
            </w:pPr>
            <w:r w:rsidRPr="002A7D7C">
              <w:t>ГОСТ 7293-85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6C1617" w:rsidP="0047157C">
            <w:pPr>
              <w:pStyle w:val="afa"/>
            </w:pPr>
            <w:hyperlink r:id="rId30" w:history="1">
              <w:r w:rsidR="00A00DB9" w:rsidRPr="00911AD5">
                <w:rPr>
                  <w:rStyle w:val="a6"/>
                  <w:color w:val="000000"/>
                  <w:u w:val="none"/>
                </w:rPr>
                <w:t>ВЧ80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47157C">
            <w:pPr>
              <w:pStyle w:val="afa"/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A00DB9" w:rsidRPr="002A7D7C" w:rsidRDefault="00A00DB9" w:rsidP="0047157C">
            <w:pPr>
              <w:pStyle w:val="afa"/>
            </w:pPr>
          </w:p>
        </w:tc>
      </w:tr>
    </w:tbl>
    <w:p w:rsidR="00A00DB9" w:rsidRDefault="00A00DB9" w:rsidP="00F23258"/>
    <w:tbl>
      <w:tblPr>
        <w:tblW w:w="45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6945"/>
      </w:tblGrid>
      <w:tr w:rsidR="0047157C" w:rsidRPr="00911AD5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157C" w:rsidRPr="0047157C" w:rsidRDefault="0047157C" w:rsidP="0047157C">
            <w:pPr>
              <w:pStyle w:val="afa"/>
            </w:pPr>
            <w:r w:rsidRPr="0047157C">
              <w:t>Плотность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157C" w:rsidRPr="002A7D7C" w:rsidRDefault="0047157C" w:rsidP="0047157C">
            <w:pPr>
              <w:pStyle w:val="afa"/>
            </w:pPr>
            <w:r w:rsidRPr="002A7D7C">
              <w:t xml:space="preserve">7200 кг/м. куб. </w:t>
            </w:r>
          </w:p>
        </w:tc>
      </w:tr>
      <w:tr w:rsidR="0047157C" w:rsidRPr="00911AD5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157C" w:rsidRPr="0047157C" w:rsidRDefault="0047157C" w:rsidP="0047157C">
            <w:pPr>
              <w:pStyle w:val="afa"/>
            </w:pPr>
            <w:r w:rsidRPr="0047157C">
              <w:t>Назначение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157C" w:rsidRPr="002A7D7C" w:rsidRDefault="0047157C" w:rsidP="0047157C">
            <w:pPr>
              <w:pStyle w:val="afa"/>
            </w:pPr>
            <w:r w:rsidRPr="002A7D7C">
              <w:t>станины</w:t>
            </w:r>
            <w:r>
              <w:t>, к</w:t>
            </w:r>
            <w:r w:rsidRPr="002A7D7C">
              <w:t>орпуса</w:t>
            </w:r>
            <w:r>
              <w:t>, к</w:t>
            </w:r>
            <w:r w:rsidRPr="002A7D7C">
              <w:t>ронштейны</w:t>
            </w:r>
            <w:r>
              <w:t>, о</w:t>
            </w:r>
            <w:r w:rsidRPr="002A7D7C">
              <w:t>поры</w:t>
            </w:r>
            <w:r>
              <w:t>, п</w:t>
            </w:r>
            <w:r w:rsidRPr="002A7D7C">
              <w:t>литы</w:t>
            </w:r>
            <w:r>
              <w:t>, к</w:t>
            </w:r>
            <w:r w:rsidRPr="002A7D7C">
              <w:t>рышки</w:t>
            </w:r>
            <w:r>
              <w:t>, т</w:t>
            </w:r>
            <w:r w:rsidRPr="002A7D7C">
              <w:t>раверсы</w:t>
            </w:r>
            <w:r>
              <w:t>, к</w:t>
            </w:r>
            <w:r w:rsidRPr="002A7D7C">
              <w:t>олосники</w:t>
            </w:r>
          </w:p>
        </w:tc>
      </w:tr>
      <w:tr w:rsidR="0047157C" w:rsidRPr="00911AD5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157C" w:rsidRPr="0047157C" w:rsidRDefault="0047157C" w:rsidP="0047157C">
            <w:pPr>
              <w:pStyle w:val="afa"/>
            </w:pPr>
            <w:r w:rsidRPr="0047157C">
              <w:t>Модуль упругости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157C" w:rsidRPr="002A7D7C" w:rsidRDefault="0047157C" w:rsidP="0047157C">
            <w:pPr>
              <w:pStyle w:val="afa"/>
            </w:pPr>
            <w:r w:rsidRPr="002A7D7C">
              <w:t>E=185000 МПа</w:t>
            </w:r>
          </w:p>
        </w:tc>
      </w:tr>
      <w:tr w:rsidR="0047157C" w:rsidRPr="00911AD5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157C" w:rsidRPr="0047157C" w:rsidRDefault="0047157C" w:rsidP="0047157C">
            <w:pPr>
              <w:pStyle w:val="afa"/>
            </w:pPr>
            <w:r w:rsidRPr="0047157C">
              <w:t>Модуль сдвига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157C" w:rsidRPr="002A7D7C" w:rsidRDefault="0047157C" w:rsidP="0047157C">
            <w:pPr>
              <w:pStyle w:val="afa"/>
            </w:pPr>
            <w:r w:rsidRPr="002A7D7C">
              <w:t>G=85000 МПа</w:t>
            </w:r>
          </w:p>
        </w:tc>
      </w:tr>
      <w:tr w:rsidR="0047157C" w:rsidRPr="00911AD5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157C" w:rsidRPr="0047157C" w:rsidRDefault="0047157C" w:rsidP="0047157C">
            <w:pPr>
              <w:pStyle w:val="afa"/>
            </w:pPr>
            <w:r w:rsidRPr="0047157C">
              <w:t>Свариваемость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157C" w:rsidRPr="002A7D7C" w:rsidRDefault="0047157C" w:rsidP="0047157C">
            <w:pPr>
              <w:pStyle w:val="afa"/>
            </w:pPr>
            <w:r w:rsidRPr="002A7D7C">
              <w:t>Не применяется для сварных конструкций</w:t>
            </w:r>
          </w:p>
        </w:tc>
      </w:tr>
      <w:tr w:rsidR="0047157C" w:rsidRPr="00911AD5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157C" w:rsidRPr="0047157C" w:rsidRDefault="0047157C" w:rsidP="0047157C">
            <w:pPr>
              <w:pStyle w:val="afa"/>
            </w:pPr>
            <w:r w:rsidRPr="0047157C">
              <w:t>KVmet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157C" w:rsidRPr="002A7D7C" w:rsidRDefault="0047157C" w:rsidP="0047157C">
            <w:pPr>
              <w:pStyle w:val="afa"/>
            </w:pPr>
            <w:r w:rsidRPr="002A7D7C">
              <w:t>0</w:t>
            </w:r>
            <w:r>
              <w:t>.6</w:t>
            </w:r>
            <w:r w:rsidRPr="002A7D7C">
              <w:t>00</w:t>
            </w:r>
          </w:p>
        </w:tc>
      </w:tr>
      <w:tr w:rsidR="0047157C" w:rsidRPr="00911AD5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157C" w:rsidRPr="0047157C" w:rsidRDefault="0047157C" w:rsidP="0047157C">
            <w:pPr>
              <w:pStyle w:val="afa"/>
            </w:pPr>
            <w:r w:rsidRPr="0047157C">
              <w:t>Xmat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157C" w:rsidRPr="002A7D7C" w:rsidRDefault="0047157C" w:rsidP="0047157C">
            <w:pPr>
              <w:pStyle w:val="afa"/>
            </w:pPr>
            <w:r w:rsidRPr="002A7D7C">
              <w:t>0</w:t>
            </w:r>
            <w:r>
              <w:t>.0</w:t>
            </w:r>
            <w:r w:rsidRPr="002A7D7C">
              <w:t>70</w:t>
            </w:r>
          </w:p>
        </w:tc>
      </w:tr>
      <w:tr w:rsidR="0047157C" w:rsidRPr="00911AD5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157C" w:rsidRPr="0047157C" w:rsidRDefault="0047157C" w:rsidP="0047157C">
            <w:pPr>
              <w:pStyle w:val="afa"/>
            </w:pPr>
            <w:r w:rsidRPr="0047157C">
              <w:t>Kshl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157C" w:rsidRPr="002A7D7C" w:rsidRDefault="0047157C" w:rsidP="0047157C">
            <w:pPr>
              <w:pStyle w:val="afa"/>
            </w:pPr>
            <w:r w:rsidRPr="002A7D7C">
              <w:t>0</w:t>
            </w:r>
            <w:r>
              <w:t>.8</w:t>
            </w:r>
            <w:r w:rsidRPr="002A7D7C">
              <w:t>00</w:t>
            </w:r>
          </w:p>
        </w:tc>
      </w:tr>
      <w:tr w:rsidR="00A00DB9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47157C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Марка</w:t>
            </w:r>
            <w:r w:rsidR="002A7D7C" w:rsidRPr="00911AD5">
              <w:rPr>
                <w:rStyle w:val="af"/>
                <w:b w:val="0"/>
                <w:bCs w:val="0"/>
              </w:rPr>
              <w:t xml:space="preserve">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47157C">
            <w:pPr>
              <w:pStyle w:val="afa"/>
            </w:pPr>
            <w:r w:rsidRPr="002A7D7C">
              <w:t>АМг2</w:t>
            </w:r>
          </w:p>
        </w:tc>
      </w:tr>
      <w:tr w:rsidR="00A00DB9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47157C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Классификация</w:t>
            </w:r>
            <w:r w:rsidR="002A7D7C" w:rsidRPr="00911AD5">
              <w:rPr>
                <w:rStyle w:val="af"/>
                <w:b w:val="0"/>
                <w:bCs w:val="0"/>
              </w:rPr>
              <w:t xml:space="preserve">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47157C">
            <w:pPr>
              <w:pStyle w:val="afa"/>
            </w:pPr>
            <w:r w:rsidRPr="002A7D7C">
              <w:t>Алюминиевый деформируемый сплав</w:t>
            </w:r>
          </w:p>
        </w:tc>
      </w:tr>
      <w:tr w:rsidR="00A00DB9" w:rsidRPr="002A7D7C" w:rsidTr="00911AD5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00DB9" w:rsidRPr="002A7D7C" w:rsidRDefault="00A00DB9" w:rsidP="0047157C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Виды поставки, предлагаемые предприятиями-рекламодателями</w:t>
            </w:r>
            <w:r w:rsidR="002A7D7C" w:rsidRPr="00911AD5">
              <w:rPr>
                <w:rStyle w:val="af"/>
                <w:b w:val="0"/>
                <w:bCs w:val="0"/>
              </w:rPr>
              <w:t xml:space="preserve">: </w:t>
            </w:r>
            <w:r w:rsidRPr="002A7D7C">
              <w:t>Лист, труба, шестигранник, круг, квадрат, проволока</w:t>
            </w:r>
            <w:r w:rsidR="002A7D7C" w:rsidRPr="002A7D7C">
              <w:t xml:space="preserve">. </w:t>
            </w:r>
          </w:p>
        </w:tc>
      </w:tr>
      <w:tr w:rsidR="00A00DB9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47157C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Применение</w:t>
            </w:r>
            <w:r w:rsidR="002A7D7C" w:rsidRPr="00911AD5">
              <w:rPr>
                <w:rStyle w:val="af"/>
                <w:b w:val="0"/>
                <w:bCs w:val="0"/>
              </w:rPr>
              <w:t xml:space="preserve">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47157C">
            <w:pPr>
              <w:pStyle w:val="afa"/>
            </w:pPr>
            <w:r w:rsidRPr="002A7D7C">
              <w:t>для изготовления полуфабрикатов</w:t>
            </w:r>
            <w:r w:rsidR="002A7D7C">
              <w:t xml:space="preserve"> (</w:t>
            </w:r>
            <w:r w:rsidRPr="002A7D7C">
              <w:t>листов, лент, полос, плит, профилей, панелей, труб, проволоки, штамповок и поковок</w:t>
            </w:r>
            <w:r w:rsidR="002A7D7C" w:rsidRPr="002A7D7C">
              <w:t xml:space="preserve">) </w:t>
            </w:r>
            <w:r w:rsidRPr="002A7D7C">
              <w:t>методом горячей или холодной деформации</w:t>
            </w:r>
            <w:r w:rsidR="002A7D7C" w:rsidRPr="002A7D7C">
              <w:t xml:space="preserve">; </w:t>
            </w:r>
            <w:r w:rsidRPr="002A7D7C">
              <w:t xml:space="preserve">коррозионная стойкость высокая </w:t>
            </w:r>
          </w:p>
        </w:tc>
      </w:tr>
      <w:tr w:rsidR="00A00DB9" w:rsidRPr="002A7D7C" w:rsidTr="00911AD5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00DB9" w:rsidRPr="002A7D7C" w:rsidRDefault="00A00DB9" w:rsidP="0047157C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Готовая продукция, предлагаемая предприятиями-рекламодателями</w:t>
            </w:r>
            <w:r w:rsidR="002A7D7C" w:rsidRPr="00911AD5">
              <w:rPr>
                <w:rStyle w:val="af"/>
                <w:b w:val="0"/>
                <w:bCs w:val="0"/>
              </w:rPr>
              <w:t xml:space="preserve">: </w:t>
            </w:r>
            <w:hyperlink r:id="rId31" w:history="1">
              <w:r w:rsidRPr="00911AD5">
                <w:rPr>
                  <w:rStyle w:val="a6"/>
                  <w:color w:val="000000"/>
                  <w:u w:val="none"/>
                </w:rPr>
                <w:t>МосСталь</w:t>
              </w:r>
              <w:r w:rsidR="002A7D7C" w:rsidRPr="00911AD5">
                <w:rPr>
                  <w:rStyle w:val="a6"/>
                  <w:color w:val="000000"/>
                  <w:u w:val="none"/>
                </w:rPr>
                <w:t xml:space="preserve">. </w:t>
              </w:r>
            </w:hyperlink>
            <w:r w:rsidRPr="00911AD5">
              <w:rPr>
                <w:rStyle w:val="af"/>
                <w:b w:val="0"/>
                <w:bCs w:val="0"/>
              </w:rPr>
              <w:t xml:space="preserve">, </w:t>
            </w:r>
            <w:hyperlink r:id="rId32" w:history="1">
              <w:r w:rsidRPr="00911AD5">
                <w:rPr>
                  <w:rStyle w:val="a6"/>
                  <w:color w:val="000000"/>
                  <w:u w:val="none"/>
                </w:rPr>
                <w:t>Металлпромресурс</w:t>
              </w:r>
              <w:r w:rsidR="002A7D7C" w:rsidRPr="00911AD5">
                <w:rPr>
                  <w:rStyle w:val="a6"/>
                  <w:color w:val="000000"/>
                  <w:u w:val="none"/>
                </w:rPr>
                <w:t xml:space="preserve">. </w:t>
              </w:r>
            </w:hyperlink>
          </w:p>
        </w:tc>
      </w:tr>
    </w:tbl>
    <w:p w:rsidR="0047157C" w:rsidRDefault="0047157C" w:rsidP="00F23258">
      <w:pPr>
        <w:rPr>
          <w:rStyle w:val="af"/>
          <w:b w:val="0"/>
          <w:bCs w:val="0"/>
          <w:color w:val="000000"/>
        </w:rPr>
      </w:pP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563"/>
        <w:gridCol w:w="1979"/>
        <w:gridCol w:w="1036"/>
        <w:gridCol w:w="1394"/>
        <w:gridCol w:w="702"/>
        <w:gridCol w:w="830"/>
      </w:tblGrid>
      <w:tr w:rsidR="0047157C" w:rsidRPr="002A7D7C" w:rsidTr="00911AD5">
        <w:trPr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7157C" w:rsidRPr="002A7D7C" w:rsidRDefault="0047157C" w:rsidP="0047157C">
            <w:pPr>
              <w:pStyle w:val="afa"/>
            </w:pPr>
            <w:r w:rsidRPr="002A7D7C">
              <w:t>Механические характеристики</w:t>
            </w:r>
          </w:p>
        </w:tc>
      </w:tr>
      <w:tr w:rsidR="0047157C" w:rsidRPr="002A7D7C" w:rsidTr="00911AD5">
        <w:trPr>
          <w:jc w:val="center"/>
        </w:trPr>
        <w:tc>
          <w:tcPr>
            <w:tcW w:w="851" w:type="pct"/>
            <w:shd w:val="clear" w:color="auto" w:fill="auto"/>
            <w:vAlign w:val="center"/>
          </w:tcPr>
          <w:p w:rsidR="0047157C" w:rsidRPr="002A7D7C" w:rsidRDefault="0047157C" w:rsidP="0047157C">
            <w:pPr>
              <w:pStyle w:val="afa"/>
            </w:pPr>
            <w:r w:rsidRPr="002A7D7C">
              <w:t>Состояние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47157C" w:rsidRPr="002A7D7C" w:rsidRDefault="0047157C" w:rsidP="0047157C">
            <w:pPr>
              <w:pStyle w:val="afa"/>
            </w:pPr>
            <w:r w:rsidRPr="002A7D7C">
              <w:t>Сигма-В, МПа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157C" w:rsidRPr="002A7D7C" w:rsidRDefault="0047157C" w:rsidP="0047157C">
            <w:pPr>
              <w:pStyle w:val="afa"/>
            </w:pPr>
            <w:r w:rsidRPr="002A7D7C">
              <w:t>Сигма-Т, МПа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157C" w:rsidRPr="002A7D7C" w:rsidRDefault="0047157C" w:rsidP="0047157C">
            <w:pPr>
              <w:pStyle w:val="afa"/>
            </w:pPr>
            <w:r w:rsidRPr="002A7D7C">
              <w:t>Кси,%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157C" w:rsidRPr="002A7D7C" w:rsidRDefault="0047157C" w:rsidP="0047157C">
            <w:pPr>
              <w:pStyle w:val="afa"/>
            </w:pPr>
            <w:r w:rsidRPr="002A7D7C">
              <w:t>Дельта,%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157C" w:rsidRPr="002A7D7C" w:rsidRDefault="0047157C" w:rsidP="0047157C">
            <w:pPr>
              <w:pStyle w:val="afa"/>
            </w:pPr>
            <w:r w:rsidRPr="002A7D7C">
              <w:t>НВ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157C" w:rsidRPr="002A7D7C" w:rsidRDefault="0047157C" w:rsidP="0047157C">
            <w:pPr>
              <w:pStyle w:val="afa"/>
            </w:pPr>
            <w:r w:rsidRPr="002A7D7C">
              <w:t xml:space="preserve">Доп. </w:t>
            </w:r>
          </w:p>
        </w:tc>
      </w:tr>
      <w:tr w:rsidR="0047157C" w:rsidRPr="002A7D7C" w:rsidTr="00911AD5">
        <w:trPr>
          <w:jc w:val="center"/>
        </w:trPr>
        <w:tc>
          <w:tcPr>
            <w:tcW w:w="851" w:type="pct"/>
            <w:shd w:val="clear" w:color="auto" w:fill="auto"/>
            <w:vAlign w:val="center"/>
          </w:tcPr>
          <w:p w:rsidR="0047157C" w:rsidRPr="002A7D7C" w:rsidRDefault="0047157C" w:rsidP="0047157C">
            <w:pPr>
              <w:pStyle w:val="afa"/>
            </w:pPr>
            <w:r w:rsidRPr="002A7D7C">
              <w:t>растяжение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47157C" w:rsidRPr="002A7D7C" w:rsidRDefault="0047157C" w:rsidP="0047157C">
            <w:pPr>
              <w:pStyle w:val="afa"/>
            </w:pPr>
            <w:r w:rsidRPr="002A7D7C">
              <w:t>1000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157C" w:rsidRPr="002A7D7C" w:rsidRDefault="0047157C" w:rsidP="0047157C">
            <w:pPr>
              <w:pStyle w:val="afa"/>
            </w:pPr>
            <w:r w:rsidRPr="002A7D7C">
              <w:t>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157C" w:rsidRPr="002A7D7C" w:rsidRDefault="0047157C" w:rsidP="0047157C">
            <w:pPr>
              <w:pStyle w:val="afa"/>
            </w:pPr>
            <w:r w:rsidRPr="002A7D7C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157C" w:rsidRPr="002A7D7C" w:rsidRDefault="0047157C" w:rsidP="0047157C">
            <w:pPr>
              <w:pStyle w:val="afa"/>
            </w:pPr>
            <w:r w:rsidRPr="002A7D7C">
              <w:t>н/д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157C" w:rsidRPr="002A7D7C" w:rsidRDefault="0047157C" w:rsidP="0047157C">
            <w:pPr>
              <w:pStyle w:val="afa"/>
            </w:pPr>
            <w:r w:rsidRPr="002A7D7C"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157C" w:rsidRPr="002A7D7C" w:rsidRDefault="0047157C" w:rsidP="0047157C">
            <w:pPr>
              <w:pStyle w:val="afa"/>
            </w:pPr>
            <w:r>
              <w:t xml:space="preserve"> </w:t>
            </w:r>
          </w:p>
        </w:tc>
      </w:tr>
    </w:tbl>
    <w:p w:rsidR="0047157C" w:rsidRDefault="0047157C" w:rsidP="00F23258">
      <w:pPr>
        <w:rPr>
          <w:rStyle w:val="af"/>
          <w:b w:val="0"/>
          <w:bCs w:val="0"/>
          <w:color w:val="000000"/>
        </w:rPr>
      </w:pPr>
    </w:p>
    <w:p w:rsidR="00A00DB9" w:rsidRPr="002A7D7C" w:rsidRDefault="00A00DB9" w:rsidP="00F23258">
      <w:r w:rsidRPr="002A7D7C">
        <w:rPr>
          <w:rStyle w:val="af"/>
          <w:b w:val="0"/>
          <w:bCs w:val="0"/>
          <w:color w:val="000000"/>
        </w:rPr>
        <w:t>Химический состав в</w:t>
      </w:r>
      <w:r w:rsidR="002A7D7C" w:rsidRPr="002A7D7C">
        <w:rPr>
          <w:rStyle w:val="af"/>
          <w:b w:val="0"/>
          <w:bCs w:val="0"/>
          <w:color w:val="000000"/>
        </w:rPr>
        <w:t>%</w:t>
      </w:r>
      <w:r w:rsidRPr="002A7D7C">
        <w:rPr>
          <w:rStyle w:val="af"/>
          <w:b w:val="0"/>
          <w:bCs w:val="0"/>
          <w:color w:val="000000"/>
        </w:rPr>
        <w:t xml:space="preserve"> материала АМг2</w:t>
      </w:r>
      <w:r w:rsidR="002A7D7C" w:rsidRPr="002A7D7C">
        <w:rPr>
          <w:rStyle w:val="af"/>
          <w:b w:val="0"/>
          <w:bCs w:val="0"/>
          <w:color w:val="000000"/>
        </w:rPr>
        <w:t xml:space="preserve">. 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625"/>
        <w:gridCol w:w="740"/>
        <w:gridCol w:w="625"/>
        <w:gridCol w:w="798"/>
        <w:gridCol w:w="625"/>
        <w:gridCol w:w="740"/>
        <w:gridCol w:w="625"/>
        <w:gridCol w:w="2153"/>
        <w:gridCol w:w="1059"/>
      </w:tblGrid>
      <w:tr w:rsidR="00A00DB9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Fe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Si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Mn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Ti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Al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Cu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Mg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Zn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Примесей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2A7D7C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 - </w:t>
            </w:r>
          </w:p>
        </w:tc>
      </w:tr>
      <w:tr w:rsidR="00A00DB9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до</w:t>
            </w:r>
            <w:r w:rsidR="002A7D7C" w:rsidRPr="00911AD5">
              <w:rPr>
                <w:rStyle w:val="af"/>
                <w:b w:val="0"/>
                <w:bCs w:val="0"/>
              </w:rPr>
              <w:t xml:space="preserve"> </w:t>
            </w:r>
            <w:r w:rsidRPr="00911AD5">
              <w:rPr>
                <w:rStyle w:val="af"/>
                <w:b w:val="0"/>
                <w:bCs w:val="0"/>
              </w:rPr>
              <w:t>0</w:t>
            </w:r>
            <w:r w:rsidR="002A7D7C" w:rsidRPr="00911AD5">
              <w:rPr>
                <w:rStyle w:val="af"/>
                <w:b w:val="0"/>
                <w:bCs w:val="0"/>
              </w:rPr>
              <w:t>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до</w:t>
            </w:r>
            <w:r w:rsidR="002A7D7C" w:rsidRPr="00911AD5">
              <w:rPr>
                <w:rStyle w:val="af"/>
                <w:b w:val="0"/>
                <w:bCs w:val="0"/>
              </w:rPr>
              <w:t xml:space="preserve"> </w:t>
            </w:r>
            <w:r w:rsidRPr="00911AD5">
              <w:rPr>
                <w:rStyle w:val="af"/>
                <w:b w:val="0"/>
                <w:bCs w:val="0"/>
              </w:rPr>
              <w:t>0</w:t>
            </w:r>
            <w:r w:rsidR="002A7D7C" w:rsidRPr="00911AD5">
              <w:rPr>
                <w:rStyle w:val="af"/>
                <w:b w:val="0"/>
                <w:bCs w:val="0"/>
              </w:rPr>
              <w:t>.4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0</w:t>
            </w:r>
            <w:r w:rsidR="002A7D7C" w:rsidRPr="00911AD5">
              <w:rPr>
                <w:rStyle w:val="af"/>
                <w:b w:val="0"/>
                <w:bCs w:val="0"/>
              </w:rPr>
              <w:t xml:space="preserve">.2 - </w:t>
            </w:r>
            <w:r w:rsidRPr="00911AD5">
              <w:rPr>
                <w:rStyle w:val="af"/>
                <w:b w:val="0"/>
                <w:bCs w:val="0"/>
              </w:rPr>
              <w:t>0</w:t>
            </w:r>
            <w:r w:rsidR="002A7D7C" w:rsidRPr="00911AD5">
              <w:rPr>
                <w:rStyle w:val="af"/>
                <w:b w:val="0"/>
                <w:bCs w:val="0"/>
              </w:rPr>
              <w:t>.6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до</w:t>
            </w:r>
            <w:r w:rsidR="002A7D7C" w:rsidRPr="00911AD5">
              <w:rPr>
                <w:rStyle w:val="af"/>
                <w:b w:val="0"/>
                <w:bCs w:val="0"/>
              </w:rPr>
              <w:t xml:space="preserve"> </w:t>
            </w:r>
            <w:r w:rsidRPr="00911AD5">
              <w:rPr>
                <w:rStyle w:val="af"/>
                <w:b w:val="0"/>
                <w:bCs w:val="0"/>
              </w:rPr>
              <w:t>0</w:t>
            </w:r>
            <w:r w:rsidR="002A7D7C" w:rsidRPr="00911AD5">
              <w:rPr>
                <w:rStyle w:val="af"/>
                <w:b w:val="0"/>
                <w:bCs w:val="0"/>
              </w:rPr>
              <w:t>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95</w:t>
            </w:r>
            <w:r w:rsidR="002A7D7C" w:rsidRPr="00911AD5">
              <w:rPr>
                <w:rStyle w:val="af"/>
                <w:b w:val="0"/>
                <w:bCs w:val="0"/>
              </w:rPr>
              <w:t xml:space="preserve">.3 - </w:t>
            </w:r>
            <w:r w:rsidRPr="00911AD5">
              <w:rPr>
                <w:rStyle w:val="af"/>
                <w:b w:val="0"/>
                <w:bCs w:val="0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до</w:t>
            </w:r>
            <w:r w:rsidR="002A7D7C" w:rsidRPr="00911AD5">
              <w:rPr>
                <w:rStyle w:val="af"/>
                <w:b w:val="0"/>
                <w:bCs w:val="0"/>
              </w:rPr>
              <w:t xml:space="preserve"> </w:t>
            </w:r>
            <w:r w:rsidRPr="00911AD5">
              <w:rPr>
                <w:rStyle w:val="af"/>
                <w:b w:val="0"/>
                <w:bCs w:val="0"/>
              </w:rPr>
              <w:t>0</w:t>
            </w:r>
            <w:r w:rsidR="002A7D7C" w:rsidRPr="00911AD5">
              <w:rPr>
                <w:rStyle w:val="af"/>
                <w:b w:val="0"/>
                <w:bCs w:val="0"/>
              </w:rPr>
              <w:t>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2A7D7C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1.8 - 2.8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до</w:t>
            </w:r>
            <w:r w:rsidR="002A7D7C" w:rsidRPr="00911AD5">
              <w:rPr>
                <w:rStyle w:val="af"/>
                <w:b w:val="0"/>
                <w:bCs w:val="0"/>
              </w:rPr>
              <w:t xml:space="preserve"> </w:t>
            </w:r>
            <w:r w:rsidRPr="00911AD5">
              <w:rPr>
                <w:rStyle w:val="af"/>
                <w:b w:val="0"/>
                <w:bCs w:val="0"/>
              </w:rPr>
              <w:t>0</w:t>
            </w:r>
            <w:r w:rsidR="002A7D7C" w:rsidRPr="00911AD5">
              <w:rPr>
                <w:rStyle w:val="af"/>
                <w:b w:val="0"/>
                <w:bCs w:val="0"/>
              </w:rPr>
              <w:t>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прочие, каждая 0</w:t>
            </w:r>
            <w:r w:rsidR="002A7D7C" w:rsidRPr="00911AD5">
              <w:rPr>
                <w:rStyle w:val="af"/>
                <w:b w:val="0"/>
                <w:bCs w:val="0"/>
              </w:rPr>
              <w:t>.0</w:t>
            </w:r>
            <w:r w:rsidRPr="00911AD5">
              <w:rPr>
                <w:rStyle w:val="af"/>
                <w:b w:val="0"/>
                <w:bCs w:val="0"/>
              </w:rPr>
              <w:t>5</w:t>
            </w:r>
            <w:r w:rsidR="002A7D7C" w:rsidRPr="00911AD5">
              <w:rPr>
                <w:rStyle w:val="af"/>
                <w:b w:val="0"/>
                <w:bCs w:val="0"/>
              </w:rPr>
              <w:t xml:space="preserve">; </w:t>
            </w:r>
            <w:r w:rsidRPr="00911AD5">
              <w:rPr>
                <w:rStyle w:val="af"/>
                <w:b w:val="0"/>
                <w:bCs w:val="0"/>
              </w:rPr>
              <w:t>всего 0</w:t>
            </w:r>
            <w:r w:rsidR="002A7D7C" w:rsidRPr="00911AD5">
              <w:rPr>
                <w:rStyle w:val="af"/>
                <w:b w:val="0"/>
                <w:bCs w:val="0"/>
              </w:rPr>
              <w:t>.1</w:t>
            </w:r>
            <w:r w:rsidRPr="00911AD5">
              <w:rPr>
                <w:rStyle w:val="af"/>
                <w:b w:val="0"/>
                <w:bCs w:val="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Fe+Si&lt;0</w:t>
            </w:r>
            <w:r w:rsidR="002A7D7C" w:rsidRPr="00911AD5">
              <w:rPr>
                <w:rStyle w:val="af"/>
                <w:b w:val="0"/>
                <w:bCs w:val="0"/>
              </w:rPr>
              <w:t>.6</w:t>
            </w:r>
            <w:r w:rsidRPr="00911AD5">
              <w:rPr>
                <w:rStyle w:val="af"/>
                <w:b w:val="0"/>
                <w:bCs w:val="0"/>
              </w:rPr>
              <w:t xml:space="preserve"> </w:t>
            </w:r>
          </w:p>
        </w:tc>
      </w:tr>
    </w:tbl>
    <w:p w:rsidR="002A7D7C" w:rsidRDefault="000E56FC" w:rsidP="00F23258">
      <w:r>
        <w:br w:type="page"/>
      </w:r>
      <w:r w:rsidR="00A00DB9" w:rsidRPr="002A7D7C">
        <w:t>Примечание</w:t>
      </w:r>
      <w:r w:rsidR="002A7D7C" w:rsidRPr="002A7D7C">
        <w:t xml:space="preserve">: </w:t>
      </w:r>
      <w:r w:rsidR="00A00DB9" w:rsidRPr="002A7D7C">
        <w:rPr>
          <w:rStyle w:val="af"/>
          <w:b w:val="0"/>
          <w:bCs w:val="0"/>
          <w:color w:val="000000"/>
        </w:rPr>
        <w:t>Al</w:t>
      </w:r>
      <w:r w:rsidR="002A7D7C" w:rsidRPr="002A7D7C">
        <w:t xml:space="preserve"> - </w:t>
      </w:r>
      <w:r w:rsidR="00A00DB9" w:rsidRPr="002A7D7C">
        <w:t>основа</w:t>
      </w:r>
      <w:r w:rsidR="002A7D7C" w:rsidRPr="002A7D7C">
        <w:t xml:space="preserve">; </w:t>
      </w:r>
      <w:r w:rsidR="00A00DB9" w:rsidRPr="002A7D7C">
        <w:t xml:space="preserve">процентное содержание </w:t>
      </w:r>
      <w:r w:rsidR="00A00DB9" w:rsidRPr="002A7D7C">
        <w:rPr>
          <w:rStyle w:val="af"/>
          <w:b w:val="0"/>
          <w:bCs w:val="0"/>
          <w:color w:val="000000"/>
        </w:rPr>
        <w:t>Al</w:t>
      </w:r>
      <w:r w:rsidR="00A00DB9" w:rsidRPr="002A7D7C">
        <w:t xml:space="preserve"> дано приблизительно</w:t>
      </w:r>
    </w:p>
    <w:p w:rsidR="00A762C2" w:rsidRDefault="00A762C2" w:rsidP="00F23258">
      <w:pPr>
        <w:rPr>
          <w:rStyle w:val="af"/>
          <w:b w:val="0"/>
          <w:bCs w:val="0"/>
          <w:color w:val="000000"/>
        </w:rPr>
      </w:pPr>
    </w:p>
    <w:p w:rsidR="00A00DB9" w:rsidRPr="002A7D7C" w:rsidRDefault="00A00DB9" w:rsidP="00F23258">
      <w:r w:rsidRPr="002A7D7C">
        <w:rPr>
          <w:rStyle w:val="af"/>
          <w:b w:val="0"/>
          <w:bCs w:val="0"/>
          <w:color w:val="000000"/>
        </w:rPr>
        <w:t>Механические свойства при Т=20</w:t>
      </w:r>
      <w:r w:rsidRPr="002A7D7C">
        <w:rPr>
          <w:rStyle w:val="af"/>
          <w:b w:val="0"/>
          <w:bCs w:val="0"/>
          <w:color w:val="000000"/>
          <w:vertAlign w:val="superscript"/>
        </w:rPr>
        <w:t>o</w:t>
      </w:r>
      <w:r w:rsidRPr="002A7D7C">
        <w:rPr>
          <w:rStyle w:val="af"/>
          <w:b w:val="0"/>
          <w:bCs w:val="0"/>
          <w:color w:val="000000"/>
        </w:rPr>
        <w:t>С материала АМг2</w:t>
      </w:r>
      <w:r w:rsidR="002A7D7C" w:rsidRPr="002A7D7C">
        <w:rPr>
          <w:rStyle w:val="af"/>
          <w:b w:val="0"/>
          <w:bCs w:val="0"/>
          <w:color w:val="000000"/>
        </w:rPr>
        <w:t xml:space="preserve">. </w:t>
      </w:r>
    </w:p>
    <w:tbl>
      <w:tblPr>
        <w:tblW w:w="44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948"/>
        <w:gridCol w:w="826"/>
        <w:gridCol w:w="734"/>
        <w:gridCol w:w="734"/>
        <w:gridCol w:w="511"/>
        <w:gridCol w:w="486"/>
        <w:gridCol w:w="1093"/>
        <w:gridCol w:w="1268"/>
      </w:tblGrid>
      <w:tr w:rsidR="00A00DB9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Сортамент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Размер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Напр</w:t>
            </w:r>
            <w:r w:rsidR="002A7D7C" w:rsidRPr="00911AD5">
              <w:rPr>
                <w:rStyle w:val="af"/>
                <w:b w:val="0"/>
                <w:bCs w:val="0"/>
              </w:rPr>
              <w:t xml:space="preserve">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</w:t>
            </w:r>
            <w:r w:rsidRPr="00911AD5">
              <w:rPr>
                <w:rStyle w:val="af"/>
                <w:b w:val="0"/>
                <w:bCs w:val="0"/>
                <w:vertAlign w:val="subscript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</w:t>
            </w:r>
            <w:r w:rsidRPr="00911AD5">
              <w:rPr>
                <w:rStyle w:val="af"/>
                <w:b w:val="0"/>
                <w:bCs w:val="0"/>
                <w:vertAlign w:val="subscript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</w:t>
            </w:r>
            <w:r w:rsidRPr="00911AD5">
              <w:rPr>
                <w:rStyle w:val="af"/>
                <w:b w:val="0"/>
                <w:bCs w:val="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</w:t>
            </w:r>
            <w:r w:rsidRPr="002A7D7C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KCU 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Термообр</w:t>
            </w:r>
            <w:r w:rsidR="002A7D7C" w:rsidRPr="00911AD5">
              <w:rPr>
                <w:rStyle w:val="af"/>
                <w:b w:val="0"/>
                <w:bCs w:val="0"/>
              </w:rPr>
              <w:t xml:space="preserve">. </w:t>
            </w:r>
          </w:p>
        </w:tc>
      </w:tr>
      <w:tr w:rsidR="00A00DB9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00DB9" w:rsidRPr="002A7D7C" w:rsidRDefault="002A7D7C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 -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мм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2A7D7C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 -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МПа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МПа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%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%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кДж / м</w:t>
            </w:r>
            <w:r w:rsidRPr="00911AD5">
              <w:rPr>
                <w:rStyle w:val="af"/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00DB9" w:rsidRPr="002A7D7C" w:rsidRDefault="002A7D7C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 - </w:t>
            </w:r>
          </w:p>
        </w:tc>
      </w:tr>
      <w:tr w:rsidR="00A00DB9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2A7D7C">
              <w:t>Пруток отожжен</w:t>
            </w:r>
            <w:r w:rsidR="002A7D7C" w:rsidRPr="002A7D7C">
              <w:t xml:space="preserve">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2A7D7C" w:rsidP="00A762C2">
            <w:pPr>
              <w:pStyle w:val="afa"/>
            </w:pPr>
            <w:r w:rsidRPr="002A7D7C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2A7D7C" w:rsidP="00A762C2">
            <w:pPr>
              <w:pStyle w:val="afa"/>
            </w:pPr>
            <w:r w:rsidRPr="002A7D7C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190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900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00DB9" w:rsidRPr="002A7D7C" w:rsidRDefault="002A7D7C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 </w:t>
            </w:r>
          </w:p>
        </w:tc>
      </w:tr>
    </w:tbl>
    <w:p w:rsidR="00A00DB9" w:rsidRPr="002A7D7C" w:rsidRDefault="00A00DB9" w:rsidP="00F23258"/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5"/>
        <w:gridCol w:w="2639"/>
      </w:tblGrid>
      <w:tr w:rsidR="00A00DB9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00DB9" w:rsidRPr="002A7D7C" w:rsidRDefault="002A7D7C" w:rsidP="00A762C2">
            <w:pPr>
              <w:pStyle w:val="afa"/>
            </w:pPr>
            <w:r w:rsidRPr="002A7D7C">
              <w:t xml:space="preserve"> </w:t>
            </w:r>
            <w:r w:rsidR="00A00DB9" w:rsidRPr="00911AD5">
              <w:rPr>
                <w:rStyle w:val="af"/>
                <w:b w:val="0"/>
                <w:bCs w:val="0"/>
              </w:rPr>
              <w:t>Твердость материала</w:t>
            </w:r>
            <w:r w:rsidRPr="00911AD5">
              <w:rPr>
                <w:rStyle w:val="af"/>
                <w:b w:val="0"/>
                <w:bCs w:val="0"/>
              </w:rPr>
              <w:t xml:space="preserve"> </w:t>
            </w:r>
            <w:r w:rsidR="00A00DB9" w:rsidRPr="00911AD5">
              <w:rPr>
                <w:rStyle w:val="af"/>
                <w:b w:val="0"/>
                <w:bCs w:val="0"/>
              </w:rPr>
              <w:t>АМг2</w:t>
            </w:r>
            <w:r w:rsidRPr="00911AD5">
              <w:rPr>
                <w:rStyle w:val="af"/>
                <w:b w:val="0"/>
                <w:bCs w:val="0"/>
              </w:rPr>
              <w:t xml:space="preserve">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HB 10</w:t>
            </w:r>
            <w:r w:rsidR="002A7D7C" w:rsidRPr="00911AD5">
              <w:rPr>
                <w:rStyle w:val="af"/>
                <w:b w:val="0"/>
                <w:bCs w:val="0"/>
                <w:vertAlign w:val="superscript"/>
              </w:rPr>
              <w:t xml:space="preserve"> - </w:t>
            </w:r>
            <w:r w:rsidRPr="00911AD5">
              <w:rPr>
                <w:rStyle w:val="af"/>
                <w:b w:val="0"/>
                <w:bCs w:val="0"/>
                <w:vertAlign w:val="superscript"/>
              </w:rPr>
              <w:t>1</w:t>
            </w:r>
            <w:r w:rsidRPr="00911AD5">
              <w:rPr>
                <w:rStyle w:val="af"/>
                <w:b w:val="0"/>
                <w:bCs w:val="0"/>
              </w:rPr>
              <w:t xml:space="preserve"> = 45</w:t>
            </w:r>
            <w:r w:rsidR="002A7D7C" w:rsidRPr="00911AD5">
              <w:rPr>
                <w:rStyle w:val="af"/>
                <w:b w:val="0"/>
                <w:bCs w:val="0"/>
              </w:rPr>
              <w:t xml:space="preserve"> </w:t>
            </w:r>
            <w:r w:rsidRPr="00911AD5">
              <w:rPr>
                <w:rStyle w:val="af"/>
                <w:b w:val="0"/>
                <w:bCs w:val="0"/>
              </w:rPr>
              <w:t xml:space="preserve">МПа </w:t>
            </w:r>
          </w:p>
        </w:tc>
      </w:tr>
      <w:tr w:rsidR="00A00DB9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00DB9" w:rsidRPr="002A7D7C" w:rsidRDefault="002A7D7C" w:rsidP="00A762C2">
            <w:pPr>
              <w:pStyle w:val="afa"/>
            </w:pPr>
            <w:r w:rsidRPr="002A7D7C">
              <w:t xml:space="preserve"> </w:t>
            </w:r>
            <w:r w:rsidR="00A00DB9" w:rsidRPr="00911AD5">
              <w:rPr>
                <w:rStyle w:val="af"/>
                <w:b w:val="0"/>
                <w:bCs w:val="0"/>
              </w:rPr>
              <w:t>Твердость материала</w:t>
            </w:r>
            <w:r w:rsidRPr="00911AD5">
              <w:rPr>
                <w:rStyle w:val="af"/>
                <w:b w:val="0"/>
                <w:bCs w:val="0"/>
              </w:rPr>
              <w:t xml:space="preserve"> </w:t>
            </w:r>
            <w:r w:rsidR="00A00DB9" w:rsidRPr="00911AD5">
              <w:rPr>
                <w:rStyle w:val="af"/>
                <w:b w:val="0"/>
                <w:bCs w:val="0"/>
              </w:rPr>
              <w:t>АМг2</w:t>
            </w:r>
            <w:r w:rsidRPr="00911AD5">
              <w:rPr>
                <w:rStyle w:val="af"/>
                <w:b w:val="0"/>
                <w:bCs w:val="0"/>
              </w:rPr>
              <w:t xml:space="preserve"> </w:t>
            </w:r>
            <w:r w:rsidR="00A00DB9" w:rsidRPr="00911AD5">
              <w:rPr>
                <w:rStyle w:val="af"/>
                <w:b w:val="0"/>
                <w:bCs w:val="0"/>
              </w:rPr>
              <w:t>нагартованного</w:t>
            </w:r>
            <w:r w:rsidRPr="00911AD5">
              <w:rPr>
                <w:rStyle w:val="af"/>
                <w:b w:val="0"/>
                <w:bCs w:val="0"/>
              </w:rPr>
              <w:t xml:space="preserve">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HB 10</w:t>
            </w:r>
            <w:r w:rsidR="002A7D7C" w:rsidRPr="00911AD5">
              <w:rPr>
                <w:rStyle w:val="af"/>
                <w:b w:val="0"/>
                <w:bCs w:val="0"/>
                <w:vertAlign w:val="superscript"/>
              </w:rPr>
              <w:t xml:space="preserve"> - </w:t>
            </w:r>
            <w:r w:rsidRPr="00911AD5">
              <w:rPr>
                <w:rStyle w:val="af"/>
                <w:b w:val="0"/>
                <w:bCs w:val="0"/>
                <w:vertAlign w:val="superscript"/>
              </w:rPr>
              <w:t>1</w:t>
            </w:r>
            <w:r w:rsidRPr="00911AD5">
              <w:rPr>
                <w:rStyle w:val="af"/>
                <w:b w:val="0"/>
                <w:bCs w:val="0"/>
              </w:rPr>
              <w:t xml:space="preserve"> = 60</w:t>
            </w:r>
            <w:r w:rsidR="002A7D7C" w:rsidRPr="00911AD5">
              <w:rPr>
                <w:rStyle w:val="af"/>
                <w:b w:val="0"/>
                <w:bCs w:val="0"/>
              </w:rPr>
              <w:t xml:space="preserve"> </w:t>
            </w:r>
            <w:r w:rsidRPr="00911AD5">
              <w:rPr>
                <w:rStyle w:val="af"/>
                <w:b w:val="0"/>
                <w:bCs w:val="0"/>
              </w:rPr>
              <w:t xml:space="preserve">МПа </w:t>
            </w:r>
          </w:p>
        </w:tc>
      </w:tr>
    </w:tbl>
    <w:p w:rsidR="00A762C2" w:rsidRDefault="00A762C2" w:rsidP="00F23258">
      <w:pPr>
        <w:rPr>
          <w:rStyle w:val="af"/>
          <w:b w:val="0"/>
          <w:bCs w:val="0"/>
          <w:color w:val="000000"/>
        </w:rPr>
      </w:pPr>
    </w:p>
    <w:p w:rsidR="00A00DB9" w:rsidRPr="002A7D7C" w:rsidRDefault="00A00DB9" w:rsidP="00F23258">
      <w:r w:rsidRPr="002A7D7C">
        <w:rPr>
          <w:rStyle w:val="af"/>
          <w:b w:val="0"/>
          <w:bCs w:val="0"/>
          <w:color w:val="000000"/>
        </w:rPr>
        <w:t>Физические свойства материала АМг2</w:t>
      </w:r>
      <w:r w:rsidR="002A7D7C" w:rsidRPr="002A7D7C">
        <w:rPr>
          <w:rStyle w:val="af"/>
          <w:b w:val="0"/>
          <w:bCs w:val="0"/>
          <w:color w:val="000000"/>
        </w:rPr>
        <w:t xml:space="preserve">. 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083"/>
        <w:gridCol w:w="1106"/>
        <w:gridCol w:w="1741"/>
        <w:gridCol w:w="914"/>
        <w:gridCol w:w="1893"/>
        <w:gridCol w:w="991"/>
      </w:tblGrid>
      <w:tr w:rsidR="00A00DB9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E 10</w:t>
            </w:r>
            <w:r w:rsidR="002A7D7C" w:rsidRPr="00911AD5">
              <w:rPr>
                <w:rStyle w:val="af"/>
                <w:b w:val="0"/>
                <w:bCs w:val="0"/>
                <w:vertAlign w:val="superscript"/>
              </w:rPr>
              <w:t xml:space="preserve"> - </w:t>
            </w:r>
            <w:r w:rsidRPr="00911AD5">
              <w:rPr>
                <w:rStyle w:val="af"/>
                <w:b w:val="0"/>
                <w:bCs w:val="0"/>
                <w:vertAlign w:val="superscript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 10</w:t>
            </w:r>
            <w:r w:rsidRPr="00911AD5">
              <w:rPr>
                <w:rStyle w:val="af"/>
                <w:b w:val="0"/>
                <w:bCs w:val="0"/>
                <w:vertAlign w:val="superscript"/>
              </w:rPr>
              <w:t xml:space="preserve"> 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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R 10</w:t>
            </w:r>
            <w:r w:rsidRPr="00911AD5">
              <w:rPr>
                <w:rStyle w:val="af"/>
                <w:b w:val="0"/>
                <w:bCs w:val="0"/>
                <w:vertAlign w:val="superscript"/>
              </w:rPr>
              <w:t xml:space="preserve"> 9</w:t>
            </w:r>
          </w:p>
        </w:tc>
      </w:tr>
      <w:tr w:rsidR="00A00DB9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Град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МПа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1/Град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Вт/</w:t>
            </w:r>
            <w:r w:rsidR="002A7D7C" w:rsidRPr="00911AD5">
              <w:rPr>
                <w:rStyle w:val="af"/>
                <w:b w:val="0"/>
                <w:bCs w:val="0"/>
              </w:rPr>
              <w:t xml:space="preserve"> (</w:t>
            </w:r>
            <w:r w:rsidRPr="00911AD5">
              <w:rPr>
                <w:rStyle w:val="af"/>
                <w:b w:val="0"/>
                <w:bCs w:val="0"/>
              </w:rPr>
              <w:t>м·град</w:t>
            </w:r>
            <w:r w:rsidR="002A7D7C" w:rsidRPr="00911AD5">
              <w:rPr>
                <w:rStyle w:val="af"/>
                <w:b w:val="0"/>
                <w:bCs w:val="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кг/м</w:t>
            </w:r>
            <w:r w:rsidRPr="00911AD5">
              <w:rPr>
                <w:rStyle w:val="af"/>
                <w:b w:val="0"/>
                <w:bCs w:val="0"/>
                <w:vertAlign w:val="superscript"/>
              </w:rPr>
              <w:t>3</w:t>
            </w:r>
            <w:r w:rsidRPr="00911AD5">
              <w:rPr>
                <w:rStyle w:val="af"/>
                <w:b w:val="0"/>
                <w:bCs w:val="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Дж/</w:t>
            </w:r>
            <w:r w:rsidR="002A7D7C" w:rsidRPr="00911AD5">
              <w:rPr>
                <w:rStyle w:val="af"/>
                <w:b w:val="0"/>
                <w:bCs w:val="0"/>
              </w:rPr>
              <w:t xml:space="preserve"> (</w:t>
            </w:r>
            <w:r w:rsidRPr="00911AD5">
              <w:rPr>
                <w:rStyle w:val="af"/>
                <w:b w:val="0"/>
                <w:bCs w:val="0"/>
              </w:rPr>
              <w:t>кг·град</w:t>
            </w:r>
            <w:r w:rsidR="002A7D7C" w:rsidRPr="00911AD5">
              <w:rPr>
                <w:rStyle w:val="af"/>
                <w:b w:val="0"/>
                <w:bCs w:val="0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Ом·м </w:t>
            </w:r>
          </w:p>
        </w:tc>
      </w:tr>
      <w:tr w:rsidR="00A00DB9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20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0</w:t>
            </w:r>
            <w:r w:rsidR="002A7D7C" w:rsidRPr="00911AD5">
              <w:rPr>
                <w:rStyle w:val="af"/>
                <w:b w:val="0"/>
                <w:bCs w:val="0"/>
              </w:rPr>
              <w:t>.7</w:t>
            </w:r>
            <w:r w:rsidRPr="00911AD5">
              <w:rPr>
                <w:rStyle w:val="af"/>
                <w:b w:val="0"/>
                <w:bCs w:val="0"/>
              </w:rPr>
              <w:t xml:space="preserve">1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2A7D7C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2A7D7C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2680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2A7D7C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47</w:t>
            </w:r>
            <w:r w:rsidR="002A7D7C" w:rsidRPr="00911AD5">
              <w:rPr>
                <w:rStyle w:val="af"/>
                <w:b w:val="0"/>
                <w:bCs w:val="0"/>
              </w:rPr>
              <w:t>.6</w:t>
            </w:r>
            <w:r w:rsidRPr="00911AD5">
              <w:rPr>
                <w:rStyle w:val="af"/>
                <w:b w:val="0"/>
                <w:bCs w:val="0"/>
              </w:rPr>
              <w:t xml:space="preserve"> </w:t>
            </w:r>
          </w:p>
        </w:tc>
      </w:tr>
      <w:tr w:rsidR="00A00DB9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100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2A7D7C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2</w:t>
            </w:r>
            <w:r w:rsidR="002A7D7C" w:rsidRPr="00911AD5">
              <w:rPr>
                <w:rStyle w:val="af"/>
                <w:b w:val="0"/>
                <w:bCs w:val="0"/>
              </w:rPr>
              <w:t>4.2</w:t>
            </w:r>
            <w:r w:rsidRPr="00911AD5">
              <w:rPr>
                <w:rStyle w:val="af"/>
                <w:b w:val="0"/>
                <w:bCs w:val="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159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2A7D7C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963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2A7D7C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 </w:t>
            </w:r>
          </w:p>
        </w:tc>
      </w:tr>
      <w:tr w:rsidR="00A00DB9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200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2A7D7C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27</w:t>
            </w:r>
            <w:r w:rsidR="002A7D7C" w:rsidRPr="00911AD5">
              <w:rPr>
                <w:rStyle w:val="af"/>
                <w:b w:val="0"/>
                <w:bCs w:val="0"/>
              </w:rPr>
              <w:t>.6</w:t>
            </w:r>
            <w:r w:rsidRPr="00911AD5">
              <w:rPr>
                <w:rStyle w:val="af"/>
                <w:b w:val="0"/>
                <w:bCs w:val="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2A7D7C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2A7D7C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2A7D7C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2A7D7C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 </w:t>
            </w:r>
          </w:p>
        </w:tc>
      </w:tr>
      <w:tr w:rsidR="00A00DB9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E 10</w:t>
            </w:r>
            <w:r w:rsidR="002A7D7C" w:rsidRPr="00911AD5">
              <w:rPr>
                <w:rStyle w:val="af"/>
                <w:b w:val="0"/>
                <w:bCs w:val="0"/>
                <w:vertAlign w:val="superscript"/>
              </w:rPr>
              <w:t xml:space="preserve"> - </w:t>
            </w:r>
            <w:r w:rsidRPr="00911AD5">
              <w:rPr>
                <w:rStyle w:val="af"/>
                <w:b w:val="0"/>
                <w:bCs w:val="0"/>
                <w:vertAlign w:val="superscript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 10</w:t>
            </w:r>
            <w:r w:rsidRPr="00911AD5">
              <w:rPr>
                <w:rStyle w:val="af"/>
                <w:b w:val="0"/>
                <w:bCs w:val="0"/>
                <w:vertAlign w:val="superscript"/>
              </w:rPr>
              <w:t xml:space="preserve"> 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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R 10</w:t>
            </w:r>
            <w:r w:rsidRPr="00911AD5">
              <w:rPr>
                <w:rStyle w:val="af"/>
                <w:b w:val="0"/>
                <w:bCs w:val="0"/>
                <w:vertAlign w:val="superscript"/>
              </w:rPr>
              <w:t xml:space="preserve"> 9</w:t>
            </w:r>
          </w:p>
        </w:tc>
      </w:tr>
    </w:tbl>
    <w:p w:rsidR="00A762C2" w:rsidRDefault="00A762C2" w:rsidP="00F23258">
      <w:pPr>
        <w:rPr>
          <w:rStyle w:val="af"/>
          <w:b w:val="0"/>
          <w:bCs w:val="0"/>
          <w:color w:val="000000"/>
        </w:rPr>
      </w:pPr>
    </w:p>
    <w:p w:rsidR="002A7D7C" w:rsidRDefault="00A00DB9" w:rsidP="00F23258">
      <w:pPr>
        <w:rPr>
          <w:rStyle w:val="af"/>
          <w:b w:val="0"/>
          <w:bCs w:val="0"/>
          <w:color w:val="000000"/>
        </w:rPr>
      </w:pPr>
      <w:r w:rsidRPr="002A7D7C">
        <w:rPr>
          <w:rStyle w:val="af"/>
          <w:b w:val="0"/>
          <w:bCs w:val="0"/>
          <w:color w:val="000000"/>
        </w:rPr>
        <w:t>Технологические свойства материала АМг2</w:t>
      </w:r>
      <w:r w:rsidR="002A7D7C" w:rsidRPr="002A7D7C">
        <w:rPr>
          <w:rStyle w:val="af"/>
          <w:b w:val="0"/>
          <w:bCs w:val="0"/>
          <w:color w:val="000000"/>
        </w:rPr>
        <w:t>.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6537"/>
      </w:tblGrid>
      <w:tr w:rsidR="00A00DB9" w:rsidRPr="002A7D7C" w:rsidTr="00911AD5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Свариваемость</w:t>
            </w:r>
            <w:r w:rsidR="002A7D7C" w:rsidRPr="00911AD5">
              <w:rPr>
                <w:rStyle w:val="af"/>
                <w:b w:val="0"/>
                <w:bCs w:val="0"/>
              </w:rPr>
              <w:t xml:space="preserve">: </w:t>
            </w:r>
          </w:p>
        </w:tc>
      </w:tr>
      <w:tr w:rsidR="00A00DB9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 xml:space="preserve">без ограничений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2A7D7C" w:rsidP="00A762C2">
            <w:pPr>
              <w:pStyle w:val="afa"/>
            </w:pPr>
            <w:r w:rsidRPr="002A7D7C">
              <w:t xml:space="preserve"> - </w:t>
            </w:r>
            <w:r w:rsidR="00A00DB9" w:rsidRPr="002A7D7C">
              <w:t>сварка производится без подогрева и без последующей термообработки</w:t>
            </w:r>
          </w:p>
        </w:tc>
      </w:tr>
      <w:tr w:rsidR="00A00DB9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ограниченно свариваемая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2A7D7C" w:rsidP="00A762C2">
            <w:pPr>
              <w:pStyle w:val="afa"/>
            </w:pPr>
            <w:r w:rsidRPr="002A7D7C">
              <w:t xml:space="preserve"> - </w:t>
            </w:r>
            <w:r w:rsidR="00A00DB9" w:rsidRPr="002A7D7C">
              <w:t>сварка возможна при подогреве до 100-120 град</w:t>
            </w:r>
            <w:r w:rsidRPr="002A7D7C">
              <w:t xml:space="preserve">. </w:t>
            </w:r>
            <w:r w:rsidR="00A00DB9" w:rsidRPr="002A7D7C">
              <w:t>и последующей термообработке</w:t>
            </w:r>
          </w:p>
        </w:tc>
      </w:tr>
      <w:tr w:rsidR="00A00DB9" w:rsidRPr="002A7D7C" w:rsidTr="00911AD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00DB9" w:rsidRPr="002A7D7C" w:rsidRDefault="00A00DB9" w:rsidP="00A762C2">
            <w:pPr>
              <w:pStyle w:val="afa"/>
            </w:pPr>
            <w:r w:rsidRPr="00911AD5">
              <w:rPr>
                <w:rStyle w:val="af"/>
                <w:b w:val="0"/>
                <w:bCs w:val="0"/>
              </w:rPr>
              <w:t>трудносвариваемая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DB9" w:rsidRPr="002A7D7C" w:rsidRDefault="002A7D7C" w:rsidP="00A762C2">
            <w:pPr>
              <w:pStyle w:val="afa"/>
            </w:pPr>
            <w:r w:rsidRPr="002A7D7C">
              <w:t xml:space="preserve"> - </w:t>
            </w:r>
            <w:r w:rsidR="00A00DB9" w:rsidRPr="002A7D7C">
              <w:t>для получения качественных сварных соединений требуются дополнительные операции</w:t>
            </w:r>
            <w:r w:rsidRPr="002A7D7C">
              <w:t xml:space="preserve">: </w:t>
            </w:r>
            <w:r w:rsidR="00A00DB9" w:rsidRPr="002A7D7C">
              <w:t>подогрев до 200-300 град</w:t>
            </w:r>
            <w:r w:rsidRPr="002A7D7C">
              <w:t xml:space="preserve">. </w:t>
            </w:r>
            <w:r w:rsidR="00A00DB9" w:rsidRPr="002A7D7C">
              <w:t>при сварке, термообработка после сварки</w:t>
            </w:r>
            <w:r w:rsidRPr="002A7D7C">
              <w:t xml:space="preserve"> - </w:t>
            </w:r>
            <w:r w:rsidR="00A00DB9" w:rsidRPr="002A7D7C">
              <w:t xml:space="preserve">отжиг </w:t>
            </w:r>
          </w:p>
        </w:tc>
      </w:tr>
    </w:tbl>
    <w:p w:rsidR="002A7D7C" w:rsidRPr="002A7D7C" w:rsidRDefault="002A7D7C" w:rsidP="00F23258"/>
    <w:p w:rsidR="002A7D7C" w:rsidRDefault="00440862" w:rsidP="00F23258">
      <w:r w:rsidRPr="002A7D7C">
        <w:t>4</w:t>
      </w:r>
      <w:r w:rsidR="002A7D7C" w:rsidRPr="002A7D7C">
        <w:t xml:space="preserve">. </w:t>
      </w:r>
      <w:r w:rsidR="00A45512" w:rsidRPr="002A7D7C">
        <w:t xml:space="preserve">Изучите условия работы заданных изделий и требований, предъявляемых к ним, выберите марку материала для их изготовления, выбор обоснуйте, назначьте </w:t>
      </w:r>
      <w:r w:rsidR="00F2260D" w:rsidRPr="002A7D7C">
        <w:t>термическую или химико-термическую обработку</w:t>
      </w:r>
      <w:r w:rsidR="002A7D7C">
        <w:t xml:space="preserve"> (</w:t>
      </w:r>
      <w:r w:rsidR="00F2260D" w:rsidRPr="002A7D7C">
        <w:t>если она необходима</w:t>
      </w:r>
      <w:r w:rsidR="002A7D7C" w:rsidRPr="002A7D7C">
        <w:t>).</w:t>
      </w:r>
    </w:p>
    <w:p w:rsidR="002A7D7C" w:rsidRDefault="00F2260D" w:rsidP="00F23258">
      <w:r w:rsidRPr="002A7D7C">
        <w:t>Болт, станина станка, протяжка, сварной топливный бак, ёмкость для самых агрессивных веществ</w:t>
      </w:r>
      <w:r w:rsidR="002A7D7C" w:rsidRPr="002A7D7C">
        <w:t>.</w:t>
      </w:r>
    </w:p>
    <w:p w:rsidR="002A7D7C" w:rsidRDefault="0037257F" w:rsidP="00F23258">
      <w:r w:rsidRPr="00A762C2">
        <w:t>Болт</w:t>
      </w:r>
      <w:r w:rsidR="002A7D7C" w:rsidRPr="00A762C2">
        <w:t xml:space="preserve"> - [</w:t>
      </w:r>
      <w:r w:rsidRPr="002A7D7C">
        <w:t>от нижнем</w:t>
      </w:r>
      <w:r w:rsidR="002A7D7C" w:rsidRPr="002A7D7C">
        <w:t xml:space="preserve">. </w:t>
      </w:r>
      <w:r w:rsidRPr="002A7D7C">
        <w:t>bolt</w:t>
      </w:r>
      <w:r w:rsidR="002A7D7C">
        <w:t xml:space="preserve"> (</w:t>
      </w:r>
      <w:r w:rsidRPr="002A7D7C">
        <w:t>e</w:t>
      </w:r>
      <w:r w:rsidR="002A7D7C" w:rsidRPr="002A7D7C">
        <w:t>)</w:t>
      </w:r>
      <w:r w:rsidR="002A7D7C">
        <w:t>],</w:t>
      </w:r>
      <w:r w:rsidRPr="002A7D7C">
        <w:t xml:space="preserve"> крепёжная деталь для разъёмного соединения частей машин и сооружений в виде стержня с резьбой на одном конце и шести</w:t>
      </w:r>
      <w:r w:rsidR="002A7D7C" w:rsidRPr="002A7D7C">
        <w:t xml:space="preserve"> - </w:t>
      </w:r>
      <w:r w:rsidRPr="002A7D7C">
        <w:t>или четырёхгранной головкой на другом</w:t>
      </w:r>
      <w:r w:rsidR="002A7D7C" w:rsidRPr="002A7D7C">
        <w:t xml:space="preserve">. </w:t>
      </w:r>
      <w:r w:rsidRPr="002A7D7C">
        <w:t>Конструкции Б</w:t>
      </w:r>
      <w:r w:rsidR="002A7D7C" w:rsidRPr="002A7D7C">
        <w:t xml:space="preserve">. </w:t>
      </w:r>
      <w:r w:rsidRPr="002A7D7C">
        <w:t>весьма разнообразны в зависимости от назначения болтового соединения</w:t>
      </w:r>
      <w:r w:rsidR="002A7D7C">
        <w:t>.</w:t>
      </w:r>
      <w:r w:rsidR="00A762C2">
        <w:t xml:space="preserve"> </w:t>
      </w:r>
      <w:r w:rsidR="002A7D7C">
        <w:t xml:space="preserve">Б. </w:t>
      </w:r>
      <w:r w:rsidRPr="002A7D7C">
        <w:t>изготовляют из углеродистой, низколегированной или специальной стали, латуни и др</w:t>
      </w:r>
      <w:r w:rsidR="002A7D7C" w:rsidRPr="002A7D7C">
        <w:t>.</w:t>
      </w:r>
    </w:p>
    <w:p w:rsidR="002A7D7C" w:rsidRDefault="0037257F" w:rsidP="00F23258">
      <w:r w:rsidRPr="00A762C2">
        <w:t>Протяжка</w:t>
      </w:r>
      <w:r w:rsidR="002A7D7C" w:rsidRPr="002A7D7C">
        <w:t xml:space="preserve"> - </w:t>
      </w:r>
      <w:r w:rsidRPr="002A7D7C">
        <w:t xml:space="preserve">многолезвийный </w:t>
      </w:r>
      <w:hyperlink r:id="rId33" w:history="1">
        <w:r w:rsidRPr="002A7D7C">
          <w:rPr>
            <w:rStyle w:val="a6"/>
            <w:color w:val="000000"/>
            <w:u w:val="none"/>
          </w:rPr>
          <w:t>металлорежущий инструмент</w:t>
        </w:r>
      </w:hyperlink>
      <w:r w:rsidRPr="002A7D7C">
        <w:t xml:space="preserve"> для обработки сквозных отверстий и наружных поверхностей деталей на </w:t>
      </w:r>
      <w:hyperlink r:id="rId34" w:history="1">
        <w:r w:rsidRPr="002A7D7C">
          <w:rPr>
            <w:rStyle w:val="a6"/>
            <w:color w:val="000000"/>
            <w:u w:val="none"/>
          </w:rPr>
          <w:t>протяжных станках</w:t>
        </w:r>
      </w:hyperlink>
      <w:r w:rsidR="002A7D7C" w:rsidRPr="002A7D7C">
        <w:t xml:space="preserve">. </w:t>
      </w:r>
      <w:r w:rsidRPr="002A7D7C">
        <w:t>В зависимости от формы обрабатываемой поверхности различают П</w:t>
      </w:r>
      <w:r w:rsidR="002A7D7C">
        <w:t>.:</w:t>
      </w:r>
      <w:r w:rsidR="002A7D7C" w:rsidRPr="002A7D7C">
        <w:t xml:space="preserve"> </w:t>
      </w:r>
      <w:r w:rsidRPr="002A7D7C">
        <w:t>цилиндрические, гранёные</w:t>
      </w:r>
      <w:r w:rsidR="002A7D7C">
        <w:t xml:space="preserve"> (</w:t>
      </w:r>
      <w:r w:rsidRPr="002A7D7C">
        <w:t xml:space="preserve">квадратные, шестигранные и </w:t>
      </w:r>
      <w:r w:rsidR="002A7D7C">
        <w:t>др.)</w:t>
      </w:r>
      <w:r w:rsidR="002A7D7C" w:rsidRPr="002A7D7C">
        <w:t>,</w:t>
      </w:r>
      <w:r w:rsidRPr="002A7D7C">
        <w:t xml:space="preserve"> шлицевые, шпоночные, наружные плоские, наружные фасонные</w:t>
      </w:r>
      <w:r w:rsidR="002A7D7C" w:rsidRPr="002A7D7C">
        <w:t>.</w:t>
      </w:r>
    </w:p>
    <w:p w:rsidR="002A7D7C" w:rsidRDefault="0037257F" w:rsidP="00F23258">
      <w:r w:rsidRPr="002A7D7C">
        <w:t>У П</w:t>
      </w:r>
      <w:r w:rsidR="002A7D7C" w:rsidRPr="002A7D7C">
        <w:t xml:space="preserve">. </w:t>
      </w:r>
      <w:r w:rsidRPr="002A7D7C">
        <w:t xml:space="preserve">для внутреннего </w:t>
      </w:r>
      <w:hyperlink r:id="rId35" w:history="1">
        <w:r w:rsidRPr="002A7D7C">
          <w:rPr>
            <w:rStyle w:val="a6"/>
            <w:color w:val="000000"/>
            <w:u w:val="none"/>
          </w:rPr>
          <w:t>протягивания</w:t>
        </w:r>
      </w:hyperlink>
      <w:r w:rsidR="002A7D7C">
        <w:t xml:space="preserve"> (</w:t>
      </w:r>
      <w:r w:rsidRPr="002A7D7C">
        <w:rPr>
          <w:i/>
          <w:iCs/>
        </w:rPr>
        <w:t>рис</w:t>
      </w:r>
      <w:r w:rsidR="002A7D7C">
        <w:rPr>
          <w:i/>
          <w:iCs/>
        </w:rPr>
        <w:t>.,</w:t>
      </w:r>
      <w:r w:rsidRPr="002A7D7C">
        <w:t xml:space="preserve"> а</w:t>
      </w:r>
      <w:r w:rsidR="002A7D7C" w:rsidRPr="002A7D7C">
        <w:t xml:space="preserve">) </w:t>
      </w:r>
      <w:r w:rsidRPr="002A7D7C">
        <w:t>зубья, расположенные на режущей части</w:t>
      </w:r>
      <w:r w:rsidR="002A7D7C">
        <w:t xml:space="preserve"> (</w:t>
      </w:r>
      <w:r w:rsidRPr="002A7D7C">
        <w:t>постепенно возвышающиеся</w:t>
      </w:r>
      <w:r w:rsidR="002A7D7C" w:rsidRPr="002A7D7C">
        <w:t>),</w:t>
      </w:r>
      <w:r w:rsidRPr="002A7D7C">
        <w:t xml:space="preserve"> выполняют основную работу по срезанию </w:t>
      </w:r>
      <w:hyperlink r:id="rId36" w:history="1">
        <w:r w:rsidRPr="002A7D7C">
          <w:rPr>
            <w:rStyle w:val="a6"/>
            <w:color w:val="000000"/>
            <w:u w:val="none"/>
          </w:rPr>
          <w:t>припуска</w:t>
        </w:r>
      </w:hyperlink>
      <w:r w:rsidR="002A7D7C" w:rsidRPr="002A7D7C">
        <w:t xml:space="preserve">. </w:t>
      </w:r>
      <w:r w:rsidRPr="002A7D7C">
        <w:t>Калибрующая часть П</w:t>
      </w:r>
      <w:r w:rsidR="002A7D7C" w:rsidRPr="002A7D7C">
        <w:t xml:space="preserve">. </w:t>
      </w:r>
      <w:r w:rsidRPr="002A7D7C">
        <w:t>имеет от 3 до 8 зубьев</w:t>
      </w:r>
      <w:r w:rsidR="002A7D7C" w:rsidRPr="002A7D7C">
        <w:t xml:space="preserve">; </w:t>
      </w:r>
      <w:r w:rsidRPr="002A7D7C">
        <w:t>первый из них срезает очень малый слой металла и придаёт отверстию окончательную форму, остальные являются запасными</w:t>
      </w:r>
      <w:r w:rsidR="002A7D7C">
        <w:t xml:space="preserve"> (</w:t>
      </w:r>
      <w:r w:rsidRPr="002A7D7C">
        <w:t>работают после переточек П</w:t>
      </w:r>
      <w:r w:rsidR="002A7D7C" w:rsidRPr="002A7D7C">
        <w:t>)</w:t>
      </w:r>
      <w:r w:rsidR="002A7D7C">
        <w:t xml:space="preserve">.П. </w:t>
      </w:r>
      <w:r w:rsidRPr="002A7D7C">
        <w:t>для наружного протягивания</w:t>
      </w:r>
      <w:r w:rsidR="002A7D7C">
        <w:t xml:space="preserve"> (</w:t>
      </w:r>
      <w:r w:rsidRPr="002A7D7C">
        <w:rPr>
          <w:i/>
          <w:iCs/>
        </w:rPr>
        <w:t>рис</w:t>
      </w:r>
      <w:r w:rsidR="002A7D7C">
        <w:rPr>
          <w:i/>
          <w:iCs/>
        </w:rPr>
        <w:t>.,</w:t>
      </w:r>
      <w:r w:rsidRPr="002A7D7C">
        <w:t xml:space="preserve"> б</w:t>
      </w:r>
      <w:r w:rsidR="002A7D7C" w:rsidRPr="002A7D7C">
        <w:t xml:space="preserve">) </w:t>
      </w:r>
      <w:r w:rsidRPr="002A7D7C">
        <w:t>изготовляются в виде прямоугольного бруска</w:t>
      </w:r>
      <w:r w:rsidR="002A7D7C" w:rsidRPr="002A7D7C">
        <w:t xml:space="preserve">; </w:t>
      </w:r>
      <w:r w:rsidRPr="002A7D7C">
        <w:t>имеют режущую и калибрующую части</w:t>
      </w:r>
      <w:r w:rsidR="002A7D7C" w:rsidRPr="002A7D7C">
        <w:t xml:space="preserve">. </w:t>
      </w:r>
      <w:r w:rsidRPr="002A7D7C">
        <w:t>Кроме режущих, применяют выглаживающие П</w:t>
      </w:r>
      <w:r w:rsidR="002A7D7C">
        <w:t>.,</w:t>
      </w:r>
      <w:r w:rsidRPr="002A7D7C">
        <w:t xml:space="preserve"> которые не режут, а выравнивают и уплотняют металл</w:t>
      </w:r>
      <w:r w:rsidR="002A7D7C" w:rsidRPr="002A7D7C">
        <w:t xml:space="preserve">; </w:t>
      </w:r>
      <w:r w:rsidRPr="002A7D7C">
        <w:t>уплотнённый слой обладает высокой износостойкостью</w:t>
      </w:r>
      <w:r w:rsidR="002A7D7C" w:rsidRPr="002A7D7C">
        <w:t xml:space="preserve">. </w:t>
      </w:r>
      <w:r w:rsidRPr="002A7D7C">
        <w:t>Зубья выглаживающих П</w:t>
      </w:r>
      <w:r w:rsidR="002A7D7C" w:rsidRPr="002A7D7C">
        <w:t xml:space="preserve">. </w:t>
      </w:r>
      <w:r w:rsidRPr="002A7D7C">
        <w:t>не имеют углов резания</w:t>
      </w:r>
      <w:r w:rsidR="002A7D7C" w:rsidRPr="002A7D7C">
        <w:t xml:space="preserve">; </w:t>
      </w:r>
      <w:r w:rsidRPr="002A7D7C">
        <w:t>такие зубья делают иногда на калибрующей части режущей П</w:t>
      </w:r>
      <w:r w:rsidR="002A7D7C" w:rsidRPr="002A7D7C">
        <w:t>.</w:t>
      </w:r>
    </w:p>
    <w:p w:rsidR="002A7D7C" w:rsidRDefault="00F2260D" w:rsidP="00F23258">
      <w:r w:rsidRPr="002A7D7C">
        <w:t>5</w:t>
      </w:r>
      <w:r w:rsidR="002A7D7C" w:rsidRPr="002A7D7C">
        <w:t xml:space="preserve">. </w:t>
      </w:r>
      <w:r w:rsidRPr="002A7D7C">
        <w:t>Дайте определения</w:t>
      </w:r>
      <w:r w:rsidR="00440862" w:rsidRPr="002A7D7C">
        <w:t xml:space="preserve"> следующим понятиям</w:t>
      </w:r>
      <w:r w:rsidR="002A7D7C" w:rsidRPr="002A7D7C">
        <w:t>:</w:t>
      </w:r>
    </w:p>
    <w:p w:rsidR="002A7D7C" w:rsidRDefault="00440862" w:rsidP="00F23258">
      <w:r w:rsidRPr="002A7D7C">
        <w:t>Ликвация, методическая печь</w:t>
      </w:r>
      <w:r w:rsidR="002A7D7C" w:rsidRPr="002A7D7C">
        <w:t>.</w:t>
      </w:r>
    </w:p>
    <w:p w:rsidR="002A7D7C" w:rsidRDefault="003709BF" w:rsidP="00F23258">
      <w:r w:rsidRPr="00A762C2">
        <w:t>Ликвация</w:t>
      </w:r>
      <w:r w:rsidR="002A7D7C" w:rsidRPr="00A762C2">
        <w:t xml:space="preserve"> - (</w:t>
      </w:r>
      <w:r w:rsidRPr="002A7D7C">
        <w:t>от лат</w:t>
      </w:r>
      <w:r w:rsidR="002A7D7C" w:rsidRPr="002A7D7C">
        <w:t xml:space="preserve">. </w:t>
      </w:r>
      <w:r w:rsidRPr="002A7D7C">
        <w:t>liquatio</w:t>
      </w:r>
      <w:r w:rsidR="002A7D7C" w:rsidRPr="002A7D7C">
        <w:t xml:space="preserve"> - </w:t>
      </w:r>
      <w:r w:rsidRPr="002A7D7C">
        <w:t>разжижение, плавление</w:t>
      </w:r>
      <w:r w:rsidR="002A7D7C" w:rsidRPr="002A7D7C">
        <w:t>)</w:t>
      </w:r>
      <w:r w:rsidR="002A7D7C">
        <w:t xml:space="preserve"> (</w:t>
      </w:r>
      <w:r w:rsidRPr="002A7D7C">
        <w:t>геол</w:t>
      </w:r>
      <w:r w:rsidR="002A7D7C" w:rsidRPr="002A7D7C">
        <w:t>),</w:t>
      </w:r>
      <w:r w:rsidRPr="002A7D7C">
        <w:t xml:space="preserve"> процесс разделения первоначально однородного магматического расплава при понижении температуры на две разные по составу несмешивающиеся жидкости</w:t>
      </w:r>
      <w:r w:rsidR="002A7D7C" w:rsidRPr="002A7D7C">
        <w:t xml:space="preserve">. </w:t>
      </w:r>
      <w:r w:rsidRPr="002A7D7C">
        <w:t>В результате кристаллизации последних образуются разные по составу минеральные агрегаты</w:t>
      </w:r>
      <w:r w:rsidR="002A7D7C">
        <w:t xml:space="preserve"> (</w:t>
      </w:r>
      <w:r w:rsidRPr="002A7D7C">
        <w:t>горные породы и руды</w:t>
      </w:r>
      <w:r w:rsidR="002A7D7C" w:rsidRPr="002A7D7C">
        <w:t xml:space="preserve">). </w:t>
      </w:r>
      <w:r w:rsidRPr="002A7D7C">
        <w:t>Во 2-й половине 19 в</w:t>
      </w:r>
      <w:r w:rsidR="002A7D7C">
        <w:t>.</w:t>
      </w:r>
      <w:r w:rsidR="007A0442">
        <w:t xml:space="preserve"> </w:t>
      </w:r>
      <w:r w:rsidR="002A7D7C">
        <w:t xml:space="preserve">Л. </w:t>
      </w:r>
      <w:r w:rsidRPr="002A7D7C">
        <w:t>рассматривалась как одна из форм дифференциации магмы, в результате которой возникали различные родоначальные магмы, дававшие начало всему разнообразию изверженных горных пород</w:t>
      </w:r>
      <w:r w:rsidR="002A7D7C" w:rsidRPr="002A7D7C">
        <w:t xml:space="preserve">. </w:t>
      </w:r>
      <w:r w:rsidRPr="002A7D7C">
        <w:t>В дальнейшем, в результате экспериментальных данных по силикатным системам, изучения металлургических шлаков и стекол, а также петрографических наблюдений, области приложения Л</w:t>
      </w:r>
      <w:r w:rsidR="002A7D7C" w:rsidRPr="002A7D7C">
        <w:t xml:space="preserve">. </w:t>
      </w:r>
      <w:r w:rsidRPr="002A7D7C">
        <w:t>для объяснения геологических процессов сильно сократились</w:t>
      </w:r>
      <w:r w:rsidR="002A7D7C" w:rsidRPr="002A7D7C">
        <w:t xml:space="preserve">. </w:t>
      </w:r>
      <w:r w:rsidRPr="002A7D7C">
        <w:t>Многие исследователи допускают Л</w:t>
      </w:r>
      <w:r w:rsidR="002A7D7C" w:rsidRPr="002A7D7C">
        <w:t xml:space="preserve">. </w:t>
      </w:r>
      <w:r w:rsidRPr="002A7D7C">
        <w:t>при образовании магматических сульфидных руд</w:t>
      </w:r>
      <w:r w:rsidR="002A7D7C">
        <w:t xml:space="preserve"> (</w:t>
      </w:r>
      <w:r w:rsidRPr="002A7D7C">
        <w:t>см</w:t>
      </w:r>
      <w:r w:rsidR="002A7D7C" w:rsidRPr="002A7D7C">
        <w:t xml:space="preserve">. </w:t>
      </w:r>
      <w:hyperlink r:id="rId37" w:history="1">
        <w:r w:rsidRPr="002A7D7C">
          <w:rPr>
            <w:rStyle w:val="a6"/>
            <w:color w:val="000000"/>
            <w:u w:val="none"/>
          </w:rPr>
          <w:t>Ликвационные месторождения</w:t>
        </w:r>
      </w:hyperlink>
      <w:r w:rsidRPr="002A7D7C">
        <w:t xml:space="preserve">, </w:t>
      </w:r>
      <w:hyperlink r:id="rId38" w:history="1">
        <w:r w:rsidRPr="002A7D7C">
          <w:rPr>
            <w:rStyle w:val="a6"/>
            <w:color w:val="000000"/>
            <w:u w:val="none"/>
          </w:rPr>
          <w:t>Магматические месторождения</w:t>
        </w:r>
      </w:hyperlink>
      <w:r w:rsidR="002A7D7C" w:rsidRPr="002A7D7C">
        <w:t xml:space="preserve">). </w:t>
      </w:r>
      <w:r w:rsidRPr="002A7D7C">
        <w:t>Ликвационный способ образования допускается также в отношении камерных пегматитов, вариолей в вариолитах, некоторых рудообразующих растворов и пр</w:t>
      </w:r>
      <w:r w:rsidR="002A7D7C" w:rsidRPr="002A7D7C">
        <w:t xml:space="preserve">. </w:t>
      </w:r>
      <w:r w:rsidRPr="002A7D7C">
        <w:t>Явления Л</w:t>
      </w:r>
      <w:r w:rsidR="002A7D7C" w:rsidRPr="002A7D7C">
        <w:t xml:space="preserve">. </w:t>
      </w:r>
      <w:r w:rsidRPr="002A7D7C">
        <w:t>в силикатных расплавах, особенно в богатых летучими компонентами</w:t>
      </w:r>
      <w:r w:rsidR="002A7D7C">
        <w:t xml:space="preserve"> (</w:t>
      </w:r>
      <w:r w:rsidRPr="002A7D7C">
        <w:t>фтор, вода, бор</w:t>
      </w:r>
      <w:r w:rsidR="002A7D7C" w:rsidRPr="002A7D7C">
        <w:t>),</w:t>
      </w:r>
      <w:r w:rsidRPr="002A7D7C">
        <w:t xml:space="preserve"> подтверждены экспериментально американскими</w:t>
      </w:r>
      <w:r w:rsidR="002A7D7C">
        <w:t xml:space="preserve"> (</w:t>
      </w:r>
      <w:r w:rsidRPr="002A7D7C">
        <w:t>О</w:t>
      </w:r>
      <w:r w:rsidR="002A7D7C">
        <w:t xml:space="preserve">.Ф. </w:t>
      </w:r>
      <w:r w:rsidRPr="002A7D7C">
        <w:t>Татлом и Дж</w:t>
      </w:r>
      <w:r w:rsidR="002A7D7C" w:rsidRPr="002A7D7C">
        <w:t xml:space="preserve">. </w:t>
      </w:r>
      <w:r w:rsidRPr="002A7D7C">
        <w:t>Фридманом</w:t>
      </w:r>
      <w:r w:rsidR="002A7D7C" w:rsidRPr="002A7D7C">
        <w:t xml:space="preserve">) </w:t>
      </w:r>
      <w:r w:rsidRPr="002A7D7C">
        <w:t>и советскими</w:t>
      </w:r>
      <w:r w:rsidR="002A7D7C">
        <w:t xml:space="preserve"> (</w:t>
      </w:r>
      <w:r w:rsidRPr="002A7D7C">
        <w:t>Д</w:t>
      </w:r>
      <w:r w:rsidR="002A7D7C">
        <w:t xml:space="preserve">.П. </w:t>
      </w:r>
      <w:r w:rsidRPr="002A7D7C">
        <w:t>Григорьевым, О</w:t>
      </w:r>
      <w:r w:rsidR="002A7D7C">
        <w:t xml:space="preserve">.А. </w:t>
      </w:r>
      <w:r w:rsidRPr="002A7D7C">
        <w:t>Есиным, Я</w:t>
      </w:r>
      <w:r w:rsidR="002A7D7C">
        <w:t xml:space="preserve">.И. </w:t>
      </w:r>
      <w:r w:rsidRPr="002A7D7C">
        <w:t xml:space="preserve">Ольшанским и </w:t>
      </w:r>
      <w:r w:rsidR="002A7D7C">
        <w:t>др.)</w:t>
      </w:r>
      <w:r w:rsidR="002A7D7C" w:rsidRPr="002A7D7C">
        <w:t xml:space="preserve"> </w:t>
      </w:r>
      <w:r w:rsidRPr="002A7D7C">
        <w:t>геологами</w:t>
      </w:r>
      <w:r w:rsidR="002A7D7C" w:rsidRPr="002A7D7C">
        <w:t>.</w:t>
      </w:r>
    </w:p>
    <w:p w:rsidR="002A7D7C" w:rsidRDefault="003709BF" w:rsidP="00F23258">
      <w:r w:rsidRPr="00A762C2">
        <w:t>Методическая печь</w:t>
      </w:r>
      <w:r w:rsidR="002A7D7C" w:rsidRPr="002A7D7C">
        <w:t xml:space="preserve"> - </w:t>
      </w:r>
      <w:hyperlink r:id="rId39" w:history="1">
        <w:r w:rsidRPr="002A7D7C">
          <w:rPr>
            <w:rStyle w:val="a6"/>
            <w:color w:val="000000"/>
            <w:u w:val="none"/>
          </w:rPr>
          <w:t xml:space="preserve">проходная </w:t>
        </w:r>
      </w:hyperlink>
      <w:hyperlink r:id="rId40" w:history="1">
        <w:r w:rsidRPr="00A762C2">
          <w:t>печь</w:t>
        </w:r>
      </w:hyperlink>
      <w:r w:rsidR="000E56FC">
        <w:t xml:space="preserve"> </w:t>
      </w:r>
      <w:r w:rsidRPr="002A7D7C">
        <w:t>для нагрева металлических заготовок перед прокаткой, ковкой или штамповкой</w:t>
      </w:r>
      <w:r w:rsidR="002A7D7C" w:rsidRPr="002A7D7C">
        <w:t xml:space="preserve">. </w:t>
      </w:r>
      <w:r w:rsidRPr="002A7D7C">
        <w:t>В М</w:t>
      </w:r>
      <w:r w:rsidR="002A7D7C" w:rsidRPr="002A7D7C">
        <w:t xml:space="preserve">. </w:t>
      </w:r>
      <w:r w:rsidRPr="002A7D7C">
        <w:t>п</w:t>
      </w:r>
      <w:r w:rsidR="002A7D7C" w:rsidRPr="002A7D7C">
        <w:t xml:space="preserve">. </w:t>
      </w:r>
      <w:r w:rsidRPr="002A7D7C">
        <w:t>заготовки, уложенные поперёк печи, передвигают навстречу движению продуктов сгорания топлива</w:t>
      </w:r>
      <w:r w:rsidR="002A7D7C" w:rsidRPr="002A7D7C">
        <w:t xml:space="preserve">; </w:t>
      </w:r>
      <w:r w:rsidRPr="002A7D7C">
        <w:t>при таком противоточном движении достигается высокая степень использования тепла, подаваемого в печь</w:t>
      </w:r>
      <w:r w:rsidR="002A7D7C" w:rsidRPr="002A7D7C">
        <w:t xml:space="preserve">. </w:t>
      </w:r>
      <w:r w:rsidRPr="002A7D7C">
        <w:t>Заготовки проходят последовательно 3 теплотехнические зоны</w:t>
      </w:r>
      <w:r w:rsidR="002A7D7C" w:rsidRPr="002A7D7C">
        <w:t xml:space="preserve">: </w:t>
      </w:r>
      <w:r w:rsidRPr="002A7D7C">
        <w:t>методическую</w:t>
      </w:r>
      <w:r w:rsidR="002A7D7C">
        <w:t xml:space="preserve"> (</w:t>
      </w:r>
      <w:r w:rsidRPr="002A7D7C">
        <w:t>зону предварительного подогрева</w:t>
      </w:r>
      <w:r w:rsidR="002A7D7C" w:rsidRPr="002A7D7C">
        <w:t>),</w:t>
      </w:r>
      <w:r w:rsidRPr="002A7D7C">
        <w:t xml:space="preserve"> сварочную</w:t>
      </w:r>
      <w:r w:rsidR="002A7D7C">
        <w:t xml:space="preserve"> (</w:t>
      </w:r>
      <w:r w:rsidRPr="002A7D7C">
        <w:t>зону нагрева</w:t>
      </w:r>
      <w:r w:rsidR="002A7D7C" w:rsidRPr="002A7D7C">
        <w:t xml:space="preserve">) </w:t>
      </w:r>
      <w:r w:rsidRPr="002A7D7C">
        <w:t>и томильную</w:t>
      </w:r>
      <w:r w:rsidR="002A7D7C">
        <w:t xml:space="preserve"> (</w:t>
      </w:r>
      <w:r w:rsidRPr="002A7D7C">
        <w:t>зону выравнивания температур в заготовке</w:t>
      </w:r>
      <w:r w:rsidR="002A7D7C" w:rsidRPr="002A7D7C">
        <w:t xml:space="preserve">). </w:t>
      </w:r>
      <w:r w:rsidRPr="002A7D7C">
        <w:t>Сварочная зона может состоять из нескольких последовательных зон отопления с дополнительным подводом топлива в каждую зону</w:t>
      </w:r>
      <w:r w:rsidR="002A7D7C" w:rsidRPr="002A7D7C">
        <w:t xml:space="preserve">. </w:t>
      </w:r>
      <w:r w:rsidRPr="002A7D7C">
        <w:t>Для заготовок небольшого сечения томильная зона не обязательна</w:t>
      </w:r>
      <w:r w:rsidR="002A7D7C">
        <w:t>.</w:t>
      </w:r>
      <w:r w:rsidR="00A762C2">
        <w:t xml:space="preserve"> </w:t>
      </w:r>
      <w:r w:rsidR="002A7D7C">
        <w:t xml:space="preserve">М. </w:t>
      </w:r>
      <w:r w:rsidRPr="002A7D7C">
        <w:t>п</w:t>
      </w:r>
      <w:r w:rsidR="002A7D7C" w:rsidRPr="002A7D7C">
        <w:t xml:space="preserve">. </w:t>
      </w:r>
      <w:r w:rsidRPr="002A7D7C">
        <w:t>классифицируют по числу зон отопления</w:t>
      </w:r>
      <w:r w:rsidR="002A7D7C">
        <w:t xml:space="preserve"> (</w:t>
      </w:r>
      <w:r w:rsidRPr="002A7D7C">
        <w:t>2-, 3-, 4-, 5-зонные</w:t>
      </w:r>
      <w:r w:rsidR="002A7D7C" w:rsidRPr="002A7D7C">
        <w:t>),</w:t>
      </w:r>
      <w:r w:rsidRPr="002A7D7C">
        <w:t xml:space="preserve"> по способу транспортирования нагреваемых заготовок</w:t>
      </w:r>
      <w:r w:rsidR="002A7D7C">
        <w:t xml:space="preserve"> (</w:t>
      </w:r>
      <w:r w:rsidRPr="002A7D7C">
        <w:t>толкательные и с подвижными балками</w:t>
      </w:r>
      <w:r w:rsidR="002A7D7C" w:rsidRPr="002A7D7C">
        <w:t>),</w:t>
      </w:r>
      <w:r w:rsidRPr="002A7D7C">
        <w:t xml:space="preserve"> по конструктивным особенностям</w:t>
      </w:r>
      <w:r w:rsidR="002A7D7C">
        <w:t xml:space="preserve"> (</w:t>
      </w:r>
      <w:r w:rsidRPr="002A7D7C">
        <w:t>с нижним обогревом, с наклонным подом и</w:t>
      </w:r>
      <w:r w:rsidR="002A7D7C">
        <w:t xml:space="preserve"> т.д.).</w:t>
      </w:r>
      <w:r w:rsidR="007A0442">
        <w:t xml:space="preserve"> </w:t>
      </w:r>
      <w:r w:rsidR="002A7D7C">
        <w:t xml:space="preserve">М. </w:t>
      </w:r>
      <w:r w:rsidRPr="002A7D7C">
        <w:t>п</w:t>
      </w:r>
      <w:r w:rsidR="002A7D7C" w:rsidRPr="002A7D7C">
        <w:t xml:space="preserve">. </w:t>
      </w:r>
      <w:r w:rsidRPr="002A7D7C">
        <w:t>отапливают газообразным или жидким топливом с помощью горелок или форсунок, которые устанавливают главным образом на торцевых стенах сварочной и томильной зон</w:t>
      </w:r>
      <w:r w:rsidR="002A7D7C" w:rsidRPr="002A7D7C">
        <w:t xml:space="preserve">; </w:t>
      </w:r>
      <w:r w:rsidRPr="002A7D7C">
        <w:t>реже горелки располагают на боковых стенах и своде</w:t>
      </w:r>
      <w:r w:rsidR="002A7D7C" w:rsidRPr="002A7D7C">
        <w:t xml:space="preserve">. </w:t>
      </w:r>
      <w:r w:rsidRPr="002A7D7C">
        <w:t>В М</w:t>
      </w:r>
      <w:r w:rsidR="002A7D7C" w:rsidRPr="002A7D7C">
        <w:t xml:space="preserve">. </w:t>
      </w:r>
      <w:r w:rsidRPr="002A7D7C">
        <w:t>п</w:t>
      </w:r>
      <w:r w:rsidR="002A7D7C" w:rsidRPr="002A7D7C">
        <w:t xml:space="preserve">. </w:t>
      </w:r>
      <w:r w:rsidRPr="002A7D7C">
        <w:t>поддерживают неизменную во времени и переменную по длине печи температуру</w:t>
      </w:r>
      <w:r w:rsidR="002A7D7C" w:rsidRPr="002A7D7C">
        <w:t xml:space="preserve">. </w:t>
      </w:r>
      <w:r w:rsidRPr="002A7D7C">
        <w:t xml:space="preserve">В сварочной и томильной зонах температура почти постоянна, а в </w:t>
      </w:r>
      <w:r w:rsidRPr="00A762C2">
        <w:t>методической</w:t>
      </w:r>
      <w:r w:rsidR="002A7D7C" w:rsidRPr="002A7D7C">
        <w:t xml:space="preserve"> - </w:t>
      </w:r>
      <w:r w:rsidRPr="002A7D7C">
        <w:t xml:space="preserve">падает к началу </w:t>
      </w:r>
      <w:r w:rsidRPr="00A762C2">
        <w:t>печи</w:t>
      </w:r>
      <w:r w:rsidR="002A7D7C" w:rsidRPr="002A7D7C">
        <w:t xml:space="preserve">. </w:t>
      </w:r>
      <w:r w:rsidRPr="002A7D7C">
        <w:t>Толкательные М</w:t>
      </w:r>
      <w:r w:rsidR="002A7D7C" w:rsidRPr="002A7D7C">
        <w:t xml:space="preserve">. </w:t>
      </w:r>
      <w:r w:rsidRPr="002A7D7C">
        <w:t>п</w:t>
      </w:r>
      <w:r w:rsidR="002A7D7C" w:rsidRPr="002A7D7C">
        <w:t xml:space="preserve">. </w:t>
      </w:r>
      <w:r w:rsidRPr="002A7D7C">
        <w:t>для нагрева заготовок толщиной до 120 мм делают с наклонным подом, для нагрева более крупных заготовок</w:t>
      </w:r>
      <w:r w:rsidR="002A7D7C" w:rsidRPr="002A7D7C">
        <w:t xml:space="preserve"> - </w:t>
      </w:r>
      <w:r w:rsidRPr="002A7D7C">
        <w:t>с горизонтальным подом</w:t>
      </w:r>
      <w:r w:rsidR="002A7D7C" w:rsidRPr="002A7D7C">
        <w:t xml:space="preserve">. </w:t>
      </w:r>
      <w:r w:rsidRPr="002A7D7C">
        <w:t xml:space="preserve">При нагреве заготовок толщиной свыше 120 </w:t>
      </w:r>
      <w:r w:rsidRPr="002A7D7C">
        <w:rPr>
          <w:i/>
          <w:iCs/>
        </w:rPr>
        <w:t>мм</w:t>
      </w:r>
      <w:r w:rsidRPr="002A7D7C">
        <w:t xml:space="preserve"> применяют нижний обогрев, в результате чего заготовки нагреваются с двух сторон</w:t>
      </w:r>
      <w:r w:rsidR="002A7D7C" w:rsidRPr="002A7D7C">
        <w:t xml:space="preserve">. </w:t>
      </w:r>
      <w:r w:rsidRPr="002A7D7C">
        <w:t>Перспективны М</w:t>
      </w:r>
      <w:r w:rsidR="002A7D7C" w:rsidRPr="002A7D7C">
        <w:t xml:space="preserve">. </w:t>
      </w:r>
      <w:r w:rsidRPr="002A7D7C">
        <w:t>п</w:t>
      </w:r>
      <w:r w:rsidR="002A7D7C" w:rsidRPr="002A7D7C">
        <w:t xml:space="preserve">. </w:t>
      </w:r>
      <w:r w:rsidRPr="002A7D7C">
        <w:t>с подвижными балками</w:t>
      </w:r>
      <w:r w:rsidR="002A7D7C">
        <w:t xml:space="preserve"> (</w:t>
      </w:r>
      <w:r w:rsidRPr="002A7D7C">
        <w:t>см</w:t>
      </w:r>
      <w:r w:rsidR="002A7D7C" w:rsidRPr="002A7D7C">
        <w:t xml:space="preserve">. </w:t>
      </w:r>
      <w:hyperlink r:id="rId41" w:history="1">
        <w:r w:rsidRPr="002A7D7C">
          <w:rPr>
            <w:rStyle w:val="a6"/>
            <w:color w:val="000000"/>
            <w:u w:val="none"/>
          </w:rPr>
          <w:t>Печь с шагающим подом</w:t>
        </w:r>
      </w:hyperlink>
      <w:r w:rsidR="002A7D7C" w:rsidRPr="002A7D7C">
        <w:t xml:space="preserve">). </w:t>
      </w:r>
      <w:r w:rsidRPr="002A7D7C">
        <w:t>В таких печах между заготовками имеется зазор, и они обогреваются с трёх или четырёх сторон, благодаря чему нагрев протекает быстрее и равномернее, уменьшается окисление и обезуглероживание металла</w:t>
      </w:r>
      <w:r w:rsidR="002A7D7C">
        <w:t>.</w:t>
      </w:r>
      <w:r w:rsidR="00A762C2">
        <w:t xml:space="preserve"> </w:t>
      </w:r>
      <w:r w:rsidR="002A7D7C">
        <w:t xml:space="preserve">М. </w:t>
      </w:r>
      <w:r w:rsidRPr="002A7D7C">
        <w:t>п</w:t>
      </w:r>
      <w:r w:rsidR="002A7D7C" w:rsidRPr="002A7D7C">
        <w:t xml:space="preserve">. </w:t>
      </w:r>
      <w:r w:rsidRPr="002A7D7C">
        <w:t>с подвижными балками</w:t>
      </w:r>
      <w:r w:rsidR="002A7D7C" w:rsidRPr="002A7D7C">
        <w:t xml:space="preserve"> - </w:t>
      </w:r>
      <w:r w:rsidRPr="002A7D7C">
        <w:t>высокомеханизированный агрегат</w:t>
      </w:r>
      <w:r w:rsidR="002A7D7C" w:rsidRPr="002A7D7C">
        <w:t xml:space="preserve">; </w:t>
      </w:r>
      <w:r w:rsidRPr="002A7D7C">
        <w:t>при ремонтах и остановках печь легко может быть освобождена от заготовок</w:t>
      </w:r>
      <w:r w:rsidR="002A7D7C" w:rsidRPr="002A7D7C">
        <w:t xml:space="preserve">. </w:t>
      </w:r>
      <w:r w:rsidRPr="002A7D7C">
        <w:t>При эксплуатации таких печей исключены трудоёмкие ручные операции по очистке пода</w:t>
      </w:r>
      <w:r w:rsidR="002A7D7C">
        <w:t>.</w:t>
      </w:r>
      <w:r w:rsidR="00A762C2">
        <w:t xml:space="preserve"> </w:t>
      </w:r>
      <w:r w:rsidR="002A7D7C">
        <w:t xml:space="preserve">М. </w:t>
      </w:r>
      <w:r w:rsidRPr="002A7D7C">
        <w:t>п</w:t>
      </w:r>
      <w:r w:rsidR="002A7D7C" w:rsidRPr="002A7D7C">
        <w:t xml:space="preserve">. </w:t>
      </w:r>
      <w:r w:rsidRPr="002A7D7C">
        <w:t xml:space="preserve">обычно имеют рекуператоры для нагрева воздуха или воздуха и газа, а также </w:t>
      </w:r>
      <w:hyperlink r:id="rId42" w:history="1">
        <w:r w:rsidRPr="002A7D7C">
          <w:rPr>
            <w:rStyle w:val="a6"/>
            <w:color w:val="000000"/>
            <w:u w:val="none"/>
          </w:rPr>
          <w:t>котлы-утилизаторы</w:t>
        </w:r>
      </w:hyperlink>
      <w:r w:rsidR="002A7D7C" w:rsidRPr="002A7D7C">
        <w:t xml:space="preserve">. </w:t>
      </w:r>
      <w:r w:rsidRPr="002A7D7C">
        <w:t>Основные характеристики М</w:t>
      </w:r>
      <w:r w:rsidR="002A7D7C" w:rsidRPr="002A7D7C">
        <w:t xml:space="preserve">. </w:t>
      </w:r>
      <w:r w:rsidRPr="002A7D7C">
        <w:t>п</w:t>
      </w:r>
      <w:r w:rsidR="002A7D7C" w:rsidRPr="002A7D7C">
        <w:t xml:space="preserve">. </w:t>
      </w:r>
      <w:r w:rsidRPr="002A7D7C">
        <w:t>приведены в табл</w:t>
      </w:r>
      <w:r w:rsidR="002A7D7C" w:rsidRPr="002A7D7C">
        <w:t>.</w:t>
      </w:r>
    </w:p>
    <w:p w:rsidR="002A7D7C" w:rsidRDefault="00440862" w:rsidP="007A0442">
      <w:r w:rsidRPr="002A7D7C">
        <w:t>6</w:t>
      </w:r>
      <w:r w:rsidR="007A0442">
        <w:t>.</w:t>
      </w:r>
      <w:r w:rsidR="007E497D" w:rsidRPr="002A7D7C">
        <w:t xml:space="preserve"> </w:t>
      </w:r>
      <w:r w:rsidRPr="002A7D7C">
        <w:t>Классификация металлорежущих станков</w:t>
      </w:r>
      <w:r w:rsidR="007A0442">
        <w:t>.</w:t>
      </w:r>
    </w:p>
    <w:p w:rsidR="002A7D7C" w:rsidRDefault="00C82B12" w:rsidP="00F23258">
      <w:r w:rsidRPr="002A7D7C">
        <w:t>Металлорежущие станки являются распространенными производственными</w:t>
      </w:r>
      <w:r w:rsidR="002A7D7C" w:rsidRPr="002A7D7C">
        <w:t xml:space="preserve"> </w:t>
      </w:r>
      <w:r w:rsidRPr="002A7D7C">
        <w:t>машинами, предназначенными для механической обработки заготовок из металла режущими инструментами</w:t>
      </w:r>
      <w:r w:rsidR="002A7D7C" w:rsidRPr="002A7D7C">
        <w:t xml:space="preserve">. </w:t>
      </w:r>
      <w:r w:rsidRPr="002A7D7C">
        <w:t>Путем снятия стружки заготовке придаются требуемая форма, размеры и чистота поверхности</w:t>
      </w:r>
      <w:r w:rsidR="002A7D7C" w:rsidRPr="002A7D7C">
        <w:t xml:space="preserve">. </w:t>
      </w:r>
      <w:r w:rsidRPr="002A7D7C">
        <w:t>На электромашиностроительных</w:t>
      </w:r>
      <w:r w:rsidR="002A7D7C" w:rsidRPr="002A7D7C">
        <w:t xml:space="preserve"> </w:t>
      </w:r>
      <w:r w:rsidRPr="002A7D7C">
        <w:t>заводах механическая обработка занимает значительное место в общем процессе изготовления электрической машины в условиях</w:t>
      </w:r>
      <w:r w:rsidR="002A7D7C" w:rsidRPr="002A7D7C">
        <w:t xml:space="preserve"> </w:t>
      </w:r>
      <w:r w:rsidRPr="002A7D7C">
        <w:t>крупносерийного и массового производства</w:t>
      </w:r>
      <w:r w:rsidR="002A7D7C" w:rsidRPr="002A7D7C">
        <w:t xml:space="preserve">. </w:t>
      </w:r>
      <w:r w:rsidRPr="002A7D7C">
        <w:t>В зависимости от характера выполняемых работ, вида применяемых инструментов и формы образуемой поверхности металлорежущие станки подразделяются на следующие девять групп</w:t>
      </w:r>
      <w:r w:rsidR="002A7D7C">
        <w:t>:</w:t>
      </w:r>
    </w:p>
    <w:p w:rsidR="002A7D7C" w:rsidRDefault="002A7D7C" w:rsidP="00F23258">
      <w:r>
        <w:t>1)</w:t>
      </w:r>
      <w:r w:rsidRPr="002A7D7C">
        <w:t xml:space="preserve"> </w:t>
      </w:r>
      <w:r w:rsidR="00C82B12" w:rsidRPr="002A7D7C">
        <w:t>токарные</w:t>
      </w:r>
      <w:r>
        <w:t>;</w:t>
      </w:r>
    </w:p>
    <w:p w:rsidR="002A7D7C" w:rsidRDefault="002A7D7C" w:rsidP="00F23258">
      <w:r>
        <w:t>2)</w:t>
      </w:r>
      <w:r w:rsidRPr="002A7D7C">
        <w:t xml:space="preserve"> </w:t>
      </w:r>
      <w:r w:rsidR="00C82B12" w:rsidRPr="002A7D7C">
        <w:t>сверлильные и расточные</w:t>
      </w:r>
      <w:r>
        <w:t>;</w:t>
      </w:r>
    </w:p>
    <w:p w:rsidR="002A7D7C" w:rsidRDefault="002A7D7C" w:rsidP="00F23258">
      <w:r>
        <w:t>3)</w:t>
      </w:r>
      <w:r w:rsidRPr="002A7D7C">
        <w:t xml:space="preserve"> </w:t>
      </w:r>
      <w:r w:rsidR="00C82B12" w:rsidRPr="002A7D7C">
        <w:t>шлифовальные</w:t>
      </w:r>
      <w:r>
        <w:t>;</w:t>
      </w:r>
    </w:p>
    <w:p w:rsidR="002A7D7C" w:rsidRDefault="002A7D7C" w:rsidP="00F23258">
      <w:r>
        <w:t>4)</w:t>
      </w:r>
      <w:r w:rsidRPr="002A7D7C">
        <w:t xml:space="preserve"> </w:t>
      </w:r>
      <w:r w:rsidR="00C82B12" w:rsidRPr="002A7D7C">
        <w:t>комбинированные</w:t>
      </w:r>
      <w:r>
        <w:t>;</w:t>
      </w:r>
    </w:p>
    <w:p w:rsidR="002A7D7C" w:rsidRDefault="002A7D7C" w:rsidP="00F23258">
      <w:r>
        <w:t>5)</w:t>
      </w:r>
      <w:r w:rsidRPr="002A7D7C">
        <w:t xml:space="preserve"> </w:t>
      </w:r>
      <w:r w:rsidR="00C82B12" w:rsidRPr="002A7D7C">
        <w:t>зубо</w:t>
      </w:r>
      <w:r w:rsidRPr="002A7D7C">
        <w:t xml:space="preserve">- </w:t>
      </w:r>
      <w:r w:rsidR="00C82B12" w:rsidRPr="002A7D7C">
        <w:t>и резьбообрабатывающие</w:t>
      </w:r>
      <w:r>
        <w:t>;</w:t>
      </w:r>
    </w:p>
    <w:p w:rsidR="002A7D7C" w:rsidRDefault="002A7D7C" w:rsidP="00F23258">
      <w:r>
        <w:t>6)</w:t>
      </w:r>
      <w:r w:rsidRPr="002A7D7C">
        <w:t xml:space="preserve"> </w:t>
      </w:r>
      <w:r w:rsidR="00C82B12" w:rsidRPr="002A7D7C">
        <w:t>фрезерные</w:t>
      </w:r>
      <w:r>
        <w:t>;</w:t>
      </w:r>
    </w:p>
    <w:p w:rsidR="002A7D7C" w:rsidRDefault="002A7D7C" w:rsidP="00F23258">
      <w:r>
        <w:t>7)</w:t>
      </w:r>
      <w:r w:rsidRPr="002A7D7C">
        <w:t xml:space="preserve"> </w:t>
      </w:r>
      <w:r w:rsidR="00C82B12" w:rsidRPr="002A7D7C">
        <w:t>строгальные и долбежные</w:t>
      </w:r>
      <w:r>
        <w:t>;</w:t>
      </w:r>
    </w:p>
    <w:p w:rsidR="002A7D7C" w:rsidRDefault="002A7D7C" w:rsidP="00F23258">
      <w:r>
        <w:t>8)</w:t>
      </w:r>
      <w:r w:rsidRPr="002A7D7C">
        <w:t xml:space="preserve"> </w:t>
      </w:r>
      <w:r w:rsidR="00C82B12" w:rsidRPr="002A7D7C">
        <w:t>отрезные</w:t>
      </w:r>
      <w:r>
        <w:t>;</w:t>
      </w:r>
    </w:p>
    <w:p w:rsidR="002A7D7C" w:rsidRDefault="002A7D7C" w:rsidP="00F23258">
      <w:r>
        <w:t>9)</w:t>
      </w:r>
      <w:r w:rsidRPr="002A7D7C">
        <w:t xml:space="preserve"> </w:t>
      </w:r>
      <w:r w:rsidR="00C82B12" w:rsidRPr="002A7D7C">
        <w:t>разные</w:t>
      </w:r>
      <w:r w:rsidRPr="002A7D7C">
        <w:t xml:space="preserve">. </w:t>
      </w:r>
      <w:r w:rsidR="00C82B12" w:rsidRPr="002A7D7C">
        <w:t>Внутри групп станки подразделяются на типы</w:t>
      </w:r>
      <w:r>
        <w:t xml:space="preserve"> (</w:t>
      </w:r>
      <w:r w:rsidR="00C82B12" w:rsidRPr="002A7D7C">
        <w:t>модели</w:t>
      </w:r>
      <w:r w:rsidRPr="002A7D7C">
        <w:t xml:space="preserve">). </w:t>
      </w:r>
      <w:r w:rsidR="00C82B12" w:rsidRPr="002A7D7C">
        <w:t>В зависимости от технологических возможностей обработки деталей разных размеров, форм и от характера организации производства различают станки</w:t>
      </w:r>
      <w:r>
        <w:t>:</w:t>
      </w:r>
    </w:p>
    <w:p w:rsidR="002A7D7C" w:rsidRDefault="002A7D7C" w:rsidP="00F23258">
      <w:r>
        <w:t>1)</w:t>
      </w:r>
      <w:r w:rsidRPr="002A7D7C">
        <w:t xml:space="preserve"> </w:t>
      </w:r>
      <w:r w:rsidR="00C82B12" w:rsidRPr="002A7D7C">
        <w:t>универсальные и широкого</w:t>
      </w:r>
      <w:r w:rsidRPr="002A7D7C">
        <w:t xml:space="preserve"> </w:t>
      </w:r>
      <w:r w:rsidR="00C82B12" w:rsidRPr="002A7D7C">
        <w:t>назначения</w:t>
      </w:r>
      <w:r w:rsidRPr="002A7D7C">
        <w:t xml:space="preserve">, </w:t>
      </w:r>
      <w:r w:rsidR="00C82B12" w:rsidRPr="002A7D7C">
        <w:t>служащие для выполнения различных операций</w:t>
      </w:r>
      <w:r>
        <w:t xml:space="preserve"> (</w:t>
      </w:r>
      <w:r w:rsidR="00C82B12" w:rsidRPr="002A7D7C">
        <w:t>например</w:t>
      </w:r>
      <w:r w:rsidR="00A762C2">
        <w:t>,</w:t>
      </w:r>
      <w:r w:rsidR="00C82B12" w:rsidRPr="002A7D7C">
        <w:t xml:space="preserve"> точения, сверления, нарезания резьбы и </w:t>
      </w:r>
      <w:r>
        <w:t>др.)</w:t>
      </w:r>
      <w:r w:rsidRPr="002A7D7C">
        <w:t xml:space="preserve"> </w:t>
      </w:r>
      <w:r w:rsidR="00C82B12" w:rsidRPr="002A7D7C">
        <w:t>и способов обработки</w:t>
      </w:r>
      <w:r>
        <w:t xml:space="preserve"> (</w:t>
      </w:r>
      <w:r w:rsidR="00C82B12" w:rsidRPr="002A7D7C">
        <w:t>например, фрезерования и растачивания отверстий</w:t>
      </w:r>
      <w:r w:rsidRPr="002A7D7C">
        <w:t xml:space="preserve">) </w:t>
      </w:r>
      <w:r w:rsidR="00C82B12" w:rsidRPr="002A7D7C">
        <w:t>при обработке изделий многих наименований и типоразмеров</w:t>
      </w:r>
      <w:r w:rsidRPr="002A7D7C">
        <w:t xml:space="preserve">; </w:t>
      </w:r>
      <w:r w:rsidR="00C82B12" w:rsidRPr="002A7D7C">
        <w:t xml:space="preserve">такие станки применяются при штучном и мелкосерийном производстве в ремонтных цехах, мастерских и </w:t>
      </w:r>
      <w:r>
        <w:t>т.д.2</w:t>
      </w:r>
      <w:r w:rsidRPr="002A7D7C">
        <w:t xml:space="preserve">) </w:t>
      </w:r>
      <w:r w:rsidR="00C82B12" w:rsidRPr="002A7D7C">
        <w:t>специализированные, предназначенные для обработки деталей, сходных по форме, но имеющих различные размеры</w:t>
      </w:r>
      <w:r w:rsidRPr="002A7D7C">
        <w:t xml:space="preserve">; </w:t>
      </w:r>
      <w:r w:rsidR="00C82B12" w:rsidRPr="002A7D7C">
        <w:t>такие станки используются в серийном производстве</w:t>
      </w:r>
      <w:r>
        <w:t>;</w:t>
      </w:r>
    </w:p>
    <w:p w:rsidR="002A7D7C" w:rsidRDefault="002A7D7C" w:rsidP="00F23258">
      <w:r>
        <w:t>3)</w:t>
      </w:r>
      <w:r w:rsidRPr="002A7D7C">
        <w:t xml:space="preserve"> </w:t>
      </w:r>
      <w:r w:rsidR="00C82B12" w:rsidRPr="002A7D7C">
        <w:t>специальные, служащие для обработки деталей одного типоразмера</w:t>
      </w:r>
      <w:r w:rsidRPr="002A7D7C">
        <w:t xml:space="preserve">; </w:t>
      </w:r>
      <w:r w:rsidR="00C82B12" w:rsidRPr="002A7D7C">
        <w:t>станки такого вида применяются в крупносерийном и массовом производствах</w:t>
      </w:r>
      <w:r w:rsidRPr="002A7D7C">
        <w:t>.</w:t>
      </w:r>
    </w:p>
    <w:p w:rsidR="002A7D7C" w:rsidRDefault="00C82B12" w:rsidP="00F23258">
      <w:r w:rsidRPr="002A7D7C">
        <w:t>По массе и размерам различают станки</w:t>
      </w:r>
      <w:r w:rsidR="002A7D7C" w:rsidRPr="002A7D7C">
        <w:t xml:space="preserve">: </w:t>
      </w:r>
      <w:r w:rsidRPr="002A7D7C">
        <w:t>нормальные, имеющие массу до 10-10</w:t>
      </w:r>
      <w:r w:rsidRPr="002A7D7C">
        <w:rPr>
          <w:vertAlign w:val="superscript"/>
        </w:rPr>
        <w:t>3</w:t>
      </w:r>
      <w:r w:rsidRPr="002A7D7C">
        <w:t xml:space="preserve"> кг</w:t>
      </w:r>
      <w:r w:rsidR="002A7D7C" w:rsidRPr="002A7D7C">
        <w:t xml:space="preserve">; </w:t>
      </w:r>
      <w:r w:rsidRPr="002A7D7C">
        <w:t>крупные</w:t>
      </w:r>
      <w:r w:rsidR="002A7D7C" w:rsidRPr="002A7D7C">
        <w:t xml:space="preserve"> - </w:t>
      </w:r>
      <w:r w:rsidRPr="002A7D7C">
        <w:t>массой от 10 до 30-</w:t>
      </w:r>
      <w:r w:rsidR="00AD374C" w:rsidRPr="002A7D7C">
        <w:t>10</w:t>
      </w:r>
      <w:r w:rsidRPr="002A7D7C">
        <w:rPr>
          <w:vertAlign w:val="superscript"/>
        </w:rPr>
        <w:t>3</w:t>
      </w:r>
      <w:r w:rsidRPr="002A7D7C">
        <w:t xml:space="preserve"> кг</w:t>
      </w:r>
      <w:r w:rsidR="002A7D7C" w:rsidRPr="002A7D7C">
        <w:t xml:space="preserve">; </w:t>
      </w:r>
      <w:r w:rsidRPr="002A7D7C">
        <w:t>тяжелые</w:t>
      </w:r>
      <w:r w:rsidR="002A7D7C" w:rsidRPr="002A7D7C">
        <w:t xml:space="preserve"> - </w:t>
      </w:r>
      <w:r w:rsidRPr="002A7D7C">
        <w:t>от 30 до 100-10</w:t>
      </w:r>
      <w:r w:rsidRPr="002A7D7C">
        <w:rPr>
          <w:vertAlign w:val="superscript"/>
        </w:rPr>
        <w:t>3</w:t>
      </w:r>
      <w:r w:rsidRPr="002A7D7C">
        <w:t xml:space="preserve"> кг и уникальные </w:t>
      </w:r>
      <w:r w:rsidR="002A7D7C">
        <w:t>-</w:t>
      </w:r>
      <w:r w:rsidRPr="002A7D7C">
        <w:t xml:space="preserve"> свыше 100</w:t>
      </w:r>
      <w:r w:rsidRPr="002A7D7C">
        <w:sym w:font="Symbol" w:char="F0D7"/>
      </w:r>
      <w:r w:rsidRPr="002A7D7C">
        <w:t>10</w:t>
      </w:r>
      <w:r w:rsidRPr="002A7D7C">
        <w:rPr>
          <w:vertAlign w:val="superscript"/>
        </w:rPr>
        <w:t>3</w:t>
      </w:r>
      <w:r w:rsidRPr="002A7D7C">
        <w:t xml:space="preserve"> кг</w:t>
      </w:r>
      <w:r w:rsidR="002A7D7C" w:rsidRPr="002A7D7C">
        <w:t xml:space="preserve">. </w:t>
      </w:r>
      <w:r w:rsidRPr="002A7D7C">
        <w:t>По точности обработки различают станки нормальной, повышенной, высокой и особо пышкой точности</w:t>
      </w:r>
      <w:r w:rsidR="002A7D7C">
        <w:t xml:space="preserve"> (</w:t>
      </w:r>
      <w:r w:rsidRPr="002A7D7C">
        <w:t>прецизионные</w:t>
      </w:r>
      <w:r w:rsidR="002A7D7C" w:rsidRPr="002A7D7C">
        <w:t>).</w:t>
      </w:r>
    </w:p>
    <w:p w:rsidR="002A7D7C" w:rsidRDefault="00A762C2" w:rsidP="00A762C2">
      <w:pPr>
        <w:pStyle w:val="2"/>
      </w:pPr>
      <w:r>
        <w:br w:type="page"/>
      </w:r>
      <w:r w:rsidR="00AB4600" w:rsidRPr="002A7D7C">
        <w:t>Список литературы</w:t>
      </w:r>
    </w:p>
    <w:p w:rsidR="00A762C2" w:rsidRDefault="00A762C2" w:rsidP="00F23258"/>
    <w:p w:rsidR="002A7D7C" w:rsidRDefault="00AB4600" w:rsidP="00A762C2">
      <w:pPr>
        <w:pStyle w:val="a1"/>
        <w:tabs>
          <w:tab w:val="left" w:pos="420"/>
        </w:tabs>
      </w:pPr>
      <w:r w:rsidRPr="002A7D7C">
        <w:t>Фетисо</w:t>
      </w:r>
      <w:r w:rsidR="006C5068" w:rsidRPr="002A7D7C">
        <w:t>в Г</w:t>
      </w:r>
      <w:r w:rsidR="002A7D7C">
        <w:t xml:space="preserve">.П., </w:t>
      </w:r>
      <w:r w:rsidR="006C5068" w:rsidRPr="002A7D7C">
        <w:t>Карпман</w:t>
      </w:r>
      <w:r w:rsidR="002A7D7C" w:rsidRPr="002A7D7C">
        <w:t xml:space="preserve"> </w:t>
      </w:r>
      <w:r w:rsidR="006C5068" w:rsidRPr="002A7D7C">
        <w:t>и др</w:t>
      </w:r>
      <w:r w:rsidR="002A7D7C" w:rsidRPr="002A7D7C">
        <w:t xml:space="preserve">. </w:t>
      </w:r>
      <w:r w:rsidR="002A7D7C">
        <w:t>-</w:t>
      </w:r>
      <w:r w:rsidR="006C5068" w:rsidRPr="002A7D7C">
        <w:t xml:space="preserve"> Материаловедение и технология металлов, М</w:t>
      </w:r>
      <w:r w:rsidR="002A7D7C">
        <w:t>.,</w:t>
      </w:r>
      <w:r w:rsidR="006C5068" w:rsidRPr="002A7D7C">
        <w:t xml:space="preserve"> Высшая школа, 2002г</w:t>
      </w:r>
      <w:r w:rsidR="002A7D7C" w:rsidRPr="002A7D7C">
        <w:t>.</w:t>
      </w:r>
    </w:p>
    <w:p w:rsidR="002A7D7C" w:rsidRDefault="00982EA0" w:rsidP="00A762C2">
      <w:pPr>
        <w:pStyle w:val="a1"/>
        <w:tabs>
          <w:tab w:val="left" w:pos="420"/>
        </w:tabs>
      </w:pPr>
      <w:r w:rsidRPr="002A7D7C">
        <w:t>Никифоров В</w:t>
      </w:r>
      <w:r w:rsidR="002A7D7C">
        <w:t>.М. -</w:t>
      </w:r>
      <w:r w:rsidRPr="002A7D7C">
        <w:t xml:space="preserve"> Технология металлов и конструкционные материалы, М</w:t>
      </w:r>
      <w:r w:rsidR="002A7D7C">
        <w:t>.,</w:t>
      </w:r>
      <w:r w:rsidRPr="002A7D7C">
        <w:t xml:space="preserve"> Высшая школа, 1986г</w:t>
      </w:r>
      <w:r w:rsidR="002A7D7C" w:rsidRPr="002A7D7C">
        <w:t>.</w:t>
      </w:r>
    </w:p>
    <w:p w:rsidR="002A7D7C" w:rsidRDefault="00982EA0" w:rsidP="00A762C2">
      <w:pPr>
        <w:pStyle w:val="a1"/>
        <w:tabs>
          <w:tab w:val="left" w:pos="420"/>
        </w:tabs>
      </w:pPr>
      <w:r w:rsidRPr="002A7D7C">
        <w:t>Адаскин А</w:t>
      </w:r>
      <w:r w:rsidR="002A7D7C">
        <w:t xml:space="preserve">.М., </w:t>
      </w:r>
      <w:r w:rsidRPr="002A7D7C">
        <w:t>Зуев В</w:t>
      </w:r>
      <w:r w:rsidR="002A7D7C">
        <w:t>.М. -</w:t>
      </w:r>
      <w:r w:rsidRPr="002A7D7C">
        <w:t xml:space="preserve"> Материаловедение</w:t>
      </w:r>
      <w:r w:rsidR="002A7D7C">
        <w:t xml:space="preserve"> (</w:t>
      </w:r>
      <w:r w:rsidRPr="002A7D7C">
        <w:t>металлообработка</w:t>
      </w:r>
      <w:r w:rsidR="002A7D7C" w:rsidRPr="002A7D7C">
        <w:t>),</w:t>
      </w:r>
      <w:r w:rsidRPr="002A7D7C">
        <w:t xml:space="preserve"> М</w:t>
      </w:r>
      <w:r w:rsidR="002A7D7C">
        <w:t>.,</w:t>
      </w:r>
      <w:r w:rsidRPr="002A7D7C">
        <w:t xml:space="preserve"> Академия</w:t>
      </w:r>
      <w:r w:rsidR="002A7D7C">
        <w:t>, 20</w:t>
      </w:r>
      <w:r w:rsidRPr="002A7D7C">
        <w:t>03г</w:t>
      </w:r>
      <w:r w:rsidR="002A7D7C" w:rsidRPr="002A7D7C">
        <w:t>.</w:t>
      </w:r>
    </w:p>
    <w:p w:rsidR="002A7D7C" w:rsidRDefault="00982EA0" w:rsidP="00A762C2">
      <w:pPr>
        <w:pStyle w:val="a1"/>
        <w:tabs>
          <w:tab w:val="left" w:pos="420"/>
        </w:tabs>
      </w:pPr>
      <w:r w:rsidRPr="002A7D7C">
        <w:t>Кузьмин Б</w:t>
      </w:r>
      <w:r w:rsidR="002A7D7C">
        <w:t>.А. -</w:t>
      </w:r>
      <w:r w:rsidRPr="002A7D7C">
        <w:t xml:space="preserve"> Технология металлов и конструкционные материалы, М</w:t>
      </w:r>
      <w:r w:rsidR="002A7D7C">
        <w:t>.,</w:t>
      </w:r>
      <w:r w:rsidRPr="002A7D7C">
        <w:t xml:space="preserve"> Высшая школа, 1989г</w:t>
      </w:r>
      <w:r w:rsidR="002A7D7C" w:rsidRPr="002A7D7C">
        <w:t>.</w:t>
      </w:r>
    </w:p>
    <w:p w:rsidR="002A7D7C" w:rsidRDefault="00982EA0" w:rsidP="00A762C2">
      <w:pPr>
        <w:pStyle w:val="a1"/>
        <w:tabs>
          <w:tab w:val="left" w:pos="420"/>
        </w:tabs>
      </w:pPr>
      <w:r w:rsidRPr="002A7D7C">
        <w:t>Лахтин Ю</w:t>
      </w:r>
      <w:r w:rsidR="002A7D7C">
        <w:t>.М. -</w:t>
      </w:r>
      <w:r w:rsidRPr="002A7D7C">
        <w:t xml:space="preserve"> Основы металловедения, М</w:t>
      </w:r>
      <w:r w:rsidR="002A7D7C">
        <w:t>.,</w:t>
      </w:r>
      <w:r w:rsidRPr="002A7D7C">
        <w:t xml:space="preserve"> Металлургия, 1988г</w:t>
      </w:r>
      <w:r w:rsidR="002A7D7C" w:rsidRPr="002A7D7C">
        <w:t>.</w:t>
      </w:r>
      <w:bookmarkStart w:id="0" w:name="_GoBack"/>
      <w:bookmarkEnd w:id="0"/>
    </w:p>
    <w:sectPr w:rsidR="002A7D7C" w:rsidSect="002A7D7C">
      <w:headerReference w:type="default" r:id="rId4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D5" w:rsidRDefault="00911AD5">
      <w:r>
        <w:separator/>
      </w:r>
    </w:p>
  </w:endnote>
  <w:endnote w:type="continuationSeparator" w:id="0">
    <w:p w:rsidR="00911AD5" w:rsidRDefault="0091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D5" w:rsidRDefault="00911AD5">
      <w:r>
        <w:separator/>
      </w:r>
    </w:p>
  </w:footnote>
  <w:footnote w:type="continuationSeparator" w:id="0">
    <w:p w:rsidR="00911AD5" w:rsidRDefault="00911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442" w:rsidRDefault="007A0442" w:rsidP="002A7D7C">
    <w:pPr>
      <w:pStyle w:val="a8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53BB3">
      <w:rPr>
        <w:rStyle w:val="ae"/>
      </w:rPr>
      <w:t>2</w:t>
    </w:r>
    <w:r>
      <w:rPr>
        <w:rStyle w:val="ae"/>
      </w:rPr>
      <w:fldChar w:fldCharType="end"/>
    </w:r>
  </w:p>
  <w:p w:rsidR="007A0442" w:rsidRDefault="007A0442" w:rsidP="002A7D7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4968DD"/>
    <w:multiLevelType w:val="hybridMultilevel"/>
    <w:tmpl w:val="A694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3101D7"/>
    <w:multiLevelType w:val="hybridMultilevel"/>
    <w:tmpl w:val="C38A1912"/>
    <w:lvl w:ilvl="0" w:tplc="C64CE8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7E6"/>
    <w:rsid w:val="000E56FC"/>
    <w:rsid w:val="001B42D6"/>
    <w:rsid w:val="002A7D7C"/>
    <w:rsid w:val="002D12D0"/>
    <w:rsid w:val="003709BF"/>
    <w:rsid w:val="0037257F"/>
    <w:rsid w:val="00410DA8"/>
    <w:rsid w:val="00440862"/>
    <w:rsid w:val="00455C5B"/>
    <w:rsid w:val="0047157C"/>
    <w:rsid w:val="004820C2"/>
    <w:rsid w:val="00526017"/>
    <w:rsid w:val="005D4B9A"/>
    <w:rsid w:val="006745AE"/>
    <w:rsid w:val="006C07E6"/>
    <w:rsid w:val="006C1617"/>
    <w:rsid w:val="006C5068"/>
    <w:rsid w:val="00753BB3"/>
    <w:rsid w:val="00790C5A"/>
    <w:rsid w:val="007A0442"/>
    <w:rsid w:val="007E497D"/>
    <w:rsid w:val="0088546D"/>
    <w:rsid w:val="00911AD5"/>
    <w:rsid w:val="00982EA0"/>
    <w:rsid w:val="00A00DB9"/>
    <w:rsid w:val="00A45512"/>
    <w:rsid w:val="00A762C2"/>
    <w:rsid w:val="00AB4600"/>
    <w:rsid w:val="00AD374C"/>
    <w:rsid w:val="00B22D58"/>
    <w:rsid w:val="00B24C4D"/>
    <w:rsid w:val="00B57B28"/>
    <w:rsid w:val="00BC52A1"/>
    <w:rsid w:val="00BD4E4B"/>
    <w:rsid w:val="00C349A2"/>
    <w:rsid w:val="00C4731D"/>
    <w:rsid w:val="00C82B12"/>
    <w:rsid w:val="00D134B8"/>
    <w:rsid w:val="00D571C8"/>
    <w:rsid w:val="00E141E7"/>
    <w:rsid w:val="00F2260D"/>
    <w:rsid w:val="00F23258"/>
    <w:rsid w:val="00F3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03C77B1-4A58-41EA-932F-E4D71A6A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A7D7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A7D7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A7D7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A7D7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A7D7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A7D7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A7D7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A7D7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A7D7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2A7D7C"/>
    <w:rPr>
      <w:rFonts w:cs="Times New Roman"/>
      <w:color w:val="0000FF"/>
      <w:u w:val="single"/>
    </w:rPr>
  </w:style>
  <w:style w:type="paragraph" w:styleId="a7">
    <w:name w:val="Normal (Web)"/>
    <w:basedOn w:val="a2"/>
    <w:uiPriority w:val="99"/>
    <w:rsid w:val="002A7D7C"/>
    <w:pPr>
      <w:spacing w:before="100" w:beforeAutospacing="1" w:after="100" w:afterAutospacing="1"/>
    </w:pPr>
    <w:rPr>
      <w:lang w:val="uk-UA" w:eastAsia="uk-UA"/>
    </w:rPr>
  </w:style>
  <w:style w:type="paragraph" w:styleId="a8">
    <w:name w:val="header"/>
    <w:basedOn w:val="a2"/>
    <w:next w:val="a9"/>
    <w:link w:val="aa"/>
    <w:uiPriority w:val="99"/>
    <w:rsid w:val="002A7D7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2A7D7C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2A7D7C"/>
    <w:rPr>
      <w:rFonts w:cs="Times New Roman"/>
      <w:vertAlign w:val="superscript"/>
    </w:rPr>
  </w:style>
  <w:style w:type="paragraph" w:styleId="ac">
    <w:name w:val="footer"/>
    <w:basedOn w:val="a2"/>
    <w:link w:val="ad"/>
    <w:uiPriority w:val="99"/>
    <w:semiHidden/>
    <w:rsid w:val="002A7D7C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2A7D7C"/>
    <w:rPr>
      <w:rFonts w:cs="Times New Roman"/>
      <w:sz w:val="28"/>
      <w:szCs w:val="28"/>
      <w:lang w:val="ru-RU" w:eastAsia="ru-RU"/>
    </w:rPr>
  </w:style>
  <w:style w:type="character" w:styleId="ae">
    <w:name w:val="page number"/>
    <w:uiPriority w:val="99"/>
    <w:rsid w:val="002A7D7C"/>
    <w:rPr>
      <w:rFonts w:cs="Times New Roman"/>
    </w:rPr>
  </w:style>
  <w:style w:type="character" w:styleId="af">
    <w:name w:val="Strong"/>
    <w:uiPriority w:val="99"/>
    <w:qFormat/>
    <w:rsid w:val="00F37138"/>
    <w:rPr>
      <w:rFonts w:cs="Times New Roman"/>
      <w:b/>
      <w:bCs/>
    </w:rPr>
  </w:style>
  <w:style w:type="table" w:styleId="-1">
    <w:name w:val="Table Web 1"/>
    <w:basedOn w:val="a4"/>
    <w:uiPriority w:val="99"/>
    <w:rsid w:val="002A7D7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0"/>
    <w:uiPriority w:val="99"/>
    <w:rsid w:val="002A7D7C"/>
    <w:pPr>
      <w:ind w:firstLine="0"/>
    </w:pPr>
  </w:style>
  <w:style w:type="character" w:customStyle="1" w:styleId="af0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f1">
    <w:name w:val="выделение"/>
    <w:uiPriority w:val="99"/>
    <w:rsid w:val="002A7D7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2A7D7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2A7D7C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locked/>
    <w:rPr>
      <w:rFonts w:cs="Times New Roman"/>
      <w:sz w:val="28"/>
      <w:szCs w:val="28"/>
    </w:rPr>
  </w:style>
  <w:style w:type="character" w:styleId="af4">
    <w:name w:val="footnote reference"/>
    <w:uiPriority w:val="99"/>
    <w:semiHidden/>
    <w:rsid w:val="002A7D7C"/>
    <w:rPr>
      <w:rFonts w:cs="Times New Roman"/>
      <w:sz w:val="28"/>
      <w:szCs w:val="28"/>
      <w:vertAlign w:val="superscript"/>
    </w:rPr>
  </w:style>
  <w:style w:type="paragraph" w:styleId="af5">
    <w:name w:val="Plain Text"/>
    <w:basedOn w:val="a2"/>
    <w:link w:val="11"/>
    <w:uiPriority w:val="99"/>
    <w:rsid w:val="002A7D7C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2A7D7C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2A7D7C"/>
    <w:rPr>
      <w:rFonts w:cs="Times New Roman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2A7D7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A7D7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A7D7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A7D7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A7D7C"/>
    <w:pPr>
      <w:ind w:left="958"/>
    </w:pPr>
  </w:style>
  <w:style w:type="paragraph" w:styleId="23">
    <w:name w:val="Body Text Indent 2"/>
    <w:basedOn w:val="a2"/>
    <w:link w:val="24"/>
    <w:uiPriority w:val="99"/>
    <w:rsid w:val="002A7D7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A7D7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4"/>
    <w:uiPriority w:val="99"/>
    <w:rsid w:val="002A7D7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2A7D7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A7D7C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A7D7C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A7D7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A7D7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A7D7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A7D7C"/>
    <w:rPr>
      <w:i/>
      <w:iCs/>
    </w:rPr>
  </w:style>
  <w:style w:type="paragraph" w:customStyle="1" w:styleId="afa">
    <w:name w:val="ТАБЛИЦА"/>
    <w:next w:val="a2"/>
    <w:autoRedefine/>
    <w:uiPriority w:val="99"/>
    <w:rsid w:val="002A7D7C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2A7D7C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2A7D7C"/>
  </w:style>
  <w:style w:type="table" w:customStyle="1" w:styleId="14">
    <w:name w:val="Стиль таблицы1"/>
    <w:basedOn w:val="a4"/>
    <w:uiPriority w:val="99"/>
    <w:rsid w:val="002A7D7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2A7D7C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2A7D7C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2A7D7C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customStyle="1" w:styleId="aff1">
    <w:name w:val="титут"/>
    <w:autoRedefine/>
    <w:uiPriority w:val="99"/>
    <w:rsid w:val="002A7D7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79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9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9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9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bricon.com/partner.asp?aid=%7b8CC20296-100A-418E-8503-E3C2D01A7BF7%7d&amp;ext=0" TargetMode="External"/><Relationship Id="rId13" Type="http://schemas.openxmlformats.org/officeDocument/2006/relationships/hyperlink" Target="http://www.rubricon.com/partner.asp?aid=%7bBE63D3ED-E52B-42BB-8CF3-2430B7271408%7d&amp;ext=0" TargetMode="External"/><Relationship Id="rId18" Type="http://schemas.openxmlformats.org/officeDocument/2006/relationships/hyperlink" Target="http://www.rubricon.com/partner.asp?aid=%7bC10E2A26-4A16-40C5-AD7E-9A51A957BAE0%7d&amp;ext=0" TargetMode="External"/><Relationship Id="rId26" Type="http://schemas.openxmlformats.org/officeDocument/2006/relationships/hyperlink" Target="http://metalpro.ru/service/properties.html?idmat=232" TargetMode="External"/><Relationship Id="rId39" Type="http://schemas.openxmlformats.org/officeDocument/2006/relationships/hyperlink" Target="http://www.rubricon.com/partner.asp?aid=%7bF98A16A2-E93D-4B68-872E-6061C4390CC5%7d&amp;ext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ubricon.com/partner.asp?aid=%7b0318B3B1-0395-4B6D-9F3B-9350A3806CF5%7d&amp;ext=0" TargetMode="External"/><Relationship Id="rId34" Type="http://schemas.openxmlformats.org/officeDocument/2006/relationships/hyperlink" Target="http://www.rubricon.com/partner.asp?aid=%7bB16B0DF8-5273-4B78-A556-3F9B3A6DC87C%7d&amp;ext=0" TargetMode="External"/><Relationship Id="rId42" Type="http://schemas.openxmlformats.org/officeDocument/2006/relationships/hyperlink" Target="http://www.rubricon.com/partner.asp?aid=%7bA47C848A-9F36-48C5-8CB7-1FA7561C9A66%7d&amp;ext=0" TargetMode="External"/><Relationship Id="rId7" Type="http://schemas.openxmlformats.org/officeDocument/2006/relationships/hyperlink" Target="http://www.rubricon.com/partner.asp?aid=%7b4D780AA2-D44B-44A6-9E00-B079D0AE9A54%7d&amp;ext=0" TargetMode="External"/><Relationship Id="rId12" Type="http://schemas.openxmlformats.org/officeDocument/2006/relationships/hyperlink" Target="http://www.rubricon.com/partner.asp?aid=%7b6A3DBB94-A214-41BB-880C-87D4A5A3665A%7d&amp;ext=0" TargetMode="External"/><Relationship Id="rId17" Type="http://schemas.openxmlformats.org/officeDocument/2006/relationships/hyperlink" Target="http://www.rubricon.com/partner.asp?aid=%7b20B9E37A-8D08-4ABF-A4E7-13A140FAF43E%7d&amp;ext=0" TargetMode="External"/><Relationship Id="rId25" Type="http://schemas.openxmlformats.org/officeDocument/2006/relationships/hyperlink" Target="http://www.ileko.ru/maroshnik/Konstr3/20XGCA.html" TargetMode="External"/><Relationship Id="rId33" Type="http://schemas.openxmlformats.org/officeDocument/2006/relationships/hyperlink" Target="http://www.rubricon.com/partner.asp?aid=%7bD42CB03D-E36B-41B1-B402-2E512445A6F7%7d&amp;ext=0" TargetMode="External"/><Relationship Id="rId38" Type="http://schemas.openxmlformats.org/officeDocument/2006/relationships/hyperlink" Target="http://www.rubricon.com/partner.asp?aid=%7b702FAE23-4A05-4B94-A61F-9C2EB3E2CD79%7d&amp;ext=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bricon.com/partner.asp?aid=%7bB1C07056-D41B-4CD3-8443-DEFEFAC3C88F%7d&amp;ext=0" TargetMode="External"/><Relationship Id="rId20" Type="http://schemas.openxmlformats.org/officeDocument/2006/relationships/hyperlink" Target="http://www.rubricon.com/partner.asp?aid=%7b7A527AF5-F9D6-4CFE-A7C0-1EF649467EED%7d&amp;ext=0" TargetMode="External"/><Relationship Id="rId29" Type="http://schemas.openxmlformats.org/officeDocument/2006/relationships/hyperlink" Target="http://metalpro.ru/service/properties.html?idmat=325" TargetMode="External"/><Relationship Id="rId41" Type="http://schemas.openxmlformats.org/officeDocument/2006/relationships/hyperlink" Target="http://www.rubricon.com/partner.asp?aid=%7b35146F0B-CE34-415C-B6F7-7CCA08AF010F%7d&amp;ext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bricon.com/partner.asp?aid=%7b8C064C1A-C0B7-46CC-B931-B40887CDE0AB%7d&amp;ext=0" TargetMode="External"/><Relationship Id="rId24" Type="http://schemas.openxmlformats.org/officeDocument/2006/relationships/image" Target="media/image1.gif"/><Relationship Id="rId32" Type="http://schemas.openxmlformats.org/officeDocument/2006/relationships/hyperlink" Target="http://www.mprs.ru/" TargetMode="External"/><Relationship Id="rId37" Type="http://schemas.openxmlformats.org/officeDocument/2006/relationships/hyperlink" Target="http://www.rubricon.com/partner.asp?aid=%7bCF624BFF-0032-4339-B59E-83EC1744AE9D%7d&amp;ext=0" TargetMode="External"/><Relationship Id="rId40" Type="http://schemas.openxmlformats.org/officeDocument/2006/relationships/hyperlink" Target="http://www.rubricon.com/partner.asp?aid=%7bF98A16A2-E93D-4B68-872E-6061C4390CC5%7d&amp;ext=0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rubricon.com/partner.asp?aid=%7b5709D896-1A98-4D0A-A1C3-DFF776621FB1%7d&amp;ext=0" TargetMode="External"/><Relationship Id="rId23" Type="http://schemas.openxmlformats.org/officeDocument/2006/relationships/hyperlink" Target="http://www.rubricon.com/partner.asp?aid=%7b80235C52-D21C-4FB0-B908-423950DEEB73%7d&amp;ext=0" TargetMode="External"/><Relationship Id="rId28" Type="http://schemas.openxmlformats.org/officeDocument/2006/relationships/hyperlink" Target="http://metalpro.ru/service/properties.html?idmat=234" TargetMode="External"/><Relationship Id="rId36" Type="http://schemas.openxmlformats.org/officeDocument/2006/relationships/hyperlink" Target="http://www.rubricon.com/partner.asp?aid=%7b2AB4066F-36BC-4A47-99E3-21F2CC307648%7d&amp;ext=0" TargetMode="External"/><Relationship Id="rId10" Type="http://schemas.openxmlformats.org/officeDocument/2006/relationships/hyperlink" Target="http://www.rubricon.com/partner.asp?aid=%7b711C5AB7-24BC-472D-87FE-016486AFF82B%7d&amp;ext=0" TargetMode="External"/><Relationship Id="rId19" Type="http://schemas.openxmlformats.org/officeDocument/2006/relationships/hyperlink" Target="http://www.rubricon.com/partner.asp?aid=%7b95E1BC67-AC46-4174-A75F-17B757F7AE47%7d&amp;ext=0" TargetMode="External"/><Relationship Id="rId31" Type="http://schemas.openxmlformats.org/officeDocument/2006/relationships/hyperlink" Target="http://mosstal.ru/index.php?id_page=42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bricon.com/partner.asp?aid=%7b0318B3B1-0395-4B6D-9F3B-9350A3806CF5%7d&amp;ext=0" TargetMode="External"/><Relationship Id="rId14" Type="http://schemas.openxmlformats.org/officeDocument/2006/relationships/hyperlink" Target="http://www.rubricon.com/partner.asp?aid=%7b9B6992E4-67B6-4E4B-B030-83E26C53FCE0%7d&amp;ext=0" TargetMode="External"/><Relationship Id="rId22" Type="http://schemas.openxmlformats.org/officeDocument/2006/relationships/hyperlink" Target="http://www.rubricon.com/partner.asp?aid=%7bC7FFA452-D7C9-4AD7-AD3F-69EF153A6D26%7d&amp;ext=0" TargetMode="External"/><Relationship Id="rId27" Type="http://schemas.openxmlformats.org/officeDocument/2006/relationships/hyperlink" Target="http://metalpro.ru/service/properties.html?idmat=233" TargetMode="External"/><Relationship Id="rId30" Type="http://schemas.openxmlformats.org/officeDocument/2006/relationships/hyperlink" Target="http://metalpro.ru/service/properties.html?idmat=332" TargetMode="External"/><Relationship Id="rId35" Type="http://schemas.openxmlformats.org/officeDocument/2006/relationships/hyperlink" Target="http://www.rubricon.com/partner.asp?aid=%7b09BD0878-9AAC-4D8B-9F0E-870357D7A314%7d&amp;ext=0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4576</Words>
  <Characters>26084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17-03-2007</Company>
  <LinksUpToDate>false</LinksUpToDate>
  <CharactersWithSpaces>30599</CharactersWithSpaces>
  <SharedDoc>false</SharedDoc>
  <HLinks>
    <vt:vector size="210" baseType="variant">
      <vt:variant>
        <vt:i4>1835073</vt:i4>
      </vt:variant>
      <vt:variant>
        <vt:i4>105</vt:i4>
      </vt:variant>
      <vt:variant>
        <vt:i4>0</vt:i4>
      </vt:variant>
      <vt:variant>
        <vt:i4>5</vt:i4>
      </vt:variant>
      <vt:variant>
        <vt:lpwstr>http://www.rubricon.com/partner.asp?aid=%7bA47C848A-9F36-48C5-8CB7-1FA7561C9A66%7d&amp;ext=0</vt:lpwstr>
      </vt:variant>
      <vt:variant>
        <vt:lpwstr/>
      </vt:variant>
      <vt:variant>
        <vt:i4>1179717</vt:i4>
      </vt:variant>
      <vt:variant>
        <vt:i4>102</vt:i4>
      </vt:variant>
      <vt:variant>
        <vt:i4>0</vt:i4>
      </vt:variant>
      <vt:variant>
        <vt:i4>5</vt:i4>
      </vt:variant>
      <vt:variant>
        <vt:lpwstr>http://www.rubricon.com/partner.asp?aid=%7b35146F0B-CE34-415C-B6F7-7CCA08AF010F%7d&amp;ext=0</vt:lpwstr>
      </vt:variant>
      <vt:variant>
        <vt:lpwstr/>
      </vt:variant>
      <vt:variant>
        <vt:i4>4325453</vt:i4>
      </vt:variant>
      <vt:variant>
        <vt:i4>99</vt:i4>
      </vt:variant>
      <vt:variant>
        <vt:i4>0</vt:i4>
      </vt:variant>
      <vt:variant>
        <vt:i4>5</vt:i4>
      </vt:variant>
      <vt:variant>
        <vt:lpwstr>http://www.rubricon.com/partner.asp?aid=%7bF98A16A2-E93D-4B68-872E-6061C4390CC5%7d&amp;ext=0</vt:lpwstr>
      </vt:variant>
      <vt:variant>
        <vt:lpwstr/>
      </vt:variant>
      <vt:variant>
        <vt:i4>4325453</vt:i4>
      </vt:variant>
      <vt:variant>
        <vt:i4>96</vt:i4>
      </vt:variant>
      <vt:variant>
        <vt:i4>0</vt:i4>
      </vt:variant>
      <vt:variant>
        <vt:i4>5</vt:i4>
      </vt:variant>
      <vt:variant>
        <vt:lpwstr>http://www.rubricon.com/partner.asp?aid=%7bF98A16A2-E93D-4B68-872E-6061C4390CC5%7d&amp;ext=0</vt:lpwstr>
      </vt:variant>
      <vt:variant>
        <vt:lpwstr/>
      </vt:variant>
      <vt:variant>
        <vt:i4>4522005</vt:i4>
      </vt:variant>
      <vt:variant>
        <vt:i4>93</vt:i4>
      </vt:variant>
      <vt:variant>
        <vt:i4>0</vt:i4>
      </vt:variant>
      <vt:variant>
        <vt:i4>5</vt:i4>
      </vt:variant>
      <vt:variant>
        <vt:lpwstr>http://www.rubricon.com/partner.asp?aid=%7b702FAE23-4A05-4B94-A61F-9C2EB3E2CD79%7d&amp;ext=0</vt:lpwstr>
      </vt:variant>
      <vt:variant>
        <vt:lpwstr/>
      </vt:variant>
      <vt:variant>
        <vt:i4>1048605</vt:i4>
      </vt:variant>
      <vt:variant>
        <vt:i4>90</vt:i4>
      </vt:variant>
      <vt:variant>
        <vt:i4>0</vt:i4>
      </vt:variant>
      <vt:variant>
        <vt:i4>5</vt:i4>
      </vt:variant>
      <vt:variant>
        <vt:lpwstr>http://www.rubricon.com/partner.asp?aid=%7bCF624BFF-0032-4339-B59E-83EC1744AE9D%7d&amp;ext=0</vt:lpwstr>
      </vt:variant>
      <vt:variant>
        <vt:lpwstr/>
      </vt:variant>
      <vt:variant>
        <vt:i4>4980813</vt:i4>
      </vt:variant>
      <vt:variant>
        <vt:i4>87</vt:i4>
      </vt:variant>
      <vt:variant>
        <vt:i4>0</vt:i4>
      </vt:variant>
      <vt:variant>
        <vt:i4>5</vt:i4>
      </vt:variant>
      <vt:variant>
        <vt:lpwstr>http://www.rubricon.com/partner.asp?aid=%7b2AB4066F-36BC-4A47-99E3-21F2CC307648%7d&amp;ext=0</vt:lpwstr>
      </vt:variant>
      <vt:variant>
        <vt:lpwstr/>
      </vt:variant>
      <vt:variant>
        <vt:i4>1245252</vt:i4>
      </vt:variant>
      <vt:variant>
        <vt:i4>84</vt:i4>
      </vt:variant>
      <vt:variant>
        <vt:i4>0</vt:i4>
      </vt:variant>
      <vt:variant>
        <vt:i4>5</vt:i4>
      </vt:variant>
      <vt:variant>
        <vt:lpwstr>http://www.rubricon.com/partner.asp?aid=%7b09BD0878-9AAC-4D8B-9F0E-870357D7A314%7d&amp;ext=0</vt:lpwstr>
      </vt:variant>
      <vt:variant>
        <vt:lpwstr/>
      </vt:variant>
      <vt:variant>
        <vt:i4>1703956</vt:i4>
      </vt:variant>
      <vt:variant>
        <vt:i4>81</vt:i4>
      </vt:variant>
      <vt:variant>
        <vt:i4>0</vt:i4>
      </vt:variant>
      <vt:variant>
        <vt:i4>5</vt:i4>
      </vt:variant>
      <vt:variant>
        <vt:lpwstr>http://www.rubricon.com/partner.asp?aid=%7bB16B0DF8-5273-4B78-A556-3F9B3A6DC87C%7d&amp;ext=0</vt:lpwstr>
      </vt:variant>
      <vt:variant>
        <vt:lpwstr/>
      </vt:variant>
      <vt:variant>
        <vt:i4>4325403</vt:i4>
      </vt:variant>
      <vt:variant>
        <vt:i4>78</vt:i4>
      </vt:variant>
      <vt:variant>
        <vt:i4>0</vt:i4>
      </vt:variant>
      <vt:variant>
        <vt:i4>5</vt:i4>
      </vt:variant>
      <vt:variant>
        <vt:lpwstr>http://www.rubricon.com/partner.asp?aid=%7bD42CB03D-E36B-41B1-B402-2E512445A6F7%7d&amp;ext=0</vt:lpwstr>
      </vt:variant>
      <vt:variant>
        <vt:lpwstr/>
      </vt:variant>
      <vt:variant>
        <vt:i4>7274529</vt:i4>
      </vt:variant>
      <vt:variant>
        <vt:i4>75</vt:i4>
      </vt:variant>
      <vt:variant>
        <vt:i4>0</vt:i4>
      </vt:variant>
      <vt:variant>
        <vt:i4>5</vt:i4>
      </vt:variant>
      <vt:variant>
        <vt:lpwstr>http://www.mprs.ru/</vt:lpwstr>
      </vt:variant>
      <vt:variant>
        <vt:lpwstr/>
      </vt:variant>
      <vt:variant>
        <vt:i4>8257628</vt:i4>
      </vt:variant>
      <vt:variant>
        <vt:i4>72</vt:i4>
      </vt:variant>
      <vt:variant>
        <vt:i4>0</vt:i4>
      </vt:variant>
      <vt:variant>
        <vt:i4>5</vt:i4>
      </vt:variant>
      <vt:variant>
        <vt:lpwstr>http://mosstal.ru/index.php?id_page=42</vt:lpwstr>
      </vt:variant>
      <vt:variant>
        <vt:lpwstr/>
      </vt:variant>
      <vt:variant>
        <vt:i4>5636171</vt:i4>
      </vt:variant>
      <vt:variant>
        <vt:i4>69</vt:i4>
      </vt:variant>
      <vt:variant>
        <vt:i4>0</vt:i4>
      </vt:variant>
      <vt:variant>
        <vt:i4>5</vt:i4>
      </vt:variant>
      <vt:variant>
        <vt:lpwstr>http://metalpro.ru/service/properties.html?idmat=332</vt:lpwstr>
      </vt:variant>
      <vt:variant>
        <vt:lpwstr/>
      </vt:variant>
      <vt:variant>
        <vt:i4>5308490</vt:i4>
      </vt:variant>
      <vt:variant>
        <vt:i4>66</vt:i4>
      </vt:variant>
      <vt:variant>
        <vt:i4>0</vt:i4>
      </vt:variant>
      <vt:variant>
        <vt:i4>5</vt:i4>
      </vt:variant>
      <vt:variant>
        <vt:lpwstr>http://metalpro.ru/service/properties.html?idmat=325</vt:lpwstr>
      </vt:variant>
      <vt:variant>
        <vt:lpwstr/>
      </vt:variant>
      <vt:variant>
        <vt:i4>5308491</vt:i4>
      </vt:variant>
      <vt:variant>
        <vt:i4>63</vt:i4>
      </vt:variant>
      <vt:variant>
        <vt:i4>0</vt:i4>
      </vt:variant>
      <vt:variant>
        <vt:i4>5</vt:i4>
      </vt:variant>
      <vt:variant>
        <vt:lpwstr>http://metalpro.ru/service/properties.html?idmat=234</vt:lpwstr>
      </vt:variant>
      <vt:variant>
        <vt:lpwstr/>
      </vt:variant>
      <vt:variant>
        <vt:i4>5636171</vt:i4>
      </vt:variant>
      <vt:variant>
        <vt:i4>60</vt:i4>
      </vt:variant>
      <vt:variant>
        <vt:i4>0</vt:i4>
      </vt:variant>
      <vt:variant>
        <vt:i4>5</vt:i4>
      </vt:variant>
      <vt:variant>
        <vt:lpwstr>http://metalpro.ru/service/properties.html?idmat=233</vt:lpwstr>
      </vt:variant>
      <vt:variant>
        <vt:lpwstr/>
      </vt:variant>
      <vt:variant>
        <vt:i4>5701707</vt:i4>
      </vt:variant>
      <vt:variant>
        <vt:i4>57</vt:i4>
      </vt:variant>
      <vt:variant>
        <vt:i4>0</vt:i4>
      </vt:variant>
      <vt:variant>
        <vt:i4>5</vt:i4>
      </vt:variant>
      <vt:variant>
        <vt:lpwstr>http://metalpro.ru/service/properties.html?idmat=232</vt:lpwstr>
      </vt:variant>
      <vt:variant>
        <vt:lpwstr/>
      </vt:variant>
      <vt:variant>
        <vt:i4>4653140</vt:i4>
      </vt:variant>
      <vt:variant>
        <vt:i4>54</vt:i4>
      </vt:variant>
      <vt:variant>
        <vt:i4>0</vt:i4>
      </vt:variant>
      <vt:variant>
        <vt:i4>5</vt:i4>
      </vt:variant>
      <vt:variant>
        <vt:lpwstr>http://www.ileko.ru/maroshnik/Konstr3/20XGCA.html</vt:lpwstr>
      </vt:variant>
      <vt:variant>
        <vt:lpwstr/>
      </vt:variant>
      <vt:variant>
        <vt:i4>4849729</vt:i4>
      </vt:variant>
      <vt:variant>
        <vt:i4>48</vt:i4>
      </vt:variant>
      <vt:variant>
        <vt:i4>0</vt:i4>
      </vt:variant>
      <vt:variant>
        <vt:i4>5</vt:i4>
      </vt:variant>
      <vt:variant>
        <vt:lpwstr>http://www.rubricon.com/partner.asp?aid=%7b80235C52-D21C-4FB0-B908-423950DEEB73%7d&amp;ext=0</vt:lpwstr>
      </vt:variant>
      <vt:variant>
        <vt:lpwstr/>
      </vt:variant>
      <vt:variant>
        <vt:i4>1704000</vt:i4>
      </vt:variant>
      <vt:variant>
        <vt:i4>45</vt:i4>
      </vt:variant>
      <vt:variant>
        <vt:i4>0</vt:i4>
      </vt:variant>
      <vt:variant>
        <vt:i4>5</vt:i4>
      </vt:variant>
      <vt:variant>
        <vt:lpwstr>http://www.rubricon.com/partner.asp?aid=%7bC7FFA452-D7C9-4AD7-AD3F-69EF153A6D26%7d&amp;ext=0</vt:lpwstr>
      </vt:variant>
      <vt:variant>
        <vt:lpwstr/>
      </vt:variant>
      <vt:variant>
        <vt:i4>4587543</vt:i4>
      </vt:variant>
      <vt:variant>
        <vt:i4>42</vt:i4>
      </vt:variant>
      <vt:variant>
        <vt:i4>0</vt:i4>
      </vt:variant>
      <vt:variant>
        <vt:i4>5</vt:i4>
      </vt:variant>
      <vt:variant>
        <vt:lpwstr>http://www.rubricon.com/partner.asp?aid=%7b0318B3B1-0395-4B6D-9F3B-9350A3806CF5%7d&amp;ext=0</vt:lpwstr>
      </vt:variant>
      <vt:variant>
        <vt:lpwstr/>
      </vt:variant>
      <vt:variant>
        <vt:i4>5111825</vt:i4>
      </vt:variant>
      <vt:variant>
        <vt:i4>39</vt:i4>
      </vt:variant>
      <vt:variant>
        <vt:i4>0</vt:i4>
      </vt:variant>
      <vt:variant>
        <vt:i4>5</vt:i4>
      </vt:variant>
      <vt:variant>
        <vt:lpwstr>http://www.rubricon.com/partner.asp?aid=%7b7A527AF5-F9D6-4CFE-A7C0-1EF649467EED%7d&amp;ext=0</vt:lpwstr>
      </vt:variant>
      <vt:variant>
        <vt:lpwstr/>
      </vt:variant>
      <vt:variant>
        <vt:i4>1572939</vt:i4>
      </vt:variant>
      <vt:variant>
        <vt:i4>36</vt:i4>
      </vt:variant>
      <vt:variant>
        <vt:i4>0</vt:i4>
      </vt:variant>
      <vt:variant>
        <vt:i4>5</vt:i4>
      </vt:variant>
      <vt:variant>
        <vt:lpwstr>http://www.rubricon.com/partner.asp?aid=%7b95E1BC67-AC46-4174-A75F-17B757F7AE47%7d&amp;ext=0</vt:lpwstr>
      </vt:variant>
      <vt:variant>
        <vt:lpwstr/>
      </vt:variant>
      <vt:variant>
        <vt:i4>5177367</vt:i4>
      </vt:variant>
      <vt:variant>
        <vt:i4>33</vt:i4>
      </vt:variant>
      <vt:variant>
        <vt:i4>0</vt:i4>
      </vt:variant>
      <vt:variant>
        <vt:i4>5</vt:i4>
      </vt:variant>
      <vt:variant>
        <vt:lpwstr>http://www.rubricon.com/partner.asp?aid=%7bC10E2A26-4A16-40C5-AD7E-9A51A957BAE0%7d&amp;ext=0</vt:lpwstr>
      </vt:variant>
      <vt:variant>
        <vt:lpwstr/>
      </vt:variant>
      <vt:variant>
        <vt:i4>1966111</vt:i4>
      </vt:variant>
      <vt:variant>
        <vt:i4>30</vt:i4>
      </vt:variant>
      <vt:variant>
        <vt:i4>0</vt:i4>
      </vt:variant>
      <vt:variant>
        <vt:i4>5</vt:i4>
      </vt:variant>
      <vt:variant>
        <vt:lpwstr>http://www.rubricon.com/partner.asp?aid=%7b20B9E37A-8D08-4ABF-A4E7-13A140FAF43E%7d&amp;ext=0</vt:lpwstr>
      </vt:variant>
      <vt:variant>
        <vt:lpwstr/>
      </vt:variant>
      <vt:variant>
        <vt:i4>1835087</vt:i4>
      </vt:variant>
      <vt:variant>
        <vt:i4>27</vt:i4>
      </vt:variant>
      <vt:variant>
        <vt:i4>0</vt:i4>
      </vt:variant>
      <vt:variant>
        <vt:i4>5</vt:i4>
      </vt:variant>
      <vt:variant>
        <vt:lpwstr>http://www.rubricon.com/partner.asp?aid=%7bB1C07056-D41B-4CD3-8443-DEFEFAC3C88F%7d&amp;ext=0</vt:lpwstr>
      </vt:variant>
      <vt:variant>
        <vt:lpwstr/>
      </vt:variant>
      <vt:variant>
        <vt:i4>1376320</vt:i4>
      </vt:variant>
      <vt:variant>
        <vt:i4>24</vt:i4>
      </vt:variant>
      <vt:variant>
        <vt:i4>0</vt:i4>
      </vt:variant>
      <vt:variant>
        <vt:i4>5</vt:i4>
      </vt:variant>
      <vt:variant>
        <vt:lpwstr>http://www.rubricon.com/partner.asp?aid=%7b5709D896-1A98-4D0A-A1C3-DFF776621FB1%7d&amp;ext=0</vt:lpwstr>
      </vt:variant>
      <vt:variant>
        <vt:lpwstr/>
      </vt:variant>
      <vt:variant>
        <vt:i4>5046288</vt:i4>
      </vt:variant>
      <vt:variant>
        <vt:i4>21</vt:i4>
      </vt:variant>
      <vt:variant>
        <vt:i4>0</vt:i4>
      </vt:variant>
      <vt:variant>
        <vt:i4>5</vt:i4>
      </vt:variant>
      <vt:variant>
        <vt:lpwstr>http://www.rubricon.com/partner.asp?aid=%7b9B6992E4-67B6-4E4B-B030-83E26C53FCE0%7d&amp;ext=0</vt:lpwstr>
      </vt:variant>
      <vt:variant>
        <vt:lpwstr/>
      </vt:variant>
      <vt:variant>
        <vt:i4>1441821</vt:i4>
      </vt:variant>
      <vt:variant>
        <vt:i4>18</vt:i4>
      </vt:variant>
      <vt:variant>
        <vt:i4>0</vt:i4>
      </vt:variant>
      <vt:variant>
        <vt:i4>5</vt:i4>
      </vt:variant>
      <vt:variant>
        <vt:lpwstr>http://www.rubricon.com/partner.asp?aid=%7bBE63D3ED-E52B-42BB-8CF3-2430B7271408%7d&amp;ext=0</vt:lpwstr>
      </vt:variant>
      <vt:variant>
        <vt:lpwstr/>
      </vt:variant>
      <vt:variant>
        <vt:i4>4718663</vt:i4>
      </vt:variant>
      <vt:variant>
        <vt:i4>15</vt:i4>
      </vt:variant>
      <vt:variant>
        <vt:i4>0</vt:i4>
      </vt:variant>
      <vt:variant>
        <vt:i4>5</vt:i4>
      </vt:variant>
      <vt:variant>
        <vt:lpwstr>http://www.rubricon.com/partner.asp?aid=%7b6A3DBB94-A214-41BB-880C-87D4A5A3665A%7d&amp;ext=0</vt:lpwstr>
      </vt:variant>
      <vt:variant>
        <vt:lpwstr/>
      </vt:variant>
      <vt:variant>
        <vt:i4>1703954</vt:i4>
      </vt:variant>
      <vt:variant>
        <vt:i4>12</vt:i4>
      </vt:variant>
      <vt:variant>
        <vt:i4>0</vt:i4>
      </vt:variant>
      <vt:variant>
        <vt:i4>5</vt:i4>
      </vt:variant>
      <vt:variant>
        <vt:lpwstr>http://www.rubricon.com/partner.asp?aid=%7b8C064C1A-C0B7-46CC-B931-B40887CDE0AB%7d&amp;ext=0</vt:lpwstr>
      </vt:variant>
      <vt:variant>
        <vt:lpwstr/>
      </vt:variant>
      <vt:variant>
        <vt:i4>1769499</vt:i4>
      </vt:variant>
      <vt:variant>
        <vt:i4>9</vt:i4>
      </vt:variant>
      <vt:variant>
        <vt:i4>0</vt:i4>
      </vt:variant>
      <vt:variant>
        <vt:i4>5</vt:i4>
      </vt:variant>
      <vt:variant>
        <vt:lpwstr>http://www.rubricon.com/partner.asp?aid=%7b711C5AB7-24BC-472D-87FE-016486AFF82B%7d&amp;ext=0</vt:lpwstr>
      </vt:variant>
      <vt:variant>
        <vt:lpwstr/>
      </vt:variant>
      <vt:variant>
        <vt:i4>4587543</vt:i4>
      </vt:variant>
      <vt:variant>
        <vt:i4>6</vt:i4>
      </vt:variant>
      <vt:variant>
        <vt:i4>0</vt:i4>
      </vt:variant>
      <vt:variant>
        <vt:i4>5</vt:i4>
      </vt:variant>
      <vt:variant>
        <vt:lpwstr>http://www.rubricon.com/partner.asp?aid=%7b0318B3B1-0395-4B6D-9F3B-9350A3806CF5%7d&amp;ext=0</vt:lpwstr>
      </vt:variant>
      <vt:variant>
        <vt:lpwstr/>
      </vt:variant>
      <vt:variant>
        <vt:i4>4784192</vt:i4>
      </vt:variant>
      <vt:variant>
        <vt:i4>3</vt:i4>
      </vt:variant>
      <vt:variant>
        <vt:i4>0</vt:i4>
      </vt:variant>
      <vt:variant>
        <vt:i4>5</vt:i4>
      </vt:variant>
      <vt:variant>
        <vt:lpwstr>http://www.rubricon.com/partner.asp?aid=%7b8CC20296-100A-418E-8503-E3C2D01A7BF7%7d&amp;ext=0</vt:lpwstr>
      </vt:variant>
      <vt:variant>
        <vt:lpwstr/>
      </vt:variant>
      <vt:variant>
        <vt:i4>1703952</vt:i4>
      </vt:variant>
      <vt:variant>
        <vt:i4>0</vt:i4>
      </vt:variant>
      <vt:variant>
        <vt:i4>0</vt:i4>
      </vt:variant>
      <vt:variant>
        <vt:i4>5</vt:i4>
      </vt:variant>
      <vt:variant>
        <vt:lpwstr>http://www.rubricon.com/partner.asp?aid=%7b4D780AA2-D44B-44A6-9E00-B079D0AE9A54%7d&amp;ext=0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Дмитрий</dc:creator>
  <cp:keywords/>
  <dc:description/>
  <cp:lastModifiedBy>admin</cp:lastModifiedBy>
  <cp:revision>2</cp:revision>
  <cp:lastPrinted>2007-05-16T15:35:00Z</cp:lastPrinted>
  <dcterms:created xsi:type="dcterms:W3CDTF">2014-04-27T17:49:00Z</dcterms:created>
  <dcterms:modified xsi:type="dcterms:W3CDTF">2014-04-27T17:49:00Z</dcterms:modified>
</cp:coreProperties>
</file>