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90D" w:rsidRPr="00087060" w:rsidRDefault="0010523B" w:rsidP="00087060">
      <w:pPr>
        <w:pStyle w:val="a6"/>
        <w:shd w:val="clear" w:color="000000" w:fill="auto"/>
        <w:spacing w:line="360" w:lineRule="auto"/>
        <w:ind w:firstLine="709"/>
        <w:jc w:val="center"/>
        <w:rPr>
          <w:rFonts w:ascii="Times New Roman" w:hAnsi="Times New Roman"/>
          <w:sz w:val="28"/>
          <w:szCs w:val="24"/>
        </w:rPr>
      </w:pPr>
      <w:r w:rsidRPr="00087060">
        <w:rPr>
          <w:rFonts w:ascii="Times New Roman" w:hAnsi="Times New Roman"/>
          <w:sz w:val="28"/>
          <w:szCs w:val="24"/>
        </w:rPr>
        <w:t>ФГОУ ВПО</w:t>
      </w:r>
    </w:p>
    <w:p w:rsidR="0010523B" w:rsidRPr="00087060" w:rsidRDefault="0010523B" w:rsidP="00087060">
      <w:pPr>
        <w:pStyle w:val="a6"/>
        <w:shd w:val="clear" w:color="000000" w:fill="auto"/>
        <w:spacing w:line="360" w:lineRule="auto"/>
        <w:ind w:firstLine="709"/>
        <w:jc w:val="center"/>
        <w:rPr>
          <w:rFonts w:ascii="Times New Roman" w:hAnsi="Times New Roman"/>
          <w:sz w:val="28"/>
          <w:szCs w:val="24"/>
        </w:rPr>
      </w:pPr>
      <w:r w:rsidRPr="00087060">
        <w:rPr>
          <w:rFonts w:ascii="Times New Roman" w:hAnsi="Times New Roman"/>
          <w:sz w:val="28"/>
          <w:szCs w:val="24"/>
        </w:rPr>
        <w:t>«Балтийская государственная академия рыбопромыслового флота»</w:t>
      </w:r>
    </w:p>
    <w:p w:rsidR="0010523B" w:rsidRPr="00087060" w:rsidRDefault="0010523B" w:rsidP="00087060">
      <w:pPr>
        <w:pStyle w:val="a6"/>
        <w:shd w:val="clear" w:color="000000" w:fill="auto"/>
        <w:spacing w:line="360" w:lineRule="auto"/>
        <w:ind w:firstLine="709"/>
        <w:jc w:val="center"/>
        <w:rPr>
          <w:rFonts w:ascii="Times New Roman" w:hAnsi="Times New Roman"/>
          <w:sz w:val="28"/>
          <w:szCs w:val="24"/>
        </w:rPr>
      </w:pPr>
      <w:r w:rsidRPr="00087060">
        <w:rPr>
          <w:rFonts w:ascii="Times New Roman" w:hAnsi="Times New Roman"/>
          <w:sz w:val="28"/>
          <w:szCs w:val="24"/>
        </w:rPr>
        <w:t>Кафедра защиты в чрезвычайных ситуациях</w:t>
      </w:r>
    </w:p>
    <w:p w:rsidR="0010523B" w:rsidRPr="00087060" w:rsidRDefault="0010523B" w:rsidP="00087060">
      <w:pPr>
        <w:pStyle w:val="a6"/>
        <w:shd w:val="clear" w:color="000000" w:fill="auto"/>
        <w:spacing w:line="360" w:lineRule="auto"/>
        <w:ind w:firstLine="709"/>
        <w:jc w:val="center"/>
        <w:rPr>
          <w:rFonts w:ascii="Times New Roman" w:hAnsi="Times New Roman"/>
          <w:sz w:val="28"/>
          <w:szCs w:val="24"/>
        </w:rPr>
      </w:pPr>
    </w:p>
    <w:p w:rsidR="0010523B" w:rsidRPr="00087060" w:rsidRDefault="0010523B" w:rsidP="00087060">
      <w:pPr>
        <w:pStyle w:val="a6"/>
        <w:shd w:val="clear" w:color="000000" w:fill="auto"/>
        <w:spacing w:line="360" w:lineRule="auto"/>
        <w:ind w:firstLine="709"/>
        <w:jc w:val="center"/>
        <w:rPr>
          <w:rFonts w:ascii="Times New Roman" w:hAnsi="Times New Roman"/>
          <w:sz w:val="28"/>
          <w:szCs w:val="24"/>
        </w:rPr>
      </w:pPr>
    </w:p>
    <w:p w:rsidR="0010523B" w:rsidRPr="00087060" w:rsidRDefault="0010523B" w:rsidP="00087060">
      <w:pPr>
        <w:pStyle w:val="a6"/>
        <w:shd w:val="clear" w:color="000000" w:fill="auto"/>
        <w:spacing w:line="360" w:lineRule="auto"/>
        <w:ind w:firstLine="709"/>
        <w:jc w:val="center"/>
        <w:rPr>
          <w:rFonts w:ascii="Times New Roman" w:hAnsi="Times New Roman"/>
          <w:sz w:val="28"/>
          <w:szCs w:val="24"/>
        </w:rPr>
      </w:pPr>
    </w:p>
    <w:p w:rsidR="0010523B" w:rsidRPr="00087060" w:rsidRDefault="0010523B" w:rsidP="00087060">
      <w:pPr>
        <w:pStyle w:val="a6"/>
        <w:shd w:val="clear" w:color="000000" w:fill="auto"/>
        <w:spacing w:line="360" w:lineRule="auto"/>
        <w:ind w:firstLine="709"/>
        <w:jc w:val="center"/>
        <w:rPr>
          <w:rFonts w:ascii="Times New Roman" w:hAnsi="Times New Roman"/>
          <w:sz w:val="28"/>
          <w:szCs w:val="24"/>
        </w:rPr>
      </w:pPr>
    </w:p>
    <w:p w:rsidR="0010523B" w:rsidRPr="00087060" w:rsidRDefault="0010523B" w:rsidP="00087060">
      <w:pPr>
        <w:pStyle w:val="a6"/>
        <w:shd w:val="clear" w:color="000000" w:fill="auto"/>
        <w:spacing w:line="360" w:lineRule="auto"/>
        <w:ind w:firstLine="709"/>
        <w:jc w:val="center"/>
        <w:rPr>
          <w:rFonts w:ascii="Times New Roman" w:hAnsi="Times New Roman"/>
          <w:sz w:val="28"/>
          <w:szCs w:val="48"/>
        </w:rPr>
      </w:pPr>
      <w:r w:rsidRPr="00087060">
        <w:rPr>
          <w:rFonts w:ascii="Times New Roman" w:hAnsi="Times New Roman"/>
          <w:sz w:val="28"/>
          <w:szCs w:val="48"/>
        </w:rPr>
        <w:t>Контрольная работа</w:t>
      </w:r>
    </w:p>
    <w:p w:rsidR="0010523B" w:rsidRPr="00087060" w:rsidRDefault="0010523B" w:rsidP="00087060">
      <w:pPr>
        <w:pStyle w:val="a6"/>
        <w:shd w:val="clear" w:color="000000" w:fill="auto"/>
        <w:spacing w:line="360" w:lineRule="auto"/>
        <w:ind w:firstLine="709"/>
        <w:jc w:val="center"/>
        <w:rPr>
          <w:rFonts w:ascii="Times New Roman" w:hAnsi="Times New Roman"/>
          <w:sz w:val="28"/>
          <w:szCs w:val="28"/>
        </w:rPr>
      </w:pPr>
      <w:r w:rsidRPr="00087060">
        <w:rPr>
          <w:rFonts w:ascii="Times New Roman" w:hAnsi="Times New Roman"/>
          <w:sz w:val="28"/>
          <w:szCs w:val="28"/>
        </w:rPr>
        <w:t xml:space="preserve">На тему: </w:t>
      </w:r>
      <w:r w:rsidRPr="00087060">
        <w:rPr>
          <w:rFonts w:ascii="Times New Roman" w:hAnsi="Times New Roman"/>
          <w:b/>
          <w:sz w:val="28"/>
          <w:szCs w:val="28"/>
        </w:rPr>
        <w:t>Медико</w:t>
      </w:r>
      <w:r w:rsidR="0084288C" w:rsidRPr="00087060">
        <w:rPr>
          <w:rFonts w:ascii="Times New Roman" w:hAnsi="Times New Roman"/>
          <w:b/>
          <w:sz w:val="28"/>
          <w:szCs w:val="28"/>
        </w:rPr>
        <w:t>-</w:t>
      </w:r>
      <w:r w:rsidRPr="00087060">
        <w:rPr>
          <w:rFonts w:ascii="Times New Roman" w:hAnsi="Times New Roman"/>
          <w:b/>
          <w:sz w:val="28"/>
          <w:szCs w:val="28"/>
        </w:rPr>
        <w:t>биологическая характеристика искусственного освещения с учетом класса точности зрительных работ</w:t>
      </w:r>
    </w:p>
    <w:p w:rsidR="00087060" w:rsidRPr="00087060" w:rsidRDefault="00087060" w:rsidP="00087060">
      <w:pPr>
        <w:pStyle w:val="a6"/>
        <w:shd w:val="clear" w:color="000000" w:fill="auto"/>
        <w:spacing w:line="360" w:lineRule="auto"/>
        <w:ind w:firstLine="709"/>
        <w:jc w:val="center"/>
        <w:rPr>
          <w:rFonts w:ascii="Times New Roman" w:hAnsi="Times New Roman"/>
          <w:sz w:val="28"/>
          <w:szCs w:val="28"/>
        </w:rPr>
      </w:pPr>
    </w:p>
    <w:p w:rsidR="0010523B" w:rsidRPr="00087060" w:rsidRDefault="0010523B" w:rsidP="00087060">
      <w:pPr>
        <w:pStyle w:val="a6"/>
        <w:shd w:val="clear" w:color="000000" w:fill="auto"/>
        <w:spacing w:line="360" w:lineRule="auto"/>
        <w:ind w:firstLine="709"/>
        <w:jc w:val="center"/>
        <w:rPr>
          <w:rFonts w:ascii="Times New Roman" w:hAnsi="Times New Roman"/>
          <w:sz w:val="28"/>
          <w:szCs w:val="28"/>
        </w:rPr>
      </w:pPr>
      <w:r w:rsidRPr="00087060">
        <w:rPr>
          <w:rFonts w:ascii="Times New Roman" w:hAnsi="Times New Roman"/>
          <w:sz w:val="28"/>
          <w:szCs w:val="28"/>
        </w:rPr>
        <w:t>Дисциплина: МБО БЖД</w:t>
      </w:r>
    </w:p>
    <w:p w:rsidR="0010523B" w:rsidRPr="00087060" w:rsidRDefault="0010523B" w:rsidP="00087060">
      <w:pPr>
        <w:pStyle w:val="a6"/>
        <w:shd w:val="clear" w:color="000000" w:fill="auto"/>
        <w:spacing w:line="360" w:lineRule="auto"/>
        <w:ind w:firstLine="709"/>
        <w:jc w:val="both"/>
        <w:rPr>
          <w:rFonts w:ascii="Times New Roman" w:hAnsi="Times New Roman"/>
          <w:sz w:val="28"/>
          <w:szCs w:val="28"/>
        </w:rPr>
      </w:pPr>
    </w:p>
    <w:p w:rsidR="0010523B" w:rsidRPr="00087060" w:rsidRDefault="0010523B" w:rsidP="00087060">
      <w:pPr>
        <w:pStyle w:val="a6"/>
        <w:shd w:val="clear" w:color="000000" w:fill="auto"/>
        <w:spacing w:line="360" w:lineRule="auto"/>
        <w:ind w:firstLine="709"/>
        <w:jc w:val="both"/>
        <w:rPr>
          <w:rFonts w:ascii="Times New Roman" w:hAnsi="Times New Roman"/>
          <w:sz w:val="28"/>
          <w:szCs w:val="24"/>
        </w:rPr>
      </w:pPr>
    </w:p>
    <w:p w:rsidR="0010523B" w:rsidRPr="00087060" w:rsidRDefault="0010523B" w:rsidP="00087060">
      <w:pPr>
        <w:pStyle w:val="a6"/>
        <w:shd w:val="clear" w:color="000000" w:fill="auto"/>
        <w:spacing w:line="360" w:lineRule="auto"/>
        <w:ind w:firstLine="709"/>
        <w:jc w:val="both"/>
        <w:rPr>
          <w:rFonts w:ascii="Times New Roman" w:hAnsi="Times New Roman"/>
          <w:sz w:val="28"/>
          <w:szCs w:val="24"/>
        </w:rPr>
      </w:pPr>
    </w:p>
    <w:p w:rsidR="0010523B" w:rsidRPr="00087060" w:rsidRDefault="0010523B" w:rsidP="00087060">
      <w:pPr>
        <w:pStyle w:val="a6"/>
        <w:shd w:val="clear" w:color="000000" w:fill="auto"/>
        <w:spacing w:line="360" w:lineRule="auto"/>
        <w:ind w:firstLine="709"/>
        <w:jc w:val="both"/>
        <w:rPr>
          <w:rFonts w:ascii="Times New Roman" w:hAnsi="Times New Roman"/>
          <w:sz w:val="28"/>
          <w:szCs w:val="24"/>
        </w:rPr>
      </w:pPr>
    </w:p>
    <w:p w:rsidR="0010523B" w:rsidRPr="00087060" w:rsidRDefault="0010523B" w:rsidP="00087060">
      <w:pPr>
        <w:pStyle w:val="a6"/>
        <w:shd w:val="clear" w:color="000000" w:fill="auto"/>
        <w:spacing w:line="360" w:lineRule="auto"/>
        <w:ind w:firstLine="709"/>
        <w:jc w:val="both"/>
        <w:rPr>
          <w:rFonts w:ascii="Times New Roman" w:hAnsi="Times New Roman"/>
          <w:sz w:val="28"/>
          <w:szCs w:val="28"/>
        </w:rPr>
      </w:pPr>
      <w:r w:rsidRPr="00087060">
        <w:rPr>
          <w:rFonts w:ascii="Times New Roman" w:hAnsi="Times New Roman"/>
          <w:sz w:val="28"/>
          <w:szCs w:val="28"/>
        </w:rPr>
        <w:t>Разработала: Крупнова А.С.</w:t>
      </w:r>
    </w:p>
    <w:p w:rsidR="0010523B" w:rsidRPr="00087060" w:rsidRDefault="0010523B" w:rsidP="00087060">
      <w:pPr>
        <w:pStyle w:val="a6"/>
        <w:shd w:val="clear" w:color="000000" w:fill="auto"/>
        <w:spacing w:line="360" w:lineRule="auto"/>
        <w:ind w:firstLine="709"/>
        <w:jc w:val="both"/>
        <w:rPr>
          <w:rFonts w:ascii="Times New Roman" w:hAnsi="Times New Roman"/>
          <w:sz w:val="28"/>
          <w:szCs w:val="28"/>
        </w:rPr>
      </w:pPr>
      <w:r w:rsidRPr="00087060">
        <w:rPr>
          <w:rFonts w:ascii="Times New Roman" w:hAnsi="Times New Roman"/>
          <w:sz w:val="28"/>
          <w:szCs w:val="28"/>
        </w:rPr>
        <w:t>Группа ЗЧС – 32</w:t>
      </w:r>
    </w:p>
    <w:p w:rsidR="0010523B" w:rsidRPr="00087060" w:rsidRDefault="0010523B" w:rsidP="00087060">
      <w:pPr>
        <w:pStyle w:val="a6"/>
        <w:shd w:val="clear" w:color="000000" w:fill="auto"/>
        <w:spacing w:line="360" w:lineRule="auto"/>
        <w:ind w:firstLine="709"/>
        <w:jc w:val="both"/>
        <w:rPr>
          <w:rFonts w:ascii="Times New Roman" w:hAnsi="Times New Roman"/>
          <w:sz w:val="28"/>
          <w:szCs w:val="28"/>
        </w:rPr>
      </w:pPr>
      <w:r w:rsidRPr="00087060">
        <w:rPr>
          <w:rFonts w:ascii="Times New Roman" w:hAnsi="Times New Roman"/>
          <w:sz w:val="28"/>
          <w:szCs w:val="28"/>
        </w:rPr>
        <w:t>Пр</w:t>
      </w:r>
      <w:r w:rsidR="004E1CC0" w:rsidRPr="00087060">
        <w:rPr>
          <w:rFonts w:ascii="Times New Roman" w:hAnsi="Times New Roman"/>
          <w:sz w:val="28"/>
          <w:szCs w:val="28"/>
        </w:rPr>
        <w:t>о</w:t>
      </w:r>
      <w:r w:rsidRPr="00087060">
        <w:rPr>
          <w:rFonts w:ascii="Times New Roman" w:hAnsi="Times New Roman"/>
          <w:sz w:val="28"/>
          <w:szCs w:val="28"/>
        </w:rPr>
        <w:t>верила: Вавилова Л.Н.</w:t>
      </w:r>
    </w:p>
    <w:p w:rsidR="0010523B" w:rsidRPr="00087060" w:rsidRDefault="0010523B" w:rsidP="00087060">
      <w:pPr>
        <w:pStyle w:val="a6"/>
        <w:shd w:val="clear" w:color="000000" w:fill="auto"/>
        <w:spacing w:line="360" w:lineRule="auto"/>
        <w:ind w:firstLine="709"/>
        <w:jc w:val="both"/>
        <w:rPr>
          <w:rFonts w:ascii="Times New Roman" w:hAnsi="Times New Roman"/>
          <w:sz w:val="28"/>
          <w:szCs w:val="24"/>
        </w:rPr>
      </w:pPr>
    </w:p>
    <w:p w:rsidR="0010523B" w:rsidRPr="00087060" w:rsidRDefault="0010523B" w:rsidP="00087060">
      <w:pPr>
        <w:pStyle w:val="a6"/>
        <w:shd w:val="clear" w:color="000000" w:fill="auto"/>
        <w:spacing w:line="360" w:lineRule="auto"/>
        <w:ind w:firstLine="709"/>
        <w:jc w:val="both"/>
        <w:rPr>
          <w:rFonts w:ascii="Times New Roman" w:hAnsi="Times New Roman"/>
          <w:sz w:val="28"/>
          <w:szCs w:val="24"/>
        </w:rPr>
      </w:pPr>
    </w:p>
    <w:p w:rsidR="0010523B" w:rsidRPr="00087060" w:rsidRDefault="0010523B" w:rsidP="00087060">
      <w:pPr>
        <w:pStyle w:val="a6"/>
        <w:shd w:val="clear" w:color="000000" w:fill="auto"/>
        <w:spacing w:line="360" w:lineRule="auto"/>
        <w:ind w:firstLine="709"/>
        <w:jc w:val="both"/>
        <w:rPr>
          <w:rFonts w:ascii="Times New Roman" w:hAnsi="Times New Roman"/>
          <w:sz w:val="28"/>
          <w:szCs w:val="24"/>
        </w:rPr>
      </w:pPr>
    </w:p>
    <w:p w:rsidR="0010523B" w:rsidRPr="00087060" w:rsidRDefault="0010523B" w:rsidP="00087060">
      <w:pPr>
        <w:pStyle w:val="a6"/>
        <w:shd w:val="clear" w:color="000000" w:fill="auto"/>
        <w:spacing w:line="360" w:lineRule="auto"/>
        <w:ind w:firstLine="709"/>
        <w:jc w:val="both"/>
        <w:rPr>
          <w:rFonts w:ascii="Times New Roman" w:hAnsi="Times New Roman"/>
          <w:sz w:val="28"/>
          <w:szCs w:val="24"/>
        </w:rPr>
      </w:pPr>
    </w:p>
    <w:p w:rsidR="0010523B" w:rsidRPr="00087060" w:rsidRDefault="0010523B" w:rsidP="00087060">
      <w:pPr>
        <w:pStyle w:val="a6"/>
        <w:shd w:val="clear" w:color="000000" w:fill="auto"/>
        <w:spacing w:line="360" w:lineRule="auto"/>
        <w:ind w:firstLine="709"/>
        <w:jc w:val="both"/>
        <w:rPr>
          <w:rFonts w:ascii="Times New Roman" w:hAnsi="Times New Roman"/>
          <w:sz w:val="28"/>
          <w:szCs w:val="24"/>
        </w:rPr>
      </w:pPr>
    </w:p>
    <w:p w:rsidR="0010523B" w:rsidRPr="00087060" w:rsidRDefault="0010523B" w:rsidP="00087060">
      <w:pPr>
        <w:pStyle w:val="a6"/>
        <w:shd w:val="clear" w:color="000000" w:fill="auto"/>
        <w:spacing w:line="360" w:lineRule="auto"/>
        <w:ind w:firstLine="709"/>
        <w:jc w:val="both"/>
        <w:rPr>
          <w:rFonts w:ascii="Times New Roman" w:hAnsi="Times New Roman"/>
          <w:sz w:val="28"/>
          <w:szCs w:val="24"/>
        </w:rPr>
      </w:pPr>
    </w:p>
    <w:p w:rsidR="0010523B" w:rsidRPr="00087060" w:rsidRDefault="0010523B" w:rsidP="00087060">
      <w:pPr>
        <w:pStyle w:val="a6"/>
        <w:shd w:val="clear" w:color="000000" w:fill="auto"/>
        <w:spacing w:line="360" w:lineRule="auto"/>
        <w:ind w:firstLine="709"/>
        <w:jc w:val="both"/>
        <w:rPr>
          <w:rFonts w:ascii="Times New Roman" w:hAnsi="Times New Roman"/>
          <w:sz w:val="28"/>
          <w:szCs w:val="24"/>
        </w:rPr>
      </w:pPr>
    </w:p>
    <w:p w:rsidR="0010523B" w:rsidRPr="00087060" w:rsidRDefault="0010523B" w:rsidP="00087060">
      <w:pPr>
        <w:pStyle w:val="a6"/>
        <w:shd w:val="clear" w:color="000000" w:fill="auto"/>
        <w:spacing w:line="360" w:lineRule="auto"/>
        <w:ind w:firstLine="709"/>
        <w:jc w:val="both"/>
        <w:rPr>
          <w:rFonts w:ascii="Times New Roman" w:hAnsi="Times New Roman"/>
          <w:sz w:val="28"/>
          <w:szCs w:val="24"/>
        </w:rPr>
      </w:pPr>
    </w:p>
    <w:p w:rsidR="0010523B" w:rsidRPr="00087060" w:rsidRDefault="0010523B" w:rsidP="00087060">
      <w:pPr>
        <w:pStyle w:val="a6"/>
        <w:shd w:val="clear" w:color="000000" w:fill="auto"/>
        <w:spacing w:line="360" w:lineRule="auto"/>
        <w:ind w:firstLine="709"/>
        <w:jc w:val="center"/>
        <w:rPr>
          <w:rFonts w:ascii="Times New Roman" w:hAnsi="Times New Roman"/>
          <w:sz w:val="28"/>
          <w:szCs w:val="24"/>
        </w:rPr>
      </w:pPr>
      <w:r w:rsidRPr="00087060">
        <w:rPr>
          <w:rFonts w:ascii="Times New Roman" w:hAnsi="Times New Roman"/>
          <w:sz w:val="28"/>
          <w:szCs w:val="24"/>
        </w:rPr>
        <w:t>Калининград</w:t>
      </w:r>
    </w:p>
    <w:p w:rsidR="0010523B" w:rsidRPr="00087060" w:rsidRDefault="0010523B" w:rsidP="00087060">
      <w:pPr>
        <w:pStyle w:val="a6"/>
        <w:shd w:val="clear" w:color="000000" w:fill="auto"/>
        <w:spacing w:line="360" w:lineRule="auto"/>
        <w:ind w:firstLine="709"/>
        <w:jc w:val="center"/>
        <w:rPr>
          <w:rFonts w:ascii="Times New Roman" w:hAnsi="Times New Roman"/>
          <w:sz w:val="28"/>
          <w:szCs w:val="24"/>
        </w:rPr>
      </w:pPr>
      <w:r w:rsidRPr="00087060">
        <w:rPr>
          <w:rFonts w:ascii="Times New Roman" w:hAnsi="Times New Roman"/>
          <w:sz w:val="28"/>
          <w:szCs w:val="24"/>
        </w:rPr>
        <w:t>2009</w:t>
      </w:r>
    </w:p>
    <w:p w:rsidR="00AD68F1" w:rsidRDefault="0010523B" w:rsidP="00087060">
      <w:pPr>
        <w:pStyle w:val="a6"/>
        <w:shd w:val="clear" w:color="000000" w:fill="auto"/>
        <w:spacing w:line="360" w:lineRule="auto"/>
        <w:ind w:firstLine="709"/>
        <w:jc w:val="both"/>
        <w:rPr>
          <w:rFonts w:ascii="Times New Roman" w:hAnsi="Times New Roman"/>
          <w:b/>
          <w:sz w:val="28"/>
          <w:szCs w:val="24"/>
        </w:rPr>
      </w:pPr>
      <w:r w:rsidRPr="00087060">
        <w:rPr>
          <w:rFonts w:ascii="Times New Roman" w:hAnsi="Times New Roman"/>
          <w:sz w:val="28"/>
          <w:szCs w:val="24"/>
        </w:rPr>
        <w:br w:type="page"/>
      </w:r>
      <w:r w:rsidRPr="00087060">
        <w:rPr>
          <w:rFonts w:ascii="Times New Roman" w:hAnsi="Times New Roman"/>
          <w:b/>
          <w:sz w:val="28"/>
          <w:szCs w:val="24"/>
        </w:rPr>
        <w:t>Содержание</w:t>
      </w:r>
    </w:p>
    <w:p w:rsidR="00087060" w:rsidRDefault="00087060" w:rsidP="00087060">
      <w:pPr>
        <w:pStyle w:val="a6"/>
        <w:shd w:val="clear" w:color="000000" w:fill="auto"/>
        <w:spacing w:line="360" w:lineRule="auto"/>
        <w:ind w:firstLine="709"/>
        <w:jc w:val="both"/>
        <w:rPr>
          <w:rFonts w:ascii="Times New Roman" w:hAnsi="Times New Roman"/>
          <w:sz w:val="28"/>
        </w:rPr>
      </w:pPr>
    </w:p>
    <w:p w:rsidR="00087060" w:rsidRPr="00033F59" w:rsidRDefault="00087060" w:rsidP="00033F59">
      <w:pPr>
        <w:pStyle w:val="a6"/>
        <w:shd w:val="clear" w:color="000000" w:fill="auto"/>
        <w:spacing w:line="360" w:lineRule="auto"/>
        <w:jc w:val="both"/>
        <w:rPr>
          <w:rFonts w:ascii="Times New Roman" w:hAnsi="Times New Roman"/>
          <w:sz w:val="28"/>
        </w:rPr>
      </w:pPr>
      <w:r w:rsidRPr="00087060">
        <w:rPr>
          <w:rFonts w:ascii="Times New Roman" w:hAnsi="Times New Roman"/>
          <w:sz w:val="28"/>
        </w:rPr>
        <w:t>Введение</w:t>
      </w:r>
    </w:p>
    <w:p w:rsidR="00033F59" w:rsidRPr="00033F59" w:rsidRDefault="00033F59" w:rsidP="00033F59">
      <w:pPr>
        <w:pStyle w:val="a6"/>
        <w:shd w:val="clear" w:color="000000" w:fill="auto"/>
        <w:spacing w:line="360" w:lineRule="auto"/>
        <w:jc w:val="both"/>
        <w:rPr>
          <w:rFonts w:ascii="Times New Roman" w:hAnsi="Times New Roman"/>
          <w:sz w:val="28"/>
        </w:rPr>
      </w:pPr>
      <w:r w:rsidRPr="00033F59">
        <w:rPr>
          <w:rFonts w:ascii="Times New Roman" w:hAnsi="Times New Roman"/>
          <w:sz w:val="28"/>
        </w:rPr>
        <w:t>1. Источники света, осветительные приборы</w:t>
      </w:r>
    </w:p>
    <w:p w:rsidR="00033F59" w:rsidRPr="00087060" w:rsidRDefault="00033F59" w:rsidP="00033F59">
      <w:pPr>
        <w:pStyle w:val="a6"/>
        <w:shd w:val="clear" w:color="000000" w:fill="auto"/>
        <w:spacing w:line="360" w:lineRule="auto"/>
        <w:jc w:val="both"/>
        <w:rPr>
          <w:rFonts w:ascii="Times New Roman" w:hAnsi="Times New Roman"/>
          <w:sz w:val="28"/>
        </w:rPr>
      </w:pPr>
      <w:r>
        <w:rPr>
          <w:rFonts w:ascii="Times New Roman" w:hAnsi="Times New Roman"/>
          <w:sz w:val="28"/>
        </w:rPr>
        <w:t>2</w:t>
      </w:r>
      <w:r w:rsidRPr="00087060">
        <w:rPr>
          <w:rFonts w:ascii="Times New Roman" w:hAnsi="Times New Roman"/>
          <w:sz w:val="28"/>
        </w:rPr>
        <w:t xml:space="preserve"> Основные светотехнические характеристики</w:t>
      </w:r>
    </w:p>
    <w:p w:rsidR="00033F59" w:rsidRPr="00087060" w:rsidRDefault="00033F59" w:rsidP="00033F59">
      <w:pPr>
        <w:pStyle w:val="a6"/>
        <w:shd w:val="clear" w:color="000000" w:fill="auto"/>
        <w:spacing w:line="360" w:lineRule="auto"/>
        <w:jc w:val="both"/>
        <w:rPr>
          <w:rFonts w:ascii="Times New Roman" w:hAnsi="Times New Roman"/>
          <w:sz w:val="28"/>
        </w:rPr>
      </w:pPr>
      <w:r w:rsidRPr="00087060">
        <w:rPr>
          <w:rFonts w:ascii="Times New Roman" w:hAnsi="Times New Roman"/>
          <w:sz w:val="28"/>
        </w:rPr>
        <w:t>3</w:t>
      </w:r>
      <w:r>
        <w:rPr>
          <w:rFonts w:ascii="Times New Roman" w:hAnsi="Times New Roman"/>
          <w:sz w:val="28"/>
        </w:rPr>
        <w:t>.</w:t>
      </w:r>
      <w:r w:rsidRPr="00087060">
        <w:rPr>
          <w:rFonts w:ascii="Times New Roman" w:hAnsi="Times New Roman"/>
          <w:sz w:val="28"/>
        </w:rPr>
        <w:t xml:space="preserve"> Системы и виды производственного освещения</w:t>
      </w:r>
    </w:p>
    <w:p w:rsidR="00033F59" w:rsidRPr="00087060" w:rsidRDefault="00033F59" w:rsidP="00033F59">
      <w:pPr>
        <w:pStyle w:val="a6"/>
        <w:shd w:val="clear" w:color="000000" w:fill="auto"/>
        <w:spacing w:line="360" w:lineRule="auto"/>
        <w:jc w:val="both"/>
        <w:rPr>
          <w:rFonts w:ascii="Times New Roman" w:hAnsi="Times New Roman"/>
          <w:sz w:val="28"/>
        </w:rPr>
      </w:pPr>
      <w:r w:rsidRPr="00087060">
        <w:rPr>
          <w:rFonts w:ascii="Times New Roman" w:hAnsi="Times New Roman"/>
          <w:sz w:val="28"/>
        </w:rPr>
        <w:t>4</w:t>
      </w:r>
      <w:r>
        <w:rPr>
          <w:rFonts w:ascii="Times New Roman" w:hAnsi="Times New Roman"/>
          <w:sz w:val="28"/>
        </w:rPr>
        <w:t>.</w:t>
      </w:r>
      <w:r w:rsidRPr="00087060">
        <w:rPr>
          <w:rFonts w:ascii="Times New Roman" w:hAnsi="Times New Roman"/>
          <w:sz w:val="28"/>
        </w:rPr>
        <w:t xml:space="preserve"> Основные требования к производственному освещению</w:t>
      </w:r>
    </w:p>
    <w:p w:rsidR="00033F59" w:rsidRPr="00087060" w:rsidRDefault="00033F59" w:rsidP="00033F59">
      <w:pPr>
        <w:pStyle w:val="a6"/>
        <w:shd w:val="clear" w:color="000000" w:fill="auto"/>
        <w:spacing w:line="360" w:lineRule="auto"/>
        <w:jc w:val="both"/>
        <w:rPr>
          <w:rFonts w:ascii="Times New Roman" w:hAnsi="Times New Roman"/>
          <w:sz w:val="28"/>
        </w:rPr>
      </w:pPr>
      <w:r w:rsidRPr="00087060">
        <w:rPr>
          <w:rFonts w:ascii="Times New Roman" w:hAnsi="Times New Roman"/>
          <w:sz w:val="28"/>
        </w:rPr>
        <w:t>5</w:t>
      </w:r>
      <w:r>
        <w:rPr>
          <w:rFonts w:ascii="Times New Roman" w:hAnsi="Times New Roman"/>
          <w:sz w:val="28"/>
        </w:rPr>
        <w:t>.</w:t>
      </w:r>
      <w:r w:rsidRPr="00087060">
        <w:rPr>
          <w:rFonts w:ascii="Times New Roman" w:hAnsi="Times New Roman"/>
          <w:sz w:val="28"/>
        </w:rPr>
        <w:t xml:space="preserve"> Нормирование производственного освещения</w:t>
      </w:r>
    </w:p>
    <w:p w:rsidR="00033F59" w:rsidRPr="00087060" w:rsidRDefault="00033F59" w:rsidP="00033F59">
      <w:pPr>
        <w:pStyle w:val="a6"/>
        <w:shd w:val="clear" w:color="000000" w:fill="auto"/>
        <w:spacing w:line="360" w:lineRule="auto"/>
        <w:jc w:val="both"/>
        <w:rPr>
          <w:rFonts w:ascii="Times New Roman" w:hAnsi="Times New Roman"/>
          <w:sz w:val="28"/>
        </w:rPr>
      </w:pPr>
      <w:r w:rsidRPr="00087060">
        <w:rPr>
          <w:rFonts w:ascii="Times New Roman" w:hAnsi="Times New Roman"/>
          <w:sz w:val="28"/>
        </w:rPr>
        <w:t>6</w:t>
      </w:r>
      <w:r>
        <w:rPr>
          <w:rFonts w:ascii="Times New Roman" w:hAnsi="Times New Roman"/>
          <w:sz w:val="28"/>
        </w:rPr>
        <w:t>.</w:t>
      </w:r>
      <w:r w:rsidRPr="00087060">
        <w:rPr>
          <w:rFonts w:ascii="Times New Roman" w:hAnsi="Times New Roman"/>
          <w:sz w:val="28"/>
        </w:rPr>
        <w:t xml:space="preserve"> Расчет производственного освещения</w:t>
      </w:r>
    </w:p>
    <w:p w:rsidR="00033F59" w:rsidRPr="00087060" w:rsidRDefault="00033F59" w:rsidP="00033F59">
      <w:pPr>
        <w:pStyle w:val="a6"/>
        <w:shd w:val="clear" w:color="000000" w:fill="auto"/>
        <w:spacing w:line="360" w:lineRule="auto"/>
        <w:jc w:val="both"/>
        <w:rPr>
          <w:rFonts w:ascii="Times New Roman" w:hAnsi="Times New Roman"/>
          <w:sz w:val="28"/>
        </w:rPr>
      </w:pPr>
      <w:r w:rsidRPr="00087060">
        <w:rPr>
          <w:rFonts w:ascii="Times New Roman" w:hAnsi="Times New Roman"/>
          <w:sz w:val="28"/>
        </w:rPr>
        <w:t>7</w:t>
      </w:r>
      <w:r>
        <w:rPr>
          <w:rFonts w:ascii="Times New Roman" w:hAnsi="Times New Roman"/>
          <w:sz w:val="28"/>
        </w:rPr>
        <w:t>.</w:t>
      </w:r>
      <w:r w:rsidRPr="00087060">
        <w:rPr>
          <w:rFonts w:ascii="Times New Roman" w:hAnsi="Times New Roman"/>
          <w:sz w:val="28"/>
        </w:rPr>
        <w:t xml:space="preserve"> Влияние освещения на зрение</w:t>
      </w:r>
    </w:p>
    <w:p w:rsidR="00033F59" w:rsidRPr="00087060" w:rsidRDefault="00033F59" w:rsidP="00033F59">
      <w:pPr>
        <w:pStyle w:val="a6"/>
        <w:shd w:val="clear" w:color="000000" w:fill="auto"/>
        <w:spacing w:line="360" w:lineRule="auto"/>
        <w:jc w:val="both"/>
        <w:rPr>
          <w:rFonts w:ascii="Times New Roman" w:hAnsi="Times New Roman"/>
          <w:sz w:val="28"/>
        </w:rPr>
      </w:pPr>
      <w:r w:rsidRPr="00087060">
        <w:rPr>
          <w:rFonts w:ascii="Times New Roman" w:hAnsi="Times New Roman"/>
          <w:sz w:val="28"/>
        </w:rPr>
        <w:t>Заключение</w:t>
      </w:r>
    </w:p>
    <w:p w:rsidR="00033F59" w:rsidRDefault="00033F59" w:rsidP="00033F59">
      <w:pPr>
        <w:pStyle w:val="a6"/>
        <w:shd w:val="clear" w:color="000000" w:fill="auto"/>
        <w:spacing w:line="360" w:lineRule="auto"/>
        <w:jc w:val="both"/>
        <w:rPr>
          <w:rFonts w:ascii="Times New Roman" w:hAnsi="Times New Roman"/>
          <w:sz w:val="28"/>
        </w:rPr>
      </w:pPr>
      <w:r w:rsidRPr="00087060">
        <w:rPr>
          <w:rFonts w:ascii="Times New Roman" w:hAnsi="Times New Roman"/>
          <w:sz w:val="28"/>
        </w:rPr>
        <w:t>Список использованной литературы</w:t>
      </w:r>
    </w:p>
    <w:p w:rsidR="00033F59" w:rsidRPr="00087060" w:rsidRDefault="00033F59" w:rsidP="00033F59">
      <w:pPr>
        <w:pStyle w:val="a6"/>
        <w:shd w:val="clear" w:color="000000" w:fill="auto"/>
        <w:spacing w:line="360" w:lineRule="auto"/>
        <w:jc w:val="both"/>
        <w:rPr>
          <w:rFonts w:ascii="Times New Roman" w:hAnsi="Times New Roman"/>
          <w:sz w:val="28"/>
        </w:rPr>
      </w:pPr>
      <w:r w:rsidRPr="00087060">
        <w:rPr>
          <w:rFonts w:ascii="Times New Roman" w:hAnsi="Times New Roman"/>
          <w:sz w:val="28"/>
        </w:rPr>
        <w:t>Приложение</w:t>
      </w:r>
    </w:p>
    <w:p w:rsidR="00087060" w:rsidRDefault="00087060" w:rsidP="00087060">
      <w:pPr>
        <w:pStyle w:val="11"/>
        <w:shd w:val="clear" w:color="000000" w:fill="auto"/>
        <w:tabs>
          <w:tab w:val="right" w:leader="dot" w:pos="9345"/>
        </w:tabs>
        <w:spacing w:after="0" w:line="360" w:lineRule="auto"/>
        <w:ind w:firstLine="709"/>
        <w:jc w:val="both"/>
        <w:rPr>
          <w:rFonts w:ascii="Times New Roman" w:hAnsi="Times New Roman"/>
          <w:sz w:val="28"/>
        </w:rPr>
      </w:pPr>
    </w:p>
    <w:p w:rsidR="0010523B" w:rsidRPr="00087060" w:rsidRDefault="00D05675" w:rsidP="00087060">
      <w:pPr>
        <w:pStyle w:val="1"/>
        <w:shd w:val="clear" w:color="000000" w:fill="auto"/>
        <w:spacing w:before="0" w:after="0" w:line="360" w:lineRule="auto"/>
        <w:ind w:firstLine="709"/>
        <w:jc w:val="both"/>
        <w:rPr>
          <w:rFonts w:ascii="Times New Roman" w:hAnsi="Times New Roman"/>
          <w:sz w:val="28"/>
        </w:rPr>
      </w:pPr>
      <w:r w:rsidRPr="00087060">
        <w:rPr>
          <w:rFonts w:ascii="Times New Roman" w:hAnsi="Times New Roman"/>
          <w:sz w:val="28"/>
        </w:rPr>
        <w:br w:type="page"/>
      </w:r>
      <w:bookmarkStart w:id="0" w:name="_Toc245979605"/>
      <w:r w:rsidR="0010523B" w:rsidRPr="00087060">
        <w:rPr>
          <w:rFonts w:ascii="Times New Roman" w:hAnsi="Times New Roman"/>
          <w:sz w:val="28"/>
        </w:rPr>
        <w:t>Введение</w:t>
      </w:r>
      <w:bookmarkEnd w:id="0"/>
    </w:p>
    <w:p w:rsidR="00087060" w:rsidRPr="00087060" w:rsidRDefault="00087060" w:rsidP="00087060">
      <w:pPr>
        <w:pStyle w:val="a6"/>
        <w:shd w:val="clear" w:color="000000" w:fill="auto"/>
        <w:spacing w:line="360" w:lineRule="auto"/>
        <w:ind w:firstLine="709"/>
        <w:jc w:val="both"/>
        <w:rPr>
          <w:rFonts w:ascii="Times New Roman" w:hAnsi="Times New Roman"/>
          <w:sz w:val="28"/>
          <w:szCs w:val="24"/>
        </w:rPr>
      </w:pPr>
    </w:p>
    <w:p w:rsidR="00D05675" w:rsidRPr="00087060" w:rsidRDefault="00D05675" w:rsidP="00087060">
      <w:pPr>
        <w:pStyle w:val="a6"/>
        <w:shd w:val="clear" w:color="000000" w:fill="auto"/>
        <w:spacing w:line="360" w:lineRule="auto"/>
        <w:ind w:firstLine="709"/>
        <w:jc w:val="both"/>
        <w:rPr>
          <w:rFonts w:ascii="Times New Roman" w:hAnsi="Times New Roman"/>
          <w:sz w:val="28"/>
          <w:szCs w:val="24"/>
        </w:rPr>
      </w:pPr>
      <w:r w:rsidRPr="00087060">
        <w:rPr>
          <w:rFonts w:ascii="Times New Roman" w:hAnsi="Times New Roman"/>
          <w:sz w:val="28"/>
          <w:szCs w:val="24"/>
        </w:rPr>
        <w:t>Через глаза человек получает около 90% всей информации. Качество ее поступления во многом зависит от освещения. При неудовлетворительном освещении человек напрягает зрительный аппарат, что ведет к утомлению зрения и организма в целом. Одновременно человек теряет ориентацию среди оборудования, что повышает опасность его травмирования.</w:t>
      </w:r>
    </w:p>
    <w:p w:rsidR="00D05675" w:rsidRPr="00087060" w:rsidRDefault="00D05675" w:rsidP="00087060">
      <w:pPr>
        <w:pStyle w:val="a6"/>
        <w:shd w:val="clear" w:color="000000" w:fill="auto"/>
        <w:spacing w:line="360" w:lineRule="auto"/>
        <w:ind w:firstLine="709"/>
        <w:jc w:val="both"/>
        <w:rPr>
          <w:rFonts w:ascii="Times New Roman" w:hAnsi="Times New Roman"/>
          <w:sz w:val="28"/>
          <w:szCs w:val="24"/>
        </w:rPr>
      </w:pPr>
      <w:r w:rsidRPr="00087060">
        <w:rPr>
          <w:rFonts w:ascii="Times New Roman" w:hAnsi="Times New Roman"/>
          <w:sz w:val="28"/>
          <w:szCs w:val="24"/>
        </w:rPr>
        <w:t>Осветительные условия определяются количественными и качественными характеристиками. Первыми являются световой поток (</w:t>
      </w:r>
      <w:r w:rsidRPr="00087060">
        <w:rPr>
          <w:rFonts w:ascii="Times New Roman" w:hAnsi="Times New Roman"/>
          <w:b/>
          <w:sz w:val="28"/>
          <w:szCs w:val="24"/>
          <w:lang w:val="en-US"/>
        </w:rPr>
        <w:t>F</w:t>
      </w:r>
      <w:r w:rsidRPr="00087060">
        <w:rPr>
          <w:rFonts w:ascii="Times New Roman" w:hAnsi="Times New Roman"/>
          <w:sz w:val="28"/>
          <w:szCs w:val="24"/>
        </w:rPr>
        <w:t>, лм</w:t>
      </w:r>
      <w:r w:rsidRPr="00087060">
        <w:rPr>
          <w:rFonts w:ascii="Times New Roman" w:hAnsi="Times New Roman"/>
          <w:i/>
          <w:sz w:val="28"/>
          <w:szCs w:val="24"/>
        </w:rPr>
        <w:t>)</w:t>
      </w:r>
      <w:r w:rsidRPr="00087060">
        <w:rPr>
          <w:rFonts w:ascii="Times New Roman" w:hAnsi="Times New Roman"/>
          <w:sz w:val="28"/>
          <w:szCs w:val="24"/>
        </w:rPr>
        <w:t>, сила света (</w:t>
      </w:r>
      <w:r w:rsidRPr="00087060">
        <w:rPr>
          <w:rFonts w:ascii="Times New Roman" w:hAnsi="Times New Roman"/>
          <w:b/>
          <w:sz w:val="28"/>
          <w:szCs w:val="24"/>
        </w:rPr>
        <w:t xml:space="preserve"> </w:t>
      </w:r>
      <w:r w:rsidRPr="00087060">
        <w:rPr>
          <w:rFonts w:ascii="Times New Roman" w:hAnsi="Times New Roman"/>
          <w:b/>
          <w:sz w:val="28"/>
          <w:szCs w:val="24"/>
          <w:lang w:val="en-US"/>
        </w:rPr>
        <w:t>I</w:t>
      </w:r>
      <w:r w:rsidRPr="00087060">
        <w:rPr>
          <w:rFonts w:ascii="Times New Roman" w:hAnsi="Times New Roman"/>
          <w:sz w:val="28"/>
          <w:szCs w:val="24"/>
        </w:rPr>
        <w:t>, кд), освещенность (</w:t>
      </w:r>
      <w:r w:rsidRPr="00087060">
        <w:rPr>
          <w:rFonts w:ascii="Times New Roman" w:hAnsi="Times New Roman"/>
          <w:b/>
          <w:sz w:val="28"/>
          <w:szCs w:val="24"/>
        </w:rPr>
        <w:t>Е</w:t>
      </w:r>
      <w:r w:rsidRPr="00087060">
        <w:rPr>
          <w:rFonts w:ascii="Times New Roman" w:hAnsi="Times New Roman"/>
          <w:sz w:val="28"/>
          <w:szCs w:val="24"/>
        </w:rPr>
        <w:t>, лк), яркость (</w:t>
      </w:r>
      <w:r w:rsidRPr="00087060">
        <w:rPr>
          <w:rFonts w:ascii="Times New Roman" w:hAnsi="Times New Roman"/>
          <w:b/>
          <w:sz w:val="28"/>
          <w:szCs w:val="24"/>
          <w:lang w:val="en-US"/>
        </w:rPr>
        <w:t>L</w:t>
      </w:r>
      <w:r w:rsidRPr="00087060">
        <w:rPr>
          <w:rFonts w:ascii="Times New Roman" w:hAnsi="Times New Roman"/>
          <w:b/>
          <w:sz w:val="28"/>
          <w:szCs w:val="24"/>
          <w:vertAlign w:val="subscript"/>
          <w:lang w:val="en-US"/>
        </w:rPr>
        <w:t>α</w:t>
      </w:r>
      <w:r w:rsidRPr="00087060">
        <w:rPr>
          <w:rFonts w:ascii="Times New Roman" w:hAnsi="Times New Roman"/>
          <w:i/>
          <w:sz w:val="28"/>
          <w:szCs w:val="24"/>
        </w:rPr>
        <w:t xml:space="preserve">, </w:t>
      </w:r>
      <w:r w:rsidRPr="00087060">
        <w:rPr>
          <w:rFonts w:ascii="Times New Roman" w:hAnsi="Times New Roman"/>
          <w:sz w:val="28"/>
          <w:szCs w:val="24"/>
        </w:rPr>
        <w:t>кд/м</w:t>
      </w:r>
      <w:r w:rsidRPr="00087060">
        <w:rPr>
          <w:rFonts w:ascii="Times New Roman" w:hAnsi="Times New Roman"/>
          <w:sz w:val="28"/>
          <w:szCs w:val="24"/>
          <w:vertAlign w:val="superscript"/>
        </w:rPr>
        <w:t>2</w:t>
      </w:r>
      <w:r w:rsidRPr="00087060">
        <w:rPr>
          <w:rFonts w:ascii="Times New Roman" w:hAnsi="Times New Roman"/>
          <w:sz w:val="28"/>
          <w:szCs w:val="24"/>
        </w:rPr>
        <w:t>) и коэффициент отражения (</w:t>
      </w:r>
      <w:r w:rsidRPr="00087060">
        <w:rPr>
          <w:rFonts w:ascii="Times New Roman" w:hAnsi="Times New Roman"/>
          <w:b/>
          <w:sz w:val="28"/>
          <w:szCs w:val="24"/>
        </w:rPr>
        <w:t>ρ</w:t>
      </w:r>
      <w:r w:rsidRPr="00087060">
        <w:rPr>
          <w:rFonts w:ascii="Times New Roman" w:hAnsi="Times New Roman"/>
          <w:sz w:val="28"/>
          <w:szCs w:val="24"/>
        </w:rPr>
        <w:t xml:space="preserve"> , %), а вторые</w:t>
      </w:r>
      <w:r w:rsidR="00087060">
        <w:rPr>
          <w:rFonts w:ascii="Times New Roman" w:hAnsi="Times New Roman"/>
          <w:sz w:val="28"/>
          <w:szCs w:val="24"/>
        </w:rPr>
        <w:t xml:space="preserve"> </w:t>
      </w:r>
      <w:r w:rsidRPr="00087060">
        <w:rPr>
          <w:rFonts w:ascii="Times New Roman" w:hAnsi="Times New Roman"/>
          <w:sz w:val="28"/>
          <w:szCs w:val="24"/>
        </w:rPr>
        <w:t>фон, контраст объекта различения с фоном, видимость, показатель слепимости и коэффициент пульсации.</w:t>
      </w:r>
    </w:p>
    <w:p w:rsidR="00D05675" w:rsidRPr="00087060" w:rsidRDefault="00AD68F1" w:rsidP="00087060">
      <w:pPr>
        <w:pStyle w:val="a6"/>
        <w:shd w:val="clear" w:color="000000" w:fill="auto"/>
        <w:spacing w:line="360" w:lineRule="auto"/>
        <w:ind w:firstLine="709"/>
        <w:jc w:val="both"/>
        <w:rPr>
          <w:rFonts w:ascii="Times New Roman" w:hAnsi="Times New Roman"/>
          <w:sz w:val="28"/>
          <w:szCs w:val="24"/>
        </w:rPr>
      </w:pPr>
      <w:r w:rsidRPr="00087060">
        <w:rPr>
          <w:rFonts w:ascii="Times New Roman" w:hAnsi="Times New Roman"/>
          <w:sz w:val="28"/>
          <w:szCs w:val="24"/>
        </w:rPr>
        <w:t>Освещение рабочего места</w:t>
      </w:r>
      <w:r w:rsidR="00D05675" w:rsidRPr="00087060">
        <w:rPr>
          <w:rFonts w:ascii="Times New Roman" w:hAnsi="Times New Roman"/>
          <w:sz w:val="28"/>
          <w:szCs w:val="24"/>
        </w:rPr>
        <w:t xml:space="preserve"> должно быть близким по спектральному составу к солнечному свету как наиболее гигиеничному; достаточным и соответствовать СНиП </w:t>
      </w:r>
      <w:r w:rsidR="00D05675" w:rsidRPr="00087060">
        <w:rPr>
          <w:rFonts w:ascii="Times New Roman" w:hAnsi="Times New Roman"/>
          <w:sz w:val="28"/>
          <w:szCs w:val="24"/>
          <w:lang w:val="en-US"/>
        </w:rPr>
        <w:t>II</w:t>
      </w:r>
      <w:r w:rsidR="00833503" w:rsidRPr="00087060">
        <w:rPr>
          <w:rFonts w:ascii="Times New Roman" w:hAnsi="Times New Roman"/>
          <w:sz w:val="28"/>
          <w:szCs w:val="24"/>
        </w:rPr>
        <w:t>-</w:t>
      </w:r>
      <w:r w:rsidR="00D05675" w:rsidRPr="00087060">
        <w:rPr>
          <w:rFonts w:ascii="Times New Roman" w:hAnsi="Times New Roman"/>
          <w:sz w:val="28"/>
          <w:szCs w:val="24"/>
        </w:rPr>
        <w:t xml:space="preserve">479; равномерным и устойчивым (соотношение между </w:t>
      </w:r>
      <w:r w:rsidR="00D05675" w:rsidRPr="00087060">
        <w:rPr>
          <w:rFonts w:ascii="Times New Roman" w:hAnsi="Times New Roman"/>
          <w:b/>
          <w:sz w:val="28"/>
          <w:szCs w:val="24"/>
          <w:lang w:val="en-US"/>
        </w:rPr>
        <w:t>L</w:t>
      </w:r>
      <w:r w:rsidR="00D05675" w:rsidRPr="00087060">
        <w:rPr>
          <w:rFonts w:ascii="Times New Roman" w:hAnsi="Times New Roman"/>
          <w:b/>
          <w:sz w:val="28"/>
          <w:szCs w:val="24"/>
          <w:vertAlign w:val="subscript"/>
          <w:lang w:val="en-US"/>
        </w:rPr>
        <w:t>α</w:t>
      </w:r>
      <w:r w:rsidR="00087060">
        <w:rPr>
          <w:rFonts w:ascii="Times New Roman" w:hAnsi="Times New Roman"/>
          <w:sz w:val="28"/>
          <w:szCs w:val="24"/>
        </w:rPr>
        <w:t xml:space="preserve"> </w:t>
      </w:r>
      <w:r w:rsidR="00D05675" w:rsidRPr="00087060">
        <w:rPr>
          <w:rFonts w:ascii="Times New Roman" w:hAnsi="Times New Roman"/>
          <w:sz w:val="28"/>
          <w:szCs w:val="24"/>
        </w:rPr>
        <w:t>в поле зрения не более 3...5 раз); без резких теней и блеклости в поле зрения; соответствующей цветности и не являться источником дополнительных вредных и опасных факторов (по избыткам тепла, шуму, электро</w:t>
      </w:r>
      <w:r w:rsidR="00833503" w:rsidRPr="00087060">
        <w:rPr>
          <w:rFonts w:ascii="Times New Roman" w:hAnsi="Times New Roman"/>
          <w:sz w:val="28"/>
          <w:szCs w:val="24"/>
        </w:rPr>
        <w:t>-</w:t>
      </w:r>
      <w:r w:rsidR="00D05675" w:rsidRPr="00087060">
        <w:rPr>
          <w:rFonts w:ascii="Times New Roman" w:hAnsi="Times New Roman"/>
          <w:sz w:val="28"/>
          <w:szCs w:val="24"/>
        </w:rPr>
        <w:t xml:space="preserve"> и пожароопасности).</w:t>
      </w:r>
    </w:p>
    <w:p w:rsidR="00087060" w:rsidRPr="00087060" w:rsidRDefault="00087060" w:rsidP="00087060">
      <w:pPr>
        <w:pStyle w:val="a6"/>
        <w:shd w:val="clear" w:color="000000" w:fill="auto"/>
        <w:spacing w:line="360" w:lineRule="auto"/>
        <w:ind w:firstLine="709"/>
        <w:jc w:val="both"/>
        <w:rPr>
          <w:rFonts w:ascii="Times New Roman" w:hAnsi="Times New Roman"/>
          <w:sz w:val="28"/>
          <w:szCs w:val="24"/>
        </w:rPr>
      </w:pPr>
    </w:p>
    <w:p w:rsidR="008210FE" w:rsidRPr="009E21AF" w:rsidRDefault="00D05675" w:rsidP="009E21AF">
      <w:pPr>
        <w:pStyle w:val="1"/>
        <w:shd w:val="clear" w:color="000000" w:fill="auto"/>
        <w:spacing w:before="0" w:after="0" w:line="360" w:lineRule="auto"/>
        <w:ind w:firstLine="709"/>
        <w:jc w:val="both"/>
        <w:rPr>
          <w:rFonts w:ascii="Times New Roman" w:hAnsi="Times New Roman"/>
          <w:sz w:val="28"/>
          <w:szCs w:val="28"/>
        </w:rPr>
      </w:pPr>
      <w:r w:rsidRPr="00087060">
        <w:br w:type="page"/>
      </w:r>
      <w:bookmarkStart w:id="1" w:name="_Toc245979607"/>
      <w:r w:rsidR="008210FE" w:rsidRPr="009E21AF">
        <w:rPr>
          <w:rFonts w:ascii="Times New Roman" w:hAnsi="Times New Roman"/>
          <w:sz w:val="28"/>
          <w:szCs w:val="28"/>
        </w:rPr>
        <w:t>1. Источники света, осветительные приборы</w:t>
      </w:r>
      <w:bookmarkEnd w:id="1"/>
    </w:p>
    <w:p w:rsidR="00087060" w:rsidRPr="00087060" w:rsidRDefault="00087060" w:rsidP="00087060">
      <w:pPr>
        <w:pStyle w:val="a6"/>
        <w:shd w:val="clear" w:color="000000" w:fill="auto"/>
        <w:spacing w:line="360" w:lineRule="auto"/>
        <w:ind w:firstLine="709"/>
        <w:jc w:val="both"/>
        <w:rPr>
          <w:rFonts w:ascii="Times New Roman" w:hAnsi="Times New Roman"/>
          <w:color w:val="333333"/>
          <w:sz w:val="28"/>
          <w:szCs w:val="24"/>
        </w:rPr>
      </w:pPr>
    </w:p>
    <w:p w:rsidR="008210FE" w:rsidRPr="00087060" w:rsidRDefault="008210FE"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Источники света, применяемые для искусственного освещения, делят на две группы</w:t>
      </w:r>
      <w:r w:rsidR="00087060">
        <w:rPr>
          <w:rFonts w:ascii="Times New Roman" w:hAnsi="Times New Roman"/>
          <w:color w:val="333333"/>
          <w:sz w:val="28"/>
          <w:szCs w:val="24"/>
        </w:rPr>
        <w:t xml:space="preserve"> </w:t>
      </w:r>
      <w:r w:rsidRPr="00087060">
        <w:rPr>
          <w:rFonts w:ascii="Times New Roman" w:hAnsi="Times New Roman"/>
          <w:color w:val="333333"/>
          <w:sz w:val="28"/>
          <w:szCs w:val="24"/>
        </w:rPr>
        <w:t xml:space="preserve">газоразрядные лампы и лампы накаливания. Лампы накаливания относятся к источникам света теплового излучения. Видимое излучение в них получается в результате нагрева электрическим током вольфрамовой нити. В газоразрядных лампах излучение оптического диапазона спектра возникает в результате электрического разряда в атмосфере инертных газов и паров металлов, а также за счет явлений люминесценции, которое невидимое ультрафиолетовое излучение преобразует в видимый свет. </w:t>
      </w:r>
    </w:p>
    <w:p w:rsidR="008210FE" w:rsidRPr="00087060" w:rsidRDefault="008210FE"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При выборе и сравнении источников света друг с другом пользуются следующими параметрами: номинальное напряжение питания U (В), электрическая мощность лампы Р</w:t>
      </w:r>
      <w:r w:rsidR="004C41AF" w:rsidRPr="00087060">
        <w:rPr>
          <w:rFonts w:ascii="Times New Roman" w:hAnsi="Times New Roman"/>
          <w:color w:val="333333"/>
          <w:sz w:val="28"/>
          <w:szCs w:val="24"/>
        </w:rPr>
        <w:t xml:space="preserve"> </w:t>
      </w:r>
      <w:r w:rsidRPr="00087060">
        <w:rPr>
          <w:rFonts w:ascii="Times New Roman" w:hAnsi="Times New Roman"/>
          <w:color w:val="333333"/>
          <w:sz w:val="28"/>
          <w:szCs w:val="24"/>
        </w:rPr>
        <w:t>(Вт); световой поток, излучаемый лампой Ф</w:t>
      </w:r>
      <w:r w:rsidR="004C41AF" w:rsidRPr="00087060">
        <w:rPr>
          <w:rFonts w:ascii="Times New Roman" w:hAnsi="Times New Roman"/>
          <w:color w:val="333333"/>
          <w:sz w:val="28"/>
          <w:szCs w:val="24"/>
        </w:rPr>
        <w:t xml:space="preserve"> </w:t>
      </w:r>
      <w:r w:rsidRPr="00087060">
        <w:rPr>
          <w:rFonts w:ascii="Times New Roman" w:hAnsi="Times New Roman"/>
          <w:color w:val="333333"/>
          <w:sz w:val="28"/>
          <w:szCs w:val="24"/>
        </w:rPr>
        <w:t>(лм), или максимальная сила света J</w:t>
      </w:r>
      <w:r w:rsidR="004C41AF" w:rsidRPr="00087060">
        <w:rPr>
          <w:rFonts w:ascii="Times New Roman" w:hAnsi="Times New Roman"/>
          <w:color w:val="333333"/>
          <w:sz w:val="28"/>
          <w:szCs w:val="24"/>
        </w:rPr>
        <w:t xml:space="preserve"> </w:t>
      </w:r>
      <w:r w:rsidRPr="00087060">
        <w:rPr>
          <w:rFonts w:ascii="Times New Roman" w:hAnsi="Times New Roman"/>
          <w:color w:val="333333"/>
          <w:sz w:val="28"/>
          <w:szCs w:val="24"/>
        </w:rPr>
        <w:t xml:space="preserve">(кд); световая отдача ψ = Ф/Р(лм/Вт), т.е. отношение светового потока лампы к ее электрической мощности; срок службы лампы и спектральный состав света. </w:t>
      </w:r>
    </w:p>
    <w:p w:rsidR="008210FE" w:rsidRPr="00087060" w:rsidRDefault="008210FE"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 xml:space="preserve">Благодаря удобству в эксплуатации, простоте в изготовлении, низкой инерционности при включении, отсутствии дополнительных пусковых устройств, надежности работы при колебаниях напряжения и при различных метеорологических условиях окружающей среды лампы накаливания находят широкое применение в промышленности. Наряду с отмеченными преимуществами лампы накаливания имеют и существенные недостатки: низкая световая отдача (для ламп общего назначения ψ = 7...20 лм/Вт), сравнительно малый срок службы (до 2,5 тыс. ч), в спектре преобладают желтые и красные лучи, что сильно отличает их спектральный состав от солнечного света. </w:t>
      </w:r>
    </w:p>
    <w:p w:rsidR="008210FE" w:rsidRPr="00087060" w:rsidRDefault="008210FE"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В последние годы все большее распространение получают галогеновые лампы лампы нака</w:t>
      </w:r>
      <w:r w:rsidR="004C41AF" w:rsidRPr="00087060">
        <w:rPr>
          <w:rFonts w:ascii="Times New Roman" w:hAnsi="Times New Roman"/>
          <w:color w:val="333333"/>
          <w:sz w:val="28"/>
          <w:szCs w:val="24"/>
        </w:rPr>
        <w:t>ливания с й</w:t>
      </w:r>
      <w:r w:rsidRPr="00087060">
        <w:rPr>
          <w:rFonts w:ascii="Times New Roman" w:hAnsi="Times New Roman"/>
          <w:color w:val="333333"/>
          <w:sz w:val="28"/>
          <w:szCs w:val="24"/>
        </w:rPr>
        <w:t>одным</w:t>
      </w:r>
      <w:r w:rsidR="004C41AF" w:rsidRPr="00087060">
        <w:rPr>
          <w:rFonts w:ascii="Times New Roman" w:hAnsi="Times New Roman"/>
          <w:color w:val="333333"/>
          <w:sz w:val="28"/>
          <w:szCs w:val="24"/>
        </w:rPr>
        <w:t xml:space="preserve"> циклом. Наличие в колбе паров й</w:t>
      </w:r>
      <w:r w:rsidRPr="00087060">
        <w:rPr>
          <w:rFonts w:ascii="Times New Roman" w:hAnsi="Times New Roman"/>
          <w:color w:val="333333"/>
          <w:sz w:val="28"/>
          <w:szCs w:val="24"/>
        </w:rPr>
        <w:t>ода позволяет повысить температуру накала нити, т.е. световую отдачу лампы (до 40 лм/Вт). Пары вольфрама, испаряющиеся с н</w:t>
      </w:r>
      <w:r w:rsidR="004C41AF" w:rsidRPr="00087060">
        <w:rPr>
          <w:rFonts w:ascii="Times New Roman" w:hAnsi="Times New Roman"/>
          <w:color w:val="333333"/>
          <w:sz w:val="28"/>
          <w:szCs w:val="24"/>
        </w:rPr>
        <w:t>ити накаливания, соединяются с й</w:t>
      </w:r>
      <w:r w:rsidRPr="00087060">
        <w:rPr>
          <w:rFonts w:ascii="Times New Roman" w:hAnsi="Times New Roman"/>
          <w:color w:val="333333"/>
          <w:sz w:val="28"/>
          <w:szCs w:val="24"/>
        </w:rPr>
        <w:t xml:space="preserve">одом и вновь оседают на вольфрамовую спираль, препятствуя распылению вольфрамовой нити и увеличивая срок службы лампы до 3 тыс. ч. Спектр излучения галогеновой лампы более близок к естественному. </w:t>
      </w:r>
    </w:p>
    <w:p w:rsidR="008210FE" w:rsidRPr="00087060" w:rsidRDefault="008210FE"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 xml:space="preserve">Основным преимуществом газоразрядных ламп перед лампами накаливания является большая световая отдача 40... 110 лм/Вт. Они имеют значительно большой срок службы, который у некоторых типов ламп достигает 8...12 тыс. ч. От газоразрядных ламп можно получить световой поток любого желаемого спектра, подбирая соответствующим образом инертные газы, пары металлов, люминоформ. По спектральному составу видимого света различают лампы дневного света (ЛД), дневного света с улучшенной цветопередачей (ЛЛД), холодного белого (ЛХБ), теплого белого (ЛТБ) и белого цвета (ЛБ). </w:t>
      </w:r>
    </w:p>
    <w:p w:rsidR="008210FE" w:rsidRPr="00087060" w:rsidRDefault="008210FE"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 xml:space="preserve">Основным недостатком газоразрядных ламп является пульсация светового потока, что может привести к появлению стробоскопического эффекта, заключающегося в искажении зрительного восприятия. При кратности или совпадении частоты пульсации источника света и обрабатываемых изделий вместо одного предмета видны изображения нескольких, искажается направление и скорость движения, что делает невозможным выполнение производственных операций и ведет к увеличению опасности травматизма. </w:t>
      </w:r>
    </w:p>
    <w:p w:rsidR="008210FE" w:rsidRPr="00087060" w:rsidRDefault="008210FE"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 xml:space="preserve">К недостаткам газоразрядных ламп следует отнести также длительный период разгорания, необходимость применения специальных пусковых приспособлений, облегчающих зажигание ламп; зависимость работоспособности от температуры окружающей среды. Газоразрядные лампы могут создавать радиопомехи, исключение которых требует специальных устройств. </w:t>
      </w:r>
    </w:p>
    <w:p w:rsidR="008210FE" w:rsidRPr="00087060" w:rsidRDefault="008210FE"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 xml:space="preserve">При выборе источников света для производственных помещений необходимо руководствоваться общими рекомендациями: отдавать предпочтение газоразрядным лампам как энергетически более экономичным и обладающим большим сроком службы; для уменьшения первоначальных затрат на осветительные установки и расходов на их эксплуатацию необходимо по возможности использовать лампы наименьшей мощности, но без ухудшения при этом качества освещения. </w:t>
      </w:r>
    </w:p>
    <w:p w:rsidR="008210FE" w:rsidRPr="00087060" w:rsidRDefault="008210FE"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 xml:space="preserve">Создание в производственных помещениях качественного и эффективного освещения невозможно без рациональных светильников. </w:t>
      </w:r>
    </w:p>
    <w:p w:rsidR="008210FE" w:rsidRPr="00087060" w:rsidRDefault="008210FE"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b/>
          <w:bCs/>
          <w:i/>
          <w:iCs/>
          <w:color w:val="333333"/>
          <w:sz w:val="28"/>
          <w:szCs w:val="24"/>
        </w:rPr>
        <w:t>Электрический светильник</w:t>
      </w:r>
      <w:r w:rsidRPr="00087060">
        <w:rPr>
          <w:rFonts w:ascii="Times New Roman" w:hAnsi="Times New Roman"/>
          <w:color w:val="333333"/>
          <w:sz w:val="28"/>
          <w:szCs w:val="24"/>
        </w:rPr>
        <w:t xml:space="preserve"> </w:t>
      </w:r>
      <w:r w:rsidR="00833503" w:rsidRPr="00087060">
        <w:rPr>
          <w:rFonts w:ascii="Times New Roman" w:hAnsi="Times New Roman"/>
          <w:color w:val="333333"/>
          <w:sz w:val="28"/>
          <w:szCs w:val="24"/>
        </w:rPr>
        <w:t>–</w:t>
      </w:r>
      <w:r w:rsidRPr="00087060">
        <w:rPr>
          <w:rFonts w:ascii="Times New Roman" w:hAnsi="Times New Roman"/>
          <w:color w:val="333333"/>
          <w:sz w:val="28"/>
          <w:szCs w:val="24"/>
        </w:rPr>
        <w:t xml:space="preserve"> это совокупность источника света и осветительной арматуры, предназначенной для перераспределения излучаемого источником светового потока в требуемом направлении, предохранения глаз рабочего от слепящего действия ярких элементов источника света, защиты источника от механических повреждений, воздействия окружающей среды и эстетического оформления помещения. </w:t>
      </w:r>
    </w:p>
    <w:p w:rsidR="008210FE" w:rsidRDefault="008210FE"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 xml:space="preserve">Для характеристики светильника с точки зрения распределения светового потока в пространстве строят график силы света в полярной системе координат (рис. 1). </w:t>
      </w:r>
    </w:p>
    <w:p w:rsidR="00087060" w:rsidRPr="00087060" w:rsidRDefault="00087060" w:rsidP="00087060">
      <w:pPr>
        <w:pStyle w:val="a6"/>
        <w:shd w:val="clear" w:color="000000" w:fill="auto"/>
        <w:spacing w:line="360" w:lineRule="auto"/>
        <w:ind w:firstLine="709"/>
        <w:jc w:val="both"/>
        <w:rPr>
          <w:rFonts w:ascii="Times New Roman" w:hAnsi="Times New Roman"/>
          <w:color w:val="333333"/>
          <w:sz w:val="28"/>
          <w:szCs w:val="24"/>
        </w:rPr>
      </w:pPr>
    </w:p>
    <w:p w:rsidR="00514A5D" w:rsidRPr="00087060" w:rsidRDefault="005E5A6B" w:rsidP="00087060">
      <w:pPr>
        <w:pStyle w:val="a6"/>
        <w:shd w:val="clear" w:color="000000" w:fill="auto"/>
        <w:spacing w:line="360" w:lineRule="auto"/>
        <w:ind w:firstLine="709"/>
        <w:jc w:val="both"/>
        <w:rPr>
          <w:rFonts w:ascii="Times New Roman" w:hAnsi="Times New Roman"/>
          <w:color w:val="333333"/>
          <w:sz w:val="28"/>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http://safety.s-system.ru/pics/cont/75cc07f378d1a3ff9d9bc17b75ef9b40.gif" style="width:76.5pt;height:111pt;visibility:visible;mso-wrap-distance-left:0;mso-wrap-distance-right:0;mso-position-vertical-relative:line" o:allowoverlap="f">
            <v:imagedata r:id="rId7" o:title=""/>
          </v:shape>
        </w:pict>
      </w:r>
      <w:r w:rsidR="00087060">
        <w:rPr>
          <w:rFonts w:ascii="Times New Roman" w:hAnsi="Times New Roman"/>
          <w:color w:val="333333"/>
          <w:sz w:val="28"/>
          <w:szCs w:val="24"/>
        </w:rPr>
        <w:t xml:space="preserve"> </w:t>
      </w:r>
    </w:p>
    <w:p w:rsidR="008210FE" w:rsidRPr="00087060" w:rsidRDefault="008210FE"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Рис. 1. Кривые распределения силы</w:t>
      </w:r>
      <w:r w:rsidR="00514A5D" w:rsidRPr="00087060">
        <w:rPr>
          <w:rFonts w:ascii="Times New Roman" w:hAnsi="Times New Roman"/>
          <w:color w:val="333333"/>
          <w:sz w:val="28"/>
          <w:szCs w:val="24"/>
        </w:rPr>
        <w:t xml:space="preserve"> света в пространстве:</w:t>
      </w:r>
      <w:r w:rsidR="00087060">
        <w:rPr>
          <w:rFonts w:ascii="Times New Roman" w:hAnsi="Times New Roman"/>
          <w:color w:val="333333"/>
          <w:sz w:val="28"/>
          <w:szCs w:val="24"/>
        </w:rPr>
        <w:t xml:space="preserve"> </w:t>
      </w:r>
      <w:r w:rsidRPr="00087060">
        <w:rPr>
          <w:rFonts w:ascii="Times New Roman" w:hAnsi="Times New Roman"/>
          <w:color w:val="333333"/>
          <w:sz w:val="28"/>
          <w:szCs w:val="24"/>
        </w:rPr>
        <w:t xml:space="preserve">1 </w:t>
      </w:r>
      <w:r w:rsidR="00833503" w:rsidRPr="00087060">
        <w:rPr>
          <w:rFonts w:ascii="Times New Roman" w:hAnsi="Times New Roman"/>
          <w:color w:val="333333"/>
          <w:sz w:val="28"/>
          <w:szCs w:val="24"/>
        </w:rPr>
        <w:t>–</w:t>
      </w:r>
      <w:r w:rsidRPr="00087060">
        <w:rPr>
          <w:rFonts w:ascii="Times New Roman" w:hAnsi="Times New Roman"/>
          <w:color w:val="333333"/>
          <w:sz w:val="28"/>
          <w:szCs w:val="24"/>
        </w:rPr>
        <w:t xml:space="preserve"> широкая;</w:t>
      </w:r>
      <w:r w:rsidR="00087060">
        <w:rPr>
          <w:rFonts w:ascii="Times New Roman" w:hAnsi="Times New Roman"/>
          <w:color w:val="333333"/>
          <w:sz w:val="28"/>
          <w:szCs w:val="24"/>
        </w:rPr>
        <w:t xml:space="preserve"> </w:t>
      </w:r>
      <w:r w:rsidRPr="00087060">
        <w:rPr>
          <w:rFonts w:ascii="Times New Roman" w:hAnsi="Times New Roman"/>
          <w:color w:val="333333"/>
          <w:sz w:val="28"/>
          <w:szCs w:val="24"/>
        </w:rPr>
        <w:t xml:space="preserve">2 </w:t>
      </w:r>
      <w:r w:rsidR="00833503" w:rsidRPr="00087060">
        <w:rPr>
          <w:rFonts w:ascii="Times New Roman" w:hAnsi="Times New Roman"/>
          <w:color w:val="333333"/>
          <w:sz w:val="28"/>
          <w:szCs w:val="24"/>
        </w:rPr>
        <w:t>–</w:t>
      </w:r>
      <w:r w:rsidRPr="00087060">
        <w:rPr>
          <w:rFonts w:ascii="Times New Roman" w:hAnsi="Times New Roman"/>
          <w:color w:val="333333"/>
          <w:sz w:val="28"/>
          <w:szCs w:val="24"/>
        </w:rPr>
        <w:t xml:space="preserve"> равномерная;</w:t>
      </w:r>
      <w:r w:rsidR="00087060">
        <w:rPr>
          <w:rFonts w:ascii="Times New Roman" w:hAnsi="Times New Roman"/>
          <w:color w:val="333333"/>
          <w:sz w:val="28"/>
          <w:szCs w:val="24"/>
        </w:rPr>
        <w:t xml:space="preserve"> </w:t>
      </w:r>
      <w:r w:rsidRPr="00087060">
        <w:rPr>
          <w:rFonts w:ascii="Times New Roman" w:hAnsi="Times New Roman"/>
          <w:color w:val="333333"/>
          <w:sz w:val="28"/>
          <w:szCs w:val="24"/>
        </w:rPr>
        <w:t xml:space="preserve">3 </w:t>
      </w:r>
      <w:r w:rsidR="00833503" w:rsidRPr="00087060">
        <w:rPr>
          <w:rFonts w:ascii="Times New Roman" w:hAnsi="Times New Roman"/>
          <w:color w:val="333333"/>
          <w:sz w:val="28"/>
          <w:szCs w:val="24"/>
        </w:rPr>
        <w:t>–</w:t>
      </w:r>
      <w:r w:rsidRPr="00087060">
        <w:rPr>
          <w:rFonts w:ascii="Times New Roman" w:hAnsi="Times New Roman"/>
          <w:color w:val="333333"/>
          <w:sz w:val="28"/>
          <w:szCs w:val="24"/>
        </w:rPr>
        <w:t xml:space="preserve"> глубокая </w:t>
      </w:r>
    </w:p>
    <w:p w:rsidR="009E21AF" w:rsidRDefault="009E21AF" w:rsidP="00087060">
      <w:pPr>
        <w:pStyle w:val="a6"/>
        <w:shd w:val="clear" w:color="000000" w:fill="auto"/>
        <w:spacing w:line="360" w:lineRule="auto"/>
        <w:ind w:firstLine="709"/>
        <w:jc w:val="both"/>
        <w:rPr>
          <w:rFonts w:ascii="Times New Roman" w:hAnsi="Times New Roman"/>
          <w:color w:val="333333"/>
          <w:sz w:val="28"/>
          <w:szCs w:val="24"/>
        </w:rPr>
      </w:pPr>
    </w:p>
    <w:p w:rsidR="008210FE" w:rsidRDefault="008210FE"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Степень предохранения глаз работников от слепящего действия источника света определяют защитным углом светильника. Защитный угол</w:t>
      </w:r>
      <w:r w:rsidR="00087060">
        <w:rPr>
          <w:rFonts w:ascii="Times New Roman" w:hAnsi="Times New Roman"/>
          <w:color w:val="333333"/>
          <w:sz w:val="28"/>
          <w:szCs w:val="24"/>
        </w:rPr>
        <w:t xml:space="preserve"> </w:t>
      </w:r>
      <w:r w:rsidRPr="00087060">
        <w:rPr>
          <w:rFonts w:ascii="Times New Roman" w:hAnsi="Times New Roman"/>
          <w:color w:val="333333"/>
          <w:sz w:val="28"/>
          <w:szCs w:val="24"/>
        </w:rPr>
        <w:t xml:space="preserve">это угол между горизонталью и линией, соединяющей нить накала (поверхность лампы) с противоположным краем отражателя (рис. 1.1.2.). </w:t>
      </w:r>
    </w:p>
    <w:p w:rsidR="009E21AF" w:rsidRDefault="009E21AF" w:rsidP="00087060">
      <w:pPr>
        <w:pStyle w:val="a6"/>
        <w:shd w:val="clear" w:color="000000" w:fill="auto"/>
        <w:spacing w:line="360" w:lineRule="auto"/>
        <w:ind w:firstLine="709"/>
        <w:jc w:val="both"/>
        <w:rPr>
          <w:rFonts w:ascii="Times New Roman" w:hAnsi="Times New Roman"/>
          <w:color w:val="333333"/>
          <w:sz w:val="28"/>
          <w:szCs w:val="24"/>
        </w:rPr>
      </w:pPr>
    </w:p>
    <w:p w:rsidR="00087060" w:rsidRDefault="009E21AF" w:rsidP="00087060">
      <w:pPr>
        <w:pStyle w:val="a6"/>
        <w:shd w:val="clear" w:color="000000" w:fill="auto"/>
        <w:spacing w:line="360" w:lineRule="auto"/>
        <w:ind w:firstLine="709"/>
        <w:jc w:val="both"/>
      </w:pPr>
      <w:r>
        <w:rPr>
          <w:rFonts w:ascii="Times New Roman" w:hAnsi="Times New Roman"/>
          <w:color w:val="333333"/>
          <w:sz w:val="28"/>
          <w:szCs w:val="24"/>
        </w:rPr>
        <w:br w:type="page"/>
      </w:r>
      <w:r w:rsidR="005E5A6B">
        <w:pict>
          <v:shape id="Рисунок 47" o:spid="_x0000_i1026" type="#_x0000_t75" alt="http://safety.s-system.ru/pics/cont/cd4f34aed90eb3c439c157175ce50180.gif" style="width:94.5pt;height:104.25pt;visibility:visible;mso-position-horizontal-relative:margin;mso-position-vertical-relative:margin" o:allowoverlap="f">
            <v:imagedata r:id="rId8" o:title=""/>
          </v:shape>
        </w:pict>
      </w:r>
    </w:p>
    <w:p w:rsidR="00087060" w:rsidRPr="00087060" w:rsidRDefault="00087060"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Рис. 1.1.2 Защитный</w:t>
      </w:r>
      <w:r>
        <w:rPr>
          <w:rFonts w:ascii="Times New Roman" w:hAnsi="Times New Roman"/>
          <w:color w:val="333333"/>
          <w:sz w:val="28"/>
          <w:szCs w:val="24"/>
        </w:rPr>
        <w:t xml:space="preserve"> </w:t>
      </w:r>
      <w:r w:rsidRPr="00087060">
        <w:rPr>
          <w:rFonts w:ascii="Times New Roman" w:hAnsi="Times New Roman"/>
          <w:color w:val="333333"/>
          <w:sz w:val="28"/>
          <w:szCs w:val="24"/>
        </w:rPr>
        <w:t>угол светильника: а – с лампой накаливания; б – с люминесцентными</w:t>
      </w:r>
      <w:r>
        <w:rPr>
          <w:rFonts w:ascii="Times New Roman" w:hAnsi="Times New Roman"/>
          <w:color w:val="333333"/>
          <w:sz w:val="28"/>
          <w:szCs w:val="24"/>
        </w:rPr>
        <w:t xml:space="preserve"> </w:t>
      </w:r>
      <w:r w:rsidRPr="00087060">
        <w:rPr>
          <w:rFonts w:ascii="Times New Roman" w:hAnsi="Times New Roman"/>
          <w:color w:val="333333"/>
          <w:sz w:val="28"/>
          <w:szCs w:val="24"/>
        </w:rPr>
        <w:t>лампами</w:t>
      </w:r>
    </w:p>
    <w:p w:rsidR="00087060" w:rsidRDefault="00087060" w:rsidP="00087060">
      <w:pPr>
        <w:pStyle w:val="a6"/>
        <w:shd w:val="clear" w:color="000000" w:fill="auto"/>
        <w:spacing w:line="360" w:lineRule="auto"/>
        <w:ind w:firstLine="709"/>
        <w:jc w:val="both"/>
        <w:rPr>
          <w:rFonts w:ascii="Times New Roman" w:hAnsi="Times New Roman"/>
          <w:color w:val="333333"/>
          <w:sz w:val="28"/>
          <w:szCs w:val="24"/>
        </w:rPr>
      </w:pPr>
    </w:p>
    <w:p w:rsidR="008210FE" w:rsidRPr="00087060" w:rsidRDefault="008210FE"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Важной характеристикой светильника является его коэффициент полезного действия</w:t>
      </w:r>
      <w:r w:rsidR="00087060">
        <w:rPr>
          <w:rFonts w:ascii="Times New Roman" w:hAnsi="Times New Roman"/>
          <w:color w:val="333333"/>
          <w:sz w:val="28"/>
          <w:szCs w:val="24"/>
        </w:rPr>
        <w:t xml:space="preserve"> </w:t>
      </w:r>
      <w:r w:rsidRPr="00087060">
        <w:rPr>
          <w:rFonts w:ascii="Times New Roman" w:hAnsi="Times New Roman"/>
          <w:color w:val="333333"/>
          <w:sz w:val="28"/>
          <w:szCs w:val="24"/>
        </w:rPr>
        <w:t>отношение фактического светового потока светильника Ф</w:t>
      </w:r>
      <w:r w:rsidRPr="00087060">
        <w:rPr>
          <w:rFonts w:ascii="Times New Roman" w:hAnsi="Times New Roman"/>
          <w:color w:val="333333"/>
          <w:sz w:val="28"/>
          <w:szCs w:val="24"/>
          <w:vertAlign w:val="subscript"/>
        </w:rPr>
        <w:t>ф</w:t>
      </w:r>
      <w:r w:rsidRPr="00087060">
        <w:rPr>
          <w:rFonts w:ascii="Times New Roman" w:hAnsi="Times New Roman"/>
          <w:color w:val="333333"/>
          <w:sz w:val="28"/>
          <w:szCs w:val="24"/>
        </w:rPr>
        <w:t xml:space="preserve"> к световому потоку помещенной в него лампы Ф</w:t>
      </w:r>
      <w:r w:rsidRPr="00087060">
        <w:rPr>
          <w:rFonts w:ascii="Times New Roman" w:hAnsi="Times New Roman"/>
          <w:color w:val="333333"/>
          <w:sz w:val="28"/>
          <w:szCs w:val="24"/>
          <w:vertAlign w:val="subscript"/>
        </w:rPr>
        <w:t>п</w:t>
      </w:r>
      <w:r w:rsidRPr="00087060">
        <w:rPr>
          <w:rFonts w:ascii="Times New Roman" w:hAnsi="Times New Roman"/>
          <w:color w:val="333333"/>
          <w:sz w:val="28"/>
          <w:szCs w:val="24"/>
        </w:rPr>
        <w:t xml:space="preserve">, т.е. </w:t>
      </w:r>
    </w:p>
    <w:p w:rsidR="00087060" w:rsidRDefault="00087060" w:rsidP="00087060">
      <w:pPr>
        <w:pStyle w:val="a6"/>
        <w:shd w:val="clear" w:color="000000" w:fill="auto"/>
        <w:spacing w:line="360" w:lineRule="auto"/>
        <w:ind w:firstLine="709"/>
        <w:jc w:val="both"/>
        <w:rPr>
          <w:rFonts w:ascii="Times New Roman" w:hAnsi="Times New Roman"/>
          <w:color w:val="333333"/>
          <w:sz w:val="28"/>
          <w:szCs w:val="24"/>
        </w:rPr>
      </w:pPr>
    </w:p>
    <w:p w:rsidR="008210FE" w:rsidRPr="00087060" w:rsidRDefault="008210FE"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η</w:t>
      </w:r>
      <w:r w:rsidRPr="00087060">
        <w:rPr>
          <w:rFonts w:ascii="Times New Roman" w:hAnsi="Times New Roman"/>
          <w:color w:val="333333"/>
          <w:sz w:val="28"/>
          <w:szCs w:val="24"/>
          <w:vertAlign w:val="subscript"/>
        </w:rPr>
        <w:t xml:space="preserve">св </w:t>
      </w:r>
      <w:r w:rsidRPr="00087060">
        <w:rPr>
          <w:rFonts w:ascii="Times New Roman" w:hAnsi="Times New Roman"/>
          <w:color w:val="333333"/>
          <w:sz w:val="28"/>
          <w:szCs w:val="24"/>
        </w:rPr>
        <w:t>= Ф</w:t>
      </w:r>
      <w:r w:rsidRPr="00087060">
        <w:rPr>
          <w:rFonts w:ascii="Times New Roman" w:hAnsi="Times New Roman"/>
          <w:color w:val="333333"/>
          <w:sz w:val="28"/>
          <w:szCs w:val="24"/>
          <w:vertAlign w:val="subscript"/>
        </w:rPr>
        <w:t>ф</w:t>
      </w:r>
      <w:r w:rsidRPr="00087060">
        <w:rPr>
          <w:rFonts w:ascii="Times New Roman" w:hAnsi="Times New Roman"/>
          <w:color w:val="333333"/>
          <w:sz w:val="28"/>
          <w:szCs w:val="24"/>
        </w:rPr>
        <w:t>/Ф</w:t>
      </w:r>
      <w:r w:rsidRPr="00087060">
        <w:rPr>
          <w:rFonts w:ascii="Times New Roman" w:hAnsi="Times New Roman"/>
          <w:color w:val="333333"/>
          <w:sz w:val="28"/>
          <w:szCs w:val="24"/>
          <w:vertAlign w:val="subscript"/>
        </w:rPr>
        <w:t>п</w:t>
      </w:r>
      <w:r w:rsidRPr="00087060">
        <w:rPr>
          <w:rFonts w:ascii="Times New Roman" w:hAnsi="Times New Roman"/>
          <w:color w:val="333333"/>
          <w:sz w:val="28"/>
          <w:szCs w:val="24"/>
        </w:rPr>
        <w:t>.</w:t>
      </w:r>
    </w:p>
    <w:p w:rsidR="00087060" w:rsidRDefault="00087060" w:rsidP="00087060">
      <w:pPr>
        <w:pStyle w:val="a6"/>
        <w:shd w:val="clear" w:color="000000" w:fill="auto"/>
        <w:spacing w:line="360" w:lineRule="auto"/>
        <w:ind w:firstLine="709"/>
        <w:jc w:val="both"/>
        <w:rPr>
          <w:rFonts w:ascii="Times New Roman" w:hAnsi="Times New Roman"/>
          <w:color w:val="333333"/>
          <w:sz w:val="28"/>
          <w:szCs w:val="24"/>
        </w:rPr>
      </w:pPr>
    </w:p>
    <w:p w:rsidR="008210FE" w:rsidRPr="00087060" w:rsidRDefault="008210FE"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 xml:space="preserve">По распределению светового потока в пространстве различают светильники прямого, преимущественно прямого, рассеянного, отраженного и преимущественно отраженного света. </w:t>
      </w:r>
    </w:p>
    <w:p w:rsidR="008210FE" w:rsidRPr="00087060" w:rsidRDefault="008210FE"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Конструкция светильника должна надежно защищать источник света от пыли, воды и других внешних факторов, обеспечивать электро</w:t>
      </w:r>
      <w:r w:rsidR="00833503" w:rsidRPr="00087060">
        <w:rPr>
          <w:rFonts w:ascii="Times New Roman" w:hAnsi="Times New Roman"/>
          <w:color w:val="333333"/>
          <w:sz w:val="28"/>
          <w:szCs w:val="24"/>
        </w:rPr>
        <w:t>-</w:t>
      </w:r>
      <w:r w:rsidRPr="00087060">
        <w:rPr>
          <w:rFonts w:ascii="Times New Roman" w:hAnsi="Times New Roman"/>
          <w:color w:val="333333"/>
          <w:sz w:val="28"/>
          <w:szCs w:val="24"/>
        </w:rPr>
        <w:t>, пожаро</w:t>
      </w:r>
      <w:r w:rsidR="00833503" w:rsidRPr="00087060">
        <w:rPr>
          <w:rFonts w:ascii="Times New Roman" w:hAnsi="Times New Roman"/>
          <w:color w:val="333333"/>
          <w:sz w:val="28"/>
          <w:szCs w:val="24"/>
        </w:rPr>
        <w:t>-</w:t>
      </w:r>
      <w:r w:rsidRPr="00087060">
        <w:rPr>
          <w:rFonts w:ascii="Times New Roman" w:hAnsi="Times New Roman"/>
          <w:color w:val="333333"/>
          <w:sz w:val="28"/>
          <w:szCs w:val="24"/>
        </w:rPr>
        <w:t xml:space="preserve"> и взрывобезопасность, стабильность светотехнических характеристик в данных условиях среды, удобство монтажа и обслуживания, соответствовать эстетическим требованиям. В зависимости от конструктивного исполнения различают светильники открытые, защищенные, закрытые, пыленепроницаемые, влагозащитные, взрывозащищенные, взрывобезопасные. </w:t>
      </w:r>
    </w:p>
    <w:p w:rsidR="00087060" w:rsidRDefault="00087060" w:rsidP="00087060">
      <w:pPr>
        <w:pStyle w:val="2"/>
        <w:shd w:val="clear" w:color="000000" w:fill="auto"/>
        <w:spacing w:before="0" w:line="360" w:lineRule="auto"/>
        <w:ind w:firstLine="709"/>
        <w:jc w:val="both"/>
        <w:rPr>
          <w:rFonts w:ascii="Times New Roman" w:hAnsi="Times New Roman"/>
          <w:color w:val="auto"/>
          <w:sz w:val="28"/>
        </w:rPr>
      </w:pPr>
      <w:bookmarkStart w:id="2" w:name="_Toc245979608"/>
    </w:p>
    <w:p w:rsidR="00D05675" w:rsidRPr="00087060" w:rsidRDefault="00087060" w:rsidP="00087060">
      <w:pPr>
        <w:pStyle w:val="2"/>
        <w:shd w:val="clear" w:color="000000" w:fill="auto"/>
        <w:spacing w:before="0" w:line="360" w:lineRule="auto"/>
        <w:ind w:firstLine="709"/>
        <w:jc w:val="both"/>
        <w:rPr>
          <w:rFonts w:ascii="Times New Roman" w:hAnsi="Times New Roman"/>
          <w:color w:val="auto"/>
          <w:sz w:val="28"/>
        </w:rPr>
      </w:pPr>
      <w:r>
        <w:rPr>
          <w:rFonts w:ascii="Times New Roman" w:hAnsi="Times New Roman"/>
          <w:color w:val="auto"/>
          <w:sz w:val="28"/>
        </w:rPr>
        <w:br w:type="page"/>
        <w:t>2</w:t>
      </w:r>
      <w:r w:rsidR="00CC36A9" w:rsidRPr="00087060">
        <w:rPr>
          <w:rFonts w:ascii="Times New Roman" w:hAnsi="Times New Roman"/>
          <w:color w:val="auto"/>
          <w:sz w:val="28"/>
        </w:rPr>
        <w:t xml:space="preserve"> </w:t>
      </w:r>
      <w:r w:rsidR="00D05675" w:rsidRPr="00087060">
        <w:rPr>
          <w:rFonts w:ascii="Times New Roman" w:hAnsi="Times New Roman"/>
          <w:color w:val="auto"/>
          <w:sz w:val="28"/>
        </w:rPr>
        <w:t>Основные светотехнические характеристики</w:t>
      </w:r>
      <w:bookmarkEnd w:id="2"/>
    </w:p>
    <w:p w:rsidR="00087060" w:rsidRDefault="00087060" w:rsidP="00087060">
      <w:pPr>
        <w:pStyle w:val="a6"/>
        <w:shd w:val="clear" w:color="000000" w:fill="auto"/>
        <w:spacing w:line="360" w:lineRule="auto"/>
        <w:ind w:firstLine="709"/>
        <w:jc w:val="both"/>
        <w:rPr>
          <w:rFonts w:ascii="Times New Roman" w:hAnsi="Times New Roman"/>
          <w:color w:val="333333"/>
          <w:sz w:val="28"/>
          <w:szCs w:val="24"/>
        </w:rPr>
      </w:pP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 xml:space="preserve">Правильно спроектированное и рационально выполненное освещение производственных помещений оказывает положительное психофизиологическое воздействие на работающих, способствует повышению эффективности и безопасности труда, снижает утомление и травматизм, сохраняет высокую работоспособность.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 xml:space="preserve">Ощущение зрения происходит под воздействием видимого излучения (света), которое представляет собой электромагнитное излучение с длиной волны 0,38...0,76 мкм. Чувствительность зрения максимальна к электромагнитному излучению с длиной волны 0,555 мкм (желтозеленый цвет) и уменьшается к границам видимого спектра.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 xml:space="preserve">Освещение характеризуется количественными и качественными показателями. К количественным показателям относятся: </w:t>
      </w:r>
    </w:p>
    <w:p w:rsidR="00D05675" w:rsidRPr="00087060" w:rsidRDefault="00D05675" w:rsidP="00087060">
      <w:pPr>
        <w:pStyle w:val="a6"/>
        <w:numPr>
          <w:ilvl w:val="0"/>
          <w:numId w:val="3"/>
        </w:numPr>
        <w:shd w:val="clear" w:color="000000" w:fill="auto"/>
        <w:spacing w:line="360" w:lineRule="auto"/>
        <w:ind w:left="0" w:firstLine="709"/>
        <w:jc w:val="both"/>
        <w:rPr>
          <w:rFonts w:ascii="Times New Roman" w:hAnsi="Times New Roman"/>
          <w:color w:val="333333"/>
          <w:sz w:val="28"/>
          <w:szCs w:val="24"/>
        </w:rPr>
      </w:pPr>
      <w:r w:rsidRPr="00087060">
        <w:rPr>
          <w:rFonts w:ascii="Times New Roman" w:hAnsi="Times New Roman"/>
          <w:b/>
          <w:bCs/>
          <w:i/>
          <w:iCs/>
          <w:color w:val="333333"/>
          <w:sz w:val="28"/>
          <w:szCs w:val="24"/>
        </w:rPr>
        <w:t>световой поток</w:t>
      </w:r>
      <w:r w:rsidR="00537D95" w:rsidRPr="00087060">
        <w:rPr>
          <w:rFonts w:ascii="Times New Roman" w:hAnsi="Times New Roman"/>
          <w:color w:val="333333"/>
          <w:sz w:val="28"/>
          <w:szCs w:val="24"/>
        </w:rPr>
        <w:t xml:space="preserve"> Ф – </w:t>
      </w:r>
      <w:r w:rsidRPr="00087060">
        <w:rPr>
          <w:rFonts w:ascii="Times New Roman" w:hAnsi="Times New Roman"/>
          <w:color w:val="333333"/>
          <w:sz w:val="28"/>
          <w:szCs w:val="24"/>
        </w:rPr>
        <w:t xml:space="preserve">часть лучистого потока, воспринимаемая человеком как свет; характеризует мощность светового излучения, измеряется в люменах (лм); </w:t>
      </w:r>
    </w:p>
    <w:p w:rsidR="00D05675" w:rsidRPr="00087060" w:rsidRDefault="00D05675" w:rsidP="00087060">
      <w:pPr>
        <w:pStyle w:val="a6"/>
        <w:numPr>
          <w:ilvl w:val="0"/>
          <w:numId w:val="3"/>
        </w:numPr>
        <w:shd w:val="clear" w:color="000000" w:fill="auto"/>
        <w:spacing w:line="360" w:lineRule="auto"/>
        <w:ind w:left="0" w:firstLine="709"/>
        <w:jc w:val="both"/>
        <w:rPr>
          <w:rFonts w:ascii="Times New Roman" w:hAnsi="Times New Roman"/>
          <w:color w:val="333333"/>
          <w:sz w:val="28"/>
          <w:szCs w:val="24"/>
        </w:rPr>
      </w:pPr>
      <w:r w:rsidRPr="00087060">
        <w:rPr>
          <w:rFonts w:ascii="Times New Roman" w:hAnsi="Times New Roman"/>
          <w:b/>
          <w:bCs/>
          <w:i/>
          <w:iCs/>
          <w:color w:val="333333"/>
          <w:sz w:val="28"/>
          <w:szCs w:val="24"/>
        </w:rPr>
        <w:t>сила света</w:t>
      </w:r>
      <w:r w:rsidR="00537D95" w:rsidRPr="00087060">
        <w:rPr>
          <w:rFonts w:ascii="Times New Roman" w:hAnsi="Times New Roman"/>
          <w:color w:val="333333"/>
          <w:sz w:val="28"/>
          <w:szCs w:val="24"/>
        </w:rPr>
        <w:t xml:space="preserve"> J – </w:t>
      </w:r>
      <w:r w:rsidRPr="00087060">
        <w:rPr>
          <w:rFonts w:ascii="Times New Roman" w:hAnsi="Times New Roman"/>
          <w:color w:val="333333"/>
          <w:sz w:val="28"/>
          <w:szCs w:val="24"/>
        </w:rPr>
        <w:t xml:space="preserve">пространственная плотность светового потока; определяется как отношение светового потока dФ, исходящего от источника и равномерно распространяющегося внутри элементарного телесного угла dΩ, к величине этого угла; J=dФ/dΩ ; измеряется в канделах (кд); </w:t>
      </w:r>
    </w:p>
    <w:p w:rsidR="00D05675" w:rsidRPr="00087060" w:rsidRDefault="00D05675" w:rsidP="00087060">
      <w:pPr>
        <w:pStyle w:val="a6"/>
        <w:numPr>
          <w:ilvl w:val="0"/>
          <w:numId w:val="3"/>
        </w:numPr>
        <w:shd w:val="clear" w:color="000000" w:fill="auto"/>
        <w:spacing w:line="360" w:lineRule="auto"/>
        <w:ind w:left="0" w:firstLine="709"/>
        <w:jc w:val="both"/>
        <w:rPr>
          <w:rFonts w:ascii="Times New Roman" w:hAnsi="Times New Roman"/>
          <w:color w:val="333333"/>
          <w:sz w:val="28"/>
          <w:szCs w:val="24"/>
        </w:rPr>
      </w:pPr>
      <w:r w:rsidRPr="00087060">
        <w:rPr>
          <w:rFonts w:ascii="Times New Roman" w:hAnsi="Times New Roman"/>
          <w:b/>
          <w:bCs/>
          <w:i/>
          <w:iCs/>
          <w:color w:val="333333"/>
          <w:sz w:val="28"/>
          <w:szCs w:val="24"/>
        </w:rPr>
        <w:t>освещенность</w:t>
      </w:r>
      <w:r w:rsidR="00537D95" w:rsidRPr="00087060">
        <w:rPr>
          <w:rFonts w:ascii="Times New Roman" w:hAnsi="Times New Roman"/>
          <w:color w:val="333333"/>
          <w:sz w:val="28"/>
          <w:szCs w:val="24"/>
        </w:rPr>
        <w:t xml:space="preserve"> Е – </w:t>
      </w:r>
      <w:r w:rsidRPr="00087060">
        <w:rPr>
          <w:rFonts w:ascii="Times New Roman" w:hAnsi="Times New Roman"/>
          <w:color w:val="333333"/>
          <w:sz w:val="28"/>
          <w:szCs w:val="24"/>
        </w:rPr>
        <w:t>поверхностная плотность светового потока; определяется как отношение светового потока dФ, равномерно падающего на освещаемую поверхность dS (м</w:t>
      </w:r>
      <w:r w:rsidRPr="00087060">
        <w:rPr>
          <w:rFonts w:ascii="Times New Roman" w:hAnsi="Times New Roman"/>
          <w:color w:val="333333"/>
          <w:sz w:val="28"/>
          <w:szCs w:val="24"/>
          <w:vertAlign w:val="superscript"/>
        </w:rPr>
        <w:t>2</w:t>
      </w:r>
      <w:r w:rsidRPr="00087060">
        <w:rPr>
          <w:rFonts w:ascii="Times New Roman" w:hAnsi="Times New Roman"/>
          <w:color w:val="333333"/>
          <w:sz w:val="28"/>
          <w:szCs w:val="24"/>
        </w:rPr>
        <w:t xml:space="preserve">), к ее площади: Е= dФ/dS , измеряется в люксах (лк); </w:t>
      </w:r>
    </w:p>
    <w:p w:rsidR="00D05675" w:rsidRPr="00087060" w:rsidRDefault="00D05675" w:rsidP="00087060">
      <w:pPr>
        <w:pStyle w:val="a6"/>
        <w:numPr>
          <w:ilvl w:val="0"/>
          <w:numId w:val="3"/>
        </w:numPr>
        <w:shd w:val="clear" w:color="000000" w:fill="auto"/>
        <w:spacing w:line="360" w:lineRule="auto"/>
        <w:ind w:left="0" w:firstLine="709"/>
        <w:jc w:val="both"/>
        <w:rPr>
          <w:rFonts w:ascii="Times New Roman" w:hAnsi="Times New Roman"/>
          <w:color w:val="333333"/>
          <w:sz w:val="28"/>
          <w:szCs w:val="24"/>
        </w:rPr>
      </w:pPr>
      <w:r w:rsidRPr="00087060">
        <w:rPr>
          <w:rFonts w:ascii="Times New Roman" w:hAnsi="Times New Roman"/>
          <w:b/>
          <w:bCs/>
          <w:i/>
          <w:iCs/>
          <w:color w:val="333333"/>
          <w:sz w:val="28"/>
          <w:szCs w:val="24"/>
        </w:rPr>
        <w:t>яркость</w:t>
      </w:r>
      <w:r w:rsidRPr="00087060">
        <w:rPr>
          <w:rFonts w:ascii="Times New Roman" w:hAnsi="Times New Roman"/>
          <w:color w:val="333333"/>
          <w:sz w:val="28"/>
          <w:szCs w:val="24"/>
        </w:rPr>
        <w:t xml:space="preserve"> L</w:t>
      </w:r>
      <w:r w:rsidR="00833503" w:rsidRPr="00087060">
        <w:rPr>
          <w:rFonts w:ascii="Times New Roman" w:hAnsi="Times New Roman"/>
          <w:color w:val="333333"/>
          <w:sz w:val="28"/>
          <w:szCs w:val="24"/>
        </w:rPr>
        <w:t xml:space="preserve"> –</w:t>
      </w:r>
      <w:r w:rsidRPr="00087060">
        <w:rPr>
          <w:rFonts w:ascii="Times New Roman" w:hAnsi="Times New Roman"/>
          <w:color w:val="333333"/>
          <w:sz w:val="28"/>
          <w:szCs w:val="24"/>
        </w:rPr>
        <w:t xml:space="preserve"> пов</w:t>
      </w:r>
      <w:r w:rsidR="00537D95" w:rsidRPr="00087060">
        <w:rPr>
          <w:rFonts w:ascii="Times New Roman" w:hAnsi="Times New Roman"/>
          <w:color w:val="333333"/>
          <w:sz w:val="28"/>
          <w:szCs w:val="24"/>
        </w:rPr>
        <w:t>ерхности под углом α к Нормали –</w:t>
      </w:r>
      <w:r w:rsidRPr="00087060">
        <w:rPr>
          <w:rFonts w:ascii="Times New Roman" w:hAnsi="Times New Roman"/>
          <w:color w:val="333333"/>
          <w:sz w:val="28"/>
          <w:szCs w:val="24"/>
        </w:rPr>
        <w:t xml:space="preserve"> это отношение силы света dJ</w:t>
      </w:r>
      <w:r w:rsidRPr="00087060">
        <w:rPr>
          <w:rFonts w:ascii="Times New Roman" w:hAnsi="Times New Roman"/>
          <w:color w:val="333333"/>
          <w:sz w:val="28"/>
          <w:szCs w:val="24"/>
          <w:vertAlign w:val="subscript"/>
        </w:rPr>
        <w:t>α</w:t>
      </w:r>
      <w:r w:rsidRPr="00087060">
        <w:rPr>
          <w:rFonts w:ascii="Times New Roman" w:hAnsi="Times New Roman"/>
          <w:color w:val="333333"/>
          <w:sz w:val="28"/>
          <w:szCs w:val="24"/>
        </w:rPr>
        <w:t>, излучаемой, освещаемой или светящейся поверхностью в этом направлении, к площади dS проекции этой поверхности, на плоскость, перпендикулярную к этому направлению; L = dJ</w:t>
      </w:r>
      <w:r w:rsidRPr="00087060">
        <w:rPr>
          <w:rFonts w:ascii="Times New Roman" w:hAnsi="Times New Roman"/>
          <w:color w:val="333333"/>
          <w:sz w:val="28"/>
          <w:szCs w:val="24"/>
          <w:vertAlign w:val="subscript"/>
        </w:rPr>
        <w:t>α</w:t>
      </w:r>
      <w:r w:rsidRPr="00087060">
        <w:rPr>
          <w:rFonts w:ascii="Times New Roman" w:hAnsi="Times New Roman"/>
          <w:color w:val="333333"/>
          <w:sz w:val="28"/>
          <w:szCs w:val="24"/>
        </w:rPr>
        <w:t>/(dScosa), измеряется в кд · м</w:t>
      </w:r>
      <w:r w:rsidRPr="00087060">
        <w:rPr>
          <w:rFonts w:ascii="Times New Roman" w:hAnsi="Times New Roman"/>
          <w:color w:val="333333"/>
          <w:sz w:val="28"/>
          <w:szCs w:val="24"/>
          <w:vertAlign w:val="superscript"/>
        </w:rPr>
        <w:t>2</w:t>
      </w:r>
      <w:r w:rsidRPr="00087060">
        <w:rPr>
          <w:rFonts w:ascii="Times New Roman" w:hAnsi="Times New Roman"/>
          <w:color w:val="333333"/>
          <w:sz w:val="28"/>
          <w:szCs w:val="24"/>
        </w:rPr>
        <w:t xml:space="preserve">.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 xml:space="preserve">Для качественной оценки условий зрительной работы используют такие показатели как фон, контраст объекта с фоном, коэффициент пульсации освещенности, показатель освещенности, спектральный состав света. </w:t>
      </w:r>
    </w:p>
    <w:p w:rsid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b/>
          <w:bCs/>
          <w:i/>
          <w:iCs/>
          <w:color w:val="333333"/>
          <w:sz w:val="28"/>
          <w:szCs w:val="24"/>
        </w:rPr>
        <w:t>Фон</w:t>
      </w:r>
      <w:r w:rsidRPr="00087060">
        <w:rPr>
          <w:rFonts w:ascii="Times New Roman" w:hAnsi="Times New Roman"/>
          <w:color w:val="333333"/>
          <w:sz w:val="28"/>
          <w:szCs w:val="24"/>
        </w:rPr>
        <w:t xml:space="preserve"> </w:t>
      </w:r>
      <w:r w:rsidR="00833503" w:rsidRPr="00087060">
        <w:rPr>
          <w:rFonts w:ascii="Times New Roman" w:hAnsi="Times New Roman"/>
          <w:color w:val="333333"/>
          <w:sz w:val="28"/>
          <w:szCs w:val="24"/>
        </w:rPr>
        <w:t>–</w:t>
      </w:r>
      <w:r w:rsidRPr="00087060">
        <w:rPr>
          <w:rFonts w:ascii="Times New Roman" w:hAnsi="Times New Roman"/>
          <w:color w:val="333333"/>
          <w:sz w:val="28"/>
          <w:szCs w:val="24"/>
        </w:rPr>
        <w:t xml:space="preserve"> это поверхность, на которой происходит различение объекта. Фон характеризуется способностью поверхности отражать падающий на нее световой поток. Эта спо</w:t>
      </w:r>
      <w:r w:rsidR="004C41AF" w:rsidRPr="00087060">
        <w:rPr>
          <w:rFonts w:ascii="Times New Roman" w:hAnsi="Times New Roman"/>
          <w:color w:val="333333"/>
          <w:sz w:val="28"/>
          <w:szCs w:val="24"/>
        </w:rPr>
        <w:t xml:space="preserve">собность (коэффициент отражения </w:t>
      </w:r>
      <w:r w:rsidRPr="00087060">
        <w:rPr>
          <w:rFonts w:ascii="Times New Roman" w:hAnsi="Times New Roman"/>
          <w:color w:val="333333"/>
          <w:sz w:val="28"/>
          <w:szCs w:val="24"/>
        </w:rPr>
        <w:t>р) определяется как отношение отраженного о</w:t>
      </w:r>
      <w:r w:rsidR="004C41AF" w:rsidRPr="00087060">
        <w:rPr>
          <w:rFonts w:ascii="Times New Roman" w:hAnsi="Times New Roman"/>
          <w:color w:val="333333"/>
          <w:sz w:val="28"/>
          <w:szCs w:val="24"/>
        </w:rPr>
        <w:t xml:space="preserve">т поверхности светового потока </w:t>
      </w:r>
      <w:r w:rsidRPr="00087060">
        <w:rPr>
          <w:rFonts w:ascii="Times New Roman" w:hAnsi="Times New Roman"/>
          <w:color w:val="333333"/>
          <w:sz w:val="28"/>
          <w:szCs w:val="24"/>
        </w:rPr>
        <w:t>Ф</w:t>
      </w:r>
      <w:r w:rsidRPr="00087060">
        <w:rPr>
          <w:rFonts w:ascii="Times New Roman" w:hAnsi="Times New Roman"/>
          <w:color w:val="333333"/>
          <w:sz w:val="28"/>
          <w:szCs w:val="24"/>
          <w:vertAlign w:val="subscript"/>
        </w:rPr>
        <w:t>отр</w:t>
      </w:r>
      <w:r w:rsidR="00087060" w:rsidRPr="00087060">
        <w:rPr>
          <w:rFonts w:ascii="Times New Roman" w:hAnsi="Times New Roman"/>
          <w:color w:val="333333"/>
          <w:sz w:val="28"/>
          <w:szCs w:val="24"/>
        </w:rPr>
        <w:t xml:space="preserve"> </w:t>
      </w:r>
      <w:r w:rsidRPr="00087060">
        <w:rPr>
          <w:rFonts w:ascii="Times New Roman" w:hAnsi="Times New Roman"/>
          <w:color w:val="333333"/>
          <w:sz w:val="28"/>
          <w:szCs w:val="24"/>
        </w:rPr>
        <w:t>к пад</w:t>
      </w:r>
      <w:r w:rsidR="004C41AF" w:rsidRPr="00087060">
        <w:rPr>
          <w:rFonts w:ascii="Times New Roman" w:hAnsi="Times New Roman"/>
          <w:color w:val="333333"/>
          <w:sz w:val="28"/>
          <w:szCs w:val="24"/>
        </w:rPr>
        <w:t xml:space="preserve">ающему на нее световому потоку </w:t>
      </w:r>
    </w:p>
    <w:p w:rsidR="00087060" w:rsidRDefault="00087060" w:rsidP="00087060">
      <w:pPr>
        <w:pStyle w:val="a6"/>
        <w:shd w:val="clear" w:color="000000" w:fill="auto"/>
        <w:spacing w:line="360" w:lineRule="auto"/>
        <w:ind w:firstLine="709"/>
        <w:jc w:val="both"/>
        <w:rPr>
          <w:rFonts w:ascii="Times New Roman" w:hAnsi="Times New Roman"/>
          <w:color w:val="333333"/>
          <w:sz w:val="28"/>
          <w:szCs w:val="24"/>
        </w:rPr>
      </w:pPr>
    </w:p>
    <w:p w:rsidR="00537D9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Ф</w:t>
      </w:r>
      <w:r w:rsidRPr="00087060">
        <w:rPr>
          <w:rFonts w:ascii="Times New Roman" w:hAnsi="Times New Roman"/>
          <w:color w:val="333333"/>
          <w:sz w:val="28"/>
          <w:szCs w:val="24"/>
          <w:vertAlign w:val="subscript"/>
        </w:rPr>
        <w:t>пад</w:t>
      </w:r>
      <w:r w:rsidR="004C41AF" w:rsidRPr="00087060">
        <w:rPr>
          <w:rFonts w:ascii="Times New Roman" w:hAnsi="Times New Roman"/>
          <w:color w:val="333333"/>
          <w:sz w:val="28"/>
          <w:szCs w:val="24"/>
        </w:rPr>
        <w:t xml:space="preserve">; </w:t>
      </w:r>
      <w:r w:rsidRPr="00087060">
        <w:rPr>
          <w:rFonts w:ascii="Times New Roman" w:hAnsi="Times New Roman"/>
          <w:color w:val="333333"/>
          <w:sz w:val="28"/>
          <w:szCs w:val="24"/>
        </w:rPr>
        <w:t>р = Ф</w:t>
      </w:r>
      <w:r w:rsidRPr="00087060">
        <w:rPr>
          <w:rFonts w:ascii="Times New Roman" w:hAnsi="Times New Roman"/>
          <w:color w:val="333333"/>
          <w:sz w:val="28"/>
          <w:szCs w:val="24"/>
          <w:vertAlign w:val="subscript"/>
        </w:rPr>
        <w:t>от</w:t>
      </w:r>
      <w:r w:rsidRPr="00087060">
        <w:rPr>
          <w:rFonts w:ascii="Times New Roman" w:hAnsi="Times New Roman"/>
          <w:color w:val="333333"/>
          <w:sz w:val="28"/>
          <w:szCs w:val="24"/>
        </w:rPr>
        <w:t>/Ф</w:t>
      </w:r>
      <w:r w:rsidRPr="00087060">
        <w:rPr>
          <w:rFonts w:ascii="Times New Roman" w:hAnsi="Times New Roman"/>
          <w:color w:val="333333"/>
          <w:sz w:val="28"/>
          <w:szCs w:val="24"/>
          <w:vertAlign w:val="subscript"/>
        </w:rPr>
        <w:t>пм</w:t>
      </w:r>
      <w:r w:rsidR="00537D95" w:rsidRPr="00087060">
        <w:rPr>
          <w:rFonts w:ascii="Times New Roman" w:hAnsi="Times New Roman"/>
          <w:color w:val="333333"/>
          <w:sz w:val="28"/>
          <w:szCs w:val="24"/>
        </w:rPr>
        <w:t>.</w:t>
      </w:r>
    </w:p>
    <w:p w:rsidR="00087060" w:rsidRDefault="00087060" w:rsidP="00087060">
      <w:pPr>
        <w:pStyle w:val="a6"/>
        <w:shd w:val="clear" w:color="000000" w:fill="auto"/>
        <w:spacing w:line="360" w:lineRule="auto"/>
        <w:ind w:firstLine="709"/>
        <w:jc w:val="both"/>
        <w:rPr>
          <w:rFonts w:ascii="Times New Roman" w:hAnsi="Times New Roman"/>
          <w:color w:val="333333"/>
          <w:sz w:val="28"/>
          <w:szCs w:val="24"/>
        </w:rPr>
      </w:pP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В зависимости от цвета и фактуры поверхности значения коэффициента отражения находятся в пределах 0,02...0,95; при р &gt; 0,4 фон считается светлым; при р = 0,2...0,4</w:t>
      </w:r>
      <w:r w:rsidR="00087060">
        <w:rPr>
          <w:rFonts w:ascii="Times New Roman" w:hAnsi="Times New Roman"/>
          <w:color w:val="333333"/>
          <w:sz w:val="28"/>
          <w:szCs w:val="24"/>
        </w:rPr>
        <w:t xml:space="preserve"> </w:t>
      </w:r>
      <w:r w:rsidRPr="00087060">
        <w:rPr>
          <w:rFonts w:ascii="Times New Roman" w:hAnsi="Times New Roman"/>
          <w:color w:val="333333"/>
          <w:sz w:val="28"/>
          <w:szCs w:val="24"/>
        </w:rPr>
        <w:t>средним и при р &lt; 0,2</w:t>
      </w:r>
      <w:r w:rsidR="00087060">
        <w:rPr>
          <w:rFonts w:ascii="Times New Roman" w:hAnsi="Times New Roman"/>
          <w:color w:val="333333"/>
          <w:sz w:val="28"/>
          <w:szCs w:val="24"/>
        </w:rPr>
        <w:t xml:space="preserve"> </w:t>
      </w:r>
      <w:r w:rsidRPr="00087060">
        <w:rPr>
          <w:rFonts w:ascii="Times New Roman" w:hAnsi="Times New Roman"/>
          <w:color w:val="333333"/>
          <w:sz w:val="28"/>
          <w:szCs w:val="24"/>
        </w:rPr>
        <w:t xml:space="preserve">темным. </w:t>
      </w:r>
    </w:p>
    <w:p w:rsidR="00D05675" w:rsidRPr="00087060" w:rsidRDefault="00833503"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b/>
          <w:bCs/>
          <w:i/>
          <w:iCs/>
          <w:color w:val="333333"/>
          <w:sz w:val="28"/>
          <w:szCs w:val="24"/>
        </w:rPr>
        <w:t>Контраст объекта с фоном k</w:t>
      </w:r>
      <w:r w:rsidR="00D05675" w:rsidRPr="00087060">
        <w:rPr>
          <w:rFonts w:ascii="Times New Roman" w:hAnsi="Times New Roman"/>
          <w:color w:val="333333"/>
          <w:sz w:val="28"/>
          <w:szCs w:val="24"/>
        </w:rPr>
        <w:t xml:space="preserve"> </w:t>
      </w:r>
      <w:r w:rsidRPr="00087060">
        <w:rPr>
          <w:rFonts w:ascii="Times New Roman" w:hAnsi="Times New Roman"/>
          <w:color w:val="333333"/>
          <w:sz w:val="28"/>
          <w:szCs w:val="24"/>
        </w:rPr>
        <w:t>–</w:t>
      </w:r>
      <w:r w:rsidR="00D05675" w:rsidRPr="00087060">
        <w:rPr>
          <w:rFonts w:ascii="Times New Roman" w:hAnsi="Times New Roman"/>
          <w:color w:val="333333"/>
          <w:sz w:val="28"/>
          <w:szCs w:val="24"/>
        </w:rPr>
        <w:t xml:space="preserve"> степень</w:t>
      </w:r>
      <w:r w:rsidR="004C41AF" w:rsidRPr="00087060">
        <w:rPr>
          <w:rFonts w:ascii="Times New Roman" w:hAnsi="Times New Roman"/>
          <w:color w:val="333333"/>
          <w:sz w:val="28"/>
          <w:szCs w:val="24"/>
        </w:rPr>
        <w:t xml:space="preserve"> различения объекта и фона. Х</w:t>
      </w:r>
      <w:r w:rsidR="00D05675" w:rsidRPr="00087060">
        <w:rPr>
          <w:rFonts w:ascii="Times New Roman" w:hAnsi="Times New Roman"/>
          <w:color w:val="333333"/>
          <w:sz w:val="28"/>
          <w:szCs w:val="24"/>
        </w:rPr>
        <w:t>арактеризуется соотношением яркостей рассматриваемого объекта (точки, линии, знака, пятна, трещины, риски или других элементов) и фона; k = (L</w:t>
      </w:r>
      <w:r w:rsidR="00D05675" w:rsidRPr="00087060">
        <w:rPr>
          <w:rFonts w:ascii="Times New Roman" w:hAnsi="Times New Roman"/>
          <w:color w:val="333333"/>
          <w:sz w:val="28"/>
          <w:szCs w:val="24"/>
          <w:vertAlign w:val="subscript"/>
        </w:rPr>
        <w:t>ор</w:t>
      </w:r>
      <w:r w:rsidR="00D05675" w:rsidRPr="00087060">
        <w:rPr>
          <w:rFonts w:ascii="Times New Roman" w:hAnsi="Times New Roman"/>
          <w:color w:val="333333"/>
          <w:sz w:val="28"/>
          <w:szCs w:val="24"/>
        </w:rPr>
        <w:t>L</w:t>
      </w:r>
      <w:r w:rsidR="00D05675" w:rsidRPr="00087060">
        <w:rPr>
          <w:rFonts w:ascii="Times New Roman" w:hAnsi="Times New Roman"/>
          <w:color w:val="333333"/>
          <w:sz w:val="28"/>
          <w:szCs w:val="24"/>
          <w:vertAlign w:val="subscript"/>
        </w:rPr>
        <w:t>о</w:t>
      </w:r>
      <w:r w:rsidR="00D05675" w:rsidRPr="00087060">
        <w:rPr>
          <w:rFonts w:ascii="Times New Roman" w:hAnsi="Times New Roman"/>
          <w:color w:val="333333"/>
          <w:sz w:val="28"/>
          <w:szCs w:val="24"/>
        </w:rPr>
        <w:t>)/L</w:t>
      </w:r>
      <w:r w:rsidR="00D05675" w:rsidRPr="00087060">
        <w:rPr>
          <w:rFonts w:ascii="Times New Roman" w:hAnsi="Times New Roman"/>
          <w:color w:val="333333"/>
          <w:sz w:val="28"/>
          <w:szCs w:val="24"/>
          <w:vertAlign w:val="subscript"/>
        </w:rPr>
        <w:t>ор</w:t>
      </w:r>
      <w:r w:rsidR="00D05675" w:rsidRPr="00087060">
        <w:rPr>
          <w:rFonts w:ascii="Times New Roman" w:hAnsi="Times New Roman"/>
          <w:color w:val="333333"/>
          <w:sz w:val="28"/>
          <w:szCs w:val="24"/>
        </w:rPr>
        <w:t xml:space="preserve"> считается большим, если k &gt; 0,5 (объект резко выделяется на фоне), средним при k = 0,2...0,5 (объект и фон заметно отличаются по яркости) и малым при k &lt; 0,2 (объект слабо заметен на фоне).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b/>
          <w:bCs/>
          <w:i/>
          <w:iCs/>
          <w:color w:val="333333"/>
          <w:sz w:val="28"/>
          <w:szCs w:val="24"/>
        </w:rPr>
        <w:t>Коэффициент пульсации освещенности k</w:t>
      </w:r>
      <w:r w:rsidRPr="00087060">
        <w:rPr>
          <w:rFonts w:ascii="Times New Roman" w:hAnsi="Times New Roman"/>
          <w:b/>
          <w:bCs/>
          <w:i/>
          <w:iCs/>
          <w:color w:val="333333"/>
          <w:sz w:val="28"/>
          <w:szCs w:val="24"/>
          <w:vertAlign w:val="subscript"/>
        </w:rPr>
        <w:t>E</w:t>
      </w:r>
      <w:r w:rsidRPr="00087060">
        <w:rPr>
          <w:rFonts w:ascii="Times New Roman" w:hAnsi="Times New Roman"/>
          <w:color w:val="333333"/>
          <w:sz w:val="28"/>
          <w:szCs w:val="24"/>
        </w:rPr>
        <w:t xml:space="preserve"> </w:t>
      </w:r>
      <w:r w:rsidR="00833503" w:rsidRPr="00087060">
        <w:rPr>
          <w:rFonts w:ascii="Times New Roman" w:hAnsi="Times New Roman"/>
          <w:color w:val="333333"/>
          <w:sz w:val="28"/>
          <w:szCs w:val="24"/>
        </w:rPr>
        <w:t>–</w:t>
      </w:r>
      <w:r w:rsidRPr="00087060">
        <w:rPr>
          <w:rFonts w:ascii="Times New Roman" w:hAnsi="Times New Roman"/>
          <w:color w:val="333333"/>
          <w:sz w:val="28"/>
          <w:szCs w:val="24"/>
        </w:rPr>
        <w:t xml:space="preserve"> это критерий глубины колебаний освещенности в результате изменения во времени светового потока </w:t>
      </w:r>
    </w:p>
    <w:p w:rsidR="00087060" w:rsidRDefault="00087060" w:rsidP="00087060">
      <w:pPr>
        <w:pStyle w:val="a6"/>
        <w:shd w:val="clear" w:color="000000" w:fill="auto"/>
        <w:spacing w:line="360" w:lineRule="auto"/>
        <w:ind w:firstLine="709"/>
        <w:jc w:val="both"/>
        <w:rPr>
          <w:rFonts w:ascii="Times New Roman" w:hAnsi="Times New Roman"/>
          <w:color w:val="333333"/>
          <w:sz w:val="28"/>
          <w:szCs w:val="24"/>
        </w:rPr>
      </w:pP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k</w:t>
      </w:r>
      <w:r w:rsidRPr="00087060">
        <w:rPr>
          <w:rFonts w:ascii="Times New Roman" w:hAnsi="Times New Roman"/>
          <w:color w:val="333333"/>
          <w:sz w:val="28"/>
          <w:szCs w:val="24"/>
          <w:vertAlign w:val="subscript"/>
        </w:rPr>
        <w:t>E</w:t>
      </w:r>
      <w:r w:rsidR="00833503" w:rsidRPr="00087060">
        <w:rPr>
          <w:rFonts w:ascii="Times New Roman" w:hAnsi="Times New Roman"/>
          <w:color w:val="333333"/>
          <w:sz w:val="28"/>
          <w:szCs w:val="24"/>
          <w:vertAlign w:val="subscript"/>
        </w:rPr>
        <w:t xml:space="preserve"> </w:t>
      </w:r>
      <w:r w:rsidRPr="00087060">
        <w:rPr>
          <w:rFonts w:ascii="Times New Roman" w:hAnsi="Times New Roman"/>
          <w:color w:val="333333"/>
          <w:sz w:val="28"/>
          <w:szCs w:val="24"/>
        </w:rPr>
        <w:t>= 100(Е</w:t>
      </w:r>
      <w:r w:rsidRPr="00087060">
        <w:rPr>
          <w:rFonts w:ascii="Times New Roman" w:hAnsi="Times New Roman"/>
          <w:color w:val="333333"/>
          <w:sz w:val="28"/>
          <w:szCs w:val="24"/>
          <w:vertAlign w:val="subscript"/>
        </w:rPr>
        <w:t>max</w:t>
      </w:r>
      <w:r w:rsidRPr="00087060">
        <w:rPr>
          <w:rFonts w:ascii="Times New Roman" w:hAnsi="Times New Roman"/>
          <w:color w:val="333333"/>
          <w:sz w:val="28"/>
          <w:szCs w:val="24"/>
        </w:rPr>
        <w:t>Е</w:t>
      </w:r>
      <w:r w:rsidRPr="00087060">
        <w:rPr>
          <w:rFonts w:ascii="Times New Roman" w:hAnsi="Times New Roman"/>
          <w:color w:val="333333"/>
          <w:sz w:val="28"/>
          <w:szCs w:val="24"/>
          <w:vertAlign w:val="subscript"/>
        </w:rPr>
        <w:t>min</w:t>
      </w:r>
      <w:r w:rsidRPr="00087060">
        <w:rPr>
          <w:rFonts w:ascii="Times New Roman" w:hAnsi="Times New Roman"/>
          <w:color w:val="333333"/>
          <w:sz w:val="28"/>
          <w:szCs w:val="24"/>
        </w:rPr>
        <w:t xml:space="preserve"> )/(2Е</w:t>
      </w:r>
      <w:r w:rsidRPr="00087060">
        <w:rPr>
          <w:rFonts w:ascii="Times New Roman" w:hAnsi="Times New Roman"/>
          <w:color w:val="333333"/>
          <w:sz w:val="28"/>
          <w:szCs w:val="24"/>
          <w:vertAlign w:val="subscript"/>
        </w:rPr>
        <w:t>cp</w:t>
      </w:r>
      <w:r w:rsidRPr="00087060">
        <w:rPr>
          <w:rFonts w:ascii="Times New Roman" w:hAnsi="Times New Roman"/>
          <w:color w:val="333333"/>
          <w:sz w:val="28"/>
          <w:szCs w:val="24"/>
        </w:rPr>
        <w:t xml:space="preserve"> ),</w:t>
      </w:r>
    </w:p>
    <w:p w:rsidR="00087060" w:rsidRDefault="00087060" w:rsidP="00087060">
      <w:pPr>
        <w:pStyle w:val="a6"/>
        <w:shd w:val="clear" w:color="000000" w:fill="auto"/>
        <w:spacing w:line="360" w:lineRule="auto"/>
        <w:ind w:firstLine="709"/>
        <w:jc w:val="both"/>
        <w:rPr>
          <w:rFonts w:ascii="Times New Roman" w:hAnsi="Times New Roman"/>
          <w:color w:val="333333"/>
          <w:sz w:val="28"/>
          <w:szCs w:val="24"/>
        </w:rPr>
      </w:pP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где Е</w:t>
      </w:r>
      <w:r w:rsidRPr="00087060">
        <w:rPr>
          <w:rFonts w:ascii="Times New Roman" w:hAnsi="Times New Roman"/>
          <w:color w:val="333333"/>
          <w:sz w:val="28"/>
          <w:szCs w:val="24"/>
          <w:vertAlign w:val="subscript"/>
        </w:rPr>
        <w:t>min</w:t>
      </w:r>
      <w:r w:rsidRPr="00087060">
        <w:rPr>
          <w:rFonts w:ascii="Times New Roman" w:hAnsi="Times New Roman"/>
          <w:color w:val="333333"/>
          <w:sz w:val="28"/>
          <w:szCs w:val="24"/>
        </w:rPr>
        <w:t>, Е</w:t>
      </w:r>
      <w:r w:rsidRPr="00087060">
        <w:rPr>
          <w:rFonts w:ascii="Times New Roman" w:hAnsi="Times New Roman"/>
          <w:color w:val="333333"/>
          <w:sz w:val="28"/>
          <w:szCs w:val="24"/>
          <w:vertAlign w:val="subscript"/>
        </w:rPr>
        <w:t>max</w:t>
      </w:r>
      <w:r w:rsidRPr="00087060">
        <w:rPr>
          <w:rFonts w:ascii="Times New Roman" w:hAnsi="Times New Roman"/>
          <w:color w:val="333333"/>
          <w:sz w:val="28"/>
          <w:szCs w:val="24"/>
        </w:rPr>
        <w:t>, Е</w:t>
      </w:r>
      <w:r w:rsidRPr="00087060">
        <w:rPr>
          <w:rFonts w:ascii="Times New Roman" w:hAnsi="Times New Roman"/>
          <w:color w:val="333333"/>
          <w:sz w:val="28"/>
          <w:szCs w:val="24"/>
          <w:vertAlign w:val="subscript"/>
        </w:rPr>
        <w:t>ср</w:t>
      </w:r>
      <w:r w:rsidRPr="00087060">
        <w:rPr>
          <w:rFonts w:ascii="Times New Roman" w:hAnsi="Times New Roman"/>
          <w:color w:val="333333"/>
          <w:sz w:val="28"/>
          <w:szCs w:val="24"/>
        </w:rPr>
        <w:t xml:space="preserve"> минимальное, максимальное и среднее значения освещенности за период колебаний; для газоразрядных ламп K</w:t>
      </w:r>
      <w:r w:rsidRPr="00087060">
        <w:rPr>
          <w:rFonts w:ascii="Times New Roman" w:hAnsi="Times New Roman"/>
          <w:color w:val="333333"/>
          <w:sz w:val="28"/>
          <w:szCs w:val="24"/>
          <w:vertAlign w:val="subscript"/>
        </w:rPr>
        <w:t>E</w:t>
      </w:r>
      <w:r w:rsidRPr="00087060">
        <w:rPr>
          <w:rFonts w:ascii="Times New Roman" w:hAnsi="Times New Roman"/>
          <w:color w:val="333333"/>
          <w:sz w:val="28"/>
          <w:szCs w:val="24"/>
        </w:rPr>
        <w:t>= 25...65%, для обычных ламп накаливания k</w:t>
      </w:r>
      <w:r w:rsidRPr="00087060">
        <w:rPr>
          <w:rFonts w:ascii="Times New Roman" w:hAnsi="Times New Roman"/>
          <w:color w:val="333333"/>
          <w:sz w:val="28"/>
          <w:szCs w:val="24"/>
          <w:vertAlign w:val="subscript"/>
        </w:rPr>
        <w:t>E</w:t>
      </w:r>
      <w:r w:rsidR="004C41AF" w:rsidRPr="00087060">
        <w:rPr>
          <w:rFonts w:ascii="Times New Roman" w:hAnsi="Times New Roman"/>
          <w:color w:val="333333"/>
          <w:sz w:val="28"/>
          <w:szCs w:val="24"/>
          <w:vertAlign w:val="subscript"/>
        </w:rPr>
        <w:t xml:space="preserve"> </w:t>
      </w:r>
      <w:r w:rsidRPr="00087060">
        <w:rPr>
          <w:rFonts w:ascii="Times New Roman" w:hAnsi="Times New Roman"/>
          <w:color w:val="333333"/>
          <w:sz w:val="28"/>
          <w:szCs w:val="24"/>
        </w:rPr>
        <w:t>= 7%, для галогенных ламп накаливания k</w:t>
      </w:r>
      <w:r w:rsidRPr="00087060">
        <w:rPr>
          <w:rFonts w:ascii="Times New Roman" w:hAnsi="Times New Roman"/>
          <w:color w:val="333333"/>
          <w:sz w:val="28"/>
          <w:szCs w:val="24"/>
          <w:vertAlign w:val="subscript"/>
        </w:rPr>
        <w:t>E</w:t>
      </w:r>
      <w:r w:rsidR="004C41AF" w:rsidRPr="00087060">
        <w:rPr>
          <w:rFonts w:ascii="Times New Roman" w:hAnsi="Times New Roman"/>
          <w:color w:val="333333"/>
          <w:sz w:val="28"/>
          <w:szCs w:val="24"/>
          <w:vertAlign w:val="subscript"/>
        </w:rPr>
        <w:t xml:space="preserve"> </w:t>
      </w:r>
      <w:r w:rsidRPr="00087060">
        <w:rPr>
          <w:rFonts w:ascii="Times New Roman" w:hAnsi="Times New Roman"/>
          <w:color w:val="333333"/>
          <w:sz w:val="28"/>
          <w:szCs w:val="24"/>
        </w:rPr>
        <w:t>= 1%.</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b/>
          <w:bCs/>
          <w:i/>
          <w:iCs/>
          <w:color w:val="333333"/>
          <w:sz w:val="28"/>
          <w:szCs w:val="24"/>
        </w:rPr>
        <w:t>Показатель ослепленности Р</w:t>
      </w:r>
      <w:r w:rsidRPr="00087060">
        <w:rPr>
          <w:rFonts w:ascii="Times New Roman" w:hAnsi="Times New Roman"/>
          <w:b/>
          <w:bCs/>
          <w:i/>
          <w:iCs/>
          <w:color w:val="333333"/>
          <w:sz w:val="28"/>
          <w:szCs w:val="24"/>
          <w:vertAlign w:val="subscript"/>
        </w:rPr>
        <w:t>о</w:t>
      </w:r>
      <w:r w:rsidRPr="00087060">
        <w:rPr>
          <w:rFonts w:ascii="Times New Roman" w:hAnsi="Times New Roman"/>
          <w:color w:val="333333"/>
          <w:sz w:val="28"/>
          <w:szCs w:val="24"/>
        </w:rPr>
        <w:t xml:space="preserve"> </w:t>
      </w:r>
      <w:r w:rsidR="00833503" w:rsidRPr="00087060">
        <w:rPr>
          <w:rFonts w:ascii="Times New Roman" w:hAnsi="Times New Roman"/>
          <w:color w:val="333333"/>
          <w:sz w:val="28"/>
          <w:szCs w:val="24"/>
        </w:rPr>
        <w:t>–</w:t>
      </w:r>
      <w:r w:rsidRPr="00087060">
        <w:rPr>
          <w:rFonts w:ascii="Times New Roman" w:hAnsi="Times New Roman"/>
          <w:color w:val="333333"/>
          <w:sz w:val="28"/>
          <w:szCs w:val="24"/>
        </w:rPr>
        <w:t xml:space="preserve"> критерий оценки слепящего действия, создаваемого осветительной установкой, </w:t>
      </w:r>
    </w:p>
    <w:p w:rsidR="00087060" w:rsidRDefault="00087060" w:rsidP="00087060">
      <w:pPr>
        <w:pStyle w:val="a6"/>
        <w:shd w:val="clear" w:color="000000" w:fill="auto"/>
        <w:spacing w:line="360" w:lineRule="auto"/>
        <w:ind w:firstLine="709"/>
        <w:jc w:val="both"/>
        <w:rPr>
          <w:rFonts w:ascii="Times New Roman" w:hAnsi="Times New Roman"/>
          <w:color w:val="333333"/>
          <w:sz w:val="28"/>
          <w:szCs w:val="24"/>
        </w:rPr>
      </w:pP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P</w:t>
      </w:r>
      <w:r w:rsidRPr="00087060">
        <w:rPr>
          <w:rFonts w:ascii="Times New Roman" w:hAnsi="Times New Roman"/>
          <w:color w:val="333333"/>
          <w:sz w:val="28"/>
          <w:szCs w:val="24"/>
          <w:vertAlign w:val="subscript"/>
        </w:rPr>
        <w:t>o</w:t>
      </w:r>
      <w:r w:rsidRPr="00087060">
        <w:rPr>
          <w:rFonts w:ascii="Times New Roman" w:hAnsi="Times New Roman"/>
          <w:color w:val="333333"/>
          <w:sz w:val="28"/>
          <w:szCs w:val="24"/>
        </w:rPr>
        <w:t>=1000(V</w:t>
      </w:r>
      <w:r w:rsidRPr="00087060">
        <w:rPr>
          <w:rFonts w:ascii="Times New Roman" w:hAnsi="Times New Roman"/>
          <w:color w:val="333333"/>
          <w:sz w:val="28"/>
          <w:szCs w:val="24"/>
          <w:vertAlign w:val="subscript"/>
        </w:rPr>
        <w:t>1</w:t>
      </w:r>
      <w:r w:rsidRPr="00087060">
        <w:rPr>
          <w:rFonts w:ascii="Times New Roman" w:hAnsi="Times New Roman"/>
          <w:color w:val="333333"/>
          <w:sz w:val="28"/>
          <w:szCs w:val="24"/>
        </w:rPr>
        <w:t>/V</w:t>
      </w:r>
      <w:r w:rsidRPr="00087060">
        <w:rPr>
          <w:rFonts w:ascii="Times New Roman" w:hAnsi="Times New Roman"/>
          <w:color w:val="333333"/>
          <w:sz w:val="28"/>
          <w:szCs w:val="24"/>
          <w:vertAlign w:val="subscript"/>
        </w:rPr>
        <w:t>2</w:t>
      </w:r>
      <w:r w:rsidRPr="00087060">
        <w:rPr>
          <w:rFonts w:ascii="Times New Roman" w:hAnsi="Times New Roman"/>
          <w:color w:val="333333"/>
          <w:sz w:val="28"/>
          <w:szCs w:val="24"/>
        </w:rPr>
        <w:t>1),</w:t>
      </w:r>
    </w:p>
    <w:p w:rsidR="00087060" w:rsidRDefault="00087060" w:rsidP="00087060">
      <w:pPr>
        <w:pStyle w:val="a6"/>
        <w:shd w:val="clear" w:color="000000" w:fill="auto"/>
        <w:spacing w:line="360" w:lineRule="auto"/>
        <w:ind w:firstLine="709"/>
        <w:jc w:val="both"/>
        <w:rPr>
          <w:rFonts w:ascii="Times New Roman" w:hAnsi="Times New Roman"/>
          <w:color w:val="333333"/>
          <w:sz w:val="28"/>
          <w:szCs w:val="24"/>
        </w:rPr>
      </w:pP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где V</w:t>
      </w:r>
      <w:r w:rsidRPr="00087060">
        <w:rPr>
          <w:rFonts w:ascii="Times New Roman" w:hAnsi="Times New Roman"/>
          <w:color w:val="333333"/>
          <w:sz w:val="28"/>
          <w:szCs w:val="24"/>
          <w:vertAlign w:val="subscript"/>
        </w:rPr>
        <w:t>1</w:t>
      </w:r>
      <w:r w:rsidRPr="00087060">
        <w:rPr>
          <w:rFonts w:ascii="Times New Roman" w:hAnsi="Times New Roman"/>
          <w:color w:val="333333"/>
          <w:sz w:val="28"/>
          <w:szCs w:val="24"/>
        </w:rPr>
        <w:t xml:space="preserve"> И V</w:t>
      </w:r>
      <w:r w:rsidRPr="00087060">
        <w:rPr>
          <w:rFonts w:ascii="Times New Roman" w:hAnsi="Times New Roman"/>
          <w:color w:val="333333"/>
          <w:sz w:val="28"/>
          <w:szCs w:val="24"/>
          <w:vertAlign w:val="subscript"/>
        </w:rPr>
        <w:t>2</w:t>
      </w:r>
      <w:r w:rsidR="00833503" w:rsidRPr="00087060">
        <w:rPr>
          <w:rFonts w:ascii="Times New Roman" w:hAnsi="Times New Roman"/>
          <w:color w:val="333333"/>
          <w:sz w:val="28"/>
          <w:szCs w:val="24"/>
          <w:vertAlign w:val="subscript"/>
        </w:rPr>
        <w:t xml:space="preserve"> </w:t>
      </w:r>
      <w:r w:rsidR="00833503" w:rsidRPr="00087060">
        <w:rPr>
          <w:rFonts w:ascii="Times New Roman" w:hAnsi="Times New Roman"/>
          <w:color w:val="333333"/>
          <w:sz w:val="28"/>
          <w:szCs w:val="24"/>
        </w:rPr>
        <w:t>–</w:t>
      </w:r>
      <w:r w:rsidR="00087060">
        <w:rPr>
          <w:rFonts w:ascii="Times New Roman" w:hAnsi="Times New Roman"/>
          <w:color w:val="333333"/>
          <w:sz w:val="28"/>
          <w:szCs w:val="24"/>
        </w:rPr>
        <w:t xml:space="preserve"> </w:t>
      </w:r>
      <w:r w:rsidRPr="00087060">
        <w:rPr>
          <w:rFonts w:ascii="Times New Roman" w:hAnsi="Times New Roman"/>
          <w:color w:val="333333"/>
          <w:sz w:val="28"/>
          <w:szCs w:val="24"/>
        </w:rPr>
        <w:t xml:space="preserve">видимость объекта различения соответственно при экранировании и наличии ярких источников света в поле зрения.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 xml:space="preserve">Экранирование источников света осуществляется с помощью щитков, козырьков и т.п. </w:t>
      </w:r>
    </w:p>
    <w:p w:rsid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b/>
          <w:bCs/>
          <w:i/>
          <w:iCs/>
          <w:color w:val="333333"/>
          <w:sz w:val="28"/>
          <w:szCs w:val="24"/>
        </w:rPr>
        <w:t xml:space="preserve">Видимость V </w:t>
      </w:r>
      <w:r w:rsidRPr="00087060">
        <w:rPr>
          <w:rFonts w:ascii="Times New Roman" w:hAnsi="Times New Roman"/>
          <w:color w:val="333333"/>
          <w:sz w:val="28"/>
          <w:szCs w:val="24"/>
        </w:rPr>
        <w:t xml:space="preserve">характеризует способность глаза воспринимать объект. Она зависит от освещенности, размера объекта, его яркости, контраста объекта с фоном, длительности экспозиции. Видимость определяется числом пороговых контрастов в контрасте объекта с фоном, т.е. </w:t>
      </w:r>
    </w:p>
    <w:p w:rsidR="00087060" w:rsidRDefault="00087060" w:rsidP="00087060">
      <w:pPr>
        <w:pStyle w:val="a6"/>
        <w:shd w:val="clear" w:color="000000" w:fill="auto"/>
        <w:spacing w:line="360" w:lineRule="auto"/>
        <w:ind w:firstLine="709"/>
        <w:jc w:val="both"/>
        <w:rPr>
          <w:rFonts w:ascii="Times New Roman" w:hAnsi="Times New Roman"/>
          <w:color w:val="333333"/>
          <w:sz w:val="28"/>
          <w:szCs w:val="24"/>
        </w:rPr>
      </w:pPr>
    </w:p>
    <w:p w:rsid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V = k/k</w:t>
      </w:r>
      <w:r w:rsidRPr="00087060">
        <w:rPr>
          <w:rFonts w:ascii="Times New Roman" w:hAnsi="Times New Roman"/>
          <w:color w:val="333333"/>
          <w:sz w:val="28"/>
          <w:szCs w:val="24"/>
          <w:vertAlign w:val="subscript"/>
        </w:rPr>
        <w:t>пор</w:t>
      </w:r>
      <w:r w:rsidRPr="00087060">
        <w:rPr>
          <w:rFonts w:ascii="Times New Roman" w:hAnsi="Times New Roman"/>
          <w:color w:val="333333"/>
          <w:sz w:val="28"/>
          <w:szCs w:val="24"/>
        </w:rPr>
        <w:t xml:space="preserve">, </w:t>
      </w:r>
    </w:p>
    <w:p w:rsidR="00087060" w:rsidRDefault="00087060" w:rsidP="00087060">
      <w:pPr>
        <w:pStyle w:val="a6"/>
        <w:shd w:val="clear" w:color="000000" w:fill="auto"/>
        <w:spacing w:line="360" w:lineRule="auto"/>
        <w:ind w:firstLine="709"/>
        <w:jc w:val="both"/>
        <w:rPr>
          <w:rFonts w:ascii="Times New Roman" w:hAnsi="Times New Roman"/>
          <w:color w:val="333333"/>
          <w:sz w:val="28"/>
          <w:szCs w:val="24"/>
        </w:rPr>
      </w:pP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где k</w:t>
      </w:r>
      <w:r w:rsidRPr="00087060">
        <w:rPr>
          <w:rFonts w:ascii="Times New Roman" w:hAnsi="Times New Roman"/>
          <w:color w:val="333333"/>
          <w:sz w:val="28"/>
          <w:szCs w:val="24"/>
          <w:vertAlign w:val="subscript"/>
        </w:rPr>
        <w:t>пор</w:t>
      </w:r>
      <w:r w:rsidR="004C41AF" w:rsidRPr="00087060">
        <w:rPr>
          <w:rFonts w:ascii="Times New Roman" w:hAnsi="Times New Roman"/>
          <w:color w:val="333333"/>
          <w:sz w:val="28"/>
          <w:szCs w:val="24"/>
        </w:rPr>
        <w:t xml:space="preserve"> – </w:t>
      </w:r>
      <w:r w:rsidRPr="00087060">
        <w:rPr>
          <w:rFonts w:ascii="Times New Roman" w:hAnsi="Times New Roman"/>
          <w:color w:val="333333"/>
          <w:sz w:val="28"/>
          <w:szCs w:val="24"/>
        </w:rPr>
        <w:t xml:space="preserve">пороговый или наименьший различимый глазом контраст, при небольшом уменьшении которого объект становится неразличим на этом фоне. </w:t>
      </w:r>
    </w:p>
    <w:p w:rsidR="00087060" w:rsidRDefault="00087060" w:rsidP="00087060">
      <w:pPr>
        <w:pStyle w:val="2"/>
        <w:shd w:val="clear" w:color="000000" w:fill="auto"/>
        <w:spacing w:before="0" w:line="360" w:lineRule="auto"/>
        <w:ind w:firstLine="709"/>
        <w:jc w:val="both"/>
        <w:rPr>
          <w:rFonts w:ascii="Times New Roman" w:hAnsi="Times New Roman"/>
          <w:color w:val="auto"/>
          <w:sz w:val="28"/>
        </w:rPr>
      </w:pPr>
      <w:bookmarkStart w:id="3" w:name="_Toc245979609"/>
    </w:p>
    <w:p w:rsidR="00D05675" w:rsidRPr="00087060" w:rsidRDefault="00537D95" w:rsidP="00087060">
      <w:pPr>
        <w:pStyle w:val="2"/>
        <w:shd w:val="clear" w:color="000000" w:fill="auto"/>
        <w:spacing w:before="0" w:line="360" w:lineRule="auto"/>
        <w:ind w:firstLine="709"/>
        <w:jc w:val="both"/>
        <w:rPr>
          <w:rFonts w:ascii="Times New Roman" w:hAnsi="Times New Roman"/>
          <w:color w:val="auto"/>
          <w:sz w:val="28"/>
        </w:rPr>
      </w:pPr>
      <w:r w:rsidRPr="00087060">
        <w:rPr>
          <w:rFonts w:ascii="Times New Roman" w:hAnsi="Times New Roman"/>
          <w:color w:val="auto"/>
          <w:sz w:val="28"/>
        </w:rPr>
        <w:t>3</w:t>
      </w:r>
      <w:r w:rsidR="00087060">
        <w:rPr>
          <w:rFonts w:ascii="Times New Roman" w:hAnsi="Times New Roman"/>
          <w:color w:val="auto"/>
          <w:sz w:val="28"/>
        </w:rPr>
        <w:t>.</w:t>
      </w:r>
      <w:r w:rsidRPr="00087060">
        <w:rPr>
          <w:rFonts w:ascii="Times New Roman" w:hAnsi="Times New Roman"/>
          <w:color w:val="auto"/>
          <w:sz w:val="28"/>
        </w:rPr>
        <w:t xml:space="preserve"> </w:t>
      </w:r>
      <w:r w:rsidR="00D05675" w:rsidRPr="00087060">
        <w:rPr>
          <w:rFonts w:ascii="Times New Roman" w:hAnsi="Times New Roman"/>
          <w:color w:val="auto"/>
          <w:sz w:val="28"/>
        </w:rPr>
        <w:t>Системы и виды производственного освещения</w:t>
      </w:r>
      <w:bookmarkEnd w:id="3"/>
    </w:p>
    <w:p w:rsidR="00087060" w:rsidRDefault="00087060" w:rsidP="00087060">
      <w:pPr>
        <w:pStyle w:val="a6"/>
        <w:shd w:val="clear" w:color="000000" w:fill="auto"/>
        <w:spacing w:line="360" w:lineRule="auto"/>
        <w:ind w:firstLine="709"/>
        <w:jc w:val="both"/>
        <w:rPr>
          <w:rFonts w:ascii="Times New Roman" w:hAnsi="Times New Roman"/>
          <w:color w:val="333333"/>
          <w:sz w:val="28"/>
          <w:szCs w:val="24"/>
        </w:rPr>
      </w:pP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 xml:space="preserve">При освещении производственных помещений используют естественное освещение, создаваемое прямыми солнечными лучами и рассеянным светом небосвода и меняющемся в зависимости от географической широты, времени года и суток, степени облачности и прозрачности атмосферы; искусственное освещение, создаваемое электрическими источниками света, и совмещенное освещение, при котором недостаточное по нормам естественное освещение дополняют искусственным.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 xml:space="preserve">Конструктивно </w:t>
      </w:r>
      <w:r w:rsidRPr="00087060">
        <w:rPr>
          <w:rFonts w:ascii="Times New Roman" w:hAnsi="Times New Roman"/>
          <w:b/>
          <w:bCs/>
          <w:i/>
          <w:iCs/>
          <w:color w:val="333333"/>
          <w:sz w:val="28"/>
          <w:szCs w:val="24"/>
        </w:rPr>
        <w:t>естественное освещение</w:t>
      </w:r>
      <w:r w:rsidRPr="00087060">
        <w:rPr>
          <w:rFonts w:ascii="Times New Roman" w:hAnsi="Times New Roman"/>
          <w:color w:val="333333"/>
          <w:sz w:val="28"/>
          <w:szCs w:val="24"/>
        </w:rPr>
        <w:t xml:space="preserve"> подразделяют на боковое (одно и двухстороннее), осуществляемое через световые проемы в наружных стенах; верхнее</w:t>
      </w:r>
      <w:r w:rsidR="00087060">
        <w:rPr>
          <w:rFonts w:ascii="Times New Roman" w:hAnsi="Times New Roman"/>
          <w:color w:val="333333"/>
          <w:sz w:val="28"/>
          <w:szCs w:val="24"/>
        </w:rPr>
        <w:t xml:space="preserve"> </w:t>
      </w:r>
      <w:r w:rsidRPr="00087060">
        <w:rPr>
          <w:rFonts w:ascii="Times New Roman" w:hAnsi="Times New Roman"/>
          <w:color w:val="333333"/>
          <w:sz w:val="28"/>
          <w:szCs w:val="24"/>
        </w:rPr>
        <w:t>через аэрационные и зенитные фонари, проемы в кровле и перекрытиях; комбинированное</w:t>
      </w:r>
      <w:r w:rsidR="00087060">
        <w:rPr>
          <w:rFonts w:ascii="Times New Roman" w:hAnsi="Times New Roman"/>
          <w:color w:val="333333"/>
          <w:sz w:val="28"/>
          <w:szCs w:val="24"/>
        </w:rPr>
        <w:t xml:space="preserve"> </w:t>
      </w:r>
      <w:r w:rsidRPr="00087060">
        <w:rPr>
          <w:rFonts w:ascii="Times New Roman" w:hAnsi="Times New Roman"/>
          <w:color w:val="333333"/>
          <w:sz w:val="28"/>
          <w:szCs w:val="24"/>
        </w:rPr>
        <w:t xml:space="preserve">сочетание верхнего и бокового освещения.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b/>
          <w:bCs/>
          <w:i/>
          <w:iCs/>
          <w:color w:val="333333"/>
          <w:sz w:val="28"/>
          <w:szCs w:val="24"/>
        </w:rPr>
        <w:t>Искусственное освещение</w:t>
      </w:r>
      <w:r w:rsidRPr="00087060">
        <w:rPr>
          <w:rFonts w:ascii="Times New Roman" w:hAnsi="Times New Roman"/>
          <w:color w:val="333333"/>
          <w:sz w:val="28"/>
          <w:szCs w:val="24"/>
        </w:rPr>
        <w:t xml:space="preserve"> по конструктивному исполнению может быть двух видов</w:t>
      </w:r>
      <w:r w:rsidR="00087060">
        <w:rPr>
          <w:rFonts w:ascii="Times New Roman" w:hAnsi="Times New Roman"/>
          <w:color w:val="333333"/>
          <w:sz w:val="28"/>
          <w:szCs w:val="24"/>
        </w:rPr>
        <w:t xml:space="preserve"> </w:t>
      </w:r>
      <w:r w:rsidRPr="00087060">
        <w:rPr>
          <w:rFonts w:ascii="Times New Roman" w:hAnsi="Times New Roman"/>
          <w:color w:val="333333"/>
          <w:sz w:val="28"/>
          <w:szCs w:val="24"/>
        </w:rPr>
        <w:t xml:space="preserve">общее и комбинированное. Систему общего освещения применяют в помещениях, где по всей площади выполняются однотипные работы (литейные, сварочные, гальванические цехи), а также в административных, конторских и складских помещениях. Различают общее равномерное освещение (световой поток распределяется равномерно по всей площади без учета расположения рабочих мест) и общее локализованное освещение (с учетом расположения рабочих мест).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 xml:space="preserve">При выполнении точных зрительных работ (например, слесарных, токарных, контрольных) в местах, где оборудование создает глубокие, резкие тени или рабочие поверхности расположены вертикально (штампы, гильотинные ножницы), наряду с общим освещением применяют </w:t>
      </w:r>
      <w:r w:rsidRPr="00087060">
        <w:rPr>
          <w:rFonts w:ascii="Times New Roman" w:hAnsi="Times New Roman"/>
          <w:b/>
          <w:bCs/>
          <w:i/>
          <w:iCs/>
          <w:color w:val="333333"/>
          <w:sz w:val="28"/>
          <w:szCs w:val="24"/>
        </w:rPr>
        <w:t>местное</w:t>
      </w:r>
      <w:r w:rsidRPr="00087060">
        <w:rPr>
          <w:rFonts w:ascii="Times New Roman" w:hAnsi="Times New Roman"/>
          <w:color w:val="333333"/>
          <w:sz w:val="28"/>
          <w:szCs w:val="24"/>
        </w:rPr>
        <w:t xml:space="preserve">. Совокупность местного и общего освещения называют </w:t>
      </w:r>
      <w:r w:rsidRPr="00087060">
        <w:rPr>
          <w:rFonts w:ascii="Times New Roman" w:hAnsi="Times New Roman"/>
          <w:b/>
          <w:bCs/>
          <w:i/>
          <w:iCs/>
          <w:color w:val="333333"/>
          <w:sz w:val="28"/>
          <w:szCs w:val="24"/>
        </w:rPr>
        <w:t>комбинированным освещением</w:t>
      </w:r>
      <w:r w:rsidRPr="00087060">
        <w:rPr>
          <w:rFonts w:ascii="Times New Roman" w:hAnsi="Times New Roman"/>
          <w:color w:val="333333"/>
          <w:sz w:val="28"/>
          <w:szCs w:val="24"/>
        </w:rPr>
        <w:t xml:space="preserve">. Применение одного местного освещения внутри производственных помещений не допускается, поскольку образуются резкие тени, зрение быстро утомляется и создается опасность производственного травматизма.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 xml:space="preserve">По функциональному назначению искусственное освещение подразделяют на рабочее, аварийное и специальное, которое может быть охранным, дежурным, эвакуационным, эритемным, бактерицидным и др.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b/>
          <w:bCs/>
          <w:i/>
          <w:iCs/>
          <w:color w:val="333333"/>
          <w:sz w:val="28"/>
          <w:szCs w:val="24"/>
        </w:rPr>
        <w:t>Рабочее освещение</w:t>
      </w:r>
      <w:r w:rsidRPr="00087060">
        <w:rPr>
          <w:rFonts w:ascii="Times New Roman" w:hAnsi="Times New Roman"/>
          <w:color w:val="333333"/>
          <w:sz w:val="28"/>
          <w:szCs w:val="24"/>
        </w:rPr>
        <w:t xml:space="preserve"> предназначено для обеспечения нормального выполнения производственного процесса, прохода людей, движения транспорта и является обязательным для всех производственных помещений.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b/>
          <w:bCs/>
          <w:i/>
          <w:iCs/>
          <w:color w:val="333333"/>
          <w:sz w:val="28"/>
          <w:szCs w:val="24"/>
        </w:rPr>
        <w:t>Аварийное освещение</w:t>
      </w:r>
      <w:r w:rsidRPr="00087060">
        <w:rPr>
          <w:rFonts w:ascii="Times New Roman" w:hAnsi="Times New Roman"/>
          <w:color w:val="333333"/>
          <w:sz w:val="28"/>
          <w:szCs w:val="24"/>
        </w:rPr>
        <w:t xml:space="preserve"> устраивают для продолжения работы в тех случаях, когда внезапное отключение рабочего освещения (при авариях) и связанное с этим нарушение нормального обслуживания оборудования могут вызвать взрыв, пожар, отравление людей, нарушение технологического процесса и т.д. Минимальная освещенность рабочих поверхностей при аварийном освещении должна составлять 5% нормируемой освещенности рабочего освещения, но не менее 2 лк.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b/>
          <w:bCs/>
          <w:i/>
          <w:iCs/>
          <w:color w:val="333333"/>
          <w:sz w:val="28"/>
          <w:szCs w:val="24"/>
        </w:rPr>
        <w:t xml:space="preserve">Эвакуационное освещение </w:t>
      </w:r>
      <w:r w:rsidRPr="00087060">
        <w:rPr>
          <w:rFonts w:ascii="Times New Roman" w:hAnsi="Times New Roman"/>
          <w:color w:val="333333"/>
          <w:sz w:val="28"/>
          <w:szCs w:val="24"/>
        </w:rPr>
        <w:t>предназначено для обеспечения эвакуации людей из производственного помещения при авариях и отключении рабочего освещения; организуется в местах, опасных для прохода людей: на лестничных клетках, вдоль основных проходов производственных помещений, в которых работают более 50 чел. Минимальная освещенность на полу основных проходов и на ступеньках при эвакуационном освещении должна быть не менее 0,5лк, на открытых территориях</w:t>
      </w:r>
      <w:r w:rsidR="00087060">
        <w:rPr>
          <w:rFonts w:ascii="Times New Roman" w:hAnsi="Times New Roman"/>
          <w:color w:val="333333"/>
          <w:sz w:val="28"/>
          <w:szCs w:val="24"/>
        </w:rPr>
        <w:t xml:space="preserve"> </w:t>
      </w:r>
      <w:r w:rsidRPr="00087060">
        <w:rPr>
          <w:rFonts w:ascii="Times New Roman" w:hAnsi="Times New Roman"/>
          <w:color w:val="333333"/>
          <w:sz w:val="28"/>
          <w:szCs w:val="24"/>
        </w:rPr>
        <w:t xml:space="preserve">не менее 0,2лк.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b/>
          <w:bCs/>
          <w:i/>
          <w:iCs/>
          <w:color w:val="333333"/>
          <w:sz w:val="28"/>
          <w:szCs w:val="24"/>
        </w:rPr>
        <w:t xml:space="preserve">Охранное освещение </w:t>
      </w:r>
      <w:r w:rsidRPr="00087060">
        <w:rPr>
          <w:rFonts w:ascii="Times New Roman" w:hAnsi="Times New Roman"/>
          <w:color w:val="333333"/>
          <w:sz w:val="28"/>
          <w:szCs w:val="24"/>
        </w:rPr>
        <w:t xml:space="preserve">устраивают вдоль границ территорий, охраняемых специальным персоналом. Наименьшая освещенность в ночное время 0,5лк.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b/>
          <w:bCs/>
          <w:i/>
          <w:iCs/>
          <w:color w:val="333333"/>
          <w:sz w:val="28"/>
          <w:szCs w:val="24"/>
        </w:rPr>
        <w:t>Сигнальное освещение</w:t>
      </w:r>
      <w:r w:rsidRPr="00087060">
        <w:rPr>
          <w:rFonts w:ascii="Times New Roman" w:hAnsi="Times New Roman"/>
          <w:color w:val="333333"/>
          <w:sz w:val="28"/>
          <w:szCs w:val="24"/>
        </w:rPr>
        <w:t xml:space="preserve"> применяют для фиксации границ опасных зон; оно указывает на наличие опасности, либо на безопасный путь эвакуации.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 xml:space="preserve">Условно к производственному освещению относят бактерицидное и эритемное облучение помещений.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b/>
          <w:bCs/>
          <w:i/>
          <w:iCs/>
          <w:color w:val="333333"/>
          <w:sz w:val="28"/>
          <w:szCs w:val="24"/>
        </w:rPr>
        <w:t>Бактерицидное облучение</w:t>
      </w:r>
      <w:r w:rsidRPr="00087060">
        <w:rPr>
          <w:rFonts w:ascii="Times New Roman" w:hAnsi="Times New Roman"/>
          <w:color w:val="333333"/>
          <w:sz w:val="28"/>
          <w:szCs w:val="24"/>
        </w:rPr>
        <w:t xml:space="preserve"> ("освещение") создается для обеззараживания воздуха, питьевой воды, продуктов питания. Наибольшей бактерицидной способностью обладают ультрафиолетовые лучи с λ = 0,254...0,257мкм. </w:t>
      </w:r>
    </w:p>
    <w:p w:rsid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b/>
          <w:bCs/>
          <w:i/>
          <w:iCs/>
          <w:color w:val="333333"/>
          <w:sz w:val="28"/>
          <w:szCs w:val="24"/>
        </w:rPr>
        <w:t>Эритемное облучение</w:t>
      </w:r>
      <w:r w:rsidRPr="00087060">
        <w:rPr>
          <w:rFonts w:ascii="Times New Roman" w:hAnsi="Times New Roman"/>
          <w:color w:val="333333"/>
          <w:sz w:val="28"/>
          <w:szCs w:val="24"/>
        </w:rPr>
        <w:t xml:space="preserve"> создается в производственных помещениях, где недостаточно солнечного света (северные</w:t>
      </w:r>
      <w:r w:rsidR="004C41AF" w:rsidRPr="00087060">
        <w:rPr>
          <w:rFonts w:ascii="Times New Roman" w:hAnsi="Times New Roman"/>
          <w:color w:val="333333"/>
          <w:sz w:val="28"/>
          <w:szCs w:val="24"/>
        </w:rPr>
        <w:t xml:space="preserve"> районы, подземные сооружения). </w:t>
      </w:r>
      <w:r w:rsidRPr="00087060">
        <w:rPr>
          <w:rFonts w:ascii="Times New Roman" w:hAnsi="Times New Roman"/>
          <w:color w:val="333333"/>
          <w:sz w:val="28"/>
          <w:szCs w:val="24"/>
        </w:rPr>
        <w:t>Максимальное эритемное воздействие оказывают электромагнитные лучи с λ</w:t>
      </w:r>
      <w:r w:rsidR="00087060" w:rsidRPr="00087060">
        <w:rPr>
          <w:rFonts w:ascii="Times New Roman" w:hAnsi="Times New Roman"/>
          <w:color w:val="333333"/>
          <w:sz w:val="28"/>
          <w:szCs w:val="24"/>
        </w:rPr>
        <w:t xml:space="preserve"> </w:t>
      </w:r>
      <w:r w:rsidRPr="00087060">
        <w:rPr>
          <w:rFonts w:ascii="Times New Roman" w:hAnsi="Times New Roman"/>
          <w:color w:val="333333"/>
          <w:sz w:val="28"/>
          <w:szCs w:val="24"/>
        </w:rPr>
        <w:t>=</w:t>
      </w:r>
      <w:r w:rsidR="00087060" w:rsidRPr="00087060">
        <w:rPr>
          <w:rFonts w:ascii="Times New Roman" w:hAnsi="Times New Roman"/>
          <w:color w:val="333333"/>
          <w:sz w:val="28"/>
          <w:szCs w:val="24"/>
        </w:rPr>
        <w:t xml:space="preserve"> </w:t>
      </w:r>
      <w:r w:rsidRPr="00087060">
        <w:rPr>
          <w:rFonts w:ascii="Times New Roman" w:hAnsi="Times New Roman"/>
          <w:color w:val="333333"/>
          <w:sz w:val="28"/>
          <w:szCs w:val="24"/>
        </w:rPr>
        <w:t xml:space="preserve">0,297мкм.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 xml:space="preserve">Они стимулируют обмен веществ, кровообращение, дыхание и другие функции организма человека. </w:t>
      </w:r>
    </w:p>
    <w:p w:rsidR="00087060" w:rsidRDefault="00087060" w:rsidP="00087060">
      <w:pPr>
        <w:pStyle w:val="2"/>
        <w:shd w:val="clear" w:color="000000" w:fill="auto"/>
        <w:spacing w:before="0" w:line="360" w:lineRule="auto"/>
        <w:ind w:firstLine="709"/>
        <w:jc w:val="both"/>
        <w:rPr>
          <w:rFonts w:ascii="Times New Roman" w:hAnsi="Times New Roman"/>
          <w:color w:val="auto"/>
          <w:sz w:val="28"/>
        </w:rPr>
      </w:pPr>
      <w:bookmarkStart w:id="4" w:name="_Toc245979610"/>
    </w:p>
    <w:p w:rsidR="00D05675" w:rsidRPr="00087060" w:rsidRDefault="00537D95" w:rsidP="00087060">
      <w:pPr>
        <w:pStyle w:val="2"/>
        <w:shd w:val="clear" w:color="000000" w:fill="auto"/>
        <w:spacing w:before="0" w:line="360" w:lineRule="auto"/>
        <w:ind w:firstLine="709"/>
        <w:jc w:val="both"/>
        <w:rPr>
          <w:rFonts w:ascii="Times New Roman" w:hAnsi="Times New Roman"/>
          <w:color w:val="auto"/>
          <w:sz w:val="28"/>
        </w:rPr>
      </w:pPr>
      <w:r w:rsidRPr="00087060">
        <w:rPr>
          <w:rFonts w:ascii="Times New Roman" w:hAnsi="Times New Roman"/>
          <w:color w:val="auto"/>
          <w:sz w:val="28"/>
        </w:rPr>
        <w:t>4</w:t>
      </w:r>
      <w:r w:rsidR="00087060">
        <w:rPr>
          <w:rFonts w:ascii="Times New Roman" w:hAnsi="Times New Roman"/>
          <w:color w:val="auto"/>
          <w:sz w:val="28"/>
        </w:rPr>
        <w:t>.</w:t>
      </w:r>
      <w:r w:rsidRPr="00087060">
        <w:rPr>
          <w:rFonts w:ascii="Times New Roman" w:hAnsi="Times New Roman"/>
          <w:color w:val="auto"/>
          <w:sz w:val="28"/>
        </w:rPr>
        <w:t xml:space="preserve"> </w:t>
      </w:r>
      <w:r w:rsidR="00D05675" w:rsidRPr="00087060">
        <w:rPr>
          <w:rFonts w:ascii="Times New Roman" w:hAnsi="Times New Roman"/>
          <w:color w:val="auto"/>
          <w:sz w:val="28"/>
        </w:rPr>
        <w:t>Основные требования к производственному освещению</w:t>
      </w:r>
      <w:bookmarkEnd w:id="4"/>
    </w:p>
    <w:p w:rsidR="00087060" w:rsidRDefault="00087060" w:rsidP="00087060">
      <w:pPr>
        <w:pStyle w:val="a6"/>
        <w:shd w:val="clear" w:color="000000" w:fill="auto"/>
        <w:spacing w:line="360" w:lineRule="auto"/>
        <w:ind w:firstLine="709"/>
        <w:jc w:val="both"/>
        <w:rPr>
          <w:rFonts w:ascii="Times New Roman" w:hAnsi="Times New Roman"/>
          <w:color w:val="333333"/>
          <w:sz w:val="28"/>
          <w:szCs w:val="24"/>
        </w:rPr>
      </w:pP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Основной задачей производственного освещения является поддержание на рабочем месте освещенности, соответствующей характеру зрительной работы. Увеличение освещенности рабочей поверхности улучшает видимость объектов за счет повышения их яркости, увеличивает скорость различения деталей, что сказывается на росте производительности труда. Так, при выполнении отдельных операций на главном конвейере сборки автомобилей при повышении освещенности с 30 до 75лк производительность труда повысилась на 8%. При дальнейшем повышении до 100 лк</w:t>
      </w:r>
      <w:r w:rsidR="00087060">
        <w:rPr>
          <w:rFonts w:ascii="Times New Roman" w:hAnsi="Times New Roman"/>
          <w:color w:val="333333"/>
          <w:sz w:val="28"/>
          <w:szCs w:val="24"/>
        </w:rPr>
        <w:t xml:space="preserve"> </w:t>
      </w:r>
      <w:r w:rsidRPr="00087060">
        <w:rPr>
          <w:rFonts w:ascii="Times New Roman" w:hAnsi="Times New Roman"/>
          <w:color w:val="333333"/>
          <w:sz w:val="28"/>
          <w:szCs w:val="24"/>
        </w:rPr>
        <w:t xml:space="preserve">на 28 % (по данным проф. А. Л. Тарханова). Дальнейшее повышение освещенности не дает роста производительности.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 xml:space="preserve">При организации производственного освещения необходимо обеспечить равномерное распределение яркости на рабочей поверхности и окружающих предметах. Перевод взгляда с ярко освещенной на слабо освещенную поверхность вынуждает глаз переадаптироваться, что ведет к утомлению зрения и соответственно к снижению производительности труда. Для повышения равномерности естественного освещения больших цехов осуществляется комбинированное освещение. Светлая окраска потолка, стен и оборудования способствует равномерному распределению яркостей в поле зрения работающего.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 xml:space="preserve">Производственное освещение должно обеспечивать отсутствие в поле зрения работающего резких теней. Наличие резких теней искажает размеры и формы объектов, их различение, и тем самым повышает утомляемость, снижает производительность труда. Особенно вредны движущиеся тени, которые могут привести к травмам. Тени необходимо смягчать, применяя, например, светильники со светорассеивающими молочными стеклами, при естественном освещении, используя солнцезащитные устройства (жалюзи, козырьки и др.).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Для улучшения видимости объектов в поле зрения работающего должна отсутствовать прямая и о</w:t>
      </w:r>
      <w:r w:rsidR="00833503" w:rsidRPr="00087060">
        <w:rPr>
          <w:rFonts w:ascii="Times New Roman" w:hAnsi="Times New Roman"/>
          <w:color w:val="333333"/>
          <w:sz w:val="28"/>
          <w:szCs w:val="24"/>
        </w:rPr>
        <w:t>траженная блескость. Блескость –</w:t>
      </w:r>
      <w:r w:rsidR="00087060">
        <w:rPr>
          <w:rFonts w:ascii="Times New Roman" w:hAnsi="Times New Roman"/>
          <w:color w:val="333333"/>
          <w:sz w:val="28"/>
          <w:szCs w:val="24"/>
        </w:rPr>
        <w:t xml:space="preserve"> </w:t>
      </w:r>
      <w:r w:rsidRPr="00087060">
        <w:rPr>
          <w:rFonts w:ascii="Times New Roman" w:hAnsi="Times New Roman"/>
          <w:color w:val="333333"/>
          <w:sz w:val="28"/>
          <w:szCs w:val="24"/>
        </w:rPr>
        <w:t xml:space="preserve">это повышенная яркость светящихся поверхностей, вызывающая нарушение зрительных функций (ослепленность), т.е. ухудшение видимости объектов. Блескость ограничивают уменьшением яркости источника света, правильным выбором защитного угла светильника, увеличением высоты подвеса светильников, правильным направлением светового потока на рабочую поверхность, а также изменением угла наклона рабочей поверхности. Там, где это возможно, блестящие поверхности следует заменять матовыми.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 xml:space="preserve">Колебания освещенности на рабочем месте, вызванные, например, резким изменением напряжения в сети, обусловливают переадаптацию глаза, приводя к значительному утомлению. Постоянство освещенности во времени достигается стабилизацией плавающего напряжения, жестким креплением светильников, применением специальных схем включения газоразрядных ламп.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 xml:space="preserve">При организации производственного освещения следует выбирать необходимый спектральный состав светового потока. Это требование особенно существенно для обеспечения правильной цветопередачи, а в отдельных случаях для усиления цветовых контрастов. Оптимальный спектральный состав обеспечивает естественное освещение. Для создания правильной цветопередачи применяют монохроматический свет, усиливающий одни цвета и ослабляющий другие.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 xml:space="preserve">Осветительные установки должны быть удобны и просты в эксплуатации, долговечны, отвечать требованиям эстетики, электробезопасности, а также не должны быть причиной возникновения взрыва или пожара. Обеспечение указанных требований достигается применением защитного зануления или заземления, ограничением напряжения питания переносных и местных светильников, защитой элементов осветительных сетей от механических повреждений и т.п. </w:t>
      </w:r>
    </w:p>
    <w:p w:rsidR="00087060" w:rsidRDefault="00087060" w:rsidP="00087060">
      <w:pPr>
        <w:pStyle w:val="2"/>
        <w:shd w:val="clear" w:color="000000" w:fill="auto"/>
        <w:spacing w:before="0" w:line="360" w:lineRule="auto"/>
        <w:ind w:firstLine="709"/>
        <w:jc w:val="both"/>
        <w:rPr>
          <w:rFonts w:ascii="Times New Roman" w:hAnsi="Times New Roman"/>
          <w:color w:val="auto"/>
          <w:sz w:val="28"/>
        </w:rPr>
      </w:pPr>
      <w:bookmarkStart w:id="5" w:name="_Toc245979611"/>
    </w:p>
    <w:p w:rsidR="00D05675" w:rsidRPr="00087060" w:rsidRDefault="00537D95" w:rsidP="00087060">
      <w:pPr>
        <w:pStyle w:val="2"/>
        <w:shd w:val="clear" w:color="000000" w:fill="auto"/>
        <w:spacing w:before="0" w:line="360" w:lineRule="auto"/>
        <w:ind w:firstLine="709"/>
        <w:jc w:val="both"/>
        <w:rPr>
          <w:rFonts w:ascii="Times New Roman" w:hAnsi="Times New Roman"/>
          <w:color w:val="auto"/>
          <w:sz w:val="28"/>
        </w:rPr>
      </w:pPr>
      <w:r w:rsidRPr="00087060">
        <w:rPr>
          <w:rFonts w:ascii="Times New Roman" w:hAnsi="Times New Roman"/>
          <w:color w:val="auto"/>
          <w:sz w:val="28"/>
        </w:rPr>
        <w:t>5</w:t>
      </w:r>
      <w:r w:rsidR="00087060">
        <w:rPr>
          <w:rFonts w:ascii="Times New Roman" w:hAnsi="Times New Roman"/>
          <w:color w:val="auto"/>
          <w:sz w:val="28"/>
        </w:rPr>
        <w:t>.</w:t>
      </w:r>
      <w:r w:rsidRPr="00087060">
        <w:rPr>
          <w:rFonts w:ascii="Times New Roman" w:hAnsi="Times New Roman"/>
          <w:color w:val="auto"/>
          <w:sz w:val="28"/>
        </w:rPr>
        <w:t xml:space="preserve"> </w:t>
      </w:r>
      <w:r w:rsidR="00D05675" w:rsidRPr="00087060">
        <w:rPr>
          <w:rFonts w:ascii="Times New Roman" w:hAnsi="Times New Roman"/>
          <w:color w:val="auto"/>
          <w:sz w:val="28"/>
        </w:rPr>
        <w:t>Нормирование производственного освещения</w:t>
      </w:r>
      <w:bookmarkEnd w:id="5"/>
    </w:p>
    <w:p w:rsidR="00087060" w:rsidRDefault="00087060" w:rsidP="00087060">
      <w:pPr>
        <w:pStyle w:val="a6"/>
        <w:shd w:val="clear" w:color="000000" w:fill="auto"/>
        <w:spacing w:line="360" w:lineRule="auto"/>
        <w:ind w:firstLine="709"/>
        <w:jc w:val="both"/>
        <w:rPr>
          <w:rFonts w:ascii="Times New Roman" w:hAnsi="Times New Roman"/>
          <w:color w:val="333333"/>
          <w:sz w:val="28"/>
          <w:szCs w:val="24"/>
        </w:rPr>
      </w:pP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Естественное и искусственное освещение в помещениях регламентируется нормами СНиП 23</w:t>
      </w:r>
      <w:r w:rsidR="00423461" w:rsidRPr="00087060">
        <w:rPr>
          <w:rFonts w:ascii="Times New Roman" w:hAnsi="Times New Roman"/>
          <w:color w:val="333333"/>
          <w:sz w:val="28"/>
          <w:szCs w:val="24"/>
        </w:rPr>
        <w:t>-</w:t>
      </w:r>
      <w:r w:rsidRPr="00087060">
        <w:rPr>
          <w:rFonts w:ascii="Times New Roman" w:hAnsi="Times New Roman"/>
          <w:color w:val="333333"/>
          <w:sz w:val="28"/>
          <w:szCs w:val="24"/>
        </w:rPr>
        <w:t>05</w:t>
      </w:r>
      <w:r w:rsidR="00423461" w:rsidRPr="00087060">
        <w:rPr>
          <w:rFonts w:ascii="Times New Roman" w:hAnsi="Times New Roman"/>
          <w:color w:val="333333"/>
          <w:sz w:val="28"/>
          <w:szCs w:val="24"/>
        </w:rPr>
        <w:t>-</w:t>
      </w:r>
      <w:r w:rsidRPr="00087060">
        <w:rPr>
          <w:rFonts w:ascii="Times New Roman" w:hAnsi="Times New Roman"/>
          <w:color w:val="333333"/>
          <w:sz w:val="28"/>
          <w:szCs w:val="24"/>
        </w:rPr>
        <w:t>95 в зависимости от характера зрительной работы, системы и вида освещения, фона, контраста объекта с фоном. Характеристика зрительной работы определяется наименьшим размером объекта различения (н</w:t>
      </w:r>
      <w:r w:rsidR="004C41AF" w:rsidRPr="00087060">
        <w:rPr>
          <w:rFonts w:ascii="Times New Roman" w:hAnsi="Times New Roman"/>
          <w:color w:val="333333"/>
          <w:sz w:val="28"/>
          <w:szCs w:val="24"/>
        </w:rPr>
        <w:t xml:space="preserve">апример, при работе с приборами – </w:t>
      </w:r>
      <w:r w:rsidRPr="00087060">
        <w:rPr>
          <w:rFonts w:ascii="Times New Roman" w:hAnsi="Times New Roman"/>
          <w:color w:val="333333"/>
          <w:sz w:val="28"/>
          <w:szCs w:val="24"/>
        </w:rPr>
        <w:t>толщиной линии градуировки шкалы, при чертежных работах</w:t>
      </w:r>
      <w:r w:rsidR="00087060">
        <w:rPr>
          <w:rFonts w:ascii="Times New Roman" w:hAnsi="Times New Roman"/>
          <w:color w:val="333333"/>
          <w:sz w:val="28"/>
          <w:szCs w:val="24"/>
        </w:rPr>
        <w:t xml:space="preserve"> </w:t>
      </w:r>
      <w:r w:rsidRPr="00087060">
        <w:rPr>
          <w:rFonts w:ascii="Times New Roman" w:hAnsi="Times New Roman"/>
          <w:color w:val="333333"/>
          <w:sz w:val="28"/>
          <w:szCs w:val="24"/>
        </w:rPr>
        <w:t xml:space="preserve">толщиной самой тонкой линии). В зависимости от размера объекта различения все виды работ, связанные со зрительным напряжением, делятся на восемь разрядов, которые в свою очередь в зависимости от фона и контраста объекта с фоном делятся на четыре подразряда.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Искусственное освещение нормируется количественными (минимальной освещенностью Е</w:t>
      </w:r>
      <w:r w:rsidRPr="00087060">
        <w:rPr>
          <w:rFonts w:ascii="Times New Roman" w:hAnsi="Times New Roman"/>
          <w:color w:val="333333"/>
          <w:sz w:val="28"/>
          <w:szCs w:val="24"/>
          <w:vertAlign w:val="subscript"/>
        </w:rPr>
        <w:t>min</w:t>
      </w:r>
      <w:r w:rsidRPr="00087060">
        <w:rPr>
          <w:rFonts w:ascii="Times New Roman" w:hAnsi="Times New Roman"/>
          <w:color w:val="333333"/>
          <w:sz w:val="28"/>
          <w:szCs w:val="24"/>
        </w:rPr>
        <w:t>) и качественными показателями (показателями ослепленности и дискомфорта, коэффициентом пульсации освещенности k</w:t>
      </w:r>
      <w:r w:rsidRPr="00087060">
        <w:rPr>
          <w:rFonts w:ascii="Times New Roman" w:hAnsi="Times New Roman"/>
          <w:color w:val="333333"/>
          <w:sz w:val="28"/>
          <w:szCs w:val="24"/>
          <w:vertAlign w:val="subscript"/>
        </w:rPr>
        <w:t>E</w:t>
      </w:r>
      <w:r w:rsidRPr="00087060">
        <w:rPr>
          <w:rFonts w:ascii="Times New Roman" w:hAnsi="Times New Roman"/>
          <w:color w:val="333333"/>
          <w:sz w:val="28"/>
          <w:szCs w:val="24"/>
        </w:rPr>
        <w:t xml:space="preserve">).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Принято раздельное нормирование искусственного освещения в зависимости от применяемых источников света и системы освещения. Нормативное значение освещенности для газоразрядных ламп при прочих равных условиях из</w:t>
      </w:r>
      <w:r w:rsidR="00423461" w:rsidRPr="00087060">
        <w:rPr>
          <w:rFonts w:ascii="Times New Roman" w:hAnsi="Times New Roman"/>
          <w:color w:val="333333"/>
          <w:sz w:val="28"/>
          <w:szCs w:val="24"/>
        </w:rPr>
        <w:t>-</w:t>
      </w:r>
      <w:r w:rsidRPr="00087060">
        <w:rPr>
          <w:rFonts w:ascii="Times New Roman" w:hAnsi="Times New Roman"/>
          <w:color w:val="333333"/>
          <w:sz w:val="28"/>
          <w:szCs w:val="24"/>
        </w:rPr>
        <w:t xml:space="preserve">за их большей светоотдачи выше, чем для ламп накаливания. При комбинированном освещении доля общего освещения должна быть не менее 10 % нормируемой освещенности. Эта величина должна быть не менее 150 лк для газоразрядных ламп и 50 лк для ламп накаливания.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 xml:space="preserve">Для ограничения слепящего действия светильников общего освещения в производственных помещениях показатель ослепленности не должен превышать 20...80 единиц в зависимости от продолжительности и разряда зрительной работы. При освещении производственных помещений газоразрядными лампами, питаемыми переменным током промышленной частоты 50 Гц, глубина пульсации не должна превышать 10...20 % в зависимости от характера выполняемой работы.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 xml:space="preserve">При определении нормы освещенности следует учитывать также ряд условий, вызывающих необходимость повышения уровня освещенности, выбранного по характеристике зрительной работы. Увеличение освещенности следует предусматривать, например, при повышенной опасности травматизма или при выполнении напряженной зрительной работы I...IV разрядов в течение всего рабочего дня. В некоторых случаях следует снижать норму освещенности, например, при кратковременном пребывании людей в помещении.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 xml:space="preserve">Совмещенное освещение допускается для производственных помещений, в которых выполняются зрительные работы I и II разрядов; для производственных помещений, строящихся в северной климатической зоне страны; для помещений, в которых по условиям технологии требуется выдерживать стабильными параметры воздушной среды (участки прецизионных металлообрабатывающих станков, электропрецизионного оборудования). При этом общее искусственное освещение помещений должно обеспечиваться газоразрядными лампами, а нормы освещенности повышаются на одну ступень. </w:t>
      </w:r>
    </w:p>
    <w:p w:rsidR="00087060" w:rsidRDefault="00087060" w:rsidP="00087060">
      <w:pPr>
        <w:pStyle w:val="2"/>
        <w:shd w:val="clear" w:color="000000" w:fill="auto"/>
        <w:spacing w:before="0" w:line="360" w:lineRule="auto"/>
        <w:ind w:firstLine="709"/>
        <w:jc w:val="both"/>
        <w:rPr>
          <w:rFonts w:ascii="Times New Roman" w:hAnsi="Times New Roman"/>
          <w:color w:val="auto"/>
          <w:sz w:val="28"/>
        </w:rPr>
      </w:pPr>
      <w:bookmarkStart w:id="6" w:name="_Toc245979612"/>
    </w:p>
    <w:p w:rsidR="00D05675" w:rsidRPr="00087060" w:rsidRDefault="008210FE" w:rsidP="00087060">
      <w:pPr>
        <w:pStyle w:val="2"/>
        <w:shd w:val="clear" w:color="000000" w:fill="auto"/>
        <w:spacing w:before="0" w:line="360" w:lineRule="auto"/>
        <w:ind w:firstLine="709"/>
        <w:jc w:val="both"/>
        <w:rPr>
          <w:rFonts w:ascii="Times New Roman" w:hAnsi="Times New Roman"/>
          <w:color w:val="auto"/>
          <w:sz w:val="28"/>
        </w:rPr>
      </w:pPr>
      <w:r w:rsidRPr="00087060">
        <w:rPr>
          <w:rFonts w:ascii="Times New Roman" w:hAnsi="Times New Roman"/>
          <w:color w:val="auto"/>
          <w:sz w:val="28"/>
        </w:rPr>
        <w:t>6</w:t>
      </w:r>
      <w:r w:rsidR="00087060">
        <w:rPr>
          <w:rFonts w:ascii="Times New Roman" w:hAnsi="Times New Roman"/>
          <w:color w:val="auto"/>
          <w:sz w:val="28"/>
        </w:rPr>
        <w:t>.</w:t>
      </w:r>
      <w:r w:rsidRPr="00087060">
        <w:rPr>
          <w:rFonts w:ascii="Times New Roman" w:hAnsi="Times New Roman"/>
          <w:color w:val="auto"/>
          <w:sz w:val="28"/>
        </w:rPr>
        <w:t xml:space="preserve"> </w:t>
      </w:r>
      <w:r w:rsidR="00D05675" w:rsidRPr="00087060">
        <w:rPr>
          <w:rFonts w:ascii="Times New Roman" w:hAnsi="Times New Roman"/>
          <w:color w:val="auto"/>
          <w:sz w:val="28"/>
        </w:rPr>
        <w:t>Расчет производственного освещения</w:t>
      </w:r>
      <w:bookmarkEnd w:id="6"/>
    </w:p>
    <w:p w:rsidR="00087060" w:rsidRDefault="00087060" w:rsidP="00087060">
      <w:pPr>
        <w:pStyle w:val="a6"/>
        <w:shd w:val="clear" w:color="000000" w:fill="auto"/>
        <w:spacing w:line="360" w:lineRule="auto"/>
        <w:ind w:firstLine="709"/>
        <w:jc w:val="both"/>
        <w:rPr>
          <w:rFonts w:ascii="Times New Roman" w:hAnsi="Times New Roman"/>
          <w:color w:val="333333"/>
          <w:sz w:val="28"/>
          <w:szCs w:val="24"/>
        </w:rPr>
      </w:pP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Основной задачей свет</w:t>
      </w:r>
      <w:r w:rsidR="008210FE" w:rsidRPr="00087060">
        <w:rPr>
          <w:rFonts w:ascii="Times New Roman" w:hAnsi="Times New Roman"/>
          <w:color w:val="333333"/>
          <w:sz w:val="28"/>
          <w:szCs w:val="24"/>
        </w:rPr>
        <w:t xml:space="preserve">отехнических расчетов </w:t>
      </w:r>
      <w:r w:rsidRPr="00087060">
        <w:rPr>
          <w:rFonts w:ascii="Times New Roman" w:hAnsi="Times New Roman"/>
          <w:color w:val="333333"/>
          <w:sz w:val="28"/>
          <w:szCs w:val="24"/>
        </w:rPr>
        <w:t>для искусственного</w:t>
      </w:r>
      <w:r w:rsidR="008210FE" w:rsidRPr="00087060">
        <w:rPr>
          <w:rFonts w:ascii="Times New Roman" w:hAnsi="Times New Roman"/>
          <w:color w:val="333333"/>
          <w:sz w:val="28"/>
          <w:szCs w:val="24"/>
        </w:rPr>
        <w:t xml:space="preserve"> освещения является определение</w:t>
      </w:r>
      <w:r w:rsidRPr="00087060">
        <w:rPr>
          <w:rFonts w:ascii="Times New Roman" w:hAnsi="Times New Roman"/>
          <w:color w:val="333333"/>
          <w:sz w:val="28"/>
          <w:szCs w:val="24"/>
        </w:rPr>
        <w:t xml:space="preserve"> требуемой мощности электрической осветительной установки для создания заданной освещенности.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 xml:space="preserve">При проектировании искусственного освещения необходимо выбрать тип источника света, систему освещения, вид светильника; наметить целесообразную высоту установки светильников и размещения их в помещении; определить число светильников и мощность ламп, необходимых для создания нормируемой освещенности на рабочем месте, и в заключение проверить намеченный вариант освещения на соответствие его нормативным требованиям.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 xml:space="preserve">Расчет общего равномерного искусственного освещения горизонтальной рабочей поверхности выполняется методом коэффициента использования светового потока.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 xml:space="preserve">Световой поток (лм) одной лампы или группы люминисцентных ламп одного светильника </w:t>
      </w:r>
    </w:p>
    <w:p w:rsidR="00087060" w:rsidRDefault="00087060" w:rsidP="00087060">
      <w:pPr>
        <w:pStyle w:val="a6"/>
        <w:shd w:val="clear" w:color="000000" w:fill="auto"/>
        <w:spacing w:line="360" w:lineRule="auto"/>
        <w:ind w:firstLine="709"/>
        <w:jc w:val="both"/>
        <w:rPr>
          <w:rFonts w:ascii="Times New Roman" w:hAnsi="Times New Roman"/>
          <w:noProof/>
          <w:color w:val="333333"/>
          <w:sz w:val="28"/>
          <w:szCs w:val="24"/>
        </w:rPr>
      </w:pPr>
    </w:p>
    <w:p w:rsidR="00D05675" w:rsidRPr="00087060" w:rsidRDefault="005E5A6B" w:rsidP="00087060">
      <w:pPr>
        <w:pStyle w:val="a6"/>
        <w:shd w:val="clear" w:color="000000" w:fill="auto"/>
        <w:spacing w:line="360" w:lineRule="auto"/>
        <w:ind w:firstLine="709"/>
        <w:jc w:val="both"/>
        <w:rPr>
          <w:rFonts w:ascii="Times New Roman" w:hAnsi="Times New Roman"/>
          <w:color w:val="333333"/>
          <w:sz w:val="28"/>
          <w:szCs w:val="24"/>
        </w:rPr>
      </w:pPr>
      <w:r>
        <w:rPr>
          <w:rFonts w:ascii="Times New Roman" w:hAnsi="Times New Roman"/>
          <w:noProof/>
          <w:color w:val="333333"/>
          <w:sz w:val="28"/>
          <w:szCs w:val="24"/>
        </w:rPr>
        <w:pict>
          <v:shape id="Рисунок 52" o:spid="_x0000_i1027" type="#_x0000_t75" alt="http://safety.s-system.ru/pics/cont/931261ac4f1e790370188b9258dc8d3a.gif" style="width:110.25pt;height:18.75pt;visibility:visible">
            <v:imagedata r:id="rId9" o:title=""/>
          </v:shape>
        </w:pict>
      </w:r>
      <w:r w:rsidR="008210FE" w:rsidRPr="00087060">
        <w:rPr>
          <w:rFonts w:ascii="Times New Roman" w:hAnsi="Times New Roman"/>
          <w:noProof/>
          <w:color w:val="333333"/>
          <w:sz w:val="28"/>
          <w:szCs w:val="24"/>
        </w:rPr>
        <w:t>,</w:t>
      </w:r>
    </w:p>
    <w:p w:rsidR="00087060" w:rsidRDefault="00087060" w:rsidP="00087060">
      <w:pPr>
        <w:pStyle w:val="a6"/>
        <w:shd w:val="clear" w:color="000000" w:fill="auto"/>
        <w:spacing w:line="360" w:lineRule="auto"/>
        <w:ind w:firstLine="709"/>
        <w:jc w:val="both"/>
        <w:rPr>
          <w:rFonts w:ascii="Times New Roman" w:hAnsi="Times New Roman"/>
          <w:color w:val="333333"/>
          <w:sz w:val="28"/>
          <w:szCs w:val="24"/>
        </w:rPr>
      </w:pP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где Е</w:t>
      </w:r>
      <w:r w:rsidRPr="00087060">
        <w:rPr>
          <w:rFonts w:ascii="Times New Roman" w:hAnsi="Times New Roman"/>
          <w:color w:val="333333"/>
          <w:sz w:val="28"/>
          <w:szCs w:val="24"/>
          <w:vertAlign w:val="subscript"/>
        </w:rPr>
        <w:t>н</w:t>
      </w:r>
      <w:r w:rsidR="00423461" w:rsidRPr="00087060">
        <w:rPr>
          <w:rFonts w:ascii="Times New Roman" w:hAnsi="Times New Roman"/>
          <w:color w:val="333333"/>
          <w:sz w:val="28"/>
          <w:szCs w:val="24"/>
          <w:vertAlign w:val="subscript"/>
        </w:rPr>
        <w:t xml:space="preserve"> </w:t>
      </w:r>
      <w:r w:rsidR="00423461" w:rsidRPr="00087060">
        <w:rPr>
          <w:rFonts w:ascii="Times New Roman" w:hAnsi="Times New Roman"/>
          <w:color w:val="333333"/>
          <w:sz w:val="28"/>
          <w:szCs w:val="24"/>
        </w:rPr>
        <w:t xml:space="preserve">– </w:t>
      </w:r>
      <w:r w:rsidRPr="00087060">
        <w:rPr>
          <w:rFonts w:ascii="Times New Roman" w:hAnsi="Times New Roman"/>
          <w:color w:val="333333"/>
          <w:sz w:val="28"/>
          <w:szCs w:val="24"/>
        </w:rPr>
        <w:t>нормируемая минимальная освещенность по СНиП 23</w:t>
      </w:r>
      <w:r w:rsidR="00423461" w:rsidRPr="00087060">
        <w:rPr>
          <w:rFonts w:ascii="Times New Roman" w:hAnsi="Times New Roman"/>
          <w:color w:val="333333"/>
          <w:sz w:val="28"/>
          <w:szCs w:val="24"/>
        </w:rPr>
        <w:t>-</w:t>
      </w:r>
      <w:r w:rsidR="00EB2092" w:rsidRPr="00087060">
        <w:rPr>
          <w:rFonts w:ascii="Times New Roman" w:hAnsi="Times New Roman"/>
          <w:color w:val="333333"/>
          <w:sz w:val="28"/>
          <w:szCs w:val="24"/>
        </w:rPr>
        <w:t>05</w:t>
      </w:r>
      <w:r w:rsidR="00423461" w:rsidRPr="00087060">
        <w:rPr>
          <w:rFonts w:ascii="Times New Roman" w:hAnsi="Times New Roman"/>
          <w:color w:val="333333"/>
          <w:sz w:val="28"/>
          <w:szCs w:val="24"/>
        </w:rPr>
        <w:t>-</w:t>
      </w:r>
      <w:r w:rsidR="00EB2092" w:rsidRPr="00087060">
        <w:rPr>
          <w:rFonts w:ascii="Times New Roman" w:hAnsi="Times New Roman"/>
          <w:color w:val="333333"/>
          <w:sz w:val="28"/>
          <w:szCs w:val="24"/>
        </w:rPr>
        <w:t>95, лк;</w:t>
      </w:r>
      <w:r w:rsidR="00087060">
        <w:rPr>
          <w:rFonts w:ascii="Times New Roman" w:hAnsi="Times New Roman"/>
          <w:color w:val="333333"/>
          <w:sz w:val="28"/>
          <w:szCs w:val="24"/>
        </w:rPr>
        <w:t xml:space="preserve"> </w:t>
      </w:r>
      <w:r w:rsidRPr="00087060">
        <w:rPr>
          <w:rFonts w:ascii="Times New Roman" w:hAnsi="Times New Roman"/>
          <w:color w:val="333333"/>
          <w:sz w:val="28"/>
          <w:szCs w:val="24"/>
        </w:rPr>
        <w:t xml:space="preserve">S </w:t>
      </w:r>
      <w:r w:rsidR="00423461" w:rsidRPr="00087060">
        <w:rPr>
          <w:rFonts w:ascii="Times New Roman" w:hAnsi="Times New Roman"/>
          <w:color w:val="333333"/>
          <w:sz w:val="28"/>
          <w:szCs w:val="24"/>
        </w:rPr>
        <w:t>–</w:t>
      </w:r>
      <w:r w:rsidRPr="00087060">
        <w:rPr>
          <w:rFonts w:ascii="Times New Roman" w:hAnsi="Times New Roman"/>
          <w:color w:val="333333"/>
          <w:sz w:val="28"/>
          <w:szCs w:val="24"/>
        </w:rPr>
        <w:t xml:space="preserve"> площадь освещаемого помещения, м</w:t>
      </w:r>
      <w:r w:rsidRPr="00087060">
        <w:rPr>
          <w:rFonts w:ascii="Times New Roman" w:hAnsi="Times New Roman"/>
          <w:color w:val="333333"/>
          <w:sz w:val="28"/>
          <w:szCs w:val="24"/>
          <w:vertAlign w:val="superscript"/>
        </w:rPr>
        <w:t>2</w:t>
      </w:r>
      <w:r w:rsidR="00EB2092" w:rsidRPr="00087060">
        <w:rPr>
          <w:rFonts w:ascii="Times New Roman" w:hAnsi="Times New Roman"/>
          <w:color w:val="333333"/>
          <w:sz w:val="28"/>
          <w:szCs w:val="24"/>
        </w:rPr>
        <w:t>;</w:t>
      </w:r>
      <w:r w:rsidR="00087060" w:rsidRPr="00087060">
        <w:rPr>
          <w:rFonts w:ascii="Times New Roman" w:hAnsi="Times New Roman"/>
          <w:color w:val="333333"/>
          <w:sz w:val="28"/>
          <w:szCs w:val="24"/>
        </w:rPr>
        <w:t xml:space="preserve"> </w:t>
      </w:r>
      <w:r w:rsidRPr="00087060">
        <w:rPr>
          <w:rFonts w:ascii="Times New Roman" w:hAnsi="Times New Roman"/>
          <w:color w:val="333333"/>
          <w:sz w:val="28"/>
          <w:szCs w:val="24"/>
        </w:rPr>
        <w:t xml:space="preserve">z </w:t>
      </w:r>
      <w:r w:rsidR="00423461" w:rsidRPr="00087060">
        <w:rPr>
          <w:rFonts w:ascii="Times New Roman" w:hAnsi="Times New Roman"/>
          <w:color w:val="333333"/>
          <w:sz w:val="28"/>
          <w:szCs w:val="24"/>
        </w:rPr>
        <w:t>–</w:t>
      </w:r>
      <w:r w:rsidRPr="00087060">
        <w:rPr>
          <w:rFonts w:ascii="Times New Roman" w:hAnsi="Times New Roman"/>
          <w:color w:val="333333"/>
          <w:sz w:val="28"/>
          <w:szCs w:val="24"/>
        </w:rPr>
        <w:t xml:space="preserve"> коэффициент неравномерности</w:t>
      </w:r>
      <w:r w:rsidR="00EB2092" w:rsidRPr="00087060">
        <w:rPr>
          <w:rFonts w:ascii="Times New Roman" w:hAnsi="Times New Roman"/>
          <w:color w:val="333333"/>
          <w:sz w:val="28"/>
          <w:szCs w:val="24"/>
        </w:rPr>
        <w:t xml:space="preserve"> освещения, обычно z</w:t>
      </w:r>
      <w:r w:rsidR="004C41AF" w:rsidRPr="00087060">
        <w:rPr>
          <w:rFonts w:ascii="Times New Roman" w:hAnsi="Times New Roman"/>
          <w:color w:val="333333"/>
          <w:sz w:val="28"/>
          <w:szCs w:val="24"/>
        </w:rPr>
        <w:t xml:space="preserve"> </w:t>
      </w:r>
      <w:r w:rsidR="00EB2092" w:rsidRPr="00087060">
        <w:rPr>
          <w:rFonts w:ascii="Times New Roman" w:hAnsi="Times New Roman"/>
          <w:color w:val="333333"/>
          <w:sz w:val="28"/>
          <w:szCs w:val="24"/>
        </w:rPr>
        <w:t>= 1,1</w:t>
      </w:r>
      <w:r w:rsidR="00423461" w:rsidRPr="00087060">
        <w:rPr>
          <w:rFonts w:ascii="Times New Roman" w:hAnsi="Times New Roman"/>
          <w:color w:val="333333"/>
          <w:sz w:val="28"/>
          <w:szCs w:val="24"/>
        </w:rPr>
        <w:t xml:space="preserve"> – </w:t>
      </w:r>
      <w:r w:rsidR="00EB2092" w:rsidRPr="00087060">
        <w:rPr>
          <w:rFonts w:ascii="Times New Roman" w:hAnsi="Times New Roman"/>
          <w:color w:val="333333"/>
          <w:sz w:val="28"/>
          <w:szCs w:val="24"/>
        </w:rPr>
        <w:t>1,2;</w:t>
      </w:r>
      <w:r w:rsidR="00087060" w:rsidRPr="00087060">
        <w:rPr>
          <w:rFonts w:ascii="Times New Roman" w:hAnsi="Times New Roman"/>
          <w:color w:val="333333"/>
          <w:sz w:val="28"/>
          <w:szCs w:val="24"/>
        </w:rPr>
        <w:t xml:space="preserve"> </w:t>
      </w:r>
      <w:r w:rsidRPr="00087060">
        <w:rPr>
          <w:rFonts w:ascii="Times New Roman" w:hAnsi="Times New Roman"/>
          <w:color w:val="333333"/>
          <w:sz w:val="28"/>
          <w:szCs w:val="24"/>
        </w:rPr>
        <w:t>k</w:t>
      </w:r>
      <w:r w:rsidRPr="00087060">
        <w:rPr>
          <w:rFonts w:ascii="Times New Roman" w:hAnsi="Times New Roman"/>
          <w:color w:val="333333"/>
          <w:sz w:val="28"/>
          <w:szCs w:val="24"/>
          <w:vertAlign w:val="subscript"/>
        </w:rPr>
        <w:t>з</w:t>
      </w:r>
      <w:r w:rsidR="00423461" w:rsidRPr="00087060">
        <w:rPr>
          <w:rFonts w:ascii="Times New Roman" w:hAnsi="Times New Roman"/>
          <w:color w:val="333333"/>
          <w:sz w:val="28"/>
          <w:szCs w:val="24"/>
        </w:rPr>
        <w:t xml:space="preserve"> –</w:t>
      </w:r>
      <w:r w:rsidRPr="00087060">
        <w:rPr>
          <w:rFonts w:ascii="Times New Roman" w:hAnsi="Times New Roman"/>
          <w:color w:val="333333"/>
          <w:sz w:val="28"/>
          <w:szCs w:val="24"/>
        </w:rPr>
        <w:t xml:space="preserve"> коэффициент запаса, зависящий от вида технологического процесса и типа применяемых источников света, обычно k</w:t>
      </w:r>
      <w:r w:rsidRPr="00087060">
        <w:rPr>
          <w:rFonts w:ascii="Times New Roman" w:hAnsi="Times New Roman"/>
          <w:color w:val="333333"/>
          <w:sz w:val="28"/>
          <w:szCs w:val="24"/>
          <w:vertAlign w:val="subscript"/>
        </w:rPr>
        <w:t>з</w:t>
      </w:r>
      <w:r w:rsidR="00EB2092" w:rsidRPr="00087060">
        <w:rPr>
          <w:rFonts w:ascii="Times New Roman" w:hAnsi="Times New Roman"/>
          <w:color w:val="333333"/>
          <w:sz w:val="28"/>
          <w:szCs w:val="24"/>
        </w:rPr>
        <w:t xml:space="preserve"> = 1,3 </w:t>
      </w:r>
      <w:r w:rsidR="00423461" w:rsidRPr="00087060">
        <w:rPr>
          <w:rFonts w:ascii="Times New Roman" w:hAnsi="Times New Roman"/>
          <w:color w:val="333333"/>
          <w:sz w:val="28"/>
          <w:szCs w:val="24"/>
        </w:rPr>
        <w:t>–</w:t>
      </w:r>
      <w:r w:rsidR="00EB2092" w:rsidRPr="00087060">
        <w:rPr>
          <w:rFonts w:ascii="Times New Roman" w:hAnsi="Times New Roman"/>
          <w:color w:val="333333"/>
          <w:sz w:val="28"/>
          <w:szCs w:val="24"/>
        </w:rPr>
        <w:t xml:space="preserve"> 1,8;</w:t>
      </w:r>
      <w:r w:rsidR="00087060" w:rsidRPr="00087060">
        <w:rPr>
          <w:rFonts w:ascii="Times New Roman" w:hAnsi="Times New Roman"/>
          <w:color w:val="333333"/>
          <w:sz w:val="28"/>
          <w:szCs w:val="24"/>
        </w:rPr>
        <w:t xml:space="preserve"> </w:t>
      </w:r>
      <w:r w:rsidRPr="00087060">
        <w:rPr>
          <w:rFonts w:ascii="Times New Roman" w:hAnsi="Times New Roman"/>
          <w:color w:val="333333"/>
          <w:sz w:val="28"/>
          <w:szCs w:val="24"/>
        </w:rPr>
        <w:t>n</w:t>
      </w:r>
      <w:r w:rsidR="00423461" w:rsidRPr="00087060">
        <w:rPr>
          <w:rFonts w:ascii="Times New Roman" w:hAnsi="Times New Roman"/>
          <w:color w:val="333333"/>
          <w:sz w:val="28"/>
          <w:szCs w:val="24"/>
        </w:rPr>
        <w:t xml:space="preserve"> –</w:t>
      </w:r>
      <w:r w:rsidR="00087060">
        <w:rPr>
          <w:rFonts w:ascii="Times New Roman" w:hAnsi="Times New Roman"/>
          <w:color w:val="333333"/>
          <w:sz w:val="28"/>
          <w:szCs w:val="24"/>
        </w:rPr>
        <w:t xml:space="preserve"> </w:t>
      </w:r>
      <w:r w:rsidRPr="00087060">
        <w:rPr>
          <w:rFonts w:ascii="Times New Roman" w:hAnsi="Times New Roman"/>
          <w:color w:val="333333"/>
          <w:sz w:val="28"/>
          <w:szCs w:val="24"/>
        </w:rPr>
        <w:t>числ</w:t>
      </w:r>
      <w:r w:rsidR="00EB2092" w:rsidRPr="00087060">
        <w:rPr>
          <w:rFonts w:ascii="Times New Roman" w:hAnsi="Times New Roman"/>
          <w:color w:val="333333"/>
          <w:sz w:val="28"/>
          <w:szCs w:val="24"/>
        </w:rPr>
        <w:t>о светильников в помещении;</w:t>
      </w:r>
      <w:r w:rsidR="00087060" w:rsidRPr="00087060">
        <w:rPr>
          <w:rFonts w:ascii="Times New Roman" w:hAnsi="Times New Roman"/>
          <w:color w:val="333333"/>
          <w:sz w:val="28"/>
          <w:szCs w:val="24"/>
        </w:rPr>
        <w:t xml:space="preserve"> </w:t>
      </w:r>
      <w:r w:rsidRPr="00087060">
        <w:rPr>
          <w:rFonts w:ascii="Times New Roman" w:hAnsi="Times New Roman"/>
          <w:color w:val="333333"/>
          <w:sz w:val="28"/>
          <w:szCs w:val="24"/>
        </w:rPr>
        <w:t>η</w:t>
      </w:r>
      <w:r w:rsidRPr="00087060">
        <w:rPr>
          <w:rFonts w:ascii="Times New Roman" w:hAnsi="Times New Roman"/>
          <w:color w:val="333333"/>
          <w:sz w:val="28"/>
          <w:szCs w:val="24"/>
          <w:vertAlign w:val="subscript"/>
        </w:rPr>
        <w:t>и</w:t>
      </w:r>
      <w:r w:rsidRPr="00087060">
        <w:rPr>
          <w:rFonts w:ascii="Times New Roman" w:hAnsi="Times New Roman"/>
          <w:color w:val="333333"/>
          <w:sz w:val="28"/>
          <w:szCs w:val="24"/>
        </w:rPr>
        <w:t xml:space="preserve"> </w:t>
      </w:r>
      <w:r w:rsidR="00423461" w:rsidRPr="00087060">
        <w:rPr>
          <w:rFonts w:ascii="Times New Roman" w:hAnsi="Times New Roman"/>
          <w:color w:val="333333"/>
          <w:sz w:val="28"/>
          <w:szCs w:val="24"/>
        </w:rPr>
        <w:t>–</w:t>
      </w:r>
      <w:r w:rsidR="00087060">
        <w:rPr>
          <w:rFonts w:ascii="Times New Roman" w:hAnsi="Times New Roman"/>
          <w:color w:val="333333"/>
          <w:sz w:val="28"/>
          <w:szCs w:val="24"/>
        </w:rPr>
        <w:t xml:space="preserve"> </w:t>
      </w:r>
      <w:r w:rsidRPr="00087060">
        <w:rPr>
          <w:rFonts w:ascii="Times New Roman" w:hAnsi="Times New Roman"/>
          <w:color w:val="333333"/>
          <w:sz w:val="28"/>
          <w:szCs w:val="24"/>
        </w:rPr>
        <w:t>коэффициент использования светового потока.</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Коэффициент использования светового потока, давший название методу расчета, определяют по СНиП 23</w:t>
      </w:r>
      <w:r w:rsidR="00423461" w:rsidRPr="00087060">
        <w:rPr>
          <w:rFonts w:ascii="Times New Roman" w:hAnsi="Times New Roman"/>
          <w:color w:val="333333"/>
          <w:sz w:val="28"/>
          <w:szCs w:val="24"/>
        </w:rPr>
        <w:t>-</w:t>
      </w:r>
      <w:r w:rsidRPr="00087060">
        <w:rPr>
          <w:rFonts w:ascii="Times New Roman" w:hAnsi="Times New Roman"/>
          <w:color w:val="333333"/>
          <w:sz w:val="28"/>
          <w:szCs w:val="24"/>
        </w:rPr>
        <w:t>05</w:t>
      </w:r>
      <w:r w:rsidR="00423461" w:rsidRPr="00087060">
        <w:rPr>
          <w:rFonts w:ascii="Times New Roman" w:hAnsi="Times New Roman"/>
          <w:color w:val="333333"/>
          <w:sz w:val="28"/>
          <w:szCs w:val="24"/>
        </w:rPr>
        <w:t>-</w:t>
      </w:r>
      <w:r w:rsidRPr="00087060">
        <w:rPr>
          <w:rFonts w:ascii="Times New Roman" w:hAnsi="Times New Roman"/>
          <w:color w:val="333333"/>
          <w:sz w:val="28"/>
          <w:szCs w:val="24"/>
        </w:rPr>
        <w:t xml:space="preserve">95 в зависимости от типа светильника, отражательной способности стен и потолка, размеров помещения, определяемых индексом помещения </w:t>
      </w:r>
    </w:p>
    <w:p w:rsidR="00087060" w:rsidRDefault="00087060" w:rsidP="00087060">
      <w:pPr>
        <w:pStyle w:val="a6"/>
        <w:shd w:val="clear" w:color="000000" w:fill="auto"/>
        <w:spacing w:line="360" w:lineRule="auto"/>
        <w:ind w:firstLine="709"/>
        <w:jc w:val="both"/>
        <w:rPr>
          <w:rFonts w:ascii="Times New Roman" w:hAnsi="Times New Roman"/>
          <w:noProof/>
          <w:color w:val="333333"/>
          <w:sz w:val="28"/>
          <w:szCs w:val="24"/>
        </w:rPr>
      </w:pPr>
    </w:p>
    <w:p w:rsidR="00D05675" w:rsidRPr="00087060" w:rsidRDefault="005E5A6B" w:rsidP="00087060">
      <w:pPr>
        <w:pStyle w:val="a6"/>
        <w:shd w:val="clear" w:color="000000" w:fill="auto"/>
        <w:spacing w:line="360" w:lineRule="auto"/>
        <w:ind w:firstLine="709"/>
        <w:jc w:val="both"/>
        <w:rPr>
          <w:rFonts w:ascii="Times New Roman" w:hAnsi="Times New Roman"/>
          <w:color w:val="333333"/>
          <w:sz w:val="28"/>
          <w:szCs w:val="24"/>
        </w:rPr>
      </w:pPr>
      <w:r>
        <w:rPr>
          <w:rFonts w:ascii="Times New Roman" w:hAnsi="Times New Roman"/>
          <w:noProof/>
          <w:color w:val="333333"/>
          <w:sz w:val="28"/>
          <w:szCs w:val="24"/>
        </w:rPr>
        <w:pict>
          <v:shape id="Рисунок 53" o:spid="_x0000_i1028" type="#_x0000_t75" alt="http://safety.s-system.ru/pics/cont/93177650595855b0b976519c944be678.gif" style="width:99.75pt;height:18pt;visibility:visible">
            <v:imagedata r:id="rId10" o:title=""/>
          </v:shape>
        </w:pict>
      </w:r>
      <w:r w:rsidR="008210FE" w:rsidRPr="00087060">
        <w:rPr>
          <w:rFonts w:ascii="Times New Roman" w:hAnsi="Times New Roman"/>
          <w:noProof/>
          <w:color w:val="333333"/>
          <w:sz w:val="28"/>
          <w:szCs w:val="24"/>
        </w:rPr>
        <w:t>,</w:t>
      </w:r>
    </w:p>
    <w:p w:rsidR="00087060" w:rsidRDefault="00087060" w:rsidP="00087060">
      <w:pPr>
        <w:pStyle w:val="a6"/>
        <w:shd w:val="clear" w:color="000000" w:fill="auto"/>
        <w:spacing w:line="360" w:lineRule="auto"/>
        <w:ind w:firstLine="709"/>
        <w:jc w:val="both"/>
        <w:rPr>
          <w:rFonts w:ascii="Times New Roman" w:hAnsi="Times New Roman"/>
          <w:color w:val="333333"/>
          <w:sz w:val="28"/>
          <w:szCs w:val="24"/>
        </w:rPr>
      </w:pP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 xml:space="preserve">где А, В </w:t>
      </w:r>
      <w:r w:rsidR="00423461" w:rsidRPr="00087060">
        <w:rPr>
          <w:rFonts w:ascii="Times New Roman" w:hAnsi="Times New Roman"/>
          <w:color w:val="333333"/>
          <w:sz w:val="28"/>
          <w:szCs w:val="24"/>
        </w:rPr>
        <w:t>–</w:t>
      </w:r>
      <w:r w:rsidRPr="00087060">
        <w:rPr>
          <w:rFonts w:ascii="Times New Roman" w:hAnsi="Times New Roman"/>
          <w:color w:val="333333"/>
          <w:sz w:val="28"/>
          <w:szCs w:val="24"/>
        </w:rPr>
        <w:t xml:space="preserve"> длина</w:t>
      </w:r>
      <w:r w:rsidR="00EB2092" w:rsidRPr="00087060">
        <w:rPr>
          <w:rFonts w:ascii="Times New Roman" w:hAnsi="Times New Roman"/>
          <w:color w:val="333333"/>
          <w:sz w:val="28"/>
          <w:szCs w:val="24"/>
        </w:rPr>
        <w:t xml:space="preserve"> и ширина помещения в плане, м;</w:t>
      </w:r>
      <w:r w:rsidR="00087060" w:rsidRPr="00087060">
        <w:rPr>
          <w:rFonts w:ascii="Times New Roman" w:hAnsi="Times New Roman"/>
          <w:color w:val="333333"/>
          <w:sz w:val="28"/>
          <w:szCs w:val="24"/>
        </w:rPr>
        <w:t xml:space="preserve"> </w:t>
      </w:r>
      <w:r w:rsidRPr="00087060">
        <w:rPr>
          <w:rFonts w:ascii="Times New Roman" w:hAnsi="Times New Roman"/>
          <w:color w:val="333333"/>
          <w:sz w:val="28"/>
          <w:szCs w:val="24"/>
        </w:rPr>
        <w:t xml:space="preserve">H </w:t>
      </w:r>
      <w:r w:rsidR="00423461" w:rsidRPr="00087060">
        <w:rPr>
          <w:rFonts w:ascii="Times New Roman" w:hAnsi="Times New Roman"/>
          <w:color w:val="333333"/>
          <w:sz w:val="28"/>
          <w:szCs w:val="24"/>
        </w:rPr>
        <w:t xml:space="preserve">– </w:t>
      </w:r>
      <w:r w:rsidRPr="00087060">
        <w:rPr>
          <w:rFonts w:ascii="Times New Roman" w:hAnsi="Times New Roman"/>
          <w:color w:val="333333"/>
          <w:sz w:val="28"/>
          <w:szCs w:val="24"/>
        </w:rPr>
        <w:t xml:space="preserve">высота подвеса светильников над рабочей поверхностью, м.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 xml:space="preserve">По полученному в результате расчета световому потоку по ГОСТ 223979* и ГОСТ 682591 выбирают ближайшую стандартную лампу и определяют необходимую электрическую мощность. При выборе лампы допускается отклонение светового потока от расчетного в пределах 10...20 %.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 xml:space="preserve">Для поверочного расчета местного освещения, а также для расчета освещенности конкретной точки наклонной поверхности при общем локализованном освещении применяют точечный метод. В основу точечного метода положено уравнение </w:t>
      </w:r>
    </w:p>
    <w:p w:rsidR="00087060" w:rsidRDefault="00087060" w:rsidP="00087060">
      <w:pPr>
        <w:pStyle w:val="a6"/>
        <w:shd w:val="clear" w:color="000000" w:fill="auto"/>
        <w:spacing w:line="360" w:lineRule="auto"/>
        <w:ind w:firstLine="709"/>
        <w:jc w:val="both"/>
        <w:rPr>
          <w:rFonts w:ascii="Times New Roman" w:hAnsi="Times New Roman"/>
          <w:noProof/>
          <w:color w:val="333333"/>
          <w:sz w:val="28"/>
          <w:szCs w:val="24"/>
        </w:rPr>
      </w:pPr>
    </w:p>
    <w:p w:rsidR="00D05675" w:rsidRPr="00087060" w:rsidRDefault="005E5A6B" w:rsidP="00087060">
      <w:pPr>
        <w:pStyle w:val="a6"/>
        <w:shd w:val="clear" w:color="000000" w:fill="auto"/>
        <w:spacing w:line="360" w:lineRule="auto"/>
        <w:ind w:firstLine="709"/>
        <w:jc w:val="both"/>
        <w:rPr>
          <w:rFonts w:ascii="Times New Roman" w:hAnsi="Times New Roman"/>
          <w:color w:val="333333"/>
          <w:sz w:val="28"/>
          <w:szCs w:val="24"/>
        </w:rPr>
      </w:pPr>
      <w:r>
        <w:rPr>
          <w:rFonts w:ascii="Times New Roman" w:hAnsi="Times New Roman"/>
          <w:noProof/>
          <w:color w:val="333333"/>
          <w:sz w:val="28"/>
          <w:szCs w:val="24"/>
        </w:rPr>
        <w:pict>
          <v:shape id="Рисунок 54" o:spid="_x0000_i1029" type="#_x0000_t75" alt="http://safety.s-system.ru/pics/cont/44b017b8383470383ca3e4486596548a.gif" style="width:105.75pt;height:18pt;visibility:visible">
            <v:imagedata r:id="rId11" o:title=""/>
          </v:shape>
        </w:pict>
      </w:r>
      <w:r w:rsidR="008210FE" w:rsidRPr="00087060">
        <w:rPr>
          <w:rFonts w:ascii="Times New Roman" w:hAnsi="Times New Roman"/>
          <w:noProof/>
          <w:color w:val="333333"/>
          <w:sz w:val="28"/>
          <w:szCs w:val="24"/>
        </w:rPr>
        <w:t>,</w:t>
      </w:r>
    </w:p>
    <w:p w:rsidR="00087060" w:rsidRDefault="00087060" w:rsidP="00087060">
      <w:pPr>
        <w:pStyle w:val="a6"/>
        <w:shd w:val="clear" w:color="000000" w:fill="auto"/>
        <w:spacing w:line="360" w:lineRule="auto"/>
        <w:ind w:firstLine="709"/>
        <w:jc w:val="both"/>
        <w:rPr>
          <w:rFonts w:ascii="Times New Roman" w:hAnsi="Times New Roman"/>
          <w:color w:val="333333"/>
          <w:sz w:val="28"/>
          <w:szCs w:val="24"/>
        </w:rPr>
      </w:pP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где Е</w:t>
      </w:r>
      <w:r w:rsidRPr="00087060">
        <w:rPr>
          <w:rFonts w:ascii="Times New Roman" w:hAnsi="Times New Roman"/>
          <w:color w:val="333333"/>
          <w:sz w:val="28"/>
          <w:szCs w:val="24"/>
          <w:vertAlign w:val="subscript"/>
        </w:rPr>
        <w:t>A</w:t>
      </w:r>
      <w:r w:rsidR="00423461" w:rsidRPr="00087060">
        <w:rPr>
          <w:rFonts w:ascii="Times New Roman" w:hAnsi="Times New Roman"/>
          <w:color w:val="333333"/>
          <w:sz w:val="28"/>
          <w:szCs w:val="24"/>
          <w:vertAlign w:val="subscript"/>
        </w:rPr>
        <w:t xml:space="preserve"> </w:t>
      </w:r>
      <w:r w:rsidR="00423461" w:rsidRPr="00087060">
        <w:rPr>
          <w:rFonts w:ascii="Times New Roman" w:hAnsi="Times New Roman"/>
          <w:color w:val="333333"/>
          <w:sz w:val="28"/>
          <w:szCs w:val="24"/>
        </w:rPr>
        <w:t>–</w:t>
      </w:r>
      <w:r w:rsidRPr="00087060">
        <w:rPr>
          <w:rFonts w:ascii="Times New Roman" w:hAnsi="Times New Roman"/>
          <w:color w:val="333333"/>
          <w:sz w:val="28"/>
          <w:szCs w:val="24"/>
        </w:rPr>
        <w:t xml:space="preserve"> освещенность горизонтальной повер</w:t>
      </w:r>
      <w:r w:rsidR="007B05AC" w:rsidRPr="00087060">
        <w:rPr>
          <w:rFonts w:ascii="Times New Roman" w:hAnsi="Times New Roman"/>
          <w:color w:val="333333"/>
          <w:sz w:val="28"/>
          <w:szCs w:val="24"/>
        </w:rPr>
        <w:t>хности в расчетной точке А, лк;</w:t>
      </w:r>
      <w:r w:rsidR="00087060" w:rsidRPr="00087060">
        <w:rPr>
          <w:rFonts w:ascii="Times New Roman" w:hAnsi="Times New Roman"/>
          <w:color w:val="333333"/>
          <w:sz w:val="28"/>
          <w:szCs w:val="24"/>
        </w:rPr>
        <w:t xml:space="preserve"> </w:t>
      </w:r>
      <w:r w:rsidRPr="00087060">
        <w:rPr>
          <w:rFonts w:ascii="Times New Roman" w:hAnsi="Times New Roman"/>
          <w:color w:val="333333"/>
          <w:sz w:val="28"/>
          <w:szCs w:val="24"/>
        </w:rPr>
        <w:t>J</w:t>
      </w:r>
      <w:r w:rsidR="00423461" w:rsidRPr="00087060">
        <w:rPr>
          <w:rFonts w:ascii="Times New Roman" w:hAnsi="Times New Roman"/>
          <w:color w:val="333333"/>
          <w:sz w:val="28"/>
          <w:szCs w:val="24"/>
          <w:vertAlign w:val="subscript"/>
        </w:rPr>
        <w:t xml:space="preserve">а </w:t>
      </w:r>
      <w:r w:rsidR="00423461" w:rsidRPr="00087060">
        <w:rPr>
          <w:rFonts w:ascii="Times New Roman" w:hAnsi="Times New Roman"/>
          <w:color w:val="333333"/>
          <w:sz w:val="28"/>
          <w:szCs w:val="24"/>
        </w:rPr>
        <w:t>–</w:t>
      </w:r>
      <w:r w:rsidRPr="00087060">
        <w:rPr>
          <w:rFonts w:ascii="Times New Roman" w:hAnsi="Times New Roman"/>
          <w:color w:val="333333"/>
          <w:sz w:val="28"/>
          <w:szCs w:val="24"/>
        </w:rPr>
        <w:t xml:space="preserve"> сила света в направлении от источника к расчетной точке А; определяется по кривой распределения светового потока выбираемого</w:t>
      </w:r>
      <w:r w:rsidR="007B05AC" w:rsidRPr="00087060">
        <w:rPr>
          <w:rFonts w:ascii="Times New Roman" w:hAnsi="Times New Roman"/>
          <w:color w:val="333333"/>
          <w:sz w:val="28"/>
          <w:szCs w:val="24"/>
        </w:rPr>
        <w:t xml:space="preserve"> светильника и источника света;</w:t>
      </w:r>
      <w:r w:rsidR="00087060" w:rsidRPr="00087060">
        <w:rPr>
          <w:rFonts w:ascii="Times New Roman" w:hAnsi="Times New Roman"/>
          <w:color w:val="333333"/>
          <w:sz w:val="28"/>
          <w:szCs w:val="24"/>
        </w:rPr>
        <w:t xml:space="preserve"> </w:t>
      </w:r>
      <w:r w:rsidRPr="00087060">
        <w:rPr>
          <w:rFonts w:ascii="Times New Roman" w:hAnsi="Times New Roman"/>
          <w:color w:val="333333"/>
          <w:sz w:val="28"/>
          <w:szCs w:val="24"/>
        </w:rPr>
        <w:t xml:space="preserve">α </w:t>
      </w:r>
      <w:r w:rsidR="00423461" w:rsidRPr="00087060">
        <w:rPr>
          <w:rFonts w:ascii="Times New Roman" w:hAnsi="Times New Roman"/>
          <w:color w:val="333333"/>
          <w:sz w:val="28"/>
          <w:szCs w:val="24"/>
        </w:rPr>
        <w:t>–</w:t>
      </w:r>
      <w:r w:rsidRPr="00087060">
        <w:rPr>
          <w:rFonts w:ascii="Times New Roman" w:hAnsi="Times New Roman"/>
          <w:color w:val="333333"/>
          <w:sz w:val="28"/>
          <w:szCs w:val="24"/>
        </w:rPr>
        <w:t xml:space="preserve"> угол между нормалью к поверхности, которой принадлежит точка, и направление</w:t>
      </w:r>
      <w:r w:rsidR="007B05AC" w:rsidRPr="00087060">
        <w:rPr>
          <w:rFonts w:ascii="Times New Roman" w:hAnsi="Times New Roman"/>
          <w:color w:val="333333"/>
          <w:sz w:val="28"/>
          <w:szCs w:val="24"/>
        </w:rPr>
        <w:t>м вектора силы света в точку А;</w:t>
      </w:r>
      <w:r w:rsidR="00087060" w:rsidRPr="00087060">
        <w:rPr>
          <w:rFonts w:ascii="Times New Roman" w:hAnsi="Times New Roman"/>
          <w:color w:val="333333"/>
          <w:sz w:val="28"/>
          <w:szCs w:val="24"/>
        </w:rPr>
        <w:t xml:space="preserve"> </w:t>
      </w:r>
      <w:r w:rsidRPr="00087060">
        <w:rPr>
          <w:rFonts w:ascii="Times New Roman" w:hAnsi="Times New Roman"/>
          <w:color w:val="333333"/>
          <w:sz w:val="28"/>
          <w:szCs w:val="24"/>
        </w:rPr>
        <w:t xml:space="preserve">r </w:t>
      </w:r>
      <w:r w:rsidR="00423461" w:rsidRPr="00087060">
        <w:rPr>
          <w:rFonts w:ascii="Times New Roman" w:hAnsi="Times New Roman"/>
          <w:color w:val="333333"/>
          <w:sz w:val="28"/>
          <w:szCs w:val="24"/>
        </w:rPr>
        <w:t>–</w:t>
      </w:r>
      <w:r w:rsidRPr="00087060">
        <w:rPr>
          <w:rFonts w:ascii="Times New Roman" w:hAnsi="Times New Roman"/>
          <w:color w:val="333333"/>
          <w:sz w:val="28"/>
          <w:szCs w:val="24"/>
        </w:rPr>
        <w:t xml:space="preserve"> расстояние от светильника до точки А, м. </w:t>
      </w: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Учитывая, что</w:t>
      </w:r>
      <w:r w:rsidR="00087060">
        <w:rPr>
          <w:rFonts w:ascii="Times New Roman" w:hAnsi="Times New Roman"/>
          <w:color w:val="333333"/>
          <w:sz w:val="28"/>
          <w:szCs w:val="24"/>
        </w:rPr>
        <w:t xml:space="preserve"> </w:t>
      </w:r>
      <w:r w:rsidRPr="00087060">
        <w:rPr>
          <w:rFonts w:ascii="Times New Roman" w:hAnsi="Times New Roman"/>
          <w:color w:val="333333"/>
          <w:sz w:val="28"/>
          <w:szCs w:val="24"/>
        </w:rPr>
        <w:t>r = H/соs α</w:t>
      </w:r>
      <w:r w:rsidR="00087060">
        <w:rPr>
          <w:rFonts w:ascii="Times New Roman" w:hAnsi="Times New Roman"/>
          <w:color w:val="333333"/>
          <w:sz w:val="28"/>
          <w:szCs w:val="24"/>
        </w:rPr>
        <w:t xml:space="preserve"> </w:t>
      </w:r>
      <w:r w:rsidRPr="00087060">
        <w:rPr>
          <w:rFonts w:ascii="Times New Roman" w:hAnsi="Times New Roman"/>
          <w:color w:val="333333"/>
          <w:sz w:val="28"/>
          <w:szCs w:val="24"/>
        </w:rPr>
        <w:t>и вводя коэффициент запаса k</w:t>
      </w:r>
      <w:r w:rsidRPr="00087060">
        <w:rPr>
          <w:rFonts w:ascii="Times New Roman" w:hAnsi="Times New Roman"/>
          <w:color w:val="333333"/>
          <w:sz w:val="28"/>
          <w:szCs w:val="24"/>
          <w:vertAlign w:val="subscript"/>
        </w:rPr>
        <w:t>з</w:t>
      </w:r>
      <w:r w:rsidRPr="00087060">
        <w:rPr>
          <w:rFonts w:ascii="Times New Roman" w:hAnsi="Times New Roman"/>
          <w:color w:val="333333"/>
          <w:sz w:val="28"/>
          <w:szCs w:val="24"/>
        </w:rPr>
        <w:t xml:space="preserve">, получим </w:t>
      </w:r>
    </w:p>
    <w:p w:rsidR="00087060" w:rsidRDefault="00087060" w:rsidP="00087060">
      <w:pPr>
        <w:pStyle w:val="a6"/>
        <w:shd w:val="clear" w:color="000000" w:fill="auto"/>
        <w:spacing w:line="360" w:lineRule="auto"/>
        <w:ind w:firstLine="709"/>
        <w:jc w:val="both"/>
        <w:rPr>
          <w:rFonts w:ascii="Times New Roman" w:hAnsi="Times New Roman"/>
          <w:color w:val="333333"/>
          <w:sz w:val="28"/>
          <w:szCs w:val="24"/>
        </w:rPr>
      </w:pP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E</w:t>
      </w:r>
      <w:r w:rsidRPr="00087060">
        <w:rPr>
          <w:rFonts w:ascii="Times New Roman" w:hAnsi="Times New Roman"/>
          <w:color w:val="333333"/>
          <w:sz w:val="28"/>
          <w:szCs w:val="24"/>
          <w:vertAlign w:val="subscript"/>
        </w:rPr>
        <w:t>A</w:t>
      </w:r>
      <w:r w:rsidRPr="00087060">
        <w:rPr>
          <w:rFonts w:ascii="Times New Roman" w:hAnsi="Times New Roman"/>
          <w:color w:val="333333"/>
          <w:sz w:val="28"/>
          <w:szCs w:val="24"/>
        </w:rPr>
        <w:t>=J</w:t>
      </w:r>
      <w:r w:rsidRPr="00087060">
        <w:rPr>
          <w:rFonts w:ascii="Times New Roman" w:hAnsi="Times New Roman"/>
          <w:color w:val="333333"/>
          <w:sz w:val="28"/>
          <w:szCs w:val="24"/>
          <w:vertAlign w:val="subscript"/>
        </w:rPr>
        <w:t>a</w:t>
      </w:r>
      <w:r w:rsidRPr="00087060">
        <w:rPr>
          <w:rFonts w:ascii="Times New Roman" w:hAnsi="Times New Roman"/>
          <w:color w:val="333333"/>
          <w:sz w:val="28"/>
          <w:szCs w:val="24"/>
        </w:rPr>
        <w:t>cos</w:t>
      </w:r>
      <w:r w:rsidRPr="00087060">
        <w:rPr>
          <w:rFonts w:ascii="Times New Roman" w:hAnsi="Times New Roman"/>
          <w:color w:val="333333"/>
          <w:sz w:val="28"/>
          <w:szCs w:val="24"/>
          <w:vertAlign w:val="superscript"/>
        </w:rPr>
        <w:t>3</w:t>
      </w:r>
      <w:r w:rsidRPr="00087060">
        <w:rPr>
          <w:rFonts w:ascii="Times New Roman" w:hAnsi="Times New Roman"/>
          <w:color w:val="333333"/>
          <w:sz w:val="28"/>
          <w:szCs w:val="24"/>
        </w:rPr>
        <w:t xml:space="preserve"> α /(Hk</w:t>
      </w:r>
      <w:r w:rsidRPr="00087060">
        <w:rPr>
          <w:rFonts w:ascii="Times New Roman" w:hAnsi="Times New Roman"/>
          <w:color w:val="333333"/>
          <w:sz w:val="28"/>
          <w:szCs w:val="24"/>
          <w:vertAlign w:val="subscript"/>
        </w:rPr>
        <w:t>3</w:t>
      </w:r>
      <w:r w:rsidRPr="00087060">
        <w:rPr>
          <w:rFonts w:ascii="Times New Roman" w:hAnsi="Times New Roman"/>
          <w:color w:val="333333"/>
          <w:sz w:val="28"/>
          <w:szCs w:val="24"/>
        </w:rPr>
        <w:t>).</w:t>
      </w:r>
    </w:p>
    <w:p w:rsidR="00087060" w:rsidRDefault="00087060" w:rsidP="00087060">
      <w:pPr>
        <w:pStyle w:val="a6"/>
        <w:shd w:val="clear" w:color="000000" w:fill="auto"/>
        <w:spacing w:line="360" w:lineRule="auto"/>
        <w:ind w:firstLine="709"/>
        <w:jc w:val="both"/>
        <w:rPr>
          <w:rFonts w:ascii="Times New Roman" w:hAnsi="Times New Roman"/>
          <w:color w:val="333333"/>
          <w:sz w:val="28"/>
          <w:szCs w:val="24"/>
        </w:rPr>
      </w:pPr>
    </w:p>
    <w:p w:rsidR="00D05675" w:rsidRPr="00087060" w:rsidRDefault="00D05675" w:rsidP="00087060">
      <w:pPr>
        <w:pStyle w:val="a6"/>
        <w:shd w:val="clear" w:color="000000" w:fill="auto"/>
        <w:spacing w:line="360" w:lineRule="auto"/>
        <w:ind w:firstLine="709"/>
        <w:jc w:val="both"/>
        <w:rPr>
          <w:rFonts w:ascii="Times New Roman" w:hAnsi="Times New Roman"/>
          <w:color w:val="333333"/>
          <w:sz w:val="28"/>
          <w:szCs w:val="24"/>
        </w:rPr>
      </w:pPr>
      <w:r w:rsidRPr="00087060">
        <w:rPr>
          <w:rFonts w:ascii="Times New Roman" w:hAnsi="Times New Roman"/>
          <w:color w:val="333333"/>
          <w:sz w:val="28"/>
          <w:szCs w:val="24"/>
        </w:rPr>
        <w:t>Критерием правильности расчета служит неравенство Е</w:t>
      </w:r>
      <w:r w:rsidRPr="00087060">
        <w:rPr>
          <w:rFonts w:ascii="Times New Roman" w:hAnsi="Times New Roman"/>
          <w:color w:val="333333"/>
          <w:sz w:val="28"/>
          <w:szCs w:val="24"/>
          <w:vertAlign w:val="subscript"/>
        </w:rPr>
        <w:t>A</w:t>
      </w:r>
      <w:r w:rsidRPr="00087060">
        <w:rPr>
          <w:rFonts w:ascii="Times New Roman" w:hAnsi="Times New Roman"/>
          <w:color w:val="333333"/>
          <w:sz w:val="28"/>
          <w:szCs w:val="24"/>
        </w:rPr>
        <w:t xml:space="preserve"> ≥ Е</w:t>
      </w:r>
      <w:r w:rsidRPr="00087060">
        <w:rPr>
          <w:rFonts w:ascii="Times New Roman" w:hAnsi="Times New Roman"/>
          <w:color w:val="333333"/>
          <w:sz w:val="28"/>
          <w:szCs w:val="24"/>
          <w:vertAlign w:val="subscript"/>
        </w:rPr>
        <w:t>н</w:t>
      </w:r>
      <w:r w:rsidRPr="00087060">
        <w:rPr>
          <w:rFonts w:ascii="Times New Roman" w:hAnsi="Times New Roman"/>
          <w:color w:val="333333"/>
          <w:sz w:val="28"/>
          <w:szCs w:val="24"/>
        </w:rPr>
        <w:t xml:space="preserve">. </w:t>
      </w:r>
    </w:p>
    <w:p w:rsidR="00087060" w:rsidRDefault="00087060" w:rsidP="00087060">
      <w:pPr>
        <w:pStyle w:val="2"/>
        <w:shd w:val="clear" w:color="000000" w:fill="auto"/>
        <w:spacing w:before="0" w:line="360" w:lineRule="auto"/>
        <w:ind w:firstLine="709"/>
        <w:jc w:val="both"/>
        <w:rPr>
          <w:rFonts w:ascii="Times New Roman" w:hAnsi="Times New Roman"/>
          <w:color w:val="auto"/>
          <w:sz w:val="28"/>
        </w:rPr>
      </w:pPr>
      <w:bookmarkStart w:id="7" w:name="_Toc245979613"/>
    </w:p>
    <w:p w:rsidR="00D05675" w:rsidRPr="00087060" w:rsidRDefault="008210FE" w:rsidP="00087060">
      <w:pPr>
        <w:pStyle w:val="2"/>
        <w:shd w:val="clear" w:color="000000" w:fill="auto"/>
        <w:spacing w:before="0" w:line="360" w:lineRule="auto"/>
        <w:ind w:firstLine="709"/>
        <w:jc w:val="both"/>
        <w:rPr>
          <w:rFonts w:ascii="Times New Roman" w:hAnsi="Times New Roman"/>
          <w:color w:val="auto"/>
          <w:sz w:val="28"/>
        </w:rPr>
      </w:pPr>
      <w:r w:rsidRPr="00087060">
        <w:rPr>
          <w:rFonts w:ascii="Times New Roman" w:hAnsi="Times New Roman"/>
          <w:color w:val="auto"/>
          <w:sz w:val="28"/>
        </w:rPr>
        <w:t>7</w:t>
      </w:r>
      <w:r w:rsidR="00087060">
        <w:rPr>
          <w:rFonts w:ascii="Times New Roman" w:hAnsi="Times New Roman"/>
          <w:color w:val="auto"/>
          <w:sz w:val="28"/>
        </w:rPr>
        <w:t>.</w:t>
      </w:r>
      <w:r w:rsidRPr="00087060">
        <w:rPr>
          <w:rFonts w:ascii="Times New Roman" w:hAnsi="Times New Roman"/>
          <w:color w:val="auto"/>
          <w:sz w:val="28"/>
        </w:rPr>
        <w:t xml:space="preserve"> </w:t>
      </w:r>
      <w:r w:rsidR="00D05675" w:rsidRPr="00087060">
        <w:rPr>
          <w:rFonts w:ascii="Times New Roman" w:hAnsi="Times New Roman"/>
          <w:color w:val="auto"/>
          <w:sz w:val="28"/>
        </w:rPr>
        <w:t>Влияние освещения на зрение</w:t>
      </w:r>
      <w:bookmarkEnd w:id="7"/>
    </w:p>
    <w:p w:rsidR="00087060" w:rsidRDefault="00087060" w:rsidP="00087060">
      <w:pPr>
        <w:pStyle w:val="a6"/>
        <w:shd w:val="clear" w:color="000000" w:fill="auto"/>
        <w:spacing w:line="360" w:lineRule="auto"/>
        <w:ind w:firstLine="709"/>
        <w:jc w:val="both"/>
        <w:rPr>
          <w:rFonts w:ascii="Times New Roman" w:hAnsi="Times New Roman"/>
          <w:sz w:val="28"/>
          <w:szCs w:val="24"/>
        </w:rPr>
      </w:pPr>
    </w:p>
    <w:p w:rsidR="00D05675" w:rsidRPr="00087060" w:rsidRDefault="00D05675" w:rsidP="00087060">
      <w:pPr>
        <w:pStyle w:val="a6"/>
        <w:shd w:val="clear" w:color="000000" w:fill="auto"/>
        <w:spacing w:line="360" w:lineRule="auto"/>
        <w:ind w:firstLine="709"/>
        <w:jc w:val="both"/>
        <w:rPr>
          <w:rFonts w:ascii="Times New Roman" w:hAnsi="Times New Roman"/>
          <w:sz w:val="28"/>
          <w:szCs w:val="24"/>
        </w:rPr>
      </w:pPr>
      <w:r w:rsidRPr="00087060">
        <w:rPr>
          <w:rFonts w:ascii="Times New Roman" w:hAnsi="Times New Roman"/>
          <w:sz w:val="28"/>
          <w:szCs w:val="24"/>
        </w:rPr>
        <w:t>Блескость отрицательно влияет на работу глаз. Защиты от блескости глаза не имеют.</w:t>
      </w:r>
    </w:p>
    <w:p w:rsidR="00D05675" w:rsidRPr="00087060" w:rsidRDefault="00D05675" w:rsidP="00087060">
      <w:pPr>
        <w:pStyle w:val="a6"/>
        <w:shd w:val="clear" w:color="000000" w:fill="auto"/>
        <w:spacing w:line="360" w:lineRule="auto"/>
        <w:ind w:firstLine="709"/>
        <w:jc w:val="both"/>
        <w:rPr>
          <w:rFonts w:ascii="Times New Roman" w:hAnsi="Times New Roman"/>
          <w:sz w:val="28"/>
          <w:szCs w:val="24"/>
        </w:rPr>
      </w:pPr>
      <w:r w:rsidRPr="00087060">
        <w:rPr>
          <w:rFonts w:ascii="Times New Roman" w:hAnsi="Times New Roman"/>
          <w:sz w:val="28"/>
          <w:szCs w:val="24"/>
        </w:rPr>
        <w:t>При наличии большой яркости функции зрения снижаются, происходит как бы временное ослепление, называемое слепимостью.</w:t>
      </w:r>
    </w:p>
    <w:p w:rsidR="00D05675" w:rsidRPr="00087060" w:rsidRDefault="00D05675" w:rsidP="00087060">
      <w:pPr>
        <w:pStyle w:val="a6"/>
        <w:shd w:val="clear" w:color="000000" w:fill="auto"/>
        <w:spacing w:line="360" w:lineRule="auto"/>
        <w:ind w:firstLine="709"/>
        <w:jc w:val="both"/>
        <w:rPr>
          <w:rFonts w:ascii="Times New Roman" w:hAnsi="Times New Roman"/>
          <w:sz w:val="28"/>
          <w:szCs w:val="24"/>
        </w:rPr>
      </w:pPr>
      <w:r w:rsidRPr="00087060">
        <w:rPr>
          <w:rFonts w:ascii="Times New Roman" w:hAnsi="Times New Roman"/>
          <w:sz w:val="28"/>
          <w:szCs w:val="24"/>
        </w:rPr>
        <w:t>Большая степень блескости вызывает растройство зрения, головные боли. Блескость в условиях производства не допускается.</w:t>
      </w:r>
    </w:p>
    <w:p w:rsidR="00D05675" w:rsidRPr="00087060" w:rsidRDefault="00D05675" w:rsidP="00087060">
      <w:pPr>
        <w:pStyle w:val="a6"/>
        <w:shd w:val="clear" w:color="000000" w:fill="auto"/>
        <w:spacing w:line="360" w:lineRule="auto"/>
        <w:ind w:firstLine="709"/>
        <w:jc w:val="both"/>
        <w:rPr>
          <w:rFonts w:ascii="Times New Roman" w:hAnsi="Times New Roman"/>
          <w:sz w:val="28"/>
          <w:szCs w:val="24"/>
        </w:rPr>
      </w:pPr>
      <w:r w:rsidRPr="00087060">
        <w:rPr>
          <w:rFonts w:ascii="Times New Roman" w:hAnsi="Times New Roman"/>
          <w:sz w:val="28"/>
          <w:szCs w:val="24"/>
        </w:rPr>
        <w:t>Зрительное утомление</w:t>
      </w:r>
      <w:r w:rsidR="008210FE" w:rsidRPr="00087060">
        <w:rPr>
          <w:rFonts w:ascii="Times New Roman" w:hAnsi="Times New Roman"/>
          <w:sz w:val="28"/>
          <w:szCs w:val="24"/>
        </w:rPr>
        <w:t xml:space="preserve"> — недостаточное ясное различие. Оно </w:t>
      </w:r>
      <w:r w:rsidRPr="00087060">
        <w:rPr>
          <w:rFonts w:ascii="Times New Roman" w:hAnsi="Times New Roman"/>
          <w:sz w:val="28"/>
          <w:szCs w:val="24"/>
        </w:rPr>
        <w:t>заставляет рабочего подносить рассматриваемую деталь близко к глазам, что вызывает утомление мышц глаз. В результате чего снижается зрительное восприятие, снижается реакция на восприятие опасности, вызывает утомление работающего.</w:t>
      </w:r>
    </w:p>
    <w:p w:rsidR="00D05675" w:rsidRPr="00087060" w:rsidRDefault="00D05675" w:rsidP="00087060">
      <w:pPr>
        <w:pStyle w:val="a6"/>
        <w:shd w:val="clear" w:color="000000" w:fill="auto"/>
        <w:spacing w:line="360" w:lineRule="auto"/>
        <w:ind w:firstLine="709"/>
        <w:jc w:val="both"/>
        <w:rPr>
          <w:rFonts w:ascii="Times New Roman" w:hAnsi="Times New Roman"/>
          <w:sz w:val="28"/>
          <w:szCs w:val="24"/>
        </w:rPr>
      </w:pPr>
      <w:r w:rsidRPr="00087060">
        <w:rPr>
          <w:rFonts w:ascii="Times New Roman" w:hAnsi="Times New Roman"/>
          <w:sz w:val="28"/>
          <w:szCs w:val="24"/>
        </w:rPr>
        <w:t>А</w:t>
      </w:r>
      <w:r w:rsidR="008210FE" w:rsidRPr="00087060">
        <w:rPr>
          <w:rFonts w:ascii="Times New Roman" w:hAnsi="Times New Roman"/>
          <w:sz w:val="28"/>
          <w:szCs w:val="24"/>
        </w:rPr>
        <w:t xml:space="preserve">даптация — </w:t>
      </w:r>
      <w:r w:rsidRPr="00087060">
        <w:rPr>
          <w:rFonts w:ascii="Times New Roman" w:hAnsi="Times New Roman"/>
          <w:sz w:val="28"/>
          <w:szCs w:val="24"/>
        </w:rPr>
        <w:t>приспособляемость глаз к изменению яркости.</w:t>
      </w:r>
    </w:p>
    <w:p w:rsidR="00D05675" w:rsidRPr="00087060" w:rsidRDefault="00D05675" w:rsidP="00087060">
      <w:pPr>
        <w:pStyle w:val="a6"/>
        <w:shd w:val="clear" w:color="000000" w:fill="auto"/>
        <w:spacing w:line="360" w:lineRule="auto"/>
        <w:ind w:firstLine="709"/>
        <w:jc w:val="both"/>
        <w:rPr>
          <w:rFonts w:ascii="Times New Roman" w:hAnsi="Times New Roman"/>
          <w:sz w:val="28"/>
          <w:szCs w:val="24"/>
        </w:rPr>
      </w:pPr>
      <w:r w:rsidRPr="00087060">
        <w:rPr>
          <w:rFonts w:ascii="Times New Roman" w:hAnsi="Times New Roman"/>
          <w:sz w:val="28"/>
          <w:szCs w:val="24"/>
        </w:rPr>
        <w:t>Различают два вида адаптации:</w:t>
      </w:r>
    </w:p>
    <w:p w:rsidR="00D05675" w:rsidRPr="00087060" w:rsidRDefault="00D05675" w:rsidP="00087060">
      <w:pPr>
        <w:pStyle w:val="a6"/>
        <w:shd w:val="clear" w:color="000000" w:fill="auto"/>
        <w:spacing w:line="360" w:lineRule="auto"/>
        <w:ind w:firstLine="709"/>
        <w:jc w:val="both"/>
        <w:rPr>
          <w:rFonts w:ascii="Times New Roman" w:hAnsi="Times New Roman"/>
          <w:sz w:val="28"/>
          <w:szCs w:val="24"/>
        </w:rPr>
      </w:pPr>
      <w:r w:rsidRPr="00087060">
        <w:rPr>
          <w:rFonts w:ascii="Times New Roman" w:hAnsi="Times New Roman"/>
          <w:sz w:val="28"/>
          <w:szCs w:val="24"/>
        </w:rPr>
        <w:t>а) при переходе от сильного освещения к слабому;</w:t>
      </w:r>
    </w:p>
    <w:p w:rsidR="00D05675" w:rsidRPr="00087060" w:rsidRDefault="00D05675" w:rsidP="00087060">
      <w:pPr>
        <w:pStyle w:val="a6"/>
        <w:shd w:val="clear" w:color="000000" w:fill="auto"/>
        <w:spacing w:line="360" w:lineRule="auto"/>
        <w:ind w:firstLine="709"/>
        <w:jc w:val="both"/>
        <w:rPr>
          <w:rFonts w:ascii="Times New Roman" w:hAnsi="Times New Roman"/>
          <w:sz w:val="28"/>
          <w:szCs w:val="24"/>
        </w:rPr>
      </w:pPr>
      <w:r w:rsidRPr="00087060">
        <w:rPr>
          <w:rFonts w:ascii="Times New Roman" w:hAnsi="Times New Roman"/>
          <w:sz w:val="28"/>
          <w:szCs w:val="24"/>
        </w:rPr>
        <w:t>б) при переходе от слабого освещения к сильному.</w:t>
      </w:r>
    </w:p>
    <w:p w:rsidR="00D05675" w:rsidRPr="00087060" w:rsidRDefault="00D05675" w:rsidP="00087060">
      <w:pPr>
        <w:pStyle w:val="a6"/>
        <w:shd w:val="clear" w:color="000000" w:fill="auto"/>
        <w:spacing w:line="360" w:lineRule="auto"/>
        <w:ind w:firstLine="709"/>
        <w:jc w:val="both"/>
        <w:rPr>
          <w:rFonts w:ascii="Times New Roman" w:hAnsi="Times New Roman"/>
          <w:sz w:val="28"/>
          <w:szCs w:val="24"/>
        </w:rPr>
      </w:pPr>
      <w:r w:rsidRPr="00087060">
        <w:rPr>
          <w:rFonts w:ascii="Times New Roman" w:hAnsi="Times New Roman"/>
          <w:sz w:val="28"/>
          <w:szCs w:val="24"/>
        </w:rPr>
        <w:t>В этих условиях глаз некоторое время приспособливается к новым условиям, при этом зрительная способность глаза значительно понижается. Длительность процесса переадаптации зависит от разницы яркости и составляет 13 мин.</w:t>
      </w:r>
    </w:p>
    <w:p w:rsidR="00D05675" w:rsidRPr="00087060" w:rsidRDefault="00D05675" w:rsidP="00087060">
      <w:pPr>
        <w:pStyle w:val="a6"/>
        <w:shd w:val="clear" w:color="000000" w:fill="auto"/>
        <w:spacing w:line="360" w:lineRule="auto"/>
        <w:ind w:firstLine="709"/>
        <w:jc w:val="both"/>
        <w:rPr>
          <w:rFonts w:ascii="Times New Roman" w:hAnsi="Times New Roman"/>
          <w:sz w:val="28"/>
          <w:szCs w:val="24"/>
        </w:rPr>
      </w:pPr>
      <w:r w:rsidRPr="00087060">
        <w:rPr>
          <w:rFonts w:ascii="Times New Roman" w:hAnsi="Times New Roman"/>
          <w:sz w:val="28"/>
          <w:szCs w:val="24"/>
        </w:rPr>
        <w:t xml:space="preserve">Переадаптация </w:t>
      </w:r>
      <w:r w:rsidR="008210FE" w:rsidRPr="00087060">
        <w:rPr>
          <w:rFonts w:ascii="Times New Roman" w:hAnsi="Times New Roman"/>
          <w:sz w:val="28"/>
          <w:szCs w:val="24"/>
        </w:rPr>
        <w:t xml:space="preserve">— раздражение зрительного нерва, которое </w:t>
      </w:r>
      <w:r w:rsidRPr="00087060">
        <w:rPr>
          <w:rFonts w:ascii="Times New Roman" w:hAnsi="Times New Roman"/>
          <w:sz w:val="28"/>
          <w:szCs w:val="24"/>
        </w:rPr>
        <w:t>ведет к быстрому утомлению и снижению производительности труда.</w:t>
      </w:r>
    </w:p>
    <w:p w:rsidR="00D05675" w:rsidRPr="00087060" w:rsidRDefault="00D05675" w:rsidP="00087060">
      <w:pPr>
        <w:pStyle w:val="a6"/>
        <w:shd w:val="clear" w:color="000000" w:fill="auto"/>
        <w:spacing w:line="360" w:lineRule="auto"/>
        <w:ind w:firstLine="709"/>
        <w:jc w:val="both"/>
        <w:rPr>
          <w:rFonts w:ascii="Times New Roman" w:hAnsi="Times New Roman"/>
          <w:sz w:val="28"/>
          <w:szCs w:val="24"/>
        </w:rPr>
      </w:pPr>
      <w:r w:rsidRPr="00087060">
        <w:rPr>
          <w:rFonts w:ascii="Times New Roman" w:hAnsi="Times New Roman"/>
          <w:sz w:val="28"/>
          <w:szCs w:val="24"/>
        </w:rPr>
        <w:t>Нормы искусственного освещения для предприятия машиностроения утверждены Президиумом ЦК профсоюза рабочих машиностроения в 1960 году, и кроме того, регламентируются СНиП II</w:t>
      </w:r>
      <w:r w:rsidR="00423461" w:rsidRPr="00087060">
        <w:rPr>
          <w:rFonts w:ascii="Times New Roman" w:hAnsi="Times New Roman"/>
          <w:sz w:val="28"/>
          <w:szCs w:val="24"/>
        </w:rPr>
        <w:t>-</w:t>
      </w:r>
      <w:r w:rsidRPr="00087060">
        <w:rPr>
          <w:rFonts w:ascii="Times New Roman" w:hAnsi="Times New Roman"/>
          <w:sz w:val="28"/>
          <w:szCs w:val="24"/>
        </w:rPr>
        <w:t>В6.</w:t>
      </w:r>
    </w:p>
    <w:p w:rsidR="00D05675" w:rsidRPr="00087060" w:rsidRDefault="00D05675" w:rsidP="00087060">
      <w:pPr>
        <w:pStyle w:val="a6"/>
        <w:shd w:val="clear" w:color="000000" w:fill="auto"/>
        <w:spacing w:line="360" w:lineRule="auto"/>
        <w:ind w:firstLine="709"/>
        <w:jc w:val="both"/>
        <w:rPr>
          <w:rFonts w:ascii="Times New Roman" w:hAnsi="Times New Roman"/>
          <w:sz w:val="28"/>
          <w:szCs w:val="24"/>
        </w:rPr>
      </w:pPr>
      <w:r w:rsidRPr="00087060">
        <w:rPr>
          <w:rFonts w:ascii="Times New Roman" w:hAnsi="Times New Roman"/>
          <w:sz w:val="28"/>
          <w:szCs w:val="24"/>
        </w:rPr>
        <w:t>Освещенность нормируется в зависимости от точности и сложности выполняемой работы, размера деталей или изделий а также от их подвижности (работа на неподвижных стендах или на движущихся конвейерах).</w:t>
      </w:r>
    </w:p>
    <w:p w:rsidR="00D05675" w:rsidRDefault="00D05675" w:rsidP="00087060">
      <w:pPr>
        <w:pStyle w:val="a6"/>
        <w:shd w:val="clear" w:color="000000" w:fill="auto"/>
        <w:spacing w:line="360" w:lineRule="auto"/>
        <w:ind w:firstLine="709"/>
        <w:jc w:val="both"/>
        <w:rPr>
          <w:rFonts w:ascii="Times New Roman" w:hAnsi="Times New Roman"/>
          <w:sz w:val="28"/>
          <w:szCs w:val="24"/>
        </w:rPr>
      </w:pPr>
      <w:r w:rsidRPr="00087060">
        <w:rPr>
          <w:rFonts w:ascii="Times New Roman" w:hAnsi="Times New Roman"/>
          <w:sz w:val="28"/>
          <w:szCs w:val="24"/>
        </w:rPr>
        <w:t>Освещенность нормируется отдельно для ламп накаливания и для люминисцентных ламп.</w:t>
      </w:r>
    </w:p>
    <w:p w:rsidR="00087060" w:rsidRPr="00087060" w:rsidRDefault="00087060" w:rsidP="00087060">
      <w:pPr>
        <w:pStyle w:val="a6"/>
        <w:shd w:val="clear" w:color="000000" w:fill="auto"/>
        <w:spacing w:line="360" w:lineRule="auto"/>
        <w:ind w:firstLine="709"/>
        <w:jc w:val="both"/>
        <w:rPr>
          <w:rFonts w:ascii="Times New Roman" w:hAnsi="Times New Roman"/>
          <w:sz w:val="28"/>
          <w:szCs w:val="24"/>
        </w:rPr>
      </w:pPr>
    </w:p>
    <w:p w:rsidR="0010523B" w:rsidRPr="00087060" w:rsidRDefault="007B05AC" w:rsidP="00087060">
      <w:pPr>
        <w:pStyle w:val="1"/>
        <w:shd w:val="clear" w:color="000000" w:fill="auto"/>
        <w:spacing w:before="0" w:after="0" w:line="360" w:lineRule="auto"/>
        <w:ind w:firstLine="709"/>
        <w:jc w:val="both"/>
        <w:rPr>
          <w:rFonts w:ascii="Times New Roman" w:hAnsi="Times New Roman"/>
          <w:sz w:val="28"/>
        </w:rPr>
      </w:pPr>
      <w:r w:rsidRPr="00087060">
        <w:rPr>
          <w:rFonts w:ascii="Times New Roman" w:hAnsi="Times New Roman"/>
          <w:sz w:val="28"/>
          <w:szCs w:val="24"/>
        </w:rPr>
        <w:br w:type="page"/>
      </w:r>
      <w:bookmarkStart w:id="8" w:name="_Toc245979614"/>
      <w:r w:rsidR="0010523B" w:rsidRPr="00087060">
        <w:rPr>
          <w:rFonts w:ascii="Times New Roman" w:hAnsi="Times New Roman"/>
          <w:sz w:val="28"/>
        </w:rPr>
        <w:t>Заключение</w:t>
      </w:r>
      <w:bookmarkEnd w:id="8"/>
    </w:p>
    <w:p w:rsidR="00087060" w:rsidRDefault="00087060" w:rsidP="00087060">
      <w:pPr>
        <w:pStyle w:val="1"/>
        <w:shd w:val="clear" w:color="000000" w:fill="auto"/>
        <w:spacing w:before="0" w:after="0" w:line="360" w:lineRule="auto"/>
        <w:ind w:firstLine="709"/>
        <w:jc w:val="both"/>
        <w:rPr>
          <w:rFonts w:ascii="Times New Roman" w:hAnsi="Times New Roman"/>
          <w:b w:val="0"/>
          <w:sz w:val="28"/>
          <w:szCs w:val="24"/>
        </w:rPr>
      </w:pPr>
      <w:bookmarkStart w:id="9" w:name="_Toc245979615"/>
    </w:p>
    <w:p w:rsidR="00087060" w:rsidRDefault="00F27FF2" w:rsidP="00087060">
      <w:pPr>
        <w:pStyle w:val="1"/>
        <w:shd w:val="clear" w:color="000000" w:fill="auto"/>
        <w:spacing w:before="0" w:after="0" w:line="360" w:lineRule="auto"/>
        <w:ind w:firstLine="709"/>
        <w:jc w:val="both"/>
        <w:rPr>
          <w:rFonts w:ascii="Times New Roman" w:hAnsi="Times New Roman"/>
          <w:b w:val="0"/>
          <w:sz w:val="28"/>
          <w:szCs w:val="24"/>
        </w:rPr>
      </w:pPr>
      <w:r w:rsidRPr="00087060">
        <w:rPr>
          <w:rFonts w:ascii="Times New Roman" w:hAnsi="Times New Roman"/>
          <w:b w:val="0"/>
          <w:sz w:val="28"/>
          <w:szCs w:val="24"/>
        </w:rPr>
        <w:t>Можно сделать вывод, что для увеличения работоспособности трудящихся и снижения возможности развития у них профессионального заболевания, связанного со снижением зрения, необходимо соблюдать санитарные нормы и правила. Также будет сокращен травматизм на предприятии, на котором работа проводится при помощи различных станков.</w:t>
      </w:r>
    </w:p>
    <w:p w:rsidR="00087060" w:rsidRDefault="00087060" w:rsidP="00087060">
      <w:pPr>
        <w:pStyle w:val="1"/>
        <w:shd w:val="clear" w:color="000000" w:fill="auto"/>
        <w:spacing w:before="0" w:after="0" w:line="360" w:lineRule="auto"/>
        <w:ind w:firstLine="709"/>
        <w:jc w:val="both"/>
        <w:rPr>
          <w:rFonts w:ascii="Times New Roman" w:hAnsi="Times New Roman"/>
          <w:b w:val="0"/>
          <w:sz w:val="28"/>
          <w:szCs w:val="24"/>
        </w:rPr>
      </w:pPr>
    </w:p>
    <w:p w:rsidR="00B418AE" w:rsidRDefault="0010523B" w:rsidP="00087060">
      <w:pPr>
        <w:pStyle w:val="1"/>
        <w:shd w:val="clear" w:color="000000" w:fill="auto"/>
        <w:spacing w:before="0" w:after="0" w:line="360" w:lineRule="auto"/>
        <w:ind w:firstLine="709"/>
        <w:jc w:val="both"/>
        <w:rPr>
          <w:rFonts w:ascii="Times New Roman" w:hAnsi="Times New Roman"/>
          <w:sz w:val="28"/>
        </w:rPr>
      </w:pPr>
      <w:r w:rsidRPr="00087060">
        <w:rPr>
          <w:rFonts w:ascii="Times New Roman" w:hAnsi="Times New Roman"/>
          <w:sz w:val="28"/>
        </w:rPr>
        <w:br w:type="page"/>
      </w:r>
      <w:bookmarkStart w:id="10" w:name="_Toc245979616"/>
      <w:r w:rsidRPr="00087060">
        <w:rPr>
          <w:rFonts w:ascii="Times New Roman" w:hAnsi="Times New Roman"/>
          <w:sz w:val="28"/>
        </w:rPr>
        <w:t>Список использованной литературы</w:t>
      </w:r>
      <w:bookmarkEnd w:id="9"/>
      <w:bookmarkEnd w:id="10"/>
    </w:p>
    <w:p w:rsidR="00087060" w:rsidRPr="009E21AF" w:rsidRDefault="00087060" w:rsidP="009E21AF">
      <w:pPr>
        <w:spacing w:line="360" w:lineRule="auto"/>
        <w:rPr>
          <w:rFonts w:ascii="Times New Roman" w:hAnsi="Times New Roman"/>
          <w:sz w:val="28"/>
          <w:szCs w:val="28"/>
        </w:rPr>
      </w:pPr>
    </w:p>
    <w:p w:rsidR="00514A5D" w:rsidRPr="009E21AF" w:rsidRDefault="00514A5D" w:rsidP="009E21AF">
      <w:pPr>
        <w:pStyle w:val="1"/>
        <w:numPr>
          <w:ilvl w:val="0"/>
          <w:numId w:val="9"/>
        </w:numPr>
        <w:shd w:val="clear" w:color="000000" w:fill="auto"/>
        <w:tabs>
          <w:tab w:val="clear" w:pos="720"/>
          <w:tab w:val="num" w:pos="440"/>
        </w:tabs>
        <w:spacing w:before="0" w:after="0" w:line="360" w:lineRule="auto"/>
        <w:ind w:left="0" w:firstLine="0"/>
        <w:jc w:val="both"/>
        <w:rPr>
          <w:rFonts w:ascii="Times New Roman" w:hAnsi="Times New Roman"/>
          <w:b w:val="0"/>
          <w:sz w:val="28"/>
          <w:szCs w:val="28"/>
        </w:rPr>
      </w:pPr>
      <w:bookmarkStart w:id="11" w:name="_Toc245979617"/>
      <w:r w:rsidRPr="009E21AF">
        <w:rPr>
          <w:rFonts w:ascii="Times New Roman" w:hAnsi="Times New Roman"/>
          <w:b w:val="0"/>
          <w:sz w:val="28"/>
          <w:szCs w:val="28"/>
        </w:rPr>
        <w:t>СНиП II</w:t>
      </w:r>
      <w:r w:rsidR="00423461" w:rsidRPr="009E21AF">
        <w:rPr>
          <w:rFonts w:ascii="Times New Roman" w:hAnsi="Times New Roman"/>
          <w:b w:val="0"/>
          <w:sz w:val="28"/>
          <w:szCs w:val="28"/>
        </w:rPr>
        <w:t>-</w:t>
      </w:r>
      <w:r w:rsidRPr="009E21AF">
        <w:rPr>
          <w:rFonts w:ascii="Times New Roman" w:hAnsi="Times New Roman"/>
          <w:b w:val="0"/>
          <w:sz w:val="28"/>
          <w:szCs w:val="28"/>
        </w:rPr>
        <w:t>В6</w:t>
      </w:r>
      <w:bookmarkEnd w:id="11"/>
    </w:p>
    <w:p w:rsidR="00087060" w:rsidRPr="009E21AF" w:rsidRDefault="00423461" w:rsidP="009E21AF">
      <w:pPr>
        <w:pStyle w:val="1"/>
        <w:numPr>
          <w:ilvl w:val="0"/>
          <w:numId w:val="9"/>
        </w:numPr>
        <w:shd w:val="clear" w:color="000000" w:fill="auto"/>
        <w:tabs>
          <w:tab w:val="clear" w:pos="720"/>
          <w:tab w:val="num" w:pos="440"/>
        </w:tabs>
        <w:spacing w:before="0" w:after="0" w:line="360" w:lineRule="auto"/>
        <w:ind w:left="0" w:firstLine="0"/>
        <w:jc w:val="both"/>
        <w:rPr>
          <w:rFonts w:ascii="Times New Roman" w:hAnsi="Times New Roman"/>
          <w:b w:val="0"/>
          <w:color w:val="333333"/>
          <w:sz w:val="28"/>
          <w:szCs w:val="28"/>
        </w:rPr>
      </w:pPr>
      <w:bookmarkStart w:id="12" w:name="_Toc245979618"/>
      <w:r w:rsidRPr="009E21AF">
        <w:rPr>
          <w:rFonts w:ascii="Times New Roman" w:hAnsi="Times New Roman"/>
          <w:b w:val="0"/>
          <w:color w:val="333333"/>
          <w:sz w:val="28"/>
          <w:szCs w:val="28"/>
        </w:rPr>
        <w:t xml:space="preserve">СНиП </w:t>
      </w:r>
      <w:r w:rsidR="00514A5D" w:rsidRPr="009E21AF">
        <w:rPr>
          <w:rFonts w:ascii="Times New Roman" w:hAnsi="Times New Roman"/>
          <w:b w:val="0"/>
          <w:color w:val="333333"/>
          <w:sz w:val="28"/>
          <w:szCs w:val="28"/>
        </w:rPr>
        <w:t>23</w:t>
      </w:r>
      <w:r w:rsidRPr="009E21AF">
        <w:rPr>
          <w:rFonts w:ascii="Times New Roman" w:hAnsi="Times New Roman"/>
          <w:b w:val="0"/>
          <w:color w:val="333333"/>
          <w:sz w:val="28"/>
          <w:szCs w:val="28"/>
        </w:rPr>
        <w:t>-</w:t>
      </w:r>
      <w:r w:rsidR="00514A5D" w:rsidRPr="009E21AF">
        <w:rPr>
          <w:rFonts w:ascii="Times New Roman" w:hAnsi="Times New Roman"/>
          <w:b w:val="0"/>
          <w:color w:val="333333"/>
          <w:sz w:val="28"/>
          <w:szCs w:val="28"/>
        </w:rPr>
        <w:t>05</w:t>
      </w:r>
      <w:r w:rsidRPr="009E21AF">
        <w:rPr>
          <w:rFonts w:ascii="Times New Roman" w:hAnsi="Times New Roman"/>
          <w:b w:val="0"/>
          <w:color w:val="333333"/>
          <w:sz w:val="28"/>
          <w:szCs w:val="28"/>
        </w:rPr>
        <w:t>-</w:t>
      </w:r>
      <w:r w:rsidR="00514A5D" w:rsidRPr="009E21AF">
        <w:rPr>
          <w:rFonts w:ascii="Times New Roman" w:hAnsi="Times New Roman"/>
          <w:b w:val="0"/>
          <w:color w:val="333333"/>
          <w:sz w:val="28"/>
          <w:szCs w:val="28"/>
        </w:rPr>
        <w:t>95</w:t>
      </w:r>
    </w:p>
    <w:p w:rsidR="00087060" w:rsidRPr="009E21AF" w:rsidRDefault="00087060" w:rsidP="009E21AF">
      <w:pPr>
        <w:spacing w:line="360" w:lineRule="auto"/>
        <w:rPr>
          <w:rFonts w:ascii="Times New Roman" w:hAnsi="Times New Roman"/>
          <w:sz w:val="28"/>
          <w:szCs w:val="28"/>
        </w:rPr>
      </w:pPr>
    </w:p>
    <w:p w:rsidR="00EB2092" w:rsidRPr="00087060" w:rsidRDefault="009E21AF" w:rsidP="009E21AF">
      <w:pPr>
        <w:pStyle w:val="1"/>
        <w:shd w:val="clear" w:color="000000" w:fill="auto"/>
        <w:spacing w:before="0" w:after="0" w:line="360" w:lineRule="auto"/>
        <w:ind w:firstLine="709"/>
        <w:jc w:val="both"/>
        <w:rPr>
          <w:rFonts w:ascii="Times New Roman" w:hAnsi="Times New Roman"/>
          <w:sz w:val="28"/>
        </w:rPr>
      </w:pPr>
      <w:bookmarkStart w:id="13" w:name="_Toc245979619"/>
      <w:r>
        <w:rPr>
          <w:rFonts w:ascii="Times New Roman" w:hAnsi="Times New Roman"/>
          <w:sz w:val="28"/>
        </w:rPr>
        <w:br w:type="page"/>
      </w:r>
      <w:r w:rsidR="00AD68F1" w:rsidRPr="00087060">
        <w:rPr>
          <w:rFonts w:ascii="Times New Roman" w:hAnsi="Times New Roman"/>
          <w:sz w:val="28"/>
        </w:rPr>
        <w:t>Приложение</w:t>
      </w:r>
      <w:bookmarkEnd w:id="12"/>
      <w:bookmarkEnd w:id="13"/>
    </w:p>
    <w:p w:rsidR="00087060" w:rsidRDefault="00087060" w:rsidP="00087060">
      <w:pPr>
        <w:shd w:val="clear" w:color="000000" w:fill="auto"/>
        <w:spacing w:after="0" w:line="360" w:lineRule="auto"/>
        <w:ind w:firstLine="709"/>
        <w:jc w:val="both"/>
        <w:rPr>
          <w:rFonts w:ascii="Times New Roman" w:hAnsi="Times New Roman"/>
          <w:sz w:val="28"/>
        </w:rPr>
      </w:pPr>
    </w:p>
    <w:p w:rsidR="00BA4AA5" w:rsidRPr="00087060" w:rsidRDefault="00BA4AA5" w:rsidP="00087060">
      <w:pPr>
        <w:shd w:val="clear" w:color="000000" w:fill="auto"/>
        <w:spacing w:after="0" w:line="360" w:lineRule="auto"/>
        <w:ind w:firstLine="709"/>
        <w:jc w:val="both"/>
        <w:rPr>
          <w:rFonts w:ascii="Times New Roman" w:hAnsi="Times New Roman"/>
          <w:b/>
          <w:i/>
          <w:sz w:val="28"/>
        </w:rPr>
      </w:pPr>
      <w:r w:rsidRPr="00087060">
        <w:rPr>
          <w:rFonts w:ascii="Times New Roman" w:hAnsi="Times New Roman"/>
          <w:sz w:val="28"/>
        </w:rPr>
        <w:t>Таблица 1</w:t>
      </w:r>
    </w:p>
    <w:tbl>
      <w:tblPr>
        <w:tblW w:w="8993" w:type="dxa"/>
        <w:tblInd w:w="248" w:type="dxa"/>
        <w:tblLayout w:type="fixed"/>
        <w:tblCellMar>
          <w:left w:w="28" w:type="dxa"/>
          <w:right w:w="28" w:type="dxa"/>
        </w:tblCellMar>
        <w:tblLook w:val="0000" w:firstRow="0" w:lastRow="0" w:firstColumn="0" w:lastColumn="0" w:noHBand="0" w:noVBand="0"/>
      </w:tblPr>
      <w:tblGrid>
        <w:gridCol w:w="1980"/>
        <w:gridCol w:w="770"/>
        <w:gridCol w:w="426"/>
        <w:gridCol w:w="339"/>
        <w:gridCol w:w="987"/>
        <w:gridCol w:w="1100"/>
        <w:gridCol w:w="747"/>
        <w:gridCol w:w="747"/>
        <w:gridCol w:w="577"/>
        <w:gridCol w:w="550"/>
        <w:gridCol w:w="770"/>
      </w:tblGrid>
      <w:tr w:rsidR="00DC1C8C" w:rsidRPr="00087060" w:rsidTr="009E21AF">
        <w:trPr>
          <w:trHeight w:val="166"/>
        </w:trPr>
        <w:tc>
          <w:tcPr>
            <w:tcW w:w="1980" w:type="dxa"/>
            <w:vMerge w:val="restart"/>
            <w:tcBorders>
              <w:top w:val="single" w:sz="12" w:space="0" w:color="auto"/>
              <w:left w:val="single" w:sz="12" w:space="0" w:color="auto"/>
              <w:right w:val="single" w:sz="6" w:space="0" w:color="auto"/>
            </w:tcBorders>
            <w:textDirection w:val="btLr"/>
            <w:vAlign w:val="center"/>
          </w:tcPr>
          <w:p w:rsidR="00DC1C8C" w:rsidRPr="00087060" w:rsidRDefault="00DC1C8C" w:rsidP="009E21AF">
            <w:pPr>
              <w:pStyle w:val="a6"/>
              <w:shd w:val="clear" w:color="000000" w:fill="auto"/>
              <w:spacing w:line="360" w:lineRule="auto"/>
              <w:rPr>
                <w:rFonts w:ascii="Times New Roman" w:hAnsi="Times New Roman"/>
                <w:sz w:val="20"/>
                <w:szCs w:val="20"/>
              </w:rPr>
            </w:pPr>
            <w:r w:rsidRPr="00087060">
              <w:rPr>
                <w:rFonts w:ascii="Times New Roman" w:hAnsi="Times New Roman"/>
                <w:sz w:val="20"/>
                <w:szCs w:val="20"/>
              </w:rPr>
              <w:t>Характеристика</w:t>
            </w:r>
            <w:r>
              <w:rPr>
                <w:rFonts w:ascii="Times New Roman" w:hAnsi="Times New Roman"/>
                <w:sz w:val="20"/>
                <w:szCs w:val="20"/>
              </w:rPr>
              <w:t xml:space="preserve"> </w:t>
            </w:r>
            <w:r w:rsidRPr="00087060">
              <w:rPr>
                <w:rFonts w:ascii="Times New Roman" w:hAnsi="Times New Roman"/>
                <w:sz w:val="20"/>
                <w:szCs w:val="20"/>
              </w:rPr>
              <w:t>зрительной работы</w:t>
            </w:r>
          </w:p>
        </w:tc>
        <w:tc>
          <w:tcPr>
            <w:tcW w:w="770" w:type="dxa"/>
            <w:vMerge w:val="restart"/>
            <w:tcBorders>
              <w:top w:val="single" w:sz="12" w:space="0" w:color="auto"/>
              <w:right w:val="single" w:sz="6" w:space="0" w:color="auto"/>
            </w:tcBorders>
            <w:textDirection w:val="btLr"/>
            <w:vAlign w:val="center"/>
          </w:tcPr>
          <w:p w:rsidR="00DC1C8C" w:rsidRPr="00087060" w:rsidRDefault="00DC1C8C" w:rsidP="009E21AF">
            <w:pPr>
              <w:pStyle w:val="a6"/>
              <w:shd w:val="clear" w:color="000000" w:fill="auto"/>
              <w:spacing w:line="360" w:lineRule="auto"/>
              <w:rPr>
                <w:rFonts w:ascii="Times New Roman" w:hAnsi="Times New Roman"/>
                <w:sz w:val="20"/>
                <w:szCs w:val="20"/>
              </w:rPr>
            </w:pPr>
            <w:r w:rsidRPr="00087060">
              <w:rPr>
                <w:rFonts w:ascii="Times New Roman" w:hAnsi="Times New Roman"/>
                <w:sz w:val="20"/>
                <w:szCs w:val="20"/>
              </w:rPr>
              <w:t>Наименьший или</w:t>
            </w:r>
            <w:r>
              <w:rPr>
                <w:rFonts w:ascii="Times New Roman" w:hAnsi="Times New Roman"/>
                <w:sz w:val="20"/>
                <w:szCs w:val="20"/>
              </w:rPr>
              <w:t xml:space="preserve"> </w:t>
            </w:r>
            <w:r w:rsidRPr="00087060">
              <w:rPr>
                <w:rFonts w:ascii="Times New Roman" w:hAnsi="Times New Roman"/>
                <w:sz w:val="20"/>
                <w:szCs w:val="20"/>
              </w:rPr>
              <w:t>эквивалентный размер объекта различения, мм</w:t>
            </w:r>
          </w:p>
        </w:tc>
        <w:tc>
          <w:tcPr>
            <w:tcW w:w="426" w:type="dxa"/>
            <w:vMerge w:val="restart"/>
            <w:tcBorders>
              <w:top w:val="single" w:sz="12" w:space="0" w:color="auto"/>
              <w:right w:val="single" w:sz="6" w:space="0" w:color="auto"/>
            </w:tcBorders>
            <w:textDirection w:val="btLr"/>
            <w:vAlign w:val="center"/>
          </w:tcPr>
          <w:p w:rsidR="00DC1C8C" w:rsidRPr="00087060" w:rsidRDefault="00DC1C8C" w:rsidP="009E21AF">
            <w:pPr>
              <w:pStyle w:val="a6"/>
              <w:shd w:val="clear" w:color="000000" w:fill="auto"/>
              <w:spacing w:line="360" w:lineRule="auto"/>
              <w:rPr>
                <w:rFonts w:ascii="Times New Roman" w:hAnsi="Times New Roman"/>
                <w:sz w:val="20"/>
                <w:szCs w:val="20"/>
              </w:rPr>
            </w:pPr>
            <w:r w:rsidRPr="00087060">
              <w:rPr>
                <w:rFonts w:ascii="Times New Roman" w:hAnsi="Times New Roman"/>
                <w:sz w:val="20"/>
                <w:szCs w:val="20"/>
              </w:rPr>
              <w:t>Разряд зрительной</w:t>
            </w:r>
            <w:r>
              <w:rPr>
                <w:rFonts w:ascii="Times New Roman" w:hAnsi="Times New Roman"/>
                <w:sz w:val="20"/>
                <w:szCs w:val="20"/>
              </w:rPr>
              <w:t xml:space="preserve"> </w:t>
            </w:r>
            <w:r w:rsidRPr="00087060">
              <w:rPr>
                <w:rFonts w:ascii="Times New Roman" w:hAnsi="Times New Roman"/>
                <w:sz w:val="20"/>
                <w:szCs w:val="20"/>
              </w:rPr>
              <w:t>работы</w:t>
            </w:r>
          </w:p>
        </w:tc>
        <w:tc>
          <w:tcPr>
            <w:tcW w:w="339" w:type="dxa"/>
            <w:vMerge w:val="restart"/>
            <w:tcBorders>
              <w:top w:val="single" w:sz="12" w:space="0" w:color="auto"/>
              <w:right w:val="single" w:sz="6" w:space="0" w:color="auto"/>
            </w:tcBorders>
            <w:textDirection w:val="btLr"/>
            <w:vAlign w:val="center"/>
          </w:tcPr>
          <w:p w:rsidR="00DC1C8C" w:rsidRPr="00087060" w:rsidRDefault="00DC1C8C" w:rsidP="009E21AF">
            <w:pPr>
              <w:pStyle w:val="a6"/>
              <w:shd w:val="clear" w:color="000000" w:fill="auto"/>
              <w:spacing w:line="360" w:lineRule="auto"/>
              <w:rPr>
                <w:rFonts w:ascii="Times New Roman" w:hAnsi="Times New Roman"/>
                <w:sz w:val="20"/>
                <w:szCs w:val="20"/>
              </w:rPr>
            </w:pPr>
            <w:r w:rsidRPr="00087060">
              <w:rPr>
                <w:rFonts w:ascii="Times New Roman" w:hAnsi="Times New Roman"/>
                <w:sz w:val="20"/>
                <w:szCs w:val="20"/>
              </w:rPr>
              <w:t>Подразряд</w:t>
            </w:r>
            <w:r>
              <w:rPr>
                <w:rFonts w:ascii="Times New Roman" w:hAnsi="Times New Roman"/>
                <w:sz w:val="20"/>
                <w:szCs w:val="20"/>
              </w:rPr>
              <w:t xml:space="preserve"> </w:t>
            </w:r>
            <w:r w:rsidRPr="00087060">
              <w:rPr>
                <w:rFonts w:ascii="Times New Roman" w:hAnsi="Times New Roman"/>
                <w:sz w:val="20"/>
                <w:szCs w:val="20"/>
              </w:rPr>
              <w:t>зрительной работы</w:t>
            </w:r>
          </w:p>
        </w:tc>
        <w:tc>
          <w:tcPr>
            <w:tcW w:w="987" w:type="dxa"/>
            <w:vMerge w:val="restart"/>
            <w:tcBorders>
              <w:top w:val="single" w:sz="12" w:space="0" w:color="auto"/>
              <w:right w:val="single" w:sz="6" w:space="0" w:color="auto"/>
            </w:tcBorders>
            <w:textDirection w:val="btLr"/>
            <w:vAlign w:val="center"/>
          </w:tcPr>
          <w:p w:rsidR="00DC1C8C" w:rsidRPr="00087060" w:rsidRDefault="00DC1C8C" w:rsidP="009E21AF">
            <w:pPr>
              <w:pStyle w:val="a6"/>
              <w:shd w:val="clear" w:color="000000" w:fill="auto"/>
              <w:spacing w:line="360" w:lineRule="auto"/>
              <w:rPr>
                <w:rFonts w:ascii="Times New Roman" w:hAnsi="Times New Roman"/>
                <w:sz w:val="20"/>
                <w:szCs w:val="20"/>
              </w:rPr>
            </w:pPr>
            <w:r w:rsidRPr="00087060">
              <w:rPr>
                <w:rFonts w:ascii="Times New Roman" w:hAnsi="Times New Roman"/>
                <w:sz w:val="20"/>
                <w:szCs w:val="20"/>
              </w:rPr>
              <w:t>Контраст</w:t>
            </w:r>
            <w:r>
              <w:rPr>
                <w:rFonts w:ascii="Times New Roman" w:hAnsi="Times New Roman"/>
                <w:sz w:val="20"/>
                <w:szCs w:val="20"/>
              </w:rPr>
              <w:t xml:space="preserve"> </w:t>
            </w:r>
            <w:r w:rsidRPr="00087060">
              <w:rPr>
                <w:rFonts w:ascii="Times New Roman" w:hAnsi="Times New Roman"/>
                <w:sz w:val="20"/>
                <w:szCs w:val="20"/>
              </w:rPr>
              <w:t>объекта с</w:t>
            </w:r>
            <w:r w:rsidR="009E21AF">
              <w:rPr>
                <w:rFonts w:ascii="Times New Roman" w:hAnsi="Times New Roman"/>
                <w:sz w:val="20"/>
                <w:szCs w:val="20"/>
              </w:rPr>
              <w:t xml:space="preserve"> </w:t>
            </w:r>
            <w:r w:rsidRPr="00087060">
              <w:rPr>
                <w:rFonts w:ascii="Times New Roman" w:hAnsi="Times New Roman"/>
                <w:sz w:val="20"/>
                <w:szCs w:val="20"/>
              </w:rPr>
              <w:t>фоном</w:t>
            </w:r>
          </w:p>
        </w:tc>
        <w:tc>
          <w:tcPr>
            <w:tcW w:w="1100" w:type="dxa"/>
            <w:vMerge w:val="restart"/>
            <w:tcBorders>
              <w:top w:val="single" w:sz="12" w:space="0" w:color="auto"/>
            </w:tcBorders>
            <w:textDirection w:val="btLr"/>
            <w:vAlign w:val="center"/>
          </w:tcPr>
          <w:p w:rsidR="00DC1C8C" w:rsidRPr="00087060" w:rsidRDefault="00DC1C8C" w:rsidP="009E21AF">
            <w:pPr>
              <w:pStyle w:val="a6"/>
              <w:shd w:val="clear" w:color="000000" w:fill="auto"/>
              <w:spacing w:line="360" w:lineRule="auto"/>
              <w:rPr>
                <w:rFonts w:ascii="Times New Roman" w:hAnsi="Times New Roman"/>
                <w:sz w:val="20"/>
                <w:szCs w:val="20"/>
              </w:rPr>
            </w:pPr>
            <w:r w:rsidRPr="00087060">
              <w:rPr>
                <w:rFonts w:ascii="Times New Roman" w:hAnsi="Times New Roman"/>
                <w:sz w:val="20"/>
                <w:szCs w:val="20"/>
              </w:rPr>
              <w:t>Характерис</w:t>
            </w:r>
            <w:r>
              <w:rPr>
                <w:rFonts w:ascii="Times New Roman" w:hAnsi="Times New Roman"/>
                <w:sz w:val="20"/>
                <w:szCs w:val="20"/>
              </w:rPr>
              <w:t xml:space="preserve"> </w:t>
            </w:r>
            <w:r w:rsidRPr="00087060">
              <w:rPr>
                <w:rFonts w:ascii="Times New Roman" w:hAnsi="Times New Roman"/>
                <w:sz w:val="20"/>
                <w:szCs w:val="20"/>
              </w:rPr>
              <w:t>тика фона</w:t>
            </w:r>
          </w:p>
        </w:tc>
        <w:tc>
          <w:tcPr>
            <w:tcW w:w="3391" w:type="dxa"/>
            <w:gridSpan w:val="5"/>
            <w:tcBorders>
              <w:top w:val="single" w:sz="12" w:space="0" w:color="auto"/>
              <w:left w:val="single" w:sz="6" w:space="0" w:color="auto"/>
              <w:bottom w:val="single" w:sz="6" w:space="0" w:color="auto"/>
              <w:right w:val="single" w:sz="6" w:space="0" w:color="auto"/>
            </w:tcBorders>
            <w:vAlign w:val="center"/>
          </w:tcPr>
          <w:p w:rsidR="00DC1C8C" w:rsidRPr="00087060" w:rsidRDefault="00DC1C8C" w:rsidP="009E21AF">
            <w:pPr>
              <w:pStyle w:val="a6"/>
              <w:shd w:val="clear" w:color="000000" w:fill="auto"/>
              <w:spacing w:line="360" w:lineRule="auto"/>
              <w:rPr>
                <w:rFonts w:ascii="Times New Roman" w:hAnsi="Times New Roman"/>
                <w:sz w:val="20"/>
                <w:szCs w:val="20"/>
              </w:rPr>
            </w:pPr>
            <w:r w:rsidRPr="00087060">
              <w:rPr>
                <w:rFonts w:ascii="Times New Roman" w:hAnsi="Times New Roman"/>
                <w:sz w:val="20"/>
                <w:szCs w:val="20"/>
              </w:rPr>
              <w:t>Искусственное освещение</w:t>
            </w:r>
          </w:p>
        </w:tc>
      </w:tr>
      <w:tr w:rsidR="00DC1C8C" w:rsidRPr="00087060" w:rsidTr="009E21AF">
        <w:trPr>
          <w:trHeight w:val="241"/>
        </w:trPr>
        <w:tc>
          <w:tcPr>
            <w:tcW w:w="1980" w:type="dxa"/>
            <w:vMerge/>
            <w:tcBorders>
              <w:left w:val="single" w:sz="12" w:space="0" w:color="auto"/>
              <w:right w:val="single" w:sz="6" w:space="0" w:color="auto"/>
            </w:tcBorders>
            <w:vAlign w:val="center"/>
          </w:tcPr>
          <w:p w:rsidR="00DC1C8C" w:rsidRPr="00087060" w:rsidRDefault="00DC1C8C" w:rsidP="009E21AF">
            <w:pPr>
              <w:pStyle w:val="a6"/>
              <w:shd w:val="clear" w:color="000000" w:fill="auto"/>
              <w:spacing w:line="360" w:lineRule="auto"/>
              <w:rPr>
                <w:rFonts w:ascii="Times New Roman" w:hAnsi="Times New Roman"/>
                <w:sz w:val="20"/>
                <w:szCs w:val="20"/>
              </w:rPr>
            </w:pPr>
          </w:p>
        </w:tc>
        <w:tc>
          <w:tcPr>
            <w:tcW w:w="770" w:type="dxa"/>
            <w:vMerge/>
            <w:tcBorders>
              <w:right w:val="single" w:sz="6" w:space="0" w:color="auto"/>
            </w:tcBorders>
            <w:vAlign w:val="center"/>
          </w:tcPr>
          <w:p w:rsidR="00DC1C8C" w:rsidRPr="00087060" w:rsidRDefault="00DC1C8C" w:rsidP="009E21AF">
            <w:pPr>
              <w:pStyle w:val="a6"/>
              <w:shd w:val="clear" w:color="000000" w:fill="auto"/>
              <w:spacing w:line="360" w:lineRule="auto"/>
              <w:rPr>
                <w:rFonts w:ascii="Times New Roman" w:hAnsi="Times New Roman"/>
                <w:sz w:val="20"/>
                <w:szCs w:val="20"/>
              </w:rPr>
            </w:pPr>
          </w:p>
        </w:tc>
        <w:tc>
          <w:tcPr>
            <w:tcW w:w="426" w:type="dxa"/>
            <w:vMerge/>
            <w:tcBorders>
              <w:right w:val="single" w:sz="6" w:space="0" w:color="auto"/>
            </w:tcBorders>
            <w:vAlign w:val="center"/>
          </w:tcPr>
          <w:p w:rsidR="00DC1C8C" w:rsidRPr="00087060" w:rsidRDefault="00DC1C8C" w:rsidP="009E21AF">
            <w:pPr>
              <w:pStyle w:val="a6"/>
              <w:shd w:val="clear" w:color="000000" w:fill="auto"/>
              <w:spacing w:line="360" w:lineRule="auto"/>
              <w:rPr>
                <w:rFonts w:ascii="Times New Roman" w:hAnsi="Times New Roman"/>
                <w:sz w:val="20"/>
                <w:szCs w:val="20"/>
              </w:rPr>
            </w:pPr>
          </w:p>
        </w:tc>
        <w:tc>
          <w:tcPr>
            <w:tcW w:w="339" w:type="dxa"/>
            <w:vMerge/>
            <w:tcBorders>
              <w:right w:val="single" w:sz="6" w:space="0" w:color="auto"/>
            </w:tcBorders>
            <w:vAlign w:val="center"/>
          </w:tcPr>
          <w:p w:rsidR="00DC1C8C" w:rsidRPr="00087060" w:rsidRDefault="00DC1C8C" w:rsidP="009E21AF">
            <w:pPr>
              <w:pStyle w:val="a6"/>
              <w:shd w:val="clear" w:color="000000" w:fill="auto"/>
              <w:spacing w:line="360" w:lineRule="auto"/>
              <w:rPr>
                <w:rFonts w:ascii="Times New Roman" w:hAnsi="Times New Roman"/>
                <w:sz w:val="20"/>
                <w:szCs w:val="20"/>
              </w:rPr>
            </w:pPr>
          </w:p>
        </w:tc>
        <w:tc>
          <w:tcPr>
            <w:tcW w:w="987" w:type="dxa"/>
            <w:vMerge/>
            <w:tcBorders>
              <w:right w:val="single" w:sz="6" w:space="0" w:color="auto"/>
            </w:tcBorders>
            <w:vAlign w:val="center"/>
          </w:tcPr>
          <w:p w:rsidR="00DC1C8C" w:rsidRPr="00087060" w:rsidRDefault="00DC1C8C" w:rsidP="009E21AF">
            <w:pPr>
              <w:pStyle w:val="a6"/>
              <w:shd w:val="clear" w:color="000000" w:fill="auto"/>
              <w:spacing w:line="360" w:lineRule="auto"/>
              <w:rPr>
                <w:rFonts w:ascii="Times New Roman" w:hAnsi="Times New Roman"/>
                <w:sz w:val="20"/>
                <w:szCs w:val="20"/>
              </w:rPr>
            </w:pPr>
          </w:p>
        </w:tc>
        <w:tc>
          <w:tcPr>
            <w:tcW w:w="1100" w:type="dxa"/>
            <w:vMerge/>
            <w:vAlign w:val="center"/>
          </w:tcPr>
          <w:p w:rsidR="00DC1C8C" w:rsidRPr="00087060" w:rsidRDefault="00DC1C8C" w:rsidP="009E21AF">
            <w:pPr>
              <w:pStyle w:val="a6"/>
              <w:shd w:val="clear" w:color="000000" w:fill="auto"/>
              <w:spacing w:line="360" w:lineRule="auto"/>
              <w:rPr>
                <w:rFonts w:ascii="Times New Roman" w:hAnsi="Times New Roman"/>
                <w:sz w:val="20"/>
                <w:szCs w:val="20"/>
              </w:rPr>
            </w:pPr>
          </w:p>
        </w:tc>
        <w:tc>
          <w:tcPr>
            <w:tcW w:w="2071" w:type="dxa"/>
            <w:gridSpan w:val="3"/>
            <w:tcBorders>
              <w:left w:val="single" w:sz="6" w:space="0" w:color="auto"/>
              <w:bottom w:val="single" w:sz="6" w:space="0" w:color="auto"/>
              <w:right w:val="single" w:sz="6" w:space="0" w:color="auto"/>
            </w:tcBorders>
            <w:vAlign w:val="center"/>
          </w:tcPr>
          <w:p w:rsidR="00DC1C8C" w:rsidRPr="00087060" w:rsidRDefault="00DC1C8C" w:rsidP="009E21AF">
            <w:pPr>
              <w:pStyle w:val="a6"/>
              <w:shd w:val="clear" w:color="000000" w:fill="auto"/>
              <w:spacing w:line="360" w:lineRule="auto"/>
              <w:rPr>
                <w:rFonts w:ascii="Times New Roman" w:hAnsi="Times New Roman"/>
                <w:sz w:val="20"/>
                <w:szCs w:val="20"/>
              </w:rPr>
            </w:pPr>
            <w:r w:rsidRPr="00087060">
              <w:rPr>
                <w:rFonts w:ascii="Times New Roman" w:hAnsi="Times New Roman"/>
                <w:sz w:val="20"/>
                <w:szCs w:val="20"/>
              </w:rPr>
              <w:t>Освещенность, лк</w:t>
            </w:r>
          </w:p>
        </w:tc>
        <w:tc>
          <w:tcPr>
            <w:tcW w:w="1320" w:type="dxa"/>
            <w:gridSpan w:val="2"/>
            <w:vMerge w:val="restart"/>
            <w:tcBorders>
              <w:right w:val="single" w:sz="4" w:space="0" w:color="auto"/>
            </w:tcBorders>
          </w:tcPr>
          <w:p w:rsidR="00DC1C8C" w:rsidRPr="00087060" w:rsidRDefault="00DC1C8C" w:rsidP="00087060">
            <w:pPr>
              <w:pStyle w:val="a6"/>
              <w:shd w:val="clear" w:color="000000" w:fill="auto"/>
              <w:spacing w:line="360" w:lineRule="auto"/>
              <w:ind w:hanging="42"/>
              <w:jc w:val="both"/>
              <w:rPr>
                <w:rFonts w:ascii="Times New Roman" w:hAnsi="Times New Roman"/>
                <w:sz w:val="20"/>
                <w:szCs w:val="20"/>
              </w:rPr>
            </w:pPr>
            <w:r w:rsidRPr="00087060">
              <w:rPr>
                <w:rFonts w:ascii="Times New Roman" w:hAnsi="Times New Roman"/>
                <w:sz w:val="20"/>
                <w:szCs w:val="20"/>
              </w:rPr>
              <w:t>Сочетание нормируемых величин показателя ослепленности и коэффициента пульсации</w:t>
            </w:r>
          </w:p>
        </w:tc>
      </w:tr>
      <w:tr w:rsidR="00DC1C8C" w:rsidRPr="00087060" w:rsidTr="009E21AF">
        <w:trPr>
          <w:cantSplit/>
          <w:trHeight w:val="1134"/>
        </w:trPr>
        <w:tc>
          <w:tcPr>
            <w:tcW w:w="1980" w:type="dxa"/>
            <w:vMerge/>
            <w:tcBorders>
              <w:left w:val="single" w:sz="12" w:space="0" w:color="auto"/>
              <w:right w:val="single" w:sz="6" w:space="0" w:color="auto"/>
            </w:tcBorders>
            <w:vAlign w:val="center"/>
          </w:tcPr>
          <w:p w:rsidR="00DC1C8C" w:rsidRPr="00087060" w:rsidRDefault="00DC1C8C" w:rsidP="009E21AF">
            <w:pPr>
              <w:pStyle w:val="a6"/>
              <w:shd w:val="clear" w:color="000000" w:fill="auto"/>
              <w:spacing w:line="360" w:lineRule="auto"/>
              <w:rPr>
                <w:rFonts w:ascii="Times New Roman" w:hAnsi="Times New Roman"/>
                <w:sz w:val="20"/>
                <w:szCs w:val="20"/>
              </w:rPr>
            </w:pPr>
          </w:p>
        </w:tc>
        <w:tc>
          <w:tcPr>
            <w:tcW w:w="770" w:type="dxa"/>
            <w:vMerge/>
            <w:tcBorders>
              <w:right w:val="single" w:sz="6" w:space="0" w:color="auto"/>
            </w:tcBorders>
            <w:vAlign w:val="center"/>
          </w:tcPr>
          <w:p w:rsidR="00DC1C8C" w:rsidRPr="00087060" w:rsidRDefault="00DC1C8C" w:rsidP="009E21AF">
            <w:pPr>
              <w:pStyle w:val="a6"/>
              <w:shd w:val="clear" w:color="000000" w:fill="auto"/>
              <w:spacing w:line="360" w:lineRule="auto"/>
              <w:rPr>
                <w:rFonts w:ascii="Times New Roman" w:hAnsi="Times New Roman"/>
                <w:sz w:val="20"/>
                <w:szCs w:val="20"/>
              </w:rPr>
            </w:pPr>
          </w:p>
        </w:tc>
        <w:tc>
          <w:tcPr>
            <w:tcW w:w="426" w:type="dxa"/>
            <w:vMerge/>
            <w:tcBorders>
              <w:right w:val="single" w:sz="6" w:space="0" w:color="auto"/>
            </w:tcBorders>
            <w:vAlign w:val="center"/>
          </w:tcPr>
          <w:p w:rsidR="00DC1C8C" w:rsidRPr="00087060" w:rsidRDefault="00DC1C8C" w:rsidP="009E21AF">
            <w:pPr>
              <w:pStyle w:val="a6"/>
              <w:shd w:val="clear" w:color="000000" w:fill="auto"/>
              <w:spacing w:line="360" w:lineRule="auto"/>
              <w:rPr>
                <w:rFonts w:ascii="Times New Roman" w:hAnsi="Times New Roman"/>
                <w:sz w:val="20"/>
                <w:szCs w:val="20"/>
              </w:rPr>
            </w:pPr>
          </w:p>
        </w:tc>
        <w:tc>
          <w:tcPr>
            <w:tcW w:w="339" w:type="dxa"/>
            <w:vMerge/>
            <w:tcBorders>
              <w:right w:val="single" w:sz="6" w:space="0" w:color="auto"/>
            </w:tcBorders>
            <w:vAlign w:val="center"/>
          </w:tcPr>
          <w:p w:rsidR="00DC1C8C" w:rsidRPr="00087060" w:rsidRDefault="00DC1C8C" w:rsidP="009E21AF">
            <w:pPr>
              <w:pStyle w:val="a6"/>
              <w:shd w:val="clear" w:color="000000" w:fill="auto"/>
              <w:spacing w:line="360" w:lineRule="auto"/>
              <w:rPr>
                <w:rFonts w:ascii="Times New Roman" w:hAnsi="Times New Roman"/>
                <w:sz w:val="20"/>
                <w:szCs w:val="20"/>
              </w:rPr>
            </w:pPr>
          </w:p>
        </w:tc>
        <w:tc>
          <w:tcPr>
            <w:tcW w:w="987" w:type="dxa"/>
            <w:vMerge/>
            <w:tcBorders>
              <w:right w:val="single" w:sz="6" w:space="0" w:color="auto"/>
            </w:tcBorders>
            <w:vAlign w:val="center"/>
          </w:tcPr>
          <w:p w:rsidR="00DC1C8C" w:rsidRPr="00087060" w:rsidRDefault="00DC1C8C" w:rsidP="009E21AF">
            <w:pPr>
              <w:pStyle w:val="a6"/>
              <w:shd w:val="clear" w:color="000000" w:fill="auto"/>
              <w:spacing w:line="360" w:lineRule="auto"/>
              <w:rPr>
                <w:rFonts w:ascii="Times New Roman" w:hAnsi="Times New Roman"/>
                <w:sz w:val="20"/>
                <w:szCs w:val="20"/>
              </w:rPr>
            </w:pPr>
          </w:p>
        </w:tc>
        <w:tc>
          <w:tcPr>
            <w:tcW w:w="1100" w:type="dxa"/>
            <w:vMerge/>
            <w:vAlign w:val="center"/>
          </w:tcPr>
          <w:p w:rsidR="00DC1C8C" w:rsidRPr="00087060" w:rsidRDefault="00DC1C8C" w:rsidP="009E21AF">
            <w:pPr>
              <w:pStyle w:val="a6"/>
              <w:shd w:val="clear" w:color="000000" w:fill="auto"/>
              <w:spacing w:line="360" w:lineRule="auto"/>
              <w:rPr>
                <w:rFonts w:ascii="Times New Roman" w:hAnsi="Times New Roman"/>
                <w:sz w:val="20"/>
                <w:szCs w:val="20"/>
              </w:rPr>
            </w:pPr>
          </w:p>
        </w:tc>
        <w:tc>
          <w:tcPr>
            <w:tcW w:w="1494" w:type="dxa"/>
            <w:gridSpan w:val="2"/>
            <w:tcBorders>
              <w:left w:val="single" w:sz="6" w:space="0" w:color="auto"/>
              <w:bottom w:val="single" w:sz="6" w:space="0" w:color="auto"/>
              <w:right w:val="single" w:sz="6" w:space="0" w:color="auto"/>
            </w:tcBorders>
            <w:textDirection w:val="btLr"/>
            <w:vAlign w:val="center"/>
          </w:tcPr>
          <w:p w:rsidR="00DC1C8C" w:rsidRPr="00087060" w:rsidRDefault="00DC1C8C" w:rsidP="009E21AF">
            <w:pPr>
              <w:pStyle w:val="a6"/>
              <w:shd w:val="clear" w:color="000000" w:fill="auto"/>
              <w:spacing w:line="360" w:lineRule="auto"/>
              <w:rPr>
                <w:rFonts w:ascii="Times New Roman" w:hAnsi="Times New Roman"/>
                <w:sz w:val="20"/>
                <w:szCs w:val="20"/>
              </w:rPr>
            </w:pPr>
            <w:r w:rsidRPr="00087060">
              <w:rPr>
                <w:rFonts w:ascii="Times New Roman" w:hAnsi="Times New Roman"/>
                <w:sz w:val="20"/>
                <w:szCs w:val="20"/>
              </w:rPr>
              <w:t>при системе комбинированного освещения</w:t>
            </w:r>
          </w:p>
        </w:tc>
        <w:tc>
          <w:tcPr>
            <w:tcW w:w="577" w:type="dxa"/>
            <w:vMerge w:val="restart"/>
            <w:tcBorders>
              <w:right w:val="single" w:sz="6" w:space="0" w:color="auto"/>
            </w:tcBorders>
            <w:textDirection w:val="btLr"/>
          </w:tcPr>
          <w:p w:rsidR="00DC1C8C" w:rsidRPr="00087060" w:rsidRDefault="00DC1C8C" w:rsidP="00DC1C8C">
            <w:pPr>
              <w:pStyle w:val="a6"/>
              <w:shd w:val="clear" w:color="000000" w:fill="auto"/>
              <w:spacing w:line="360" w:lineRule="auto"/>
              <w:ind w:right="113" w:hanging="42"/>
              <w:jc w:val="both"/>
              <w:rPr>
                <w:rFonts w:ascii="Times New Roman" w:hAnsi="Times New Roman"/>
                <w:sz w:val="20"/>
                <w:szCs w:val="20"/>
              </w:rPr>
            </w:pPr>
            <w:r w:rsidRPr="00087060">
              <w:rPr>
                <w:rFonts w:ascii="Times New Roman" w:hAnsi="Times New Roman"/>
                <w:sz w:val="20"/>
                <w:szCs w:val="20"/>
              </w:rPr>
              <w:t>при системе общего освещения</w:t>
            </w:r>
          </w:p>
        </w:tc>
        <w:tc>
          <w:tcPr>
            <w:tcW w:w="1320" w:type="dxa"/>
            <w:gridSpan w:val="2"/>
            <w:vMerge/>
            <w:tcBorders>
              <w:bottom w:val="single" w:sz="6" w:space="0" w:color="auto"/>
              <w:right w:val="single" w:sz="4" w:space="0" w:color="auto"/>
            </w:tcBorders>
          </w:tcPr>
          <w:p w:rsidR="00DC1C8C" w:rsidRPr="00087060" w:rsidRDefault="00DC1C8C" w:rsidP="00087060">
            <w:pPr>
              <w:pStyle w:val="a6"/>
              <w:shd w:val="clear" w:color="000000" w:fill="auto"/>
              <w:spacing w:line="360" w:lineRule="auto"/>
              <w:ind w:hanging="42"/>
              <w:jc w:val="both"/>
              <w:rPr>
                <w:rFonts w:ascii="Times New Roman" w:hAnsi="Times New Roman"/>
                <w:sz w:val="20"/>
                <w:szCs w:val="20"/>
              </w:rPr>
            </w:pPr>
          </w:p>
        </w:tc>
      </w:tr>
      <w:tr w:rsidR="00DC1C8C" w:rsidRPr="00087060" w:rsidTr="009E21AF">
        <w:trPr>
          <w:cantSplit/>
          <w:trHeight w:val="1134"/>
        </w:trPr>
        <w:tc>
          <w:tcPr>
            <w:tcW w:w="1980" w:type="dxa"/>
            <w:vMerge/>
            <w:tcBorders>
              <w:left w:val="single" w:sz="12" w:space="0" w:color="auto"/>
              <w:right w:val="single" w:sz="6" w:space="0" w:color="auto"/>
            </w:tcBorders>
          </w:tcPr>
          <w:p w:rsidR="00DC1C8C" w:rsidRPr="00087060" w:rsidRDefault="00DC1C8C" w:rsidP="00DC1C8C">
            <w:pPr>
              <w:pStyle w:val="a6"/>
              <w:shd w:val="clear" w:color="000000" w:fill="auto"/>
              <w:spacing w:line="360" w:lineRule="auto"/>
              <w:jc w:val="both"/>
              <w:rPr>
                <w:rFonts w:ascii="Times New Roman" w:hAnsi="Times New Roman"/>
                <w:sz w:val="20"/>
                <w:szCs w:val="20"/>
              </w:rPr>
            </w:pPr>
          </w:p>
        </w:tc>
        <w:tc>
          <w:tcPr>
            <w:tcW w:w="770" w:type="dxa"/>
            <w:vMerge/>
            <w:tcBorders>
              <w:right w:val="single" w:sz="6" w:space="0" w:color="auto"/>
            </w:tcBorders>
          </w:tcPr>
          <w:p w:rsidR="00DC1C8C" w:rsidRPr="00087060" w:rsidRDefault="00DC1C8C" w:rsidP="00DC1C8C">
            <w:pPr>
              <w:pStyle w:val="a6"/>
              <w:shd w:val="clear" w:color="000000" w:fill="auto"/>
              <w:spacing w:line="360" w:lineRule="auto"/>
              <w:jc w:val="both"/>
              <w:rPr>
                <w:rFonts w:ascii="Times New Roman" w:hAnsi="Times New Roman"/>
                <w:sz w:val="20"/>
                <w:szCs w:val="20"/>
              </w:rPr>
            </w:pPr>
          </w:p>
        </w:tc>
        <w:tc>
          <w:tcPr>
            <w:tcW w:w="426" w:type="dxa"/>
            <w:vMerge/>
            <w:tcBorders>
              <w:right w:val="single" w:sz="6" w:space="0" w:color="auto"/>
            </w:tcBorders>
          </w:tcPr>
          <w:p w:rsidR="00DC1C8C" w:rsidRPr="00087060" w:rsidRDefault="00DC1C8C" w:rsidP="00DC1C8C">
            <w:pPr>
              <w:pStyle w:val="a6"/>
              <w:shd w:val="clear" w:color="000000" w:fill="auto"/>
              <w:spacing w:line="360" w:lineRule="auto"/>
              <w:jc w:val="both"/>
              <w:rPr>
                <w:rFonts w:ascii="Times New Roman" w:hAnsi="Times New Roman"/>
                <w:sz w:val="20"/>
                <w:szCs w:val="20"/>
              </w:rPr>
            </w:pPr>
          </w:p>
        </w:tc>
        <w:tc>
          <w:tcPr>
            <w:tcW w:w="339" w:type="dxa"/>
            <w:vMerge/>
            <w:tcBorders>
              <w:right w:val="single" w:sz="6" w:space="0" w:color="auto"/>
            </w:tcBorders>
          </w:tcPr>
          <w:p w:rsidR="00DC1C8C" w:rsidRPr="00087060" w:rsidRDefault="00DC1C8C" w:rsidP="00DC1C8C">
            <w:pPr>
              <w:pStyle w:val="a6"/>
              <w:shd w:val="clear" w:color="000000" w:fill="auto"/>
              <w:spacing w:line="360" w:lineRule="auto"/>
              <w:jc w:val="both"/>
              <w:rPr>
                <w:rFonts w:ascii="Times New Roman" w:hAnsi="Times New Roman"/>
                <w:sz w:val="20"/>
                <w:szCs w:val="20"/>
              </w:rPr>
            </w:pPr>
          </w:p>
        </w:tc>
        <w:tc>
          <w:tcPr>
            <w:tcW w:w="987" w:type="dxa"/>
            <w:vMerge/>
            <w:tcBorders>
              <w:right w:val="single" w:sz="6" w:space="0" w:color="auto"/>
            </w:tcBorders>
          </w:tcPr>
          <w:p w:rsidR="00DC1C8C" w:rsidRPr="00087060" w:rsidRDefault="00DC1C8C" w:rsidP="00DC1C8C">
            <w:pPr>
              <w:pStyle w:val="a6"/>
              <w:shd w:val="clear" w:color="000000" w:fill="auto"/>
              <w:spacing w:line="360" w:lineRule="auto"/>
              <w:jc w:val="both"/>
              <w:rPr>
                <w:rFonts w:ascii="Times New Roman" w:hAnsi="Times New Roman"/>
                <w:sz w:val="20"/>
                <w:szCs w:val="20"/>
              </w:rPr>
            </w:pPr>
          </w:p>
        </w:tc>
        <w:tc>
          <w:tcPr>
            <w:tcW w:w="1100" w:type="dxa"/>
            <w:vMerge/>
          </w:tcPr>
          <w:p w:rsidR="00DC1C8C" w:rsidRPr="00087060" w:rsidRDefault="00DC1C8C" w:rsidP="00DC1C8C">
            <w:pPr>
              <w:pStyle w:val="a6"/>
              <w:shd w:val="clear" w:color="000000" w:fill="auto"/>
              <w:spacing w:line="360" w:lineRule="auto"/>
              <w:jc w:val="both"/>
              <w:rPr>
                <w:rFonts w:ascii="Times New Roman" w:hAnsi="Times New Roman"/>
                <w:sz w:val="20"/>
                <w:szCs w:val="20"/>
              </w:rPr>
            </w:pPr>
          </w:p>
        </w:tc>
        <w:tc>
          <w:tcPr>
            <w:tcW w:w="747" w:type="dxa"/>
            <w:tcBorders>
              <w:left w:val="single" w:sz="6" w:space="0" w:color="auto"/>
              <w:right w:val="single" w:sz="6" w:space="0" w:color="auto"/>
            </w:tcBorders>
            <w:textDirection w:val="btLr"/>
          </w:tcPr>
          <w:p w:rsidR="00DC1C8C" w:rsidRPr="00087060" w:rsidRDefault="00DC1C8C" w:rsidP="00DC1C8C">
            <w:pPr>
              <w:pStyle w:val="a6"/>
              <w:shd w:val="clear" w:color="000000" w:fill="auto"/>
              <w:spacing w:line="360" w:lineRule="auto"/>
              <w:jc w:val="both"/>
              <w:rPr>
                <w:rFonts w:ascii="Times New Roman" w:hAnsi="Times New Roman"/>
                <w:sz w:val="20"/>
                <w:szCs w:val="20"/>
              </w:rPr>
            </w:pPr>
            <w:r w:rsidRPr="00087060">
              <w:rPr>
                <w:rFonts w:ascii="Times New Roman" w:hAnsi="Times New Roman"/>
                <w:sz w:val="20"/>
                <w:szCs w:val="20"/>
              </w:rPr>
              <w:t>всего</w:t>
            </w:r>
          </w:p>
        </w:tc>
        <w:tc>
          <w:tcPr>
            <w:tcW w:w="747" w:type="dxa"/>
            <w:tcBorders>
              <w:left w:val="single" w:sz="6" w:space="0" w:color="auto"/>
              <w:right w:val="single" w:sz="4" w:space="0" w:color="auto"/>
            </w:tcBorders>
            <w:textDirection w:val="btLr"/>
          </w:tcPr>
          <w:p w:rsidR="00DC1C8C" w:rsidRPr="00087060" w:rsidRDefault="00DC1C8C" w:rsidP="00DC1C8C">
            <w:pPr>
              <w:pStyle w:val="a6"/>
              <w:shd w:val="clear" w:color="000000" w:fill="auto"/>
              <w:spacing w:line="360" w:lineRule="auto"/>
              <w:jc w:val="both"/>
              <w:rPr>
                <w:rFonts w:ascii="Times New Roman" w:hAnsi="Times New Roman"/>
                <w:sz w:val="20"/>
                <w:szCs w:val="20"/>
              </w:rPr>
            </w:pPr>
            <w:r w:rsidRPr="00087060">
              <w:rPr>
                <w:rFonts w:ascii="Times New Roman" w:hAnsi="Times New Roman"/>
                <w:sz w:val="20"/>
                <w:szCs w:val="20"/>
              </w:rPr>
              <w:t>в том числе от общего</w:t>
            </w:r>
          </w:p>
        </w:tc>
        <w:tc>
          <w:tcPr>
            <w:tcW w:w="577" w:type="dxa"/>
            <w:vMerge/>
            <w:tcBorders>
              <w:left w:val="single" w:sz="4" w:space="0" w:color="auto"/>
              <w:right w:val="single" w:sz="6" w:space="0" w:color="auto"/>
            </w:tcBorders>
          </w:tcPr>
          <w:p w:rsidR="00DC1C8C" w:rsidRPr="00087060" w:rsidRDefault="00DC1C8C" w:rsidP="00087060">
            <w:pPr>
              <w:pStyle w:val="a6"/>
              <w:shd w:val="clear" w:color="000000" w:fill="auto"/>
              <w:spacing w:line="360" w:lineRule="auto"/>
              <w:ind w:hanging="42"/>
              <w:jc w:val="both"/>
              <w:rPr>
                <w:rFonts w:ascii="Times New Roman" w:hAnsi="Times New Roman"/>
                <w:sz w:val="20"/>
                <w:szCs w:val="20"/>
              </w:rPr>
            </w:pPr>
          </w:p>
        </w:tc>
        <w:tc>
          <w:tcPr>
            <w:tcW w:w="550" w:type="dxa"/>
            <w:tcBorders>
              <w:right w:val="single" w:sz="6" w:space="0" w:color="auto"/>
            </w:tcBorders>
            <w:vAlign w:val="center"/>
          </w:tcPr>
          <w:p w:rsidR="00DC1C8C" w:rsidRPr="00087060" w:rsidRDefault="00DC1C8C" w:rsidP="009E21AF">
            <w:pPr>
              <w:pStyle w:val="a6"/>
              <w:shd w:val="clear" w:color="000000" w:fill="auto"/>
              <w:spacing w:line="360" w:lineRule="auto"/>
              <w:jc w:val="center"/>
              <w:rPr>
                <w:rFonts w:ascii="Times New Roman" w:hAnsi="Times New Roman"/>
                <w:sz w:val="20"/>
                <w:szCs w:val="20"/>
              </w:rPr>
            </w:pPr>
            <w:r w:rsidRPr="009E21AF">
              <w:rPr>
                <w:rFonts w:ascii="Times New Roman" w:hAnsi="Times New Roman"/>
                <w:sz w:val="20"/>
                <w:szCs w:val="20"/>
              </w:rPr>
              <w:t>Р</w:t>
            </w:r>
          </w:p>
        </w:tc>
        <w:tc>
          <w:tcPr>
            <w:tcW w:w="770" w:type="dxa"/>
            <w:tcBorders>
              <w:left w:val="single" w:sz="6" w:space="0" w:color="auto"/>
              <w:right w:val="single" w:sz="6" w:space="0" w:color="auto"/>
            </w:tcBorders>
            <w:vAlign w:val="center"/>
          </w:tcPr>
          <w:p w:rsidR="00DC1C8C" w:rsidRPr="00087060" w:rsidRDefault="00DC1C8C" w:rsidP="009E21AF">
            <w:pPr>
              <w:pStyle w:val="a6"/>
              <w:shd w:val="clear" w:color="000000" w:fill="auto"/>
              <w:spacing w:line="360" w:lineRule="auto"/>
              <w:jc w:val="center"/>
              <w:rPr>
                <w:rFonts w:ascii="Times New Roman" w:hAnsi="Times New Roman"/>
                <w:sz w:val="20"/>
                <w:szCs w:val="20"/>
              </w:rPr>
            </w:pPr>
            <w:r w:rsidRPr="009E21AF">
              <w:rPr>
                <w:rFonts w:ascii="Times New Roman" w:hAnsi="Times New Roman"/>
                <w:sz w:val="20"/>
                <w:szCs w:val="20"/>
              </w:rPr>
              <w:t>Кп</w:t>
            </w:r>
            <w:r w:rsidRPr="00087060">
              <w:rPr>
                <w:rFonts w:ascii="Times New Roman" w:hAnsi="Times New Roman"/>
                <w:sz w:val="20"/>
                <w:szCs w:val="20"/>
              </w:rPr>
              <w:t>, %</w:t>
            </w:r>
          </w:p>
        </w:tc>
      </w:tr>
      <w:tr w:rsidR="00BA4AA5" w:rsidRPr="009E21AF" w:rsidTr="009E21AF">
        <w:trPr>
          <w:trHeight w:val="225"/>
        </w:trPr>
        <w:tc>
          <w:tcPr>
            <w:tcW w:w="1980" w:type="dxa"/>
            <w:tcBorders>
              <w:top w:val="single" w:sz="12" w:space="0" w:color="auto"/>
              <w:left w:val="single" w:sz="12" w:space="0" w:color="auto"/>
              <w:bottom w:val="single" w:sz="12" w:space="0" w:color="auto"/>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r w:rsidRPr="00087060">
              <w:rPr>
                <w:rFonts w:ascii="Times New Roman" w:hAnsi="Times New Roman"/>
                <w:sz w:val="20"/>
                <w:szCs w:val="20"/>
              </w:rPr>
              <w:t>1</w:t>
            </w:r>
          </w:p>
        </w:tc>
        <w:tc>
          <w:tcPr>
            <w:tcW w:w="770" w:type="dxa"/>
            <w:tcBorders>
              <w:top w:val="single" w:sz="12" w:space="0" w:color="auto"/>
              <w:left w:val="single" w:sz="6" w:space="0" w:color="auto"/>
              <w:bottom w:val="single" w:sz="12" w:space="0" w:color="auto"/>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r w:rsidRPr="00087060">
              <w:rPr>
                <w:rFonts w:ascii="Times New Roman" w:hAnsi="Times New Roman"/>
                <w:sz w:val="20"/>
                <w:szCs w:val="20"/>
              </w:rPr>
              <w:t>2</w:t>
            </w:r>
          </w:p>
        </w:tc>
        <w:tc>
          <w:tcPr>
            <w:tcW w:w="426" w:type="dxa"/>
            <w:tcBorders>
              <w:top w:val="single" w:sz="12" w:space="0" w:color="auto"/>
              <w:left w:val="single" w:sz="6" w:space="0" w:color="auto"/>
              <w:bottom w:val="single" w:sz="12" w:space="0" w:color="auto"/>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r w:rsidRPr="00087060">
              <w:rPr>
                <w:rFonts w:ascii="Times New Roman" w:hAnsi="Times New Roman"/>
                <w:sz w:val="20"/>
                <w:szCs w:val="20"/>
              </w:rPr>
              <w:t>3</w:t>
            </w:r>
          </w:p>
        </w:tc>
        <w:tc>
          <w:tcPr>
            <w:tcW w:w="339" w:type="dxa"/>
            <w:tcBorders>
              <w:top w:val="single" w:sz="12" w:space="0" w:color="auto"/>
              <w:left w:val="single" w:sz="6" w:space="0" w:color="auto"/>
              <w:bottom w:val="single" w:sz="12" w:space="0" w:color="auto"/>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r w:rsidRPr="00087060">
              <w:rPr>
                <w:rFonts w:ascii="Times New Roman" w:hAnsi="Times New Roman"/>
                <w:sz w:val="20"/>
                <w:szCs w:val="20"/>
              </w:rPr>
              <w:t>4</w:t>
            </w:r>
          </w:p>
        </w:tc>
        <w:tc>
          <w:tcPr>
            <w:tcW w:w="987" w:type="dxa"/>
            <w:tcBorders>
              <w:top w:val="single" w:sz="12" w:space="0" w:color="auto"/>
              <w:left w:val="single" w:sz="6" w:space="0" w:color="auto"/>
              <w:bottom w:val="single" w:sz="12" w:space="0" w:color="auto"/>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r w:rsidRPr="00087060">
              <w:rPr>
                <w:rFonts w:ascii="Times New Roman" w:hAnsi="Times New Roman"/>
                <w:sz w:val="20"/>
                <w:szCs w:val="20"/>
              </w:rPr>
              <w:t>5</w:t>
            </w:r>
          </w:p>
        </w:tc>
        <w:tc>
          <w:tcPr>
            <w:tcW w:w="1100" w:type="dxa"/>
            <w:tcBorders>
              <w:top w:val="single" w:sz="12" w:space="0" w:color="auto"/>
              <w:left w:val="single" w:sz="6" w:space="0" w:color="auto"/>
              <w:bottom w:val="single" w:sz="12" w:space="0" w:color="auto"/>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r w:rsidRPr="00087060">
              <w:rPr>
                <w:rFonts w:ascii="Times New Roman" w:hAnsi="Times New Roman"/>
                <w:sz w:val="20"/>
                <w:szCs w:val="20"/>
              </w:rPr>
              <w:t>6</w:t>
            </w:r>
          </w:p>
        </w:tc>
        <w:tc>
          <w:tcPr>
            <w:tcW w:w="747" w:type="dxa"/>
            <w:tcBorders>
              <w:top w:val="single" w:sz="12" w:space="0" w:color="auto"/>
              <w:left w:val="single" w:sz="6" w:space="0" w:color="auto"/>
              <w:bottom w:val="single" w:sz="12" w:space="0" w:color="auto"/>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r w:rsidRPr="00087060">
              <w:rPr>
                <w:rFonts w:ascii="Times New Roman" w:hAnsi="Times New Roman"/>
                <w:sz w:val="20"/>
                <w:szCs w:val="20"/>
              </w:rPr>
              <w:t>7</w:t>
            </w:r>
          </w:p>
        </w:tc>
        <w:tc>
          <w:tcPr>
            <w:tcW w:w="747" w:type="dxa"/>
            <w:tcBorders>
              <w:top w:val="single" w:sz="12" w:space="0" w:color="auto"/>
              <w:left w:val="single" w:sz="6" w:space="0" w:color="auto"/>
              <w:bottom w:val="single" w:sz="12" w:space="0" w:color="auto"/>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r w:rsidRPr="00087060">
              <w:rPr>
                <w:rFonts w:ascii="Times New Roman" w:hAnsi="Times New Roman"/>
                <w:sz w:val="20"/>
                <w:szCs w:val="20"/>
              </w:rPr>
              <w:t>8</w:t>
            </w:r>
          </w:p>
        </w:tc>
        <w:tc>
          <w:tcPr>
            <w:tcW w:w="577" w:type="dxa"/>
            <w:tcBorders>
              <w:top w:val="single" w:sz="12" w:space="0" w:color="auto"/>
              <w:left w:val="single" w:sz="6" w:space="0" w:color="auto"/>
              <w:bottom w:val="single" w:sz="12" w:space="0" w:color="auto"/>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r w:rsidRPr="00087060">
              <w:rPr>
                <w:rFonts w:ascii="Times New Roman" w:hAnsi="Times New Roman"/>
                <w:sz w:val="20"/>
                <w:szCs w:val="20"/>
              </w:rPr>
              <w:t>9</w:t>
            </w:r>
          </w:p>
        </w:tc>
        <w:tc>
          <w:tcPr>
            <w:tcW w:w="550" w:type="dxa"/>
            <w:tcBorders>
              <w:top w:val="single" w:sz="12" w:space="0" w:color="auto"/>
              <w:left w:val="single" w:sz="6" w:space="0" w:color="auto"/>
              <w:bottom w:val="single" w:sz="12" w:space="0" w:color="auto"/>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r w:rsidRPr="00087060">
              <w:rPr>
                <w:rFonts w:ascii="Times New Roman" w:hAnsi="Times New Roman"/>
                <w:sz w:val="20"/>
                <w:szCs w:val="20"/>
              </w:rPr>
              <w:t>10</w:t>
            </w:r>
          </w:p>
        </w:tc>
        <w:tc>
          <w:tcPr>
            <w:tcW w:w="770" w:type="dxa"/>
            <w:tcBorders>
              <w:top w:val="single" w:sz="12" w:space="0" w:color="auto"/>
              <w:left w:val="single" w:sz="6" w:space="0" w:color="auto"/>
              <w:bottom w:val="single" w:sz="12" w:space="0" w:color="auto"/>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r w:rsidRPr="00087060">
              <w:rPr>
                <w:rFonts w:ascii="Times New Roman" w:hAnsi="Times New Roman"/>
                <w:sz w:val="20"/>
                <w:szCs w:val="20"/>
              </w:rPr>
              <w:t>11</w:t>
            </w:r>
          </w:p>
        </w:tc>
      </w:tr>
      <w:tr w:rsidR="007A61FC" w:rsidRPr="009E21AF" w:rsidTr="009E21AF">
        <w:trPr>
          <w:trHeight w:val="540"/>
        </w:trPr>
        <w:tc>
          <w:tcPr>
            <w:tcW w:w="1980" w:type="dxa"/>
            <w:vMerge w:val="restart"/>
            <w:tcBorders>
              <w:left w:val="single" w:sz="12" w:space="0" w:color="auto"/>
            </w:tcBorders>
          </w:tcPr>
          <w:p w:rsidR="007A61FC" w:rsidRPr="00087060" w:rsidRDefault="007A61FC" w:rsidP="009E21AF">
            <w:pPr>
              <w:pStyle w:val="a6"/>
              <w:shd w:val="clear" w:color="000000" w:fill="auto"/>
              <w:spacing w:line="360" w:lineRule="auto"/>
              <w:jc w:val="both"/>
              <w:rPr>
                <w:rFonts w:ascii="Times New Roman" w:hAnsi="Times New Roman"/>
                <w:sz w:val="20"/>
                <w:szCs w:val="20"/>
              </w:rPr>
            </w:pPr>
            <w:r w:rsidRPr="00087060">
              <w:rPr>
                <w:rFonts w:ascii="Times New Roman" w:hAnsi="Times New Roman"/>
                <w:sz w:val="20"/>
                <w:szCs w:val="20"/>
              </w:rPr>
              <w:t>Наивысшей точности</w:t>
            </w:r>
          </w:p>
        </w:tc>
        <w:tc>
          <w:tcPr>
            <w:tcW w:w="770" w:type="dxa"/>
            <w:vMerge w:val="restart"/>
            <w:tcBorders>
              <w:left w:val="single" w:sz="6" w:space="0" w:color="auto"/>
            </w:tcBorders>
          </w:tcPr>
          <w:p w:rsidR="007A61FC" w:rsidRPr="00087060" w:rsidRDefault="007A61FC" w:rsidP="009E21AF">
            <w:pPr>
              <w:pStyle w:val="a6"/>
              <w:shd w:val="clear" w:color="000000" w:fill="auto"/>
              <w:spacing w:line="360" w:lineRule="auto"/>
              <w:jc w:val="both"/>
              <w:rPr>
                <w:rFonts w:ascii="Times New Roman" w:hAnsi="Times New Roman"/>
                <w:sz w:val="20"/>
                <w:szCs w:val="20"/>
              </w:rPr>
            </w:pPr>
            <w:r w:rsidRPr="00087060">
              <w:rPr>
                <w:rFonts w:ascii="Times New Roman" w:hAnsi="Times New Roman"/>
                <w:sz w:val="20"/>
                <w:szCs w:val="20"/>
              </w:rPr>
              <w:t>Менее 0,15</w:t>
            </w:r>
          </w:p>
        </w:tc>
        <w:tc>
          <w:tcPr>
            <w:tcW w:w="426" w:type="dxa"/>
            <w:vMerge w:val="restart"/>
            <w:tcBorders>
              <w:left w:val="single" w:sz="6" w:space="0" w:color="auto"/>
              <w:right w:val="single" w:sz="4"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9E21AF">
              <w:rPr>
                <w:rFonts w:ascii="Times New Roman" w:hAnsi="Times New Roman"/>
                <w:sz w:val="20"/>
                <w:szCs w:val="20"/>
              </w:rPr>
              <w:t>I</w:t>
            </w:r>
            <w:r>
              <w:rPr>
                <w:rFonts w:ascii="Times New Roman" w:hAnsi="Times New Roman"/>
                <w:sz w:val="20"/>
                <w:szCs w:val="20"/>
              </w:rPr>
              <w:t xml:space="preserve"> </w:t>
            </w:r>
          </w:p>
        </w:tc>
        <w:tc>
          <w:tcPr>
            <w:tcW w:w="339" w:type="dxa"/>
            <w:tcBorders>
              <w:left w:val="single" w:sz="4"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а</w:t>
            </w:r>
          </w:p>
        </w:tc>
        <w:tc>
          <w:tcPr>
            <w:tcW w:w="987" w:type="dxa"/>
            <w:tcBorders>
              <w:left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Малый</w:t>
            </w:r>
          </w:p>
        </w:tc>
        <w:tc>
          <w:tcPr>
            <w:tcW w:w="1100" w:type="dxa"/>
            <w:tcBorders>
              <w:left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Темный</w:t>
            </w:r>
          </w:p>
        </w:tc>
        <w:tc>
          <w:tcPr>
            <w:tcW w:w="747" w:type="dxa"/>
            <w:tcBorders>
              <w:left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5000 -4500</w:t>
            </w:r>
          </w:p>
        </w:tc>
        <w:tc>
          <w:tcPr>
            <w:tcW w:w="747" w:type="dxa"/>
            <w:tcBorders>
              <w:left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500 -</w:t>
            </w:r>
            <w:r>
              <w:rPr>
                <w:rFonts w:ascii="Times New Roman" w:hAnsi="Times New Roman"/>
                <w:sz w:val="20"/>
                <w:szCs w:val="20"/>
              </w:rPr>
              <w:t xml:space="preserve"> </w:t>
            </w:r>
            <w:r w:rsidR="007A61FC" w:rsidRPr="00087060">
              <w:rPr>
                <w:rFonts w:ascii="Times New Roman" w:hAnsi="Times New Roman"/>
                <w:sz w:val="20"/>
                <w:szCs w:val="20"/>
              </w:rPr>
              <w:t>500</w:t>
            </w:r>
          </w:p>
        </w:tc>
        <w:tc>
          <w:tcPr>
            <w:tcW w:w="577" w:type="dxa"/>
            <w:tcBorders>
              <w:left w:val="single" w:sz="6" w:space="0" w:color="auto"/>
              <w:right w:val="single" w:sz="6" w:space="0" w:color="auto"/>
            </w:tcBorders>
          </w:tcPr>
          <w:p w:rsidR="009E21AF"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sym w:font="Arial" w:char="2014"/>
            </w:r>
          </w:p>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sym w:font="Arial" w:char="2014"/>
            </w:r>
          </w:p>
        </w:tc>
        <w:tc>
          <w:tcPr>
            <w:tcW w:w="550" w:type="dxa"/>
            <w:tcBorders>
              <w:left w:val="single" w:sz="6" w:space="0" w:color="auto"/>
              <w:right w:val="single" w:sz="6" w:space="0" w:color="auto"/>
            </w:tcBorders>
          </w:tcPr>
          <w:p w:rsidR="009E21AF"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20</w:t>
            </w:r>
            <w:r>
              <w:rPr>
                <w:rFonts w:ascii="Times New Roman" w:hAnsi="Times New Roman"/>
                <w:sz w:val="20"/>
                <w:szCs w:val="20"/>
              </w:rPr>
              <w:t xml:space="preserve"> </w:t>
            </w:r>
          </w:p>
          <w:p w:rsidR="007A61FC" w:rsidRPr="00087060" w:rsidRDefault="007A61FC" w:rsidP="009E21AF">
            <w:pPr>
              <w:pStyle w:val="a6"/>
              <w:shd w:val="clear" w:color="000000" w:fill="auto"/>
              <w:spacing w:line="360" w:lineRule="auto"/>
              <w:jc w:val="both"/>
              <w:rPr>
                <w:rFonts w:ascii="Times New Roman" w:hAnsi="Times New Roman"/>
                <w:sz w:val="20"/>
                <w:szCs w:val="20"/>
              </w:rPr>
            </w:pPr>
            <w:r w:rsidRPr="00087060">
              <w:rPr>
                <w:rFonts w:ascii="Times New Roman" w:hAnsi="Times New Roman"/>
                <w:sz w:val="20"/>
                <w:szCs w:val="20"/>
              </w:rPr>
              <w:t>10</w:t>
            </w:r>
          </w:p>
        </w:tc>
        <w:tc>
          <w:tcPr>
            <w:tcW w:w="770" w:type="dxa"/>
            <w:tcBorders>
              <w:left w:val="single" w:sz="6" w:space="0" w:color="auto"/>
              <w:right w:val="single" w:sz="6" w:space="0" w:color="auto"/>
            </w:tcBorders>
          </w:tcPr>
          <w:p w:rsidR="009E21AF"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10</w:t>
            </w:r>
            <w:r>
              <w:rPr>
                <w:rFonts w:ascii="Times New Roman" w:hAnsi="Times New Roman"/>
                <w:sz w:val="20"/>
                <w:szCs w:val="20"/>
              </w:rPr>
              <w:t xml:space="preserve"> </w:t>
            </w:r>
          </w:p>
          <w:p w:rsidR="007A61FC" w:rsidRPr="00087060" w:rsidRDefault="007A61FC" w:rsidP="009E21AF">
            <w:pPr>
              <w:pStyle w:val="a6"/>
              <w:shd w:val="clear" w:color="000000" w:fill="auto"/>
              <w:spacing w:line="360" w:lineRule="auto"/>
              <w:jc w:val="both"/>
              <w:rPr>
                <w:rFonts w:ascii="Times New Roman" w:hAnsi="Times New Roman"/>
                <w:sz w:val="20"/>
                <w:szCs w:val="20"/>
              </w:rPr>
            </w:pPr>
            <w:r w:rsidRPr="00087060">
              <w:rPr>
                <w:rFonts w:ascii="Times New Roman" w:hAnsi="Times New Roman"/>
                <w:sz w:val="20"/>
                <w:szCs w:val="20"/>
              </w:rPr>
              <w:t>10</w:t>
            </w:r>
            <w:r w:rsidR="009E21AF">
              <w:rPr>
                <w:rFonts w:ascii="Times New Roman" w:hAnsi="Times New Roman"/>
                <w:sz w:val="20"/>
                <w:szCs w:val="20"/>
              </w:rPr>
              <w:t xml:space="preserve"> </w:t>
            </w:r>
          </w:p>
        </w:tc>
      </w:tr>
      <w:tr w:rsidR="007A61FC" w:rsidRPr="009E21AF" w:rsidTr="009E21AF">
        <w:trPr>
          <w:trHeight w:val="391"/>
        </w:trPr>
        <w:tc>
          <w:tcPr>
            <w:tcW w:w="1980" w:type="dxa"/>
            <w:vMerge/>
            <w:tcBorders>
              <w:left w:val="single" w:sz="12" w:space="0" w:color="auto"/>
            </w:tcBorders>
          </w:tcPr>
          <w:p w:rsidR="007A61FC" w:rsidRPr="00087060" w:rsidRDefault="007A61FC" w:rsidP="009E21AF">
            <w:pPr>
              <w:pStyle w:val="a6"/>
              <w:shd w:val="clear" w:color="000000" w:fill="auto"/>
              <w:spacing w:line="360" w:lineRule="auto"/>
              <w:jc w:val="both"/>
              <w:rPr>
                <w:rFonts w:ascii="Times New Roman" w:hAnsi="Times New Roman"/>
                <w:sz w:val="20"/>
                <w:szCs w:val="20"/>
              </w:rPr>
            </w:pPr>
          </w:p>
        </w:tc>
        <w:tc>
          <w:tcPr>
            <w:tcW w:w="770" w:type="dxa"/>
            <w:vMerge/>
            <w:tcBorders>
              <w:left w:val="single" w:sz="6" w:space="0" w:color="auto"/>
            </w:tcBorders>
          </w:tcPr>
          <w:p w:rsidR="007A61FC" w:rsidRPr="00087060" w:rsidRDefault="007A61FC" w:rsidP="009E21AF">
            <w:pPr>
              <w:pStyle w:val="a6"/>
              <w:shd w:val="clear" w:color="000000" w:fill="auto"/>
              <w:spacing w:line="360" w:lineRule="auto"/>
              <w:jc w:val="both"/>
              <w:rPr>
                <w:rFonts w:ascii="Times New Roman" w:hAnsi="Times New Roman"/>
                <w:sz w:val="20"/>
                <w:szCs w:val="20"/>
              </w:rPr>
            </w:pPr>
          </w:p>
        </w:tc>
        <w:tc>
          <w:tcPr>
            <w:tcW w:w="426" w:type="dxa"/>
            <w:vMerge/>
            <w:tcBorders>
              <w:left w:val="single" w:sz="6" w:space="0" w:color="auto"/>
              <w:right w:val="single" w:sz="4" w:space="0" w:color="auto"/>
            </w:tcBorders>
          </w:tcPr>
          <w:p w:rsidR="007A61FC" w:rsidRPr="00087060" w:rsidRDefault="007A61FC" w:rsidP="009E21AF">
            <w:pPr>
              <w:pStyle w:val="a6"/>
              <w:shd w:val="clear" w:color="000000" w:fill="auto"/>
              <w:spacing w:line="360" w:lineRule="auto"/>
              <w:jc w:val="both"/>
              <w:rPr>
                <w:rFonts w:ascii="Times New Roman" w:hAnsi="Times New Roman"/>
                <w:sz w:val="20"/>
                <w:szCs w:val="20"/>
              </w:rPr>
            </w:pPr>
          </w:p>
        </w:tc>
        <w:tc>
          <w:tcPr>
            <w:tcW w:w="339" w:type="dxa"/>
            <w:tcBorders>
              <w:top w:val="single" w:sz="6" w:space="0" w:color="auto"/>
              <w:left w:val="single" w:sz="4"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б</w:t>
            </w:r>
          </w:p>
        </w:tc>
        <w:tc>
          <w:tcPr>
            <w:tcW w:w="987" w:type="dxa"/>
            <w:tcBorders>
              <w:top w:val="single" w:sz="6" w:space="0" w:color="auto"/>
              <w:left w:val="single" w:sz="6"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Малый</w:t>
            </w:r>
            <w:r>
              <w:rPr>
                <w:rFonts w:ascii="Times New Roman" w:hAnsi="Times New Roman"/>
                <w:sz w:val="20"/>
                <w:szCs w:val="20"/>
              </w:rPr>
              <w:t xml:space="preserve"> </w:t>
            </w:r>
            <w:r w:rsidR="007A61FC" w:rsidRPr="00087060">
              <w:rPr>
                <w:rFonts w:ascii="Times New Roman" w:hAnsi="Times New Roman"/>
                <w:sz w:val="20"/>
                <w:szCs w:val="20"/>
              </w:rPr>
              <w:t>Средний</w:t>
            </w:r>
            <w:r>
              <w:rPr>
                <w:rFonts w:ascii="Times New Roman" w:hAnsi="Times New Roman"/>
                <w:sz w:val="20"/>
                <w:szCs w:val="20"/>
              </w:rPr>
              <w:t xml:space="preserve"> </w:t>
            </w:r>
          </w:p>
        </w:tc>
        <w:tc>
          <w:tcPr>
            <w:tcW w:w="1100" w:type="dxa"/>
            <w:tcBorders>
              <w:top w:val="single" w:sz="6" w:space="0" w:color="auto"/>
              <w:left w:val="single" w:sz="6"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Средний</w:t>
            </w:r>
            <w:r>
              <w:rPr>
                <w:rFonts w:ascii="Times New Roman" w:hAnsi="Times New Roman"/>
                <w:sz w:val="20"/>
                <w:szCs w:val="20"/>
              </w:rPr>
              <w:t xml:space="preserve"> </w:t>
            </w:r>
            <w:r w:rsidR="007A61FC" w:rsidRPr="00087060">
              <w:rPr>
                <w:rFonts w:ascii="Times New Roman" w:hAnsi="Times New Roman"/>
                <w:sz w:val="20"/>
                <w:szCs w:val="20"/>
              </w:rPr>
              <w:t>Темный</w:t>
            </w:r>
          </w:p>
        </w:tc>
        <w:tc>
          <w:tcPr>
            <w:tcW w:w="747" w:type="dxa"/>
            <w:tcBorders>
              <w:top w:val="single" w:sz="6" w:space="0" w:color="auto"/>
              <w:left w:val="single" w:sz="6"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4000 -</w:t>
            </w:r>
            <w:r>
              <w:rPr>
                <w:rFonts w:ascii="Times New Roman" w:hAnsi="Times New Roman"/>
                <w:sz w:val="20"/>
                <w:szCs w:val="20"/>
              </w:rPr>
              <w:t xml:space="preserve"> </w:t>
            </w:r>
            <w:r w:rsidR="007A61FC" w:rsidRPr="00087060">
              <w:rPr>
                <w:rFonts w:ascii="Times New Roman" w:hAnsi="Times New Roman"/>
                <w:sz w:val="20"/>
                <w:szCs w:val="20"/>
              </w:rPr>
              <w:t>3500</w:t>
            </w:r>
          </w:p>
        </w:tc>
        <w:tc>
          <w:tcPr>
            <w:tcW w:w="747" w:type="dxa"/>
            <w:tcBorders>
              <w:top w:val="single" w:sz="6" w:space="0" w:color="auto"/>
              <w:left w:val="single" w:sz="6"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400 -</w:t>
            </w:r>
            <w:r>
              <w:rPr>
                <w:rFonts w:ascii="Times New Roman" w:hAnsi="Times New Roman"/>
                <w:sz w:val="20"/>
                <w:szCs w:val="20"/>
              </w:rPr>
              <w:t xml:space="preserve"> </w:t>
            </w:r>
            <w:r w:rsidR="007A61FC" w:rsidRPr="00087060">
              <w:rPr>
                <w:rFonts w:ascii="Times New Roman" w:hAnsi="Times New Roman"/>
                <w:sz w:val="20"/>
                <w:szCs w:val="20"/>
              </w:rPr>
              <w:t>400</w:t>
            </w:r>
          </w:p>
        </w:tc>
        <w:tc>
          <w:tcPr>
            <w:tcW w:w="577" w:type="dxa"/>
            <w:tcBorders>
              <w:top w:val="single" w:sz="6" w:space="0" w:color="auto"/>
              <w:left w:val="single" w:sz="6"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1250</w:t>
            </w:r>
            <w:r>
              <w:rPr>
                <w:rFonts w:ascii="Times New Roman" w:hAnsi="Times New Roman"/>
                <w:sz w:val="20"/>
                <w:szCs w:val="20"/>
              </w:rPr>
              <w:t xml:space="preserve"> </w:t>
            </w:r>
            <w:r w:rsidR="007A61FC" w:rsidRPr="00087060">
              <w:rPr>
                <w:rFonts w:ascii="Times New Roman" w:hAnsi="Times New Roman"/>
                <w:sz w:val="20"/>
                <w:szCs w:val="20"/>
              </w:rPr>
              <w:t>1000</w:t>
            </w:r>
          </w:p>
        </w:tc>
        <w:tc>
          <w:tcPr>
            <w:tcW w:w="550" w:type="dxa"/>
            <w:tcBorders>
              <w:top w:val="single" w:sz="6" w:space="0" w:color="auto"/>
              <w:left w:val="single" w:sz="6"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20</w:t>
            </w:r>
            <w:r>
              <w:rPr>
                <w:rFonts w:ascii="Times New Roman" w:hAnsi="Times New Roman"/>
                <w:sz w:val="20"/>
                <w:szCs w:val="20"/>
              </w:rPr>
              <w:t xml:space="preserve"> </w:t>
            </w:r>
            <w:r w:rsidR="007A61FC" w:rsidRPr="00087060">
              <w:rPr>
                <w:rFonts w:ascii="Times New Roman" w:hAnsi="Times New Roman"/>
                <w:sz w:val="20"/>
                <w:szCs w:val="20"/>
              </w:rPr>
              <w:t>10</w:t>
            </w:r>
          </w:p>
        </w:tc>
        <w:tc>
          <w:tcPr>
            <w:tcW w:w="770" w:type="dxa"/>
            <w:tcBorders>
              <w:top w:val="single" w:sz="6" w:space="0" w:color="auto"/>
              <w:left w:val="single" w:sz="6" w:space="0" w:color="auto"/>
              <w:bottom w:val="single" w:sz="6" w:space="0" w:color="auto"/>
              <w:right w:val="single" w:sz="6" w:space="0" w:color="auto"/>
            </w:tcBorders>
          </w:tcPr>
          <w:p w:rsidR="009E21AF"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10</w:t>
            </w:r>
          </w:p>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10</w:t>
            </w:r>
          </w:p>
        </w:tc>
      </w:tr>
      <w:tr w:rsidR="007A61FC" w:rsidRPr="009E21AF" w:rsidTr="009E21AF">
        <w:trPr>
          <w:trHeight w:val="391"/>
        </w:trPr>
        <w:tc>
          <w:tcPr>
            <w:tcW w:w="1980" w:type="dxa"/>
            <w:vMerge/>
            <w:tcBorders>
              <w:left w:val="single" w:sz="12" w:space="0" w:color="auto"/>
            </w:tcBorders>
          </w:tcPr>
          <w:p w:rsidR="007A61FC" w:rsidRPr="00087060" w:rsidRDefault="007A61FC" w:rsidP="009E21AF">
            <w:pPr>
              <w:pStyle w:val="a6"/>
              <w:shd w:val="clear" w:color="000000" w:fill="auto"/>
              <w:spacing w:line="360" w:lineRule="auto"/>
              <w:jc w:val="both"/>
              <w:rPr>
                <w:rFonts w:ascii="Times New Roman" w:hAnsi="Times New Roman"/>
                <w:sz w:val="20"/>
                <w:szCs w:val="20"/>
              </w:rPr>
            </w:pPr>
          </w:p>
        </w:tc>
        <w:tc>
          <w:tcPr>
            <w:tcW w:w="770" w:type="dxa"/>
            <w:vMerge/>
            <w:tcBorders>
              <w:left w:val="single" w:sz="6" w:space="0" w:color="auto"/>
            </w:tcBorders>
          </w:tcPr>
          <w:p w:rsidR="007A61FC" w:rsidRPr="00087060" w:rsidRDefault="007A61FC" w:rsidP="009E21AF">
            <w:pPr>
              <w:pStyle w:val="a6"/>
              <w:shd w:val="clear" w:color="000000" w:fill="auto"/>
              <w:spacing w:line="360" w:lineRule="auto"/>
              <w:jc w:val="both"/>
              <w:rPr>
                <w:rFonts w:ascii="Times New Roman" w:hAnsi="Times New Roman"/>
                <w:sz w:val="20"/>
                <w:szCs w:val="20"/>
              </w:rPr>
            </w:pPr>
          </w:p>
        </w:tc>
        <w:tc>
          <w:tcPr>
            <w:tcW w:w="426" w:type="dxa"/>
            <w:vMerge/>
            <w:tcBorders>
              <w:left w:val="single" w:sz="6" w:space="0" w:color="auto"/>
              <w:right w:val="single" w:sz="4" w:space="0" w:color="auto"/>
            </w:tcBorders>
          </w:tcPr>
          <w:p w:rsidR="007A61FC" w:rsidRPr="00087060" w:rsidRDefault="007A61FC" w:rsidP="009E21AF">
            <w:pPr>
              <w:pStyle w:val="a6"/>
              <w:shd w:val="clear" w:color="000000" w:fill="auto"/>
              <w:spacing w:line="360" w:lineRule="auto"/>
              <w:jc w:val="both"/>
              <w:rPr>
                <w:rFonts w:ascii="Times New Roman" w:hAnsi="Times New Roman"/>
                <w:sz w:val="20"/>
                <w:szCs w:val="20"/>
              </w:rPr>
            </w:pPr>
          </w:p>
        </w:tc>
        <w:tc>
          <w:tcPr>
            <w:tcW w:w="339" w:type="dxa"/>
            <w:tcBorders>
              <w:top w:val="single" w:sz="6" w:space="0" w:color="auto"/>
              <w:left w:val="single" w:sz="4"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в</w:t>
            </w:r>
            <w:r>
              <w:rPr>
                <w:rFonts w:ascii="Times New Roman" w:hAnsi="Times New Roman"/>
                <w:sz w:val="20"/>
                <w:szCs w:val="20"/>
              </w:rPr>
              <w:t xml:space="preserve"> </w:t>
            </w:r>
          </w:p>
        </w:tc>
        <w:tc>
          <w:tcPr>
            <w:tcW w:w="987" w:type="dxa"/>
            <w:tcBorders>
              <w:top w:val="single" w:sz="6" w:space="0" w:color="auto"/>
              <w:left w:val="single" w:sz="6"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Малый</w:t>
            </w:r>
            <w:r>
              <w:rPr>
                <w:rFonts w:ascii="Times New Roman" w:hAnsi="Times New Roman"/>
                <w:sz w:val="20"/>
                <w:szCs w:val="20"/>
              </w:rPr>
              <w:t xml:space="preserve"> </w:t>
            </w:r>
            <w:r w:rsidR="007A61FC" w:rsidRPr="00087060">
              <w:rPr>
                <w:rFonts w:ascii="Times New Roman" w:hAnsi="Times New Roman"/>
                <w:sz w:val="20"/>
                <w:szCs w:val="20"/>
              </w:rPr>
              <w:t>Средний</w:t>
            </w:r>
            <w:r>
              <w:rPr>
                <w:rFonts w:ascii="Times New Roman" w:hAnsi="Times New Roman"/>
                <w:sz w:val="20"/>
                <w:szCs w:val="20"/>
              </w:rPr>
              <w:t xml:space="preserve"> </w:t>
            </w:r>
            <w:r w:rsidR="007A61FC" w:rsidRPr="00087060">
              <w:rPr>
                <w:rFonts w:ascii="Times New Roman" w:hAnsi="Times New Roman"/>
                <w:sz w:val="20"/>
                <w:szCs w:val="20"/>
              </w:rPr>
              <w:t>Большой</w:t>
            </w:r>
          </w:p>
        </w:tc>
        <w:tc>
          <w:tcPr>
            <w:tcW w:w="1100" w:type="dxa"/>
            <w:tcBorders>
              <w:top w:val="single" w:sz="6" w:space="0" w:color="auto"/>
              <w:left w:val="single" w:sz="6"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Светлый</w:t>
            </w:r>
            <w:r>
              <w:rPr>
                <w:rFonts w:ascii="Times New Roman" w:hAnsi="Times New Roman"/>
                <w:sz w:val="20"/>
                <w:szCs w:val="20"/>
              </w:rPr>
              <w:t xml:space="preserve"> </w:t>
            </w:r>
            <w:r w:rsidR="007A61FC" w:rsidRPr="00087060">
              <w:rPr>
                <w:rFonts w:ascii="Times New Roman" w:hAnsi="Times New Roman"/>
                <w:sz w:val="20"/>
                <w:szCs w:val="20"/>
              </w:rPr>
              <w:t>Средний</w:t>
            </w:r>
            <w:r>
              <w:rPr>
                <w:rFonts w:ascii="Times New Roman" w:hAnsi="Times New Roman"/>
                <w:sz w:val="20"/>
                <w:szCs w:val="20"/>
              </w:rPr>
              <w:t xml:space="preserve"> </w:t>
            </w:r>
            <w:r w:rsidR="007A61FC" w:rsidRPr="00087060">
              <w:rPr>
                <w:rFonts w:ascii="Times New Roman" w:hAnsi="Times New Roman"/>
                <w:sz w:val="20"/>
                <w:szCs w:val="20"/>
              </w:rPr>
              <w:t>Темный</w:t>
            </w:r>
          </w:p>
        </w:tc>
        <w:tc>
          <w:tcPr>
            <w:tcW w:w="747" w:type="dxa"/>
            <w:tcBorders>
              <w:top w:val="single" w:sz="6" w:space="0" w:color="auto"/>
              <w:left w:val="single" w:sz="6"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2500 -</w:t>
            </w:r>
            <w:r>
              <w:rPr>
                <w:rFonts w:ascii="Times New Roman" w:hAnsi="Times New Roman"/>
                <w:sz w:val="20"/>
                <w:szCs w:val="20"/>
              </w:rPr>
              <w:t xml:space="preserve"> </w:t>
            </w:r>
            <w:r w:rsidR="007A61FC" w:rsidRPr="00087060">
              <w:rPr>
                <w:rFonts w:ascii="Times New Roman" w:hAnsi="Times New Roman"/>
                <w:sz w:val="20"/>
                <w:szCs w:val="20"/>
              </w:rPr>
              <w:t>2000</w:t>
            </w:r>
          </w:p>
        </w:tc>
        <w:tc>
          <w:tcPr>
            <w:tcW w:w="747" w:type="dxa"/>
            <w:tcBorders>
              <w:top w:val="single" w:sz="6" w:space="0" w:color="auto"/>
              <w:left w:val="single" w:sz="6"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300 -</w:t>
            </w:r>
            <w:r>
              <w:rPr>
                <w:rFonts w:ascii="Times New Roman" w:hAnsi="Times New Roman"/>
                <w:sz w:val="20"/>
                <w:szCs w:val="20"/>
              </w:rPr>
              <w:t xml:space="preserve"> </w:t>
            </w:r>
            <w:r w:rsidR="007A61FC" w:rsidRPr="00087060">
              <w:rPr>
                <w:rFonts w:ascii="Times New Roman" w:hAnsi="Times New Roman"/>
                <w:sz w:val="20"/>
                <w:szCs w:val="20"/>
              </w:rPr>
              <w:t>200</w:t>
            </w:r>
          </w:p>
        </w:tc>
        <w:tc>
          <w:tcPr>
            <w:tcW w:w="577" w:type="dxa"/>
            <w:tcBorders>
              <w:top w:val="single" w:sz="6" w:space="0" w:color="auto"/>
              <w:left w:val="single" w:sz="6"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750</w:t>
            </w:r>
            <w:r>
              <w:rPr>
                <w:rFonts w:ascii="Times New Roman" w:hAnsi="Times New Roman"/>
                <w:sz w:val="20"/>
                <w:szCs w:val="20"/>
              </w:rPr>
              <w:t xml:space="preserve"> </w:t>
            </w:r>
            <w:r w:rsidR="007A61FC" w:rsidRPr="00087060">
              <w:rPr>
                <w:rFonts w:ascii="Times New Roman" w:hAnsi="Times New Roman"/>
                <w:sz w:val="20"/>
                <w:szCs w:val="20"/>
              </w:rPr>
              <w:t>600</w:t>
            </w:r>
          </w:p>
        </w:tc>
        <w:tc>
          <w:tcPr>
            <w:tcW w:w="550" w:type="dxa"/>
            <w:tcBorders>
              <w:top w:val="single" w:sz="6" w:space="0" w:color="auto"/>
              <w:left w:val="single" w:sz="6"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20</w:t>
            </w:r>
            <w:r>
              <w:rPr>
                <w:rFonts w:ascii="Times New Roman" w:hAnsi="Times New Roman"/>
                <w:sz w:val="20"/>
                <w:szCs w:val="20"/>
              </w:rPr>
              <w:t xml:space="preserve"> </w:t>
            </w:r>
            <w:r w:rsidR="007A61FC" w:rsidRPr="00087060">
              <w:rPr>
                <w:rFonts w:ascii="Times New Roman" w:hAnsi="Times New Roman"/>
                <w:sz w:val="20"/>
                <w:szCs w:val="20"/>
              </w:rPr>
              <w:t>10</w:t>
            </w:r>
          </w:p>
        </w:tc>
        <w:tc>
          <w:tcPr>
            <w:tcW w:w="770" w:type="dxa"/>
            <w:tcBorders>
              <w:top w:val="single" w:sz="6" w:space="0" w:color="auto"/>
              <w:left w:val="single" w:sz="6" w:space="0" w:color="auto"/>
              <w:bottom w:val="single" w:sz="6" w:space="0" w:color="auto"/>
              <w:right w:val="single" w:sz="6" w:space="0" w:color="auto"/>
            </w:tcBorders>
          </w:tcPr>
          <w:p w:rsidR="009E21AF"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10</w:t>
            </w:r>
            <w:r>
              <w:rPr>
                <w:rFonts w:ascii="Times New Roman" w:hAnsi="Times New Roman"/>
                <w:sz w:val="20"/>
                <w:szCs w:val="20"/>
              </w:rPr>
              <w:t xml:space="preserve"> </w:t>
            </w:r>
          </w:p>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10</w:t>
            </w:r>
          </w:p>
        </w:tc>
      </w:tr>
      <w:tr w:rsidR="007A61FC" w:rsidRPr="009E21AF" w:rsidTr="009E21AF">
        <w:trPr>
          <w:trHeight w:val="391"/>
        </w:trPr>
        <w:tc>
          <w:tcPr>
            <w:tcW w:w="1980" w:type="dxa"/>
            <w:vMerge/>
            <w:tcBorders>
              <w:left w:val="single" w:sz="12" w:space="0" w:color="auto"/>
            </w:tcBorders>
          </w:tcPr>
          <w:p w:rsidR="007A61FC" w:rsidRPr="00087060" w:rsidRDefault="007A61FC" w:rsidP="009E21AF">
            <w:pPr>
              <w:pStyle w:val="a6"/>
              <w:shd w:val="clear" w:color="000000" w:fill="auto"/>
              <w:spacing w:line="360" w:lineRule="auto"/>
              <w:jc w:val="both"/>
              <w:rPr>
                <w:rFonts w:ascii="Times New Roman" w:hAnsi="Times New Roman"/>
                <w:sz w:val="20"/>
                <w:szCs w:val="20"/>
              </w:rPr>
            </w:pPr>
          </w:p>
        </w:tc>
        <w:tc>
          <w:tcPr>
            <w:tcW w:w="770" w:type="dxa"/>
            <w:vMerge/>
            <w:tcBorders>
              <w:left w:val="single" w:sz="6" w:space="0" w:color="auto"/>
            </w:tcBorders>
          </w:tcPr>
          <w:p w:rsidR="007A61FC" w:rsidRPr="00087060" w:rsidRDefault="007A61FC" w:rsidP="009E21AF">
            <w:pPr>
              <w:pStyle w:val="a6"/>
              <w:shd w:val="clear" w:color="000000" w:fill="auto"/>
              <w:spacing w:line="360" w:lineRule="auto"/>
              <w:jc w:val="both"/>
              <w:rPr>
                <w:rFonts w:ascii="Times New Roman" w:hAnsi="Times New Roman"/>
                <w:sz w:val="20"/>
                <w:szCs w:val="20"/>
              </w:rPr>
            </w:pPr>
          </w:p>
        </w:tc>
        <w:tc>
          <w:tcPr>
            <w:tcW w:w="426" w:type="dxa"/>
            <w:vMerge/>
            <w:tcBorders>
              <w:left w:val="single" w:sz="6" w:space="0" w:color="auto"/>
              <w:bottom w:val="single" w:sz="6" w:space="0" w:color="auto"/>
              <w:right w:val="single" w:sz="4" w:space="0" w:color="auto"/>
            </w:tcBorders>
          </w:tcPr>
          <w:p w:rsidR="007A61FC" w:rsidRPr="00087060" w:rsidRDefault="007A61FC" w:rsidP="009E21AF">
            <w:pPr>
              <w:pStyle w:val="a6"/>
              <w:shd w:val="clear" w:color="000000" w:fill="auto"/>
              <w:spacing w:line="360" w:lineRule="auto"/>
              <w:jc w:val="both"/>
              <w:rPr>
                <w:rFonts w:ascii="Times New Roman" w:hAnsi="Times New Roman"/>
                <w:sz w:val="20"/>
                <w:szCs w:val="20"/>
              </w:rPr>
            </w:pPr>
          </w:p>
        </w:tc>
        <w:tc>
          <w:tcPr>
            <w:tcW w:w="339" w:type="dxa"/>
            <w:tcBorders>
              <w:top w:val="single" w:sz="6" w:space="0" w:color="auto"/>
              <w:left w:val="single" w:sz="4"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г</w:t>
            </w:r>
            <w:r>
              <w:rPr>
                <w:rFonts w:ascii="Times New Roman" w:hAnsi="Times New Roman"/>
                <w:sz w:val="20"/>
                <w:szCs w:val="20"/>
              </w:rPr>
              <w:t xml:space="preserve"> </w:t>
            </w:r>
          </w:p>
        </w:tc>
        <w:tc>
          <w:tcPr>
            <w:tcW w:w="987" w:type="dxa"/>
            <w:tcBorders>
              <w:top w:val="single" w:sz="6" w:space="0" w:color="auto"/>
              <w:left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Средний</w:t>
            </w:r>
            <w:r>
              <w:rPr>
                <w:rFonts w:ascii="Times New Roman" w:hAnsi="Times New Roman"/>
                <w:sz w:val="20"/>
                <w:szCs w:val="20"/>
              </w:rPr>
              <w:t xml:space="preserve"> </w:t>
            </w:r>
            <w:r w:rsidR="007A61FC" w:rsidRPr="00087060">
              <w:rPr>
                <w:rFonts w:ascii="Times New Roman" w:hAnsi="Times New Roman"/>
                <w:sz w:val="20"/>
                <w:szCs w:val="20"/>
              </w:rPr>
              <w:t>Большой</w:t>
            </w:r>
            <w:r>
              <w:rPr>
                <w:rFonts w:ascii="Times New Roman" w:hAnsi="Times New Roman"/>
                <w:sz w:val="20"/>
                <w:szCs w:val="20"/>
              </w:rPr>
              <w:t xml:space="preserve"> </w:t>
            </w:r>
            <w:r w:rsidR="007A61FC" w:rsidRPr="00087060">
              <w:rPr>
                <w:rFonts w:ascii="Times New Roman" w:hAnsi="Times New Roman"/>
                <w:sz w:val="20"/>
                <w:szCs w:val="20"/>
              </w:rPr>
              <w:t>«</w:t>
            </w:r>
          </w:p>
        </w:tc>
        <w:tc>
          <w:tcPr>
            <w:tcW w:w="1100" w:type="dxa"/>
            <w:tcBorders>
              <w:top w:val="single" w:sz="6" w:space="0" w:color="auto"/>
              <w:left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Светлый</w:t>
            </w:r>
            <w:r>
              <w:rPr>
                <w:rFonts w:ascii="Times New Roman" w:hAnsi="Times New Roman"/>
                <w:sz w:val="20"/>
                <w:szCs w:val="20"/>
              </w:rPr>
              <w:t xml:space="preserve"> </w:t>
            </w:r>
            <w:r w:rsidR="007A61FC" w:rsidRPr="00087060">
              <w:rPr>
                <w:rFonts w:ascii="Times New Roman" w:hAnsi="Times New Roman"/>
                <w:sz w:val="20"/>
                <w:szCs w:val="20"/>
              </w:rPr>
              <w:t>«</w:t>
            </w:r>
            <w:r>
              <w:rPr>
                <w:rFonts w:ascii="Times New Roman" w:hAnsi="Times New Roman"/>
                <w:sz w:val="20"/>
                <w:szCs w:val="20"/>
              </w:rPr>
              <w:t xml:space="preserve"> </w:t>
            </w:r>
            <w:r w:rsidR="007A61FC" w:rsidRPr="00087060">
              <w:rPr>
                <w:rFonts w:ascii="Times New Roman" w:hAnsi="Times New Roman"/>
                <w:sz w:val="20"/>
                <w:szCs w:val="20"/>
              </w:rPr>
              <w:t>Средний</w:t>
            </w:r>
          </w:p>
        </w:tc>
        <w:tc>
          <w:tcPr>
            <w:tcW w:w="747" w:type="dxa"/>
            <w:tcBorders>
              <w:top w:val="single" w:sz="6" w:space="0" w:color="auto"/>
              <w:left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1500 -</w:t>
            </w:r>
            <w:r>
              <w:rPr>
                <w:rFonts w:ascii="Times New Roman" w:hAnsi="Times New Roman"/>
                <w:sz w:val="20"/>
                <w:szCs w:val="20"/>
              </w:rPr>
              <w:t xml:space="preserve"> </w:t>
            </w:r>
            <w:r w:rsidR="007A61FC" w:rsidRPr="00087060">
              <w:rPr>
                <w:rFonts w:ascii="Times New Roman" w:hAnsi="Times New Roman"/>
                <w:sz w:val="20"/>
                <w:szCs w:val="20"/>
              </w:rPr>
              <w:t>1250</w:t>
            </w:r>
          </w:p>
        </w:tc>
        <w:tc>
          <w:tcPr>
            <w:tcW w:w="747" w:type="dxa"/>
            <w:tcBorders>
              <w:top w:val="single" w:sz="6" w:space="0" w:color="auto"/>
              <w:left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200 -</w:t>
            </w:r>
            <w:r>
              <w:rPr>
                <w:rFonts w:ascii="Times New Roman" w:hAnsi="Times New Roman"/>
                <w:sz w:val="20"/>
                <w:szCs w:val="20"/>
              </w:rPr>
              <w:t xml:space="preserve"> </w:t>
            </w:r>
            <w:r w:rsidR="007A61FC" w:rsidRPr="00087060">
              <w:rPr>
                <w:rFonts w:ascii="Times New Roman" w:hAnsi="Times New Roman"/>
                <w:sz w:val="20"/>
                <w:szCs w:val="20"/>
              </w:rPr>
              <w:t>200</w:t>
            </w:r>
          </w:p>
        </w:tc>
        <w:tc>
          <w:tcPr>
            <w:tcW w:w="577" w:type="dxa"/>
            <w:tcBorders>
              <w:top w:val="single" w:sz="6" w:space="0" w:color="auto"/>
              <w:left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400</w:t>
            </w:r>
            <w:r>
              <w:rPr>
                <w:rFonts w:ascii="Times New Roman" w:hAnsi="Times New Roman"/>
                <w:sz w:val="20"/>
                <w:szCs w:val="20"/>
              </w:rPr>
              <w:t xml:space="preserve"> </w:t>
            </w:r>
            <w:r w:rsidR="007A61FC" w:rsidRPr="00087060">
              <w:rPr>
                <w:rFonts w:ascii="Times New Roman" w:hAnsi="Times New Roman"/>
                <w:sz w:val="20"/>
                <w:szCs w:val="20"/>
              </w:rPr>
              <w:t>300</w:t>
            </w:r>
          </w:p>
        </w:tc>
        <w:tc>
          <w:tcPr>
            <w:tcW w:w="550" w:type="dxa"/>
            <w:tcBorders>
              <w:top w:val="single" w:sz="6" w:space="0" w:color="auto"/>
              <w:left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20</w:t>
            </w:r>
            <w:r>
              <w:rPr>
                <w:rFonts w:ascii="Times New Roman" w:hAnsi="Times New Roman"/>
                <w:sz w:val="20"/>
                <w:szCs w:val="20"/>
              </w:rPr>
              <w:t xml:space="preserve"> </w:t>
            </w:r>
            <w:r w:rsidR="007A61FC" w:rsidRPr="00087060">
              <w:rPr>
                <w:rFonts w:ascii="Times New Roman" w:hAnsi="Times New Roman"/>
                <w:sz w:val="20"/>
                <w:szCs w:val="20"/>
              </w:rPr>
              <w:t>10</w:t>
            </w:r>
          </w:p>
        </w:tc>
        <w:tc>
          <w:tcPr>
            <w:tcW w:w="770" w:type="dxa"/>
            <w:tcBorders>
              <w:top w:val="single" w:sz="6" w:space="0" w:color="auto"/>
              <w:left w:val="single" w:sz="6" w:space="0" w:color="auto"/>
              <w:right w:val="single" w:sz="6" w:space="0" w:color="auto"/>
            </w:tcBorders>
          </w:tcPr>
          <w:p w:rsidR="009E21AF"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10</w:t>
            </w:r>
            <w:r>
              <w:rPr>
                <w:rFonts w:ascii="Times New Roman" w:hAnsi="Times New Roman"/>
                <w:sz w:val="20"/>
                <w:szCs w:val="20"/>
              </w:rPr>
              <w:t xml:space="preserve"> </w:t>
            </w:r>
          </w:p>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10</w:t>
            </w:r>
          </w:p>
        </w:tc>
      </w:tr>
      <w:tr w:rsidR="007A61FC" w:rsidRPr="009E21AF" w:rsidTr="009E21AF">
        <w:trPr>
          <w:trHeight w:val="391"/>
        </w:trPr>
        <w:tc>
          <w:tcPr>
            <w:tcW w:w="1980" w:type="dxa"/>
            <w:vMerge w:val="restart"/>
            <w:tcBorders>
              <w:top w:val="single" w:sz="6" w:space="0" w:color="auto"/>
              <w:left w:val="single" w:sz="12" w:space="0" w:color="auto"/>
              <w:right w:val="single" w:sz="6" w:space="0" w:color="auto"/>
            </w:tcBorders>
          </w:tcPr>
          <w:p w:rsidR="007A61FC" w:rsidRPr="00087060" w:rsidRDefault="007A61FC" w:rsidP="009E21AF">
            <w:pPr>
              <w:pStyle w:val="a6"/>
              <w:shd w:val="clear" w:color="000000" w:fill="auto"/>
              <w:spacing w:line="360" w:lineRule="auto"/>
              <w:jc w:val="both"/>
              <w:rPr>
                <w:rFonts w:ascii="Times New Roman" w:hAnsi="Times New Roman"/>
                <w:sz w:val="20"/>
                <w:szCs w:val="20"/>
              </w:rPr>
            </w:pPr>
            <w:r w:rsidRPr="00087060">
              <w:rPr>
                <w:rFonts w:ascii="Times New Roman" w:hAnsi="Times New Roman"/>
                <w:sz w:val="20"/>
                <w:szCs w:val="20"/>
              </w:rPr>
              <w:t>Очень высокой точности</w:t>
            </w:r>
          </w:p>
        </w:tc>
        <w:tc>
          <w:tcPr>
            <w:tcW w:w="770" w:type="dxa"/>
            <w:vMerge w:val="restart"/>
            <w:tcBorders>
              <w:top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От 0,15 до 0,30</w:t>
            </w:r>
          </w:p>
        </w:tc>
        <w:tc>
          <w:tcPr>
            <w:tcW w:w="426" w:type="dxa"/>
            <w:vMerge w:val="restart"/>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9E21AF">
              <w:rPr>
                <w:rFonts w:ascii="Times New Roman" w:hAnsi="Times New Roman"/>
                <w:sz w:val="20"/>
                <w:szCs w:val="20"/>
              </w:rPr>
              <w:t>II</w:t>
            </w:r>
          </w:p>
        </w:tc>
        <w:tc>
          <w:tcPr>
            <w:tcW w:w="339" w:type="dxa"/>
            <w:tcBorders>
              <w:top w:val="single" w:sz="6" w:space="0" w:color="auto"/>
              <w:left w:val="single" w:sz="6"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а</w:t>
            </w:r>
          </w:p>
        </w:tc>
        <w:tc>
          <w:tcPr>
            <w:tcW w:w="987" w:type="dxa"/>
            <w:tcBorders>
              <w:top w:val="single" w:sz="6" w:space="0" w:color="auto"/>
              <w:left w:val="single" w:sz="6"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Малый</w:t>
            </w:r>
          </w:p>
        </w:tc>
        <w:tc>
          <w:tcPr>
            <w:tcW w:w="1100" w:type="dxa"/>
            <w:tcBorders>
              <w:top w:val="single" w:sz="6" w:space="0" w:color="auto"/>
              <w:left w:val="single" w:sz="6"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Темный</w:t>
            </w:r>
          </w:p>
        </w:tc>
        <w:tc>
          <w:tcPr>
            <w:tcW w:w="747" w:type="dxa"/>
            <w:tcBorders>
              <w:top w:val="single" w:sz="6" w:space="0" w:color="auto"/>
              <w:left w:val="single" w:sz="6"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4000</w:t>
            </w:r>
            <w:r>
              <w:rPr>
                <w:rFonts w:ascii="Times New Roman" w:hAnsi="Times New Roman"/>
                <w:sz w:val="20"/>
                <w:szCs w:val="20"/>
              </w:rPr>
              <w:t xml:space="preserve"> </w:t>
            </w:r>
            <w:r w:rsidR="007A61FC" w:rsidRPr="00087060">
              <w:rPr>
                <w:rFonts w:ascii="Times New Roman" w:hAnsi="Times New Roman"/>
                <w:sz w:val="20"/>
                <w:szCs w:val="20"/>
              </w:rPr>
              <w:t>3500</w:t>
            </w:r>
            <w:r>
              <w:rPr>
                <w:rFonts w:ascii="Times New Roman" w:hAnsi="Times New Roman"/>
                <w:sz w:val="20"/>
                <w:szCs w:val="20"/>
              </w:rPr>
              <w:t xml:space="preserve"> </w:t>
            </w:r>
          </w:p>
        </w:tc>
        <w:tc>
          <w:tcPr>
            <w:tcW w:w="747" w:type="dxa"/>
            <w:tcBorders>
              <w:top w:val="single" w:sz="6" w:space="0" w:color="auto"/>
              <w:left w:val="single" w:sz="6"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400 -</w:t>
            </w:r>
            <w:r>
              <w:rPr>
                <w:rFonts w:ascii="Times New Roman" w:hAnsi="Times New Roman"/>
                <w:sz w:val="20"/>
                <w:szCs w:val="20"/>
              </w:rPr>
              <w:t xml:space="preserve"> </w:t>
            </w:r>
            <w:r w:rsidR="007A61FC" w:rsidRPr="00087060">
              <w:rPr>
                <w:rFonts w:ascii="Times New Roman" w:hAnsi="Times New Roman"/>
                <w:sz w:val="20"/>
                <w:szCs w:val="20"/>
              </w:rPr>
              <w:t>400</w:t>
            </w:r>
          </w:p>
        </w:tc>
        <w:tc>
          <w:tcPr>
            <w:tcW w:w="577" w:type="dxa"/>
            <w:tcBorders>
              <w:top w:val="single" w:sz="6" w:space="0" w:color="auto"/>
              <w:left w:val="single" w:sz="6"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sym w:font="Arial" w:char="2014"/>
            </w:r>
            <w:r>
              <w:rPr>
                <w:rFonts w:ascii="Times New Roman" w:hAnsi="Times New Roman"/>
                <w:sz w:val="20"/>
                <w:szCs w:val="20"/>
              </w:rPr>
              <w:t xml:space="preserve"> </w:t>
            </w:r>
            <w:r w:rsidR="007A61FC" w:rsidRPr="00087060">
              <w:rPr>
                <w:rFonts w:ascii="Times New Roman" w:hAnsi="Times New Roman"/>
                <w:sz w:val="20"/>
                <w:szCs w:val="20"/>
              </w:rPr>
              <w:sym w:font="Arial" w:char="2014"/>
            </w:r>
          </w:p>
        </w:tc>
        <w:tc>
          <w:tcPr>
            <w:tcW w:w="550" w:type="dxa"/>
            <w:tcBorders>
              <w:top w:val="single" w:sz="6" w:space="0" w:color="auto"/>
              <w:left w:val="single" w:sz="6"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20</w:t>
            </w:r>
            <w:r>
              <w:rPr>
                <w:rFonts w:ascii="Times New Roman" w:hAnsi="Times New Roman"/>
                <w:sz w:val="20"/>
                <w:szCs w:val="20"/>
              </w:rPr>
              <w:t xml:space="preserve"> </w:t>
            </w:r>
            <w:r w:rsidR="007A61FC" w:rsidRPr="00087060">
              <w:rPr>
                <w:rFonts w:ascii="Times New Roman" w:hAnsi="Times New Roman"/>
                <w:sz w:val="20"/>
                <w:szCs w:val="20"/>
              </w:rPr>
              <w:t>10</w:t>
            </w:r>
          </w:p>
        </w:tc>
        <w:tc>
          <w:tcPr>
            <w:tcW w:w="770" w:type="dxa"/>
            <w:tcBorders>
              <w:top w:val="single" w:sz="6" w:space="0" w:color="auto"/>
              <w:left w:val="single" w:sz="6" w:space="0" w:color="auto"/>
              <w:bottom w:val="single" w:sz="6" w:space="0" w:color="auto"/>
              <w:right w:val="single" w:sz="6" w:space="0" w:color="auto"/>
            </w:tcBorders>
          </w:tcPr>
          <w:p w:rsidR="009E21AF"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10</w:t>
            </w:r>
            <w:r>
              <w:rPr>
                <w:rFonts w:ascii="Times New Roman" w:hAnsi="Times New Roman"/>
                <w:sz w:val="20"/>
                <w:szCs w:val="20"/>
              </w:rPr>
              <w:t xml:space="preserve"> </w:t>
            </w:r>
          </w:p>
          <w:p w:rsidR="007A61FC" w:rsidRPr="00087060" w:rsidRDefault="007A61FC" w:rsidP="009E21AF">
            <w:pPr>
              <w:pStyle w:val="a6"/>
              <w:shd w:val="clear" w:color="000000" w:fill="auto"/>
              <w:spacing w:line="360" w:lineRule="auto"/>
              <w:jc w:val="both"/>
              <w:rPr>
                <w:rFonts w:ascii="Times New Roman" w:hAnsi="Times New Roman"/>
                <w:sz w:val="20"/>
                <w:szCs w:val="20"/>
              </w:rPr>
            </w:pPr>
            <w:r w:rsidRPr="00087060">
              <w:rPr>
                <w:rFonts w:ascii="Times New Roman" w:hAnsi="Times New Roman"/>
                <w:sz w:val="20"/>
                <w:szCs w:val="20"/>
              </w:rPr>
              <w:t>10</w:t>
            </w:r>
          </w:p>
        </w:tc>
      </w:tr>
      <w:tr w:rsidR="007A61FC" w:rsidRPr="009E21AF" w:rsidTr="009E21AF">
        <w:trPr>
          <w:trHeight w:val="391"/>
        </w:trPr>
        <w:tc>
          <w:tcPr>
            <w:tcW w:w="1980" w:type="dxa"/>
            <w:vMerge/>
            <w:tcBorders>
              <w:left w:val="single" w:sz="12" w:space="0" w:color="auto"/>
              <w:right w:val="single" w:sz="6" w:space="0" w:color="auto"/>
            </w:tcBorders>
          </w:tcPr>
          <w:p w:rsidR="007A61FC" w:rsidRPr="00087060" w:rsidRDefault="007A61FC" w:rsidP="009E21AF">
            <w:pPr>
              <w:pStyle w:val="a6"/>
              <w:shd w:val="clear" w:color="000000" w:fill="auto"/>
              <w:spacing w:line="360" w:lineRule="auto"/>
              <w:jc w:val="both"/>
              <w:rPr>
                <w:rFonts w:ascii="Times New Roman" w:hAnsi="Times New Roman"/>
                <w:sz w:val="20"/>
                <w:szCs w:val="20"/>
              </w:rPr>
            </w:pPr>
          </w:p>
        </w:tc>
        <w:tc>
          <w:tcPr>
            <w:tcW w:w="770" w:type="dxa"/>
            <w:vMerge/>
            <w:tcBorders>
              <w:right w:val="single" w:sz="6" w:space="0" w:color="auto"/>
            </w:tcBorders>
          </w:tcPr>
          <w:p w:rsidR="007A61FC" w:rsidRPr="00087060" w:rsidRDefault="007A61FC" w:rsidP="009E21AF">
            <w:pPr>
              <w:pStyle w:val="a6"/>
              <w:shd w:val="clear" w:color="000000" w:fill="auto"/>
              <w:spacing w:line="360" w:lineRule="auto"/>
              <w:jc w:val="both"/>
              <w:rPr>
                <w:rFonts w:ascii="Times New Roman" w:hAnsi="Times New Roman"/>
                <w:sz w:val="20"/>
                <w:szCs w:val="20"/>
              </w:rPr>
            </w:pPr>
          </w:p>
        </w:tc>
        <w:tc>
          <w:tcPr>
            <w:tcW w:w="426" w:type="dxa"/>
            <w:vMerge/>
          </w:tcPr>
          <w:p w:rsidR="007A61FC" w:rsidRPr="00087060" w:rsidRDefault="007A61FC" w:rsidP="009E21AF">
            <w:pPr>
              <w:pStyle w:val="a6"/>
              <w:shd w:val="clear" w:color="000000" w:fill="auto"/>
              <w:spacing w:line="360" w:lineRule="auto"/>
              <w:jc w:val="both"/>
              <w:rPr>
                <w:rFonts w:ascii="Times New Roman" w:hAnsi="Times New Roman"/>
                <w:sz w:val="20"/>
                <w:szCs w:val="20"/>
              </w:rPr>
            </w:pPr>
          </w:p>
        </w:tc>
        <w:tc>
          <w:tcPr>
            <w:tcW w:w="339" w:type="dxa"/>
            <w:tcBorders>
              <w:top w:val="single" w:sz="6" w:space="0" w:color="auto"/>
              <w:left w:val="single" w:sz="6"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б</w:t>
            </w:r>
            <w:r>
              <w:rPr>
                <w:rFonts w:ascii="Times New Roman" w:hAnsi="Times New Roman"/>
                <w:sz w:val="20"/>
                <w:szCs w:val="20"/>
              </w:rPr>
              <w:t xml:space="preserve"> </w:t>
            </w:r>
          </w:p>
        </w:tc>
        <w:tc>
          <w:tcPr>
            <w:tcW w:w="987" w:type="dxa"/>
            <w:tcBorders>
              <w:top w:val="single" w:sz="6" w:space="0" w:color="auto"/>
              <w:left w:val="single" w:sz="6"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Малый</w:t>
            </w:r>
            <w:r>
              <w:rPr>
                <w:rFonts w:ascii="Times New Roman" w:hAnsi="Times New Roman"/>
                <w:sz w:val="20"/>
                <w:szCs w:val="20"/>
              </w:rPr>
              <w:t xml:space="preserve"> </w:t>
            </w:r>
            <w:r w:rsidR="007A61FC" w:rsidRPr="00087060">
              <w:rPr>
                <w:rFonts w:ascii="Times New Roman" w:hAnsi="Times New Roman"/>
                <w:sz w:val="20"/>
                <w:szCs w:val="20"/>
              </w:rPr>
              <w:t>Средний</w:t>
            </w:r>
            <w:r>
              <w:rPr>
                <w:rFonts w:ascii="Times New Roman" w:hAnsi="Times New Roman"/>
                <w:sz w:val="20"/>
                <w:szCs w:val="20"/>
              </w:rPr>
              <w:t xml:space="preserve"> </w:t>
            </w:r>
          </w:p>
        </w:tc>
        <w:tc>
          <w:tcPr>
            <w:tcW w:w="1100" w:type="dxa"/>
            <w:tcBorders>
              <w:top w:val="single" w:sz="6" w:space="0" w:color="auto"/>
              <w:left w:val="single" w:sz="6"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Средний</w:t>
            </w:r>
            <w:r>
              <w:rPr>
                <w:rFonts w:ascii="Times New Roman" w:hAnsi="Times New Roman"/>
                <w:sz w:val="20"/>
                <w:szCs w:val="20"/>
              </w:rPr>
              <w:t xml:space="preserve"> </w:t>
            </w:r>
            <w:r w:rsidR="007A61FC" w:rsidRPr="00087060">
              <w:rPr>
                <w:rFonts w:ascii="Times New Roman" w:hAnsi="Times New Roman"/>
                <w:sz w:val="20"/>
                <w:szCs w:val="20"/>
              </w:rPr>
              <w:t>Темный</w:t>
            </w:r>
          </w:p>
        </w:tc>
        <w:tc>
          <w:tcPr>
            <w:tcW w:w="747" w:type="dxa"/>
            <w:tcBorders>
              <w:top w:val="single" w:sz="6" w:space="0" w:color="auto"/>
              <w:left w:val="single" w:sz="6"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3000</w:t>
            </w:r>
            <w:r>
              <w:rPr>
                <w:rFonts w:ascii="Times New Roman" w:hAnsi="Times New Roman"/>
                <w:sz w:val="20"/>
                <w:szCs w:val="20"/>
              </w:rPr>
              <w:t xml:space="preserve"> </w:t>
            </w:r>
            <w:r w:rsidR="007A61FC" w:rsidRPr="00087060">
              <w:rPr>
                <w:rFonts w:ascii="Times New Roman" w:hAnsi="Times New Roman"/>
                <w:sz w:val="20"/>
                <w:szCs w:val="20"/>
              </w:rPr>
              <w:t>2500</w:t>
            </w:r>
          </w:p>
        </w:tc>
        <w:tc>
          <w:tcPr>
            <w:tcW w:w="747" w:type="dxa"/>
            <w:tcBorders>
              <w:top w:val="single" w:sz="6" w:space="0" w:color="auto"/>
              <w:left w:val="single" w:sz="6"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300 -</w:t>
            </w:r>
            <w:r>
              <w:rPr>
                <w:rFonts w:ascii="Times New Roman" w:hAnsi="Times New Roman"/>
                <w:sz w:val="20"/>
                <w:szCs w:val="20"/>
              </w:rPr>
              <w:t xml:space="preserve"> </w:t>
            </w:r>
            <w:r w:rsidR="007A61FC" w:rsidRPr="00087060">
              <w:rPr>
                <w:rFonts w:ascii="Times New Roman" w:hAnsi="Times New Roman"/>
                <w:sz w:val="20"/>
                <w:szCs w:val="20"/>
              </w:rPr>
              <w:t>300</w:t>
            </w:r>
          </w:p>
        </w:tc>
        <w:tc>
          <w:tcPr>
            <w:tcW w:w="577" w:type="dxa"/>
            <w:tcBorders>
              <w:top w:val="single" w:sz="6" w:space="0" w:color="auto"/>
              <w:left w:val="single" w:sz="6"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750</w:t>
            </w:r>
            <w:r>
              <w:rPr>
                <w:rFonts w:ascii="Times New Roman" w:hAnsi="Times New Roman"/>
                <w:sz w:val="20"/>
                <w:szCs w:val="20"/>
              </w:rPr>
              <w:t xml:space="preserve"> </w:t>
            </w:r>
            <w:r w:rsidR="007A61FC" w:rsidRPr="00087060">
              <w:rPr>
                <w:rFonts w:ascii="Times New Roman" w:hAnsi="Times New Roman"/>
                <w:sz w:val="20"/>
                <w:szCs w:val="20"/>
              </w:rPr>
              <w:t>600</w:t>
            </w:r>
          </w:p>
        </w:tc>
        <w:tc>
          <w:tcPr>
            <w:tcW w:w="550" w:type="dxa"/>
            <w:tcBorders>
              <w:top w:val="single" w:sz="6" w:space="0" w:color="auto"/>
              <w:left w:val="single" w:sz="6"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20</w:t>
            </w:r>
            <w:r>
              <w:rPr>
                <w:rFonts w:ascii="Times New Roman" w:hAnsi="Times New Roman"/>
                <w:sz w:val="20"/>
                <w:szCs w:val="20"/>
              </w:rPr>
              <w:t xml:space="preserve"> </w:t>
            </w:r>
            <w:r w:rsidR="007A61FC" w:rsidRPr="00087060">
              <w:rPr>
                <w:rFonts w:ascii="Times New Roman" w:hAnsi="Times New Roman"/>
                <w:sz w:val="20"/>
                <w:szCs w:val="20"/>
              </w:rPr>
              <w:t>10</w:t>
            </w:r>
          </w:p>
        </w:tc>
        <w:tc>
          <w:tcPr>
            <w:tcW w:w="770" w:type="dxa"/>
            <w:tcBorders>
              <w:top w:val="single" w:sz="6" w:space="0" w:color="auto"/>
              <w:left w:val="single" w:sz="6" w:space="0" w:color="auto"/>
              <w:bottom w:val="single" w:sz="6" w:space="0" w:color="auto"/>
              <w:right w:val="single" w:sz="6" w:space="0" w:color="auto"/>
            </w:tcBorders>
          </w:tcPr>
          <w:p w:rsidR="009E21AF"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10</w:t>
            </w:r>
          </w:p>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10</w:t>
            </w:r>
          </w:p>
        </w:tc>
      </w:tr>
      <w:tr w:rsidR="007A61FC" w:rsidRPr="009E21AF" w:rsidTr="009E21AF">
        <w:trPr>
          <w:trHeight w:val="391"/>
        </w:trPr>
        <w:tc>
          <w:tcPr>
            <w:tcW w:w="1980" w:type="dxa"/>
            <w:vMerge/>
            <w:tcBorders>
              <w:left w:val="single" w:sz="12" w:space="0" w:color="auto"/>
              <w:right w:val="single" w:sz="6" w:space="0" w:color="auto"/>
            </w:tcBorders>
          </w:tcPr>
          <w:p w:rsidR="007A61FC" w:rsidRPr="00087060" w:rsidRDefault="007A61FC" w:rsidP="009E21AF">
            <w:pPr>
              <w:pStyle w:val="a6"/>
              <w:shd w:val="clear" w:color="000000" w:fill="auto"/>
              <w:spacing w:line="360" w:lineRule="auto"/>
              <w:jc w:val="both"/>
              <w:rPr>
                <w:rFonts w:ascii="Times New Roman" w:hAnsi="Times New Roman"/>
                <w:sz w:val="20"/>
                <w:szCs w:val="20"/>
              </w:rPr>
            </w:pPr>
          </w:p>
        </w:tc>
        <w:tc>
          <w:tcPr>
            <w:tcW w:w="770" w:type="dxa"/>
            <w:vMerge/>
            <w:tcBorders>
              <w:right w:val="single" w:sz="6" w:space="0" w:color="auto"/>
            </w:tcBorders>
          </w:tcPr>
          <w:p w:rsidR="007A61FC" w:rsidRPr="00087060" w:rsidRDefault="007A61FC" w:rsidP="009E21AF">
            <w:pPr>
              <w:pStyle w:val="a6"/>
              <w:shd w:val="clear" w:color="000000" w:fill="auto"/>
              <w:spacing w:line="360" w:lineRule="auto"/>
              <w:jc w:val="both"/>
              <w:rPr>
                <w:rFonts w:ascii="Times New Roman" w:hAnsi="Times New Roman"/>
                <w:sz w:val="20"/>
                <w:szCs w:val="20"/>
              </w:rPr>
            </w:pPr>
          </w:p>
        </w:tc>
        <w:tc>
          <w:tcPr>
            <w:tcW w:w="426" w:type="dxa"/>
            <w:vMerge/>
          </w:tcPr>
          <w:p w:rsidR="007A61FC" w:rsidRPr="00087060" w:rsidRDefault="007A61FC" w:rsidP="009E21AF">
            <w:pPr>
              <w:pStyle w:val="a6"/>
              <w:shd w:val="clear" w:color="000000" w:fill="auto"/>
              <w:spacing w:line="360" w:lineRule="auto"/>
              <w:jc w:val="both"/>
              <w:rPr>
                <w:rFonts w:ascii="Times New Roman" w:hAnsi="Times New Roman"/>
                <w:sz w:val="20"/>
                <w:szCs w:val="20"/>
              </w:rPr>
            </w:pPr>
          </w:p>
        </w:tc>
        <w:tc>
          <w:tcPr>
            <w:tcW w:w="339" w:type="dxa"/>
            <w:tcBorders>
              <w:top w:val="single" w:sz="6" w:space="0" w:color="auto"/>
              <w:left w:val="single" w:sz="6"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в</w:t>
            </w:r>
          </w:p>
        </w:tc>
        <w:tc>
          <w:tcPr>
            <w:tcW w:w="987" w:type="dxa"/>
            <w:tcBorders>
              <w:top w:val="single" w:sz="6" w:space="0" w:color="auto"/>
              <w:left w:val="single" w:sz="6"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Малый</w:t>
            </w:r>
            <w:r>
              <w:rPr>
                <w:rFonts w:ascii="Times New Roman" w:hAnsi="Times New Roman"/>
                <w:sz w:val="20"/>
                <w:szCs w:val="20"/>
              </w:rPr>
              <w:t xml:space="preserve"> </w:t>
            </w:r>
            <w:r w:rsidR="007A61FC" w:rsidRPr="00087060">
              <w:rPr>
                <w:rFonts w:ascii="Times New Roman" w:hAnsi="Times New Roman"/>
                <w:sz w:val="20"/>
                <w:szCs w:val="20"/>
              </w:rPr>
              <w:t>Средний</w:t>
            </w:r>
            <w:r>
              <w:rPr>
                <w:rFonts w:ascii="Times New Roman" w:hAnsi="Times New Roman"/>
                <w:sz w:val="20"/>
                <w:szCs w:val="20"/>
              </w:rPr>
              <w:t xml:space="preserve"> </w:t>
            </w:r>
            <w:r w:rsidR="007A61FC" w:rsidRPr="00087060">
              <w:rPr>
                <w:rFonts w:ascii="Times New Roman" w:hAnsi="Times New Roman"/>
                <w:sz w:val="20"/>
                <w:szCs w:val="20"/>
              </w:rPr>
              <w:t>Большой</w:t>
            </w:r>
            <w:r>
              <w:rPr>
                <w:rFonts w:ascii="Times New Roman" w:hAnsi="Times New Roman"/>
                <w:sz w:val="20"/>
                <w:szCs w:val="20"/>
              </w:rPr>
              <w:t xml:space="preserve"> </w:t>
            </w:r>
          </w:p>
        </w:tc>
        <w:tc>
          <w:tcPr>
            <w:tcW w:w="1100" w:type="dxa"/>
            <w:tcBorders>
              <w:top w:val="single" w:sz="6" w:space="0" w:color="auto"/>
              <w:left w:val="single" w:sz="6"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Светлый</w:t>
            </w:r>
            <w:r>
              <w:rPr>
                <w:rFonts w:ascii="Times New Roman" w:hAnsi="Times New Roman"/>
                <w:sz w:val="20"/>
                <w:szCs w:val="20"/>
              </w:rPr>
              <w:t xml:space="preserve"> </w:t>
            </w:r>
            <w:r w:rsidR="007A61FC" w:rsidRPr="00087060">
              <w:rPr>
                <w:rFonts w:ascii="Times New Roman" w:hAnsi="Times New Roman"/>
                <w:sz w:val="20"/>
                <w:szCs w:val="20"/>
              </w:rPr>
              <w:t>Средний</w:t>
            </w:r>
            <w:r>
              <w:rPr>
                <w:rFonts w:ascii="Times New Roman" w:hAnsi="Times New Roman"/>
                <w:sz w:val="20"/>
                <w:szCs w:val="20"/>
              </w:rPr>
              <w:t xml:space="preserve"> </w:t>
            </w:r>
            <w:r w:rsidR="007A61FC" w:rsidRPr="00087060">
              <w:rPr>
                <w:rFonts w:ascii="Times New Roman" w:hAnsi="Times New Roman"/>
                <w:sz w:val="20"/>
                <w:szCs w:val="20"/>
              </w:rPr>
              <w:t>Темный</w:t>
            </w:r>
          </w:p>
        </w:tc>
        <w:tc>
          <w:tcPr>
            <w:tcW w:w="747" w:type="dxa"/>
            <w:tcBorders>
              <w:top w:val="single" w:sz="6" w:space="0" w:color="auto"/>
              <w:left w:val="single" w:sz="6"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2000</w:t>
            </w:r>
            <w:r>
              <w:rPr>
                <w:rFonts w:ascii="Times New Roman" w:hAnsi="Times New Roman"/>
                <w:sz w:val="20"/>
                <w:szCs w:val="20"/>
              </w:rPr>
              <w:t xml:space="preserve"> </w:t>
            </w:r>
            <w:r w:rsidR="007A61FC" w:rsidRPr="00087060">
              <w:rPr>
                <w:rFonts w:ascii="Times New Roman" w:hAnsi="Times New Roman"/>
                <w:sz w:val="20"/>
                <w:szCs w:val="20"/>
              </w:rPr>
              <w:t>1500</w:t>
            </w:r>
          </w:p>
        </w:tc>
        <w:tc>
          <w:tcPr>
            <w:tcW w:w="747" w:type="dxa"/>
            <w:tcBorders>
              <w:top w:val="single" w:sz="6" w:space="0" w:color="auto"/>
              <w:left w:val="single" w:sz="6"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200 -</w:t>
            </w:r>
            <w:r>
              <w:rPr>
                <w:rFonts w:ascii="Times New Roman" w:hAnsi="Times New Roman"/>
                <w:sz w:val="20"/>
                <w:szCs w:val="20"/>
              </w:rPr>
              <w:t xml:space="preserve"> </w:t>
            </w:r>
            <w:r w:rsidR="007A61FC" w:rsidRPr="00087060">
              <w:rPr>
                <w:rFonts w:ascii="Times New Roman" w:hAnsi="Times New Roman"/>
                <w:sz w:val="20"/>
                <w:szCs w:val="20"/>
              </w:rPr>
              <w:t>200</w:t>
            </w:r>
          </w:p>
        </w:tc>
        <w:tc>
          <w:tcPr>
            <w:tcW w:w="577" w:type="dxa"/>
            <w:tcBorders>
              <w:top w:val="single" w:sz="6" w:space="0" w:color="auto"/>
              <w:left w:val="single" w:sz="6"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500</w:t>
            </w:r>
            <w:r>
              <w:rPr>
                <w:rFonts w:ascii="Times New Roman" w:hAnsi="Times New Roman"/>
                <w:sz w:val="20"/>
                <w:szCs w:val="20"/>
              </w:rPr>
              <w:t xml:space="preserve"> </w:t>
            </w:r>
            <w:r w:rsidR="007A61FC" w:rsidRPr="00087060">
              <w:rPr>
                <w:rFonts w:ascii="Times New Roman" w:hAnsi="Times New Roman"/>
                <w:sz w:val="20"/>
                <w:szCs w:val="20"/>
              </w:rPr>
              <w:t>400</w:t>
            </w:r>
          </w:p>
        </w:tc>
        <w:tc>
          <w:tcPr>
            <w:tcW w:w="550" w:type="dxa"/>
            <w:tcBorders>
              <w:top w:val="single" w:sz="6" w:space="0" w:color="auto"/>
              <w:left w:val="single" w:sz="6" w:space="0" w:color="auto"/>
              <w:bottom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20</w:t>
            </w:r>
            <w:r>
              <w:rPr>
                <w:rFonts w:ascii="Times New Roman" w:hAnsi="Times New Roman"/>
                <w:sz w:val="20"/>
                <w:szCs w:val="20"/>
              </w:rPr>
              <w:t xml:space="preserve"> </w:t>
            </w:r>
            <w:r w:rsidR="007A61FC" w:rsidRPr="00087060">
              <w:rPr>
                <w:rFonts w:ascii="Times New Roman" w:hAnsi="Times New Roman"/>
                <w:sz w:val="20"/>
                <w:szCs w:val="20"/>
              </w:rPr>
              <w:t>10</w:t>
            </w:r>
          </w:p>
        </w:tc>
        <w:tc>
          <w:tcPr>
            <w:tcW w:w="770" w:type="dxa"/>
            <w:tcBorders>
              <w:top w:val="single" w:sz="6" w:space="0" w:color="auto"/>
              <w:left w:val="single" w:sz="6" w:space="0" w:color="auto"/>
              <w:bottom w:val="single" w:sz="6" w:space="0" w:color="auto"/>
              <w:right w:val="single" w:sz="6" w:space="0" w:color="auto"/>
            </w:tcBorders>
          </w:tcPr>
          <w:p w:rsidR="009E21AF"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10</w:t>
            </w:r>
            <w:r>
              <w:rPr>
                <w:rFonts w:ascii="Times New Roman" w:hAnsi="Times New Roman"/>
                <w:sz w:val="20"/>
                <w:szCs w:val="20"/>
              </w:rPr>
              <w:t xml:space="preserve"> </w:t>
            </w:r>
          </w:p>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10</w:t>
            </w:r>
          </w:p>
        </w:tc>
      </w:tr>
      <w:tr w:rsidR="007A61FC" w:rsidRPr="009E21AF" w:rsidTr="009E21AF">
        <w:trPr>
          <w:trHeight w:val="771"/>
        </w:trPr>
        <w:tc>
          <w:tcPr>
            <w:tcW w:w="1980" w:type="dxa"/>
            <w:vMerge/>
            <w:tcBorders>
              <w:left w:val="single" w:sz="12" w:space="0" w:color="auto"/>
              <w:right w:val="single" w:sz="6" w:space="0" w:color="auto"/>
            </w:tcBorders>
          </w:tcPr>
          <w:p w:rsidR="007A61FC" w:rsidRPr="00087060" w:rsidRDefault="007A61FC" w:rsidP="009E21AF">
            <w:pPr>
              <w:pStyle w:val="a6"/>
              <w:shd w:val="clear" w:color="000000" w:fill="auto"/>
              <w:spacing w:line="360" w:lineRule="auto"/>
              <w:jc w:val="both"/>
              <w:rPr>
                <w:rFonts w:ascii="Times New Roman" w:hAnsi="Times New Roman"/>
                <w:sz w:val="20"/>
                <w:szCs w:val="20"/>
              </w:rPr>
            </w:pPr>
          </w:p>
        </w:tc>
        <w:tc>
          <w:tcPr>
            <w:tcW w:w="770" w:type="dxa"/>
            <w:vMerge/>
            <w:tcBorders>
              <w:right w:val="single" w:sz="6" w:space="0" w:color="auto"/>
            </w:tcBorders>
          </w:tcPr>
          <w:p w:rsidR="007A61FC" w:rsidRPr="00087060" w:rsidRDefault="007A61FC" w:rsidP="009E21AF">
            <w:pPr>
              <w:pStyle w:val="a6"/>
              <w:shd w:val="clear" w:color="000000" w:fill="auto"/>
              <w:spacing w:line="360" w:lineRule="auto"/>
              <w:jc w:val="both"/>
              <w:rPr>
                <w:rFonts w:ascii="Times New Roman" w:hAnsi="Times New Roman"/>
                <w:sz w:val="20"/>
                <w:szCs w:val="20"/>
              </w:rPr>
            </w:pPr>
          </w:p>
        </w:tc>
        <w:tc>
          <w:tcPr>
            <w:tcW w:w="426" w:type="dxa"/>
            <w:vMerge/>
          </w:tcPr>
          <w:p w:rsidR="007A61FC" w:rsidRPr="00087060" w:rsidRDefault="007A61FC" w:rsidP="009E21AF">
            <w:pPr>
              <w:pStyle w:val="a6"/>
              <w:shd w:val="clear" w:color="000000" w:fill="auto"/>
              <w:spacing w:line="360" w:lineRule="auto"/>
              <w:jc w:val="both"/>
              <w:rPr>
                <w:rFonts w:ascii="Times New Roman" w:hAnsi="Times New Roman"/>
                <w:sz w:val="20"/>
                <w:szCs w:val="20"/>
              </w:rPr>
            </w:pPr>
          </w:p>
        </w:tc>
        <w:tc>
          <w:tcPr>
            <w:tcW w:w="339" w:type="dxa"/>
            <w:tcBorders>
              <w:top w:val="single" w:sz="6" w:space="0" w:color="auto"/>
              <w:left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г</w:t>
            </w:r>
          </w:p>
        </w:tc>
        <w:tc>
          <w:tcPr>
            <w:tcW w:w="987" w:type="dxa"/>
            <w:tcBorders>
              <w:top w:val="single" w:sz="6" w:space="0" w:color="auto"/>
              <w:left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Средний</w:t>
            </w:r>
            <w:r>
              <w:rPr>
                <w:rFonts w:ascii="Times New Roman" w:hAnsi="Times New Roman"/>
                <w:sz w:val="20"/>
                <w:szCs w:val="20"/>
              </w:rPr>
              <w:t xml:space="preserve"> </w:t>
            </w:r>
            <w:r w:rsidR="007A61FC" w:rsidRPr="00087060">
              <w:rPr>
                <w:rFonts w:ascii="Times New Roman" w:hAnsi="Times New Roman"/>
                <w:sz w:val="20"/>
                <w:szCs w:val="20"/>
              </w:rPr>
              <w:t>Большой</w:t>
            </w:r>
            <w:r>
              <w:rPr>
                <w:rFonts w:ascii="Times New Roman" w:hAnsi="Times New Roman"/>
                <w:sz w:val="20"/>
                <w:szCs w:val="20"/>
              </w:rPr>
              <w:t xml:space="preserve"> </w:t>
            </w:r>
            <w:r w:rsidR="007A61FC" w:rsidRPr="00087060">
              <w:rPr>
                <w:rFonts w:ascii="Times New Roman" w:hAnsi="Times New Roman"/>
                <w:sz w:val="20"/>
                <w:szCs w:val="20"/>
              </w:rPr>
              <w:t>«</w:t>
            </w:r>
            <w:r>
              <w:rPr>
                <w:rFonts w:ascii="Times New Roman" w:hAnsi="Times New Roman"/>
                <w:sz w:val="20"/>
                <w:szCs w:val="20"/>
              </w:rPr>
              <w:t xml:space="preserve"> </w:t>
            </w:r>
          </w:p>
        </w:tc>
        <w:tc>
          <w:tcPr>
            <w:tcW w:w="1100" w:type="dxa"/>
            <w:tcBorders>
              <w:top w:val="single" w:sz="6" w:space="0" w:color="auto"/>
              <w:left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Светлый</w:t>
            </w:r>
            <w:r>
              <w:rPr>
                <w:rFonts w:ascii="Times New Roman" w:hAnsi="Times New Roman"/>
                <w:sz w:val="20"/>
                <w:szCs w:val="20"/>
              </w:rPr>
              <w:t xml:space="preserve"> </w:t>
            </w:r>
            <w:r w:rsidR="007A61FC" w:rsidRPr="00087060">
              <w:rPr>
                <w:rFonts w:ascii="Times New Roman" w:hAnsi="Times New Roman"/>
                <w:sz w:val="20"/>
                <w:szCs w:val="20"/>
              </w:rPr>
              <w:t>Светлый</w:t>
            </w:r>
            <w:r>
              <w:rPr>
                <w:rFonts w:ascii="Times New Roman" w:hAnsi="Times New Roman"/>
                <w:sz w:val="20"/>
                <w:szCs w:val="20"/>
              </w:rPr>
              <w:t xml:space="preserve"> </w:t>
            </w:r>
            <w:r w:rsidR="007A61FC" w:rsidRPr="00087060">
              <w:rPr>
                <w:rFonts w:ascii="Times New Roman" w:hAnsi="Times New Roman"/>
                <w:sz w:val="20"/>
                <w:szCs w:val="20"/>
              </w:rPr>
              <w:t>Средний</w:t>
            </w:r>
          </w:p>
        </w:tc>
        <w:tc>
          <w:tcPr>
            <w:tcW w:w="747" w:type="dxa"/>
            <w:tcBorders>
              <w:top w:val="single" w:sz="6" w:space="0" w:color="auto"/>
              <w:left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1000 -</w:t>
            </w:r>
            <w:r>
              <w:rPr>
                <w:rFonts w:ascii="Times New Roman" w:hAnsi="Times New Roman"/>
                <w:sz w:val="20"/>
                <w:szCs w:val="20"/>
              </w:rPr>
              <w:t xml:space="preserve"> </w:t>
            </w:r>
            <w:r w:rsidR="007A61FC" w:rsidRPr="00087060">
              <w:rPr>
                <w:rFonts w:ascii="Times New Roman" w:hAnsi="Times New Roman"/>
                <w:sz w:val="20"/>
                <w:szCs w:val="20"/>
              </w:rPr>
              <w:t>750</w:t>
            </w:r>
          </w:p>
        </w:tc>
        <w:tc>
          <w:tcPr>
            <w:tcW w:w="747" w:type="dxa"/>
            <w:tcBorders>
              <w:top w:val="single" w:sz="6" w:space="0" w:color="auto"/>
              <w:left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200 -</w:t>
            </w:r>
            <w:r>
              <w:rPr>
                <w:rFonts w:ascii="Times New Roman" w:hAnsi="Times New Roman"/>
                <w:sz w:val="20"/>
                <w:szCs w:val="20"/>
              </w:rPr>
              <w:t xml:space="preserve"> </w:t>
            </w:r>
            <w:r w:rsidR="007A61FC" w:rsidRPr="00087060">
              <w:rPr>
                <w:rFonts w:ascii="Times New Roman" w:hAnsi="Times New Roman"/>
                <w:sz w:val="20"/>
                <w:szCs w:val="20"/>
              </w:rPr>
              <w:t>200</w:t>
            </w:r>
          </w:p>
        </w:tc>
        <w:tc>
          <w:tcPr>
            <w:tcW w:w="577" w:type="dxa"/>
            <w:tcBorders>
              <w:top w:val="single" w:sz="6" w:space="0" w:color="auto"/>
              <w:left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300</w:t>
            </w:r>
            <w:r>
              <w:rPr>
                <w:rFonts w:ascii="Times New Roman" w:hAnsi="Times New Roman"/>
                <w:sz w:val="20"/>
                <w:szCs w:val="20"/>
              </w:rPr>
              <w:t xml:space="preserve"> </w:t>
            </w:r>
            <w:r w:rsidR="007A61FC" w:rsidRPr="00087060">
              <w:rPr>
                <w:rFonts w:ascii="Times New Roman" w:hAnsi="Times New Roman"/>
                <w:sz w:val="20"/>
                <w:szCs w:val="20"/>
              </w:rPr>
              <w:t>200</w:t>
            </w:r>
          </w:p>
        </w:tc>
        <w:tc>
          <w:tcPr>
            <w:tcW w:w="550" w:type="dxa"/>
            <w:tcBorders>
              <w:top w:val="single" w:sz="6" w:space="0" w:color="auto"/>
              <w:left w:val="single" w:sz="6" w:space="0" w:color="auto"/>
              <w:right w:val="single" w:sz="6" w:space="0" w:color="auto"/>
            </w:tcBorders>
          </w:tcPr>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20</w:t>
            </w:r>
            <w:r>
              <w:rPr>
                <w:rFonts w:ascii="Times New Roman" w:hAnsi="Times New Roman"/>
                <w:sz w:val="20"/>
                <w:szCs w:val="20"/>
              </w:rPr>
              <w:t xml:space="preserve"> </w:t>
            </w:r>
            <w:r w:rsidR="007A61FC" w:rsidRPr="00087060">
              <w:rPr>
                <w:rFonts w:ascii="Times New Roman" w:hAnsi="Times New Roman"/>
                <w:sz w:val="20"/>
                <w:szCs w:val="20"/>
              </w:rPr>
              <w:t>10</w:t>
            </w:r>
          </w:p>
        </w:tc>
        <w:tc>
          <w:tcPr>
            <w:tcW w:w="770" w:type="dxa"/>
            <w:tcBorders>
              <w:top w:val="single" w:sz="6" w:space="0" w:color="auto"/>
              <w:left w:val="single" w:sz="6" w:space="0" w:color="auto"/>
              <w:right w:val="single" w:sz="6" w:space="0" w:color="auto"/>
            </w:tcBorders>
          </w:tcPr>
          <w:p w:rsidR="009E21AF"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10</w:t>
            </w:r>
            <w:r>
              <w:rPr>
                <w:rFonts w:ascii="Times New Roman" w:hAnsi="Times New Roman"/>
                <w:sz w:val="20"/>
                <w:szCs w:val="20"/>
              </w:rPr>
              <w:t xml:space="preserve"> </w:t>
            </w:r>
          </w:p>
          <w:p w:rsidR="007A61FC"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7A61FC" w:rsidRPr="00087060">
              <w:rPr>
                <w:rFonts w:ascii="Times New Roman" w:hAnsi="Times New Roman"/>
                <w:sz w:val="20"/>
                <w:szCs w:val="20"/>
              </w:rPr>
              <w:t>10</w:t>
            </w:r>
          </w:p>
        </w:tc>
      </w:tr>
      <w:tr w:rsidR="00BA4AA5" w:rsidRPr="009E21AF" w:rsidTr="009E21AF">
        <w:trPr>
          <w:trHeight w:val="391"/>
        </w:trPr>
        <w:tc>
          <w:tcPr>
            <w:tcW w:w="1980" w:type="dxa"/>
            <w:tcBorders>
              <w:top w:val="single" w:sz="6" w:space="0" w:color="auto"/>
              <w:left w:val="single" w:sz="12"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Высокой точности</w:t>
            </w:r>
          </w:p>
        </w:tc>
        <w:tc>
          <w:tcPr>
            <w:tcW w:w="770" w:type="dxa"/>
            <w:tcBorders>
              <w:top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От 0,30 до 0,50</w:t>
            </w:r>
          </w:p>
        </w:tc>
        <w:tc>
          <w:tcPr>
            <w:tcW w:w="426" w:type="dxa"/>
            <w:tcBorders>
              <w:top w:val="single" w:sz="6" w:space="0" w:color="auto"/>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339" w:type="dxa"/>
            <w:tcBorders>
              <w:top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а</w:t>
            </w:r>
          </w:p>
        </w:tc>
        <w:tc>
          <w:tcPr>
            <w:tcW w:w="987" w:type="dxa"/>
            <w:tcBorders>
              <w:top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Малый</w:t>
            </w:r>
          </w:p>
        </w:tc>
        <w:tc>
          <w:tcPr>
            <w:tcW w:w="1100"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Темный</w:t>
            </w:r>
          </w:p>
        </w:tc>
        <w:tc>
          <w:tcPr>
            <w:tcW w:w="74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2000</w:t>
            </w:r>
            <w:r w:rsidR="007A61FC" w:rsidRPr="00087060">
              <w:rPr>
                <w:rFonts w:ascii="Times New Roman" w:hAnsi="Times New Roman"/>
                <w:sz w:val="20"/>
                <w:szCs w:val="20"/>
              </w:rPr>
              <w:t xml:space="preserve"> -</w:t>
            </w:r>
            <w:r>
              <w:rPr>
                <w:rFonts w:ascii="Times New Roman" w:hAnsi="Times New Roman"/>
                <w:sz w:val="20"/>
                <w:szCs w:val="20"/>
              </w:rPr>
              <w:t xml:space="preserve"> </w:t>
            </w:r>
            <w:r w:rsidR="00BA4AA5" w:rsidRPr="00087060">
              <w:rPr>
                <w:rFonts w:ascii="Times New Roman" w:hAnsi="Times New Roman"/>
                <w:sz w:val="20"/>
                <w:szCs w:val="20"/>
              </w:rPr>
              <w:t>1500</w:t>
            </w:r>
            <w:r>
              <w:rPr>
                <w:rFonts w:ascii="Times New Roman" w:hAnsi="Times New Roman"/>
                <w:sz w:val="20"/>
                <w:szCs w:val="20"/>
              </w:rPr>
              <w:t xml:space="preserve"> </w:t>
            </w:r>
          </w:p>
        </w:tc>
        <w:tc>
          <w:tcPr>
            <w:tcW w:w="74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200</w:t>
            </w:r>
            <w:r w:rsidR="007A61FC" w:rsidRPr="00087060">
              <w:rPr>
                <w:rFonts w:ascii="Times New Roman" w:hAnsi="Times New Roman"/>
                <w:sz w:val="20"/>
                <w:szCs w:val="20"/>
              </w:rPr>
              <w:t xml:space="preserve"> -</w:t>
            </w:r>
            <w:r>
              <w:rPr>
                <w:rFonts w:ascii="Times New Roman" w:hAnsi="Times New Roman"/>
                <w:sz w:val="20"/>
                <w:szCs w:val="20"/>
              </w:rPr>
              <w:t xml:space="preserve"> </w:t>
            </w:r>
            <w:r w:rsidR="00BA4AA5" w:rsidRPr="00087060">
              <w:rPr>
                <w:rFonts w:ascii="Times New Roman" w:hAnsi="Times New Roman"/>
                <w:sz w:val="20"/>
                <w:szCs w:val="20"/>
              </w:rPr>
              <w:t>200</w:t>
            </w:r>
          </w:p>
        </w:tc>
        <w:tc>
          <w:tcPr>
            <w:tcW w:w="57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500</w:t>
            </w:r>
            <w:r>
              <w:rPr>
                <w:rFonts w:ascii="Times New Roman" w:hAnsi="Times New Roman"/>
                <w:sz w:val="20"/>
                <w:szCs w:val="20"/>
              </w:rPr>
              <w:t xml:space="preserve"> </w:t>
            </w:r>
            <w:r w:rsidR="00BA4AA5" w:rsidRPr="00087060">
              <w:rPr>
                <w:rFonts w:ascii="Times New Roman" w:hAnsi="Times New Roman"/>
                <w:sz w:val="20"/>
                <w:szCs w:val="20"/>
              </w:rPr>
              <w:t>400</w:t>
            </w:r>
          </w:p>
        </w:tc>
        <w:tc>
          <w:tcPr>
            <w:tcW w:w="550"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40</w:t>
            </w:r>
            <w:r>
              <w:rPr>
                <w:rFonts w:ascii="Times New Roman" w:hAnsi="Times New Roman"/>
                <w:sz w:val="20"/>
                <w:szCs w:val="20"/>
              </w:rPr>
              <w:t xml:space="preserve"> </w:t>
            </w:r>
            <w:r w:rsidR="00BA4AA5" w:rsidRPr="00087060">
              <w:rPr>
                <w:rFonts w:ascii="Times New Roman" w:hAnsi="Times New Roman"/>
                <w:sz w:val="20"/>
                <w:szCs w:val="20"/>
              </w:rPr>
              <w:t>20</w:t>
            </w:r>
          </w:p>
        </w:tc>
        <w:tc>
          <w:tcPr>
            <w:tcW w:w="770" w:type="dxa"/>
            <w:tcBorders>
              <w:top w:val="single" w:sz="6" w:space="0" w:color="auto"/>
              <w:left w:val="single" w:sz="6" w:space="0" w:color="auto"/>
              <w:bottom w:val="single" w:sz="6" w:space="0" w:color="auto"/>
              <w:right w:val="single" w:sz="6" w:space="0" w:color="auto"/>
            </w:tcBorders>
          </w:tcPr>
          <w:p w:rsidR="009E21AF"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15</w:t>
            </w:r>
            <w:r>
              <w:rPr>
                <w:rFonts w:ascii="Times New Roman" w:hAnsi="Times New Roman"/>
                <w:sz w:val="20"/>
                <w:szCs w:val="20"/>
              </w:rPr>
              <w:t xml:space="preserve"> </w:t>
            </w:r>
          </w:p>
          <w:p w:rsidR="00BA4AA5" w:rsidRPr="00087060" w:rsidRDefault="00BA4AA5" w:rsidP="009E21AF">
            <w:pPr>
              <w:pStyle w:val="a6"/>
              <w:shd w:val="clear" w:color="000000" w:fill="auto"/>
              <w:spacing w:line="360" w:lineRule="auto"/>
              <w:jc w:val="both"/>
              <w:rPr>
                <w:rFonts w:ascii="Times New Roman" w:hAnsi="Times New Roman"/>
                <w:sz w:val="20"/>
                <w:szCs w:val="20"/>
              </w:rPr>
            </w:pPr>
            <w:r w:rsidRPr="00087060">
              <w:rPr>
                <w:rFonts w:ascii="Times New Roman" w:hAnsi="Times New Roman"/>
                <w:sz w:val="20"/>
                <w:szCs w:val="20"/>
              </w:rPr>
              <w:t>15</w:t>
            </w:r>
          </w:p>
        </w:tc>
      </w:tr>
      <w:tr w:rsidR="00BA4AA5" w:rsidRPr="009E21AF" w:rsidTr="009E21AF">
        <w:trPr>
          <w:trHeight w:val="391"/>
        </w:trPr>
        <w:tc>
          <w:tcPr>
            <w:tcW w:w="1980" w:type="dxa"/>
            <w:tcBorders>
              <w:left w:val="single" w:sz="12" w:space="0" w:color="auto"/>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770" w:type="dxa"/>
            <w:tcBorders>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426" w:type="dxa"/>
            <w:tcBorders>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9E21AF">
              <w:rPr>
                <w:rFonts w:ascii="Times New Roman" w:hAnsi="Times New Roman"/>
                <w:sz w:val="20"/>
                <w:szCs w:val="20"/>
              </w:rPr>
              <w:t>III</w:t>
            </w:r>
          </w:p>
        </w:tc>
        <w:tc>
          <w:tcPr>
            <w:tcW w:w="339" w:type="dxa"/>
            <w:tcBorders>
              <w:top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б</w:t>
            </w:r>
          </w:p>
        </w:tc>
        <w:tc>
          <w:tcPr>
            <w:tcW w:w="987" w:type="dxa"/>
            <w:tcBorders>
              <w:top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Малый</w:t>
            </w:r>
            <w:r>
              <w:rPr>
                <w:rFonts w:ascii="Times New Roman" w:hAnsi="Times New Roman"/>
                <w:sz w:val="20"/>
                <w:szCs w:val="20"/>
              </w:rPr>
              <w:t xml:space="preserve"> </w:t>
            </w:r>
            <w:r w:rsidR="00BA4AA5" w:rsidRPr="00087060">
              <w:rPr>
                <w:rFonts w:ascii="Times New Roman" w:hAnsi="Times New Roman"/>
                <w:sz w:val="20"/>
                <w:szCs w:val="20"/>
              </w:rPr>
              <w:t>Средний</w:t>
            </w:r>
            <w:r>
              <w:rPr>
                <w:rFonts w:ascii="Times New Roman" w:hAnsi="Times New Roman"/>
                <w:sz w:val="20"/>
                <w:szCs w:val="20"/>
              </w:rPr>
              <w:t xml:space="preserve"> </w:t>
            </w:r>
          </w:p>
        </w:tc>
        <w:tc>
          <w:tcPr>
            <w:tcW w:w="1100"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Средний</w:t>
            </w:r>
            <w:r>
              <w:rPr>
                <w:rFonts w:ascii="Times New Roman" w:hAnsi="Times New Roman"/>
                <w:sz w:val="20"/>
                <w:szCs w:val="20"/>
              </w:rPr>
              <w:t xml:space="preserve"> </w:t>
            </w:r>
            <w:r w:rsidR="00BA4AA5" w:rsidRPr="00087060">
              <w:rPr>
                <w:rFonts w:ascii="Times New Roman" w:hAnsi="Times New Roman"/>
                <w:sz w:val="20"/>
                <w:szCs w:val="20"/>
              </w:rPr>
              <w:t>Темный</w:t>
            </w:r>
          </w:p>
        </w:tc>
        <w:tc>
          <w:tcPr>
            <w:tcW w:w="74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1000</w:t>
            </w:r>
            <w:r w:rsidR="007A61FC" w:rsidRPr="00087060">
              <w:rPr>
                <w:rFonts w:ascii="Times New Roman" w:hAnsi="Times New Roman"/>
                <w:sz w:val="20"/>
                <w:szCs w:val="20"/>
              </w:rPr>
              <w:t xml:space="preserve"> -</w:t>
            </w:r>
            <w:r>
              <w:rPr>
                <w:rFonts w:ascii="Times New Roman" w:hAnsi="Times New Roman"/>
                <w:sz w:val="20"/>
                <w:szCs w:val="20"/>
              </w:rPr>
              <w:t xml:space="preserve"> </w:t>
            </w:r>
            <w:r w:rsidR="00BA4AA5" w:rsidRPr="00087060">
              <w:rPr>
                <w:rFonts w:ascii="Times New Roman" w:hAnsi="Times New Roman"/>
                <w:sz w:val="20"/>
                <w:szCs w:val="20"/>
              </w:rPr>
              <w:t>750</w:t>
            </w:r>
          </w:p>
        </w:tc>
        <w:tc>
          <w:tcPr>
            <w:tcW w:w="74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200</w:t>
            </w:r>
            <w:r w:rsidR="007A61FC" w:rsidRPr="00087060">
              <w:rPr>
                <w:rFonts w:ascii="Times New Roman" w:hAnsi="Times New Roman"/>
                <w:sz w:val="20"/>
                <w:szCs w:val="20"/>
              </w:rPr>
              <w:t xml:space="preserve"> -</w:t>
            </w:r>
            <w:r>
              <w:rPr>
                <w:rFonts w:ascii="Times New Roman" w:hAnsi="Times New Roman"/>
                <w:sz w:val="20"/>
                <w:szCs w:val="20"/>
              </w:rPr>
              <w:t xml:space="preserve"> </w:t>
            </w:r>
            <w:r w:rsidR="00BA4AA5" w:rsidRPr="00087060">
              <w:rPr>
                <w:rFonts w:ascii="Times New Roman" w:hAnsi="Times New Roman"/>
                <w:sz w:val="20"/>
                <w:szCs w:val="20"/>
              </w:rPr>
              <w:t>200</w:t>
            </w:r>
          </w:p>
        </w:tc>
        <w:tc>
          <w:tcPr>
            <w:tcW w:w="57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300</w:t>
            </w:r>
            <w:r>
              <w:rPr>
                <w:rFonts w:ascii="Times New Roman" w:hAnsi="Times New Roman"/>
                <w:sz w:val="20"/>
                <w:szCs w:val="20"/>
              </w:rPr>
              <w:t xml:space="preserve"> </w:t>
            </w:r>
            <w:r w:rsidR="00BA4AA5" w:rsidRPr="00087060">
              <w:rPr>
                <w:rFonts w:ascii="Times New Roman" w:hAnsi="Times New Roman"/>
                <w:sz w:val="20"/>
                <w:szCs w:val="20"/>
              </w:rPr>
              <w:t>200</w:t>
            </w:r>
          </w:p>
        </w:tc>
        <w:tc>
          <w:tcPr>
            <w:tcW w:w="550"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40</w:t>
            </w:r>
            <w:r>
              <w:rPr>
                <w:rFonts w:ascii="Times New Roman" w:hAnsi="Times New Roman"/>
                <w:sz w:val="20"/>
                <w:szCs w:val="20"/>
              </w:rPr>
              <w:t xml:space="preserve"> </w:t>
            </w:r>
            <w:r w:rsidR="00BA4AA5" w:rsidRPr="00087060">
              <w:rPr>
                <w:rFonts w:ascii="Times New Roman" w:hAnsi="Times New Roman"/>
                <w:sz w:val="20"/>
                <w:szCs w:val="20"/>
              </w:rPr>
              <w:t>20</w:t>
            </w:r>
          </w:p>
        </w:tc>
        <w:tc>
          <w:tcPr>
            <w:tcW w:w="770" w:type="dxa"/>
            <w:tcBorders>
              <w:top w:val="single" w:sz="6" w:space="0" w:color="auto"/>
              <w:left w:val="single" w:sz="6" w:space="0" w:color="auto"/>
              <w:bottom w:val="single" w:sz="6" w:space="0" w:color="auto"/>
              <w:right w:val="single" w:sz="6" w:space="0" w:color="auto"/>
            </w:tcBorders>
          </w:tcPr>
          <w:p w:rsidR="009E21AF"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15</w:t>
            </w:r>
            <w:r>
              <w:rPr>
                <w:rFonts w:ascii="Times New Roman" w:hAnsi="Times New Roman"/>
                <w:sz w:val="20"/>
                <w:szCs w:val="20"/>
              </w:rPr>
              <w:t xml:space="preserve"> </w:t>
            </w:r>
          </w:p>
          <w:p w:rsidR="00BA4AA5" w:rsidRPr="00087060" w:rsidRDefault="00BA4AA5" w:rsidP="009E21AF">
            <w:pPr>
              <w:pStyle w:val="a6"/>
              <w:shd w:val="clear" w:color="000000" w:fill="auto"/>
              <w:spacing w:line="360" w:lineRule="auto"/>
              <w:jc w:val="both"/>
              <w:rPr>
                <w:rFonts w:ascii="Times New Roman" w:hAnsi="Times New Roman"/>
                <w:sz w:val="20"/>
                <w:szCs w:val="20"/>
              </w:rPr>
            </w:pPr>
            <w:r w:rsidRPr="00087060">
              <w:rPr>
                <w:rFonts w:ascii="Times New Roman" w:hAnsi="Times New Roman"/>
                <w:sz w:val="20"/>
                <w:szCs w:val="20"/>
              </w:rPr>
              <w:t>15</w:t>
            </w:r>
          </w:p>
        </w:tc>
      </w:tr>
      <w:tr w:rsidR="00BA4AA5" w:rsidRPr="009E21AF" w:rsidTr="009E21AF">
        <w:trPr>
          <w:trHeight w:val="391"/>
        </w:trPr>
        <w:tc>
          <w:tcPr>
            <w:tcW w:w="1980" w:type="dxa"/>
            <w:tcBorders>
              <w:left w:val="single" w:sz="12" w:space="0" w:color="auto"/>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770" w:type="dxa"/>
            <w:tcBorders>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426" w:type="dxa"/>
            <w:tcBorders>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339" w:type="dxa"/>
            <w:tcBorders>
              <w:top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в</w:t>
            </w:r>
          </w:p>
        </w:tc>
        <w:tc>
          <w:tcPr>
            <w:tcW w:w="987" w:type="dxa"/>
            <w:tcBorders>
              <w:top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Малый</w:t>
            </w:r>
            <w:r>
              <w:rPr>
                <w:rFonts w:ascii="Times New Roman" w:hAnsi="Times New Roman"/>
                <w:sz w:val="20"/>
                <w:szCs w:val="20"/>
              </w:rPr>
              <w:t xml:space="preserve"> </w:t>
            </w:r>
            <w:r w:rsidR="00BA4AA5" w:rsidRPr="00087060">
              <w:rPr>
                <w:rFonts w:ascii="Times New Roman" w:hAnsi="Times New Roman"/>
                <w:sz w:val="20"/>
                <w:szCs w:val="20"/>
              </w:rPr>
              <w:t>Средний</w:t>
            </w:r>
            <w:r>
              <w:rPr>
                <w:rFonts w:ascii="Times New Roman" w:hAnsi="Times New Roman"/>
                <w:sz w:val="20"/>
                <w:szCs w:val="20"/>
              </w:rPr>
              <w:t xml:space="preserve"> </w:t>
            </w:r>
            <w:r w:rsidR="00BA4AA5" w:rsidRPr="00087060">
              <w:rPr>
                <w:rFonts w:ascii="Times New Roman" w:hAnsi="Times New Roman"/>
                <w:sz w:val="20"/>
                <w:szCs w:val="20"/>
              </w:rPr>
              <w:t>Большой</w:t>
            </w:r>
            <w:r>
              <w:rPr>
                <w:rFonts w:ascii="Times New Roman" w:hAnsi="Times New Roman"/>
                <w:sz w:val="20"/>
                <w:szCs w:val="20"/>
              </w:rPr>
              <w:t xml:space="preserve"> </w:t>
            </w:r>
          </w:p>
        </w:tc>
        <w:tc>
          <w:tcPr>
            <w:tcW w:w="1100"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Светлый</w:t>
            </w:r>
            <w:r>
              <w:rPr>
                <w:rFonts w:ascii="Times New Roman" w:hAnsi="Times New Roman"/>
                <w:sz w:val="20"/>
                <w:szCs w:val="20"/>
              </w:rPr>
              <w:t xml:space="preserve"> </w:t>
            </w:r>
            <w:r w:rsidR="00BA4AA5" w:rsidRPr="00087060">
              <w:rPr>
                <w:rFonts w:ascii="Times New Roman" w:hAnsi="Times New Roman"/>
                <w:sz w:val="20"/>
                <w:szCs w:val="20"/>
              </w:rPr>
              <w:t>Средний</w:t>
            </w:r>
            <w:r>
              <w:rPr>
                <w:rFonts w:ascii="Times New Roman" w:hAnsi="Times New Roman"/>
                <w:sz w:val="20"/>
                <w:szCs w:val="20"/>
              </w:rPr>
              <w:t xml:space="preserve"> </w:t>
            </w:r>
            <w:r w:rsidR="00BA4AA5" w:rsidRPr="00087060">
              <w:rPr>
                <w:rFonts w:ascii="Times New Roman" w:hAnsi="Times New Roman"/>
                <w:sz w:val="20"/>
                <w:szCs w:val="20"/>
              </w:rPr>
              <w:t>Темный</w:t>
            </w:r>
          </w:p>
        </w:tc>
        <w:tc>
          <w:tcPr>
            <w:tcW w:w="74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750</w:t>
            </w:r>
            <w:r w:rsidR="007A61FC" w:rsidRPr="00087060">
              <w:rPr>
                <w:rFonts w:ascii="Times New Roman" w:hAnsi="Times New Roman"/>
                <w:sz w:val="20"/>
                <w:szCs w:val="20"/>
              </w:rPr>
              <w:t xml:space="preserve"> -</w:t>
            </w:r>
            <w:r>
              <w:rPr>
                <w:rFonts w:ascii="Times New Roman" w:hAnsi="Times New Roman"/>
                <w:sz w:val="20"/>
                <w:szCs w:val="20"/>
              </w:rPr>
              <w:t xml:space="preserve"> </w:t>
            </w:r>
            <w:r w:rsidR="00BA4AA5" w:rsidRPr="00087060">
              <w:rPr>
                <w:rFonts w:ascii="Times New Roman" w:hAnsi="Times New Roman"/>
                <w:sz w:val="20"/>
                <w:szCs w:val="20"/>
              </w:rPr>
              <w:t>600</w:t>
            </w:r>
          </w:p>
        </w:tc>
        <w:tc>
          <w:tcPr>
            <w:tcW w:w="74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200</w:t>
            </w:r>
            <w:r w:rsidR="007A61FC" w:rsidRPr="00087060">
              <w:rPr>
                <w:rFonts w:ascii="Times New Roman" w:hAnsi="Times New Roman"/>
                <w:sz w:val="20"/>
                <w:szCs w:val="20"/>
              </w:rPr>
              <w:t xml:space="preserve"> -</w:t>
            </w:r>
            <w:r>
              <w:rPr>
                <w:rFonts w:ascii="Times New Roman" w:hAnsi="Times New Roman"/>
                <w:sz w:val="20"/>
                <w:szCs w:val="20"/>
              </w:rPr>
              <w:t xml:space="preserve"> </w:t>
            </w:r>
            <w:r w:rsidR="00BA4AA5" w:rsidRPr="00087060">
              <w:rPr>
                <w:rFonts w:ascii="Times New Roman" w:hAnsi="Times New Roman"/>
                <w:sz w:val="20"/>
                <w:szCs w:val="20"/>
              </w:rPr>
              <w:t>200</w:t>
            </w:r>
          </w:p>
        </w:tc>
        <w:tc>
          <w:tcPr>
            <w:tcW w:w="57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300</w:t>
            </w:r>
            <w:r>
              <w:rPr>
                <w:rFonts w:ascii="Times New Roman" w:hAnsi="Times New Roman"/>
                <w:sz w:val="20"/>
                <w:szCs w:val="20"/>
              </w:rPr>
              <w:t xml:space="preserve"> </w:t>
            </w:r>
            <w:r w:rsidR="00BA4AA5" w:rsidRPr="00087060">
              <w:rPr>
                <w:rFonts w:ascii="Times New Roman" w:hAnsi="Times New Roman"/>
                <w:sz w:val="20"/>
                <w:szCs w:val="20"/>
              </w:rPr>
              <w:t>200</w:t>
            </w:r>
          </w:p>
        </w:tc>
        <w:tc>
          <w:tcPr>
            <w:tcW w:w="550"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40</w:t>
            </w:r>
            <w:r>
              <w:rPr>
                <w:rFonts w:ascii="Times New Roman" w:hAnsi="Times New Roman"/>
                <w:sz w:val="20"/>
                <w:szCs w:val="20"/>
              </w:rPr>
              <w:t xml:space="preserve"> </w:t>
            </w:r>
            <w:r w:rsidR="00BA4AA5" w:rsidRPr="00087060">
              <w:rPr>
                <w:rFonts w:ascii="Times New Roman" w:hAnsi="Times New Roman"/>
                <w:sz w:val="20"/>
                <w:szCs w:val="20"/>
              </w:rPr>
              <w:t>20</w:t>
            </w:r>
            <w:r>
              <w:rPr>
                <w:rFonts w:ascii="Times New Roman" w:hAnsi="Times New Roman"/>
                <w:sz w:val="20"/>
                <w:szCs w:val="20"/>
              </w:rPr>
              <w:t xml:space="preserve"> </w:t>
            </w:r>
          </w:p>
        </w:tc>
        <w:tc>
          <w:tcPr>
            <w:tcW w:w="770" w:type="dxa"/>
            <w:tcBorders>
              <w:top w:val="single" w:sz="6" w:space="0" w:color="auto"/>
              <w:left w:val="single" w:sz="6" w:space="0" w:color="auto"/>
              <w:bottom w:val="single" w:sz="6" w:space="0" w:color="auto"/>
              <w:right w:val="single" w:sz="6" w:space="0" w:color="auto"/>
            </w:tcBorders>
          </w:tcPr>
          <w:p w:rsidR="009E21AF"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15</w:t>
            </w:r>
            <w:r>
              <w:rPr>
                <w:rFonts w:ascii="Times New Roman" w:hAnsi="Times New Roman"/>
                <w:sz w:val="20"/>
                <w:szCs w:val="20"/>
              </w:rPr>
              <w:t xml:space="preserve"> </w:t>
            </w:r>
          </w:p>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15</w:t>
            </w:r>
          </w:p>
        </w:tc>
      </w:tr>
      <w:tr w:rsidR="00BA4AA5" w:rsidRPr="009E21AF" w:rsidTr="009E21AF">
        <w:trPr>
          <w:trHeight w:val="65"/>
        </w:trPr>
        <w:tc>
          <w:tcPr>
            <w:tcW w:w="1980" w:type="dxa"/>
            <w:tcBorders>
              <w:left w:val="single" w:sz="12" w:space="0" w:color="auto"/>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770" w:type="dxa"/>
            <w:tcBorders>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426" w:type="dxa"/>
            <w:tcBorders>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339" w:type="dxa"/>
            <w:tcBorders>
              <w:top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г</w:t>
            </w:r>
          </w:p>
        </w:tc>
        <w:tc>
          <w:tcPr>
            <w:tcW w:w="987" w:type="dxa"/>
            <w:tcBorders>
              <w:top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Средний</w:t>
            </w:r>
            <w:r>
              <w:rPr>
                <w:rFonts w:ascii="Times New Roman" w:hAnsi="Times New Roman"/>
                <w:sz w:val="20"/>
                <w:szCs w:val="20"/>
              </w:rPr>
              <w:t xml:space="preserve"> </w:t>
            </w:r>
            <w:r w:rsidR="00BA4AA5" w:rsidRPr="00087060">
              <w:rPr>
                <w:rFonts w:ascii="Times New Roman" w:hAnsi="Times New Roman"/>
                <w:sz w:val="20"/>
                <w:szCs w:val="20"/>
              </w:rPr>
              <w:t>Большой</w:t>
            </w:r>
            <w:r>
              <w:rPr>
                <w:rFonts w:ascii="Times New Roman" w:hAnsi="Times New Roman"/>
                <w:sz w:val="20"/>
                <w:szCs w:val="20"/>
              </w:rPr>
              <w:t xml:space="preserve"> </w:t>
            </w:r>
            <w:r w:rsidR="00BA4AA5" w:rsidRPr="00087060">
              <w:rPr>
                <w:rFonts w:ascii="Times New Roman" w:hAnsi="Times New Roman"/>
                <w:sz w:val="20"/>
                <w:szCs w:val="20"/>
              </w:rPr>
              <w:t>«</w:t>
            </w:r>
            <w:r>
              <w:rPr>
                <w:rFonts w:ascii="Times New Roman" w:hAnsi="Times New Roman"/>
                <w:sz w:val="20"/>
                <w:szCs w:val="20"/>
              </w:rPr>
              <w:t xml:space="preserve"> </w:t>
            </w:r>
          </w:p>
        </w:tc>
        <w:tc>
          <w:tcPr>
            <w:tcW w:w="1100" w:type="dxa"/>
            <w:tcBorders>
              <w:top w:val="single" w:sz="6" w:space="0" w:color="auto"/>
              <w:left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Светлый</w:t>
            </w:r>
            <w:r>
              <w:rPr>
                <w:rFonts w:ascii="Times New Roman" w:hAnsi="Times New Roman"/>
                <w:sz w:val="20"/>
                <w:szCs w:val="20"/>
              </w:rPr>
              <w:t xml:space="preserve"> </w:t>
            </w:r>
            <w:r w:rsidR="00BA4AA5" w:rsidRPr="00087060">
              <w:rPr>
                <w:rFonts w:ascii="Times New Roman" w:hAnsi="Times New Roman"/>
                <w:sz w:val="20"/>
                <w:szCs w:val="20"/>
              </w:rPr>
              <w:t>«</w:t>
            </w:r>
            <w:r>
              <w:rPr>
                <w:rFonts w:ascii="Times New Roman" w:hAnsi="Times New Roman"/>
                <w:sz w:val="20"/>
                <w:szCs w:val="20"/>
              </w:rPr>
              <w:t xml:space="preserve"> </w:t>
            </w:r>
            <w:r w:rsidR="00BA4AA5" w:rsidRPr="00087060">
              <w:rPr>
                <w:rFonts w:ascii="Times New Roman" w:hAnsi="Times New Roman"/>
                <w:sz w:val="20"/>
                <w:szCs w:val="20"/>
              </w:rPr>
              <w:t>Средний</w:t>
            </w:r>
          </w:p>
        </w:tc>
        <w:tc>
          <w:tcPr>
            <w:tcW w:w="747" w:type="dxa"/>
            <w:tcBorders>
              <w:top w:val="single" w:sz="6" w:space="0" w:color="auto"/>
              <w:left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400</w:t>
            </w:r>
          </w:p>
        </w:tc>
        <w:tc>
          <w:tcPr>
            <w:tcW w:w="747" w:type="dxa"/>
            <w:tcBorders>
              <w:top w:val="single" w:sz="6" w:space="0" w:color="auto"/>
              <w:left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200</w:t>
            </w:r>
            <w:r w:rsidR="007A61FC" w:rsidRPr="00087060">
              <w:rPr>
                <w:rFonts w:ascii="Times New Roman" w:hAnsi="Times New Roman"/>
                <w:sz w:val="20"/>
                <w:szCs w:val="20"/>
              </w:rPr>
              <w:t xml:space="preserve"> -</w:t>
            </w:r>
          </w:p>
        </w:tc>
        <w:tc>
          <w:tcPr>
            <w:tcW w:w="577" w:type="dxa"/>
            <w:tcBorders>
              <w:top w:val="single" w:sz="6" w:space="0" w:color="auto"/>
              <w:left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200</w:t>
            </w:r>
          </w:p>
        </w:tc>
        <w:tc>
          <w:tcPr>
            <w:tcW w:w="550" w:type="dxa"/>
            <w:tcBorders>
              <w:top w:val="single" w:sz="6" w:space="0" w:color="auto"/>
              <w:left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40</w:t>
            </w:r>
          </w:p>
        </w:tc>
        <w:tc>
          <w:tcPr>
            <w:tcW w:w="770" w:type="dxa"/>
            <w:tcBorders>
              <w:top w:val="single" w:sz="6" w:space="0" w:color="auto"/>
              <w:left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15</w:t>
            </w:r>
          </w:p>
        </w:tc>
      </w:tr>
      <w:tr w:rsidR="00BA4AA5" w:rsidRPr="009E21AF" w:rsidTr="009E21AF">
        <w:trPr>
          <w:trHeight w:val="391"/>
        </w:trPr>
        <w:tc>
          <w:tcPr>
            <w:tcW w:w="1980" w:type="dxa"/>
            <w:tcBorders>
              <w:top w:val="single" w:sz="6" w:space="0" w:color="auto"/>
              <w:left w:val="single" w:sz="12"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Средней точности</w:t>
            </w:r>
          </w:p>
        </w:tc>
        <w:tc>
          <w:tcPr>
            <w:tcW w:w="770" w:type="dxa"/>
            <w:tcBorders>
              <w:top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Св. 0,5</w:t>
            </w:r>
            <w:r>
              <w:rPr>
                <w:rFonts w:ascii="Times New Roman" w:hAnsi="Times New Roman"/>
                <w:sz w:val="20"/>
                <w:szCs w:val="20"/>
              </w:rPr>
              <w:t xml:space="preserve"> </w:t>
            </w:r>
            <w:r w:rsidR="00BA4AA5" w:rsidRPr="00087060">
              <w:rPr>
                <w:rFonts w:ascii="Times New Roman" w:hAnsi="Times New Roman"/>
                <w:sz w:val="20"/>
                <w:szCs w:val="20"/>
              </w:rPr>
              <w:t>до 1,0</w:t>
            </w:r>
          </w:p>
        </w:tc>
        <w:tc>
          <w:tcPr>
            <w:tcW w:w="426" w:type="dxa"/>
            <w:tcBorders>
              <w:top w:val="single" w:sz="6" w:space="0" w:color="auto"/>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339" w:type="dxa"/>
            <w:tcBorders>
              <w:top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а</w:t>
            </w:r>
          </w:p>
        </w:tc>
        <w:tc>
          <w:tcPr>
            <w:tcW w:w="98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Малый</w:t>
            </w:r>
          </w:p>
        </w:tc>
        <w:tc>
          <w:tcPr>
            <w:tcW w:w="1100"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Темный</w:t>
            </w:r>
          </w:p>
        </w:tc>
        <w:tc>
          <w:tcPr>
            <w:tcW w:w="74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750</w:t>
            </w:r>
          </w:p>
        </w:tc>
        <w:tc>
          <w:tcPr>
            <w:tcW w:w="74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200</w:t>
            </w:r>
          </w:p>
        </w:tc>
        <w:tc>
          <w:tcPr>
            <w:tcW w:w="57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300</w:t>
            </w:r>
          </w:p>
        </w:tc>
        <w:tc>
          <w:tcPr>
            <w:tcW w:w="550"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40</w:t>
            </w:r>
          </w:p>
        </w:tc>
        <w:tc>
          <w:tcPr>
            <w:tcW w:w="770"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20</w:t>
            </w:r>
          </w:p>
        </w:tc>
      </w:tr>
      <w:tr w:rsidR="00BA4AA5" w:rsidRPr="009E21AF" w:rsidTr="009E21AF">
        <w:trPr>
          <w:trHeight w:val="391"/>
        </w:trPr>
        <w:tc>
          <w:tcPr>
            <w:tcW w:w="1980" w:type="dxa"/>
            <w:tcBorders>
              <w:left w:val="single" w:sz="12" w:space="0" w:color="auto"/>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770" w:type="dxa"/>
            <w:tcBorders>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426" w:type="dxa"/>
            <w:tcBorders>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339" w:type="dxa"/>
            <w:tcBorders>
              <w:top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б</w:t>
            </w:r>
          </w:p>
        </w:tc>
        <w:tc>
          <w:tcPr>
            <w:tcW w:w="98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Малый</w:t>
            </w:r>
            <w:r>
              <w:rPr>
                <w:rFonts w:ascii="Times New Roman" w:hAnsi="Times New Roman"/>
                <w:sz w:val="20"/>
                <w:szCs w:val="20"/>
              </w:rPr>
              <w:t xml:space="preserve"> </w:t>
            </w:r>
            <w:r w:rsidR="00BA4AA5" w:rsidRPr="00087060">
              <w:rPr>
                <w:rFonts w:ascii="Times New Roman" w:hAnsi="Times New Roman"/>
                <w:sz w:val="20"/>
                <w:szCs w:val="20"/>
              </w:rPr>
              <w:t>Средний</w:t>
            </w:r>
            <w:r>
              <w:rPr>
                <w:rFonts w:ascii="Times New Roman" w:hAnsi="Times New Roman"/>
                <w:sz w:val="20"/>
                <w:szCs w:val="20"/>
              </w:rPr>
              <w:t xml:space="preserve"> </w:t>
            </w:r>
          </w:p>
        </w:tc>
        <w:tc>
          <w:tcPr>
            <w:tcW w:w="1100"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Средний</w:t>
            </w:r>
            <w:r>
              <w:rPr>
                <w:rFonts w:ascii="Times New Roman" w:hAnsi="Times New Roman"/>
                <w:sz w:val="20"/>
                <w:szCs w:val="20"/>
              </w:rPr>
              <w:t xml:space="preserve"> </w:t>
            </w:r>
            <w:r w:rsidR="00BA4AA5" w:rsidRPr="00087060">
              <w:rPr>
                <w:rFonts w:ascii="Times New Roman" w:hAnsi="Times New Roman"/>
                <w:sz w:val="20"/>
                <w:szCs w:val="20"/>
              </w:rPr>
              <w:t>Темный</w:t>
            </w:r>
          </w:p>
        </w:tc>
        <w:tc>
          <w:tcPr>
            <w:tcW w:w="74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500</w:t>
            </w:r>
          </w:p>
        </w:tc>
        <w:tc>
          <w:tcPr>
            <w:tcW w:w="74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200</w:t>
            </w:r>
          </w:p>
        </w:tc>
        <w:tc>
          <w:tcPr>
            <w:tcW w:w="57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200</w:t>
            </w:r>
          </w:p>
        </w:tc>
        <w:tc>
          <w:tcPr>
            <w:tcW w:w="550"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40</w:t>
            </w:r>
          </w:p>
        </w:tc>
        <w:tc>
          <w:tcPr>
            <w:tcW w:w="770"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20</w:t>
            </w:r>
          </w:p>
        </w:tc>
      </w:tr>
      <w:tr w:rsidR="00BA4AA5" w:rsidRPr="009E21AF" w:rsidTr="009E21AF">
        <w:trPr>
          <w:trHeight w:val="391"/>
        </w:trPr>
        <w:tc>
          <w:tcPr>
            <w:tcW w:w="1980" w:type="dxa"/>
            <w:tcBorders>
              <w:left w:val="single" w:sz="12" w:space="0" w:color="auto"/>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770" w:type="dxa"/>
            <w:tcBorders>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426" w:type="dxa"/>
            <w:tcBorders>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9E21AF">
              <w:rPr>
                <w:rFonts w:ascii="Times New Roman" w:hAnsi="Times New Roman"/>
                <w:sz w:val="20"/>
                <w:szCs w:val="20"/>
              </w:rPr>
              <w:t>IV</w:t>
            </w:r>
          </w:p>
        </w:tc>
        <w:tc>
          <w:tcPr>
            <w:tcW w:w="339" w:type="dxa"/>
            <w:tcBorders>
              <w:top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в</w:t>
            </w:r>
          </w:p>
        </w:tc>
        <w:tc>
          <w:tcPr>
            <w:tcW w:w="98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Малый</w:t>
            </w:r>
            <w:r>
              <w:rPr>
                <w:rFonts w:ascii="Times New Roman" w:hAnsi="Times New Roman"/>
                <w:sz w:val="20"/>
                <w:szCs w:val="20"/>
              </w:rPr>
              <w:t xml:space="preserve"> </w:t>
            </w:r>
            <w:r w:rsidR="00BA4AA5" w:rsidRPr="00087060">
              <w:rPr>
                <w:rFonts w:ascii="Times New Roman" w:hAnsi="Times New Roman"/>
                <w:sz w:val="20"/>
                <w:szCs w:val="20"/>
              </w:rPr>
              <w:t>Средний</w:t>
            </w:r>
            <w:r>
              <w:rPr>
                <w:rFonts w:ascii="Times New Roman" w:hAnsi="Times New Roman"/>
                <w:sz w:val="20"/>
                <w:szCs w:val="20"/>
              </w:rPr>
              <w:t xml:space="preserve"> </w:t>
            </w:r>
            <w:r w:rsidR="00BA4AA5" w:rsidRPr="00087060">
              <w:rPr>
                <w:rFonts w:ascii="Times New Roman" w:hAnsi="Times New Roman"/>
                <w:sz w:val="20"/>
                <w:szCs w:val="20"/>
              </w:rPr>
              <w:t>Большой</w:t>
            </w:r>
            <w:r>
              <w:rPr>
                <w:rFonts w:ascii="Times New Roman" w:hAnsi="Times New Roman"/>
                <w:sz w:val="20"/>
                <w:szCs w:val="20"/>
              </w:rPr>
              <w:t xml:space="preserve"> </w:t>
            </w:r>
          </w:p>
        </w:tc>
        <w:tc>
          <w:tcPr>
            <w:tcW w:w="1100"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Светлый</w:t>
            </w:r>
            <w:r>
              <w:rPr>
                <w:rFonts w:ascii="Times New Roman" w:hAnsi="Times New Roman"/>
                <w:sz w:val="20"/>
                <w:szCs w:val="20"/>
              </w:rPr>
              <w:t xml:space="preserve"> </w:t>
            </w:r>
            <w:r w:rsidR="00BA4AA5" w:rsidRPr="00087060">
              <w:rPr>
                <w:rFonts w:ascii="Times New Roman" w:hAnsi="Times New Roman"/>
                <w:sz w:val="20"/>
                <w:szCs w:val="20"/>
              </w:rPr>
              <w:t>Средний</w:t>
            </w:r>
            <w:r>
              <w:rPr>
                <w:rFonts w:ascii="Times New Roman" w:hAnsi="Times New Roman"/>
                <w:sz w:val="20"/>
                <w:szCs w:val="20"/>
              </w:rPr>
              <w:t xml:space="preserve"> </w:t>
            </w:r>
            <w:r w:rsidR="00BA4AA5" w:rsidRPr="00087060">
              <w:rPr>
                <w:rFonts w:ascii="Times New Roman" w:hAnsi="Times New Roman"/>
                <w:sz w:val="20"/>
                <w:szCs w:val="20"/>
              </w:rPr>
              <w:t>Темный</w:t>
            </w:r>
          </w:p>
        </w:tc>
        <w:tc>
          <w:tcPr>
            <w:tcW w:w="74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400</w:t>
            </w:r>
          </w:p>
        </w:tc>
        <w:tc>
          <w:tcPr>
            <w:tcW w:w="74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200</w:t>
            </w:r>
          </w:p>
        </w:tc>
        <w:tc>
          <w:tcPr>
            <w:tcW w:w="57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200</w:t>
            </w:r>
          </w:p>
        </w:tc>
        <w:tc>
          <w:tcPr>
            <w:tcW w:w="550"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40</w:t>
            </w:r>
          </w:p>
        </w:tc>
        <w:tc>
          <w:tcPr>
            <w:tcW w:w="770"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20</w:t>
            </w:r>
          </w:p>
        </w:tc>
      </w:tr>
      <w:tr w:rsidR="00BA4AA5" w:rsidRPr="009E21AF" w:rsidTr="009E21AF">
        <w:trPr>
          <w:trHeight w:val="391"/>
        </w:trPr>
        <w:tc>
          <w:tcPr>
            <w:tcW w:w="1980" w:type="dxa"/>
            <w:tcBorders>
              <w:left w:val="single" w:sz="12" w:space="0" w:color="auto"/>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770" w:type="dxa"/>
            <w:tcBorders>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426" w:type="dxa"/>
            <w:tcBorders>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339" w:type="dxa"/>
            <w:tcBorders>
              <w:top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г</w:t>
            </w:r>
          </w:p>
        </w:tc>
        <w:tc>
          <w:tcPr>
            <w:tcW w:w="987" w:type="dxa"/>
            <w:tcBorders>
              <w:top w:val="single" w:sz="6" w:space="0" w:color="auto"/>
              <w:left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Средний</w:t>
            </w:r>
            <w:r>
              <w:rPr>
                <w:rFonts w:ascii="Times New Roman" w:hAnsi="Times New Roman"/>
                <w:sz w:val="20"/>
                <w:szCs w:val="20"/>
              </w:rPr>
              <w:t xml:space="preserve"> </w:t>
            </w:r>
            <w:r w:rsidR="00BA4AA5" w:rsidRPr="00087060">
              <w:rPr>
                <w:rFonts w:ascii="Times New Roman" w:hAnsi="Times New Roman"/>
                <w:sz w:val="20"/>
                <w:szCs w:val="20"/>
              </w:rPr>
              <w:t>Большой</w:t>
            </w:r>
            <w:r>
              <w:rPr>
                <w:rFonts w:ascii="Times New Roman" w:hAnsi="Times New Roman"/>
                <w:sz w:val="20"/>
                <w:szCs w:val="20"/>
              </w:rPr>
              <w:t xml:space="preserve"> </w:t>
            </w:r>
            <w:r w:rsidR="00BA4AA5" w:rsidRPr="00087060">
              <w:rPr>
                <w:rFonts w:ascii="Times New Roman" w:hAnsi="Times New Roman"/>
                <w:sz w:val="20"/>
                <w:szCs w:val="20"/>
              </w:rPr>
              <w:t>«</w:t>
            </w:r>
            <w:r>
              <w:rPr>
                <w:rFonts w:ascii="Times New Roman" w:hAnsi="Times New Roman"/>
                <w:sz w:val="20"/>
                <w:szCs w:val="20"/>
              </w:rPr>
              <w:t xml:space="preserve"> </w:t>
            </w:r>
          </w:p>
        </w:tc>
        <w:tc>
          <w:tcPr>
            <w:tcW w:w="1100" w:type="dxa"/>
            <w:tcBorders>
              <w:top w:val="single" w:sz="6" w:space="0" w:color="auto"/>
              <w:left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Светлый</w:t>
            </w:r>
            <w:r>
              <w:rPr>
                <w:rFonts w:ascii="Times New Roman" w:hAnsi="Times New Roman"/>
                <w:sz w:val="20"/>
                <w:szCs w:val="20"/>
              </w:rPr>
              <w:t xml:space="preserve"> </w:t>
            </w:r>
            <w:r w:rsidR="00BA4AA5" w:rsidRPr="00087060">
              <w:rPr>
                <w:rFonts w:ascii="Times New Roman" w:hAnsi="Times New Roman"/>
                <w:sz w:val="20"/>
                <w:szCs w:val="20"/>
              </w:rPr>
              <w:t>«</w:t>
            </w:r>
            <w:r>
              <w:rPr>
                <w:rFonts w:ascii="Times New Roman" w:hAnsi="Times New Roman"/>
                <w:sz w:val="20"/>
                <w:szCs w:val="20"/>
              </w:rPr>
              <w:t xml:space="preserve"> </w:t>
            </w:r>
            <w:r w:rsidR="00BA4AA5" w:rsidRPr="00087060">
              <w:rPr>
                <w:rFonts w:ascii="Times New Roman" w:hAnsi="Times New Roman"/>
                <w:sz w:val="20"/>
                <w:szCs w:val="20"/>
              </w:rPr>
              <w:t>Средний</w:t>
            </w:r>
          </w:p>
        </w:tc>
        <w:tc>
          <w:tcPr>
            <w:tcW w:w="747" w:type="dxa"/>
            <w:tcBorders>
              <w:top w:val="single" w:sz="6" w:space="0" w:color="auto"/>
              <w:left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sym w:font="Arial" w:char="2014"/>
            </w:r>
          </w:p>
        </w:tc>
        <w:tc>
          <w:tcPr>
            <w:tcW w:w="747" w:type="dxa"/>
            <w:tcBorders>
              <w:top w:val="single" w:sz="6" w:space="0" w:color="auto"/>
              <w:left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sym w:font="Arial" w:char="2014"/>
            </w:r>
          </w:p>
        </w:tc>
        <w:tc>
          <w:tcPr>
            <w:tcW w:w="577" w:type="dxa"/>
            <w:tcBorders>
              <w:top w:val="single" w:sz="6" w:space="0" w:color="auto"/>
              <w:left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200</w:t>
            </w:r>
          </w:p>
        </w:tc>
        <w:tc>
          <w:tcPr>
            <w:tcW w:w="550" w:type="dxa"/>
            <w:tcBorders>
              <w:top w:val="single" w:sz="6" w:space="0" w:color="auto"/>
              <w:left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40</w:t>
            </w:r>
          </w:p>
        </w:tc>
        <w:tc>
          <w:tcPr>
            <w:tcW w:w="770" w:type="dxa"/>
            <w:tcBorders>
              <w:top w:val="single" w:sz="6" w:space="0" w:color="auto"/>
              <w:left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20</w:t>
            </w:r>
          </w:p>
        </w:tc>
      </w:tr>
      <w:tr w:rsidR="00BA4AA5" w:rsidRPr="009E21AF" w:rsidTr="009E21AF">
        <w:trPr>
          <w:trHeight w:val="391"/>
        </w:trPr>
        <w:tc>
          <w:tcPr>
            <w:tcW w:w="1980" w:type="dxa"/>
            <w:tcBorders>
              <w:top w:val="single" w:sz="6" w:space="0" w:color="auto"/>
              <w:left w:val="single" w:sz="12"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Малой точности</w:t>
            </w:r>
          </w:p>
        </w:tc>
        <w:tc>
          <w:tcPr>
            <w:tcW w:w="770" w:type="dxa"/>
            <w:tcBorders>
              <w:top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Св. 1 до 5</w:t>
            </w:r>
          </w:p>
        </w:tc>
        <w:tc>
          <w:tcPr>
            <w:tcW w:w="426" w:type="dxa"/>
            <w:tcBorders>
              <w:top w:val="single" w:sz="6" w:space="0" w:color="auto"/>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339" w:type="dxa"/>
            <w:tcBorders>
              <w:top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а</w:t>
            </w:r>
          </w:p>
        </w:tc>
        <w:tc>
          <w:tcPr>
            <w:tcW w:w="98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Малый</w:t>
            </w:r>
          </w:p>
        </w:tc>
        <w:tc>
          <w:tcPr>
            <w:tcW w:w="1100"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Темный</w:t>
            </w:r>
          </w:p>
        </w:tc>
        <w:tc>
          <w:tcPr>
            <w:tcW w:w="74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400</w:t>
            </w:r>
          </w:p>
        </w:tc>
        <w:tc>
          <w:tcPr>
            <w:tcW w:w="74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200</w:t>
            </w:r>
          </w:p>
        </w:tc>
        <w:tc>
          <w:tcPr>
            <w:tcW w:w="57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300</w:t>
            </w:r>
          </w:p>
        </w:tc>
        <w:tc>
          <w:tcPr>
            <w:tcW w:w="550"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40</w:t>
            </w:r>
          </w:p>
        </w:tc>
        <w:tc>
          <w:tcPr>
            <w:tcW w:w="770"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20</w:t>
            </w:r>
          </w:p>
        </w:tc>
      </w:tr>
      <w:tr w:rsidR="00BA4AA5" w:rsidRPr="009E21AF" w:rsidTr="009E21AF">
        <w:trPr>
          <w:trHeight w:val="391"/>
        </w:trPr>
        <w:tc>
          <w:tcPr>
            <w:tcW w:w="1980" w:type="dxa"/>
            <w:tcBorders>
              <w:left w:val="single" w:sz="12" w:space="0" w:color="auto"/>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770" w:type="dxa"/>
            <w:tcBorders>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426" w:type="dxa"/>
            <w:tcBorders>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339" w:type="dxa"/>
            <w:tcBorders>
              <w:top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б</w:t>
            </w:r>
          </w:p>
        </w:tc>
        <w:tc>
          <w:tcPr>
            <w:tcW w:w="98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Малый</w:t>
            </w:r>
            <w:r>
              <w:rPr>
                <w:rFonts w:ascii="Times New Roman" w:hAnsi="Times New Roman"/>
                <w:sz w:val="20"/>
                <w:szCs w:val="20"/>
              </w:rPr>
              <w:t xml:space="preserve"> </w:t>
            </w:r>
            <w:r w:rsidR="00BA4AA5" w:rsidRPr="00087060">
              <w:rPr>
                <w:rFonts w:ascii="Times New Roman" w:hAnsi="Times New Roman"/>
                <w:sz w:val="20"/>
                <w:szCs w:val="20"/>
              </w:rPr>
              <w:t>Средний</w:t>
            </w:r>
            <w:r>
              <w:rPr>
                <w:rFonts w:ascii="Times New Roman" w:hAnsi="Times New Roman"/>
                <w:sz w:val="20"/>
                <w:szCs w:val="20"/>
              </w:rPr>
              <w:t xml:space="preserve"> </w:t>
            </w:r>
          </w:p>
        </w:tc>
        <w:tc>
          <w:tcPr>
            <w:tcW w:w="1100"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Средний</w:t>
            </w:r>
            <w:r>
              <w:rPr>
                <w:rFonts w:ascii="Times New Roman" w:hAnsi="Times New Roman"/>
                <w:sz w:val="20"/>
                <w:szCs w:val="20"/>
              </w:rPr>
              <w:t xml:space="preserve"> </w:t>
            </w:r>
            <w:r w:rsidR="00BA4AA5" w:rsidRPr="00087060">
              <w:rPr>
                <w:rFonts w:ascii="Times New Roman" w:hAnsi="Times New Roman"/>
                <w:sz w:val="20"/>
                <w:szCs w:val="20"/>
              </w:rPr>
              <w:t>Темный</w:t>
            </w:r>
          </w:p>
        </w:tc>
        <w:tc>
          <w:tcPr>
            <w:tcW w:w="74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sym w:font="Arial" w:char="2014"/>
            </w:r>
          </w:p>
        </w:tc>
        <w:tc>
          <w:tcPr>
            <w:tcW w:w="74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sym w:font="Arial" w:char="2014"/>
            </w:r>
          </w:p>
        </w:tc>
        <w:tc>
          <w:tcPr>
            <w:tcW w:w="57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200</w:t>
            </w:r>
          </w:p>
        </w:tc>
        <w:tc>
          <w:tcPr>
            <w:tcW w:w="550"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40</w:t>
            </w:r>
          </w:p>
        </w:tc>
        <w:tc>
          <w:tcPr>
            <w:tcW w:w="770"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20</w:t>
            </w:r>
          </w:p>
        </w:tc>
      </w:tr>
      <w:tr w:rsidR="00BA4AA5" w:rsidRPr="009E21AF" w:rsidTr="009E21AF">
        <w:trPr>
          <w:trHeight w:val="391"/>
        </w:trPr>
        <w:tc>
          <w:tcPr>
            <w:tcW w:w="1980" w:type="dxa"/>
            <w:tcBorders>
              <w:left w:val="single" w:sz="12" w:space="0" w:color="auto"/>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770" w:type="dxa"/>
            <w:tcBorders>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426" w:type="dxa"/>
            <w:tcBorders>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9E21AF">
              <w:rPr>
                <w:rFonts w:ascii="Times New Roman" w:hAnsi="Times New Roman"/>
                <w:sz w:val="20"/>
                <w:szCs w:val="20"/>
              </w:rPr>
              <w:t>V</w:t>
            </w:r>
          </w:p>
        </w:tc>
        <w:tc>
          <w:tcPr>
            <w:tcW w:w="339" w:type="dxa"/>
            <w:tcBorders>
              <w:top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в</w:t>
            </w:r>
          </w:p>
        </w:tc>
        <w:tc>
          <w:tcPr>
            <w:tcW w:w="98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Малый</w:t>
            </w:r>
            <w:r>
              <w:rPr>
                <w:rFonts w:ascii="Times New Roman" w:hAnsi="Times New Roman"/>
                <w:sz w:val="20"/>
                <w:szCs w:val="20"/>
              </w:rPr>
              <w:t xml:space="preserve"> </w:t>
            </w:r>
            <w:r w:rsidR="00BA4AA5" w:rsidRPr="00087060">
              <w:rPr>
                <w:rFonts w:ascii="Times New Roman" w:hAnsi="Times New Roman"/>
                <w:sz w:val="20"/>
                <w:szCs w:val="20"/>
              </w:rPr>
              <w:t>Средний</w:t>
            </w:r>
            <w:r>
              <w:rPr>
                <w:rFonts w:ascii="Times New Roman" w:hAnsi="Times New Roman"/>
                <w:sz w:val="20"/>
                <w:szCs w:val="20"/>
              </w:rPr>
              <w:t xml:space="preserve"> </w:t>
            </w:r>
            <w:r w:rsidR="00BA4AA5" w:rsidRPr="00087060">
              <w:rPr>
                <w:rFonts w:ascii="Times New Roman" w:hAnsi="Times New Roman"/>
                <w:sz w:val="20"/>
                <w:szCs w:val="20"/>
              </w:rPr>
              <w:t>Большой</w:t>
            </w:r>
            <w:r>
              <w:rPr>
                <w:rFonts w:ascii="Times New Roman" w:hAnsi="Times New Roman"/>
                <w:sz w:val="20"/>
                <w:szCs w:val="20"/>
              </w:rPr>
              <w:t xml:space="preserve"> </w:t>
            </w:r>
          </w:p>
        </w:tc>
        <w:tc>
          <w:tcPr>
            <w:tcW w:w="1100"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Светлый</w:t>
            </w:r>
            <w:r>
              <w:rPr>
                <w:rFonts w:ascii="Times New Roman" w:hAnsi="Times New Roman"/>
                <w:sz w:val="20"/>
                <w:szCs w:val="20"/>
              </w:rPr>
              <w:t xml:space="preserve"> </w:t>
            </w:r>
            <w:r w:rsidR="00BA4AA5" w:rsidRPr="00087060">
              <w:rPr>
                <w:rFonts w:ascii="Times New Roman" w:hAnsi="Times New Roman"/>
                <w:sz w:val="20"/>
                <w:szCs w:val="20"/>
              </w:rPr>
              <w:t>Средний</w:t>
            </w:r>
            <w:r>
              <w:rPr>
                <w:rFonts w:ascii="Times New Roman" w:hAnsi="Times New Roman"/>
                <w:sz w:val="20"/>
                <w:szCs w:val="20"/>
              </w:rPr>
              <w:t xml:space="preserve"> </w:t>
            </w:r>
            <w:r w:rsidR="00BA4AA5" w:rsidRPr="00087060">
              <w:rPr>
                <w:rFonts w:ascii="Times New Roman" w:hAnsi="Times New Roman"/>
                <w:sz w:val="20"/>
                <w:szCs w:val="20"/>
              </w:rPr>
              <w:t>Темный</w:t>
            </w:r>
          </w:p>
        </w:tc>
        <w:tc>
          <w:tcPr>
            <w:tcW w:w="74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sym w:font="Arial" w:char="2014"/>
            </w:r>
          </w:p>
        </w:tc>
        <w:tc>
          <w:tcPr>
            <w:tcW w:w="74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sym w:font="Arial" w:char="2014"/>
            </w:r>
          </w:p>
        </w:tc>
        <w:tc>
          <w:tcPr>
            <w:tcW w:w="57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200</w:t>
            </w:r>
          </w:p>
        </w:tc>
        <w:tc>
          <w:tcPr>
            <w:tcW w:w="550"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40</w:t>
            </w:r>
          </w:p>
        </w:tc>
        <w:tc>
          <w:tcPr>
            <w:tcW w:w="770"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20</w:t>
            </w:r>
          </w:p>
        </w:tc>
      </w:tr>
      <w:tr w:rsidR="00BA4AA5" w:rsidRPr="009E21AF" w:rsidTr="009E21AF">
        <w:trPr>
          <w:trHeight w:val="391"/>
        </w:trPr>
        <w:tc>
          <w:tcPr>
            <w:tcW w:w="1980" w:type="dxa"/>
            <w:tcBorders>
              <w:left w:val="single" w:sz="12" w:space="0" w:color="auto"/>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770" w:type="dxa"/>
            <w:tcBorders>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426" w:type="dxa"/>
            <w:tcBorders>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339" w:type="dxa"/>
            <w:tcBorders>
              <w:top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г</w:t>
            </w:r>
          </w:p>
        </w:tc>
        <w:tc>
          <w:tcPr>
            <w:tcW w:w="987" w:type="dxa"/>
            <w:tcBorders>
              <w:top w:val="single" w:sz="6" w:space="0" w:color="auto"/>
              <w:left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Средний</w:t>
            </w:r>
            <w:r>
              <w:rPr>
                <w:rFonts w:ascii="Times New Roman" w:hAnsi="Times New Roman"/>
                <w:sz w:val="20"/>
                <w:szCs w:val="20"/>
              </w:rPr>
              <w:t xml:space="preserve"> </w:t>
            </w:r>
            <w:r w:rsidR="00BA4AA5" w:rsidRPr="00087060">
              <w:rPr>
                <w:rFonts w:ascii="Times New Roman" w:hAnsi="Times New Roman"/>
                <w:sz w:val="20"/>
                <w:szCs w:val="20"/>
              </w:rPr>
              <w:t>Большой</w:t>
            </w:r>
            <w:r>
              <w:rPr>
                <w:rFonts w:ascii="Times New Roman" w:hAnsi="Times New Roman"/>
                <w:sz w:val="20"/>
                <w:szCs w:val="20"/>
              </w:rPr>
              <w:t xml:space="preserve"> </w:t>
            </w:r>
            <w:r w:rsidR="00BA4AA5" w:rsidRPr="00087060">
              <w:rPr>
                <w:rFonts w:ascii="Times New Roman" w:hAnsi="Times New Roman"/>
                <w:sz w:val="20"/>
                <w:szCs w:val="20"/>
              </w:rPr>
              <w:t>«</w:t>
            </w:r>
          </w:p>
        </w:tc>
        <w:tc>
          <w:tcPr>
            <w:tcW w:w="1100" w:type="dxa"/>
            <w:tcBorders>
              <w:top w:val="single" w:sz="6" w:space="0" w:color="auto"/>
              <w:left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Светлый</w:t>
            </w:r>
            <w:r>
              <w:rPr>
                <w:rFonts w:ascii="Times New Roman" w:hAnsi="Times New Roman"/>
                <w:sz w:val="20"/>
                <w:szCs w:val="20"/>
              </w:rPr>
              <w:t xml:space="preserve"> </w:t>
            </w:r>
            <w:r w:rsidR="00BA4AA5" w:rsidRPr="00087060">
              <w:rPr>
                <w:rFonts w:ascii="Times New Roman" w:hAnsi="Times New Roman"/>
                <w:sz w:val="20"/>
                <w:szCs w:val="20"/>
              </w:rPr>
              <w:t>«</w:t>
            </w:r>
            <w:r>
              <w:rPr>
                <w:rFonts w:ascii="Times New Roman" w:hAnsi="Times New Roman"/>
                <w:sz w:val="20"/>
                <w:szCs w:val="20"/>
              </w:rPr>
              <w:t xml:space="preserve"> </w:t>
            </w:r>
            <w:r w:rsidR="00BA4AA5" w:rsidRPr="00087060">
              <w:rPr>
                <w:rFonts w:ascii="Times New Roman" w:hAnsi="Times New Roman"/>
                <w:sz w:val="20"/>
                <w:szCs w:val="20"/>
              </w:rPr>
              <w:t>Средний</w:t>
            </w:r>
            <w:r>
              <w:rPr>
                <w:rFonts w:ascii="Times New Roman" w:hAnsi="Times New Roman"/>
                <w:sz w:val="20"/>
                <w:szCs w:val="20"/>
              </w:rPr>
              <w:t xml:space="preserve"> </w:t>
            </w:r>
          </w:p>
        </w:tc>
        <w:tc>
          <w:tcPr>
            <w:tcW w:w="747" w:type="dxa"/>
            <w:tcBorders>
              <w:top w:val="single" w:sz="6" w:space="0" w:color="auto"/>
              <w:left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sym w:font="Arial" w:char="2014"/>
            </w:r>
            <w:r>
              <w:rPr>
                <w:rFonts w:ascii="Times New Roman" w:hAnsi="Times New Roman"/>
                <w:sz w:val="20"/>
                <w:szCs w:val="20"/>
              </w:rPr>
              <w:t xml:space="preserve"> </w:t>
            </w:r>
          </w:p>
        </w:tc>
        <w:tc>
          <w:tcPr>
            <w:tcW w:w="747" w:type="dxa"/>
            <w:tcBorders>
              <w:top w:val="single" w:sz="6" w:space="0" w:color="auto"/>
              <w:left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sym w:font="Arial" w:char="2014"/>
            </w:r>
          </w:p>
        </w:tc>
        <w:tc>
          <w:tcPr>
            <w:tcW w:w="577" w:type="dxa"/>
            <w:tcBorders>
              <w:top w:val="single" w:sz="6" w:space="0" w:color="auto"/>
              <w:left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200</w:t>
            </w:r>
          </w:p>
        </w:tc>
        <w:tc>
          <w:tcPr>
            <w:tcW w:w="550" w:type="dxa"/>
            <w:tcBorders>
              <w:top w:val="single" w:sz="6" w:space="0" w:color="auto"/>
              <w:left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40</w:t>
            </w:r>
          </w:p>
        </w:tc>
        <w:tc>
          <w:tcPr>
            <w:tcW w:w="770" w:type="dxa"/>
            <w:tcBorders>
              <w:top w:val="single" w:sz="6" w:space="0" w:color="auto"/>
              <w:left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20</w:t>
            </w:r>
          </w:p>
        </w:tc>
      </w:tr>
      <w:tr w:rsidR="00BA4AA5" w:rsidRPr="009E21AF" w:rsidTr="009E21AF">
        <w:trPr>
          <w:trHeight w:val="391"/>
        </w:trPr>
        <w:tc>
          <w:tcPr>
            <w:tcW w:w="1980" w:type="dxa"/>
            <w:tcBorders>
              <w:top w:val="single" w:sz="6" w:space="0" w:color="auto"/>
              <w:left w:val="single" w:sz="12"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Грубая (очень малой точности)</w:t>
            </w:r>
            <w:r>
              <w:rPr>
                <w:rFonts w:ascii="Times New Roman" w:hAnsi="Times New Roman"/>
                <w:sz w:val="20"/>
                <w:szCs w:val="20"/>
              </w:rPr>
              <w:t xml:space="preserve"> </w:t>
            </w:r>
          </w:p>
        </w:tc>
        <w:tc>
          <w:tcPr>
            <w:tcW w:w="770"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Более 5</w:t>
            </w:r>
          </w:p>
        </w:tc>
        <w:tc>
          <w:tcPr>
            <w:tcW w:w="426"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9E21AF">
              <w:rPr>
                <w:rFonts w:ascii="Times New Roman" w:hAnsi="Times New Roman"/>
                <w:sz w:val="20"/>
                <w:szCs w:val="20"/>
              </w:rPr>
              <w:t>VI</w:t>
            </w:r>
          </w:p>
        </w:tc>
        <w:tc>
          <w:tcPr>
            <w:tcW w:w="339"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p>
        </w:tc>
        <w:tc>
          <w:tcPr>
            <w:tcW w:w="2087" w:type="dxa"/>
            <w:gridSpan w:val="2"/>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Независимо от характеристик фона и контраста объекта с фоном</w:t>
            </w:r>
            <w:r>
              <w:rPr>
                <w:rFonts w:ascii="Times New Roman" w:hAnsi="Times New Roman"/>
                <w:sz w:val="20"/>
                <w:szCs w:val="20"/>
              </w:rPr>
              <w:t xml:space="preserve"> </w:t>
            </w:r>
          </w:p>
        </w:tc>
        <w:tc>
          <w:tcPr>
            <w:tcW w:w="74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sym w:font="Arial" w:char="2014"/>
            </w:r>
          </w:p>
        </w:tc>
        <w:tc>
          <w:tcPr>
            <w:tcW w:w="74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sym w:font="Arial" w:char="2014"/>
            </w:r>
          </w:p>
        </w:tc>
        <w:tc>
          <w:tcPr>
            <w:tcW w:w="57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200</w:t>
            </w:r>
          </w:p>
        </w:tc>
        <w:tc>
          <w:tcPr>
            <w:tcW w:w="550"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40</w:t>
            </w:r>
          </w:p>
        </w:tc>
        <w:tc>
          <w:tcPr>
            <w:tcW w:w="770"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20</w:t>
            </w:r>
          </w:p>
        </w:tc>
      </w:tr>
      <w:tr w:rsidR="00BA4AA5" w:rsidRPr="009E21AF" w:rsidTr="009E21AF">
        <w:trPr>
          <w:trHeight w:val="1191"/>
        </w:trPr>
        <w:tc>
          <w:tcPr>
            <w:tcW w:w="1980" w:type="dxa"/>
            <w:tcBorders>
              <w:left w:val="single" w:sz="12"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Работа со светящимися материалами и изделиями в горячих цехах</w:t>
            </w:r>
            <w:r>
              <w:rPr>
                <w:rFonts w:ascii="Times New Roman" w:hAnsi="Times New Roman"/>
                <w:sz w:val="20"/>
                <w:szCs w:val="20"/>
              </w:rPr>
              <w:t xml:space="preserve"> </w:t>
            </w:r>
          </w:p>
        </w:tc>
        <w:tc>
          <w:tcPr>
            <w:tcW w:w="770" w:type="dxa"/>
            <w:tcBorders>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Более 0,5</w:t>
            </w:r>
          </w:p>
        </w:tc>
        <w:tc>
          <w:tcPr>
            <w:tcW w:w="426" w:type="dxa"/>
            <w:tcBorders>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9E21AF">
              <w:rPr>
                <w:rFonts w:ascii="Times New Roman" w:hAnsi="Times New Roman"/>
                <w:sz w:val="20"/>
                <w:szCs w:val="20"/>
              </w:rPr>
              <w:t>VII</w:t>
            </w:r>
          </w:p>
        </w:tc>
        <w:tc>
          <w:tcPr>
            <w:tcW w:w="339" w:type="dxa"/>
            <w:tcBorders>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p>
        </w:tc>
        <w:tc>
          <w:tcPr>
            <w:tcW w:w="2087" w:type="dxa"/>
            <w:gridSpan w:val="2"/>
            <w:tcBorders>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То же</w:t>
            </w:r>
          </w:p>
        </w:tc>
        <w:tc>
          <w:tcPr>
            <w:tcW w:w="747" w:type="dxa"/>
            <w:tcBorders>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sym w:font="Arial" w:char="2014"/>
            </w:r>
          </w:p>
        </w:tc>
        <w:tc>
          <w:tcPr>
            <w:tcW w:w="747" w:type="dxa"/>
            <w:tcBorders>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sym w:font="Arial" w:char="2014"/>
            </w:r>
          </w:p>
        </w:tc>
        <w:tc>
          <w:tcPr>
            <w:tcW w:w="577" w:type="dxa"/>
            <w:tcBorders>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200</w:t>
            </w:r>
          </w:p>
        </w:tc>
        <w:tc>
          <w:tcPr>
            <w:tcW w:w="550" w:type="dxa"/>
            <w:tcBorders>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40</w:t>
            </w:r>
          </w:p>
        </w:tc>
        <w:tc>
          <w:tcPr>
            <w:tcW w:w="770" w:type="dxa"/>
            <w:tcBorders>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20</w:t>
            </w:r>
          </w:p>
        </w:tc>
      </w:tr>
      <w:tr w:rsidR="00BA4AA5" w:rsidRPr="009E21AF" w:rsidTr="009E21AF">
        <w:trPr>
          <w:trHeight w:val="391"/>
        </w:trPr>
        <w:tc>
          <w:tcPr>
            <w:tcW w:w="1980" w:type="dxa"/>
            <w:tcBorders>
              <w:top w:val="single" w:sz="6" w:space="0" w:color="auto"/>
              <w:left w:val="single" w:sz="12"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Общее наблюдение за ходом производственного процесса:</w:t>
            </w:r>
            <w:r>
              <w:rPr>
                <w:rFonts w:ascii="Times New Roman" w:hAnsi="Times New Roman"/>
                <w:sz w:val="20"/>
                <w:szCs w:val="20"/>
              </w:rPr>
              <w:t xml:space="preserve"> </w:t>
            </w:r>
            <w:r w:rsidR="00BA4AA5" w:rsidRPr="00087060">
              <w:rPr>
                <w:rFonts w:ascii="Times New Roman" w:hAnsi="Times New Roman"/>
                <w:sz w:val="20"/>
                <w:szCs w:val="20"/>
              </w:rPr>
              <w:t>постоянное</w:t>
            </w:r>
          </w:p>
        </w:tc>
        <w:tc>
          <w:tcPr>
            <w:tcW w:w="770" w:type="dxa"/>
            <w:tcBorders>
              <w:top w:val="single" w:sz="6" w:space="0" w:color="auto"/>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426" w:type="dxa"/>
            <w:tcBorders>
              <w:top w:val="single" w:sz="6" w:space="0" w:color="auto"/>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339" w:type="dxa"/>
            <w:tcBorders>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а</w:t>
            </w:r>
          </w:p>
        </w:tc>
        <w:tc>
          <w:tcPr>
            <w:tcW w:w="2087" w:type="dxa"/>
            <w:gridSpan w:val="2"/>
            <w:tcBorders>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w:t>
            </w:r>
            <w:r>
              <w:rPr>
                <w:rFonts w:ascii="Times New Roman" w:hAnsi="Times New Roman"/>
                <w:sz w:val="20"/>
                <w:szCs w:val="20"/>
              </w:rPr>
              <w:t xml:space="preserve"> </w:t>
            </w:r>
          </w:p>
        </w:tc>
        <w:tc>
          <w:tcPr>
            <w:tcW w:w="747" w:type="dxa"/>
            <w:tcBorders>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sym w:font="Arial" w:char="2014"/>
            </w:r>
          </w:p>
        </w:tc>
        <w:tc>
          <w:tcPr>
            <w:tcW w:w="747" w:type="dxa"/>
            <w:tcBorders>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sym w:font="Arial" w:char="2014"/>
            </w:r>
          </w:p>
        </w:tc>
        <w:tc>
          <w:tcPr>
            <w:tcW w:w="577" w:type="dxa"/>
            <w:tcBorders>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200</w:t>
            </w:r>
          </w:p>
        </w:tc>
        <w:tc>
          <w:tcPr>
            <w:tcW w:w="550" w:type="dxa"/>
            <w:tcBorders>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40</w:t>
            </w:r>
          </w:p>
        </w:tc>
        <w:tc>
          <w:tcPr>
            <w:tcW w:w="770" w:type="dxa"/>
            <w:tcBorders>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20</w:t>
            </w:r>
          </w:p>
        </w:tc>
      </w:tr>
      <w:tr w:rsidR="00BA4AA5" w:rsidRPr="009E21AF" w:rsidTr="009E21AF">
        <w:trPr>
          <w:trHeight w:val="391"/>
        </w:trPr>
        <w:tc>
          <w:tcPr>
            <w:tcW w:w="1980" w:type="dxa"/>
            <w:tcBorders>
              <w:left w:val="single" w:sz="12"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периодическое при постоянном пребывании людей в помещении</w:t>
            </w:r>
            <w:r>
              <w:rPr>
                <w:rFonts w:ascii="Times New Roman" w:hAnsi="Times New Roman"/>
                <w:sz w:val="20"/>
                <w:szCs w:val="20"/>
              </w:rPr>
              <w:t xml:space="preserve"> </w:t>
            </w:r>
          </w:p>
        </w:tc>
        <w:tc>
          <w:tcPr>
            <w:tcW w:w="770" w:type="dxa"/>
            <w:tcBorders>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426" w:type="dxa"/>
            <w:tcBorders>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r w:rsidRPr="009E21AF">
              <w:rPr>
                <w:rFonts w:ascii="Times New Roman" w:hAnsi="Times New Roman"/>
                <w:sz w:val="20"/>
                <w:szCs w:val="20"/>
              </w:rPr>
              <w:t>VIII</w:t>
            </w:r>
            <w:r w:rsidR="009E21AF">
              <w:rPr>
                <w:rFonts w:ascii="Times New Roman" w:hAnsi="Times New Roman"/>
                <w:sz w:val="20"/>
                <w:szCs w:val="20"/>
              </w:rPr>
              <w:t xml:space="preserve"> </w:t>
            </w:r>
          </w:p>
        </w:tc>
        <w:tc>
          <w:tcPr>
            <w:tcW w:w="339" w:type="dxa"/>
            <w:tcBorders>
              <w:top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б</w:t>
            </w:r>
          </w:p>
        </w:tc>
        <w:tc>
          <w:tcPr>
            <w:tcW w:w="2087" w:type="dxa"/>
            <w:gridSpan w:val="2"/>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w:t>
            </w:r>
          </w:p>
        </w:tc>
        <w:tc>
          <w:tcPr>
            <w:tcW w:w="74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sym w:font="Arial" w:char="2014"/>
            </w:r>
          </w:p>
        </w:tc>
        <w:tc>
          <w:tcPr>
            <w:tcW w:w="74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sym w:font="Arial" w:char="2014"/>
            </w:r>
          </w:p>
        </w:tc>
        <w:tc>
          <w:tcPr>
            <w:tcW w:w="57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75</w:t>
            </w:r>
          </w:p>
        </w:tc>
        <w:tc>
          <w:tcPr>
            <w:tcW w:w="550"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sym w:font="Arial" w:char="2014"/>
            </w:r>
          </w:p>
        </w:tc>
        <w:tc>
          <w:tcPr>
            <w:tcW w:w="770"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sym w:font="Arial" w:char="2014"/>
            </w:r>
          </w:p>
        </w:tc>
      </w:tr>
      <w:tr w:rsidR="00BA4AA5" w:rsidRPr="009E21AF" w:rsidTr="009E21AF">
        <w:trPr>
          <w:trHeight w:val="977"/>
        </w:trPr>
        <w:tc>
          <w:tcPr>
            <w:tcW w:w="1980" w:type="dxa"/>
            <w:tcBorders>
              <w:left w:val="single" w:sz="12"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периодическое при периодическом пребывании людей в помещении</w:t>
            </w:r>
            <w:r>
              <w:rPr>
                <w:rFonts w:ascii="Times New Roman" w:hAnsi="Times New Roman"/>
                <w:sz w:val="20"/>
                <w:szCs w:val="20"/>
              </w:rPr>
              <w:t xml:space="preserve"> </w:t>
            </w:r>
          </w:p>
        </w:tc>
        <w:tc>
          <w:tcPr>
            <w:tcW w:w="770" w:type="dxa"/>
            <w:tcBorders>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426" w:type="dxa"/>
            <w:tcBorders>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339" w:type="dxa"/>
            <w:tcBorders>
              <w:top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в</w:t>
            </w:r>
          </w:p>
        </w:tc>
        <w:tc>
          <w:tcPr>
            <w:tcW w:w="2087" w:type="dxa"/>
            <w:gridSpan w:val="2"/>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Независимо от характеристик фона и контраста объекта с фоном</w:t>
            </w:r>
          </w:p>
        </w:tc>
        <w:tc>
          <w:tcPr>
            <w:tcW w:w="74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sym w:font="Arial" w:char="2014"/>
            </w:r>
          </w:p>
        </w:tc>
        <w:tc>
          <w:tcPr>
            <w:tcW w:w="74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sym w:font="Arial" w:char="2014"/>
            </w:r>
          </w:p>
        </w:tc>
        <w:tc>
          <w:tcPr>
            <w:tcW w:w="577"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50</w:t>
            </w:r>
          </w:p>
        </w:tc>
        <w:tc>
          <w:tcPr>
            <w:tcW w:w="550"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sym w:font="Arial" w:char="2014"/>
            </w:r>
          </w:p>
        </w:tc>
        <w:tc>
          <w:tcPr>
            <w:tcW w:w="770" w:type="dxa"/>
            <w:tcBorders>
              <w:top w:val="single" w:sz="6" w:space="0" w:color="auto"/>
              <w:left w:val="single" w:sz="6" w:space="0" w:color="auto"/>
              <w:bottom w:val="single" w:sz="6"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sym w:font="Arial" w:char="2014"/>
            </w:r>
          </w:p>
        </w:tc>
      </w:tr>
      <w:tr w:rsidR="00BA4AA5" w:rsidRPr="009E21AF" w:rsidTr="009E21AF">
        <w:trPr>
          <w:trHeight w:val="1205"/>
        </w:trPr>
        <w:tc>
          <w:tcPr>
            <w:tcW w:w="1980" w:type="dxa"/>
            <w:tcBorders>
              <w:left w:val="single" w:sz="12" w:space="0" w:color="auto"/>
              <w:bottom w:val="single" w:sz="12"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Общее наблюдение за инженерными коммуникациями</w:t>
            </w:r>
            <w:r>
              <w:rPr>
                <w:rFonts w:ascii="Times New Roman" w:hAnsi="Times New Roman"/>
                <w:sz w:val="20"/>
                <w:szCs w:val="20"/>
              </w:rPr>
              <w:t xml:space="preserve"> </w:t>
            </w:r>
          </w:p>
        </w:tc>
        <w:tc>
          <w:tcPr>
            <w:tcW w:w="770" w:type="dxa"/>
            <w:tcBorders>
              <w:bottom w:val="single" w:sz="12" w:space="0" w:color="auto"/>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426" w:type="dxa"/>
            <w:tcBorders>
              <w:bottom w:val="single" w:sz="12" w:space="0" w:color="auto"/>
              <w:right w:val="single" w:sz="6" w:space="0" w:color="auto"/>
            </w:tcBorders>
          </w:tcPr>
          <w:p w:rsidR="00BA4AA5" w:rsidRPr="00087060" w:rsidRDefault="00BA4AA5" w:rsidP="009E21AF">
            <w:pPr>
              <w:pStyle w:val="a6"/>
              <w:shd w:val="clear" w:color="000000" w:fill="auto"/>
              <w:spacing w:line="360" w:lineRule="auto"/>
              <w:jc w:val="both"/>
              <w:rPr>
                <w:rFonts w:ascii="Times New Roman" w:hAnsi="Times New Roman"/>
                <w:sz w:val="20"/>
                <w:szCs w:val="20"/>
              </w:rPr>
            </w:pPr>
          </w:p>
        </w:tc>
        <w:tc>
          <w:tcPr>
            <w:tcW w:w="339" w:type="dxa"/>
            <w:tcBorders>
              <w:top w:val="single" w:sz="6" w:space="0" w:color="auto"/>
              <w:bottom w:val="single" w:sz="12"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г</w:t>
            </w:r>
          </w:p>
        </w:tc>
        <w:tc>
          <w:tcPr>
            <w:tcW w:w="2087" w:type="dxa"/>
            <w:gridSpan w:val="2"/>
            <w:tcBorders>
              <w:top w:val="single" w:sz="6" w:space="0" w:color="auto"/>
              <w:left w:val="single" w:sz="6" w:space="0" w:color="auto"/>
              <w:bottom w:val="single" w:sz="12"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То же</w:t>
            </w:r>
          </w:p>
        </w:tc>
        <w:tc>
          <w:tcPr>
            <w:tcW w:w="747" w:type="dxa"/>
            <w:tcBorders>
              <w:top w:val="single" w:sz="6" w:space="0" w:color="auto"/>
              <w:left w:val="single" w:sz="6" w:space="0" w:color="auto"/>
              <w:bottom w:val="single" w:sz="12"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sym w:font="Arial" w:char="2014"/>
            </w:r>
          </w:p>
        </w:tc>
        <w:tc>
          <w:tcPr>
            <w:tcW w:w="747" w:type="dxa"/>
            <w:tcBorders>
              <w:top w:val="single" w:sz="6" w:space="0" w:color="auto"/>
              <w:left w:val="single" w:sz="6" w:space="0" w:color="auto"/>
              <w:bottom w:val="single" w:sz="12"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sym w:font="Arial" w:char="2014"/>
            </w:r>
          </w:p>
        </w:tc>
        <w:tc>
          <w:tcPr>
            <w:tcW w:w="577" w:type="dxa"/>
            <w:tcBorders>
              <w:top w:val="single" w:sz="6" w:space="0" w:color="auto"/>
              <w:left w:val="single" w:sz="6" w:space="0" w:color="auto"/>
              <w:bottom w:val="single" w:sz="12"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t>20</w:t>
            </w:r>
          </w:p>
        </w:tc>
        <w:tc>
          <w:tcPr>
            <w:tcW w:w="550" w:type="dxa"/>
            <w:tcBorders>
              <w:top w:val="single" w:sz="6" w:space="0" w:color="auto"/>
              <w:left w:val="single" w:sz="6" w:space="0" w:color="auto"/>
              <w:bottom w:val="single" w:sz="12"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sym w:font="Arial" w:char="2014"/>
            </w:r>
          </w:p>
        </w:tc>
        <w:tc>
          <w:tcPr>
            <w:tcW w:w="770" w:type="dxa"/>
            <w:tcBorders>
              <w:top w:val="single" w:sz="6" w:space="0" w:color="auto"/>
              <w:left w:val="single" w:sz="6" w:space="0" w:color="auto"/>
              <w:bottom w:val="single" w:sz="12" w:space="0" w:color="auto"/>
              <w:right w:val="single" w:sz="6" w:space="0" w:color="auto"/>
            </w:tcBorders>
          </w:tcPr>
          <w:p w:rsidR="00BA4AA5" w:rsidRPr="00087060" w:rsidRDefault="009E21AF" w:rsidP="009E21AF">
            <w:pPr>
              <w:pStyle w:val="a6"/>
              <w:shd w:val="clear" w:color="000000" w:fill="auto"/>
              <w:spacing w:line="360" w:lineRule="auto"/>
              <w:jc w:val="both"/>
              <w:rPr>
                <w:rFonts w:ascii="Times New Roman" w:hAnsi="Times New Roman"/>
                <w:sz w:val="20"/>
                <w:szCs w:val="20"/>
              </w:rPr>
            </w:pPr>
            <w:r>
              <w:rPr>
                <w:rFonts w:ascii="Times New Roman" w:hAnsi="Times New Roman"/>
                <w:sz w:val="20"/>
                <w:szCs w:val="20"/>
              </w:rPr>
              <w:t xml:space="preserve"> </w:t>
            </w:r>
            <w:r w:rsidR="00BA4AA5" w:rsidRPr="00087060">
              <w:rPr>
                <w:rFonts w:ascii="Times New Roman" w:hAnsi="Times New Roman"/>
                <w:sz w:val="20"/>
                <w:szCs w:val="20"/>
              </w:rPr>
              <w:sym w:font="Arial" w:char="2014"/>
            </w:r>
          </w:p>
        </w:tc>
      </w:tr>
    </w:tbl>
    <w:p w:rsidR="00087060" w:rsidRDefault="00087060" w:rsidP="00087060">
      <w:pPr>
        <w:pStyle w:val="a6"/>
        <w:shd w:val="clear" w:color="000000" w:fill="auto"/>
        <w:spacing w:line="360" w:lineRule="auto"/>
        <w:ind w:firstLine="709"/>
        <w:jc w:val="both"/>
        <w:rPr>
          <w:rFonts w:ascii="Times New Roman" w:hAnsi="Times New Roman"/>
          <w:sz w:val="28"/>
        </w:rPr>
      </w:pPr>
    </w:p>
    <w:p w:rsidR="00BA4AA5" w:rsidRPr="00087060" w:rsidRDefault="00BA4AA5" w:rsidP="00087060">
      <w:pPr>
        <w:pStyle w:val="a6"/>
        <w:shd w:val="clear" w:color="000000" w:fill="auto"/>
        <w:spacing w:line="360" w:lineRule="auto"/>
        <w:ind w:firstLine="709"/>
        <w:jc w:val="both"/>
        <w:rPr>
          <w:rFonts w:ascii="Times New Roman" w:hAnsi="Times New Roman"/>
          <w:sz w:val="28"/>
        </w:rPr>
      </w:pPr>
      <w:r w:rsidRPr="00087060">
        <w:rPr>
          <w:rFonts w:ascii="Times New Roman" w:hAnsi="Times New Roman"/>
          <w:sz w:val="28"/>
        </w:rPr>
        <w:t>Примеч</w:t>
      </w:r>
      <w:bookmarkStart w:id="14" w:name="OCRUncertain155"/>
      <w:r w:rsidRPr="00087060">
        <w:rPr>
          <w:rFonts w:ascii="Times New Roman" w:hAnsi="Times New Roman"/>
          <w:sz w:val="28"/>
        </w:rPr>
        <w:t>ан</w:t>
      </w:r>
      <w:bookmarkEnd w:id="14"/>
      <w:r w:rsidRPr="00087060">
        <w:rPr>
          <w:rFonts w:ascii="Times New Roman" w:hAnsi="Times New Roman"/>
          <w:sz w:val="28"/>
        </w:rPr>
        <w:t>и</w:t>
      </w:r>
      <w:bookmarkStart w:id="15" w:name="OCRUncertain156"/>
      <w:r w:rsidRPr="00087060">
        <w:rPr>
          <w:rFonts w:ascii="Times New Roman" w:hAnsi="Times New Roman"/>
          <w:sz w:val="28"/>
        </w:rPr>
        <w:t>я</w:t>
      </w:r>
      <w:bookmarkEnd w:id="15"/>
    </w:p>
    <w:p w:rsidR="00423461" w:rsidRPr="00087060" w:rsidRDefault="00BA4AA5" w:rsidP="00087060">
      <w:pPr>
        <w:pStyle w:val="a6"/>
        <w:numPr>
          <w:ilvl w:val="0"/>
          <w:numId w:val="6"/>
        </w:numPr>
        <w:shd w:val="clear" w:color="000000" w:fill="auto"/>
        <w:spacing w:line="360" w:lineRule="auto"/>
        <w:ind w:left="0" w:firstLine="709"/>
        <w:jc w:val="both"/>
        <w:rPr>
          <w:rFonts w:ascii="Times New Roman" w:hAnsi="Times New Roman"/>
          <w:noProof/>
          <w:sz w:val="28"/>
          <w:szCs w:val="20"/>
        </w:rPr>
      </w:pPr>
      <w:bookmarkStart w:id="16" w:name="OCRUncertain157"/>
      <w:r w:rsidRPr="00087060">
        <w:rPr>
          <w:rFonts w:ascii="Times New Roman" w:hAnsi="Times New Roman"/>
          <w:sz w:val="28"/>
          <w:szCs w:val="20"/>
        </w:rPr>
        <w:t>Дл</w:t>
      </w:r>
      <w:bookmarkEnd w:id="16"/>
      <w:r w:rsidRPr="00087060">
        <w:rPr>
          <w:rFonts w:ascii="Times New Roman" w:hAnsi="Times New Roman"/>
          <w:sz w:val="28"/>
          <w:szCs w:val="20"/>
        </w:rPr>
        <w:t xml:space="preserve">я подразряда норм </w:t>
      </w:r>
      <w:bookmarkStart w:id="17" w:name="OCRUncertain161"/>
      <w:r w:rsidRPr="00087060">
        <w:rPr>
          <w:rFonts w:ascii="Times New Roman" w:hAnsi="Times New Roman"/>
          <w:sz w:val="28"/>
          <w:szCs w:val="20"/>
        </w:rPr>
        <w:t>от</w:t>
      </w:r>
      <w:bookmarkEnd w:id="17"/>
      <w:r w:rsidRPr="00087060">
        <w:rPr>
          <w:rFonts w:ascii="Times New Roman" w:hAnsi="Times New Roman"/>
          <w:noProof/>
          <w:sz w:val="28"/>
          <w:szCs w:val="20"/>
        </w:rPr>
        <w:t xml:space="preserve"> </w:t>
      </w:r>
      <w:r w:rsidRPr="00087060">
        <w:rPr>
          <w:rFonts w:ascii="Times New Roman" w:hAnsi="Times New Roman"/>
          <w:sz w:val="28"/>
          <w:szCs w:val="20"/>
          <w:lang w:val="en-US"/>
        </w:rPr>
        <w:t>I</w:t>
      </w:r>
      <w:r w:rsidRPr="00087060">
        <w:rPr>
          <w:rFonts w:ascii="Times New Roman" w:hAnsi="Times New Roman"/>
          <w:sz w:val="28"/>
          <w:szCs w:val="20"/>
        </w:rPr>
        <w:t xml:space="preserve">а до </w:t>
      </w:r>
      <w:r w:rsidRPr="00087060">
        <w:rPr>
          <w:rFonts w:ascii="Times New Roman" w:hAnsi="Times New Roman"/>
          <w:sz w:val="28"/>
          <w:szCs w:val="20"/>
          <w:lang w:val="en-US"/>
        </w:rPr>
        <w:t>III</w:t>
      </w:r>
      <w:r w:rsidRPr="00087060">
        <w:rPr>
          <w:rFonts w:ascii="Times New Roman" w:hAnsi="Times New Roman"/>
          <w:sz w:val="28"/>
          <w:szCs w:val="20"/>
        </w:rPr>
        <w:t>в м</w:t>
      </w:r>
      <w:bookmarkStart w:id="18" w:name="OCRUncertain163"/>
      <w:r w:rsidRPr="00087060">
        <w:rPr>
          <w:rFonts w:ascii="Times New Roman" w:hAnsi="Times New Roman"/>
          <w:sz w:val="28"/>
          <w:szCs w:val="20"/>
        </w:rPr>
        <w:t>о</w:t>
      </w:r>
      <w:bookmarkEnd w:id="18"/>
      <w:r w:rsidRPr="00087060">
        <w:rPr>
          <w:rFonts w:ascii="Times New Roman" w:hAnsi="Times New Roman"/>
          <w:sz w:val="28"/>
          <w:szCs w:val="20"/>
        </w:rPr>
        <w:t>ж</w:t>
      </w:r>
      <w:bookmarkStart w:id="19" w:name="OCRUncertain164"/>
      <w:r w:rsidRPr="00087060">
        <w:rPr>
          <w:rFonts w:ascii="Times New Roman" w:hAnsi="Times New Roman"/>
          <w:sz w:val="28"/>
          <w:szCs w:val="20"/>
        </w:rPr>
        <w:t>е</w:t>
      </w:r>
      <w:bookmarkEnd w:id="19"/>
      <w:r w:rsidRPr="00087060">
        <w:rPr>
          <w:rFonts w:ascii="Times New Roman" w:hAnsi="Times New Roman"/>
          <w:sz w:val="28"/>
          <w:szCs w:val="20"/>
        </w:rPr>
        <w:t xml:space="preserve">т </w:t>
      </w:r>
      <w:bookmarkStart w:id="20" w:name="OCRUncertain165"/>
      <w:r w:rsidRPr="00087060">
        <w:rPr>
          <w:rFonts w:ascii="Times New Roman" w:hAnsi="Times New Roman"/>
          <w:sz w:val="28"/>
          <w:szCs w:val="20"/>
        </w:rPr>
        <w:t>принимат</w:t>
      </w:r>
      <w:bookmarkEnd w:id="20"/>
      <w:r w:rsidRPr="00087060">
        <w:rPr>
          <w:rFonts w:ascii="Times New Roman" w:hAnsi="Times New Roman"/>
          <w:sz w:val="28"/>
          <w:szCs w:val="20"/>
        </w:rPr>
        <w:t xml:space="preserve">ься </w:t>
      </w:r>
      <w:bookmarkStart w:id="21" w:name="OCRUncertain166"/>
      <w:r w:rsidRPr="00087060">
        <w:rPr>
          <w:rFonts w:ascii="Times New Roman" w:hAnsi="Times New Roman"/>
          <w:sz w:val="28"/>
          <w:szCs w:val="20"/>
        </w:rPr>
        <w:t>один</w:t>
      </w:r>
      <w:bookmarkEnd w:id="21"/>
      <w:r w:rsidRPr="00087060">
        <w:rPr>
          <w:rFonts w:ascii="Times New Roman" w:hAnsi="Times New Roman"/>
          <w:sz w:val="28"/>
          <w:szCs w:val="20"/>
        </w:rPr>
        <w:t xml:space="preserve"> </w:t>
      </w:r>
      <w:bookmarkStart w:id="22" w:name="OCRUncertain167"/>
      <w:r w:rsidRPr="00087060">
        <w:rPr>
          <w:rFonts w:ascii="Times New Roman" w:hAnsi="Times New Roman"/>
          <w:sz w:val="28"/>
          <w:szCs w:val="20"/>
        </w:rPr>
        <w:t>и</w:t>
      </w:r>
      <w:bookmarkEnd w:id="22"/>
      <w:r w:rsidRPr="00087060">
        <w:rPr>
          <w:rFonts w:ascii="Times New Roman" w:hAnsi="Times New Roman"/>
          <w:sz w:val="28"/>
          <w:szCs w:val="20"/>
        </w:rPr>
        <w:t xml:space="preserve">з </w:t>
      </w:r>
      <w:bookmarkStart w:id="23" w:name="OCRUncertain168"/>
      <w:r w:rsidRPr="00087060">
        <w:rPr>
          <w:rFonts w:ascii="Times New Roman" w:hAnsi="Times New Roman"/>
          <w:sz w:val="28"/>
          <w:szCs w:val="20"/>
        </w:rPr>
        <w:t>н</w:t>
      </w:r>
      <w:bookmarkStart w:id="24" w:name="OCRUncertain169"/>
      <w:bookmarkEnd w:id="23"/>
      <w:r w:rsidRPr="00087060">
        <w:rPr>
          <w:rFonts w:ascii="Times New Roman" w:hAnsi="Times New Roman"/>
          <w:sz w:val="28"/>
          <w:szCs w:val="20"/>
        </w:rPr>
        <w:t>або</w:t>
      </w:r>
      <w:bookmarkEnd w:id="24"/>
      <w:r w:rsidRPr="00087060">
        <w:rPr>
          <w:rFonts w:ascii="Times New Roman" w:hAnsi="Times New Roman"/>
          <w:sz w:val="28"/>
          <w:szCs w:val="20"/>
        </w:rPr>
        <w:t xml:space="preserve">ров </w:t>
      </w:r>
      <w:bookmarkStart w:id="25" w:name="OCRUncertain171"/>
      <w:r w:rsidRPr="00087060">
        <w:rPr>
          <w:rFonts w:ascii="Times New Roman" w:hAnsi="Times New Roman"/>
          <w:sz w:val="28"/>
          <w:szCs w:val="20"/>
        </w:rPr>
        <w:t>нормируемых</w:t>
      </w:r>
      <w:bookmarkEnd w:id="25"/>
      <w:r w:rsidRPr="00087060">
        <w:rPr>
          <w:rFonts w:ascii="Times New Roman" w:hAnsi="Times New Roman"/>
          <w:sz w:val="28"/>
          <w:szCs w:val="20"/>
        </w:rPr>
        <w:t xml:space="preserve"> </w:t>
      </w:r>
      <w:bookmarkStart w:id="26" w:name="OCRUncertain172"/>
      <w:r w:rsidRPr="00087060">
        <w:rPr>
          <w:rFonts w:ascii="Times New Roman" w:hAnsi="Times New Roman"/>
          <w:sz w:val="28"/>
          <w:szCs w:val="20"/>
        </w:rPr>
        <w:t>показателей,</w:t>
      </w:r>
      <w:bookmarkEnd w:id="26"/>
      <w:r w:rsidRPr="00087060">
        <w:rPr>
          <w:rFonts w:ascii="Times New Roman" w:hAnsi="Times New Roman"/>
          <w:sz w:val="28"/>
          <w:szCs w:val="20"/>
        </w:rPr>
        <w:t xml:space="preserve"> </w:t>
      </w:r>
      <w:bookmarkStart w:id="27" w:name="OCRUncertain173"/>
      <w:r w:rsidRPr="00087060">
        <w:rPr>
          <w:rFonts w:ascii="Times New Roman" w:hAnsi="Times New Roman"/>
          <w:sz w:val="28"/>
          <w:szCs w:val="20"/>
        </w:rPr>
        <w:t>приведенных</w:t>
      </w:r>
      <w:bookmarkEnd w:id="27"/>
      <w:r w:rsidRPr="00087060">
        <w:rPr>
          <w:rFonts w:ascii="Times New Roman" w:hAnsi="Times New Roman"/>
          <w:sz w:val="28"/>
          <w:szCs w:val="20"/>
        </w:rPr>
        <w:t xml:space="preserve"> </w:t>
      </w:r>
      <w:bookmarkStart w:id="28" w:name="OCRUncertain174"/>
      <w:r w:rsidRPr="00087060">
        <w:rPr>
          <w:rFonts w:ascii="Times New Roman" w:hAnsi="Times New Roman"/>
          <w:sz w:val="28"/>
          <w:szCs w:val="20"/>
        </w:rPr>
        <w:t>дл</w:t>
      </w:r>
      <w:bookmarkEnd w:id="28"/>
      <w:r w:rsidRPr="00087060">
        <w:rPr>
          <w:rFonts w:ascii="Times New Roman" w:hAnsi="Times New Roman"/>
          <w:sz w:val="28"/>
          <w:szCs w:val="20"/>
        </w:rPr>
        <w:t>я д</w:t>
      </w:r>
      <w:bookmarkStart w:id="29" w:name="OCRUncertain175"/>
      <w:r w:rsidRPr="00087060">
        <w:rPr>
          <w:rFonts w:ascii="Times New Roman" w:hAnsi="Times New Roman"/>
          <w:sz w:val="28"/>
          <w:szCs w:val="20"/>
        </w:rPr>
        <w:t>а</w:t>
      </w:r>
      <w:bookmarkEnd w:id="29"/>
      <w:r w:rsidRPr="00087060">
        <w:rPr>
          <w:rFonts w:ascii="Times New Roman" w:hAnsi="Times New Roman"/>
          <w:sz w:val="28"/>
          <w:szCs w:val="20"/>
        </w:rPr>
        <w:t>нн</w:t>
      </w:r>
      <w:bookmarkStart w:id="30" w:name="OCRUncertain176"/>
      <w:r w:rsidRPr="00087060">
        <w:rPr>
          <w:rFonts w:ascii="Times New Roman" w:hAnsi="Times New Roman"/>
          <w:sz w:val="28"/>
          <w:szCs w:val="20"/>
        </w:rPr>
        <w:t>о</w:t>
      </w:r>
      <w:bookmarkEnd w:id="30"/>
      <w:r w:rsidRPr="00087060">
        <w:rPr>
          <w:rFonts w:ascii="Times New Roman" w:hAnsi="Times New Roman"/>
          <w:sz w:val="28"/>
          <w:szCs w:val="20"/>
        </w:rPr>
        <w:t xml:space="preserve">го </w:t>
      </w:r>
      <w:bookmarkStart w:id="31" w:name="OCRUncertain177"/>
      <w:r w:rsidRPr="00087060">
        <w:rPr>
          <w:rFonts w:ascii="Times New Roman" w:hAnsi="Times New Roman"/>
          <w:sz w:val="28"/>
          <w:szCs w:val="20"/>
        </w:rPr>
        <w:t>подразряда</w:t>
      </w:r>
      <w:bookmarkEnd w:id="31"/>
      <w:r w:rsidRPr="00087060">
        <w:rPr>
          <w:rFonts w:ascii="Times New Roman" w:hAnsi="Times New Roman"/>
          <w:sz w:val="28"/>
          <w:szCs w:val="20"/>
        </w:rPr>
        <w:t xml:space="preserve"> в </w:t>
      </w:r>
      <w:bookmarkStart w:id="32" w:name="OCRUncertain178"/>
      <w:r w:rsidRPr="00087060">
        <w:rPr>
          <w:rFonts w:ascii="Times New Roman" w:hAnsi="Times New Roman"/>
          <w:sz w:val="28"/>
          <w:szCs w:val="20"/>
        </w:rPr>
        <w:t>гр</w:t>
      </w:r>
      <w:bookmarkEnd w:id="32"/>
      <w:r w:rsidRPr="00087060">
        <w:rPr>
          <w:rFonts w:ascii="Times New Roman" w:hAnsi="Times New Roman"/>
          <w:sz w:val="28"/>
          <w:szCs w:val="20"/>
        </w:rPr>
        <w:t>.</w:t>
      </w:r>
      <w:r w:rsidRPr="00087060">
        <w:rPr>
          <w:rFonts w:ascii="Times New Roman" w:hAnsi="Times New Roman"/>
          <w:noProof/>
          <w:sz w:val="28"/>
          <w:szCs w:val="20"/>
        </w:rPr>
        <w:t xml:space="preserve"> 7</w:t>
      </w:r>
      <w:bookmarkStart w:id="33" w:name="OCRUncertain179"/>
      <w:r w:rsidRPr="00087060">
        <w:rPr>
          <w:rFonts w:ascii="Times New Roman" w:hAnsi="Times New Roman"/>
          <w:noProof/>
          <w:sz w:val="28"/>
          <w:szCs w:val="20"/>
        </w:rPr>
        <w:t>—</w:t>
      </w:r>
      <w:bookmarkEnd w:id="33"/>
      <w:r w:rsidRPr="00087060">
        <w:rPr>
          <w:rFonts w:ascii="Times New Roman" w:hAnsi="Times New Roman"/>
          <w:noProof/>
          <w:sz w:val="28"/>
          <w:szCs w:val="20"/>
        </w:rPr>
        <w:t>11.</w:t>
      </w:r>
      <w:bookmarkStart w:id="34" w:name="OCRUncertain180"/>
    </w:p>
    <w:p w:rsidR="00BA4AA5" w:rsidRPr="00087060" w:rsidRDefault="00BA4AA5" w:rsidP="00087060">
      <w:pPr>
        <w:pStyle w:val="a6"/>
        <w:numPr>
          <w:ilvl w:val="0"/>
          <w:numId w:val="6"/>
        </w:numPr>
        <w:shd w:val="clear" w:color="000000" w:fill="auto"/>
        <w:spacing w:line="360" w:lineRule="auto"/>
        <w:ind w:left="0" w:firstLine="709"/>
        <w:jc w:val="both"/>
        <w:rPr>
          <w:rFonts w:ascii="Times New Roman" w:hAnsi="Times New Roman"/>
          <w:noProof/>
          <w:sz w:val="28"/>
          <w:szCs w:val="20"/>
        </w:rPr>
      </w:pPr>
      <w:r w:rsidRPr="00087060">
        <w:rPr>
          <w:rFonts w:ascii="Times New Roman" w:hAnsi="Times New Roman"/>
          <w:sz w:val="28"/>
          <w:szCs w:val="20"/>
        </w:rPr>
        <w:t>Освещенность</w:t>
      </w:r>
      <w:bookmarkEnd w:id="34"/>
      <w:r w:rsidRPr="00087060">
        <w:rPr>
          <w:rFonts w:ascii="Times New Roman" w:hAnsi="Times New Roman"/>
          <w:sz w:val="28"/>
          <w:szCs w:val="20"/>
        </w:rPr>
        <w:t xml:space="preserve"> с</w:t>
      </w:r>
      <w:bookmarkStart w:id="35" w:name="OCRUncertain181"/>
      <w:r w:rsidRPr="00087060">
        <w:rPr>
          <w:rFonts w:ascii="Times New Roman" w:hAnsi="Times New Roman"/>
          <w:sz w:val="28"/>
          <w:szCs w:val="20"/>
        </w:rPr>
        <w:t>л</w:t>
      </w:r>
      <w:bookmarkEnd w:id="35"/>
      <w:r w:rsidRPr="00087060">
        <w:rPr>
          <w:rFonts w:ascii="Times New Roman" w:hAnsi="Times New Roman"/>
          <w:sz w:val="28"/>
          <w:szCs w:val="20"/>
        </w:rPr>
        <w:t>е</w:t>
      </w:r>
      <w:bookmarkStart w:id="36" w:name="OCRUncertain182"/>
      <w:r w:rsidRPr="00087060">
        <w:rPr>
          <w:rFonts w:ascii="Times New Roman" w:hAnsi="Times New Roman"/>
          <w:sz w:val="28"/>
          <w:szCs w:val="20"/>
        </w:rPr>
        <w:t>д</w:t>
      </w:r>
      <w:bookmarkEnd w:id="36"/>
      <w:r w:rsidRPr="00087060">
        <w:rPr>
          <w:rFonts w:ascii="Times New Roman" w:hAnsi="Times New Roman"/>
          <w:sz w:val="28"/>
          <w:szCs w:val="20"/>
        </w:rPr>
        <w:t>у</w:t>
      </w:r>
      <w:bookmarkStart w:id="37" w:name="OCRUncertain183"/>
      <w:r w:rsidRPr="00087060">
        <w:rPr>
          <w:rFonts w:ascii="Times New Roman" w:hAnsi="Times New Roman"/>
          <w:sz w:val="28"/>
          <w:szCs w:val="20"/>
        </w:rPr>
        <w:t>е</w:t>
      </w:r>
      <w:bookmarkEnd w:id="37"/>
      <w:r w:rsidRPr="00087060">
        <w:rPr>
          <w:rFonts w:ascii="Times New Roman" w:hAnsi="Times New Roman"/>
          <w:sz w:val="28"/>
          <w:szCs w:val="20"/>
        </w:rPr>
        <w:t>т приним</w:t>
      </w:r>
      <w:bookmarkStart w:id="38" w:name="OCRUncertain184"/>
      <w:r w:rsidRPr="00087060">
        <w:rPr>
          <w:rFonts w:ascii="Times New Roman" w:hAnsi="Times New Roman"/>
          <w:sz w:val="28"/>
          <w:szCs w:val="20"/>
        </w:rPr>
        <w:t>а</w:t>
      </w:r>
      <w:bookmarkEnd w:id="38"/>
      <w:r w:rsidRPr="00087060">
        <w:rPr>
          <w:rFonts w:ascii="Times New Roman" w:hAnsi="Times New Roman"/>
          <w:sz w:val="28"/>
          <w:szCs w:val="20"/>
        </w:rPr>
        <w:t>т</w:t>
      </w:r>
      <w:bookmarkStart w:id="39" w:name="OCRUncertain185"/>
      <w:r w:rsidRPr="00087060">
        <w:rPr>
          <w:rFonts w:ascii="Times New Roman" w:hAnsi="Times New Roman"/>
          <w:sz w:val="28"/>
          <w:szCs w:val="20"/>
        </w:rPr>
        <w:t>ь</w:t>
      </w:r>
      <w:bookmarkEnd w:id="39"/>
      <w:r w:rsidRPr="00087060">
        <w:rPr>
          <w:rFonts w:ascii="Times New Roman" w:hAnsi="Times New Roman"/>
          <w:sz w:val="28"/>
          <w:szCs w:val="20"/>
        </w:rPr>
        <w:t xml:space="preserve"> с уч</w:t>
      </w:r>
      <w:bookmarkStart w:id="40" w:name="OCRUncertain187"/>
      <w:r w:rsidRPr="00087060">
        <w:rPr>
          <w:rFonts w:ascii="Times New Roman" w:hAnsi="Times New Roman"/>
          <w:sz w:val="28"/>
          <w:szCs w:val="20"/>
        </w:rPr>
        <w:t>е</w:t>
      </w:r>
      <w:bookmarkEnd w:id="40"/>
      <w:r w:rsidRPr="00087060">
        <w:rPr>
          <w:rFonts w:ascii="Times New Roman" w:hAnsi="Times New Roman"/>
          <w:sz w:val="28"/>
          <w:szCs w:val="20"/>
        </w:rPr>
        <w:t>т</w:t>
      </w:r>
      <w:bookmarkStart w:id="41" w:name="OCRUncertain188"/>
      <w:r w:rsidRPr="00087060">
        <w:rPr>
          <w:rFonts w:ascii="Times New Roman" w:hAnsi="Times New Roman"/>
          <w:sz w:val="28"/>
          <w:szCs w:val="20"/>
        </w:rPr>
        <w:t>о</w:t>
      </w:r>
      <w:bookmarkEnd w:id="41"/>
      <w:r w:rsidRPr="00087060">
        <w:rPr>
          <w:rFonts w:ascii="Times New Roman" w:hAnsi="Times New Roman"/>
          <w:sz w:val="28"/>
          <w:szCs w:val="20"/>
        </w:rPr>
        <w:t xml:space="preserve">м </w:t>
      </w:r>
      <w:bookmarkStart w:id="42" w:name="OCRUncertain189"/>
      <w:r w:rsidRPr="00087060">
        <w:rPr>
          <w:rFonts w:ascii="Times New Roman" w:hAnsi="Times New Roman"/>
          <w:sz w:val="28"/>
          <w:szCs w:val="20"/>
        </w:rPr>
        <w:t>пп</w:t>
      </w:r>
      <w:bookmarkEnd w:id="42"/>
      <w:r w:rsidRPr="00087060">
        <w:rPr>
          <w:rFonts w:ascii="Times New Roman" w:hAnsi="Times New Roman"/>
          <w:sz w:val="28"/>
          <w:szCs w:val="20"/>
        </w:rPr>
        <w:t xml:space="preserve">. 7.5 и 7.6 </w:t>
      </w:r>
      <w:bookmarkStart w:id="43" w:name="OCRUncertain190"/>
      <w:r w:rsidRPr="00087060">
        <w:rPr>
          <w:rFonts w:ascii="Times New Roman" w:hAnsi="Times New Roman"/>
          <w:sz w:val="28"/>
          <w:szCs w:val="20"/>
        </w:rPr>
        <w:t>настоящих</w:t>
      </w:r>
      <w:bookmarkEnd w:id="43"/>
      <w:r w:rsidRPr="00087060">
        <w:rPr>
          <w:rFonts w:ascii="Times New Roman" w:hAnsi="Times New Roman"/>
          <w:sz w:val="28"/>
          <w:szCs w:val="20"/>
        </w:rPr>
        <w:t xml:space="preserve"> норм.</w:t>
      </w:r>
    </w:p>
    <w:p w:rsidR="00BA4AA5" w:rsidRPr="00087060" w:rsidRDefault="00BA4AA5" w:rsidP="00087060">
      <w:pPr>
        <w:pStyle w:val="a6"/>
        <w:numPr>
          <w:ilvl w:val="0"/>
          <w:numId w:val="6"/>
        </w:numPr>
        <w:shd w:val="clear" w:color="000000" w:fill="auto"/>
        <w:spacing w:line="360" w:lineRule="auto"/>
        <w:ind w:left="0" w:firstLine="709"/>
        <w:jc w:val="both"/>
        <w:rPr>
          <w:rFonts w:ascii="Times New Roman" w:hAnsi="Times New Roman"/>
          <w:sz w:val="28"/>
          <w:szCs w:val="20"/>
        </w:rPr>
      </w:pPr>
      <w:bookmarkStart w:id="44" w:name="OCRUncertain192"/>
      <w:r w:rsidRPr="00087060">
        <w:rPr>
          <w:rFonts w:ascii="Times New Roman" w:hAnsi="Times New Roman"/>
          <w:sz w:val="28"/>
          <w:szCs w:val="20"/>
        </w:rPr>
        <w:t>На</w:t>
      </w:r>
      <w:bookmarkEnd w:id="44"/>
      <w:r w:rsidRPr="00087060">
        <w:rPr>
          <w:rFonts w:ascii="Times New Roman" w:hAnsi="Times New Roman"/>
          <w:sz w:val="28"/>
          <w:szCs w:val="20"/>
        </w:rPr>
        <w:t>им</w:t>
      </w:r>
      <w:bookmarkStart w:id="45" w:name="OCRUncertain193"/>
      <w:r w:rsidRPr="00087060">
        <w:rPr>
          <w:rFonts w:ascii="Times New Roman" w:hAnsi="Times New Roman"/>
          <w:sz w:val="28"/>
          <w:szCs w:val="20"/>
        </w:rPr>
        <w:t>е</w:t>
      </w:r>
      <w:bookmarkEnd w:id="45"/>
      <w:r w:rsidRPr="00087060">
        <w:rPr>
          <w:rFonts w:ascii="Times New Roman" w:hAnsi="Times New Roman"/>
          <w:sz w:val="28"/>
          <w:szCs w:val="20"/>
        </w:rPr>
        <w:t>н</w:t>
      </w:r>
      <w:bookmarkStart w:id="46" w:name="OCRUncertain194"/>
      <w:r w:rsidRPr="00087060">
        <w:rPr>
          <w:rFonts w:ascii="Times New Roman" w:hAnsi="Times New Roman"/>
          <w:sz w:val="28"/>
          <w:szCs w:val="20"/>
        </w:rPr>
        <w:t>ь</w:t>
      </w:r>
      <w:bookmarkEnd w:id="46"/>
      <w:r w:rsidRPr="00087060">
        <w:rPr>
          <w:rFonts w:ascii="Times New Roman" w:hAnsi="Times New Roman"/>
          <w:sz w:val="28"/>
          <w:szCs w:val="20"/>
        </w:rPr>
        <w:t>ши</w:t>
      </w:r>
      <w:bookmarkStart w:id="47" w:name="OCRUncertain195"/>
      <w:r w:rsidRPr="00087060">
        <w:rPr>
          <w:rFonts w:ascii="Times New Roman" w:hAnsi="Times New Roman"/>
          <w:sz w:val="28"/>
          <w:szCs w:val="20"/>
        </w:rPr>
        <w:t>е</w:t>
      </w:r>
      <w:bookmarkEnd w:id="47"/>
      <w:r w:rsidRPr="00087060">
        <w:rPr>
          <w:rFonts w:ascii="Times New Roman" w:hAnsi="Times New Roman"/>
          <w:sz w:val="28"/>
          <w:szCs w:val="20"/>
        </w:rPr>
        <w:t xml:space="preserve"> р</w:t>
      </w:r>
      <w:bookmarkStart w:id="48" w:name="OCRUncertain196"/>
      <w:r w:rsidRPr="00087060">
        <w:rPr>
          <w:rFonts w:ascii="Times New Roman" w:hAnsi="Times New Roman"/>
          <w:sz w:val="28"/>
          <w:szCs w:val="20"/>
        </w:rPr>
        <w:t>аз</w:t>
      </w:r>
      <w:bookmarkEnd w:id="48"/>
      <w:r w:rsidRPr="00087060">
        <w:rPr>
          <w:rFonts w:ascii="Times New Roman" w:hAnsi="Times New Roman"/>
          <w:sz w:val="28"/>
          <w:szCs w:val="20"/>
        </w:rPr>
        <w:t>м</w:t>
      </w:r>
      <w:bookmarkStart w:id="49" w:name="OCRUncertain197"/>
      <w:r w:rsidRPr="00087060">
        <w:rPr>
          <w:rFonts w:ascii="Times New Roman" w:hAnsi="Times New Roman"/>
          <w:sz w:val="28"/>
          <w:szCs w:val="20"/>
        </w:rPr>
        <w:t>е</w:t>
      </w:r>
      <w:bookmarkEnd w:id="49"/>
      <w:r w:rsidRPr="00087060">
        <w:rPr>
          <w:rFonts w:ascii="Times New Roman" w:hAnsi="Times New Roman"/>
          <w:sz w:val="28"/>
          <w:szCs w:val="20"/>
        </w:rPr>
        <w:t>р</w:t>
      </w:r>
      <w:bookmarkStart w:id="50" w:name="OCRUncertain198"/>
      <w:r w:rsidRPr="00087060">
        <w:rPr>
          <w:rFonts w:ascii="Times New Roman" w:hAnsi="Times New Roman"/>
          <w:sz w:val="28"/>
          <w:szCs w:val="20"/>
        </w:rPr>
        <w:t>ы</w:t>
      </w:r>
      <w:bookmarkEnd w:id="50"/>
      <w:r w:rsidRPr="00087060">
        <w:rPr>
          <w:rFonts w:ascii="Times New Roman" w:hAnsi="Times New Roman"/>
          <w:sz w:val="28"/>
          <w:szCs w:val="20"/>
        </w:rPr>
        <w:t xml:space="preserve"> об</w:t>
      </w:r>
      <w:bookmarkStart w:id="51" w:name="OCRUncertain199"/>
      <w:r w:rsidRPr="00087060">
        <w:rPr>
          <w:rFonts w:ascii="Times New Roman" w:hAnsi="Times New Roman"/>
          <w:sz w:val="28"/>
          <w:szCs w:val="20"/>
        </w:rPr>
        <w:t>ъекта</w:t>
      </w:r>
      <w:bookmarkEnd w:id="51"/>
      <w:r w:rsidRPr="00087060">
        <w:rPr>
          <w:rFonts w:ascii="Times New Roman" w:hAnsi="Times New Roman"/>
          <w:sz w:val="28"/>
          <w:szCs w:val="20"/>
        </w:rPr>
        <w:t xml:space="preserve"> р</w:t>
      </w:r>
      <w:bookmarkStart w:id="52" w:name="OCRUncertain200"/>
      <w:r w:rsidRPr="00087060">
        <w:rPr>
          <w:rFonts w:ascii="Times New Roman" w:hAnsi="Times New Roman"/>
          <w:sz w:val="28"/>
          <w:szCs w:val="20"/>
        </w:rPr>
        <w:t>азли</w:t>
      </w:r>
      <w:bookmarkEnd w:id="52"/>
      <w:r w:rsidRPr="00087060">
        <w:rPr>
          <w:rFonts w:ascii="Times New Roman" w:hAnsi="Times New Roman"/>
          <w:sz w:val="28"/>
          <w:szCs w:val="20"/>
        </w:rPr>
        <w:t>ч</w:t>
      </w:r>
      <w:bookmarkStart w:id="53" w:name="OCRUncertain201"/>
      <w:r w:rsidRPr="00087060">
        <w:rPr>
          <w:rFonts w:ascii="Times New Roman" w:hAnsi="Times New Roman"/>
          <w:sz w:val="28"/>
          <w:szCs w:val="20"/>
        </w:rPr>
        <w:t>ен</w:t>
      </w:r>
      <w:bookmarkEnd w:id="53"/>
      <w:r w:rsidRPr="00087060">
        <w:rPr>
          <w:rFonts w:ascii="Times New Roman" w:hAnsi="Times New Roman"/>
          <w:sz w:val="28"/>
          <w:szCs w:val="20"/>
        </w:rPr>
        <w:t xml:space="preserve">ия и </w:t>
      </w:r>
      <w:bookmarkStart w:id="54" w:name="OCRUncertain202"/>
      <w:r w:rsidRPr="00087060">
        <w:rPr>
          <w:rFonts w:ascii="Times New Roman" w:hAnsi="Times New Roman"/>
          <w:sz w:val="28"/>
          <w:szCs w:val="20"/>
        </w:rPr>
        <w:t>соответствующ</w:t>
      </w:r>
      <w:bookmarkEnd w:id="54"/>
      <w:r w:rsidRPr="00087060">
        <w:rPr>
          <w:rFonts w:ascii="Times New Roman" w:hAnsi="Times New Roman"/>
          <w:sz w:val="28"/>
          <w:szCs w:val="20"/>
        </w:rPr>
        <w:t>ие им ра</w:t>
      </w:r>
      <w:bookmarkStart w:id="55" w:name="OCRUncertain203"/>
      <w:r w:rsidRPr="00087060">
        <w:rPr>
          <w:rFonts w:ascii="Times New Roman" w:hAnsi="Times New Roman"/>
          <w:sz w:val="28"/>
          <w:szCs w:val="20"/>
        </w:rPr>
        <w:t>з</w:t>
      </w:r>
      <w:bookmarkEnd w:id="55"/>
      <w:r w:rsidRPr="00087060">
        <w:rPr>
          <w:rFonts w:ascii="Times New Roman" w:hAnsi="Times New Roman"/>
          <w:sz w:val="28"/>
          <w:szCs w:val="20"/>
        </w:rPr>
        <w:t>р</w:t>
      </w:r>
      <w:bookmarkStart w:id="56" w:name="OCRUncertain204"/>
      <w:r w:rsidRPr="00087060">
        <w:rPr>
          <w:rFonts w:ascii="Times New Roman" w:hAnsi="Times New Roman"/>
          <w:sz w:val="28"/>
          <w:szCs w:val="20"/>
        </w:rPr>
        <w:t>яд</w:t>
      </w:r>
      <w:bookmarkEnd w:id="56"/>
      <w:r w:rsidRPr="00087060">
        <w:rPr>
          <w:rFonts w:ascii="Times New Roman" w:hAnsi="Times New Roman"/>
          <w:sz w:val="28"/>
          <w:szCs w:val="20"/>
        </w:rPr>
        <w:t>ы</w:t>
      </w:r>
      <w:r w:rsidRPr="00087060">
        <w:rPr>
          <w:rFonts w:ascii="Times New Roman" w:hAnsi="Times New Roman"/>
          <w:noProof/>
          <w:sz w:val="28"/>
          <w:szCs w:val="20"/>
        </w:rPr>
        <w:t xml:space="preserve"> </w:t>
      </w:r>
      <w:bookmarkStart w:id="57" w:name="OCRUncertain205"/>
      <w:r w:rsidRPr="00087060">
        <w:rPr>
          <w:rFonts w:ascii="Times New Roman" w:hAnsi="Times New Roman"/>
          <w:sz w:val="28"/>
          <w:szCs w:val="20"/>
        </w:rPr>
        <w:t>з</w:t>
      </w:r>
      <w:r w:rsidRPr="00087060">
        <w:rPr>
          <w:rFonts w:ascii="Times New Roman" w:hAnsi="Times New Roman"/>
          <w:noProof/>
          <w:sz w:val="28"/>
          <w:szCs w:val="20"/>
        </w:rPr>
        <w:t>ри</w:t>
      </w:r>
      <w:r w:rsidRPr="00087060">
        <w:rPr>
          <w:rFonts w:ascii="Times New Roman" w:hAnsi="Times New Roman"/>
          <w:sz w:val="28"/>
          <w:szCs w:val="20"/>
        </w:rPr>
        <w:t>т</w:t>
      </w:r>
      <w:r w:rsidRPr="00087060">
        <w:rPr>
          <w:rFonts w:ascii="Times New Roman" w:hAnsi="Times New Roman"/>
          <w:noProof/>
          <w:sz w:val="28"/>
          <w:szCs w:val="20"/>
        </w:rPr>
        <w:t>е</w:t>
      </w:r>
      <w:r w:rsidRPr="00087060">
        <w:rPr>
          <w:rFonts w:ascii="Times New Roman" w:hAnsi="Times New Roman"/>
          <w:sz w:val="28"/>
          <w:szCs w:val="20"/>
        </w:rPr>
        <w:t>л</w:t>
      </w:r>
      <w:r w:rsidRPr="00087060">
        <w:rPr>
          <w:rFonts w:ascii="Times New Roman" w:hAnsi="Times New Roman"/>
          <w:noProof/>
          <w:sz w:val="28"/>
          <w:szCs w:val="20"/>
        </w:rPr>
        <w:t>ьной</w:t>
      </w:r>
      <w:bookmarkEnd w:id="57"/>
      <w:r w:rsidRPr="00087060">
        <w:rPr>
          <w:rFonts w:ascii="Times New Roman" w:hAnsi="Times New Roman"/>
          <w:sz w:val="28"/>
          <w:szCs w:val="20"/>
        </w:rPr>
        <w:t xml:space="preserve"> р</w:t>
      </w:r>
      <w:bookmarkStart w:id="58" w:name="OCRUncertain206"/>
      <w:r w:rsidRPr="00087060">
        <w:rPr>
          <w:rFonts w:ascii="Times New Roman" w:hAnsi="Times New Roman"/>
          <w:sz w:val="28"/>
          <w:szCs w:val="20"/>
        </w:rPr>
        <w:t>а</w:t>
      </w:r>
      <w:bookmarkEnd w:id="58"/>
      <w:r w:rsidRPr="00087060">
        <w:rPr>
          <w:rFonts w:ascii="Times New Roman" w:hAnsi="Times New Roman"/>
          <w:sz w:val="28"/>
          <w:szCs w:val="20"/>
        </w:rPr>
        <w:t xml:space="preserve">боты </w:t>
      </w:r>
      <w:bookmarkStart w:id="59" w:name="OCRUncertain207"/>
      <w:r w:rsidRPr="00087060">
        <w:rPr>
          <w:rFonts w:ascii="Times New Roman" w:hAnsi="Times New Roman"/>
          <w:sz w:val="28"/>
          <w:szCs w:val="20"/>
        </w:rPr>
        <w:t>установлены</w:t>
      </w:r>
      <w:bookmarkEnd w:id="59"/>
      <w:r w:rsidRPr="00087060">
        <w:rPr>
          <w:rFonts w:ascii="Times New Roman" w:hAnsi="Times New Roman"/>
          <w:sz w:val="28"/>
          <w:szCs w:val="20"/>
        </w:rPr>
        <w:t xml:space="preserve"> </w:t>
      </w:r>
      <w:bookmarkStart w:id="60" w:name="OCRUncertain208"/>
      <w:r w:rsidRPr="00087060">
        <w:rPr>
          <w:rFonts w:ascii="Times New Roman" w:hAnsi="Times New Roman"/>
          <w:sz w:val="28"/>
          <w:szCs w:val="20"/>
        </w:rPr>
        <w:t>п</w:t>
      </w:r>
      <w:bookmarkEnd w:id="60"/>
      <w:r w:rsidRPr="00087060">
        <w:rPr>
          <w:rFonts w:ascii="Times New Roman" w:hAnsi="Times New Roman"/>
          <w:sz w:val="28"/>
          <w:szCs w:val="20"/>
        </w:rPr>
        <w:t>ри р</w:t>
      </w:r>
      <w:bookmarkStart w:id="61" w:name="OCRUncertain209"/>
      <w:r w:rsidRPr="00087060">
        <w:rPr>
          <w:rFonts w:ascii="Times New Roman" w:hAnsi="Times New Roman"/>
          <w:sz w:val="28"/>
          <w:szCs w:val="20"/>
        </w:rPr>
        <w:t>а</w:t>
      </w:r>
      <w:bookmarkEnd w:id="61"/>
      <w:r w:rsidRPr="00087060">
        <w:rPr>
          <w:rFonts w:ascii="Times New Roman" w:hAnsi="Times New Roman"/>
          <w:sz w:val="28"/>
          <w:szCs w:val="20"/>
        </w:rPr>
        <w:t>с</w:t>
      </w:r>
      <w:bookmarkStart w:id="62" w:name="OCRUncertain210"/>
      <w:r w:rsidRPr="00087060">
        <w:rPr>
          <w:rFonts w:ascii="Times New Roman" w:hAnsi="Times New Roman"/>
          <w:sz w:val="28"/>
          <w:szCs w:val="20"/>
        </w:rPr>
        <w:t>п</w:t>
      </w:r>
      <w:bookmarkEnd w:id="62"/>
      <w:r w:rsidRPr="00087060">
        <w:rPr>
          <w:rFonts w:ascii="Times New Roman" w:hAnsi="Times New Roman"/>
          <w:sz w:val="28"/>
          <w:szCs w:val="20"/>
        </w:rPr>
        <w:t>олож</w:t>
      </w:r>
      <w:bookmarkStart w:id="63" w:name="OCRUncertain211"/>
      <w:r w:rsidRPr="00087060">
        <w:rPr>
          <w:rFonts w:ascii="Times New Roman" w:hAnsi="Times New Roman"/>
          <w:sz w:val="28"/>
          <w:szCs w:val="20"/>
        </w:rPr>
        <w:t>е</w:t>
      </w:r>
      <w:bookmarkEnd w:id="63"/>
      <w:r w:rsidRPr="00087060">
        <w:rPr>
          <w:rFonts w:ascii="Times New Roman" w:hAnsi="Times New Roman"/>
          <w:sz w:val="28"/>
          <w:szCs w:val="20"/>
        </w:rPr>
        <w:t xml:space="preserve">нии объектов </w:t>
      </w:r>
      <w:bookmarkStart w:id="64" w:name="OCRUncertain212"/>
      <w:r w:rsidRPr="00087060">
        <w:rPr>
          <w:rFonts w:ascii="Times New Roman" w:hAnsi="Times New Roman"/>
          <w:sz w:val="28"/>
          <w:szCs w:val="20"/>
        </w:rPr>
        <w:t>различени</w:t>
      </w:r>
      <w:bookmarkEnd w:id="64"/>
      <w:r w:rsidRPr="00087060">
        <w:rPr>
          <w:rFonts w:ascii="Times New Roman" w:hAnsi="Times New Roman"/>
          <w:sz w:val="28"/>
          <w:szCs w:val="20"/>
        </w:rPr>
        <w:t xml:space="preserve">я на </w:t>
      </w:r>
      <w:bookmarkStart w:id="65" w:name="OCRUncertain213"/>
      <w:r w:rsidRPr="00087060">
        <w:rPr>
          <w:rFonts w:ascii="Times New Roman" w:hAnsi="Times New Roman"/>
          <w:sz w:val="28"/>
          <w:szCs w:val="20"/>
        </w:rPr>
        <w:t>расстоянии</w:t>
      </w:r>
      <w:bookmarkEnd w:id="65"/>
      <w:r w:rsidRPr="00087060">
        <w:rPr>
          <w:rFonts w:ascii="Times New Roman" w:hAnsi="Times New Roman"/>
          <w:sz w:val="28"/>
          <w:szCs w:val="20"/>
        </w:rPr>
        <w:t xml:space="preserve"> </w:t>
      </w:r>
      <w:bookmarkStart w:id="66" w:name="OCRUncertain214"/>
      <w:r w:rsidRPr="00087060">
        <w:rPr>
          <w:rFonts w:ascii="Times New Roman" w:hAnsi="Times New Roman"/>
          <w:sz w:val="28"/>
          <w:szCs w:val="20"/>
        </w:rPr>
        <w:t>н</w:t>
      </w:r>
      <w:bookmarkEnd w:id="66"/>
      <w:r w:rsidRPr="00087060">
        <w:rPr>
          <w:rFonts w:ascii="Times New Roman" w:hAnsi="Times New Roman"/>
          <w:sz w:val="28"/>
          <w:szCs w:val="20"/>
        </w:rPr>
        <w:t>е бол</w:t>
      </w:r>
      <w:bookmarkStart w:id="67" w:name="OCRUncertain215"/>
      <w:r w:rsidRPr="00087060">
        <w:rPr>
          <w:rFonts w:ascii="Times New Roman" w:hAnsi="Times New Roman"/>
          <w:sz w:val="28"/>
          <w:szCs w:val="20"/>
        </w:rPr>
        <w:t>е</w:t>
      </w:r>
      <w:bookmarkEnd w:id="67"/>
      <w:r w:rsidRPr="00087060">
        <w:rPr>
          <w:rFonts w:ascii="Times New Roman" w:hAnsi="Times New Roman"/>
          <w:sz w:val="28"/>
          <w:szCs w:val="20"/>
        </w:rPr>
        <w:t xml:space="preserve">е </w:t>
      </w:r>
      <w:smartTag w:uri="urn:schemas-microsoft-com:office:smarttags" w:element="metricconverter">
        <w:smartTagPr>
          <w:attr w:name="ProductID" w:val="0,5 м"/>
        </w:smartTagPr>
        <w:r w:rsidRPr="00087060">
          <w:rPr>
            <w:rFonts w:ascii="Times New Roman" w:hAnsi="Times New Roman"/>
            <w:noProof/>
            <w:sz w:val="28"/>
            <w:szCs w:val="20"/>
          </w:rPr>
          <w:t>0,5</w:t>
        </w:r>
        <w:r w:rsidRPr="00087060">
          <w:rPr>
            <w:rFonts w:ascii="Times New Roman" w:hAnsi="Times New Roman"/>
            <w:sz w:val="28"/>
            <w:szCs w:val="20"/>
          </w:rPr>
          <w:t xml:space="preserve"> м</w:t>
        </w:r>
      </w:smartTag>
      <w:r w:rsidRPr="00087060">
        <w:rPr>
          <w:rFonts w:ascii="Times New Roman" w:hAnsi="Times New Roman"/>
          <w:sz w:val="28"/>
          <w:szCs w:val="20"/>
        </w:rPr>
        <w:t xml:space="preserve"> от</w:t>
      </w:r>
      <w:r w:rsidRPr="00087060">
        <w:rPr>
          <w:rFonts w:ascii="Times New Roman" w:hAnsi="Times New Roman"/>
          <w:noProof/>
          <w:sz w:val="28"/>
          <w:szCs w:val="20"/>
        </w:rPr>
        <w:t xml:space="preserve"> </w:t>
      </w:r>
      <w:bookmarkStart w:id="68" w:name="OCRUncertain216"/>
      <w:r w:rsidRPr="00087060">
        <w:rPr>
          <w:rFonts w:ascii="Times New Roman" w:hAnsi="Times New Roman"/>
          <w:sz w:val="28"/>
          <w:szCs w:val="20"/>
        </w:rPr>
        <w:t>г</w:t>
      </w:r>
      <w:r w:rsidRPr="00087060">
        <w:rPr>
          <w:rFonts w:ascii="Times New Roman" w:hAnsi="Times New Roman"/>
          <w:noProof/>
          <w:sz w:val="28"/>
          <w:szCs w:val="20"/>
        </w:rPr>
        <w:t>ла</w:t>
      </w:r>
      <w:bookmarkEnd w:id="68"/>
      <w:r w:rsidRPr="00087060">
        <w:rPr>
          <w:rFonts w:ascii="Times New Roman" w:hAnsi="Times New Roman"/>
          <w:sz w:val="28"/>
          <w:szCs w:val="20"/>
        </w:rPr>
        <w:t xml:space="preserve">з </w:t>
      </w:r>
      <w:bookmarkStart w:id="69" w:name="OCRUncertain217"/>
      <w:r w:rsidRPr="00087060">
        <w:rPr>
          <w:rFonts w:ascii="Times New Roman" w:hAnsi="Times New Roman"/>
          <w:sz w:val="28"/>
          <w:szCs w:val="20"/>
        </w:rPr>
        <w:t>работающего</w:t>
      </w:r>
      <w:bookmarkEnd w:id="69"/>
      <w:r w:rsidRPr="00087060">
        <w:rPr>
          <w:rFonts w:ascii="Times New Roman" w:hAnsi="Times New Roman"/>
          <w:sz w:val="28"/>
          <w:szCs w:val="20"/>
        </w:rPr>
        <w:t>. Пр</w:t>
      </w:r>
      <w:bookmarkStart w:id="70" w:name="OCRUncertain218"/>
      <w:r w:rsidRPr="00087060">
        <w:rPr>
          <w:rFonts w:ascii="Times New Roman" w:hAnsi="Times New Roman"/>
          <w:sz w:val="28"/>
          <w:szCs w:val="20"/>
        </w:rPr>
        <w:t>и</w:t>
      </w:r>
      <w:bookmarkEnd w:id="70"/>
      <w:r w:rsidRPr="00087060">
        <w:rPr>
          <w:rFonts w:ascii="Times New Roman" w:hAnsi="Times New Roman"/>
          <w:sz w:val="28"/>
          <w:szCs w:val="20"/>
        </w:rPr>
        <w:t xml:space="preserve"> </w:t>
      </w:r>
      <w:bookmarkStart w:id="71" w:name="OCRUncertain219"/>
      <w:r w:rsidRPr="00087060">
        <w:rPr>
          <w:rFonts w:ascii="Times New Roman" w:hAnsi="Times New Roman"/>
          <w:sz w:val="28"/>
          <w:szCs w:val="20"/>
        </w:rPr>
        <w:t>увеличении</w:t>
      </w:r>
      <w:bookmarkEnd w:id="71"/>
      <w:r w:rsidRPr="00087060">
        <w:rPr>
          <w:rFonts w:ascii="Times New Roman" w:hAnsi="Times New Roman"/>
          <w:sz w:val="28"/>
          <w:szCs w:val="20"/>
        </w:rPr>
        <w:t xml:space="preserve"> </w:t>
      </w:r>
      <w:bookmarkStart w:id="72" w:name="OCRUncertain220"/>
      <w:r w:rsidRPr="00087060">
        <w:rPr>
          <w:rFonts w:ascii="Times New Roman" w:hAnsi="Times New Roman"/>
          <w:sz w:val="28"/>
          <w:szCs w:val="20"/>
        </w:rPr>
        <w:t>э</w:t>
      </w:r>
      <w:bookmarkEnd w:id="72"/>
      <w:r w:rsidRPr="00087060">
        <w:rPr>
          <w:rFonts w:ascii="Times New Roman" w:hAnsi="Times New Roman"/>
          <w:sz w:val="28"/>
          <w:szCs w:val="20"/>
        </w:rPr>
        <w:t xml:space="preserve">того </w:t>
      </w:r>
      <w:bookmarkStart w:id="73" w:name="OCRUncertain221"/>
      <w:r w:rsidRPr="00087060">
        <w:rPr>
          <w:rFonts w:ascii="Times New Roman" w:hAnsi="Times New Roman"/>
          <w:sz w:val="28"/>
          <w:szCs w:val="20"/>
        </w:rPr>
        <w:t>расстояни</w:t>
      </w:r>
      <w:bookmarkEnd w:id="73"/>
      <w:r w:rsidRPr="00087060">
        <w:rPr>
          <w:rFonts w:ascii="Times New Roman" w:hAnsi="Times New Roman"/>
          <w:sz w:val="28"/>
          <w:szCs w:val="20"/>
        </w:rPr>
        <w:t xml:space="preserve">я </w:t>
      </w:r>
      <w:bookmarkStart w:id="74" w:name="OCRUncertain222"/>
      <w:r w:rsidRPr="00087060">
        <w:rPr>
          <w:rFonts w:ascii="Times New Roman" w:hAnsi="Times New Roman"/>
          <w:sz w:val="28"/>
          <w:szCs w:val="20"/>
        </w:rPr>
        <w:t>разряд</w:t>
      </w:r>
      <w:bookmarkEnd w:id="74"/>
      <w:r w:rsidRPr="00087060">
        <w:rPr>
          <w:rFonts w:ascii="Times New Roman" w:hAnsi="Times New Roman"/>
          <w:sz w:val="28"/>
          <w:szCs w:val="20"/>
        </w:rPr>
        <w:t xml:space="preserve"> </w:t>
      </w:r>
      <w:bookmarkStart w:id="75" w:name="OCRUncertain223"/>
      <w:r w:rsidRPr="00087060">
        <w:rPr>
          <w:rFonts w:ascii="Times New Roman" w:hAnsi="Times New Roman"/>
          <w:sz w:val="28"/>
          <w:szCs w:val="20"/>
        </w:rPr>
        <w:t>з</w:t>
      </w:r>
      <w:bookmarkEnd w:id="75"/>
      <w:r w:rsidRPr="00087060">
        <w:rPr>
          <w:rFonts w:ascii="Times New Roman" w:hAnsi="Times New Roman"/>
          <w:sz w:val="28"/>
          <w:szCs w:val="20"/>
        </w:rPr>
        <w:t>рит</w:t>
      </w:r>
      <w:bookmarkStart w:id="76" w:name="OCRUncertain224"/>
      <w:r w:rsidRPr="00087060">
        <w:rPr>
          <w:rFonts w:ascii="Times New Roman" w:hAnsi="Times New Roman"/>
          <w:sz w:val="28"/>
          <w:szCs w:val="20"/>
        </w:rPr>
        <w:t>е</w:t>
      </w:r>
      <w:bookmarkEnd w:id="76"/>
      <w:r w:rsidRPr="00087060">
        <w:rPr>
          <w:rFonts w:ascii="Times New Roman" w:hAnsi="Times New Roman"/>
          <w:sz w:val="28"/>
          <w:szCs w:val="20"/>
        </w:rPr>
        <w:t>ль</w:t>
      </w:r>
      <w:bookmarkStart w:id="77" w:name="OCRUncertain225"/>
      <w:r w:rsidRPr="00087060">
        <w:rPr>
          <w:rFonts w:ascii="Times New Roman" w:hAnsi="Times New Roman"/>
          <w:sz w:val="28"/>
          <w:szCs w:val="20"/>
        </w:rPr>
        <w:t>но</w:t>
      </w:r>
      <w:bookmarkEnd w:id="77"/>
      <w:r w:rsidRPr="00087060">
        <w:rPr>
          <w:rFonts w:ascii="Times New Roman" w:hAnsi="Times New Roman"/>
          <w:sz w:val="28"/>
          <w:szCs w:val="20"/>
        </w:rPr>
        <w:t>й р</w:t>
      </w:r>
      <w:bookmarkStart w:id="78" w:name="OCRUncertain226"/>
      <w:r w:rsidRPr="00087060">
        <w:rPr>
          <w:rFonts w:ascii="Times New Roman" w:hAnsi="Times New Roman"/>
          <w:sz w:val="28"/>
          <w:szCs w:val="20"/>
        </w:rPr>
        <w:t>а</w:t>
      </w:r>
      <w:bookmarkEnd w:id="78"/>
      <w:r w:rsidRPr="00087060">
        <w:rPr>
          <w:rFonts w:ascii="Times New Roman" w:hAnsi="Times New Roman"/>
          <w:sz w:val="28"/>
          <w:szCs w:val="20"/>
        </w:rPr>
        <w:t>б</w:t>
      </w:r>
      <w:bookmarkStart w:id="79" w:name="OCRUncertain227"/>
      <w:r w:rsidRPr="00087060">
        <w:rPr>
          <w:rFonts w:ascii="Times New Roman" w:hAnsi="Times New Roman"/>
          <w:sz w:val="28"/>
          <w:szCs w:val="20"/>
        </w:rPr>
        <w:t>о</w:t>
      </w:r>
      <w:bookmarkEnd w:id="79"/>
      <w:r w:rsidRPr="00087060">
        <w:rPr>
          <w:rFonts w:ascii="Times New Roman" w:hAnsi="Times New Roman"/>
          <w:sz w:val="28"/>
          <w:szCs w:val="20"/>
        </w:rPr>
        <w:t xml:space="preserve">ты </w:t>
      </w:r>
      <w:bookmarkStart w:id="80" w:name="OCRUncertain228"/>
      <w:r w:rsidRPr="00087060">
        <w:rPr>
          <w:rFonts w:ascii="Times New Roman" w:hAnsi="Times New Roman"/>
          <w:sz w:val="28"/>
          <w:szCs w:val="20"/>
        </w:rPr>
        <w:t>с</w:t>
      </w:r>
      <w:bookmarkEnd w:id="80"/>
      <w:r w:rsidRPr="00087060">
        <w:rPr>
          <w:rFonts w:ascii="Times New Roman" w:hAnsi="Times New Roman"/>
          <w:sz w:val="28"/>
          <w:szCs w:val="20"/>
        </w:rPr>
        <w:t>ле</w:t>
      </w:r>
      <w:bookmarkStart w:id="81" w:name="OCRUncertain229"/>
      <w:r w:rsidRPr="00087060">
        <w:rPr>
          <w:rFonts w:ascii="Times New Roman" w:hAnsi="Times New Roman"/>
          <w:sz w:val="28"/>
          <w:szCs w:val="20"/>
        </w:rPr>
        <w:t>д</w:t>
      </w:r>
      <w:bookmarkEnd w:id="81"/>
      <w:r w:rsidRPr="00087060">
        <w:rPr>
          <w:rFonts w:ascii="Times New Roman" w:hAnsi="Times New Roman"/>
          <w:sz w:val="28"/>
          <w:szCs w:val="20"/>
        </w:rPr>
        <w:t>у</w:t>
      </w:r>
      <w:bookmarkStart w:id="82" w:name="OCRUncertain230"/>
      <w:r w:rsidRPr="00087060">
        <w:rPr>
          <w:rFonts w:ascii="Times New Roman" w:hAnsi="Times New Roman"/>
          <w:sz w:val="28"/>
          <w:szCs w:val="20"/>
        </w:rPr>
        <w:t>е</w:t>
      </w:r>
      <w:bookmarkEnd w:id="82"/>
      <w:r w:rsidRPr="00087060">
        <w:rPr>
          <w:rFonts w:ascii="Times New Roman" w:hAnsi="Times New Roman"/>
          <w:sz w:val="28"/>
          <w:szCs w:val="20"/>
        </w:rPr>
        <w:t xml:space="preserve">т </w:t>
      </w:r>
      <w:bookmarkStart w:id="83" w:name="OCRUncertain231"/>
      <w:r w:rsidRPr="00087060">
        <w:rPr>
          <w:rFonts w:ascii="Times New Roman" w:hAnsi="Times New Roman"/>
          <w:sz w:val="28"/>
          <w:szCs w:val="20"/>
        </w:rPr>
        <w:t>устанавливать</w:t>
      </w:r>
      <w:bookmarkEnd w:id="83"/>
      <w:r w:rsidRPr="00087060">
        <w:rPr>
          <w:rFonts w:ascii="Times New Roman" w:hAnsi="Times New Roman"/>
          <w:sz w:val="28"/>
          <w:szCs w:val="20"/>
        </w:rPr>
        <w:t xml:space="preserve"> </w:t>
      </w:r>
      <w:bookmarkStart w:id="84" w:name="OCRUncertain232"/>
      <w:r w:rsidRPr="00087060">
        <w:rPr>
          <w:rFonts w:ascii="Times New Roman" w:hAnsi="Times New Roman"/>
          <w:sz w:val="28"/>
          <w:szCs w:val="20"/>
        </w:rPr>
        <w:t>в</w:t>
      </w:r>
      <w:bookmarkEnd w:id="84"/>
      <w:r w:rsidRPr="00087060">
        <w:rPr>
          <w:rFonts w:ascii="Times New Roman" w:hAnsi="Times New Roman"/>
          <w:sz w:val="28"/>
          <w:szCs w:val="20"/>
        </w:rPr>
        <w:t xml:space="preserve"> </w:t>
      </w:r>
      <w:bookmarkStart w:id="85" w:name="OCRUncertain233"/>
      <w:r w:rsidRPr="00087060">
        <w:rPr>
          <w:rFonts w:ascii="Times New Roman" w:hAnsi="Times New Roman"/>
          <w:sz w:val="28"/>
          <w:szCs w:val="20"/>
        </w:rPr>
        <w:t>соответствии</w:t>
      </w:r>
      <w:bookmarkEnd w:id="85"/>
      <w:r w:rsidRPr="00087060">
        <w:rPr>
          <w:rFonts w:ascii="Times New Roman" w:hAnsi="Times New Roman"/>
          <w:sz w:val="28"/>
          <w:szCs w:val="20"/>
        </w:rPr>
        <w:t xml:space="preserve"> с прилож</w:t>
      </w:r>
      <w:bookmarkStart w:id="86" w:name="OCRUncertain234"/>
      <w:r w:rsidRPr="00087060">
        <w:rPr>
          <w:rFonts w:ascii="Times New Roman" w:hAnsi="Times New Roman"/>
          <w:sz w:val="28"/>
          <w:szCs w:val="20"/>
        </w:rPr>
        <w:t>е</w:t>
      </w:r>
      <w:bookmarkEnd w:id="86"/>
      <w:r w:rsidRPr="00087060">
        <w:rPr>
          <w:rFonts w:ascii="Times New Roman" w:hAnsi="Times New Roman"/>
          <w:sz w:val="28"/>
          <w:szCs w:val="20"/>
        </w:rPr>
        <w:t xml:space="preserve">нием Б. </w:t>
      </w:r>
      <w:bookmarkStart w:id="87" w:name="OCRUncertain235"/>
      <w:r w:rsidRPr="00087060">
        <w:rPr>
          <w:rFonts w:ascii="Times New Roman" w:hAnsi="Times New Roman"/>
          <w:sz w:val="28"/>
          <w:szCs w:val="20"/>
        </w:rPr>
        <w:t>Дл</w:t>
      </w:r>
      <w:bookmarkEnd w:id="87"/>
      <w:r w:rsidRPr="00087060">
        <w:rPr>
          <w:rFonts w:ascii="Times New Roman" w:hAnsi="Times New Roman"/>
          <w:sz w:val="28"/>
          <w:szCs w:val="20"/>
        </w:rPr>
        <w:t>я прот</w:t>
      </w:r>
      <w:bookmarkStart w:id="88" w:name="OCRUncertain236"/>
      <w:r w:rsidRPr="00087060">
        <w:rPr>
          <w:rFonts w:ascii="Times New Roman" w:hAnsi="Times New Roman"/>
          <w:sz w:val="28"/>
          <w:szCs w:val="20"/>
        </w:rPr>
        <w:t>я</w:t>
      </w:r>
      <w:bookmarkEnd w:id="88"/>
      <w:r w:rsidRPr="00087060">
        <w:rPr>
          <w:rFonts w:ascii="Times New Roman" w:hAnsi="Times New Roman"/>
          <w:sz w:val="28"/>
          <w:szCs w:val="20"/>
        </w:rPr>
        <w:t>женных объе</w:t>
      </w:r>
      <w:bookmarkStart w:id="89" w:name="OCRUncertain237"/>
      <w:r w:rsidRPr="00087060">
        <w:rPr>
          <w:rFonts w:ascii="Times New Roman" w:hAnsi="Times New Roman"/>
          <w:sz w:val="28"/>
          <w:szCs w:val="20"/>
        </w:rPr>
        <w:t>к</w:t>
      </w:r>
      <w:bookmarkEnd w:id="89"/>
      <w:r w:rsidRPr="00087060">
        <w:rPr>
          <w:rFonts w:ascii="Times New Roman" w:hAnsi="Times New Roman"/>
          <w:sz w:val="28"/>
          <w:szCs w:val="20"/>
        </w:rPr>
        <w:t xml:space="preserve">тов </w:t>
      </w:r>
      <w:bookmarkStart w:id="90" w:name="OCRUncertain238"/>
      <w:r w:rsidRPr="00087060">
        <w:rPr>
          <w:rFonts w:ascii="Times New Roman" w:hAnsi="Times New Roman"/>
          <w:sz w:val="28"/>
          <w:szCs w:val="20"/>
        </w:rPr>
        <w:t>различени</w:t>
      </w:r>
      <w:bookmarkEnd w:id="90"/>
      <w:r w:rsidRPr="00087060">
        <w:rPr>
          <w:rFonts w:ascii="Times New Roman" w:hAnsi="Times New Roman"/>
          <w:sz w:val="28"/>
          <w:szCs w:val="20"/>
        </w:rPr>
        <w:t xml:space="preserve">я </w:t>
      </w:r>
      <w:bookmarkStart w:id="91" w:name="OCRUncertain239"/>
      <w:r w:rsidRPr="00087060">
        <w:rPr>
          <w:rFonts w:ascii="Times New Roman" w:hAnsi="Times New Roman"/>
          <w:sz w:val="28"/>
          <w:szCs w:val="20"/>
        </w:rPr>
        <w:t>эквивалентный</w:t>
      </w:r>
      <w:bookmarkEnd w:id="91"/>
      <w:r w:rsidRPr="00087060">
        <w:rPr>
          <w:rFonts w:ascii="Times New Roman" w:hAnsi="Times New Roman"/>
          <w:sz w:val="28"/>
          <w:szCs w:val="20"/>
        </w:rPr>
        <w:t xml:space="preserve"> ра</w:t>
      </w:r>
      <w:bookmarkStart w:id="92" w:name="OCRUncertain240"/>
      <w:r w:rsidRPr="00087060">
        <w:rPr>
          <w:rFonts w:ascii="Times New Roman" w:hAnsi="Times New Roman"/>
          <w:sz w:val="28"/>
          <w:szCs w:val="20"/>
        </w:rPr>
        <w:t>з</w:t>
      </w:r>
      <w:bookmarkEnd w:id="92"/>
      <w:r w:rsidRPr="00087060">
        <w:rPr>
          <w:rFonts w:ascii="Times New Roman" w:hAnsi="Times New Roman"/>
          <w:sz w:val="28"/>
          <w:szCs w:val="20"/>
        </w:rPr>
        <w:t xml:space="preserve">мер </w:t>
      </w:r>
      <w:bookmarkStart w:id="93" w:name="OCRUncertain241"/>
      <w:r w:rsidRPr="00087060">
        <w:rPr>
          <w:rFonts w:ascii="Times New Roman" w:hAnsi="Times New Roman"/>
          <w:sz w:val="28"/>
          <w:szCs w:val="20"/>
        </w:rPr>
        <w:t>выбираетс</w:t>
      </w:r>
      <w:bookmarkEnd w:id="93"/>
      <w:r w:rsidRPr="00087060">
        <w:rPr>
          <w:rFonts w:ascii="Times New Roman" w:hAnsi="Times New Roman"/>
          <w:sz w:val="28"/>
          <w:szCs w:val="20"/>
        </w:rPr>
        <w:t>я по приложен</w:t>
      </w:r>
      <w:bookmarkStart w:id="94" w:name="OCRUncertain242"/>
      <w:r w:rsidRPr="00087060">
        <w:rPr>
          <w:rFonts w:ascii="Times New Roman" w:hAnsi="Times New Roman"/>
          <w:sz w:val="28"/>
          <w:szCs w:val="20"/>
        </w:rPr>
        <w:t>и</w:t>
      </w:r>
      <w:bookmarkEnd w:id="94"/>
      <w:r w:rsidRPr="00087060">
        <w:rPr>
          <w:rFonts w:ascii="Times New Roman" w:hAnsi="Times New Roman"/>
          <w:sz w:val="28"/>
          <w:szCs w:val="20"/>
        </w:rPr>
        <w:t>ю В.</w:t>
      </w:r>
    </w:p>
    <w:p w:rsidR="00BA4AA5" w:rsidRPr="00087060" w:rsidRDefault="00BA4AA5" w:rsidP="00087060">
      <w:pPr>
        <w:pStyle w:val="a6"/>
        <w:numPr>
          <w:ilvl w:val="0"/>
          <w:numId w:val="6"/>
        </w:numPr>
        <w:shd w:val="clear" w:color="000000" w:fill="auto"/>
        <w:spacing w:line="360" w:lineRule="auto"/>
        <w:ind w:left="0" w:firstLine="709"/>
        <w:jc w:val="both"/>
        <w:rPr>
          <w:rFonts w:ascii="Times New Roman" w:hAnsi="Times New Roman"/>
          <w:sz w:val="28"/>
          <w:szCs w:val="20"/>
        </w:rPr>
      </w:pPr>
      <w:bookmarkStart w:id="95" w:name="OCRUncertain243"/>
      <w:r w:rsidRPr="00087060">
        <w:rPr>
          <w:rFonts w:ascii="Times New Roman" w:hAnsi="Times New Roman"/>
          <w:sz w:val="28"/>
          <w:szCs w:val="20"/>
        </w:rPr>
        <w:t>Освещенность</w:t>
      </w:r>
      <w:bookmarkEnd w:id="95"/>
      <w:r w:rsidRPr="00087060">
        <w:rPr>
          <w:rFonts w:ascii="Times New Roman" w:hAnsi="Times New Roman"/>
          <w:sz w:val="28"/>
          <w:szCs w:val="20"/>
        </w:rPr>
        <w:t xml:space="preserve"> при </w:t>
      </w:r>
      <w:bookmarkStart w:id="96" w:name="OCRUncertain244"/>
      <w:r w:rsidRPr="00087060">
        <w:rPr>
          <w:rFonts w:ascii="Times New Roman" w:hAnsi="Times New Roman"/>
          <w:sz w:val="28"/>
          <w:szCs w:val="20"/>
        </w:rPr>
        <w:t>использовании</w:t>
      </w:r>
      <w:bookmarkEnd w:id="96"/>
      <w:r w:rsidRPr="00087060">
        <w:rPr>
          <w:rFonts w:ascii="Times New Roman" w:hAnsi="Times New Roman"/>
          <w:sz w:val="28"/>
          <w:szCs w:val="20"/>
        </w:rPr>
        <w:t xml:space="preserve"> ламп </w:t>
      </w:r>
      <w:bookmarkStart w:id="97" w:name="OCRUncertain245"/>
      <w:r w:rsidRPr="00087060">
        <w:rPr>
          <w:rFonts w:ascii="Times New Roman" w:hAnsi="Times New Roman"/>
          <w:sz w:val="28"/>
          <w:szCs w:val="20"/>
        </w:rPr>
        <w:t>накаливан</w:t>
      </w:r>
      <w:bookmarkEnd w:id="97"/>
      <w:r w:rsidRPr="00087060">
        <w:rPr>
          <w:rFonts w:ascii="Times New Roman" w:hAnsi="Times New Roman"/>
          <w:sz w:val="28"/>
          <w:szCs w:val="20"/>
        </w:rPr>
        <w:t xml:space="preserve">ия </w:t>
      </w:r>
      <w:bookmarkStart w:id="98" w:name="OCRUncertain246"/>
      <w:r w:rsidRPr="00087060">
        <w:rPr>
          <w:rFonts w:ascii="Times New Roman" w:hAnsi="Times New Roman"/>
          <w:sz w:val="28"/>
          <w:szCs w:val="20"/>
        </w:rPr>
        <w:t>следует</w:t>
      </w:r>
      <w:bookmarkEnd w:id="98"/>
      <w:r w:rsidRPr="00087060">
        <w:rPr>
          <w:rFonts w:ascii="Times New Roman" w:hAnsi="Times New Roman"/>
          <w:sz w:val="28"/>
          <w:szCs w:val="20"/>
        </w:rPr>
        <w:t xml:space="preserve"> снижать по шк</w:t>
      </w:r>
      <w:bookmarkStart w:id="99" w:name="OCRUncertain247"/>
      <w:r w:rsidRPr="00087060">
        <w:rPr>
          <w:rFonts w:ascii="Times New Roman" w:hAnsi="Times New Roman"/>
          <w:sz w:val="28"/>
          <w:szCs w:val="20"/>
        </w:rPr>
        <w:t>а</w:t>
      </w:r>
      <w:bookmarkEnd w:id="99"/>
      <w:r w:rsidRPr="00087060">
        <w:rPr>
          <w:rFonts w:ascii="Times New Roman" w:hAnsi="Times New Roman"/>
          <w:sz w:val="28"/>
          <w:szCs w:val="20"/>
        </w:rPr>
        <w:t>л</w:t>
      </w:r>
      <w:bookmarkStart w:id="100" w:name="OCRUncertain248"/>
      <w:r w:rsidRPr="00087060">
        <w:rPr>
          <w:rFonts w:ascii="Times New Roman" w:hAnsi="Times New Roman"/>
          <w:sz w:val="28"/>
          <w:szCs w:val="20"/>
        </w:rPr>
        <w:t>е</w:t>
      </w:r>
      <w:bookmarkEnd w:id="100"/>
      <w:r w:rsidRPr="00087060">
        <w:rPr>
          <w:rFonts w:ascii="Times New Roman" w:hAnsi="Times New Roman"/>
          <w:sz w:val="28"/>
          <w:szCs w:val="20"/>
        </w:rPr>
        <w:t xml:space="preserve"> </w:t>
      </w:r>
      <w:bookmarkStart w:id="101" w:name="OCRUncertain249"/>
      <w:r w:rsidRPr="00087060">
        <w:rPr>
          <w:rFonts w:ascii="Times New Roman" w:hAnsi="Times New Roman"/>
          <w:sz w:val="28"/>
          <w:szCs w:val="20"/>
        </w:rPr>
        <w:t>освещенности</w:t>
      </w:r>
      <w:bookmarkEnd w:id="101"/>
      <w:r w:rsidRPr="00087060">
        <w:rPr>
          <w:rFonts w:ascii="Times New Roman" w:hAnsi="Times New Roman"/>
          <w:sz w:val="28"/>
          <w:szCs w:val="20"/>
        </w:rPr>
        <w:t xml:space="preserve"> (п.</w:t>
      </w:r>
      <w:r w:rsidRPr="00087060">
        <w:rPr>
          <w:rFonts w:ascii="Times New Roman" w:hAnsi="Times New Roman"/>
          <w:noProof/>
          <w:sz w:val="28"/>
          <w:szCs w:val="20"/>
        </w:rPr>
        <w:t xml:space="preserve"> 4</w:t>
      </w:r>
      <w:r w:rsidRPr="00087060">
        <w:rPr>
          <w:rFonts w:ascii="Times New Roman" w:hAnsi="Times New Roman"/>
          <w:sz w:val="28"/>
          <w:szCs w:val="20"/>
        </w:rPr>
        <w:t>.</w:t>
      </w:r>
      <w:r w:rsidRPr="00087060">
        <w:rPr>
          <w:rFonts w:ascii="Times New Roman" w:hAnsi="Times New Roman"/>
          <w:noProof/>
          <w:sz w:val="28"/>
          <w:szCs w:val="20"/>
        </w:rPr>
        <w:t>1</w:t>
      </w:r>
      <w:r w:rsidRPr="00087060">
        <w:rPr>
          <w:rFonts w:ascii="Times New Roman" w:hAnsi="Times New Roman"/>
          <w:sz w:val="28"/>
          <w:szCs w:val="20"/>
        </w:rPr>
        <w:t xml:space="preserve"> </w:t>
      </w:r>
      <w:bookmarkStart w:id="102" w:name="OCRUncertain251"/>
      <w:r w:rsidRPr="00087060">
        <w:rPr>
          <w:rFonts w:ascii="Times New Roman" w:hAnsi="Times New Roman"/>
          <w:sz w:val="28"/>
          <w:szCs w:val="20"/>
        </w:rPr>
        <w:t>настоящих</w:t>
      </w:r>
      <w:bookmarkEnd w:id="102"/>
      <w:r w:rsidRPr="00087060">
        <w:rPr>
          <w:rFonts w:ascii="Times New Roman" w:hAnsi="Times New Roman"/>
          <w:sz w:val="28"/>
          <w:szCs w:val="20"/>
        </w:rPr>
        <w:t xml:space="preserve"> </w:t>
      </w:r>
      <w:bookmarkStart w:id="103" w:name="OCRUncertain252"/>
      <w:r w:rsidRPr="00087060">
        <w:rPr>
          <w:rFonts w:ascii="Times New Roman" w:hAnsi="Times New Roman"/>
          <w:sz w:val="28"/>
          <w:szCs w:val="20"/>
        </w:rPr>
        <w:t>н</w:t>
      </w:r>
      <w:bookmarkEnd w:id="103"/>
      <w:r w:rsidRPr="00087060">
        <w:rPr>
          <w:rFonts w:ascii="Times New Roman" w:hAnsi="Times New Roman"/>
          <w:sz w:val="28"/>
          <w:szCs w:val="20"/>
        </w:rPr>
        <w:t>орм</w:t>
      </w:r>
      <w:bookmarkStart w:id="104" w:name="OCRUncertain253"/>
      <w:r w:rsidRPr="00087060">
        <w:rPr>
          <w:rFonts w:ascii="Times New Roman" w:hAnsi="Times New Roman"/>
          <w:sz w:val="28"/>
          <w:szCs w:val="20"/>
        </w:rPr>
        <w:t xml:space="preserve">): </w:t>
      </w:r>
      <w:bookmarkEnd w:id="104"/>
    </w:p>
    <w:p w:rsidR="00BA4AA5" w:rsidRPr="00087060" w:rsidRDefault="00BA4AA5" w:rsidP="00087060">
      <w:pPr>
        <w:pStyle w:val="a6"/>
        <w:shd w:val="clear" w:color="000000" w:fill="auto"/>
        <w:spacing w:line="360" w:lineRule="auto"/>
        <w:ind w:firstLine="709"/>
        <w:jc w:val="both"/>
        <w:rPr>
          <w:rFonts w:ascii="Times New Roman" w:hAnsi="Times New Roman"/>
          <w:sz w:val="28"/>
          <w:szCs w:val="20"/>
        </w:rPr>
      </w:pPr>
      <w:r w:rsidRPr="00087060">
        <w:rPr>
          <w:rFonts w:ascii="Times New Roman" w:hAnsi="Times New Roman"/>
          <w:sz w:val="28"/>
          <w:szCs w:val="20"/>
        </w:rPr>
        <w:t>а) на одну сту</w:t>
      </w:r>
      <w:bookmarkStart w:id="105" w:name="OCRUncertain254"/>
      <w:r w:rsidRPr="00087060">
        <w:rPr>
          <w:rFonts w:ascii="Times New Roman" w:hAnsi="Times New Roman"/>
          <w:sz w:val="28"/>
          <w:szCs w:val="20"/>
        </w:rPr>
        <w:t>пе</w:t>
      </w:r>
      <w:bookmarkEnd w:id="105"/>
      <w:r w:rsidRPr="00087060">
        <w:rPr>
          <w:rFonts w:ascii="Times New Roman" w:hAnsi="Times New Roman"/>
          <w:sz w:val="28"/>
          <w:szCs w:val="20"/>
        </w:rPr>
        <w:t>н</w:t>
      </w:r>
      <w:bookmarkStart w:id="106" w:name="OCRUncertain255"/>
      <w:r w:rsidRPr="00087060">
        <w:rPr>
          <w:rFonts w:ascii="Times New Roman" w:hAnsi="Times New Roman"/>
          <w:sz w:val="28"/>
          <w:szCs w:val="20"/>
        </w:rPr>
        <w:t>ь</w:t>
      </w:r>
      <w:bookmarkEnd w:id="106"/>
      <w:r w:rsidRPr="00087060">
        <w:rPr>
          <w:rFonts w:ascii="Times New Roman" w:hAnsi="Times New Roman"/>
          <w:sz w:val="28"/>
          <w:szCs w:val="20"/>
        </w:rPr>
        <w:t xml:space="preserve"> при си</w:t>
      </w:r>
      <w:bookmarkStart w:id="107" w:name="OCRUncertain256"/>
      <w:r w:rsidRPr="00087060">
        <w:rPr>
          <w:rFonts w:ascii="Times New Roman" w:hAnsi="Times New Roman"/>
          <w:sz w:val="28"/>
          <w:szCs w:val="20"/>
        </w:rPr>
        <w:t>с</w:t>
      </w:r>
      <w:bookmarkEnd w:id="107"/>
      <w:r w:rsidRPr="00087060">
        <w:rPr>
          <w:rFonts w:ascii="Times New Roman" w:hAnsi="Times New Roman"/>
          <w:sz w:val="28"/>
          <w:szCs w:val="20"/>
        </w:rPr>
        <w:t xml:space="preserve">теме </w:t>
      </w:r>
      <w:bookmarkStart w:id="108" w:name="OCRUncertain257"/>
      <w:r w:rsidRPr="00087060">
        <w:rPr>
          <w:rFonts w:ascii="Times New Roman" w:hAnsi="Times New Roman"/>
          <w:sz w:val="28"/>
          <w:szCs w:val="20"/>
        </w:rPr>
        <w:t>комбинированного</w:t>
      </w:r>
      <w:bookmarkEnd w:id="108"/>
      <w:r w:rsidRPr="00087060">
        <w:rPr>
          <w:rFonts w:ascii="Times New Roman" w:hAnsi="Times New Roman"/>
          <w:sz w:val="28"/>
          <w:szCs w:val="20"/>
        </w:rPr>
        <w:t xml:space="preserve"> осв</w:t>
      </w:r>
      <w:bookmarkStart w:id="109" w:name="OCRUncertain258"/>
      <w:r w:rsidRPr="00087060">
        <w:rPr>
          <w:rFonts w:ascii="Times New Roman" w:hAnsi="Times New Roman"/>
          <w:sz w:val="28"/>
          <w:szCs w:val="20"/>
        </w:rPr>
        <w:t>еще</w:t>
      </w:r>
      <w:bookmarkEnd w:id="109"/>
      <w:r w:rsidRPr="00087060">
        <w:rPr>
          <w:rFonts w:ascii="Times New Roman" w:hAnsi="Times New Roman"/>
          <w:sz w:val="28"/>
          <w:szCs w:val="20"/>
        </w:rPr>
        <w:t>н</w:t>
      </w:r>
      <w:bookmarkStart w:id="110" w:name="OCRUncertain259"/>
      <w:r w:rsidRPr="00087060">
        <w:rPr>
          <w:rFonts w:ascii="Times New Roman" w:hAnsi="Times New Roman"/>
          <w:sz w:val="28"/>
          <w:szCs w:val="20"/>
        </w:rPr>
        <w:t>и</w:t>
      </w:r>
      <w:bookmarkEnd w:id="110"/>
      <w:r w:rsidRPr="00087060">
        <w:rPr>
          <w:rFonts w:ascii="Times New Roman" w:hAnsi="Times New Roman"/>
          <w:sz w:val="28"/>
          <w:szCs w:val="20"/>
        </w:rPr>
        <w:t xml:space="preserve">я, </w:t>
      </w:r>
      <w:bookmarkStart w:id="111" w:name="OCRUncertain260"/>
      <w:r w:rsidRPr="00087060">
        <w:rPr>
          <w:rFonts w:ascii="Times New Roman" w:hAnsi="Times New Roman"/>
          <w:sz w:val="28"/>
          <w:szCs w:val="20"/>
        </w:rPr>
        <w:t>ес</w:t>
      </w:r>
      <w:bookmarkEnd w:id="111"/>
      <w:r w:rsidRPr="00087060">
        <w:rPr>
          <w:rFonts w:ascii="Times New Roman" w:hAnsi="Times New Roman"/>
          <w:sz w:val="28"/>
          <w:szCs w:val="20"/>
        </w:rPr>
        <w:t xml:space="preserve">ли </w:t>
      </w:r>
      <w:bookmarkStart w:id="112" w:name="OCRUncertain261"/>
      <w:r w:rsidRPr="00087060">
        <w:rPr>
          <w:rFonts w:ascii="Times New Roman" w:hAnsi="Times New Roman"/>
          <w:sz w:val="28"/>
          <w:szCs w:val="20"/>
        </w:rPr>
        <w:t>нормируем</w:t>
      </w:r>
      <w:bookmarkEnd w:id="112"/>
      <w:r w:rsidRPr="00087060">
        <w:rPr>
          <w:rFonts w:ascii="Times New Roman" w:hAnsi="Times New Roman"/>
          <w:sz w:val="28"/>
          <w:szCs w:val="20"/>
        </w:rPr>
        <w:t xml:space="preserve">ая </w:t>
      </w:r>
      <w:bookmarkStart w:id="113" w:name="OCRUncertain262"/>
      <w:r w:rsidRPr="00087060">
        <w:rPr>
          <w:rFonts w:ascii="Times New Roman" w:hAnsi="Times New Roman"/>
          <w:sz w:val="28"/>
          <w:szCs w:val="20"/>
        </w:rPr>
        <w:t>освещенность</w:t>
      </w:r>
      <w:bookmarkEnd w:id="113"/>
      <w:r w:rsidRPr="00087060">
        <w:rPr>
          <w:rFonts w:ascii="Times New Roman" w:hAnsi="Times New Roman"/>
          <w:sz w:val="28"/>
          <w:szCs w:val="20"/>
        </w:rPr>
        <w:t xml:space="preserve"> </w:t>
      </w:r>
      <w:bookmarkStart w:id="114" w:name="OCRUncertain263"/>
      <w:r w:rsidRPr="00087060">
        <w:rPr>
          <w:rFonts w:ascii="Times New Roman" w:hAnsi="Times New Roman"/>
          <w:sz w:val="28"/>
          <w:szCs w:val="20"/>
        </w:rPr>
        <w:t>с</w:t>
      </w:r>
      <w:bookmarkEnd w:id="114"/>
      <w:r w:rsidRPr="00087060">
        <w:rPr>
          <w:rFonts w:ascii="Times New Roman" w:hAnsi="Times New Roman"/>
          <w:sz w:val="28"/>
          <w:szCs w:val="20"/>
        </w:rPr>
        <w:t>о</w:t>
      </w:r>
      <w:bookmarkStart w:id="115" w:name="OCRUncertain264"/>
      <w:r w:rsidRPr="00087060">
        <w:rPr>
          <w:rFonts w:ascii="Times New Roman" w:hAnsi="Times New Roman"/>
          <w:sz w:val="28"/>
          <w:szCs w:val="20"/>
        </w:rPr>
        <w:t>с</w:t>
      </w:r>
      <w:bookmarkEnd w:id="115"/>
      <w:r w:rsidRPr="00087060">
        <w:rPr>
          <w:rFonts w:ascii="Times New Roman" w:hAnsi="Times New Roman"/>
          <w:sz w:val="28"/>
          <w:szCs w:val="20"/>
        </w:rPr>
        <w:t>тавляет</w:t>
      </w:r>
      <w:r w:rsidRPr="00087060">
        <w:rPr>
          <w:rFonts w:ascii="Times New Roman" w:hAnsi="Times New Roman"/>
          <w:noProof/>
          <w:sz w:val="28"/>
          <w:szCs w:val="20"/>
        </w:rPr>
        <w:t xml:space="preserve"> 750</w:t>
      </w:r>
      <w:r w:rsidRPr="00087060">
        <w:rPr>
          <w:rFonts w:ascii="Times New Roman" w:hAnsi="Times New Roman"/>
          <w:sz w:val="28"/>
          <w:szCs w:val="20"/>
        </w:rPr>
        <w:t xml:space="preserve"> </w:t>
      </w:r>
      <w:bookmarkStart w:id="116" w:name="OCRUncertain267"/>
      <w:r w:rsidRPr="00087060">
        <w:rPr>
          <w:rFonts w:ascii="Times New Roman" w:hAnsi="Times New Roman"/>
          <w:sz w:val="28"/>
          <w:szCs w:val="20"/>
        </w:rPr>
        <w:t>лк</w:t>
      </w:r>
      <w:bookmarkEnd w:id="116"/>
      <w:r w:rsidRPr="00087060">
        <w:rPr>
          <w:rFonts w:ascii="Times New Roman" w:hAnsi="Times New Roman"/>
          <w:sz w:val="28"/>
          <w:szCs w:val="20"/>
        </w:rPr>
        <w:t xml:space="preserve"> и бол</w:t>
      </w:r>
      <w:bookmarkStart w:id="117" w:name="OCRUncertain268"/>
      <w:r w:rsidRPr="00087060">
        <w:rPr>
          <w:rFonts w:ascii="Times New Roman" w:hAnsi="Times New Roman"/>
          <w:sz w:val="28"/>
          <w:szCs w:val="20"/>
        </w:rPr>
        <w:t>ее</w:t>
      </w:r>
      <w:bookmarkEnd w:id="117"/>
      <w:r w:rsidRPr="00087060">
        <w:rPr>
          <w:rFonts w:ascii="Times New Roman" w:hAnsi="Times New Roman"/>
          <w:sz w:val="28"/>
          <w:szCs w:val="20"/>
        </w:rPr>
        <w:t xml:space="preserve">; </w:t>
      </w:r>
    </w:p>
    <w:p w:rsidR="00BA4AA5" w:rsidRPr="00087060" w:rsidRDefault="00BA4AA5" w:rsidP="00087060">
      <w:pPr>
        <w:pStyle w:val="a6"/>
        <w:shd w:val="clear" w:color="000000" w:fill="auto"/>
        <w:spacing w:line="360" w:lineRule="auto"/>
        <w:ind w:firstLine="709"/>
        <w:jc w:val="both"/>
        <w:rPr>
          <w:rFonts w:ascii="Times New Roman" w:hAnsi="Times New Roman"/>
          <w:noProof/>
          <w:sz w:val="28"/>
          <w:szCs w:val="20"/>
        </w:rPr>
      </w:pPr>
      <w:r w:rsidRPr="00087060">
        <w:rPr>
          <w:rFonts w:ascii="Times New Roman" w:hAnsi="Times New Roman"/>
          <w:sz w:val="28"/>
          <w:szCs w:val="20"/>
        </w:rPr>
        <w:t xml:space="preserve">б) то же, </w:t>
      </w:r>
      <w:bookmarkStart w:id="118" w:name="OCRUncertain269"/>
      <w:r w:rsidRPr="00087060">
        <w:rPr>
          <w:rFonts w:ascii="Times New Roman" w:hAnsi="Times New Roman"/>
          <w:sz w:val="28"/>
          <w:szCs w:val="20"/>
        </w:rPr>
        <w:t>общего</w:t>
      </w:r>
      <w:bookmarkEnd w:id="118"/>
      <w:r w:rsidRPr="00087060">
        <w:rPr>
          <w:rFonts w:ascii="Times New Roman" w:hAnsi="Times New Roman"/>
          <w:sz w:val="28"/>
          <w:szCs w:val="20"/>
        </w:rPr>
        <w:t xml:space="preserve"> </w:t>
      </w:r>
      <w:bookmarkStart w:id="119" w:name="OCRUncertain270"/>
      <w:r w:rsidRPr="00087060">
        <w:rPr>
          <w:rFonts w:ascii="Times New Roman" w:hAnsi="Times New Roman"/>
          <w:sz w:val="28"/>
          <w:szCs w:val="20"/>
        </w:rPr>
        <w:t>освещени</w:t>
      </w:r>
      <w:bookmarkEnd w:id="119"/>
      <w:r w:rsidRPr="00087060">
        <w:rPr>
          <w:rFonts w:ascii="Times New Roman" w:hAnsi="Times New Roman"/>
          <w:sz w:val="28"/>
          <w:szCs w:val="20"/>
        </w:rPr>
        <w:t xml:space="preserve">я </w:t>
      </w:r>
      <w:bookmarkStart w:id="120" w:name="OCRUncertain271"/>
      <w:r w:rsidRPr="00087060">
        <w:rPr>
          <w:rFonts w:ascii="Times New Roman" w:hAnsi="Times New Roman"/>
          <w:sz w:val="28"/>
          <w:szCs w:val="20"/>
        </w:rPr>
        <w:t>для</w:t>
      </w:r>
      <w:bookmarkEnd w:id="120"/>
      <w:r w:rsidRPr="00087060">
        <w:rPr>
          <w:rFonts w:ascii="Times New Roman" w:hAnsi="Times New Roman"/>
          <w:sz w:val="28"/>
          <w:szCs w:val="20"/>
        </w:rPr>
        <w:t xml:space="preserve"> ра</w:t>
      </w:r>
      <w:bookmarkStart w:id="121" w:name="OCRUncertain272"/>
      <w:r w:rsidRPr="00087060">
        <w:rPr>
          <w:rFonts w:ascii="Times New Roman" w:hAnsi="Times New Roman"/>
          <w:sz w:val="28"/>
          <w:szCs w:val="20"/>
        </w:rPr>
        <w:t>з</w:t>
      </w:r>
      <w:bookmarkEnd w:id="121"/>
      <w:r w:rsidRPr="00087060">
        <w:rPr>
          <w:rFonts w:ascii="Times New Roman" w:hAnsi="Times New Roman"/>
          <w:sz w:val="28"/>
          <w:szCs w:val="20"/>
        </w:rPr>
        <w:t xml:space="preserve">рядов </w:t>
      </w:r>
      <w:r w:rsidRPr="00087060">
        <w:rPr>
          <w:rFonts w:ascii="Times New Roman" w:hAnsi="Times New Roman"/>
          <w:sz w:val="28"/>
          <w:szCs w:val="20"/>
          <w:lang w:val="en-US"/>
        </w:rPr>
        <w:t>IV</w:t>
      </w:r>
      <w:r w:rsidRPr="00087060">
        <w:rPr>
          <w:rFonts w:ascii="Times New Roman" w:hAnsi="Times New Roman"/>
          <w:sz w:val="28"/>
          <w:szCs w:val="20"/>
        </w:rPr>
        <w:t>,</w:t>
      </w:r>
      <w:r w:rsidRPr="00087060">
        <w:rPr>
          <w:rFonts w:ascii="Times New Roman" w:hAnsi="Times New Roman"/>
          <w:noProof/>
          <w:sz w:val="28"/>
          <w:szCs w:val="20"/>
        </w:rPr>
        <w:t xml:space="preserve"> VI; </w:t>
      </w:r>
    </w:p>
    <w:p w:rsidR="00BA4AA5" w:rsidRPr="00087060" w:rsidRDefault="00BA4AA5" w:rsidP="00087060">
      <w:pPr>
        <w:pStyle w:val="a6"/>
        <w:shd w:val="clear" w:color="000000" w:fill="auto"/>
        <w:spacing w:line="360" w:lineRule="auto"/>
        <w:ind w:firstLine="709"/>
        <w:jc w:val="both"/>
        <w:rPr>
          <w:rFonts w:ascii="Times New Roman" w:hAnsi="Times New Roman"/>
          <w:noProof/>
          <w:sz w:val="28"/>
          <w:szCs w:val="20"/>
        </w:rPr>
      </w:pPr>
      <w:r w:rsidRPr="00087060">
        <w:rPr>
          <w:rFonts w:ascii="Times New Roman" w:hAnsi="Times New Roman"/>
          <w:sz w:val="28"/>
          <w:szCs w:val="20"/>
        </w:rPr>
        <w:t>в</w:t>
      </w:r>
      <w:r w:rsidRPr="00087060">
        <w:rPr>
          <w:rFonts w:ascii="Times New Roman" w:hAnsi="Times New Roman"/>
          <w:noProof/>
          <w:sz w:val="28"/>
          <w:szCs w:val="20"/>
        </w:rPr>
        <w:t>)</w:t>
      </w:r>
      <w:r w:rsidRPr="00087060">
        <w:rPr>
          <w:rFonts w:ascii="Times New Roman" w:hAnsi="Times New Roman"/>
          <w:sz w:val="28"/>
          <w:szCs w:val="20"/>
        </w:rPr>
        <w:t xml:space="preserve"> на </w:t>
      </w:r>
      <w:bookmarkStart w:id="122" w:name="OCRUncertain274"/>
      <w:r w:rsidRPr="00087060">
        <w:rPr>
          <w:rFonts w:ascii="Times New Roman" w:hAnsi="Times New Roman"/>
          <w:sz w:val="28"/>
          <w:szCs w:val="20"/>
        </w:rPr>
        <w:t>д</w:t>
      </w:r>
      <w:bookmarkEnd w:id="122"/>
      <w:r w:rsidRPr="00087060">
        <w:rPr>
          <w:rFonts w:ascii="Times New Roman" w:hAnsi="Times New Roman"/>
          <w:sz w:val="28"/>
          <w:szCs w:val="20"/>
        </w:rPr>
        <w:t>ве ступени при с</w:t>
      </w:r>
      <w:bookmarkStart w:id="123" w:name="OCRUncertain275"/>
      <w:r w:rsidRPr="00087060">
        <w:rPr>
          <w:rFonts w:ascii="Times New Roman" w:hAnsi="Times New Roman"/>
          <w:sz w:val="28"/>
          <w:szCs w:val="20"/>
        </w:rPr>
        <w:t>и</w:t>
      </w:r>
      <w:bookmarkEnd w:id="123"/>
      <w:r w:rsidRPr="00087060">
        <w:rPr>
          <w:rFonts w:ascii="Times New Roman" w:hAnsi="Times New Roman"/>
          <w:sz w:val="28"/>
          <w:szCs w:val="20"/>
        </w:rPr>
        <w:t>ст</w:t>
      </w:r>
      <w:bookmarkStart w:id="124" w:name="OCRUncertain276"/>
      <w:r w:rsidRPr="00087060">
        <w:rPr>
          <w:rFonts w:ascii="Times New Roman" w:hAnsi="Times New Roman"/>
          <w:sz w:val="28"/>
          <w:szCs w:val="20"/>
        </w:rPr>
        <w:t>е</w:t>
      </w:r>
      <w:bookmarkEnd w:id="124"/>
      <w:r w:rsidRPr="00087060">
        <w:rPr>
          <w:rFonts w:ascii="Times New Roman" w:hAnsi="Times New Roman"/>
          <w:sz w:val="28"/>
          <w:szCs w:val="20"/>
        </w:rPr>
        <w:t>м</w:t>
      </w:r>
      <w:bookmarkStart w:id="125" w:name="OCRUncertain277"/>
      <w:r w:rsidRPr="00087060">
        <w:rPr>
          <w:rFonts w:ascii="Times New Roman" w:hAnsi="Times New Roman"/>
          <w:sz w:val="28"/>
          <w:szCs w:val="20"/>
        </w:rPr>
        <w:t>е</w:t>
      </w:r>
      <w:bookmarkEnd w:id="125"/>
      <w:r w:rsidRPr="00087060">
        <w:rPr>
          <w:rFonts w:ascii="Times New Roman" w:hAnsi="Times New Roman"/>
          <w:sz w:val="28"/>
          <w:szCs w:val="20"/>
        </w:rPr>
        <w:t xml:space="preserve"> об</w:t>
      </w:r>
      <w:bookmarkStart w:id="126" w:name="OCRUncertain278"/>
      <w:r w:rsidRPr="00087060">
        <w:rPr>
          <w:rFonts w:ascii="Times New Roman" w:hAnsi="Times New Roman"/>
          <w:sz w:val="28"/>
          <w:szCs w:val="20"/>
        </w:rPr>
        <w:t>ще</w:t>
      </w:r>
      <w:bookmarkEnd w:id="126"/>
      <w:r w:rsidRPr="00087060">
        <w:rPr>
          <w:rFonts w:ascii="Times New Roman" w:hAnsi="Times New Roman"/>
          <w:sz w:val="28"/>
          <w:szCs w:val="20"/>
        </w:rPr>
        <w:t xml:space="preserve">го </w:t>
      </w:r>
      <w:bookmarkStart w:id="127" w:name="OCRUncertain279"/>
      <w:r w:rsidRPr="00087060">
        <w:rPr>
          <w:rFonts w:ascii="Times New Roman" w:hAnsi="Times New Roman"/>
          <w:sz w:val="28"/>
          <w:szCs w:val="20"/>
        </w:rPr>
        <w:t>освещения</w:t>
      </w:r>
      <w:bookmarkEnd w:id="127"/>
      <w:r w:rsidRPr="00087060">
        <w:rPr>
          <w:rFonts w:ascii="Times New Roman" w:hAnsi="Times New Roman"/>
          <w:sz w:val="28"/>
          <w:szCs w:val="20"/>
        </w:rPr>
        <w:t xml:space="preserve"> для разря</w:t>
      </w:r>
      <w:bookmarkStart w:id="128" w:name="OCRUncertain283"/>
      <w:r w:rsidRPr="00087060">
        <w:rPr>
          <w:rFonts w:ascii="Times New Roman" w:hAnsi="Times New Roman"/>
          <w:sz w:val="28"/>
          <w:szCs w:val="20"/>
        </w:rPr>
        <w:t>д</w:t>
      </w:r>
      <w:bookmarkEnd w:id="128"/>
      <w:r w:rsidRPr="00087060">
        <w:rPr>
          <w:rFonts w:ascii="Times New Roman" w:hAnsi="Times New Roman"/>
          <w:sz w:val="28"/>
          <w:szCs w:val="20"/>
        </w:rPr>
        <w:t>ов</w:t>
      </w:r>
      <w:r w:rsidRPr="00087060">
        <w:rPr>
          <w:rFonts w:ascii="Times New Roman" w:hAnsi="Times New Roman"/>
          <w:noProof/>
          <w:sz w:val="28"/>
          <w:szCs w:val="20"/>
        </w:rPr>
        <w:t xml:space="preserve"> VI</w:t>
      </w:r>
      <w:r w:rsidRPr="00087060">
        <w:rPr>
          <w:rFonts w:ascii="Times New Roman" w:hAnsi="Times New Roman"/>
          <w:sz w:val="28"/>
          <w:szCs w:val="20"/>
        </w:rPr>
        <w:t xml:space="preserve"> и</w:t>
      </w:r>
      <w:r w:rsidRPr="00087060">
        <w:rPr>
          <w:rFonts w:ascii="Times New Roman" w:hAnsi="Times New Roman"/>
          <w:noProof/>
          <w:sz w:val="28"/>
          <w:szCs w:val="20"/>
        </w:rPr>
        <w:t xml:space="preserve"> VIII</w:t>
      </w:r>
      <w:r w:rsidRPr="00087060">
        <w:rPr>
          <w:rFonts w:ascii="Times New Roman" w:hAnsi="Times New Roman"/>
          <w:sz w:val="28"/>
          <w:szCs w:val="20"/>
        </w:rPr>
        <w:t>.</w:t>
      </w:r>
    </w:p>
    <w:p w:rsidR="00BA4AA5" w:rsidRPr="00087060" w:rsidRDefault="00BA4AA5" w:rsidP="00087060">
      <w:pPr>
        <w:pStyle w:val="a6"/>
        <w:numPr>
          <w:ilvl w:val="0"/>
          <w:numId w:val="6"/>
        </w:numPr>
        <w:shd w:val="clear" w:color="000000" w:fill="auto"/>
        <w:spacing w:line="360" w:lineRule="auto"/>
        <w:ind w:left="0" w:firstLine="709"/>
        <w:jc w:val="both"/>
        <w:rPr>
          <w:rFonts w:ascii="Times New Roman" w:hAnsi="Times New Roman"/>
          <w:sz w:val="28"/>
          <w:szCs w:val="20"/>
        </w:rPr>
      </w:pPr>
      <w:bookmarkStart w:id="129" w:name="OCRUncertain284"/>
      <w:r w:rsidRPr="00087060">
        <w:rPr>
          <w:rFonts w:ascii="Times New Roman" w:hAnsi="Times New Roman"/>
          <w:sz w:val="28"/>
          <w:szCs w:val="20"/>
        </w:rPr>
        <w:t>Освещенность</w:t>
      </w:r>
      <w:bookmarkEnd w:id="129"/>
      <w:r w:rsidRPr="00087060">
        <w:rPr>
          <w:rFonts w:ascii="Times New Roman" w:hAnsi="Times New Roman"/>
          <w:sz w:val="28"/>
          <w:szCs w:val="20"/>
        </w:rPr>
        <w:t xml:space="preserve"> при работах со св</w:t>
      </w:r>
      <w:bookmarkStart w:id="130" w:name="OCRUncertain285"/>
      <w:r w:rsidRPr="00087060">
        <w:rPr>
          <w:rFonts w:ascii="Times New Roman" w:hAnsi="Times New Roman"/>
          <w:sz w:val="28"/>
          <w:szCs w:val="20"/>
        </w:rPr>
        <w:t>е</w:t>
      </w:r>
      <w:bookmarkEnd w:id="130"/>
      <w:r w:rsidRPr="00087060">
        <w:rPr>
          <w:rFonts w:ascii="Times New Roman" w:hAnsi="Times New Roman"/>
          <w:sz w:val="28"/>
          <w:szCs w:val="20"/>
        </w:rPr>
        <w:t>тящимися объект</w:t>
      </w:r>
      <w:bookmarkStart w:id="131" w:name="OCRUncertain286"/>
      <w:r w:rsidRPr="00087060">
        <w:rPr>
          <w:rFonts w:ascii="Times New Roman" w:hAnsi="Times New Roman"/>
          <w:sz w:val="28"/>
          <w:szCs w:val="20"/>
        </w:rPr>
        <w:t>а</w:t>
      </w:r>
      <w:bookmarkEnd w:id="131"/>
      <w:r w:rsidRPr="00087060">
        <w:rPr>
          <w:rFonts w:ascii="Times New Roman" w:hAnsi="Times New Roman"/>
          <w:sz w:val="28"/>
          <w:szCs w:val="20"/>
        </w:rPr>
        <w:t>ми р</w:t>
      </w:r>
      <w:bookmarkStart w:id="132" w:name="OCRUncertain287"/>
      <w:r w:rsidRPr="00087060">
        <w:rPr>
          <w:rFonts w:ascii="Times New Roman" w:hAnsi="Times New Roman"/>
          <w:sz w:val="28"/>
          <w:szCs w:val="20"/>
        </w:rPr>
        <w:t>аз</w:t>
      </w:r>
      <w:bookmarkEnd w:id="132"/>
      <w:r w:rsidRPr="00087060">
        <w:rPr>
          <w:rFonts w:ascii="Times New Roman" w:hAnsi="Times New Roman"/>
          <w:sz w:val="28"/>
          <w:szCs w:val="20"/>
        </w:rPr>
        <w:t>м</w:t>
      </w:r>
      <w:bookmarkStart w:id="133" w:name="OCRUncertain288"/>
      <w:r w:rsidRPr="00087060">
        <w:rPr>
          <w:rFonts w:ascii="Times New Roman" w:hAnsi="Times New Roman"/>
          <w:sz w:val="28"/>
          <w:szCs w:val="20"/>
        </w:rPr>
        <w:t>е</w:t>
      </w:r>
      <w:bookmarkEnd w:id="133"/>
      <w:r w:rsidRPr="00087060">
        <w:rPr>
          <w:rFonts w:ascii="Times New Roman" w:hAnsi="Times New Roman"/>
          <w:sz w:val="28"/>
          <w:szCs w:val="20"/>
        </w:rPr>
        <w:t>ром</w:t>
      </w:r>
      <w:r w:rsidRPr="00087060">
        <w:rPr>
          <w:rFonts w:ascii="Times New Roman" w:hAnsi="Times New Roman"/>
          <w:noProof/>
          <w:sz w:val="28"/>
          <w:szCs w:val="20"/>
        </w:rPr>
        <w:t xml:space="preserve"> </w:t>
      </w:r>
      <w:bookmarkStart w:id="134" w:name="OCRUncertain289"/>
      <w:smartTag w:uri="urn:schemas-microsoft-com:office:smarttags" w:element="metricconverter">
        <w:smartTagPr>
          <w:attr w:name="ProductID" w:val="0,5 мм"/>
        </w:smartTagPr>
        <w:r w:rsidRPr="00087060">
          <w:rPr>
            <w:rFonts w:ascii="Times New Roman" w:hAnsi="Times New Roman"/>
            <w:noProof/>
            <w:sz w:val="28"/>
            <w:szCs w:val="20"/>
          </w:rPr>
          <w:t>0</w:t>
        </w:r>
        <w:bookmarkEnd w:id="134"/>
        <w:r w:rsidRPr="00087060">
          <w:rPr>
            <w:rFonts w:ascii="Times New Roman" w:hAnsi="Times New Roman"/>
            <w:noProof/>
            <w:sz w:val="28"/>
            <w:szCs w:val="20"/>
          </w:rPr>
          <w:t>,5</w:t>
        </w:r>
        <w:r w:rsidRPr="00087060">
          <w:rPr>
            <w:rFonts w:ascii="Times New Roman" w:hAnsi="Times New Roman"/>
            <w:sz w:val="28"/>
            <w:szCs w:val="20"/>
          </w:rPr>
          <w:t xml:space="preserve"> мм</w:t>
        </w:r>
      </w:smartTag>
      <w:r w:rsidRPr="00087060">
        <w:rPr>
          <w:rFonts w:ascii="Times New Roman" w:hAnsi="Times New Roman"/>
          <w:sz w:val="28"/>
          <w:szCs w:val="20"/>
        </w:rPr>
        <w:t xml:space="preserve"> и м</w:t>
      </w:r>
      <w:bookmarkStart w:id="135" w:name="OCRUncertain290"/>
      <w:r w:rsidRPr="00087060">
        <w:rPr>
          <w:rFonts w:ascii="Times New Roman" w:hAnsi="Times New Roman"/>
          <w:sz w:val="28"/>
          <w:szCs w:val="20"/>
        </w:rPr>
        <w:t>е</w:t>
      </w:r>
      <w:bookmarkEnd w:id="135"/>
      <w:r w:rsidRPr="00087060">
        <w:rPr>
          <w:rFonts w:ascii="Times New Roman" w:hAnsi="Times New Roman"/>
          <w:sz w:val="28"/>
          <w:szCs w:val="20"/>
        </w:rPr>
        <w:t>н</w:t>
      </w:r>
      <w:bookmarkStart w:id="136" w:name="OCRUncertain291"/>
      <w:r w:rsidRPr="00087060">
        <w:rPr>
          <w:rFonts w:ascii="Times New Roman" w:hAnsi="Times New Roman"/>
          <w:sz w:val="28"/>
          <w:szCs w:val="20"/>
        </w:rPr>
        <w:t>ее</w:t>
      </w:r>
      <w:bookmarkEnd w:id="136"/>
      <w:r w:rsidRPr="00087060">
        <w:rPr>
          <w:rFonts w:ascii="Times New Roman" w:hAnsi="Times New Roman"/>
          <w:sz w:val="28"/>
          <w:szCs w:val="20"/>
        </w:rPr>
        <w:t xml:space="preserve"> сл</w:t>
      </w:r>
      <w:bookmarkStart w:id="137" w:name="OCRUncertain292"/>
      <w:r w:rsidRPr="00087060">
        <w:rPr>
          <w:rFonts w:ascii="Times New Roman" w:hAnsi="Times New Roman"/>
          <w:sz w:val="28"/>
          <w:szCs w:val="20"/>
        </w:rPr>
        <w:t>ед</w:t>
      </w:r>
      <w:bookmarkEnd w:id="137"/>
      <w:r w:rsidRPr="00087060">
        <w:rPr>
          <w:rFonts w:ascii="Times New Roman" w:hAnsi="Times New Roman"/>
          <w:sz w:val="28"/>
          <w:szCs w:val="20"/>
        </w:rPr>
        <w:t xml:space="preserve">ует </w:t>
      </w:r>
      <w:bookmarkStart w:id="138" w:name="OCRUncertain293"/>
      <w:r w:rsidRPr="00087060">
        <w:rPr>
          <w:rFonts w:ascii="Times New Roman" w:hAnsi="Times New Roman"/>
          <w:sz w:val="28"/>
          <w:szCs w:val="20"/>
        </w:rPr>
        <w:t>выбирать</w:t>
      </w:r>
      <w:bookmarkEnd w:id="138"/>
      <w:r w:rsidRPr="00087060">
        <w:rPr>
          <w:rFonts w:ascii="Times New Roman" w:hAnsi="Times New Roman"/>
          <w:sz w:val="28"/>
          <w:szCs w:val="20"/>
        </w:rPr>
        <w:t xml:space="preserve"> в соответствии с ра</w:t>
      </w:r>
      <w:bookmarkStart w:id="139" w:name="OCRUncertain294"/>
      <w:r w:rsidRPr="00087060">
        <w:rPr>
          <w:rFonts w:ascii="Times New Roman" w:hAnsi="Times New Roman"/>
          <w:sz w:val="28"/>
          <w:szCs w:val="20"/>
        </w:rPr>
        <w:t>з</w:t>
      </w:r>
      <w:bookmarkEnd w:id="139"/>
      <w:r w:rsidRPr="00087060">
        <w:rPr>
          <w:rFonts w:ascii="Times New Roman" w:hAnsi="Times New Roman"/>
          <w:sz w:val="28"/>
          <w:szCs w:val="20"/>
        </w:rPr>
        <w:t>м</w:t>
      </w:r>
      <w:bookmarkStart w:id="140" w:name="OCRUncertain295"/>
      <w:r w:rsidRPr="00087060">
        <w:rPr>
          <w:rFonts w:ascii="Times New Roman" w:hAnsi="Times New Roman"/>
          <w:sz w:val="28"/>
          <w:szCs w:val="20"/>
        </w:rPr>
        <w:t>е</w:t>
      </w:r>
      <w:bookmarkEnd w:id="140"/>
      <w:r w:rsidRPr="00087060">
        <w:rPr>
          <w:rFonts w:ascii="Times New Roman" w:hAnsi="Times New Roman"/>
          <w:sz w:val="28"/>
          <w:szCs w:val="20"/>
        </w:rPr>
        <w:t>ром объек</w:t>
      </w:r>
      <w:bookmarkStart w:id="141" w:name="OCRUncertain296"/>
      <w:r w:rsidRPr="00087060">
        <w:rPr>
          <w:rFonts w:ascii="Times New Roman" w:hAnsi="Times New Roman"/>
          <w:sz w:val="28"/>
          <w:szCs w:val="20"/>
        </w:rPr>
        <w:t>та</w:t>
      </w:r>
      <w:bookmarkEnd w:id="141"/>
      <w:r w:rsidRPr="00087060">
        <w:rPr>
          <w:rFonts w:ascii="Times New Roman" w:hAnsi="Times New Roman"/>
          <w:sz w:val="28"/>
          <w:szCs w:val="20"/>
        </w:rPr>
        <w:t xml:space="preserve"> ра</w:t>
      </w:r>
      <w:bookmarkStart w:id="142" w:name="OCRUncertain297"/>
      <w:r w:rsidRPr="00087060">
        <w:rPr>
          <w:rFonts w:ascii="Times New Roman" w:hAnsi="Times New Roman"/>
          <w:sz w:val="28"/>
          <w:szCs w:val="20"/>
        </w:rPr>
        <w:t>з</w:t>
      </w:r>
      <w:bookmarkEnd w:id="142"/>
      <w:r w:rsidRPr="00087060">
        <w:rPr>
          <w:rFonts w:ascii="Times New Roman" w:hAnsi="Times New Roman"/>
          <w:sz w:val="28"/>
          <w:szCs w:val="20"/>
        </w:rPr>
        <w:t>личе</w:t>
      </w:r>
      <w:bookmarkStart w:id="143" w:name="OCRUncertain298"/>
      <w:r w:rsidRPr="00087060">
        <w:rPr>
          <w:rFonts w:ascii="Times New Roman" w:hAnsi="Times New Roman"/>
          <w:sz w:val="28"/>
          <w:szCs w:val="20"/>
        </w:rPr>
        <w:t>н</w:t>
      </w:r>
      <w:bookmarkEnd w:id="143"/>
      <w:r w:rsidRPr="00087060">
        <w:rPr>
          <w:rFonts w:ascii="Times New Roman" w:hAnsi="Times New Roman"/>
          <w:sz w:val="28"/>
          <w:szCs w:val="20"/>
        </w:rPr>
        <w:t xml:space="preserve">ия и относить их </w:t>
      </w:r>
      <w:bookmarkStart w:id="144" w:name="OCRUncertain299"/>
      <w:r w:rsidRPr="00087060">
        <w:rPr>
          <w:rFonts w:ascii="Times New Roman" w:hAnsi="Times New Roman"/>
          <w:sz w:val="28"/>
          <w:szCs w:val="20"/>
        </w:rPr>
        <w:t>к</w:t>
      </w:r>
      <w:bookmarkEnd w:id="144"/>
      <w:r w:rsidRPr="00087060">
        <w:rPr>
          <w:rFonts w:ascii="Times New Roman" w:hAnsi="Times New Roman"/>
          <w:sz w:val="28"/>
          <w:szCs w:val="20"/>
        </w:rPr>
        <w:t xml:space="preserve"> по</w:t>
      </w:r>
      <w:bookmarkStart w:id="145" w:name="OCRUncertain300"/>
      <w:r w:rsidRPr="00087060">
        <w:rPr>
          <w:rFonts w:ascii="Times New Roman" w:hAnsi="Times New Roman"/>
          <w:sz w:val="28"/>
          <w:szCs w:val="20"/>
        </w:rPr>
        <w:t>д</w:t>
      </w:r>
      <w:bookmarkEnd w:id="145"/>
      <w:r w:rsidRPr="00087060">
        <w:rPr>
          <w:rFonts w:ascii="Times New Roman" w:hAnsi="Times New Roman"/>
          <w:sz w:val="28"/>
          <w:szCs w:val="20"/>
        </w:rPr>
        <w:t>р</w:t>
      </w:r>
      <w:bookmarkStart w:id="146" w:name="OCRUncertain301"/>
      <w:r w:rsidRPr="00087060">
        <w:rPr>
          <w:rFonts w:ascii="Times New Roman" w:hAnsi="Times New Roman"/>
          <w:sz w:val="28"/>
          <w:szCs w:val="20"/>
        </w:rPr>
        <w:t>азряд</w:t>
      </w:r>
      <w:bookmarkEnd w:id="146"/>
      <w:r w:rsidRPr="00087060">
        <w:rPr>
          <w:rFonts w:ascii="Times New Roman" w:hAnsi="Times New Roman"/>
          <w:sz w:val="28"/>
          <w:szCs w:val="20"/>
        </w:rPr>
        <w:t>у</w:t>
      </w:r>
      <w:r w:rsidR="00087060">
        <w:rPr>
          <w:rFonts w:ascii="Times New Roman" w:hAnsi="Times New Roman"/>
          <w:sz w:val="28"/>
          <w:szCs w:val="20"/>
        </w:rPr>
        <w:t xml:space="preserve"> </w:t>
      </w:r>
      <w:r w:rsidRPr="00087060">
        <w:rPr>
          <w:rFonts w:ascii="Times New Roman" w:hAnsi="Times New Roman"/>
          <w:sz w:val="28"/>
          <w:szCs w:val="20"/>
        </w:rPr>
        <w:t>«в</w:t>
      </w:r>
      <w:bookmarkStart w:id="147" w:name="OCRUncertain302"/>
      <w:r w:rsidRPr="00087060">
        <w:rPr>
          <w:rFonts w:ascii="Times New Roman" w:hAnsi="Times New Roman"/>
          <w:sz w:val="28"/>
          <w:szCs w:val="20"/>
        </w:rPr>
        <w:t>»</w:t>
      </w:r>
      <w:bookmarkEnd w:id="147"/>
      <w:r w:rsidRPr="00087060">
        <w:rPr>
          <w:rFonts w:ascii="Times New Roman" w:hAnsi="Times New Roman"/>
          <w:sz w:val="28"/>
          <w:szCs w:val="20"/>
        </w:rPr>
        <w:t>.</w:t>
      </w:r>
    </w:p>
    <w:p w:rsidR="00BA4AA5" w:rsidRPr="00087060" w:rsidRDefault="00BA4AA5" w:rsidP="00087060">
      <w:pPr>
        <w:pStyle w:val="a6"/>
        <w:numPr>
          <w:ilvl w:val="0"/>
          <w:numId w:val="6"/>
        </w:numPr>
        <w:shd w:val="clear" w:color="000000" w:fill="auto"/>
        <w:spacing w:line="360" w:lineRule="auto"/>
        <w:ind w:left="0" w:firstLine="709"/>
        <w:jc w:val="both"/>
        <w:rPr>
          <w:rFonts w:ascii="Times New Roman" w:hAnsi="Times New Roman"/>
          <w:sz w:val="28"/>
          <w:szCs w:val="20"/>
        </w:rPr>
      </w:pPr>
      <w:r w:rsidRPr="00087060">
        <w:rPr>
          <w:rFonts w:ascii="Times New Roman" w:hAnsi="Times New Roman"/>
          <w:sz w:val="28"/>
          <w:szCs w:val="20"/>
        </w:rPr>
        <w:t>Пока</w:t>
      </w:r>
      <w:bookmarkStart w:id="148" w:name="OCRUncertain303"/>
      <w:r w:rsidRPr="00087060">
        <w:rPr>
          <w:rFonts w:ascii="Times New Roman" w:hAnsi="Times New Roman"/>
          <w:sz w:val="28"/>
          <w:szCs w:val="20"/>
        </w:rPr>
        <w:t>з</w:t>
      </w:r>
      <w:bookmarkEnd w:id="148"/>
      <w:r w:rsidRPr="00087060">
        <w:rPr>
          <w:rFonts w:ascii="Times New Roman" w:hAnsi="Times New Roman"/>
          <w:sz w:val="28"/>
          <w:szCs w:val="20"/>
        </w:rPr>
        <w:t>ат</w:t>
      </w:r>
      <w:bookmarkStart w:id="149" w:name="OCRUncertain304"/>
      <w:r w:rsidRPr="00087060">
        <w:rPr>
          <w:rFonts w:ascii="Times New Roman" w:hAnsi="Times New Roman"/>
          <w:sz w:val="28"/>
          <w:szCs w:val="20"/>
        </w:rPr>
        <w:t>е</w:t>
      </w:r>
      <w:bookmarkEnd w:id="149"/>
      <w:r w:rsidRPr="00087060">
        <w:rPr>
          <w:rFonts w:ascii="Times New Roman" w:hAnsi="Times New Roman"/>
          <w:sz w:val="28"/>
          <w:szCs w:val="20"/>
        </w:rPr>
        <w:t>ль о</w:t>
      </w:r>
      <w:bookmarkStart w:id="150" w:name="OCRUncertain305"/>
      <w:r w:rsidRPr="00087060">
        <w:rPr>
          <w:rFonts w:ascii="Times New Roman" w:hAnsi="Times New Roman"/>
          <w:sz w:val="28"/>
          <w:szCs w:val="20"/>
        </w:rPr>
        <w:t>с</w:t>
      </w:r>
      <w:bookmarkEnd w:id="150"/>
      <w:r w:rsidRPr="00087060">
        <w:rPr>
          <w:rFonts w:ascii="Times New Roman" w:hAnsi="Times New Roman"/>
          <w:sz w:val="28"/>
          <w:szCs w:val="20"/>
        </w:rPr>
        <w:t>лепл</w:t>
      </w:r>
      <w:bookmarkStart w:id="151" w:name="OCRUncertain306"/>
      <w:r w:rsidRPr="00087060">
        <w:rPr>
          <w:rFonts w:ascii="Times New Roman" w:hAnsi="Times New Roman"/>
          <w:sz w:val="28"/>
          <w:szCs w:val="20"/>
        </w:rPr>
        <w:t>ен</w:t>
      </w:r>
      <w:bookmarkEnd w:id="151"/>
      <w:r w:rsidRPr="00087060">
        <w:rPr>
          <w:rFonts w:ascii="Times New Roman" w:hAnsi="Times New Roman"/>
          <w:sz w:val="28"/>
          <w:szCs w:val="20"/>
        </w:rPr>
        <w:t>но</w:t>
      </w:r>
      <w:bookmarkStart w:id="152" w:name="OCRUncertain307"/>
      <w:r w:rsidRPr="00087060">
        <w:rPr>
          <w:rFonts w:ascii="Times New Roman" w:hAnsi="Times New Roman"/>
          <w:sz w:val="28"/>
          <w:szCs w:val="20"/>
        </w:rPr>
        <w:t>с</w:t>
      </w:r>
      <w:bookmarkEnd w:id="152"/>
      <w:r w:rsidRPr="00087060">
        <w:rPr>
          <w:rFonts w:ascii="Times New Roman" w:hAnsi="Times New Roman"/>
          <w:sz w:val="28"/>
          <w:szCs w:val="20"/>
        </w:rPr>
        <w:t>ти р</w:t>
      </w:r>
      <w:bookmarkStart w:id="153" w:name="OCRUncertain308"/>
      <w:r w:rsidRPr="00087060">
        <w:rPr>
          <w:rFonts w:ascii="Times New Roman" w:hAnsi="Times New Roman"/>
          <w:sz w:val="28"/>
          <w:szCs w:val="20"/>
        </w:rPr>
        <w:t>е</w:t>
      </w:r>
      <w:bookmarkEnd w:id="153"/>
      <w:r w:rsidRPr="00087060">
        <w:rPr>
          <w:rFonts w:ascii="Times New Roman" w:hAnsi="Times New Roman"/>
          <w:sz w:val="28"/>
          <w:szCs w:val="20"/>
        </w:rPr>
        <w:t>гламентиру</w:t>
      </w:r>
      <w:bookmarkStart w:id="154" w:name="OCRUncertain309"/>
      <w:r w:rsidRPr="00087060">
        <w:rPr>
          <w:rFonts w:ascii="Times New Roman" w:hAnsi="Times New Roman"/>
          <w:sz w:val="28"/>
          <w:szCs w:val="20"/>
        </w:rPr>
        <w:t>е</w:t>
      </w:r>
      <w:bookmarkEnd w:id="154"/>
      <w:r w:rsidRPr="00087060">
        <w:rPr>
          <w:rFonts w:ascii="Times New Roman" w:hAnsi="Times New Roman"/>
          <w:sz w:val="28"/>
          <w:szCs w:val="20"/>
        </w:rPr>
        <w:t>тся в гр.</w:t>
      </w:r>
      <w:r w:rsidRPr="00087060">
        <w:rPr>
          <w:rFonts w:ascii="Times New Roman" w:hAnsi="Times New Roman"/>
          <w:noProof/>
          <w:sz w:val="28"/>
          <w:szCs w:val="20"/>
        </w:rPr>
        <w:t xml:space="preserve"> 1</w:t>
      </w:r>
      <w:bookmarkStart w:id="155" w:name="OCRUncertain311"/>
      <w:r w:rsidRPr="00087060">
        <w:rPr>
          <w:rFonts w:ascii="Times New Roman" w:hAnsi="Times New Roman"/>
          <w:noProof/>
          <w:sz w:val="28"/>
          <w:szCs w:val="20"/>
        </w:rPr>
        <w:t>0</w:t>
      </w:r>
      <w:bookmarkEnd w:id="155"/>
      <w:r w:rsidRPr="00087060">
        <w:rPr>
          <w:rFonts w:ascii="Times New Roman" w:hAnsi="Times New Roman"/>
          <w:sz w:val="28"/>
          <w:szCs w:val="20"/>
        </w:rPr>
        <w:t xml:space="preserve"> только для общего </w:t>
      </w:r>
      <w:bookmarkStart w:id="156" w:name="OCRUncertain312"/>
      <w:r w:rsidRPr="00087060">
        <w:rPr>
          <w:rFonts w:ascii="Times New Roman" w:hAnsi="Times New Roman"/>
          <w:sz w:val="28"/>
          <w:szCs w:val="20"/>
        </w:rPr>
        <w:t>освещения</w:t>
      </w:r>
      <w:bookmarkEnd w:id="156"/>
      <w:r w:rsidRPr="00087060">
        <w:rPr>
          <w:rFonts w:ascii="Times New Roman" w:hAnsi="Times New Roman"/>
          <w:sz w:val="28"/>
          <w:szCs w:val="20"/>
        </w:rPr>
        <w:t xml:space="preserve"> (</w:t>
      </w:r>
      <w:bookmarkStart w:id="157" w:name="OCRUncertain313"/>
      <w:r w:rsidRPr="00087060">
        <w:rPr>
          <w:rFonts w:ascii="Times New Roman" w:hAnsi="Times New Roman"/>
          <w:sz w:val="28"/>
          <w:szCs w:val="20"/>
        </w:rPr>
        <w:t>п</w:t>
      </w:r>
      <w:bookmarkEnd w:id="157"/>
      <w:r w:rsidRPr="00087060">
        <w:rPr>
          <w:rFonts w:ascii="Times New Roman" w:hAnsi="Times New Roman"/>
          <w:sz w:val="28"/>
          <w:szCs w:val="20"/>
        </w:rPr>
        <w:t>ри любой сист</w:t>
      </w:r>
      <w:bookmarkStart w:id="158" w:name="OCRUncertain314"/>
      <w:r w:rsidRPr="00087060">
        <w:rPr>
          <w:rFonts w:ascii="Times New Roman" w:hAnsi="Times New Roman"/>
          <w:sz w:val="28"/>
          <w:szCs w:val="20"/>
        </w:rPr>
        <w:t>е</w:t>
      </w:r>
      <w:bookmarkEnd w:id="158"/>
      <w:r w:rsidRPr="00087060">
        <w:rPr>
          <w:rFonts w:ascii="Times New Roman" w:hAnsi="Times New Roman"/>
          <w:sz w:val="28"/>
          <w:szCs w:val="20"/>
        </w:rPr>
        <w:t xml:space="preserve">ме </w:t>
      </w:r>
      <w:bookmarkStart w:id="159" w:name="OCRUncertain315"/>
      <w:r w:rsidRPr="00087060">
        <w:rPr>
          <w:rFonts w:ascii="Times New Roman" w:hAnsi="Times New Roman"/>
          <w:sz w:val="28"/>
          <w:szCs w:val="20"/>
        </w:rPr>
        <w:t>освещения).</w:t>
      </w:r>
      <w:bookmarkEnd w:id="159"/>
    </w:p>
    <w:p w:rsidR="00BA4AA5" w:rsidRPr="00087060" w:rsidRDefault="00BA4AA5" w:rsidP="00087060">
      <w:pPr>
        <w:pStyle w:val="a6"/>
        <w:numPr>
          <w:ilvl w:val="0"/>
          <w:numId w:val="6"/>
        </w:numPr>
        <w:shd w:val="clear" w:color="000000" w:fill="auto"/>
        <w:spacing w:line="360" w:lineRule="auto"/>
        <w:ind w:left="0" w:firstLine="709"/>
        <w:jc w:val="both"/>
        <w:rPr>
          <w:rFonts w:ascii="Times New Roman" w:hAnsi="Times New Roman"/>
          <w:noProof/>
          <w:sz w:val="28"/>
          <w:szCs w:val="20"/>
        </w:rPr>
      </w:pPr>
      <w:bookmarkStart w:id="160" w:name="OCRUncertain316"/>
      <w:r w:rsidRPr="00087060">
        <w:rPr>
          <w:rFonts w:ascii="Times New Roman" w:hAnsi="Times New Roman"/>
          <w:sz w:val="28"/>
          <w:szCs w:val="20"/>
        </w:rPr>
        <w:t>К</w:t>
      </w:r>
      <w:bookmarkEnd w:id="160"/>
      <w:r w:rsidRPr="00087060">
        <w:rPr>
          <w:rFonts w:ascii="Times New Roman" w:hAnsi="Times New Roman"/>
          <w:sz w:val="28"/>
          <w:szCs w:val="20"/>
        </w:rPr>
        <w:t>оэффициент пульса</w:t>
      </w:r>
      <w:bookmarkStart w:id="161" w:name="OCRUncertain321"/>
      <w:r w:rsidRPr="00087060">
        <w:rPr>
          <w:rFonts w:ascii="Times New Roman" w:hAnsi="Times New Roman"/>
          <w:sz w:val="28"/>
          <w:szCs w:val="20"/>
        </w:rPr>
        <w:t>ц</w:t>
      </w:r>
      <w:bookmarkEnd w:id="161"/>
      <w:r w:rsidRPr="00087060">
        <w:rPr>
          <w:rFonts w:ascii="Times New Roman" w:hAnsi="Times New Roman"/>
          <w:sz w:val="28"/>
          <w:szCs w:val="20"/>
        </w:rPr>
        <w:t xml:space="preserve">ии </w:t>
      </w:r>
      <w:r w:rsidRPr="00087060">
        <w:rPr>
          <w:rFonts w:ascii="Times New Roman" w:hAnsi="Times New Roman"/>
          <w:i/>
          <w:sz w:val="28"/>
          <w:szCs w:val="20"/>
        </w:rPr>
        <w:t>К</w:t>
      </w:r>
      <w:r w:rsidRPr="00087060">
        <w:rPr>
          <w:rFonts w:ascii="Times New Roman" w:hAnsi="Times New Roman"/>
          <w:sz w:val="28"/>
          <w:szCs w:val="20"/>
          <w:vertAlign w:val="subscript"/>
        </w:rPr>
        <w:t>п</w:t>
      </w:r>
      <w:r w:rsidRPr="00087060">
        <w:rPr>
          <w:rFonts w:ascii="Times New Roman" w:hAnsi="Times New Roman"/>
          <w:sz w:val="28"/>
          <w:szCs w:val="20"/>
        </w:rPr>
        <w:t xml:space="preserve"> у</w:t>
      </w:r>
      <w:bookmarkStart w:id="162" w:name="OCRUncertain322"/>
      <w:r w:rsidRPr="00087060">
        <w:rPr>
          <w:rFonts w:ascii="Times New Roman" w:hAnsi="Times New Roman"/>
          <w:sz w:val="28"/>
          <w:szCs w:val="20"/>
        </w:rPr>
        <w:t>к</w:t>
      </w:r>
      <w:bookmarkEnd w:id="162"/>
      <w:r w:rsidRPr="00087060">
        <w:rPr>
          <w:rFonts w:ascii="Times New Roman" w:hAnsi="Times New Roman"/>
          <w:sz w:val="28"/>
          <w:szCs w:val="20"/>
        </w:rPr>
        <w:t>азан в гр. 10 для сист</w:t>
      </w:r>
      <w:bookmarkStart w:id="163" w:name="OCRUncertain325"/>
      <w:r w:rsidRPr="00087060">
        <w:rPr>
          <w:rFonts w:ascii="Times New Roman" w:hAnsi="Times New Roman"/>
          <w:sz w:val="28"/>
          <w:szCs w:val="20"/>
        </w:rPr>
        <w:t>е</w:t>
      </w:r>
      <w:bookmarkEnd w:id="163"/>
      <w:r w:rsidRPr="00087060">
        <w:rPr>
          <w:rFonts w:ascii="Times New Roman" w:hAnsi="Times New Roman"/>
          <w:sz w:val="28"/>
          <w:szCs w:val="20"/>
        </w:rPr>
        <w:t xml:space="preserve">мы </w:t>
      </w:r>
      <w:bookmarkStart w:id="164" w:name="OCRUncertain326"/>
      <w:r w:rsidRPr="00087060">
        <w:rPr>
          <w:rFonts w:ascii="Times New Roman" w:hAnsi="Times New Roman"/>
          <w:sz w:val="28"/>
          <w:szCs w:val="20"/>
        </w:rPr>
        <w:t>общего</w:t>
      </w:r>
      <w:bookmarkEnd w:id="164"/>
      <w:r w:rsidRPr="00087060">
        <w:rPr>
          <w:rFonts w:ascii="Times New Roman" w:hAnsi="Times New Roman"/>
          <w:sz w:val="28"/>
          <w:szCs w:val="20"/>
        </w:rPr>
        <w:t xml:space="preserve"> </w:t>
      </w:r>
      <w:bookmarkStart w:id="165" w:name="OCRUncertain327"/>
      <w:r w:rsidRPr="00087060">
        <w:rPr>
          <w:rFonts w:ascii="Times New Roman" w:hAnsi="Times New Roman"/>
          <w:sz w:val="28"/>
          <w:szCs w:val="20"/>
        </w:rPr>
        <w:t>освещения</w:t>
      </w:r>
      <w:bookmarkEnd w:id="165"/>
      <w:r w:rsidRPr="00087060">
        <w:rPr>
          <w:rFonts w:ascii="Times New Roman" w:hAnsi="Times New Roman"/>
          <w:sz w:val="28"/>
          <w:szCs w:val="20"/>
        </w:rPr>
        <w:t xml:space="preserve"> ил</w:t>
      </w:r>
      <w:bookmarkStart w:id="166" w:name="OCRUncertain328"/>
      <w:r w:rsidRPr="00087060">
        <w:rPr>
          <w:rFonts w:ascii="Times New Roman" w:hAnsi="Times New Roman"/>
          <w:sz w:val="28"/>
          <w:szCs w:val="20"/>
        </w:rPr>
        <w:t>и</w:t>
      </w:r>
      <w:bookmarkEnd w:id="166"/>
      <w:r w:rsidRPr="00087060">
        <w:rPr>
          <w:rFonts w:ascii="Times New Roman" w:hAnsi="Times New Roman"/>
          <w:sz w:val="28"/>
          <w:szCs w:val="20"/>
        </w:rPr>
        <w:t xml:space="preserve"> для </w:t>
      </w:r>
      <w:bookmarkStart w:id="167" w:name="OCRUncertain331"/>
      <w:r w:rsidRPr="00087060">
        <w:rPr>
          <w:rFonts w:ascii="Times New Roman" w:hAnsi="Times New Roman"/>
          <w:sz w:val="28"/>
          <w:szCs w:val="20"/>
        </w:rPr>
        <w:t>светильников</w:t>
      </w:r>
      <w:bookmarkEnd w:id="167"/>
      <w:r w:rsidRPr="00087060">
        <w:rPr>
          <w:rFonts w:ascii="Times New Roman" w:hAnsi="Times New Roman"/>
          <w:sz w:val="28"/>
          <w:szCs w:val="20"/>
        </w:rPr>
        <w:t xml:space="preserve"> м</w:t>
      </w:r>
      <w:bookmarkStart w:id="168" w:name="OCRUncertain332"/>
      <w:r w:rsidRPr="00087060">
        <w:rPr>
          <w:rFonts w:ascii="Times New Roman" w:hAnsi="Times New Roman"/>
          <w:sz w:val="28"/>
          <w:szCs w:val="20"/>
        </w:rPr>
        <w:t>е</w:t>
      </w:r>
      <w:bookmarkEnd w:id="168"/>
      <w:r w:rsidRPr="00087060">
        <w:rPr>
          <w:rFonts w:ascii="Times New Roman" w:hAnsi="Times New Roman"/>
          <w:sz w:val="28"/>
          <w:szCs w:val="20"/>
        </w:rPr>
        <w:t>стн</w:t>
      </w:r>
      <w:bookmarkStart w:id="169" w:name="OCRUncertain333"/>
      <w:r w:rsidRPr="00087060">
        <w:rPr>
          <w:rFonts w:ascii="Times New Roman" w:hAnsi="Times New Roman"/>
          <w:sz w:val="28"/>
          <w:szCs w:val="20"/>
        </w:rPr>
        <w:t>о</w:t>
      </w:r>
      <w:bookmarkEnd w:id="169"/>
      <w:r w:rsidRPr="00087060">
        <w:rPr>
          <w:rFonts w:ascii="Times New Roman" w:hAnsi="Times New Roman"/>
          <w:sz w:val="28"/>
          <w:szCs w:val="20"/>
        </w:rPr>
        <w:t xml:space="preserve">го </w:t>
      </w:r>
      <w:bookmarkStart w:id="170" w:name="OCRUncertain334"/>
      <w:r w:rsidRPr="00087060">
        <w:rPr>
          <w:rFonts w:ascii="Times New Roman" w:hAnsi="Times New Roman"/>
          <w:sz w:val="28"/>
          <w:szCs w:val="20"/>
        </w:rPr>
        <w:t>освещения</w:t>
      </w:r>
      <w:bookmarkEnd w:id="170"/>
      <w:r w:rsidRPr="00087060">
        <w:rPr>
          <w:rFonts w:ascii="Times New Roman" w:hAnsi="Times New Roman"/>
          <w:sz w:val="28"/>
          <w:szCs w:val="20"/>
        </w:rPr>
        <w:t xml:space="preserve"> пр</w:t>
      </w:r>
      <w:bookmarkStart w:id="171" w:name="OCRUncertain335"/>
      <w:r w:rsidRPr="00087060">
        <w:rPr>
          <w:rFonts w:ascii="Times New Roman" w:hAnsi="Times New Roman"/>
          <w:sz w:val="28"/>
          <w:szCs w:val="20"/>
        </w:rPr>
        <w:t>и</w:t>
      </w:r>
      <w:bookmarkEnd w:id="171"/>
      <w:r w:rsidRPr="00087060">
        <w:rPr>
          <w:rFonts w:ascii="Times New Roman" w:hAnsi="Times New Roman"/>
          <w:sz w:val="28"/>
          <w:szCs w:val="20"/>
        </w:rPr>
        <w:t xml:space="preserve"> сист</w:t>
      </w:r>
      <w:bookmarkStart w:id="172" w:name="OCRUncertain336"/>
      <w:r w:rsidRPr="00087060">
        <w:rPr>
          <w:rFonts w:ascii="Times New Roman" w:hAnsi="Times New Roman"/>
          <w:sz w:val="28"/>
          <w:szCs w:val="20"/>
        </w:rPr>
        <w:t>е</w:t>
      </w:r>
      <w:bookmarkEnd w:id="172"/>
      <w:r w:rsidRPr="00087060">
        <w:rPr>
          <w:rFonts w:ascii="Times New Roman" w:hAnsi="Times New Roman"/>
          <w:sz w:val="28"/>
          <w:szCs w:val="20"/>
        </w:rPr>
        <w:t xml:space="preserve">ме </w:t>
      </w:r>
      <w:bookmarkStart w:id="173" w:name="OCRUncertain337"/>
      <w:r w:rsidRPr="00087060">
        <w:rPr>
          <w:rFonts w:ascii="Times New Roman" w:hAnsi="Times New Roman"/>
          <w:sz w:val="28"/>
          <w:szCs w:val="20"/>
        </w:rPr>
        <w:t>к</w:t>
      </w:r>
      <w:bookmarkEnd w:id="173"/>
      <w:r w:rsidRPr="00087060">
        <w:rPr>
          <w:rFonts w:ascii="Times New Roman" w:hAnsi="Times New Roman"/>
          <w:sz w:val="28"/>
          <w:szCs w:val="20"/>
        </w:rPr>
        <w:t>омбинированного осв</w:t>
      </w:r>
      <w:bookmarkStart w:id="174" w:name="OCRUncertain340"/>
      <w:r w:rsidRPr="00087060">
        <w:rPr>
          <w:rFonts w:ascii="Times New Roman" w:hAnsi="Times New Roman"/>
          <w:sz w:val="28"/>
          <w:szCs w:val="20"/>
        </w:rPr>
        <w:t>ещ</w:t>
      </w:r>
      <w:bookmarkEnd w:id="174"/>
      <w:r w:rsidRPr="00087060">
        <w:rPr>
          <w:rFonts w:ascii="Times New Roman" w:hAnsi="Times New Roman"/>
          <w:sz w:val="28"/>
          <w:szCs w:val="20"/>
        </w:rPr>
        <w:t>ени</w:t>
      </w:r>
      <w:bookmarkStart w:id="175" w:name="OCRUncertain341"/>
      <w:r w:rsidRPr="00087060">
        <w:rPr>
          <w:rFonts w:ascii="Times New Roman" w:hAnsi="Times New Roman"/>
          <w:sz w:val="28"/>
          <w:szCs w:val="20"/>
        </w:rPr>
        <w:t>я</w:t>
      </w:r>
      <w:bookmarkEnd w:id="175"/>
      <w:r w:rsidRPr="00087060">
        <w:rPr>
          <w:rFonts w:ascii="Times New Roman" w:hAnsi="Times New Roman"/>
          <w:sz w:val="28"/>
          <w:szCs w:val="20"/>
        </w:rPr>
        <w:t xml:space="preserve">. </w:t>
      </w:r>
      <w:bookmarkStart w:id="176" w:name="OCRUncertain342"/>
      <w:r w:rsidRPr="00087060">
        <w:rPr>
          <w:rFonts w:ascii="Times New Roman" w:hAnsi="Times New Roman"/>
          <w:i/>
          <w:sz w:val="28"/>
          <w:szCs w:val="20"/>
        </w:rPr>
        <w:t>К</w:t>
      </w:r>
      <w:bookmarkEnd w:id="176"/>
      <w:r w:rsidRPr="00087060">
        <w:rPr>
          <w:rFonts w:ascii="Times New Roman" w:hAnsi="Times New Roman"/>
          <w:sz w:val="28"/>
          <w:szCs w:val="20"/>
          <w:vertAlign w:val="subscript"/>
        </w:rPr>
        <w:t>п</w:t>
      </w:r>
      <w:r w:rsidRPr="00087060">
        <w:rPr>
          <w:rFonts w:ascii="Times New Roman" w:hAnsi="Times New Roman"/>
          <w:sz w:val="28"/>
          <w:szCs w:val="20"/>
        </w:rPr>
        <w:t xml:space="preserve"> от общего </w:t>
      </w:r>
      <w:bookmarkStart w:id="177" w:name="OCRUncertain343"/>
      <w:r w:rsidRPr="00087060">
        <w:rPr>
          <w:rFonts w:ascii="Times New Roman" w:hAnsi="Times New Roman"/>
          <w:sz w:val="28"/>
          <w:szCs w:val="20"/>
        </w:rPr>
        <w:t>освещения</w:t>
      </w:r>
      <w:bookmarkEnd w:id="177"/>
      <w:r w:rsidRPr="00087060">
        <w:rPr>
          <w:rFonts w:ascii="Times New Roman" w:hAnsi="Times New Roman"/>
          <w:sz w:val="28"/>
          <w:szCs w:val="20"/>
        </w:rPr>
        <w:t xml:space="preserve"> </w:t>
      </w:r>
      <w:bookmarkStart w:id="178" w:name="OCRUncertain344"/>
      <w:r w:rsidRPr="00087060">
        <w:rPr>
          <w:rFonts w:ascii="Times New Roman" w:hAnsi="Times New Roman"/>
          <w:sz w:val="28"/>
          <w:szCs w:val="20"/>
        </w:rPr>
        <w:t>в</w:t>
      </w:r>
      <w:bookmarkEnd w:id="178"/>
      <w:r w:rsidRPr="00087060">
        <w:rPr>
          <w:rFonts w:ascii="Times New Roman" w:hAnsi="Times New Roman"/>
          <w:sz w:val="28"/>
          <w:szCs w:val="20"/>
        </w:rPr>
        <w:t xml:space="preserve"> с</w:t>
      </w:r>
      <w:bookmarkStart w:id="179" w:name="OCRUncertain345"/>
      <w:r w:rsidRPr="00087060">
        <w:rPr>
          <w:rFonts w:ascii="Times New Roman" w:hAnsi="Times New Roman"/>
          <w:sz w:val="28"/>
          <w:szCs w:val="20"/>
        </w:rPr>
        <w:t>и</w:t>
      </w:r>
      <w:bookmarkEnd w:id="179"/>
      <w:r w:rsidRPr="00087060">
        <w:rPr>
          <w:rFonts w:ascii="Times New Roman" w:hAnsi="Times New Roman"/>
          <w:sz w:val="28"/>
          <w:szCs w:val="20"/>
        </w:rPr>
        <w:t>стем</w:t>
      </w:r>
      <w:bookmarkStart w:id="180" w:name="OCRUncertain346"/>
      <w:r w:rsidRPr="00087060">
        <w:rPr>
          <w:rFonts w:ascii="Times New Roman" w:hAnsi="Times New Roman"/>
          <w:sz w:val="28"/>
          <w:szCs w:val="20"/>
        </w:rPr>
        <w:t>е</w:t>
      </w:r>
      <w:bookmarkEnd w:id="180"/>
      <w:r w:rsidRPr="00087060">
        <w:rPr>
          <w:rFonts w:ascii="Times New Roman" w:hAnsi="Times New Roman"/>
          <w:sz w:val="28"/>
          <w:szCs w:val="20"/>
        </w:rPr>
        <w:t xml:space="preserve"> </w:t>
      </w:r>
      <w:bookmarkStart w:id="181" w:name="OCRUncertain347"/>
      <w:r w:rsidRPr="00087060">
        <w:rPr>
          <w:rFonts w:ascii="Times New Roman" w:hAnsi="Times New Roman"/>
          <w:sz w:val="28"/>
          <w:szCs w:val="20"/>
        </w:rPr>
        <w:t>комбинированного</w:t>
      </w:r>
      <w:bookmarkEnd w:id="181"/>
      <w:r w:rsidRPr="00087060">
        <w:rPr>
          <w:rFonts w:ascii="Times New Roman" w:hAnsi="Times New Roman"/>
          <w:sz w:val="28"/>
          <w:szCs w:val="20"/>
        </w:rPr>
        <w:t xml:space="preserve"> не должен превыш</w:t>
      </w:r>
      <w:bookmarkStart w:id="182" w:name="OCRUncertain348"/>
      <w:r w:rsidRPr="00087060">
        <w:rPr>
          <w:rFonts w:ascii="Times New Roman" w:hAnsi="Times New Roman"/>
          <w:sz w:val="28"/>
          <w:szCs w:val="20"/>
        </w:rPr>
        <w:t>а</w:t>
      </w:r>
      <w:bookmarkEnd w:id="182"/>
      <w:r w:rsidRPr="00087060">
        <w:rPr>
          <w:rFonts w:ascii="Times New Roman" w:hAnsi="Times New Roman"/>
          <w:sz w:val="28"/>
          <w:szCs w:val="20"/>
        </w:rPr>
        <w:t>ть</w:t>
      </w:r>
      <w:r w:rsidRPr="00087060">
        <w:rPr>
          <w:rFonts w:ascii="Times New Roman" w:hAnsi="Times New Roman"/>
          <w:noProof/>
          <w:sz w:val="28"/>
          <w:szCs w:val="20"/>
        </w:rPr>
        <w:t xml:space="preserve"> </w:t>
      </w:r>
      <w:bookmarkStart w:id="183" w:name="OCRUncertain349"/>
      <w:r w:rsidRPr="00087060">
        <w:rPr>
          <w:rFonts w:ascii="Times New Roman" w:hAnsi="Times New Roman"/>
          <w:noProof/>
          <w:sz w:val="28"/>
          <w:szCs w:val="20"/>
        </w:rPr>
        <w:t>20</w:t>
      </w:r>
      <w:bookmarkEnd w:id="183"/>
      <w:r w:rsidRPr="00087060">
        <w:rPr>
          <w:rFonts w:ascii="Times New Roman" w:hAnsi="Times New Roman"/>
          <w:noProof/>
          <w:sz w:val="28"/>
          <w:szCs w:val="20"/>
        </w:rPr>
        <w:t xml:space="preserve"> </w:t>
      </w:r>
      <w:bookmarkStart w:id="184" w:name="OCRUncertain350"/>
      <w:r w:rsidRPr="00087060">
        <w:rPr>
          <w:rFonts w:ascii="Times New Roman" w:hAnsi="Times New Roman"/>
          <w:noProof/>
          <w:sz w:val="28"/>
          <w:szCs w:val="20"/>
        </w:rPr>
        <w:t>%.</w:t>
      </w:r>
      <w:bookmarkEnd w:id="184"/>
    </w:p>
    <w:p w:rsidR="00BA4AA5" w:rsidRPr="00087060" w:rsidRDefault="00BA4AA5" w:rsidP="00087060">
      <w:pPr>
        <w:pStyle w:val="a6"/>
        <w:numPr>
          <w:ilvl w:val="0"/>
          <w:numId w:val="6"/>
        </w:numPr>
        <w:shd w:val="clear" w:color="000000" w:fill="auto"/>
        <w:spacing w:line="360" w:lineRule="auto"/>
        <w:ind w:left="0" w:firstLine="709"/>
        <w:jc w:val="both"/>
        <w:rPr>
          <w:rFonts w:ascii="Times New Roman" w:hAnsi="Times New Roman"/>
          <w:sz w:val="28"/>
          <w:szCs w:val="20"/>
        </w:rPr>
      </w:pPr>
      <w:r w:rsidRPr="00087060">
        <w:rPr>
          <w:rFonts w:ascii="Times New Roman" w:hAnsi="Times New Roman"/>
          <w:sz w:val="28"/>
          <w:szCs w:val="20"/>
        </w:rPr>
        <w:t>П</w:t>
      </w:r>
      <w:bookmarkStart w:id="185" w:name="OCRUncertain352"/>
      <w:r w:rsidRPr="00087060">
        <w:rPr>
          <w:rFonts w:ascii="Times New Roman" w:hAnsi="Times New Roman"/>
          <w:sz w:val="28"/>
          <w:szCs w:val="20"/>
        </w:rPr>
        <w:t>ре</w:t>
      </w:r>
      <w:bookmarkEnd w:id="185"/>
      <w:r w:rsidRPr="00087060">
        <w:rPr>
          <w:rFonts w:ascii="Times New Roman" w:hAnsi="Times New Roman"/>
          <w:sz w:val="28"/>
          <w:szCs w:val="20"/>
        </w:rPr>
        <w:t>д</w:t>
      </w:r>
      <w:bookmarkStart w:id="186" w:name="OCRUncertain353"/>
      <w:r w:rsidRPr="00087060">
        <w:rPr>
          <w:rFonts w:ascii="Times New Roman" w:hAnsi="Times New Roman"/>
          <w:sz w:val="28"/>
          <w:szCs w:val="20"/>
        </w:rPr>
        <w:t>ус</w:t>
      </w:r>
      <w:bookmarkEnd w:id="186"/>
      <w:r w:rsidRPr="00087060">
        <w:rPr>
          <w:rFonts w:ascii="Times New Roman" w:hAnsi="Times New Roman"/>
          <w:sz w:val="28"/>
          <w:szCs w:val="20"/>
        </w:rPr>
        <w:t>матр</w:t>
      </w:r>
      <w:bookmarkStart w:id="187" w:name="OCRUncertain354"/>
      <w:r w:rsidRPr="00087060">
        <w:rPr>
          <w:rFonts w:ascii="Times New Roman" w:hAnsi="Times New Roman"/>
          <w:sz w:val="28"/>
          <w:szCs w:val="20"/>
        </w:rPr>
        <w:t>и</w:t>
      </w:r>
      <w:bookmarkEnd w:id="187"/>
      <w:r w:rsidRPr="00087060">
        <w:rPr>
          <w:rFonts w:ascii="Times New Roman" w:hAnsi="Times New Roman"/>
          <w:sz w:val="28"/>
          <w:szCs w:val="20"/>
        </w:rPr>
        <w:t xml:space="preserve">вать систему </w:t>
      </w:r>
      <w:bookmarkStart w:id="188" w:name="OCRUncertain355"/>
      <w:r w:rsidRPr="00087060">
        <w:rPr>
          <w:rFonts w:ascii="Times New Roman" w:hAnsi="Times New Roman"/>
          <w:sz w:val="28"/>
          <w:szCs w:val="20"/>
        </w:rPr>
        <w:t>обще</w:t>
      </w:r>
      <w:bookmarkEnd w:id="188"/>
      <w:r w:rsidRPr="00087060">
        <w:rPr>
          <w:rFonts w:ascii="Times New Roman" w:hAnsi="Times New Roman"/>
          <w:sz w:val="28"/>
          <w:szCs w:val="20"/>
        </w:rPr>
        <w:t xml:space="preserve">го </w:t>
      </w:r>
      <w:bookmarkStart w:id="189" w:name="OCRUncertain356"/>
      <w:r w:rsidRPr="00087060">
        <w:rPr>
          <w:rFonts w:ascii="Times New Roman" w:hAnsi="Times New Roman"/>
          <w:sz w:val="28"/>
          <w:szCs w:val="20"/>
        </w:rPr>
        <w:t>освещения для</w:t>
      </w:r>
      <w:bookmarkEnd w:id="189"/>
      <w:r w:rsidRPr="00087060">
        <w:rPr>
          <w:rFonts w:ascii="Times New Roman" w:hAnsi="Times New Roman"/>
          <w:sz w:val="28"/>
          <w:szCs w:val="20"/>
        </w:rPr>
        <w:t xml:space="preserve"> ра</w:t>
      </w:r>
      <w:bookmarkStart w:id="190" w:name="OCRUncertain357"/>
      <w:r w:rsidRPr="00087060">
        <w:rPr>
          <w:rFonts w:ascii="Times New Roman" w:hAnsi="Times New Roman"/>
          <w:sz w:val="28"/>
          <w:szCs w:val="20"/>
        </w:rPr>
        <w:t>з</w:t>
      </w:r>
      <w:bookmarkEnd w:id="190"/>
      <w:r w:rsidRPr="00087060">
        <w:rPr>
          <w:rFonts w:ascii="Times New Roman" w:hAnsi="Times New Roman"/>
          <w:sz w:val="28"/>
          <w:szCs w:val="20"/>
        </w:rPr>
        <w:t>ря</w:t>
      </w:r>
      <w:bookmarkStart w:id="191" w:name="OCRUncertain358"/>
      <w:r w:rsidRPr="00087060">
        <w:rPr>
          <w:rFonts w:ascii="Times New Roman" w:hAnsi="Times New Roman"/>
          <w:sz w:val="28"/>
          <w:szCs w:val="20"/>
        </w:rPr>
        <w:t>д</w:t>
      </w:r>
      <w:bookmarkEnd w:id="191"/>
      <w:r w:rsidRPr="00087060">
        <w:rPr>
          <w:rFonts w:ascii="Times New Roman" w:hAnsi="Times New Roman"/>
          <w:sz w:val="28"/>
          <w:szCs w:val="20"/>
        </w:rPr>
        <w:t>ов</w:t>
      </w:r>
      <w:r w:rsidRPr="00087060">
        <w:rPr>
          <w:rFonts w:ascii="Times New Roman" w:hAnsi="Times New Roman"/>
          <w:noProof/>
          <w:sz w:val="28"/>
          <w:szCs w:val="20"/>
        </w:rPr>
        <w:t xml:space="preserve"> IIII,</w:t>
      </w:r>
      <w:r w:rsidRPr="00087060">
        <w:rPr>
          <w:rFonts w:ascii="Times New Roman" w:hAnsi="Times New Roman"/>
          <w:sz w:val="28"/>
          <w:szCs w:val="20"/>
        </w:rPr>
        <w:t xml:space="preserve"> </w:t>
      </w:r>
      <w:bookmarkStart w:id="192" w:name="OCRUncertain360"/>
      <w:r w:rsidRPr="00087060">
        <w:rPr>
          <w:rFonts w:ascii="Times New Roman" w:hAnsi="Times New Roman"/>
          <w:sz w:val="28"/>
          <w:szCs w:val="20"/>
          <w:lang w:val="en-US"/>
        </w:rPr>
        <w:t>IV</w:t>
      </w:r>
      <w:r w:rsidRPr="00087060">
        <w:rPr>
          <w:rFonts w:ascii="Times New Roman" w:hAnsi="Times New Roman"/>
          <w:sz w:val="28"/>
          <w:szCs w:val="20"/>
        </w:rPr>
        <w:t>а</w:t>
      </w:r>
      <w:bookmarkStart w:id="193" w:name="OCRUncertain361"/>
      <w:bookmarkEnd w:id="192"/>
      <w:r w:rsidRPr="00087060">
        <w:rPr>
          <w:rFonts w:ascii="Times New Roman" w:hAnsi="Times New Roman"/>
          <w:sz w:val="28"/>
          <w:szCs w:val="20"/>
        </w:rPr>
        <w:t xml:space="preserve">, </w:t>
      </w:r>
      <w:bookmarkEnd w:id="193"/>
      <w:r w:rsidRPr="00087060">
        <w:rPr>
          <w:rFonts w:ascii="Times New Roman" w:hAnsi="Times New Roman"/>
          <w:sz w:val="28"/>
          <w:szCs w:val="20"/>
          <w:lang w:val="en-US"/>
        </w:rPr>
        <w:t>IV</w:t>
      </w:r>
      <w:r w:rsidRPr="00087060">
        <w:rPr>
          <w:rFonts w:ascii="Times New Roman" w:hAnsi="Times New Roman"/>
          <w:sz w:val="28"/>
          <w:szCs w:val="20"/>
        </w:rPr>
        <w:t xml:space="preserve">б, </w:t>
      </w:r>
      <w:bookmarkStart w:id="194" w:name="OCRUncertain362"/>
      <w:r w:rsidRPr="00087060">
        <w:rPr>
          <w:rFonts w:ascii="Times New Roman" w:hAnsi="Times New Roman"/>
          <w:sz w:val="28"/>
          <w:szCs w:val="20"/>
          <w:lang w:val="en-US"/>
        </w:rPr>
        <w:t>IV</w:t>
      </w:r>
      <w:r w:rsidRPr="00087060">
        <w:rPr>
          <w:rFonts w:ascii="Times New Roman" w:hAnsi="Times New Roman"/>
          <w:sz w:val="28"/>
          <w:szCs w:val="20"/>
        </w:rPr>
        <w:t>в</w:t>
      </w:r>
      <w:bookmarkEnd w:id="194"/>
      <w:r w:rsidRPr="00087060">
        <w:rPr>
          <w:rFonts w:ascii="Times New Roman" w:hAnsi="Times New Roman"/>
          <w:sz w:val="28"/>
          <w:szCs w:val="20"/>
        </w:rPr>
        <w:t xml:space="preserve">, </w:t>
      </w:r>
      <w:bookmarkStart w:id="195" w:name="OCRUncertain363"/>
      <w:r w:rsidRPr="00087060">
        <w:rPr>
          <w:rFonts w:ascii="Times New Roman" w:hAnsi="Times New Roman"/>
          <w:sz w:val="28"/>
          <w:szCs w:val="20"/>
          <w:lang w:val="en-US"/>
        </w:rPr>
        <w:t>V</w:t>
      </w:r>
      <w:r w:rsidRPr="00087060">
        <w:rPr>
          <w:rFonts w:ascii="Times New Roman" w:hAnsi="Times New Roman"/>
          <w:sz w:val="28"/>
          <w:szCs w:val="20"/>
        </w:rPr>
        <w:t>а</w:t>
      </w:r>
      <w:bookmarkEnd w:id="195"/>
      <w:r w:rsidRPr="00087060">
        <w:rPr>
          <w:rFonts w:ascii="Times New Roman" w:hAnsi="Times New Roman"/>
          <w:sz w:val="28"/>
          <w:szCs w:val="20"/>
        </w:rPr>
        <w:t xml:space="preserve"> допуска</w:t>
      </w:r>
      <w:bookmarkStart w:id="196" w:name="OCRUncertain364"/>
      <w:r w:rsidRPr="00087060">
        <w:rPr>
          <w:rFonts w:ascii="Times New Roman" w:hAnsi="Times New Roman"/>
          <w:sz w:val="28"/>
          <w:szCs w:val="20"/>
        </w:rPr>
        <w:t>е</w:t>
      </w:r>
      <w:bookmarkEnd w:id="196"/>
      <w:r w:rsidRPr="00087060">
        <w:rPr>
          <w:rFonts w:ascii="Times New Roman" w:hAnsi="Times New Roman"/>
          <w:sz w:val="28"/>
          <w:szCs w:val="20"/>
        </w:rPr>
        <w:t>тся толь</w:t>
      </w:r>
      <w:bookmarkStart w:id="197" w:name="OCRUncertain365"/>
      <w:r w:rsidRPr="00087060">
        <w:rPr>
          <w:rFonts w:ascii="Times New Roman" w:hAnsi="Times New Roman"/>
          <w:sz w:val="28"/>
          <w:szCs w:val="20"/>
        </w:rPr>
        <w:t>к</w:t>
      </w:r>
      <w:bookmarkEnd w:id="197"/>
      <w:r w:rsidRPr="00087060">
        <w:rPr>
          <w:rFonts w:ascii="Times New Roman" w:hAnsi="Times New Roman"/>
          <w:sz w:val="28"/>
          <w:szCs w:val="20"/>
        </w:rPr>
        <w:t>о при т</w:t>
      </w:r>
      <w:bookmarkStart w:id="198" w:name="OCRUncertain366"/>
      <w:r w:rsidRPr="00087060">
        <w:rPr>
          <w:rFonts w:ascii="Times New Roman" w:hAnsi="Times New Roman"/>
          <w:sz w:val="28"/>
          <w:szCs w:val="20"/>
        </w:rPr>
        <w:t>е</w:t>
      </w:r>
      <w:bookmarkEnd w:id="198"/>
      <w:r w:rsidRPr="00087060">
        <w:rPr>
          <w:rFonts w:ascii="Times New Roman" w:hAnsi="Times New Roman"/>
          <w:sz w:val="28"/>
          <w:szCs w:val="20"/>
        </w:rPr>
        <w:t>хнич</w:t>
      </w:r>
      <w:bookmarkStart w:id="199" w:name="OCRUncertain367"/>
      <w:r w:rsidRPr="00087060">
        <w:rPr>
          <w:rFonts w:ascii="Times New Roman" w:hAnsi="Times New Roman"/>
          <w:sz w:val="28"/>
          <w:szCs w:val="20"/>
        </w:rPr>
        <w:t>е</w:t>
      </w:r>
      <w:bookmarkEnd w:id="199"/>
      <w:r w:rsidRPr="00087060">
        <w:rPr>
          <w:rFonts w:ascii="Times New Roman" w:hAnsi="Times New Roman"/>
          <w:sz w:val="28"/>
          <w:szCs w:val="20"/>
        </w:rPr>
        <w:t xml:space="preserve">ской </w:t>
      </w:r>
      <w:bookmarkStart w:id="200" w:name="OCRUncertain368"/>
      <w:r w:rsidRPr="00087060">
        <w:rPr>
          <w:rFonts w:ascii="Times New Roman" w:hAnsi="Times New Roman"/>
          <w:sz w:val="28"/>
          <w:szCs w:val="20"/>
        </w:rPr>
        <w:t>невозможности</w:t>
      </w:r>
      <w:bookmarkEnd w:id="200"/>
      <w:r w:rsidRPr="00087060">
        <w:rPr>
          <w:rFonts w:ascii="Times New Roman" w:hAnsi="Times New Roman"/>
          <w:sz w:val="28"/>
          <w:szCs w:val="20"/>
        </w:rPr>
        <w:t xml:space="preserve"> или </w:t>
      </w:r>
      <w:bookmarkStart w:id="201" w:name="OCRUncertain369"/>
      <w:r w:rsidRPr="00087060">
        <w:rPr>
          <w:rFonts w:ascii="Times New Roman" w:hAnsi="Times New Roman"/>
          <w:sz w:val="28"/>
          <w:szCs w:val="20"/>
        </w:rPr>
        <w:t>экономической</w:t>
      </w:r>
      <w:bookmarkEnd w:id="201"/>
      <w:r w:rsidRPr="00087060">
        <w:rPr>
          <w:rFonts w:ascii="Times New Roman" w:hAnsi="Times New Roman"/>
          <w:sz w:val="28"/>
          <w:szCs w:val="20"/>
        </w:rPr>
        <w:t xml:space="preserve"> </w:t>
      </w:r>
      <w:bookmarkStart w:id="202" w:name="OCRUncertain370"/>
      <w:r w:rsidRPr="00087060">
        <w:rPr>
          <w:rFonts w:ascii="Times New Roman" w:hAnsi="Times New Roman"/>
          <w:sz w:val="28"/>
          <w:szCs w:val="20"/>
        </w:rPr>
        <w:t>нецелесообразности</w:t>
      </w:r>
      <w:bookmarkEnd w:id="202"/>
      <w:r w:rsidRPr="00087060">
        <w:rPr>
          <w:rFonts w:ascii="Times New Roman" w:hAnsi="Times New Roman"/>
          <w:sz w:val="28"/>
          <w:szCs w:val="20"/>
        </w:rPr>
        <w:t xml:space="preserve"> </w:t>
      </w:r>
      <w:bookmarkStart w:id="203" w:name="OCRUncertain371"/>
      <w:r w:rsidRPr="00087060">
        <w:rPr>
          <w:rFonts w:ascii="Times New Roman" w:hAnsi="Times New Roman"/>
          <w:sz w:val="28"/>
          <w:szCs w:val="20"/>
        </w:rPr>
        <w:t>применения</w:t>
      </w:r>
      <w:bookmarkEnd w:id="203"/>
      <w:r w:rsidRPr="00087060">
        <w:rPr>
          <w:rFonts w:ascii="Times New Roman" w:hAnsi="Times New Roman"/>
          <w:sz w:val="28"/>
          <w:szCs w:val="20"/>
        </w:rPr>
        <w:t xml:space="preserve"> с</w:t>
      </w:r>
      <w:bookmarkStart w:id="204" w:name="OCRUncertain372"/>
      <w:r w:rsidRPr="00087060">
        <w:rPr>
          <w:rFonts w:ascii="Times New Roman" w:hAnsi="Times New Roman"/>
          <w:sz w:val="28"/>
          <w:szCs w:val="20"/>
        </w:rPr>
        <w:t>и</w:t>
      </w:r>
      <w:bookmarkEnd w:id="204"/>
      <w:r w:rsidRPr="00087060">
        <w:rPr>
          <w:rFonts w:ascii="Times New Roman" w:hAnsi="Times New Roman"/>
          <w:sz w:val="28"/>
          <w:szCs w:val="20"/>
        </w:rPr>
        <w:t>ст</w:t>
      </w:r>
      <w:bookmarkStart w:id="205" w:name="OCRUncertain373"/>
      <w:r w:rsidRPr="00087060">
        <w:rPr>
          <w:rFonts w:ascii="Times New Roman" w:hAnsi="Times New Roman"/>
          <w:sz w:val="28"/>
          <w:szCs w:val="20"/>
        </w:rPr>
        <w:t>е</w:t>
      </w:r>
      <w:bookmarkEnd w:id="205"/>
      <w:r w:rsidRPr="00087060">
        <w:rPr>
          <w:rFonts w:ascii="Times New Roman" w:hAnsi="Times New Roman"/>
          <w:sz w:val="28"/>
          <w:szCs w:val="20"/>
        </w:rPr>
        <w:t>м</w:t>
      </w:r>
      <w:bookmarkStart w:id="206" w:name="OCRUncertain374"/>
      <w:r w:rsidRPr="00087060">
        <w:rPr>
          <w:rFonts w:ascii="Times New Roman" w:hAnsi="Times New Roman"/>
          <w:sz w:val="28"/>
          <w:szCs w:val="20"/>
        </w:rPr>
        <w:t>ы</w:t>
      </w:r>
      <w:bookmarkEnd w:id="206"/>
      <w:r w:rsidRPr="00087060">
        <w:rPr>
          <w:rFonts w:ascii="Times New Roman" w:hAnsi="Times New Roman"/>
          <w:sz w:val="28"/>
          <w:szCs w:val="20"/>
        </w:rPr>
        <w:t xml:space="preserve"> </w:t>
      </w:r>
      <w:bookmarkStart w:id="207" w:name="OCRUncertain375"/>
      <w:r w:rsidRPr="00087060">
        <w:rPr>
          <w:rFonts w:ascii="Times New Roman" w:hAnsi="Times New Roman"/>
          <w:sz w:val="28"/>
          <w:szCs w:val="20"/>
        </w:rPr>
        <w:t>комбинированного</w:t>
      </w:r>
      <w:bookmarkEnd w:id="207"/>
      <w:r w:rsidRPr="00087060">
        <w:rPr>
          <w:rFonts w:ascii="Times New Roman" w:hAnsi="Times New Roman"/>
          <w:sz w:val="28"/>
          <w:szCs w:val="20"/>
        </w:rPr>
        <w:t xml:space="preserve"> </w:t>
      </w:r>
      <w:bookmarkStart w:id="208" w:name="OCRUncertain376"/>
      <w:r w:rsidRPr="00087060">
        <w:rPr>
          <w:rFonts w:ascii="Times New Roman" w:hAnsi="Times New Roman"/>
          <w:sz w:val="28"/>
          <w:szCs w:val="20"/>
        </w:rPr>
        <w:t>освещения, что</w:t>
      </w:r>
      <w:bookmarkEnd w:id="208"/>
      <w:r w:rsidRPr="00087060">
        <w:rPr>
          <w:rFonts w:ascii="Times New Roman" w:hAnsi="Times New Roman"/>
          <w:sz w:val="28"/>
          <w:szCs w:val="20"/>
        </w:rPr>
        <w:t xml:space="preserve"> </w:t>
      </w:r>
      <w:bookmarkStart w:id="209" w:name="OCRUncertain377"/>
      <w:r w:rsidRPr="00087060">
        <w:rPr>
          <w:rFonts w:ascii="Times New Roman" w:hAnsi="Times New Roman"/>
          <w:sz w:val="28"/>
          <w:szCs w:val="20"/>
        </w:rPr>
        <w:t>конкретизируется</w:t>
      </w:r>
      <w:bookmarkEnd w:id="209"/>
      <w:r w:rsidRPr="00087060">
        <w:rPr>
          <w:rFonts w:ascii="Times New Roman" w:hAnsi="Times New Roman"/>
          <w:sz w:val="28"/>
          <w:szCs w:val="20"/>
        </w:rPr>
        <w:t xml:space="preserve"> </w:t>
      </w:r>
      <w:bookmarkStart w:id="210" w:name="OCRUncertain378"/>
      <w:r w:rsidRPr="00087060">
        <w:rPr>
          <w:rFonts w:ascii="Times New Roman" w:hAnsi="Times New Roman"/>
          <w:sz w:val="28"/>
          <w:szCs w:val="20"/>
        </w:rPr>
        <w:t>в отраслевых</w:t>
      </w:r>
      <w:bookmarkEnd w:id="210"/>
      <w:r w:rsidRPr="00087060">
        <w:rPr>
          <w:rFonts w:ascii="Times New Roman" w:hAnsi="Times New Roman"/>
          <w:sz w:val="28"/>
          <w:szCs w:val="20"/>
        </w:rPr>
        <w:t xml:space="preserve"> нормах </w:t>
      </w:r>
      <w:bookmarkStart w:id="211" w:name="OCRUncertain379"/>
      <w:r w:rsidRPr="00087060">
        <w:rPr>
          <w:rFonts w:ascii="Times New Roman" w:hAnsi="Times New Roman"/>
          <w:sz w:val="28"/>
          <w:szCs w:val="20"/>
        </w:rPr>
        <w:t>освещения,</w:t>
      </w:r>
      <w:bookmarkEnd w:id="211"/>
      <w:r w:rsidRPr="00087060">
        <w:rPr>
          <w:rFonts w:ascii="Times New Roman" w:hAnsi="Times New Roman"/>
          <w:sz w:val="28"/>
          <w:szCs w:val="20"/>
        </w:rPr>
        <w:t xml:space="preserve"> </w:t>
      </w:r>
      <w:bookmarkStart w:id="212" w:name="OCRUncertain380"/>
      <w:r w:rsidRPr="00087060">
        <w:rPr>
          <w:rFonts w:ascii="Times New Roman" w:hAnsi="Times New Roman"/>
          <w:sz w:val="28"/>
          <w:szCs w:val="20"/>
        </w:rPr>
        <w:t>согласованных</w:t>
      </w:r>
      <w:bookmarkEnd w:id="212"/>
      <w:r w:rsidRPr="00087060">
        <w:rPr>
          <w:rFonts w:ascii="Times New Roman" w:hAnsi="Times New Roman"/>
          <w:sz w:val="28"/>
          <w:szCs w:val="20"/>
        </w:rPr>
        <w:t xml:space="preserve"> с </w:t>
      </w:r>
      <w:bookmarkStart w:id="213" w:name="OCRUncertain381"/>
      <w:r w:rsidRPr="00087060">
        <w:rPr>
          <w:rFonts w:ascii="Times New Roman" w:hAnsi="Times New Roman"/>
          <w:sz w:val="28"/>
          <w:szCs w:val="20"/>
        </w:rPr>
        <w:t>Государственным</w:t>
      </w:r>
      <w:bookmarkEnd w:id="213"/>
      <w:r w:rsidRPr="00087060">
        <w:rPr>
          <w:rFonts w:ascii="Times New Roman" w:hAnsi="Times New Roman"/>
          <w:sz w:val="28"/>
          <w:szCs w:val="20"/>
        </w:rPr>
        <w:t xml:space="preserve"> ком</w:t>
      </w:r>
      <w:bookmarkStart w:id="214" w:name="OCRUncertain382"/>
      <w:r w:rsidRPr="00087060">
        <w:rPr>
          <w:rFonts w:ascii="Times New Roman" w:hAnsi="Times New Roman"/>
          <w:sz w:val="28"/>
          <w:szCs w:val="20"/>
        </w:rPr>
        <w:t>и</w:t>
      </w:r>
      <w:bookmarkEnd w:id="214"/>
      <w:r w:rsidRPr="00087060">
        <w:rPr>
          <w:rFonts w:ascii="Times New Roman" w:hAnsi="Times New Roman"/>
          <w:sz w:val="28"/>
          <w:szCs w:val="20"/>
        </w:rPr>
        <w:t xml:space="preserve">тетом </w:t>
      </w:r>
      <w:bookmarkStart w:id="215" w:name="OCRUncertain383"/>
      <w:r w:rsidRPr="00087060">
        <w:rPr>
          <w:rFonts w:ascii="Times New Roman" w:hAnsi="Times New Roman"/>
          <w:sz w:val="28"/>
          <w:szCs w:val="20"/>
        </w:rPr>
        <w:t>санитарно</w:t>
      </w:r>
      <w:bookmarkEnd w:id="215"/>
      <w:r w:rsidRPr="00087060">
        <w:rPr>
          <w:rFonts w:ascii="Times New Roman" w:hAnsi="Times New Roman"/>
          <w:sz w:val="28"/>
          <w:szCs w:val="20"/>
        </w:rPr>
        <w:t>эпидемиологического надзор</w:t>
      </w:r>
      <w:bookmarkStart w:id="216" w:name="OCRUncertain388"/>
      <w:r w:rsidRPr="00087060">
        <w:rPr>
          <w:rFonts w:ascii="Times New Roman" w:hAnsi="Times New Roman"/>
          <w:sz w:val="28"/>
          <w:szCs w:val="20"/>
        </w:rPr>
        <w:t>а</w:t>
      </w:r>
      <w:bookmarkEnd w:id="216"/>
      <w:r w:rsidRPr="00087060">
        <w:rPr>
          <w:rFonts w:ascii="Times New Roman" w:hAnsi="Times New Roman"/>
          <w:sz w:val="28"/>
          <w:szCs w:val="20"/>
        </w:rPr>
        <w:t xml:space="preserve"> Российской Федерации </w:t>
      </w:r>
    </w:p>
    <w:p w:rsidR="00BA4AA5" w:rsidRPr="00087060" w:rsidRDefault="00BA4AA5" w:rsidP="00087060">
      <w:pPr>
        <w:pStyle w:val="a6"/>
        <w:numPr>
          <w:ilvl w:val="0"/>
          <w:numId w:val="6"/>
        </w:numPr>
        <w:shd w:val="clear" w:color="000000" w:fill="auto"/>
        <w:spacing w:line="360" w:lineRule="auto"/>
        <w:ind w:left="0" w:firstLine="709"/>
        <w:jc w:val="both"/>
        <w:rPr>
          <w:rFonts w:ascii="Times New Roman" w:hAnsi="Times New Roman"/>
          <w:noProof/>
          <w:sz w:val="28"/>
          <w:szCs w:val="20"/>
        </w:rPr>
      </w:pPr>
      <w:r w:rsidRPr="00087060">
        <w:rPr>
          <w:rFonts w:ascii="Times New Roman" w:hAnsi="Times New Roman"/>
          <w:sz w:val="28"/>
          <w:szCs w:val="20"/>
        </w:rPr>
        <w:t xml:space="preserve">В </w:t>
      </w:r>
      <w:bookmarkStart w:id="217" w:name="OCRUncertain389"/>
      <w:r w:rsidRPr="00087060">
        <w:rPr>
          <w:rFonts w:ascii="Times New Roman" w:hAnsi="Times New Roman"/>
          <w:sz w:val="28"/>
          <w:szCs w:val="20"/>
        </w:rPr>
        <w:t>районах</w:t>
      </w:r>
      <w:bookmarkEnd w:id="217"/>
      <w:r w:rsidRPr="00087060">
        <w:rPr>
          <w:rFonts w:ascii="Times New Roman" w:hAnsi="Times New Roman"/>
          <w:sz w:val="28"/>
          <w:szCs w:val="20"/>
        </w:rPr>
        <w:t xml:space="preserve"> </w:t>
      </w:r>
      <w:bookmarkStart w:id="218" w:name="OCRUncertain390"/>
      <w:r w:rsidRPr="00087060">
        <w:rPr>
          <w:rFonts w:ascii="Times New Roman" w:hAnsi="Times New Roman"/>
          <w:sz w:val="28"/>
          <w:szCs w:val="20"/>
        </w:rPr>
        <w:t>с</w:t>
      </w:r>
      <w:bookmarkEnd w:id="218"/>
      <w:r w:rsidRPr="00087060">
        <w:rPr>
          <w:rFonts w:ascii="Times New Roman" w:hAnsi="Times New Roman"/>
          <w:sz w:val="28"/>
          <w:szCs w:val="20"/>
        </w:rPr>
        <w:t xml:space="preserve"> темп</w:t>
      </w:r>
      <w:bookmarkStart w:id="219" w:name="OCRUncertain391"/>
      <w:r w:rsidRPr="00087060">
        <w:rPr>
          <w:rFonts w:ascii="Times New Roman" w:hAnsi="Times New Roman"/>
          <w:sz w:val="28"/>
          <w:szCs w:val="20"/>
        </w:rPr>
        <w:t>е</w:t>
      </w:r>
      <w:bookmarkEnd w:id="219"/>
      <w:r w:rsidRPr="00087060">
        <w:rPr>
          <w:rFonts w:ascii="Times New Roman" w:hAnsi="Times New Roman"/>
          <w:sz w:val="28"/>
          <w:szCs w:val="20"/>
        </w:rPr>
        <w:t>ратурой наиболе</w:t>
      </w:r>
      <w:bookmarkStart w:id="220" w:name="OCRUncertain392"/>
      <w:r w:rsidRPr="00087060">
        <w:rPr>
          <w:rFonts w:ascii="Times New Roman" w:hAnsi="Times New Roman"/>
          <w:sz w:val="28"/>
          <w:szCs w:val="20"/>
        </w:rPr>
        <w:t>е</w:t>
      </w:r>
      <w:bookmarkEnd w:id="220"/>
      <w:r w:rsidRPr="00087060">
        <w:rPr>
          <w:rFonts w:ascii="Times New Roman" w:hAnsi="Times New Roman"/>
          <w:sz w:val="28"/>
          <w:szCs w:val="20"/>
        </w:rPr>
        <w:t xml:space="preserve"> холодной п</w:t>
      </w:r>
      <w:bookmarkStart w:id="221" w:name="OCRUncertain393"/>
      <w:r w:rsidRPr="00087060">
        <w:rPr>
          <w:rFonts w:ascii="Times New Roman" w:hAnsi="Times New Roman"/>
          <w:sz w:val="28"/>
          <w:szCs w:val="20"/>
        </w:rPr>
        <w:t>я</w:t>
      </w:r>
      <w:bookmarkEnd w:id="221"/>
      <w:r w:rsidRPr="00087060">
        <w:rPr>
          <w:rFonts w:ascii="Times New Roman" w:hAnsi="Times New Roman"/>
          <w:sz w:val="28"/>
          <w:szCs w:val="20"/>
        </w:rPr>
        <w:t xml:space="preserve">тидневки по </w:t>
      </w:r>
      <w:bookmarkStart w:id="222" w:name="OCRUncertain394"/>
      <w:r w:rsidRPr="00087060">
        <w:rPr>
          <w:rFonts w:ascii="Times New Roman" w:hAnsi="Times New Roman"/>
          <w:sz w:val="28"/>
          <w:szCs w:val="20"/>
        </w:rPr>
        <w:t>СНиП</w:t>
      </w:r>
      <w:bookmarkEnd w:id="222"/>
      <w:r w:rsidRPr="00087060">
        <w:rPr>
          <w:rFonts w:ascii="Times New Roman" w:hAnsi="Times New Roman"/>
          <w:noProof/>
          <w:sz w:val="28"/>
          <w:szCs w:val="20"/>
        </w:rPr>
        <w:t xml:space="preserve"> 2</w:t>
      </w:r>
      <w:r w:rsidRPr="00087060">
        <w:rPr>
          <w:rFonts w:ascii="Times New Roman" w:hAnsi="Times New Roman"/>
          <w:sz w:val="28"/>
          <w:szCs w:val="20"/>
        </w:rPr>
        <w:t>.</w:t>
      </w:r>
      <w:r w:rsidRPr="00087060">
        <w:rPr>
          <w:rFonts w:ascii="Times New Roman" w:hAnsi="Times New Roman"/>
          <w:noProof/>
          <w:sz w:val="28"/>
          <w:szCs w:val="20"/>
        </w:rPr>
        <w:t>01</w:t>
      </w:r>
      <w:r w:rsidRPr="00087060">
        <w:rPr>
          <w:rFonts w:ascii="Times New Roman" w:hAnsi="Times New Roman"/>
          <w:sz w:val="28"/>
          <w:szCs w:val="20"/>
        </w:rPr>
        <w:t>.</w:t>
      </w:r>
      <w:r w:rsidRPr="00087060">
        <w:rPr>
          <w:rFonts w:ascii="Times New Roman" w:hAnsi="Times New Roman"/>
          <w:noProof/>
          <w:sz w:val="28"/>
          <w:szCs w:val="20"/>
        </w:rPr>
        <w:t>01</w:t>
      </w:r>
      <w:r w:rsidRPr="00087060">
        <w:rPr>
          <w:rFonts w:ascii="Times New Roman" w:hAnsi="Times New Roman"/>
          <w:sz w:val="28"/>
          <w:szCs w:val="20"/>
        </w:rPr>
        <w:t xml:space="preserve"> ми</w:t>
      </w:r>
      <w:bookmarkStart w:id="223" w:name="OCRUncertain395"/>
      <w:r w:rsidRPr="00087060">
        <w:rPr>
          <w:rFonts w:ascii="Times New Roman" w:hAnsi="Times New Roman"/>
          <w:sz w:val="28"/>
          <w:szCs w:val="20"/>
        </w:rPr>
        <w:t>н</w:t>
      </w:r>
      <w:bookmarkEnd w:id="223"/>
      <w:r w:rsidRPr="00087060">
        <w:rPr>
          <w:rFonts w:ascii="Times New Roman" w:hAnsi="Times New Roman"/>
          <w:sz w:val="28"/>
          <w:szCs w:val="20"/>
        </w:rPr>
        <w:t>ус</w:t>
      </w:r>
      <w:r w:rsidRPr="00087060">
        <w:rPr>
          <w:rFonts w:ascii="Times New Roman" w:hAnsi="Times New Roman"/>
          <w:noProof/>
          <w:sz w:val="28"/>
          <w:szCs w:val="20"/>
        </w:rPr>
        <w:t xml:space="preserve"> 27</w:t>
      </w:r>
      <w:r w:rsidRPr="00087060">
        <w:rPr>
          <w:rFonts w:ascii="Times New Roman" w:hAnsi="Times New Roman"/>
          <w:noProof/>
          <w:sz w:val="28"/>
          <w:szCs w:val="28"/>
        </w:rPr>
        <w:sym w:font="Arial" w:char="00B0"/>
      </w:r>
      <w:r w:rsidRPr="00087060">
        <w:rPr>
          <w:rFonts w:ascii="Times New Roman" w:hAnsi="Times New Roman"/>
          <w:sz w:val="28"/>
          <w:szCs w:val="20"/>
        </w:rPr>
        <w:t xml:space="preserve"> С и ниже нормированные </w:t>
      </w:r>
      <w:bookmarkStart w:id="224" w:name="OCRUncertain396"/>
      <w:r w:rsidRPr="00087060">
        <w:rPr>
          <w:rFonts w:ascii="Times New Roman" w:hAnsi="Times New Roman"/>
          <w:sz w:val="28"/>
          <w:szCs w:val="20"/>
        </w:rPr>
        <w:t>з</w:t>
      </w:r>
      <w:bookmarkEnd w:id="224"/>
      <w:r w:rsidRPr="00087060">
        <w:rPr>
          <w:rFonts w:ascii="Times New Roman" w:hAnsi="Times New Roman"/>
          <w:sz w:val="28"/>
          <w:szCs w:val="20"/>
        </w:rPr>
        <w:t>нач</w:t>
      </w:r>
      <w:bookmarkStart w:id="225" w:name="OCRUncertain397"/>
      <w:r w:rsidRPr="00087060">
        <w:rPr>
          <w:rFonts w:ascii="Times New Roman" w:hAnsi="Times New Roman"/>
          <w:sz w:val="28"/>
          <w:szCs w:val="20"/>
        </w:rPr>
        <w:t>е</w:t>
      </w:r>
      <w:bookmarkEnd w:id="225"/>
      <w:r w:rsidRPr="00087060">
        <w:rPr>
          <w:rFonts w:ascii="Times New Roman" w:hAnsi="Times New Roman"/>
          <w:sz w:val="28"/>
          <w:szCs w:val="20"/>
        </w:rPr>
        <w:t xml:space="preserve">ния </w:t>
      </w:r>
      <w:bookmarkStart w:id="226" w:name="OCRUncertain398"/>
      <w:r w:rsidRPr="00087060">
        <w:rPr>
          <w:rFonts w:ascii="Times New Roman" w:hAnsi="Times New Roman"/>
          <w:sz w:val="28"/>
          <w:szCs w:val="20"/>
        </w:rPr>
        <w:t>КЕО</w:t>
      </w:r>
      <w:bookmarkEnd w:id="226"/>
      <w:r w:rsidRPr="00087060">
        <w:rPr>
          <w:rFonts w:ascii="Times New Roman" w:hAnsi="Times New Roman"/>
          <w:sz w:val="28"/>
          <w:szCs w:val="20"/>
        </w:rPr>
        <w:t xml:space="preserve"> при совме</w:t>
      </w:r>
      <w:bookmarkStart w:id="227" w:name="OCRUncertain399"/>
      <w:r w:rsidRPr="00087060">
        <w:rPr>
          <w:rFonts w:ascii="Times New Roman" w:hAnsi="Times New Roman"/>
          <w:sz w:val="28"/>
          <w:szCs w:val="20"/>
        </w:rPr>
        <w:t>щ</w:t>
      </w:r>
      <w:bookmarkEnd w:id="227"/>
      <w:r w:rsidRPr="00087060">
        <w:rPr>
          <w:rFonts w:ascii="Times New Roman" w:hAnsi="Times New Roman"/>
          <w:sz w:val="28"/>
          <w:szCs w:val="20"/>
        </w:rPr>
        <w:t>енном осв</w:t>
      </w:r>
      <w:bookmarkStart w:id="228" w:name="OCRUncertain400"/>
      <w:r w:rsidRPr="00087060">
        <w:rPr>
          <w:rFonts w:ascii="Times New Roman" w:hAnsi="Times New Roman"/>
          <w:sz w:val="28"/>
          <w:szCs w:val="20"/>
        </w:rPr>
        <w:t>ещ</w:t>
      </w:r>
      <w:bookmarkEnd w:id="228"/>
      <w:r w:rsidRPr="00087060">
        <w:rPr>
          <w:rFonts w:ascii="Times New Roman" w:hAnsi="Times New Roman"/>
          <w:sz w:val="28"/>
          <w:szCs w:val="20"/>
        </w:rPr>
        <w:t xml:space="preserve">ении следует </w:t>
      </w:r>
      <w:bookmarkStart w:id="229" w:name="OCRUncertain401"/>
      <w:r w:rsidRPr="00087060">
        <w:rPr>
          <w:rFonts w:ascii="Times New Roman" w:hAnsi="Times New Roman"/>
          <w:sz w:val="28"/>
          <w:szCs w:val="20"/>
        </w:rPr>
        <w:t>принимать</w:t>
      </w:r>
      <w:bookmarkEnd w:id="229"/>
      <w:r w:rsidRPr="00087060">
        <w:rPr>
          <w:rFonts w:ascii="Times New Roman" w:hAnsi="Times New Roman"/>
          <w:sz w:val="28"/>
          <w:szCs w:val="20"/>
        </w:rPr>
        <w:t xml:space="preserve"> по </w:t>
      </w:r>
      <w:bookmarkStart w:id="230" w:name="OCRUncertain402"/>
      <w:r w:rsidRPr="00087060">
        <w:rPr>
          <w:rFonts w:ascii="Times New Roman" w:hAnsi="Times New Roman"/>
          <w:sz w:val="28"/>
          <w:szCs w:val="20"/>
        </w:rPr>
        <w:t>табл.</w:t>
      </w:r>
      <w:bookmarkEnd w:id="230"/>
      <w:r w:rsidRPr="00087060">
        <w:rPr>
          <w:rFonts w:ascii="Times New Roman" w:hAnsi="Times New Roman"/>
          <w:noProof/>
          <w:sz w:val="28"/>
          <w:szCs w:val="20"/>
        </w:rPr>
        <w:t xml:space="preserve"> 5</w:t>
      </w:r>
      <w:r w:rsidRPr="00087060">
        <w:rPr>
          <w:rFonts w:ascii="Times New Roman" w:hAnsi="Times New Roman"/>
          <w:sz w:val="28"/>
          <w:szCs w:val="20"/>
        </w:rPr>
        <w:t>.</w:t>
      </w:r>
    </w:p>
    <w:p w:rsidR="00BA4AA5" w:rsidRPr="00087060" w:rsidRDefault="00BA4AA5" w:rsidP="00087060">
      <w:pPr>
        <w:pStyle w:val="a6"/>
        <w:numPr>
          <w:ilvl w:val="0"/>
          <w:numId w:val="6"/>
        </w:numPr>
        <w:shd w:val="clear" w:color="000000" w:fill="auto"/>
        <w:spacing w:line="360" w:lineRule="auto"/>
        <w:ind w:left="0" w:firstLine="709"/>
        <w:jc w:val="both"/>
        <w:rPr>
          <w:rFonts w:ascii="Times New Roman" w:hAnsi="Times New Roman"/>
          <w:i/>
          <w:noProof/>
          <w:sz w:val="28"/>
          <w:szCs w:val="20"/>
        </w:rPr>
      </w:pPr>
      <w:r w:rsidRPr="00087060">
        <w:rPr>
          <w:rFonts w:ascii="Times New Roman" w:hAnsi="Times New Roman"/>
          <w:sz w:val="28"/>
          <w:szCs w:val="20"/>
        </w:rPr>
        <w:t>В помещени</w:t>
      </w:r>
      <w:bookmarkStart w:id="231" w:name="OCRUncertain403"/>
      <w:r w:rsidRPr="00087060">
        <w:rPr>
          <w:rFonts w:ascii="Times New Roman" w:hAnsi="Times New Roman"/>
          <w:sz w:val="28"/>
          <w:szCs w:val="20"/>
        </w:rPr>
        <w:t>я</w:t>
      </w:r>
      <w:bookmarkEnd w:id="231"/>
      <w:r w:rsidRPr="00087060">
        <w:rPr>
          <w:rFonts w:ascii="Times New Roman" w:hAnsi="Times New Roman"/>
          <w:sz w:val="28"/>
          <w:szCs w:val="20"/>
        </w:rPr>
        <w:t xml:space="preserve">х, </w:t>
      </w:r>
      <w:bookmarkStart w:id="232" w:name="OCRUncertain404"/>
      <w:r w:rsidRPr="00087060">
        <w:rPr>
          <w:rFonts w:ascii="Times New Roman" w:hAnsi="Times New Roman"/>
          <w:sz w:val="28"/>
          <w:szCs w:val="20"/>
        </w:rPr>
        <w:t>специально</w:t>
      </w:r>
      <w:bookmarkEnd w:id="232"/>
      <w:r w:rsidRPr="00087060">
        <w:rPr>
          <w:rFonts w:ascii="Times New Roman" w:hAnsi="Times New Roman"/>
          <w:sz w:val="28"/>
          <w:szCs w:val="20"/>
        </w:rPr>
        <w:t xml:space="preserve"> пр</w:t>
      </w:r>
      <w:bookmarkStart w:id="233" w:name="OCRUncertain405"/>
      <w:r w:rsidRPr="00087060">
        <w:rPr>
          <w:rFonts w:ascii="Times New Roman" w:hAnsi="Times New Roman"/>
          <w:sz w:val="28"/>
          <w:szCs w:val="20"/>
        </w:rPr>
        <w:t>е</w:t>
      </w:r>
      <w:bookmarkEnd w:id="233"/>
      <w:r w:rsidRPr="00087060">
        <w:rPr>
          <w:rFonts w:ascii="Times New Roman" w:hAnsi="Times New Roman"/>
          <w:sz w:val="28"/>
          <w:szCs w:val="20"/>
        </w:rPr>
        <w:t>дна</w:t>
      </w:r>
      <w:bookmarkStart w:id="234" w:name="OCRUncertain406"/>
      <w:r w:rsidRPr="00087060">
        <w:rPr>
          <w:rFonts w:ascii="Times New Roman" w:hAnsi="Times New Roman"/>
          <w:sz w:val="28"/>
          <w:szCs w:val="20"/>
        </w:rPr>
        <w:t>з</w:t>
      </w:r>
      <w:bookmarkEnd w:id="234"/>
      <w:r w:rsidRPr="00087060">
        <w:rPr>
          <w:rFonts w:ascii="Times New Roman" w:hAnsi="Times New Roman"/>
          <w:sz w:val="28"/>
          <w:szCs w:val="20"/>
        </w:rPr>
        <w:t>н</w:t>
      </w:r>
      <w:bookmarkStart w:id="235" w:name="OCRUncertain407"/>
      <w:r w:rsidRPr="00087060">
        <w:rPr>
          <w:rFonts w:ascii="Times New Roman" w:hAnsi="Times New Roman"/>
          <w:sz w:val="28"/>
          <w:szCs w:val="20"/>
        </w:rPr>
        <w:t>а</w:t>
      </w:r>
      <w:bookmarkEnd w:id="235"/>
      <w:r w:rsidRPr="00087060">
        <w:rPr>
          <w:rFonts w:ascii="Times New Roman" w:hAnsi="Times New Roman"/>
          <w:sz w:val="28"/>
          <w:szCs w:val="20"/>
        </w:rPr>
        <w:t xml:space="preserve">ченных для работы или </w:t>
      </w:r>
      <w:bookmarkStart w:id="236" w:name="OCRUncertain408"/>
      <w:r w:rsidRPr="00087060">
        <w:rPr>
          <w:rFonts w:ascii="Times New Roman" w:hAnsi="Times New Roman"/>
          <w:sz w:val="28"/>
          <w:szCs w:val="20"/>
        </w:rPr>
        <w:t>производственною</w:t>
      </w:r>
      <w:bookmarkEnd w:id="236"/>
      <w:r w:rsidRPr="00087060">
        <w:rPr>
          <w:rFonts w:ascii="Times New Roman" w:hAnsi="Times New Roman"/>
          <w:sz w:val="28"/>
          <w:szCs w:val="20"/>
        </w:rPr>
        <w:t xml:space="preserve"> обуч</w:t>
      </w:r>
      <w:bookmarkStart w:id="237" w:name="OCRUncertain409"/>
      <w:r w:rsidRPr="00087060">
        <w:rPr>
          <w:rFonts w:ascii="Times New Roman" w:hAnsi="Times New Roman"/>
          <w:sz w:val="28"/>
          <w:szCs w:val="20"/>
        </w:rPr>
        <w:t>е</w:t>
      </w:r>
      <w:bookmarkEnd w:id="237"/>
      <w:r w:rsidRPr="00087060">
        <w:rPr>
          <w:rFonts w:ascii="Times New Roman" w:hAnsi="Times New Roman"/>
          <w:sz w:val="28"/>
          <w:szCs w:val="20"/>
        </w:rPr>
        <w:t xml:space="preserve">ния подростков, </w:t>
      </w:r>
      <w:bookmarkStart w:id="238" w:name="OCRUncertain410"/>
      <w:r w:rsidRPr="00087060">
        <w:rPr>
          <w:rFonts w:ascii="Times New Roman" w:hAnsi="Times New Roman"/>
          <w:sz w:val="28"/>
          <w:szCs w:val="20"/>
        </w:rPr>
        <w:t>нормированно</w:t>
      </w:r>
      <w:bookmarkEnd w:id="238"/>
      <w:r w:rsidRPr="00087060">
        <w:rPr>
          <w:rFonts w:ascii="Times New Roman" w:hAnsi="Times New Roman"/>
          <w:sz w:val="28"/>
          <w:szCs w:val="20"/>
        </w:rPr>
        <w:t xml:space="preserve">е </w:t>
      </w:r>
      <w:bookmarkStart w:id="239" w:name="OCRUncertain411"/>
      <w:r w:rsidRPr="00087060">
        <w:rPr>
          <w:rFonts w:ascii="Times New Roman" w:hAnsi="Times New Roman"/>
          <w:sz w:val="28"/>
          <w:szCs w:val="20"/>
        </w:rPr>
        <w:t>з</w:t>
      </w:r>
      <w:bookmarkEnd w:id="239"/>
      <w:r w:rsidRPr="00087060">
        <w:rPr>
          <w:rFonts w:ascii="Times New Roman" w:hAnsi="Times New Roman"/>
          <w:sz w:val="28"/>
          <w:szCs w:val="20"/>
        </w:rPr>
        <w:t>нач</w:t>
      </w:r>
      <w:bookmarkStart w:id="240" w:name="OCRUncertain412"/>
      <w:r w:rsidRPr="00087060">
        <w:rPr>
          <w:rFonts w:ascii="Times New Roman" w:hAnsi="Times New Roman"/>
          <w:sz w:val="28"/>
          <w:szCs w:val="20"/>
        </w:rPr>
        <w:t>е</w:t>
      </w:r>
      <w:bookmarkEnd w:id="240"/>
      <w:r w:rsidRPr="00087060">
        <w:rPr>
          <w:rFonts w:ascii="Times New Roman" w:hAnsi="Times New Roman"/>
          <w:sz w:val="28"/>
          <w:szCs w:val="20"/>
        </w:rPr>
        <w:t xml:space="preserve">ние КЕО </w:t>
      </w:r>
      <w:bookmarkStart w:id="241" w:name="OCRUncertain413"/>
      <w:r w:rsidRPr="00087060">
        <w:rPr>
          <w:rFonts w:ascii="Times New Roman" w:hAnsi="Times New Roman"/>
          <w:sz w:val="28"/>
          <w:szCs w:val="20"/>
        </w:rPr>
        <w:t>повышаетс</w:t>
      </w:r>
      <w:bookmarkEnd w:id="241"/>
      <w:r w:rsidRPr="00087060">
        <w:rPr>
          <w:rFonts w:ascii="Times New Roman" w:hAnsi="Times New Roman"/>
          <w:sz w:val="28"/>
          <w:szCs w:val="20"/>
        </w:rPr>
        <w:t>я на один разряд по гр.</w:t>
      </w:r>
      <w:r w:rsidRPr="00087060">
        <w:rPr>
          <w:rFonts w:ascii="Times New Roman" w:hAnsi="Times New Roman"/>
          <w:noProof/>
          <w:sz w:val="28"/>
          <w:szCs w:val="20"/>
        </w:rPr>
        <w:t xml:space="preserve"> 3 </w:t>
      </w:r>
      <w:r w:rsidRPr="00087060">
        <w:rPr>
          <w:rFonts w:ascii="Times New Roman" w:hAnsi="Times New Roman"/>
          <w:sz w:val="28"/>
          <w:szCs w:val="20"/>
        </w:rPr>
        <w:t>и должно быт</w:t>
      </w:r>
      <w:bookmarkStart w:id="242" w:name="OCRUncertain414"/>
      <w:r w:rsidRPr="00087060">
        <w:rPr>
          <w:rFonts w:ascii="Times New Roman" w:hAnsi="Times New Roman"/>
          <w:sz w:val="28"/>
          <w:szCs w:val="20"/>
        </w:rPr>
        <w:t>ь</w:t>
      </w:r>
      <w:bookmarkEnd w:id="242"/>
      <w:r w:rsidRPr="00087060">
        <w:rPr>
          <w:rFonts w:ascii="Times New Roman" w:hAnsi="Times New Roman"/>
          <w:sz w:val="28"/>
          <w:szCs w:val="20"/>
        </w:rPr>
        <w:t xml:space="preserve"> не мен</w:t>
      </w:r>
      <w:bookmarkStart w:id="243" w:name="OCRUncertain415"/>
      <w:r w:rsidRPr="00087060">
        <w:rPr>
          <w:rFonts w:ascii="Times New Roman" w:hAnsi="Times New Roman"/>
          <w:sz w:val="28"/>
          <w:szCs w:val="20"/>
        </w:rPr>
        <w:t>ее</w:t>
      </w:r>
      <w:bookmarkEnd w:id="243"/>
      <w:r w:rsidRPr="00087060">
        <w:rPr>
          <w:rFonts w:ascii="Times New Roman" w:hAnsi="Times New Roman"/>
          <w:noProof/>
          <w:sz w:val="28"/>
          <w:szCs w:val="20"/>
        </w:rPr>
        <w:t xml:space="preserve"> 1</w:t>
      </w:r>
      <w:r w:rsidRPr="00087060">
        <w:rPr>
          <w:rFonts w:ascii="Times New Roman" w:hAnsi="Times New Roman"/>
          <w:sz w:val="28"/>
          <w:szCs w:val="20"/>
        </w:rPr>
        <w:t>,</w:t>
      </w:r>
      <w:r w:rsidRPr="00087060">
        <w:rPr>
          <w:rFonts w:ascii="Times New Roman" w:hAnsi="Times New Roman"/>
          <w:noProof/>
          <w:sz w:val="28"/>
          <w:szCs w:val="20"/>
        </w:rPr>
        <w:t xml:space="preserve">0 </w:t>
      </w:r>
      <w:r w:rsidRPr="00087060">
        <w:rPr>
          <w:rFonts w:ascii="Times New Roman" w:hAnsi="Times New Roman"/>
          <w:i/>
          <w:noProof/>
          <w:sz w:val="28"/>
          <w:szCs w:val="20"/>
        </w:rPr>
        <w:t>%</w:t>
      </w:r>
    </w:p>
    <w:p w:rsidR="007A61FC" w:rsidRPr="00087060" w:rsidRDefault="007A61FC" w:rsidP="00087060">
      <w:pPr>
        <w:shd w:val="clear" w:color="000000" w:fill="auto"/>
        <w:spacing w:after="0" w:line="360" w:lineRule="auto"/>
        <w:ind w:firstLine="709"/>
        <w:jc w:val="both"/>
        <w:rPr>
          <w:rFonts w:ascii="Times New Roman" w:hAnsi="Times New Roman"/>
          <w:b/>
          <w:sz w:val="28"/>
        </w:rPr>
      </w:pPr>
    </w:p>
    <w:p w:rsidR="00BA4AA5" w:rsidRPr="00087060" w:rsidRDefault="00BA4AA5" w:rsidP="00087060">
      <w:pPr>
        <w:shd w:val="clear" w:color="000000" w:fill="auto"/>
        <w:spacing w:after="0" w:line="360" w:lineRule="auto"/>
        <w:ind w:firstLine="709"/>
        <w:jc w:val="both"/>
        <w:rPr>
          <w:rFonts w:ascii="Times New Roman" w:hAnsi="Times New Roman"/>
          <w:sz w:val="28"/>
        </w:rPr>
      </w:pPr>
      <w:r w:rsidRPr="00087060">
        <w:rPr>
          <w:rFonts w:ascii="Times New Roman" w:hAnsi="Times New Roman"/>
          <w:sz w:val="28"/>
        </w:rPr>
        <w:t>Таблица 2</w:t>
      </w:r>
    </w:p>
    <w:tbl>
      <w:tblPr>
        <w:tblW w:w="8695" w:type="dxa"/>
        <w:tblInd w:w="248" w:type="dxa"/>
        <w:tblLayout w:type="fixed"/>
        <w:tblCellMar>
          <w:left w:w="28" w:type="dxa"/>
          <w:right w:w="28" w:type="dxa"/>
        </w:tblCellMar>
        <w:tblLook w:val="0000" w:firstRow="0" w:lastRow="0" w:firstColumn="0" w:lastColumn="0" w:noHBand="0" w:noVBand="0"/>
      </w:tblPr>
      <w:tblGrid>
        <w:gridCol w:w="1702"/>
        <w:gridCol w:w="1048"/>
        <w:gridCol w:w="542"/>
        <w:gridCol w:w="550"/>
        <w:gridCol w:w="1460"/>
        <w:gridCol w:w="992"/>
        <w:gridCol w:w="786"/>
        <w:gridCol w:w="596"/>
        <w:gridCol w:w="1019"/>
      </w:tblGrid>
      <w:tr w:rsidR="007A61FC" w:rsidRPr="009E21AF" w:rsidTr="00033F59">
        <w:trPr>
          <w:trHeight w:val="588"/>
        </w:trPr>
        <w:tc>
          <w:tcPr>
            <w:tcW w:w="1702" w:type="dxa"/>
            <w:vMerge w:val="restart"/>
            <w:tcBorders>
              <w:top w:val="single" w:sz="12" w:space="0" w:color="auto"/>
              <w:left w:val="single" w:sz="12" w:space="0" w:color="auto"/>
              <w:right w:val="single" w:sz="6" w:space="0" w:color="auto"/>
            </w:tcBorders>
            <w:textDirection w:val="btLr"/>
          </w:tcPr>
          <w:p w:rsidR="007A61FC" w:rsidRPr="009E21AF" w:rsidRDefault="007A61FC" w:rsidP="00772F1A">
            <w:pPr>
              <w:pStyle w:val="a6"/>
              <w:shd w:val="clear" w:color="000000" w:fill="auto"/>
              <w:ind w:left="113" w:right="113"/>
              <w:rPr>
                <w:rFonts w:ascii="Times New Roman" w:hAnsi="Times New Roman"/>
                <w:sz w:val="20"/>
                <w:szCs w:val="20"/>
              </w:rPr>
            </w:pPr>
            <w:r w:rsidRPr="009E21AF">
              <w:rPr>
                <w:rFonts w:ascii="Times New Roman" w:hAnsi="Times New Roman"/>
                <w:sz w:val="20"/>
                <w:szCs w:val="20"/>
              </w:rPr>
              <w:t>Характеристика зрительной работы</w:t>
            </w:r>
          </w:p>
        </w:tc>
        <w:tc>
          <w:tcPr>
            <w:tcW w:w="1048" w:type="dxa"/>
            <w:vMerge w:val="restart"/>
            <w:tcBorders>
              <w:top w:val="single" w:sz="12" w:space="0" w:color="auto"/>
              <w:right w:val="single" w:sz="6" w:space="0" w:color="auto"/>
            </w:tcBorders>
            <w:textDirection w:val="btLr"/>
          </w:tcPr>
          <w:p w:rsidR="007A61FC" w:rsidRPr="009E21AF" w:rsidRDefault="007A61FC" w:rsidP="00772F1A">
            <w:pPr>
              <w:pStyle w:val="a6"/>
              <w:shd w:val="clear" w:color="000000" w:fill="auto"/>
              <w:ind w:left="113" w:right="113"/>
              <w:rPr>
                <w:rFonts w:ascii="Times New Roman" w:hAnsi="Times New Roman"/>
                <w:sz w:val="20"/>
                <w:szCs w:val="20"/>
              </w:rPr>
            </w:pPr>
            <w:r w:rsidRPr="009E21AF">
              <w:rPr>
                <w:rFonts w:ascii="Times New Roman" w:hAnsi="Times New Roman"/>
                <w:sz w:val="20"/>
                <w:szCs w:val="20"/>
              </w:rPr>
              <w:t>Наименьший эквива лентный</w:t>
            </w:r>
            <w:r w:rsidR="00801542">
              <w:rPr>
                <w:rFonts w:ascii="Times New Roman" w:hAnsi="Times New Roman"/>
                <w:sz w:val="20"/>
                <w:szCs w:val="20"/>
              </w:rPr>
              <w:t xml:space="preserve"> </w:t>
            </w:r>
            <w:r w:rsidRPr="009E21AF">
              <w:rPr>
                <w:rFonts w:ascii="Times New Roman" w:hAnsi="Times New Roman"/>
                <w:sz w:val="20"/>
                <w:szCs w:val="20"/>
              </w:rPr>
              <w:t>размер объекта различения,мм</w:t>
            </w:r>
          </w:p>
        </w:tc>
        <w:tc>
          <w:tcPr>
            <w:tcW w:w="542" w:type="dxa"/>
            <w:vMerge w:val="restart"/>
            <w:tcBorders>
              <w:top w:val="single" w:sz="12" w:space="0" w:color="auto"/>
              <w:right w:val="single" w:sz="6" w:space="0" w:color="auto"/>
            </w:tcBorders>
            <w:textDirection w:val="btLr"/>
          </w:tcPr>
          <w:p w:rsidR="007A61FC" w:rsidRPr="009E21AF" w:rsidRDefault="007A61FC" w:rsidP="00772F1A">
            <w:pPr>
              <w:pStyle w:val="a6"/>
              <w:shd w:val="clear" w:color="000000" w:fill="auto"/>
              <w:ind w:left="113" w:right="113"/>
              <w:rPr>
                <w:rFonts w:ascii="Times New Roman" w:hAnsi="Times New Roman"/>
                <w:sz w:val="20"/>
                <w:szCs w:val="20"/>
              </w:rPr>
            </w:pPr>
            <w:r w:rsidRPr="009E21AF">
              <w:rPr>
                <w:rFonts w:ascii="Times New Roman" w:hAnsi="Times New Roman"/>
                <w:sz w:val="20"/>
                <w:szCs w:val="20"/>
              </w:rPr>
              <w:t>Разряд зритель</w:t>
            </w:r>
            <w:r w:rsidR="00801542">
              <w:rPr>
                <w:rFonts w:ascii="Times New Roman" w:hAnsi="Times New Roman"/>
                <w:sz w:val="20"/>
                <w:szCs w:val="20"/>
              </w:rPr>
              <w:t xml:space="preserve"> </w:t>
            </w:r>
            <w:r w:rsidRPr="009E21AF">
              <w:rPr>
                <w:rFonts w:ascii="Times New Roman" w:hAnsi="Times New Roman"/>
                <w:sz w:val="20"/>
                <w:szCs w:val="20"/>
              </w:rPr>
              <w:t>ной работы</w:t>
            </w:r>
          </w:p>
        </w:tc>
        <w:tc>
          <w:tcPr>
            <w:tcW w:w="550" w:type="dxa"/>
            <w:vMerge w:val="restart"/>
            <w:tcBorders>
              <w:top w:val="single" w:sz="12" w:space="0" w:color="auto"/>
              <w:right w:val="single" w:sz="6" w:space="0" w:color="auto"/>
            </w:tcBorders>
            <w:textDirection w:val="btLr"/>
          </w:tcPr>
          <w:p w:rsidR="007A61FC" w:rsidRPr="009E21AF" w:rsidRDefault="007A61FC" w:rsidP="00772F1A">
            <w:pPr>
              <w:pStyle w:val="a6"/>
              <w:shd w:val="clear" w:color="000000" w:fill="auto"/>
              <w:ind w:left="113" w:right="113"/>
              <w:rPr>
                <w:rFonts w:ascii="Times New Roman" w:hAnsi="Times New Roman"/>
                <w:sz w:val="20"/>
                <w:szCs w:val="20"/>
              </w:rPr>
            </w:pPr>
            <w:r w:rsidRPr="009E21AF">
              <w:rPr>
                <w:rFonts w:ascii="Times New Roman" w:hAnsi="Times New Roman"/>
                <w:sz w:val="20"/>
                <w:szCs w:val="20"/>
              </w:rPr>
              <w:t>Подразряд зрительной работы</w:t>
            </w:r>
          </w:p>
        </w:tc>
        <w:tc>
          <w:tcPr>
            <w:tcW w:w="1460" w:type="dxa"/>
            <w:vMerge w:val="restart"/>
            <w:tcBorders>
              <w:top w:val="single" w:sz="12" w:space="0" w:color="auto"/>
            </w:tcBorders>
            <w:textDirection w:val="btLr"/>
          </w:tcPr>
          <w:p w:rsidR="007A61FC" w:rsidRPr="009E21AF" w:rsidRDefault="007A61FC" w:rsidP="00772F1A">
            <w:pPr>
              <w:pStyle w:val="a6"/>
              <w:shd w:val="clear" w:color="000000" w:fill="auto"/>
              <w:ind w:left="113" w:right="113"/>
              <w:rPr>
                <w:rFonts w:ascii="Times New Roman" w:hAnsi="Times New Roman"/>
                <w:sz w:val="20"/>
                <w:szCs w:val="20"/>
              </w:rPr>
            </w:pPr>
            <w:r w:rsidRPr="009E21AF">
              <w:rPr>
                <w:rFonts w:ascii="Times New Roman" w:hAnsi="Times New Roman"/>
                <w:sz w:val="20"/>
                <w:szCs w:val="20"/>
              </w:rPr>
              <w:t>Относительная продолжительность</w:t>
            </w:r>
            <w:r w:rsidR="00033F59">
              <w:rPr>
                <w:rFonts w:ascii="Times New Roman" w:hAnsi="Times New Roman"/>
                <w:sz w:val="20"/>
                <w:szCs w:val="20"/>
              </w:rPr>
              <w:t xml:space="preserve"> </w:t>
            </w:r>
            <w:r w:rsidRPr="009E21AF">
              <w:rPr>
                <w:rFonts w:ascii="Times New Roman" w:hAnsi="Times New Roman"/>
                <w:sz w:val="20"/>
                <w:szCs w:val="20"/>
              </w:rPr>
              <w:t>зрительной работы при направлении зрения на рабочую поверхность, %</w:t>
            </w:r>
          </w:p>
        </w:tc>
        <w:tc>
          <w:tcPr>
            <w:tcW w:w="3393" w:type="dxa"/>
            <w:gridSpan w:val="4"/>
            <w:tcBorders>
              <w:top w:val="single" w:sz="12" w:space="0" w:color="auto"/>
              <w:left w:val="single" w:sz="6" w:space="0" w:color="auto"/>
              <w:bottom w:val="single" w:sz="6" w:space="0" w:color="auto"/>
              <w:right w:val="single" w:sz="6" w:space="0" w:color="auto"/>
            </w:tcBorders>
          </w:tcPr>
          <w:p w:rsidR="007A61FC" w:rsidRPr="009E21AF" w:rsidRDefault="007A61FC" w:rsidP="00772F1A">
            <w:pPr>
              <w:pStyle w:val="a6"/>
              <w:shd w:val="clear" w:color="000000" w:fill="auto"/>
              <w:rPr>
                <w:rFonts w:ascii="Times New Roman" w:hAnsi="Times New Roman"/>
                <w:sz w:val="20"/>
                <w:szCs w:val="20"/>
              </w:rPr>
            </w:pPr>
            <w:r w:rsidRPr="009E21AF">
              <w:rPr>
                <w:rFonts w:ascii="Times New Roman" w:hAnsi="Times New Roman"/>
                <w:sz w:val="20"/>
                <w:szCs w:val="20"/>
              </w:rPr>
              <w:t>Искусственное освещение</w:t>
            </w:r>
          </w:p>
        </w:tc>
      </w:tr>
      <w:tr w:rsidR="007A61FC" w:rsidRPr="009E21AF" w:rsidTr="00033F59">
        <w:trPr>
          <w:cantSplit/>
          <w:trHeight w:val="1487"/>
        </w:trPr>
        <w:tc>
          <w:tcPr>
            <w:tcW w:w="1702" w:type="dxa"/>
            <w:vMerge/>
            <w:tcBorders>
              <w:left w:val="single" w:sz="12" w:space="0" w:color="auto"/>
              <w:right w:val="single" w:sz="6" w:space="0" w:color="auto"/>
            </w:tcBorders>
          </w:tcPr>
          <w:p w:rsidR="007A61FC" w:rsidRPr="009E21AF" w:rsidRDefault="007A61FC" w:rsidP="00772F1A">
            <w:pPr>
              <w:pStyle w:val="a6"/>
              <w:shd w:val="clear" w:color="000000" w:fill="auto"/>
              <w:rPr>
                <w:rFonts w:ascii="Times New Roman" w:hAnsi="Times New Roman"/>
                <w:sz w:val="20"/>
                <w:szCs w:val="20"/>
              </w:rPr>
            </w:pPr>
          </w:p>
        </w:tc>
        <w:tc>
          <w:tcPr>
            <w:tcW w:w="1048" w:type="dxa"/>
            <w:vMerge/>
            <w:tcBorders>
              <w:right w:val="single" w:sz="6" w:space="0" w:color="auto"/>
            </w:tcBorders>
          </w:tcPr>
          <w:p w:rsidR="007A61FC" w:rsidRPr="009E21AF" w:rsidRDefault="007A61FC" w:rsidP="00772F1A">
            <w:pPr>
              <w:pStyle w:val="a6"/>
              <w:shd w:val="clear" w:color="000000" w:fill="auto"/>
              <w:rPr>
                <w:rFonts w:ascii="Times New Roman" w:hAnsi="Times New Roman"/>
                <w:sz w:val="20"/>
                <w:szCs w:val="20"/>
              </w:rPr>
            </w:pPr>
          </w:p>
        </w:tc>
        <w:tc>
          <w:tcPr>
            <w:tcW w:w="542" w:type="dxa"/>
            <w:vMerge/>
            <w:tcBorders>
              <w:right w:val="single" w:sz="6" w:space="0" w:color="auto"/>
            </w:tcBorders>
          </w:tcPr>
          <w:p w:rsidR="007A61FC" w:rsidRPr="009E21AF" w:rsidRDefault="007A61FC" w:rsidP="00772F1A">
            <w:pPr>
              <w:pStyle w:val="a6"/>
              <w:shd w:val="clear" w:color="000000" w:fill="auto"/>
              <w:rPr>
                <w:rFonts w:ascii="Times New Roman" w:hAnsi="Times New Roman"/>
                <w:sz w:val="20"/>
                <w:szCs w:val="20"/>
              </w:rPr>
            </w:pPr>
          </w:p>
        </w:tc>
        <w:tc>
          <w:tcPr>
            <w:tcW w:w="550" w:type="dxa"/>
            <w:vMerge/>
            <w:tcBorders>
              <w:right w:val="single" w:sz="6" w:space="0" w:color="auto"/>
            </w:tcBorders>
          </w:tcPr>
          <w:p w:rsidR="007A61FC" w:rsidRPr="009E21AF" w:rsidRDefault="007A61FC" w:rsidP="00772F1A">
            <w:pPr>
              <w:pStyle w:val="a6"/>
              <w:shd w:val="clear" w:color="000000" w:fill="auto"/>
              <w:rPr>
                <w:rFonts w:ascii="Times New Roman" w:hAnsi="Times New Roman"/>
                <w:sz w:val="20"/>
                <w:szCs w:val="20"/>
              </w:rPr>
            </w:pPr>
          </w:p>
        </w:tc>
        <w:tc>
          <w:tcPr>
            <w:tcW w:w="1460" w:type="dxa"/>
            <w:vMerge/>
            <w:tcBorders>
              <w:right w:val="single" w:sz="4" w:space="0" w:color="auto"/>
            </w:tcBorders>
          </w:tcPr>
          <w:p w:rsidR="007A61FC" w:rsidRPr="009E21AF" w:rsidRDefault="007A61FC" w:rsidP="00772F1A">
            <w:pPr>
              <w:pStyle w:val="a6"/>
              <w:shd w:val="clear" w:color="000000" w:fill="auto"/>
              <w:rPr>
                <w:rFonts w:ascii="Times New Roman" w:hAnsi="Times New Roman"/>
                <w:sz w:val="20"/>
                <w:szCs w:val="20"/>
              </w:rPr>
            </w:pPr>
          </w:p>
        </w:tc>
        <w:tc>
          <w:tcPr>
            <w:tcW w:w="992" w:type="dxa"/>
            <w:tcBorders>
              <w:left w:val="single" w:sz="4" w:space="0" w:color="auto"/>
              <w:right w:val="single" w:sz="6" w:space="0" w:color="auto"/>
            </w:tcBorders>
            <w:textDirection w:val="btLr"/>
          </w:tcPr>
          <w:p w:rsidR="007A61FC" w:rsidRPr="009E21AF" w:rsidRDefault="007A61FC" w:rsidP="00772F1A">
            <w:pPr>
              <w:pStyle w:val="a6"/>
              <w:shd w:val="clear" w:color="000000" w:fill="auto"/>
              <w:ind w:left="113" w:right="113"/>
              <w:rPr>
                <w:rFonts w:ascii="Times New Roman" w:hAnsi="Times New Roman"/>
                <w:sz w:val="20"/>
                <w:szCs w:val="20"/>
              </w:rPr>
            </w:pPr>
            <w:r w:rsidRPr="009E21AF">
              <w:rPr>
                <w:rFonts w:ascii="Times New Roman" w:hAnsi="Times New Roman"/>
                <w:sz w:val="20"/>
                <w:szCs w:val="20"/>
              </w:rPr>
              <w:t>освещенность на рабочей</w:t>
            </w:r>
            <w:r w:rsidR="00033F59">
              <w:rPr>
                <w:rFonts w:ascii="Times New Roman" w:hAnsi="Times New Roman"/>
                <w:sz w:val="20"/>
                <w:szCs w:val="20"/>
              </w:rPr>
              <w:t xml:space="preserve"> </w:t>
            </w:r>
            <w:r w:rsidRPr="009E21AF">
              <w:rPr>
                <w:rFonts w:ascii="Times New Roman" w:hAnsi="Times New Roman"/>
                <w:sz w:val="20"/>
                <w:szCs w:val="20"/>
              </w:rPr>
              <w:t>поверхности от системы общего освещения, лк</w:t>
            </w:r>
          </w:p>
        </w:tc>
        <w:tc>
          <w:tcPr>
            <w:tcW w:w="786" w:type="dxa"/>
            <w:tcBorders>
              <w:right w:val="single" w:sz="6" w:space="0" w:color="auto"/>
            </w:tcBorders>
            <w:textDirection w:val="btLr"/>
          </w:tcPr>
          <w:p w:rsidR="007A61FC" w:rsidRPr="009E21AF" w:rsidRDefault="007A61FC" w:rsidP="00772F1A">
            <w:pPr>
              <w:pStyle w:val="a6"/>
              <w:shd w:val="clear" w:color="000000" w:fill="auto"/>
              <w:ind w:left="113" w:right="113"/>
              <w:rPr>
                <w:rFonts w:ascii="Times New Roman" w:hAnsi="Times New Roman"/>
                <w:sz w:val="20"/>
                <w:szCs w:val="20"/>
              </w:rPr>
            </w:pPr>
            <w:r w:rsidRPr="009E21AF">
              <w:rPr>
                <w:rFonts w:ascii="Times New Roman" w:hAnsi="Times New Roman"/>
                <w:sz w:val="20"/>
                <w:szCs w:val="20"/>
              </w:rPr>
              <w:t>цилиндрическая освещен ость, лк</w:t>
            </w:r>
          </w:p>
        </w:tc>
        <w:tc>
          <w:tcPr>
            <w:tcW w:w="596" w:type="dxa"/>
            <w:tcBorders>
              <w:right w:val="single" w:sz="6" w:space="0" w:color="auto"/>
            </w:tcBorders>
            <w:textDirection w:val="btLr"/>
          </w:tcPr>
          <w:p w:rsidR="007A61FC" w:rsidRPr="009E21AF" w:rsidRDefault="007A61FC" w:rsidP="00772F1A">
            <w:pPr>
              <w:pStyle w:val="a6"/>
              <w:shd w:val="clear" w:color="000000" w:fill="auto"/>
              <w:ind w:left="113" w:right="113"/>
              <w:rPr>
                <w:rFonts w:ascii="Times New Roman" w:hAnsi="Times New Roman"/>
                <w:sz w:val="20"/>
                <w:szCs w:val="20"/>
              </w:rPr>
            </w:pPr>
            <w:r w:rsidRPr="009E21AF">
              <w:rPr>
                <w:rFonts w:ascii="Times New Roman" w:hAnsi="Times New Roman"/>
                <w:sz w:val="20"/>
                <w:szCs w:val="20"/>
              </w:rPr>
              <w:t>показатель дискомфорта, М</w:t>
            </w:r>
          </w:p>
        </w:tc>
        <w:tc>
          <w:tcPr>
            <w:tcW w:w="1019" w:type="dxa"/>
            <w:tcBorders>
              <w:right w:val="single" w:sz="6" w:space="0" w:color="auto"/>
            </w:tcBorders>
            <w:textDirection w:val="btLr"/>
          </w:tcPr>
          <w:p w:rsidR="007A61FC" w:rsidRPr="009E21AF" w:rsidRDefault="00033F59" w:rsidP="00772F1A">
            <w:pPr>
              <w:pStyle w:val="a6"/>
              <w:shd w:val="clear" w:color="000000" w:fill="auto"/>
              <w:ind w:left="113" w:right="113"/>
              <w:rPr>
                <w:rFonts w:ascii="Times New Roman" w:hAnsi="Times New Roman"/>
                <w:sz w:val="20"/>
                <w:szCs w:val="20"/>
              </w:rPr>
            </w:pPr>
            <w:r w:rsidRPr="009E21AF">
              <w:rPr>
                <w:rFonts w:ascii="Times New Roman" w:hAnsi="Times New Roman"/>
                <w:sz w:val="20"/>
                <w:szCs w:val="20"/>
              </w:rPr>
              <w:t>К</w:t>
            </w:r>
            <w:r w:rsidR="007A61FC" w:rsidRPr="009E21AF">
              <w:rPr>
                <w:rFonts w:ascii="Times New Roman" w:hAnsi="Times New Roman"/>
                <w:sz w:val="20"/>
                <w:szCs w:val="20"/>
              </w:rPr>
              <w:t>оэффициент</w:t>
            </w:r>
            <w:r>
              <w:rPr>
                <w:rFonts w:ascii="Times New Roman" w:hAnsi="Times New Roman"/>
                <w:sz w:val="20"/>
                <w:szCs w:val="20"/>
              </w:rPr>
              <w:t xml:space="preserve"> </w:t>
            </w:r>
            <w:r w:rsidR="007A61FC" w:rsidRPr="009E21AF">
              <w:rPr>
                <w:rFonts w:ascii="Times New Roman" w:hAnsi="Times New Roman"/>
                <w:sz w:val="20"/>
                <w:szCs w:val="20"/>
              </w:rPr>
              <w:t>пульсации освещенности, Кп, %</w:t>
            </w:r>
          </w:p>
        </w:tc>
      </w:tr>
      <w:tr w:rsidR="00BA4AA5" w:rsidRPr="009E21AF" w:rsidTr="00033F59">
        <w:trPr>
          <w:trHeight w:val="121"/>
        </w:trPr>
        <w:tc>
          <w:tcPr>
            <w:tcW w:w="1702" w:type="dxa"/>
            <w:tcBorders>
              <w:top w:val="single" w:sz="12" w:space="0" w:color="auto"/>
              <w:left w:val="single" w:sz="12" w:space="0" w:color="auto"/>
              <w:bottom w:val="single" w:sz="12" w:space="0" w:color="auto"/>
              <w:right w:val="single" w:sz="6" w:space="0" w:color="auto"/>
            </w:tcBorders>
          </w:tcPr>
          <w:p w:rsidR="00BA4AA5" w:rsidRPr="009E21AF" w:rsidRDefault="00BA4AA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1</w:t>
            </w:r>
          </w:p>
        </w:tc>
        <w:tc>
          <w:tcPr>
            <w:tcW w:w="1048" w:type="dxa"/>
            <w:tcBorders>
              <w:top w:val="single" w:sz="12" w:space="0" w:color="auto"/>
              <w:left w:val="single" w:sz="6" w:space="0" w:color="auto"/>
              <w:bottom w:val="single" w:sz="12" w:space="0" w:color="auto"/>
              <w:right w:val="single" w:sz="6" w:space="0" w:color="auto"/>
            </w:tcBorders>
          </w:tcPr>
          <w:p w:rsidR="00BA4AA5" w:rsidRPr="009E21AF" w:rsidRDefault="00BA4AA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2</w:t>
            </w:r>
          </w:p>
        </w:tc>
        <w:tc>
          <w:tcPr>
            <w:tcW w:w="542" w:type="dxa"/>
            <w:tcBorders>
              <w:top w:val="single" w:sz="12" w:space="0" w:color="auto"/>
              <w:left w:val="single" w:sz="6" w:space="0" w:color="auto"/>
              <w:bottom w:val="single" w:sz="12" w:space="0" w:color="auto"/>
              <w:right w:val="single" w:sz="6" w:space="0" w:color="auto"/>
            </w:tcBorders>
          </w:tcPr>
          <w:p w:rsidR="00BA4AA5" w:rsidRPr="009E21AF" w:rsidRDefault="00BA4AA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3</w:t>
            </w:r>
          </w:p>
        </w:tc>
        <w:tc>
          <w:tcPr>
            <w:tcW w:w="550" w:type="dxa"/>
            <w:tcBorders>
              <w:top w:val="single" w:sz="12" w:space="0" w:color="auto"/>
              <w:left w:val="single" w:sz="6" w:space="0" w:color="auto"/>
              <w:bottom w:val="single" w:sz="12" w:space="0" w:color="auto"/>
              <w:right w:val="single" w:sz="6" w:space="0" w:color="auto"/>
            </w:tcBorders>
          </w:tcPr>
          <w:p w:rsidR="00BA4AA5" w:rsidRPr="009E21AF" w:rsidRDefault="00BA4AA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4</w:t>
            </w:r>
          </w:p>
        </w:tc>
        <w:tc>
          <w:tcPr>
            <w:tcW w:w="1460" w:type="dxa"/>
            <w:tcBorders>
              <w:top w:val="single" w:sz="12" w:space="0" w:color="auto"/>
              <w:left w:val="single" w:sz="6" w:space="0" w:color="auto"/>
              <w:bottom w:val="single" w:sz="12" w:space="0" w:color="auto"/>
              <w:right w:val="single" w:sz="4" w:space="0" w:color="auto"/>
            </w:tcBorders>
          </w:tcPr>
          <w:p w:rsidR="00BA4AA5" w:rsidRPr="009E21AF" w:rsidRDefault="00BA4AA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5</w:t>
            </w:r>
          </w:p>
        </w:tc>
        <w:tc>
          <w:tcPr>
            <w:tcW w:w="992" w:type="dxa"/>
            <w:tcBorders>
              <w:top w:val="single" w:sz="12" w:space="0" w:color="auto"/>
              <w:left w:val="single" w:sz="4" w:space="0" w:color="auto"/>
              <w:bottom w:val="single" w:sz="12" w:space="0" w:color="auto"/>
              <w:right w:val="single" w:sz="6" w:space="0" w:color="auto"/>
            </w:tcBorders>
          </w:tcPr>
          <w:p w:rsidR="00BA4AA5" w:rsidRPr="009E21AF" w:rsidRDefault="00BA4AA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6</w:t>
            </w:r>
          </w:p>
        </w:tc>
        <w:tc>
          <w:tcPr>
            <w:tcW w:w="786" w:type="dxa"/>
            <w:tcBorders>
              <w:top w:val="single" w:sz="12" w:space="0" w:color="auto"/>
              <w:left w:val="single" w:sz="6" w:space="0" w:color="auto"/>
              <w:bottom w:val="single" w:sz="12" w:space="0" w:color="auto"/>
              <w:right w:val="single" w:sz="6" w:space="0" w:color="auto"/>
            </w:tcBorders>
          </w:tcPr>
          <w:p w:rsidR="00BA4AA5" w:rsidRPr="009E21AF" w:rsidRDefault="00BA4AA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7</w:t>
            </w:r>
          </w:p>
        </w:tc>
        <w:tc>
          <w:tcPr>
            <w:tcW w:w="596" w:type="dxa"/>
            <w:tcBorders>
              <w:top w:val="single" w:sz="12" w:space="0" w:color="auto"/>
              <w:left w:val="single" w:sz="6" w:space="0" w:color="auto"/>
              <w:bottom w:val="single" w:sz="12" w:space="0" w:color="auto"/>
              <w:right w:val="single" w:sz="6" w:space="0" w:color="auto"/>
            </w:tcBorders>
          </w:tcPr>
          <w:p w:rsidR="00BA4AA5" w:rsidRPr="009E21AF" w:rsidRDefault="00BA4AA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8</w:t>
            </w:r>
          </w:p>
        </w:tc>
        <w:tc>
          <w:tcPr>
            <w:tcW w:w="1019" w:type="dxa"/>
            <w:tcBorders>
              <w:top w:val="single" w:sz="12" w:space="0" w:color="auto"/>
              <w:left w:val="single" w:sz="6" w:space="0" w:color="auto"/>
              <w:bottom w:val="single" w:sz="12" w:space="0" w:color="auto"/>
              <w:right w:val="single" w:sz="6" w:space="0" w:color="auto"/>
            </w:tcBorders>
          </w:tcPr>
          <w:p w:rsidR="00BA4AA5" w:rsidRPr="009E21AF" w:rsidRDefault="00BA4AA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9</w:t>
            </w:r>
          </w:p>
        </w:tc>
      </w:tr>
      <w:tr w:rsidR="00801542" w:rsidRPr="009E21AF" w:rsidTr="00033F59">
        <w:trPr>
          <w:trHeight w:val="121"/>
        </w:trPr>
        <w:tc>
          <w:tcPr>
            <w:tcW w:w="8695" w:type="dxa"/>
            <w:gridSpan w:val="9"/>
            <w:tcBorders>
              <w:top w:val="single" w:sz="12" w:space="0" w:color="auto"/>
              <w:left w:val="single" w:sz="12" w:space="0" w:color="auto"/>
              <w:bottom w:val="single" w:sz="12" w:space="0" w:color="auto"/>
              <w:right w:val="single" w:sz="6" w:space="0" w:color="auto"/>
            </w:tcBorders>
          </w:tcPr>
          <w:p w:rsidR="00801542" w:rsidRPr="009E21AF" w:rsidRDefault="00801542"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Различение объектов при фиксированной и нефиксированной линии зрения:</w:t>
            </w:r>
          </w:p>
        </w:tc>
      </w:tr>
      <w:tr w:rsidR="00BA4AA5" w:rsidRPr="009E21AF" w:rsidTr="00033F59">
        <w:trPr>
          <w:trHeight w:val="1264"/>
        </w:trPr>
        <w:tc>
          <w:tcPr>
            <w:tcW w:w="1702" w:type="dxa"/>
            <w:tcBorders>
              <w:left w:val="single" w:sz="12" w:space="0" w:color="auto"/>
              <w:bottom w:val="single" w:sz="4" w:space="0" w:color="auto"/>
              <w:right w:val="single" w:sz="6" w:space="0" w:color="auto"/>
            </w:tcBorders>
          </w:tcPr>
          <w:p w:rsidR="00BA4AA5" w:rsidRPr="009E21AF" w:rsidRDefault="0049656C"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 xml:space="preserve"> </w:t>
            </w:r>
            <w:r w:rsidR="00BA4AA5" w:rsidRPr="009E21AF">
              <w:rPr>
                <w:rFonts w:ascii="Times New Roman" w:hAnsi="Times New Roman"/>
                <w:sz w:val="20"/>
                <w:szCs w:val="20"/>
              </w:rPr>
              <w:t>очень высокой точности</w:t>
            </w:r>
          </w:p>
          <w:p w:rsidR="00E13424" w:rsidRDefault="00087060"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 xml:space="preserve"> </w:t>
            </w:r>
          </w:p>
          <w:p w:rsidR="00BA4AA5" w:rsidRPr="009E21AF" w:rsidRDefault="00BA4AA5" w:rsidP="009E21AF">
            <w:pPr>
              <w:pStyle w:val="a6"/>
              <w:shd w:val="clear" w:color="000000" w:fill="auto"/>
              <w:spacing w:line="360" w:lineRule="auto"/>
              <w:rPr>
                <w:rFonts w:ascii="Times New Roman" w:hAnsi="Times New Roman"/>
                <w:sz w:val="20"/>
                <w:szCs w:val="20"/>
              </w:rPr>
            </w:pPr>
          </w:p>
        </w:tc>
        <w:tc>
          <w:tcPr>
            <w:tcW w:w="1048" w:type="dxa"/>
            <w:tcBorders>
              <w:left w:val="single" w:sz="6" w:space="0" w:color="auto"/>
              <w:bottom w:val="single" w:sz="4" w:space="0" w:color="auto"/>
              <w:right w:val="single" w:sz="6" w:space="0" w:color="auto"/>
            </w:tcBorders>
          </w:tcPr>
          <w:p w:rsidR="00BA4AA5" w:rsidRPr="009E21AF" w:rsidRDefault="00BA4AA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От 0,15 до 0,30</w:t>
            </w:r>
          </w:p>
          <w:p w:rsidR="00E13424" w:rsidRDefault="00E13424" w:rsidP="009E21AF">
            <w:pPr>
              <w:pStyle w:val="a6"/>
              <w:shd w:val="clear" w:color="000000" w:fill="auto"/>
              <w:spacing w:line="360" w:lineRule="auto"/>
              <w:rPr>
                <w:rFonts w:ascii="Times New Roman" w:hAnsi="Times New Roman"/>
                <w:sz w:val="20"/>
                <w:szCs w:val="20"/>
              </w:rPr>
            </w:pPr>
          </w:p>
          <w:p w:rsidR="00BA4AA5" w:rsidRPr="009E21AF" w:rsidRDefault="00BA4AA5" w:rsidP="009E21AF">
            <w:pPr>
              <w:pStyle w:val="a6"/>
              <w:shd w:val="clear" w:color="000000" w:fill="auto"/>
              <w:spacing w:line="360" w:lineRule="auto"/>
              <w:rPr>
                <w:rFonts w:ascii="Times New Roman" w:hAnsi="Times New Roman"/>
                <w:sz w:val="20"/>
                <w:szCs w:val="20"/>
              </w:rPr>
            </w:pPr>
          </w:p>
        </w:tc>
        <w:tc>
          <w:tcPr>
            <w:tcW w:w="542" w:type="dxa"/>
            <w:tcBorders>
              <w:left w:val="single" w:sz="6" w:space="0" w:color="auto"/>
              <w:bottom w:val="single" w:sz="4" w:space="0" w:color="auto"/>
              <w:right w:val="single" w:sz="6" w:space="0" w:color="auto"/>
            </w:tcBorders>
          </w:tcPr>
          <w:p w:rsidR="00BA4AA5" w:rsidRPr="009E21AF" w:rsidRDefault="00BA4AA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А</w:t>
            </w:r>
          </w:p>
          <w:p w:rsidR="00BA4AA5" w:rsidRPr="009E21AF" w:rsidRDefault="00BA4AA5" w:rsidP="009E21AF">
            <w:pPr>
              <w:pStyle w:val="a6"/>
              <w:shd w:val="clear" w:color="000000" w:fill="auto"/>
              <w:spacing w:line="360" w:lineRule="auto"/>
              <w:rPr>
                <w:rFonts w:ascii="Times New Roman" w:hAnsi="Times New Roman"/>
                <w:sz w:val="20"/>
                <w:szCs w:val="20"/>
              </w:rPr>
            </w:pPr>
          </w:p>
          <w:p w:rsidR="00E13424" w:rsidRDefault="00E13424" w:rsidP="009E21AF">
            <w:pPr>
              <w:pStyle w:val="a6"/>
              <w:shd w:val="clear" w:color="000000" w:fill="auto"/>
              <w:spacing w:line="360" w:lineRule="auto"/>
              <w:rPr>
                <w:rFonts w:ascii="Times New Roman" w:hAnsi="Times New Roman"/>
                <w:sz w:val="20"/>
                <w:szCs w:val="20"/>
              </w:rPr>
            </w:pPr>
          </w:p>
          <w:p w:rsidR="00BA4AA5" w:rsidRPr="009E21AF" w:rsidRDefault="00BA4AA5" w:rsidP="009E21AF">
            <w:pPr>
              <w:pStyle w:val="a6"/>
              <w:shd w:val="clear" w:color="000000" w:fill="auto"/>
              <w:spacing w:line="360" w:lineRule="auto"/>
              <w:rPr>
                <w:rFonts w:ascii="Times New Roman" w:hAnsi="Times New Roman"/>
                <w:sz w:val="20"/>
                <w:szCs w:val="20"/>
              </w:rPr>
            </w:pPr>
          </w:p>
        </w:tc>
        <w:tc>
          <w:tcPr>
            <w:tcW w:w="550" w:type="dxa"/>
            <w:tcBorders>
              <w:left w:val="single" w:sz="6" w:space="0" w:color="auto"/>
              <w:bottom w:val="single" w:sz="4" w:space="0" w:color="auto"/>
              <w:right w:val="single" w:sz="6" w:space="0" w:color="auto"/>
            </w:tcBorders>
          </w:tcPr>
          <w:p w:rsidR="00BA4AA5" w:rsidRPr="009E21AF" w:rsidRDefault="00BA4AA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1</w:t>
            </w:r>
          </w:p>
          <w:p w:rsidR="00E13424" w:rsidRDefault="00E13424" w:rsidP="009E21AF">
            <w:pPr>
              <w:pStyle w:val="a6"/>
              <w:shd w:val="clear" w:color="000000" w:fill="auto"/>
              <w:spacing w:line="360" w:lineRule="auto"/>
              <w:rPr>
                <w:rFonts w:ascii="Times New Roman" w:hAnsi="Times New Roman"/>
                <w:sz w:val="20"/>
                <w:szCs w:val="20"/>
              </w:rPr>
            </w:pPr>
          </w:p>
          <w:p w:rsidR="00BA4AA5" w:rsidRPr="009E21AF" w:rsidRDefault="00BA4AA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2</w:t>
            </w:r>
          </w:p>
          <w:p w:rsidR="00BA4AA5" w:rsidRPr="009E21AF" w:rsidRDefault="00BA4AA5" w:rsidP="009E21AF">
            <w:pPr>
              <w:pStyle w:val="a6"/>
              <w:shd w:val="clear" w:color="000000" w:fill="auto"/>
              <w:spacing w:line="360" w:lineRule="auto"/>
              <w:rPr>
                <w:rFonts w:ascii="Times New Roman" w:hAnsi="Times New Roman"/>
                <w:sz w:val="20"/>
                <w:szCs w:val="20"/>
              </w:rPr>
            </w:pPr>
          </w:p>
        </w:tc>
        <w:tc>
          <w:tcPr>
            <w:tcW w:w="1460" w:type="dxa"/>
            <w:tcBorders>
              <w:left w:val="single" w:sz="6" w:space="0" w:color="auto"/>
              <w:bottom w:val="single" w:sz="4" w:space="0" w:color="auto"/>
              <w:right w:val="single" w:sz="6" w:space="0" w:color="auto"/>
            </w:tcBorders>
          </w:tcPr>
          <w:p w:rsidR="00BA4AA5" w:rsidRPr="009E21AF" w:rsidRDefault="00BA4AA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Не менее 70</w:t>
            </w:r>
          </w:p>
          <w:p w:rsidR="00E13424" w:rsidRDefault="00E13424" w:rsidP="009E21AF">
            <w:pPr>
              <w:pStyle w:val="a6"/>
              <w:shd w:val="clear" w:color="000000" w:fill="auto"/>
              <w:spacing w:line="360" w:lineRule="auto"/>
              <w:rPr>
                <w:rFonts w:ascii="Times New Roman" w:hAnsi="Times New Roman"/>
                <w:sz w:val="20"/>
                <w:szCs w:val="20"/>
              </w:rPr>
            </w:pPr>
          </w:p>
          <w:p w:rsidR="00BA4AA5" w:rsidRPr="009E21AF" w:rsidRDefault="00BA4AA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Менее 70</w:t>
            </w:r>
          </w:p>
          <w:p w:rsidR="00BA4AA5" w:rsidRPr="009E21AF" w:rsidRDefault="00BA4AA5" w:rsidP="009E21AF">
            <w:pPr>
              <w:pStyle w:val="a6"/>
              <w:shd w:val="clear" w:color="000000" w:fill="auto"/>
              <w:spacing w:line="360" w:lineRule="auto"/>
              <w:rPr>
                <w:rFonts w:ascii="Times New Roman" w:hAnsi="Times New Roman"/>
                <w:sz w:val="20"/>
                <w:szCs w:val="20"/>
              </w:rPr>
            </w:pPr>
          </w:p>
        </w:tc>
        <w:tc>
          <w:tcPr>
            <w:tcW w:w="992" w:type="dxa"/>
            <w:tcBorders>
              <w:left w:val="single" w:sz="6" w:space="0" w:color="auto"/>
              <w:bottom w:val="single" w:sz="4" w:space="0" w:color="auto"/>
              <w:right w:val="single" w:sz="6" w:space="0" w:color="auto"/>
            </w:tcBorders>
          </w:tcPr>
          <w:p w:rsidR="00BA4AA5" w:rsidRPr="009E21AF" w:rsidRDefault="00BA4AA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500</w:t>
            </w:r>
          </w:p>
          <w:p w:rsidR="00E13424" w:rsidRDefault="00E13424" w:rsidP="009E21AF">
            <w:pPr>
              <w:pStyle w:val="a6"/>
              <w:shd w:val="clear" w:color="000000" w:fill="auto"/>
              <w:spacing w:line="360" w:lineRule="auto"/>
              <w:rPr>
                <w:rFonts w:ascii="Times New Roman" w:hAnsi="Times New Roman"/>
                <w:sz w:val="20"/>
                <w:szCs w:val="20"/>
              </w:rPr>
            </w:pPr>
          </w:p>
          <w:p w:rsidR="00BA4AA5" w:rsidRPr="009E21AF" w:rsidRDefault="00BA4AA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400</w:t>
            </w:r>
          </w:p>
          <w:p w:rsidR="00BA4AA5" w:rsidRPr="009E21AF" w:rsidRDefault="00BA4AA5" w:rsidP="009E21AF">
            <w:pPr>
              <w:pStyle w:val="a6"/>
              <w:shd w:val="clear" w:color="000000" w:fill="auto"/>
              <w:spacing w:line="360" w:lineRule="auto"/>
              <w:rPr>
                <w:rFonts w:ascii="Times New Roman" w:hAnsi="Times New Roman"/>
                <w:sz w:val="20"/>
                <w:szCs w:val="20"/>
              </w:rPr>
            </w:pPr>
          </w:p>
        </w:tc>
        <w:tc>
          <w:tcPr>
            <w:tcW w:w="786" w:type="dxa"/>
            <w:tcBorders>
              <w:left w:val="single" w:sz="6" w:space="0" w:color="auto"/>
              <w:bottom w:val="single" w:sz="4" w:space="0" w:color="auto"/>
              <w:right w:val="single" w:sz="6" w:space="0" w:color="auto"/>
            </w:tcBorders>
          </w:tcPr>
          <w:p w:rsidR="00BA4AA5" w:rsidRPr="009E21AF" w:rsidRDefault="00BA4AA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150*</w:t>
            </w:r>
          </w:p>
          <w:p w:rsidR="00E13424" w:rsidRDefault="00E13424" w:rsidP="009E21AF">
            <w:pPr>
              <w:pStyle w:val="a6"/>
              <w:shd w:val="clear" w:color="000000" w:fill="auto"/>
              <w:spacing w:line="360" w:lineRule="auto"/>
              <w:rPr>
                <w:rFonts w:ascii="Times New Roman" w:hAnsi="Times New Roman"/>
                <w:sz w:val="20"/>
                <w:szCs w:val="20"/>
              </w:rPr>
            </w:pPr>
          </w:p>
          <w:p w:rsidR="00BA4AA5" w:rsidRPr="009E21AF" w:rsidRDefault="00BA4AA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100*</w:t>
            </w:r>
          </w:p>
          <w:p w:rsidR="00BA4AA5" w:rsidRPr="009E21AF" w:rsidRDefault="00BA4AA5" w:rsidP="009E21AF">
            <w:pPr>
              <w:pStyle w:val="a6"/>
              <w:shd w:val="clear" w:color="000000" w:fill="auto"/>
              <w:spacing w:line="360" w:lineRule="auto"/>
              <w:rPr>
                <w:rFonts w:ascii="Times New Roman" w:hAnsi="Times New Roman"/>
                <w:sz w:val="20"/>
                <w:szCs w:val="20"/>
              </w:rPr>
            </w:pPr>
          </w:p>
        </w:tc>
        <w:tc>
          <w:tcPr>
            <w:tcW w:w="596" w:type="dxa"/>
            <w:tcBorders>
              <w:left w:val="single" w:sz="6" w:space="0" w:color="auto"/>
              <w:bottom w:val="single" w:sz="4" w:space="0" w:color="auto"/>
              <w:right w:val="single" w:sz="6" w:space="0" w:color="auto"/>
            </w:tcBorders>
          </w:tcPr>
          <w:p w:rsidR="00BA4AA5" w:rsidRPr="009E21AF" w:rsidRDefault="00E13424" w:rsidP="009E21AF">
            <w:pPr>
              <w:pStyle w:val="a6"/>
              <w:shd w:val="clear" w:color="000000" w:fill="auto"/>
              <w:spacing w:line="360" w:lineRule="auto"/>
              <w:rPr>
                <w:rFonts w:ascii="Times New Roman" w:hAnsi="Times New Roman"/>
                <w:sz w:val="20"/>
                <w:szCs w:val="20"/>
              </w:rPr>
            </w:pPr>
            <w:r>
              <w:rPr>
                <w:rFonts w:ascii="Times New Roman" w:hAnsi="Times New Roman"/>
                <w:sz w:val="20"/>
                <w:szCs w:val="20"/>
              </w:rPr>
              <w:t>4</w:t>
            </w:r>
            <w:r w:rsidR="00BA4AA5" w:rsidRPr="009E21AF">
              <w:rPr>
                <w:rFonts w:ascii="Times New Roman" w:hAnsi="Times New Roman"/>
                <w:sz w:val="20"/>
                <w:szCs w:val="20"/>
              </w:rPr>
              <w:t>0</w:t>
            </w:r>
          </w:p>
          <w:p w:rsidR="00BA4AA5" w:rsidRPr="009E21AF" w:rsidRDefault="00BA4AA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15**</w:t>
            </w:r>
          </w:p>
          <w:p w:rsidR="00BA4AA5" w:rsidRPr="009E21AF" w:rsidRDefault="00BA4AA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40</w:t>
            </w:r>
          </w:p>
          <w:p w:rsidR="00BA4AA5" w:rsidRPr="009E21AF" w:rsidRDefault="00BA4AA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15**</w:t>
            </w:r>
          </w:p>
        </w:tc>
        <w:tc>
          <w:tcPr>
            <w:tcW w:w="1019" w:type="dxa"/>
            <w:tcBorders>
              <w:left w:val="single" w:sz="6" w:space="0" w:color="auto"/>
              <w:bottom w:val="single" w:sz="4" w:space="0" w:color="auto"/>
              <w:right w:val="single" w:sz="6" w:space="0" w:color="auto"/>
            </w:tcBorders>
          </w:tcPr>
          <w:p w:rsidR="00BA4AA5" w:rsidRPr="009E21AF" w:rsidRDefault="00BA4AA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10</w:t>
            </w:r>
          </w:p>
          <w:p w:rsidR="00BA4AA5" w:rsidRPr="009E21AF" w:rsidRDefault="00BA4AA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10</w:t>
            </w:r>
          </w:p>
          <w:p w:rsidR="00BA4AA5" w:rsidRPr="009E21AF" w:rsidRDefault="00BA4AA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15</w:t>
            </w:r>
          </w:p>
          <w:p w:rsidR="00BA4AA5" w:rsidRPr="009E21AF" w:rsidRDefault="00BA4AA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20</w:t>
            </w:r>
          </w:p>
        </w:tc>
      </w:tr>
      <w:tr w:rsidR="00E13424" w:rsidRPr="009E21AF" w:rsidTr="00033F59">
        <w:trPr>
          <w:trHeight w:val="1312"/>
        </w:trPr>
        <w:tc>
          <w:tcPr>
            <w:tcW w:w="1702" w:type="dxa"/>
            <w:tcBorders>
              <w:top w:val="single" w:sz="4" w:space="0" w:color="auto"/>
              <w:left w:val="single" w:sz="12" w:space="0" w:color="auto"/>
              <w:bottom w:val="single" w:sz="4" w:space="0" w:color="auto"/>
              <w:right w:val="single" w:sz="6" w:space="0" w:color="auto"/>
            </w:tcBorders>
          </w:tcPr>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высокой точности</w:t>
            </w:r>
          </w:p>
          <w:p w:rsidR="00E13424" w:rsidRPr="009E21AF" w:rsidRDefault="00E13424" w:rsidP="009E21AF">
            <w:pPr>
              <w:pStyle w:val="a6"/>
              <w:shd w:val="clear" w:color="000000" w:fill="auto"/>
              <w:spacing w:line="360" w:lineRule="auto"/>
              <w:rPr>
                <w:rFonts w:ascii="Times New Roman" w:hAnsi="Times New Roman"/>
                <w:sz w:val="20"/>
                <w:szCs w:val="20"/>
              </w:rPr>
            </w:pPr>
          </w:p>
          <w:p w:rsidR="00E13424"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 xml:space="preserve"> </w:t>
            </w:r>
          </w:p>
          <w:p w:rsidR="00E13424" w:rsidRPr="009E21AF" w:rsidRDefault="00E13424" w:rsidP="009E21AF">
            <w:pPr>
              <w:pStyle w:val="a6"/>
              <w:shd w:val="clear" w:color="000000" w:fill="auto"/>
              <w:spacing w:line="360" w:lineRule="auto"/>
              <w:rPr>
                <w:rFonts w:ascii="Times New Roman" w:hAnsi="Times New Roman"/>
                <w:sz w:val="20"/>
                <w:szCs w:val="20"/>
              </w:rPr>
            </w:pPr>
          </w:p>
        </w:tc>
        <w:tc>
          <w:tcPr>
            <w:tcW w:w="1048" w:type="dxa"/>
            <w:tcBorders>
              <w:top w:val="single" w:sz="4" w:space="0" w:color="auto"/>
              <w:left w:val="single" w:sz="6" w:space="0" w:color="auto"/>
              <w:bottom w:val="single" w:sz="4" w:space="0" w:color="auto"/>
              <w:right w:val="single" w:sz="6" w:space="0" w:color="auto"/>
            </w:tcBorders>
          </w:tcPr>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От 0,30 до 0,50</w:t>
            </w:r>
          </w:p>
          <w:p w:rsidR="00E13424" w:rsidRDefault="00E13424" w:rsidP="009E21AF">
            <w:pPr>
              <w:pStyle w:val="a6"/>
              <w:shd w:val="clear" w:color="000000" w:fill="auto"/>
              <w:spacing w:line="360" w:lineRule="auto"/>
              <w:rPr>
                <w:rFonts w:ascii="Times New Roman" w:hAnsi="Times New Roman"/>
                <w:sz w:val="20"/>
                <w:szCs w:val="20"/>
              </w:rPr>
            </w:pPr>
          </w:p>
          <w:p w:rsidR="00E13424" w:rsidRPr="009E21AF" w:rsidRDefault="00E13424" w:rsidP="009E21AF">
            <w:pPr>
              <w:pStyle w:val="a6"/>
              <w:shd w:val="clear" w:color="000000" w:fill="auto"/>
              <w:spacing w:line="360" w:lineRule="auto"/>
              <w:rPr>
                <w:rFonts w:ascii="Times New Roman" w:hAnsi="Times New Roman"/>
                <w:sz w:val="20"/>
                <w:szCs w:val="20"/>
              </w:rPr>
            </w:pPr>
          </w:p>
        </w:tc>
        <w:tc>
          <w:tcPr>
            <w:tcW w:w="542" w:type="dxa"/>
            <w:tcBorders>
              <w:top w:val="single" w:sz="4" w:space="0" w:color="auto"/>
              <w:left w:val="single" w:sz="6" w:space="0" w:color="auto"/>
              <w:bottom w:val="single" w:sz="4" w:space="0" w:color="auto"/>
              <w:right w:val="single" w:sz="6" w:space="0" w:color="auto"/>
            </w:tcBorders>
          </w:tcPr>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Б</w:t>
            </w:r>
          </w:p>
          <w:p w:rsidR="00E13424" w:rsidRPr="009E21AF" w:rsidRDefault="00E13424" w:rsidP="009E21AF">
            <w:pPr>
              <w:pStyle w:val="a6"/>
              <w:shd w:val="clear" w:color="000000" w:fill="auto"/>
              <w:spacing w:line="360" w:lineRule="auto"/>
              <w:rPr>
                <w:rFonts w:ascii="Times New Roman" w:hAnsi="Times New Roman"/>
                <w:sz w:val="20"/>
                <w:szCs w:val="20"/>
              </w:rPr>
            </w:pPr>
          </w:p>
          <w:p w:rsidR="00E13424" w:rsidRDefault="00E13424" w:rsidP="009E21AF">
            <w:pPr>
              <w:pStyle w:val="a6"/>
              <w:shd w:val="clear" w:color="000000" w:fill="auto"/>
              <w:spacing w:line="360" w:lineRule="auto"/>
              <w:rPr>
                <w:rFonts w:ascii="Times New Roman" w:hAnsi="Times New Roman"/>
                <w:sz w:val="20"/>
                <w:szCs w:val="20"/>
              </w:rPr>
            </w:pPr>
          </w:p>
          <w:p w:rsidR="00E13424" w:rsidRPr="009E21AF" w:rsidRDefault="00E13424" w:rsidP="009E21AF">
            <w:pPr>
              <w:pStyle w:val="a6"/>
              <w:shd w:val="clear" w:color="000000" w:fill="auto"/>
              <w:spacing w:line="360" w:lineRule="auto"/>
              <w:rPr>
                <w:rFonts w:ascii="Times New Roman" w:hAnsi="Times New Roman"/>
                <w:sz w:val="20"/>
                <w:szCs w:val="20"/>
              </w:rPr>
            </w:pPr>
          </w:p>
        </w:tc>
        <w:tc>
          <w:tcPr>
            <w:tcW w:w="550" w:type="dxa"/>
            <w:tcBorders>
              <w:top w:val="single" w:sz="4" w:space="0" w:color="auto"/>
              <w:left w:val="single" w:sz="6" w:space="0" w:color="auto"/>
              <w:bottom w:val="single" w:sz="4" w:space="0" w:color="auto"/>
              <w:right w:val="single" w:sz="6" w:space="0" w:color="auto"/>
            </w:tcBorders>
          </w:tcPr>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1</w:t>
            </w:r>
          </w:p>
          <w:p w:rsidR="00E13424" w:rsidRDefault="00E13424" w:rsidP="009E21AF">
            <w:pPr>
              <w:pStyle w:val="a6"/>
              <w:shd w:val="clear" w:color="000000" w:fill="auto"/>
              <w:spacing w:line="360" w:lineRule="auto"/>
              <w:rPr>
                <w:rFonts w:ascii="Times New Roman" w:hAnsi="Times New Roman"/>
                <w:sz w:val="20"/>
                <w:szCs w:val="20"/>
              </w:rPr>
            </w:pPr>
          </w:p>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2</w:t>
            </w:r>
          </w:p>
          <w:p w:rsidR="00E13424" w:rsidRPr="009E21AF" w:rsidRDefault="00E13424" w:rsidP="009E21AF">
            <w:pPr>
              <w:pStyle w:val="a6"/>
              <w:shd w:val="clear" w:color="000000" w:fill="auto"/>
              <w:spacing w:line="360" w:lineRule="auto"/>
              <w:rPr>
                <w:rFonts w:ascii="Times New Roman" w:hAnsi="Times New Roman"/>
                <w:sz w:val="20"/>
                <w:szCs w:val="20"/>
              </w:rPr>
            </w:pPr>
          </w:p>
        </w:tc>
        <w:tc>
          <w:tcPr>
            <w:tcW w:w="1460" w:type="dxa"/>
            <w:tcBorders>
              <w:top w:val="single" w:sz="4" w:space="0" w:color="auto"/>
              <w:left w:val="single" w:sz="6" w:space="0" w:color="auto"/>
              <w:bottom w:val="single" w:sz="4" w:space="0" w:color="auto"/>
              <w:right w:val="single" w:sz="6" w:space="0" w:color="auto"/>
            </w:tcBorders>
          </w:tcPr>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Не менее 70</w:t>
            </w:r>
          </w:p>
          <w:p w:rsidR="00E13424" w:rsidRDefault="00E13424" w:rsidP="009E21AF">
            <w:pPr>
              <w:pStyle w:val="a6"/>
              <w:shd w:val="clear" w:color="000000" w:fill="auto"/>
              <w:spacing w:line="360" w:lineRule="auto"/>
              <w:rPr>
                <w:rFonts w:ascii="Times New Roman" w:hAnsi="Times New Roman"/>
                <w:sz w:val="20"/>
                <w:szCs w:val="20"/>
              </w:rPr>
            </w:pPr>
          </w:p>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Менее 70</w:t>
            </w:r>
          </w:p>
          <w:p w:rsidR="00E13424" w:rsidRPr="009E21AF" w:rsidRDefault="00E13424" w:rsidP="009E21AF">
            <w:pPr>
              <w:pStyle w:val="a6"/>
              <w:shd w:val="clear" w:color="000000" w:fill="auto"/>
              <w:spacing w:line="360" w:lineRule="auto"/>
              <w:rPr>
                <w:rFonts w:ascii="Times New Roman" w:hAnsi="Times New Roman"/>
                <w:sz w:val="20"/>
                <w:szCs w:val="20"/>
              </w:rPr>
            </w:pPr>
          </w:p>
        </w:tc>
        <w:tc>
          <w:tcPr>
            <w:tcW w:w="992" w:type="dxa"/>
            <w:tcBorders>
              <w:top w:val="single" w:sz="4" w:space="0" w:color="auto"/>
              <w:left w:val="single" w:sz="6" w:space="0" w:color="auto"/>
              <w:bottom w:val="single" w:sz="4" w:space="0" w:color="auto"/>
              <w:right w:val="single" w:sz="6" w:space="0" w:color="auto"/>
            </w:tcBorders>
          </w:tcPr>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300</w:t>
            </w:r>
          </w:p>
          <w:p w:rsidR="00E13424" w:rsidRDefault="00E13424" w:rsidP="009E21AF">
            <w:pPr>
              <w:pStyle w:val="a6"/>
              <w:shd w:val="clear" w:color="000000" w:fill="auto"/>
              <w:spacing w:line="360" w:lineRule="auto"/>
              <w:rPr>
                <w:rFonts w:ascii="Times New Roman" w:hAnsi="Times New Roman"/>
                <w:sz w:val="20"/>
                <w:szCs w:val="20"/>
              </w:rPr>
            </w:pPr>
          </w:p>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200</w:t>
            </w:r>
          </w:p>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1</w:t>
            </w:r>
          </w:p>
        </w:tc>
        <w:tc>
          <w:tcPr>
            <w:tcW w:w="786" w:type="dxa"/>
            <w:tcBorders>
              <w:top w:val="single" w:sz="4" w:space="0" w:color="auto"/>
              <w:left w:val="single" w:sz="6" w:space="0" w:color="auto"/>
              <w:bottom w:val="single" w:sz="4" w:space="0" w:color="auto"/>
              <w:right w:val="single" w:sz="6" w:space="0" w:color="auto"/>
            </w:tcBorders>
          </w:tcPr>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100*</w:t>
            </w:r>
          </w:p>
          <w:p w:rsidR="00E13424" w:rsidRDefault="00E13424" w:rsidP="009E21AF">
            <w:pPr>
              <w:pStyle w:val="a6"/>
              <w:shd w:val="clear" w:color="000000" w:fill="auto"/>
              <w:spacing w:line="360" w:lineRule="auto"/>
              <w:rPr>
                <w:rFonts w:ascii="Times New Roman" w:hAnsi="Times New Roman"/>
                <w:sz w:val="20"/>
                <w:szCs w:val="20"/>
              </w:rPr>
            </w:pPr>
          </w:p>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75*</w:t>
            </w:r>
          </w:p>
          <w:p w:rsidR="00E13424" w:rsidRPr="009E21AF" w:rsidRDefault="00E13424" w:rsidP="009E21AF">
            <w:pPr>
              <w:pStyle w:val="a6"/>
              <w:shd w:val="clear" w:color="000000" w:fill="auto"/>
              <w:spacing w:line="360" w:lineRule="auto"/>
              <w:rPr>
                <w:rFonts w:ascii="Times New Roman" w:hAnsi="Times New Roman"/>
                <w:sz w:val="20"/>
                <w:szCs w:val="20"/>
              </w:rPr>
            </w:pPr>
          </w:p>
        </w:tc>
        <w:tc>
          <w:tcPr>
            <w:tcW w:w="596" w:type="dxa"/>
            <w:tcBorders>
              <w:top w:val="single" w:sz="4" w:space="0" w:color="auto"/>
              <w:left w:val="single" w:sz="6" w:space="0" w:color="auto"/>
              <w:bottom w:val="single" w:sz="4" w:space="0" w:color="auto"/>
              <w:right w:val="single" w:sz="6" w:space="0" w:color="auto"/>
            </w:tcBorders>
          </w:tcPr>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40</w:t>
            </w:r>
          </w:p>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15**</w:t>
            </w:r>
          </w:p>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60</w:t>
            </w:r>
          </w:p>
          <w:p w:rsidR="00E13424"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25**</w:t>
            </w:r>
          </w:p>
        </w:tc>
        <w:tc>
          <w:tcPr>
            <w:tcW w:w="1019" w:type="dxa"/>
            <w:tcBorders>
              <w:top w:val="single" w:sz="4" w:space="0" w:color="auto"/>
              <w:left w:val="single" w:sz="6" w:space="0" w:color="auto"/>
              <w:bottom w:val="single" w:sz="4" w:space="0" w:color="auto"/>
              <w:right w:val="single" w:sz="6" w:space="0" w:color="auto"/>
            </w:tcBorders>
          </w:tcPr>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15***</w:t>
            </w:r>
          </w:p>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20</w:t>
            </w:r>
          </w:p>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15***</w:t>
            </w:r>
          </w:p>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20</w:t>
            </w:r>
          </w:p>
        </w:tc>
      </w:tr>
      <w:tr w:rsidR="00E13424" w:rsidRPr="009E21AF" w:rsidTr="00033F59">
        <w:trPr>
          <w:trHeight w:val="2224"/>
        </w:trPr>
        <w:tc>
          <w:tcPr>
            <w:tcW w:w="1702" w:type="dxa"/>
            <w:tcBorders>
              <w:top w:val="single" w:sz="4" w:space="0" w:color="auto"/>
              <w:left w:val="single" w:sz="12" w:space="0" w:color="auto"/>
              <w:bottom w:val="single" w:sz="4" w:space="0" w:color="auto"/>
              <w:right w:val="single" w:sz="6" w:space="0" w:color="auto"/>
            </w:tcBorders>
          </w:tcPr>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средней точности</w:t>
            </w:r>
          </w:p>
          <w:p w:rsidR="00E13424" w:rsidRPr="009E21AF" w:rsidRDefault="00E13424" w:rsidP="009E21AF">
            <w:pPr>
              <w:pStyle w:val="a6"/>
              <w:shd w:val="clear" w:color="000000" w:fill="auto"/>
              <w:spacing w:line="360" w:lineRule="auto"/>
              <w:rPr>
                <w:rFonts w:ascii="Times New Roman" w:hAnsi="Times New Roman"/>
                <w:sz w:val="20"/>
                <w:szCs w:val="20"/>
              </w:rPr>
            </w:pPr>
          </w:p>
        </w:tc>
        <w:tc>
          <w:tcPr>
            <w:tcW w:w="1048" w:type="dxa"/>
            <w:tcBorders>
              <w:top w:val="single" w:sz="4" w:space="0" w:color="auto"/>
              <w:left w:val="single" w:sz="6" w:space="0" w:color="auto"/>
              <w:bottom w:val="single" w:sz="4" w:space="0" w:color="auto"/>
              <w:right w:val="single" w:sz="6" w:space="0" w:color="auto"/>
            </w:tcBorders>
          </w:tcPr>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Более 0,5</w:t>
            </w:r>
          </w:p>
          <w:p w:rsidR="00E13424" w:rsidRPr="009E21AF" w:rsidRDefault="00E13424" w:rsidP="009E21AF">
            <w:pPr>
              <w:pStyle w:val="a6"/>
              <w:shd w:val="clear" w:color="000000" w:fill="auto"/>
              <w:spacing w:line="360" w:lineRule="auto"/>
              <w:rPr>
                <w:rFonts w:ascii="Times New Roman" w:hAnsi="Times New Roman"/>
                <w:sz w:val="20"/>
                <w:szCs w:val="20"/>
              </w:rPr>
            </w:pPr>
          </w:p>
        </w:tc>
        <w:tc>
          <w:tcPr>
            <w:tcW w:w="542" w:type="dxa"/>
            <w:tcBorders>
              <w:top w:val="single" w:sz="4" w:space="0" w:color="auto"/>
              <w:left w:val="single" w:sz="6" w:space="0" w:color="auto"/>
              <w:bottom w:val="single" w:sz="4" w:space="0" w:color="auto"/>
              <w:right w:val="single" w:sz="6" w:space="0" w:color="auto"/>
            </w:tcBorders>
          </w:tcPr>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В</w:t>
            </w:r>
          </w:p>
        </w:tc>
        <w:tc>
          <w:tcPr>
            <w:tcW w:w="550" w:type="dxa"/>
            <w:tcBorders>
              <w:top w:val="single" w:sz="4" w:space="0" w:color="auto"/>
              <w:left w:val="single" w:sz="6" w:space="0" w:color="auto"/>
              <w:bottom w:val="single" w:sz="4" w:space="0" w:color="auto"/>
              <w:right w:val="single" w:sz="6" w:space="0" w:color="auto"/>
            </w:tcBorders>
          </w:tcPr>
          <w:p w:rsidR="00E13424"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1</w:t>
            </w:r>
          </w:p>
          <w:p w:rsidR="00E13424" w:rsidRDefault="00E13424" w:rsidP="009E21AF">
            <w:pPr>
              <w:pStyle w:val="a6"/>
              <w:shd w:val="clear" w:color="000000" w:fill="auto"/>
              <w:spacing w:line="360" w:lineRule="auto"/>
              <w:rPr>
                <w:rFonts w:ascii="Times New Roman" w:hAnsi="Times New Roman"/>
                <w:sz w:val="20"/>
                <w:szCs w:val="20"/>
              </w:rPr>
            </w:pPr>
          </w:p>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2</w:t>
            </w:r>
          </w:p>
        </w:tc>
        <w:tc>
          <w:tcPr>
            <w:tcW w:w="1460" w:type="dxa"/>
            <w:tcBorders>
              <w:top w:val="single" w:sz="4" w:space="0" w:color="auto"/>
              <w:left w:val="single" w:sz="6" w:space="0" w:color="auto"/>
              <w:bottom w:val="single" w:sz="4" w:space="0" w:color="auto"/>
              <w:right w:val="single" w:sz="6" w:space="0" w:color="auto"/>
            </w:tcBorders>
          </w:tcPr>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Не менее 70</w:t>
            </w:r>
          </w:p>
          <w:p w:rsidR="00E13424" w:rsidRDefault="00E13424" w:rsidP="009E21AF">
            <w:pPr>
              <w:pStyle w:val="a6"/>
              <w:shd w:val="clear" w:color="000000" w:fill="auto"/>
              <w:spacing w:line="360" w:lineRule="auto"/>
              <w:rPr>
                <w:rFonts w:ascii="Times New Roman" w:hAnsi="Times New Roman"/>
                <w:sz w:val="20"/>
                <w:szCs w:val="20"/>
              </w:rPr>
            </w:pPr>
          </w:p>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Менее 70</w:t>
            </w:r>
          </w:p>
        </w:tc>
        <w:tc>
          <w:tcPr>
            <w:tcW w:w="992" w:type="dxa"/>
            <w:tcBorders>
              <w:top w:val="single" w:sz="4" w:space="0" w:color="auto"/>
              <w:left w:val="single" w:sz="6" w:space="0" w:color="auto"/>
              <w:bottom w:val="single" w:sz="4" w:space="0" w:color="auto"/>
              <w:right w:val="single" w:sz="6" w:space="0" w:color="auto"/>
            </w:tcBorders>
          </w:tcPr>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50</w:t>
            </w:r>
          </w:p>
          <w:p w:rsidR="00E13424" w:rsidRDefault="00E13424" w:rsidP="009E21AF">
            <w:pPr>
              <w:pStyle w:val="a6"/>
              <w:shd w:val="clear" w:color="000000" w:fill="auto"/>
              <w:spacing w:line="360" w:lineRule="auto"/>
              <w:rPr>
                <w:rFonts w:ascii="Times New Roman" w:hAnsi="Times New Roman"/>
                <w:sz w:val="20"/>
                <w:szCs w:val="20"/>
              </w:rPr>
            </w:pPr>
          </w:p>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100</w:t>
            </w:r>
          </w:p>
        </w:tc>
        <w:tc>
          <w:tcPr>
            <w:tcW w:w="786" w:type="dxa"/>
            <w:tcBorders>
              <w:top w:val="single" w:sz="4" w:space="0" w:color="auto"/>
              <w:left w:val="single" w:sz="6" w:space="0" w:color="auto"/>
              <w:bottom w:val="single" w:sz="4" w:space="0" w:color="auto"/>
              <w:right w:val="single" w:sz="6" w:space="0" w:color="auto"/>
            </w:tcBorders>
          </w:tcPr>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50*</w:t>
            </w:r>
          </w:p>
          <w:p w:rsidR="00E13424" w:rsidRDefault="00E13424" w:rsidP="009E21AF">
            <w:pPr>
              <w:pStyle w:val="a6"/>
              <w:shd w:val="clear" w:color="000000" w:fill="auto"/>
              <w:spacing w:line="360" w:lineRule="auto"/>
              <w:rPr>
                <w:rFonts w:ascii="Times New Roman" w:hAnsi="Times New Roman"/>
                <w:sz w:val="20"/>
                <w:szCs w:val="20"/>
              </w:rPr>
            </w:pPr>
          </w:p>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Не регламентируется</w:t>
            </w:r>
          </w:p>
        </w:tc>
        <w:tc>
          <w:tcPr>
            <w:tcW w:w="596" w:type="dxa"/>
            <w:tcBorders>
              <w:top w:val="single" w:sz="4" w:space="0" w:color="auto"/>
              <w:left w:val="single" w:sz="6" w:space="0" w:color="auto"/>
              <w:bottom w:val="single" w:sz="4" w:space="0" w:color="auto"/>
              <w:right w:val="single" w:sz="6" w:space="0" w:color="auto"/>
            </w:tcBorders>
          </w:tcPr>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60</w:t>
            </w:r>
          </w:p>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25**</w:t>
            </w:r>
          </w:p>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60</w:t>
            </w:r>
          </w:p>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25**</w:t>
            </w:r>
          </w:p>
        </w:tc>
        <w:tc>
          <w:tcPr>
            <w:tcW w:w="1019" w:type="dxa"/>
            <w:tcBorders>
              <w:top w:val="single" w:sz="4" w:space="0" w:color="auto"/>
              <w:left w:val="single" w:sz="6" w:space="0" w:color="auto"/>
              <w:bottom w:val="single" w:sz="4" w:space="0" w:color="auto"/>
              <w:right w:val="single" w:sz="6" w:space="0" w:color="auto"/>
            </w:tcBorders>
          </w:tcPr>
          <w:p w:rsidR="00E13424" w:rsidRPr="009E21AF" w:rsidRDefault="00E13424"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15***</w:t>
            </w:r>
          </w:p>
          <w:p w:rsidR="00E13424" w:rsidRPr="009E21AF" w:rsidRDefault="00E13424" w:rsidP="009E21AF">
            <w:pPr>
              <w:pStyle w:val="a6"/>
              <w:shd w:val="clear" w:color="000000" w:fill="auto"/>
              <w:spacing w:line="360" w:lineRule="auto"/>
              <w:rPr>
                <w:rFonts w:ascii="Times New Roman" w:hAnsi="Times New Roman"/>
                <w:sz w:val="20"/>
                <w:szCs w:val="20"/>
              </w:rPr>
            </w:pPr>
          </w:p>
        </w:tc>
      </w:tr>
      <w:tr w:rsidR="00801542" w:rsidRPr="009E21AF" w:rsidTr="00033F59">
        <w:trPr>
          <w:trHeight w:val="344"/>
        </w:trPr>
        <w:tc>
          <w:tcPr>
            <w:tcW w:w="8695" w:type="dxa"/>
            <w:gridSpan w:val="9"/>
            <w:tcBorders>
              <w:left w:val="single" w:sz="12" w:space="0" w:color="auto"/>
              <w:bottom w:val="single" w:sz="4" w:space="0" w:color="auto"/>
              <w:right w:val="single" w:sz="6" w:space="0" w:color="auto"/>
            </w:tcBorders>
          </w:tcPr>
          <w:p w:rsidR="00801542" w:rsidRPr="009E21AF" w:rsidRDefault="00801542"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Обзор окружающего пространства при очень кратковременном, эпизодическом различении объектов:</w:t>
            </w:r>
          </w:p>
        </w:tc>
      </w:tr>
      <w:tr w:rsidR="0049656C" w:rsidRPr="009E21AF" w:rsidTr="00033F59">
        <w:trPr>
          <w:trHeight w:val="2970"/>
        </w:trPr>
        <w:tc>
          <w:tcPr>
            <w:tcW w:w="1702" w:type="dxa"/>
            <w:tcBorders>
              <w:top w:val="single" w:sz="4" w:space="0" w:color="auto"/>
              <w:left w:val="single" w:sz="12" w:space="0" w:color="auto"/>
              <w:bottom w:val="single" w:sz="4" w:space="0" w:color="auto"/>
              <w:right w:val="single" w:sz="6" w:space="0" w:color="auto"/>
            </w:tcBorders>
          </w:tcPr>
          <w:p w:rsidR="0049656C" w:rsidRPr="009E21AF" w:rsidRDefault="0049656C"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 xml:space="preserve">при высокой насыщенности помещений светом </w:t>
            </w:r>
          </w:p>
          <w:p w:rsidR="0049656C" w:rsidRPr="009E21AF" w:rsidRDefault="0049656C"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 xml:space="preserve"> </w:t>
            </w:r>
            <w:r w:rsidR="00E13424">
              <w:rPr>
                <w:rFonts w:ascii="Times New Roman" w:hAnsi="Times New Roman"/>
                <w:sz w:val="20"/>
                <w:szCs w:val="20"/>
              </w:rPr>
              <w:t xml:space="preserve">при </w:t>
            </w:r>
            <w:r w:rsidRPr="009E21AF">
              <w:rPr>
                <w:rFonts w:ascii="Times New Roman" w:hAnsi="Times New Roman"/>
                <w:sz w:val="20"/>
                <w:szCs w:val="20"/>
              </w:rPr>
              <w:t>нормальной насыщенности помещений светом</w:t>
            </w:r>
          </w:p>
          <w:p w:rsidR="0049656C" w:rsidRPr="009E21AF" w:rsidRDefault="00087060"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 xml:space="preserve"> </w:t>
            </w:r>
            <w:r w:rsidR="0049656C" w:rsidRPr="009E21AF">
              <w:rPr>
                <w:rFonts w:ascii="Times New Roman" w:hAnsi="Times New Roman"/>
                <w:sz w:val="20"/>
                <w:szCs w:val="20"/>
              </w:rPr>
              <w:t>при низкой насыщенности помещений светом</w:t>
            </w:r>
          </w:p>
        </w:tc>
        <w:tc>
          <w:tcPr>
            <w:tcW w:w="1048" w:type="dxa"/>
            <w:tcBorders>
              <w:top w:val="single" w:sz="4" w:space="0" w:color="auto"/>
              <w:left w:val="single" w:sz="6" w:space="0" w:color="auto"/>
              <w:bottom w:val="single" w:sz="4" w:space="0" w:color="auto"/>
              <w:right w:val="single" w:sz="6" w:space="0" w:color="auto"/>
            </w:tcBorders>
          </w:tcPr>
          <w:p w:rsidR="0049656C" w:rsidRPr="009E21AF" w:rsidRDefault="0049656C"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Независимо от размера объекта различения</w:t>
            </w:r>
          </w:p>
        </w:tc>
        <w:tc>
          <w:tcPr>
            <w:tcW w:w="542" w:type="dxa"/>
            <w:tcBorders>
              <w:top w:val="single" w:sz="4" w:space="0" w:color="auto"/>
              <w:left w:val="single" w:sz="6" w:space="0" w:color="auto"/>
              <w:bottom w:val="single" w:sz="4" w:space="0" w:color="auto"/>
              <w:right w:val="single" w:sz="6" w:space="0" w:color="auto"/>
            </w:tcBorders>
          </w:tcPr>
          <w:p w:rsidR="0049656C" w:rsidRPr="009E21AF" w:rsidRDefault="0049656C"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Г</w:t>
            </w:r>
          </w:p>
          <w:p w:rsidR="0049656C" w:rsidRPr="009E21AF" w:rsidRDefault="0049656C" w:rsidP="009E21AF">
            <w:pPr>
              <w:pStyle w:val="a6"/>
              <w:shd w:val="clear" w:color="000000" w:fill="auto"/>
              <w:spacing w:line="360" w:lineRule="auto"/>
              <w:rPr>
                <w:rFonts w:ascii="Times New Roman" w:hAnsi="Times New Roman"/>
                <w:sz w:val="20"/>
                <w:szCs w:val="20"/>
              </w:rPr>
            </w:pPr>
          </w:p>
          <w:p w:rsidR="0049656C" w:rsidRPr="009E21AF" w:rsidRDefault="0049656C" w:rsidP="009E21AF">
            <w:pPr>
              <w:pStyle w:val="a6"/>
              <w:shd w:val="clear" w:color="000000" w:fill="auto"/>
              <w:spacing w:line="360" w:lineRule="auto"/>
              <w:rPr>
                <w:rFonts w:ascii="Times New Roman" w:hAnsi="Times New Roman"/>
                <w:sz w:val="20"/>
                <w:szCs w:val="20"/>
              </w:rPr>
            </w:pPr>
          </w:p>
          <w:p w:rsidR="0049656C" w:rsidRPr="009E21AF" w:rsidRDefault="0049656C"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Д</w:t>
            </w:r>
          </w:p>
          <w:p w:rsidR="0049656C" w:rsidRPr="009E21AF" w:rsidRDefault="0049656C" w:rsidP="009E21AF">
            <w:pPr>
              <w:pStyle w:val="a6"/>
              <w:shd w:val="clear" w:color="000000" w:fill="auto"/>
              <w:spacing w:line="360" w:lineRule="auto"/>
              <w:rPr>
                <w:rFonts w:ascii="Times New Roman" w:hAnsi="Times New Roman"/>
                <w:sz w:val="20"/>
                <w:szCs w:val="20"/>
              </w:rPr>
            </w:pPr>
          </w:p>
          <w:p w:rsidR="0049656C" w:rsidRPr="009E21AF" w:rsidRDefault="0049656C" w:rsidP="009E21AF">
            <w:pPr>
              <w:pStyle w:val="a6"/>
              <w:shd w:val="clear" w:color="000000" w:fill="auto"/>
              <w:spacing w:line="360" w:lineRule="auto"/>
              <w:rPr>
                <w:rFonts w:ascii="Times New Roman" w:hAnsi="Times New Roman"/>
                <w:sz w:val="20"/>
                <w:szCs w:val="20"/>
              </w:rPr>
            </w:pPr>
          </w:p>
          <w:p w:rsidR="0049656C" w:rsidRPr="009E21AF" w:rsidRDefault="0049656C"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Е</w:t>
            </w:r>
          </w:p>
        </w:tc>
        <w:tc>
          <w:tcPr>
            <w:tcW w:w="550" w:type="dxa"/>
            <w:tcBorders>
              <w:top w:val="single" w:sz="4" w:space="0" w:color="auto"/>
              <w:left w:val="single" w:sz="6" w:space="0" w:color="auto"/>
              <w:bottom w:val="single" w:sz="4" w:space="0" w:color="auto"/>
              <w:right w:val="single" w:sz="6" w:space="0" w:color="auto"/>
            </w:tcBorders>
          </w:tcPr>
          <w:p w:rsidR="0049656C" w:rsidRPr="009E21AF" w:rsidRDefault="0049656C"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sym w:font="Arial" w:char="2014"/>
            </w:r>
          </w:p>
          <w:p w:rsidR="0049656C" w:rsidRPr="009E21AF" w:rsidRDefault="0049656C" w:rsidP="009E21AF">
            <w:pPr>
              <w:pStyle w:val="a6"/>
              <w:shd w:val="clear" w:color="000000" w:fill="auto"/>
              <w:spacing w:line="360" w:lineRule="auto"/>
              <w:rPr>
                <w:rFonts w:ascii="Times New Roman" w:hAnsi="Times New Roman"/>
                <w:sz w:val="20"/>
                <w:szCs w:val="20"/>
              </w:rPr>
            </w:pPr>
          </w:p>
          <w:p w:rsidR="0049656C" w:rsidRPr="009E21AF" w:rsidRDefault="0049656C" w:rsidP="009E21AF">
            <w:pPr>
              <w:pStyle w:val="a6"/>
              <w:shd w:val="clear" w:color="000000" w:fill="auto"/>
              <w:spacing w:line="360" w:lineRule="auto"/>
              <w:rPr>
                <w:rFonts w:ascii="Times New Roman" w:hAnsi="Times New Roman"/>
                <w:sz w:val="20"/>
                <w:szCs w:val="20"/>
              </w:rPr>
            </w:pPr>
          </w:p>
          <w:p w:rsidR="0049656C" w:rsidRPr="009E21AF" w:rsidRDefault="0049656C"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sym w:font="Arial" w:char="2014"/>
            </w:r>
          </w:p>
          <w:p w:rsidR="0049656C" w:rsidRPr="009E21AF" w:rsidRDefault="0049656C" w:rsidP="009E21AF">
            <w:pPr>
              <w:pStyle w:val="a6"/>
              <w:shd w:val="clear" w:color="000000" w:fill="auto"/>
              <w:spacing w:line="360" w:lineRule="auto"/>
              <w:rPr>
                <w:rFonts w:ascii="Times New Roman" w:hAnsi="Times New Roman"/>
                <w:sz w:val="20"/>
                <w:szCs w:val="20"/>
              </w:rPr>
            </w:pPr>
          </w:p>
          <w:p w:rsidR="0049656C" w:rsidRPr="009E21AF" w:rsidRDefault="0049656C" w:rsidP="009E21AF">
            <w:pPr>
              <w:pStyle w:val="a6"/>
              <w:shd w:val="clear" w:color="000000" w:fill="auto"/>
              <w:spacing w:line="360" w:lineRule="auto"/>
              <w:rPr>
                <w:rFonts w:ascii="Times New Roman" w:hAnsi="Times New Roman"/>
                <w:sz w:val="20"/>
                <w:szCs w:val="20"/>
              </w:rPr>
            </w:pPr>
          </w:p>
          <w:p w:rsidR="0049656C" w:rsidRPr="009E21AF" w:rsidRDefault="0049656C"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sym w:font="Arial" w:char="2014"/>
            </w:r>
          </w:p>
        </w:tc>
        <w:tc>
          <w:tcPr>
            <w:tcW w:w="1460" w:type="dxa"/>
            <w:tcBorders>
              <w:top w:val="single" w:sz="4" w:space="0" w:color="auto"/>
              <w:left w:val="single" w:sz="6" w:space="0" w:color="auto"/>
              <w:bottom w:val="single" w:sz="4" w:space="0" w:color="auto"/>
              <w:right w:val="single" w:sz="6" w:space="0" w:color="auto"/>
            </w:tcBorders>
          </w:tcPr>
          <w:p w:rsidR="0049656C" w:rsidRPr="009E21AF" w:rsidRDefault="0049656C" w:rsidP="00801542">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Независимо от продолжительности зрительной работы</w:t>
            </w:r>
          </w:p>
        </w:tc>
        <w:tc>
          <w:tcPr>
            <w:tcW w:w="992" w:type="dxa"/>
            <w:tcBorders>
              <w:top w:val="single" w:sz="4" w:space="0" w:color="auto"/>
              <w:left w:val="single" w:sz="6" w:space="0" w:color="auto"/>
              <w:bottom w:val="single" w:sz="4" w:space="0" w:color="auto"/>
              <w:right w:val="single" w:sz="6" w:space="0" w:color="auto"/>
            </w:tcBorders>
          </w:tcPr>
          <w:p w:rsidR="0049656C" w:rsidRPr="009E21AF" w:rsidRDefault="0049656C"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300</w:t>
            </w:r>
          </w:p>
          <w:p w:rsidR="0049656C" w:rsidRPr="009E21AF" w:rsidRDefault="0049656C" w:rsidP="009E21AF">
            <w:pPr>
              <w:pStyle w:val="a6"/>
              <w:shd w:val="clear" w:color="000000" w:fill="auto"/>
              <w:spacing w:line="360" w:lineRule="auto"/>
              <w:rPr>
                <w:rFonts w:ascii="Times New Roman" w:hAnsi="Times New Roman"/>
                <w:sz w:val="20"/>
                <w:szCs w:val="20"/>
              </w:rPr>
            </w:pPr>
          </w:p>
          <w:p w:rsidR="0049656C" w:rsidRPr="009E21AF" w:rsidRDefault="0049656C" w:rsidP="009E21AF">
            <w:pPr>
              <w:pStyle w:val="a6"/>
              <w:shd w:val="clear" w:color="000000" w:fill="auto"/>
              <w:spacing w:line="360" w:lineRule="auto"/>
              <w:rPr>
                <w:rFonts w:ascii="Times New Roman" w:hAnsi="Times New Roman"/>
                <w:sz w:val="20"/>
                <w:szCs w:val="20"/>
              </w:rPr>
            </w:pPr>
          </w:p>
          <w:p w:rsidR="0049656C" w:rsidRPr="009E21AF" w:rsidRDefault="0049656C"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200</w:t>
            </w:r>
          </w:p>
          <w:p w:rsidR="0049656C" w:rsidRPr="009E21AF" w:rsidRDefault="0049656C" w:rsidP="009E21AF">
            <w:pPr>
              <w:pStyle w:val="a6"/>
              <w:shd w:val="clear" w:color="000000" w:fill="auto"/>
              <w:spacing w:line="360" w:lineRule="auto"/>
              <w:rPr>
                <w:rFonts w:ascii="Times New Roman" w:hAnsi="Times New Roman"/>
                <w:sz w:val="20"/>
                <w:szCs w:val="20"/>
              </w:rPr>
            </w:pPr>
          </w:p>
          <w:p w:rsidR="0049656C" w:rsidRPr="009E21AF" w:rsidRDefault="0049656C" w:rsidP="009E21AF">
            <w:pPr>
              <w:pStyle w:val="a6"/>
              <w:shd w:val="clear" w:color="000000" w:fill="auto"/>
              <w:spacing w:line="360" w:lineRule="auto"/>
              <w:rPr>
                <w:rFonts w:ascii="Times New Roman" w:hAnsi="Times New Roman"/>
                <w:sz w:val="20"/>
                <w:szCs w:val="20"/>
              </w:rPr>
            </w:pPr>
          </w:p>
          <w:p w:rsidR="0049656C" w:rsidRPr="009E21AF" w:rsidRDefault="0049656C"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150</w:t>
            </w:r>
          </w:p>
        </w:tc>
        <w:tc>
          <w:tcPr>
            <w:tcW w:w="786" w:type="dxa"/>
            <w:tcBorders>
              <w:top w:val="single" w:sz="4" w:space="0" w:color="auto"/>
              <w:left w:val="single" w:sz="6" w:space="0" w:color="auto"/>
              <w:bottom w:val="single" w:sz="4" w:space="0" w:color="auto"/>
              <w:right w:val="single" w:sz="6" w:space="0" w:color="auto"/>
            </w:tcBorders>
          </w:tcPr>
          <w:p w:rsidR="0049656C" w:rsidRPr="009E21AF" w:rsidRDefault="0049656C"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100</w:t>
            </w:r>
          </w:p>
          <w:p w:rsidR="00BA7AC5" w:rsidRPr="009E21AF" w:rsidRDefault="00BA7AC5" w:rsidP="009E21AF">
            <w:pPr>
              <w:pStyle w:val="a6"/>
              <w:shd w:val="clear" w:color="000000" w:fill="auto"/>
              <w:spacing w:line="360" w:lineRule="auto"/>
              <w:rPr>
                <w:rFonts w:ascii="Times New Roman" w:hAnsi="Times New Roman"/>
                <w:sz w:val="20"/>
                <w:szCs w:val="20"/>
              </w:rPr>
            </w:pPr>
          </w:p>
          <w:p w:rsidR="0049656C" w:rsidRPr="009E21AF" w:rsidRDefault="0049656C" w:rsidP="009E21AF">
            <w:pPr>
              <w:pStyle w:val="a6"/>
              <w:shd w:val="clear" w:color="000000" w:fill="auto"/>
              <w:spacing w:line="360" w:lineRule="auto"/>
              <w:rPr>
                <w:rFonts w:ascii="Times New Roman" w:hAnsi="Times New Roman"/>
                <w:sz w:val="20"/>
                <w:szCs w:val="20"/>
              </w:rPr>
            </w:pPr>
          </w:p>
          <w:p w:rsidR="0049656C" w:rsidRPr="009E21AF" w:rsidRDefault="0049656C"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75</w:t>
            </w:r>
          </w:p>
          <w:p w:rsidR="0049656C" w:rsidRPr="009E21AF" w:rsidRDefault="0049656C" w:rsidP="009E21AF">
            <w:pPr>
              <w:pStyle w:val="a6"/>
              <w:shd w:val="clear" w:color="000000" w:fill="auto"/>
              <w:spacing w:line="360" w:lineRule="auto"/>
              <w:rPr>
                <w:rFonts w:ascii="Times New Roman" w:hAnsi="Times New Roman"/>
                <w:sz w:val="20"/>
                <w:szCs w:val="20"/>
              </w:rPr>
            </w:pPr>
          </w:p>
          <w:p w:rsidR="0049656C" w:rsidRPr="009E21AF" w:rsidRDefault="0049656C" w:rsidP="009E21AF">
            <w:pPr>
              <w:pStyle w:val="a6"/>
              <w:shd w:val="clear" w:color="000000" w:fill="auto"/>
              <w:spacing w:line="360" w:lineRule="auto"/>
              <w:rPr>
                <w:rFonts w:ascii="Times New Roman" w:hAnsi="Times New Roman"/>
                <w:sz w:val="20"/>
                <w:szCs w:val="20"/>
              </w:rPr>
            </w:pPr>
          </w:p>
          <w:p w:rsidR="0049656C" w:rsidRPr="009E21AF" w:rsidRDefault="0049656C"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50</w:t>
            </w:r>
          </w:p>
        </w:tc>
        <w:tc>
          <w:tcPr>
            <w:tcW w:w="596" w:type="dxa"/>
            <w:tcBorders>
              <w:top w:val="single" w:sz="4" w:space="0" w:color="auto"/>
              <w:left w:val="single" w:sz="6" w:space="0" w:color="auto"/>
              <w:bottom w:val="single" w:sz="4" w:space="0" w:color="auto"/>
              <w:right w:val="single" w:sz="6" w:space="0" w:color="auto"/>
            </w:tcBorders>
          </w:tcPr>
          <w:p w:rsidR="0049656C" w:rsidRPr="009E21AF" w:rsidRDefault="0049656C"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60</w:t>
            </w:r>
          </w:p>
          <w:p w:rsidR="0049656C" w:rsidRPr="009E21AF" w:rsidRDefault="0049656C" w:rsidP="009E21AF">
            <w:pPr>
              <w:pStyle w:val="a6"/>
              <w:shd w:val="clear" w:color="000000" w:fill="auto"/>
              <w:spacing w:line="360" w:lineRule="auto"/>
              <w:rPr>
                <w:rFonts w:ascii="Times New Roman" w:hAnsi="Times New Roman"/>
                <w:sz w:val="20"/>
                <w:szCs w:val="20"/>
              </w:rPr>
            </w:pPr>
          </w:p>
          <w:p w:rsidR="0049656C" w:rsidRPr="009E21AF" w:rsidRDefault="0049656C" w:rsidP="009E21AF">
            <w:pPr>
              <w:pStyle w:val="a6"/>
              <w:shd w:val="clear" w:color="000000" w:fill="auto"/>
              <w:spacing w:line="360" w:lineRule="auto"/>
              <w:rPr>
                <w:rFonts w:ascii="Times New Roman" w:hAnsi="Times New Roman"/>
                <w:sz w:val="20"/>
                <w:szCs w:val="20"/>
              </w:rPr>
            </w:pPr>
          </w:p>
          <w:p w:rsidR="0049656C" w:rsidRPr="009E21AF" w:rsidRDefault="0049656C"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90</w:t>
            </w:r>
          </w:p>
          <w:p w:rsidR="0049656C" w:rsidRPr="009E21AF" w:rsidRDefault="0049656C" w:rsidP="009E21AF">
            <w:pPr>
              <w:pStyle w:val="a6"/>
              <w:shd w:val="clear" w:color="000000" w:fill="auto"/>
              <w:spacing w:line="360" w:lineRule="auto"/>
              <w:rPr>
                <w:rFonts w:ascii="Times New Roman" w:hAnsi="Times New Roman"/>
                <w:sz w:val="20"/>
                <w:szCs w:val="20"/>
              </w:rPr>
            </w:pPr>
          </w:p>
          <w:p w:rsidR="0049656C" w:rsidRPr="009E21AF" w:rsidRDefault="0049656C" w:rsidP="009E21AF">
            <w:pPr>
              <w:pStyle w:val="a6"/>
              <w:shd w:val="clear" w:color="000000" w:fill="auto"/>
              <w:spacing w:line="360" w:lineRule="auto"/>
              <w:rPr>
                <w:rFonts w:ascii="Times New Roman" w:hAnsi="Times New Roman"/>
                <w:sz w:val="20"/>
                <w:szCs w:val="20"/>
              </w:rPr>
            </w:pPr>
          </w:p>
          <w:p w:rsidR="0049656C" w:rsidRPr="009E21AF" w:rsidRDefault="0049656C"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90</w:t>
            </w:r>
          </w:p>
        </w:tc>
        <w:tc>
          <w:tcPr>
            <w:tcW w:w="1019" w:type="dxa"/>
            <w:tcBorders>
              <w:top w:val="single" w:sz="4" w:space="0" w:color="auto"/>
              <w:left w:val="single" w:sz="6" w:space="0" w:color="auto"/>
              <w:bottom w:val="single" w:sz="4" w:space="0" w:color="auto"/>
              <w:right w:val="single" w:sz="6" w:space="0" w:color="auto"/>
            </w:tcBorders>
          </w:tcPr>
          <w:p w:rsidR="0049656C" w:rsidRPr="009E21AF" w:rsidRDefault="0049656C" w:rsidP="00801542">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Не регламентируется</w:t>
            </w:r>
          </w:p>
        </w:tc>
      </w:tr>
      <w:tr w:rsidR="00772F1A" w:rsidRPr="009E21AF" w:rsidTr="00772F1A">
        <w:trPr>
          <w:trHeight w:val="460"/>
        </w:trPr>
        <w:tc>
          <w:tcPr>
            <w:tcW w:w="8695" w:type="dxa"/>
            <w:gridSpan w:val="9"/>
            <w:tcBorders>
              <w:top w:val="single" w:sz="4" w:space="0" w:color="auto"/>
              <w:left w:val="single" w:sz="12" w:space="0" w:color="auto"/>
              <w:bottom w:val="single" w:sz="4" w:space="0" w:color="auto"/>
              <w:right w:val="single" w:sz="6" w:space="0" w:color="auto"/>
            </w:tcBorders>
          </w:tcPr>
          <w:p w:rsidR="00772F1A" w:rsidRPr="009E21AF" w:rsidRDefault="00772F1A" w:rsidP="00801542">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Общая ориентировка в пространстве интерьера:</w:t>
            </w:r>
          </w:p>
        </w:tc>
      </w:tr>
      <w:tr w:rsidR="00BA7AC5" w:rsidRPr="009E21AF" w:rsidTr="00033F59">
        <w:trPr>
          <w:trHeight w:val="1657"/>
        </w:trPr>
        <w:tc>
          <w:tcPr>
            <w:tcW w:w="1702" w:type="dxa"/>
            <w:tcBorders>
              <w:top w:val="single" w:sz="4" w:space="0" w:color="auto"/>
              <w:left w:val="single" w:sz="12" w:space="0" w:color="auto"/>
              <w:bottom w:val="single" w:sz="4" w:space="0" w:color="auto"/>
              <w:right w:val="single" w:sz="6" w:space="0" w:color="auto"/>
            </w:tcBorders>
          </w:tcPr>
          <w:p w:rsidR="00BA7AC5" w:rsidRPr="009E21AF" w:rsidRDefault="00087060"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 xml:space="preserve"> </w:t>
            </w:r>
            <w:r w:rsidR="00BA7AC5" w:rsidRPr="009E21AF">
              <w:rPr>
                <w:rFonts w:ascii="Times New Roman" w:hAnsi="Times New Roman"/>
                <w:sz w:val="20"/>
                <w:szCs w:val="20"/>
              </w:rPr>
              <w:t>при большом скоплении людей</w:t>
            </w:r>
          </w:p>
          <w:p w:rsidR="00BA7AC5" w:rsidRPr="009E21AF" w:rsidRDefault="00087060"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 xml:space="preserve"> </w:t>
            </w:r>
            <w:r w:rsidR="00BA7AC5" w:rsidRPr="009E21AF">
              <w:rPr>
                <w:rFonts w:ascii="Times New Roman" w:hAnsi="Times New Roman"/>
                <w:sz w:val="20"/>
                <w:szCs w:val="20"/>
              </w:rPr>
              <w:t>при малом скоплении людей</w:t>
            </w:r>
          </w:p>
        </w:tc>
        <w:tc>
          <w:tcPr>
            <w:tcW w:w="1048" w:type="dxa"/>
            <w:tcBorders>
              <w:top w:val="single" w:sz="4" w:space="0" w:color="auto"/>
              <w:left w:val="single" w:sz="6" w:space="0" w:color="auto"/>
              <w:bottom w:val="single" w:sz="4" w:space="0" w:color="auto"/>
              <w:right w:val="single" w:sz="6" w:space="0" w:color="auto"/>
            </w:tcBorders>
          </w:tcPr>
          <w:p w:rsidR="00BA7AC5" w:rsidRPr="009E21AF" w:rsidRDefault="00BA7AC5" w:rsidP="00801542">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Независимо от размера объекта различения</w:t>
            </w:r>
          </w:p>
        </w:tc>
        <w:tc>
          <w:tcPr>
            <w:tcW w:w="542" w:type="dxa"/>
            <w:tcBorders>
              <w:top w:val="single" w:sz="4" w:space="0" w:color="auto"/>
              <w:left w:val="single" w:sz="6" w:space="0" w:color="auto"/>
              <w:bottom w:val="single" w:sz="4" w:space="0" w:color="auto"/>
              <w:right w:val="single" w:sz="6" w:space="0" w:color="auto"/>
            </w:tcBorders>
          </w:tcPr>
          <w:p w:rsidR="00BA7AC5" w:rsidRPr="009E21AF" w:rsidRDefault="00BA7AC5" w:rsidP="00801542">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Ж</w:t>
            </w:r>
          </w:p>
        </w:tc>
        <w:tc>
          <w:tcPr>
            <w:tcW w:w="550" w:type="dxa"/>
            <w:tcBorders>
              <w:top w:val="single" w:sz="4" w:space="0" w:color="auto"/>
              <w:left w:val="single" w:sz="6" w:space="0" w:color="auto"/>
              <w:bottom w:val="single" w:sz="4" w:space="0" w:color="auto"/>
              <w:right w:val="single" w:sz="6" w:space="0" w:color="auto"/>
            </w:tcBorders>
          </w:tcPr>
          <w:p w:rsidR="00BA7AC5" w:rsidRPr="009E21AF" w:rsidRDefault="00BA7AC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1</w:t>
            </w:r>
          </w:p>
          <w:p w:rsidR="00BA7AC5" w:rsidRPr="009E21AF" w:rsidRDefault="00BA7AC5" w:rsidP="009E21AF">
            <w:pPr>
              <w:pStyle w:val="a6"/>
              <w:shd w:val="clear" w:color="000000" w:fill="auto"/>
              <w:spacing w:line="360" w:lineRule="auto"/>
              <w:rPr>
                <w:rFonts w:ascii="Times New Roman" w:hAnsi="Times New Roman"/>
                <w:sz w:val="20"/>
                <w:szCs w:val="20"/>
              </w:rPr>
            </w:pPr>
          </w:p>
          <w:p w:rsidR="00BA7AC5" w:rsidRPr="009E21AF" w:rsidRDefault="00BA7AC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2</w:t>
            </w:r>
          </w:p>
        </w:tc>
        <w:tc>
          <w:tcPr>
            <w:tcW w:w="1460" w:type="dxa"/>
            <w:tcBorders>
              <w:top w:val="single" w:sz="4" w:space="0" w:color="auto"/>
              <w:left w:val="single" w:sz="6" w:space="0" w:color="auto"/>
              <w:bottom w:val="single" w:sz="4" w:space="0" w:color="auto"/>
              <w:right w:val="single" w:sz="6" w:space="0" w:color="auto"/>
            </w:tcBorders>
          </w:tcPr>
          <w:p w:rsidR="00BA7AC5" w:rsidRPr="009E21AF" w:rsidRDefault="00BA7AC5" w:rsidP="00801542">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Независимо от продолжительности зрительной работы</w:t>
            </w:r>
          </w:p>
        </w:tc>
        <w:tc>
          <w:tcPr>
            <w:tcW w:w="992" w:type="dxa"/>
            <w:tcBorders>
              <w:top w:val="single" w:sz="4" w:space="0" w:color="auto"/>
              <w:left w:val="single" w:sz="6" w:space="0" w:color="auto"/>
              <w:bottom w:val="single" w:sz="4" w:space="0" w:color="auto"/>
              <w:right w:val="single" w:sz="6" w:space="0" w:color="auto"/>
            </w:tcBorders>
          </w:tcPr>
          <w:p w:rsidR="00BA7AC5" w:rsidRPr="009E21AF" w:rsidRDefault="00BA7AC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75</w:t>
            </w:r>
          </w:p>
          <w:p w:rsidR="00BA7AC5" w:rsidRPr="009E21AF" w:rsidRDefault="00BA7AC5" w:rsidP="009E21AF">
            <w:pPr>
              <w:pStyle w:val="a6"/>
              <w:shd w:val="clear" w:color="000000" w:fill="auto"/>
              <w:spacing w:line="360" w:lineRule="auto"/>
              <w:rPr>
                <w:rFonts w:ascii="Times New Roman" w:hAnsi="Times New Roman"/>
                <w:sz w:val="20"/>
                <w:szCs w:val="20"/>
              </w:rPr>
            </w:pPr>
          </w:p>
          <w:p w:rsidR="00BA7AC5" w:rsidRPr="009E21AF" w:rsidRDefault="00BA7AC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50</w:t>
            </w:r>
          </w:p>
        </w:tc>
        <w:tc>
          <w:tcPr>
            <w:tcW w:w="786" w:type="dxa"/>
            <w:tcBorders>
              <w:top w:val="single" w:sz="4" w:space="0" w:color="auto"/>
              <w:left w:val="single" w:sz="6" w:space="0" w:color="auto"/>
              <w:bottom w:val="single" w:sz="4" w:space="0" w:color="auto"/>
              <w:right w:val="single" w:sz="6" w:space="0" w:color="auto"/>
            </w:tcBorders>
          </w:tcPr>
          <w:p w:rsidR="00BA7AC5" w:rsidRPr="009E21AF" w:rsidRDefault="00BA7AC5" w:rsidP="00801542">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Не регламентируется</w:t>
            </w:r>
          </w:p>
        </w:tc>
        <w:tc>
          <w:tcPr>
            <w:tcW w:w="596" w:type="dxa"/>
            <w:tcBorders>
              <w:top w:val="single" w:sz="4" w:space="0" w:color="auto"/>
              <w:left w:val="single" w:sz="6" w:space="0" w:color="auto"/>
              <w:bottom w:val="single" w:sz="4" w:space="0" w:color="auto"/>
              <w:right w:val="single" w:sz="6" w:space="0" w:color="auto"/>
            </w:tcBorders>
          </w:tcPr>
          <w:p w:rsidR="00BA7AC5" w:rsidRPr="009E21AF" w:rsidRDefault="00BA7AC5" w:rsidP="00801542">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Не регламентируется</w:t>
            </w:r>
          </w:p>
        </w:tc>
        <w:tc>
          <w:tcPr>
            <w:tcW w:w="1019" w:type="dxa"/>
            <w:tcBorders>
              <w:top w:val="single" w:sz="4" w:space="0" w:color="auto"/>
              <w:left w:val="single" w:sz="6" w:space="0" w:color="auto"/>
              <w:bottom w:val="single" w:sz="4" w:space="0" w:color="auto"/>
              <w:right w:val="single" w:sz="6" w:space="0" w:color="auto"/>
            </w:tcBorders>
          </w:tcPr>
          <w:p w:rsidR="00BA7AC5" w:rsidRPr="009E21AF" w:rsidRDefault="00BA7AC5" w:rsidP="00801542">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Не регламентируется</w:t>
            </w:r>
          </w:p>
        </w:tc>
      </w:tr>
      <w:tr w:rsidR="00772F1A" w:rsidRPr="009E21AF" w:rsidTr="00772F1A">
        <w:trPr>
          <w:trHeight w:val="408"/>
        </w:trPr>
        <w:tc>
          <w:tcPr>
            <w:tcW w:w="8695" w:type="dxa"/>
            <w:gridSpan w:val="9"/>
            <w:tcBorders>
              <w:top w:val="single" w:sz="4" w:space="0" w:color="auto"/>
              <w:left w:val="single" w:sz="12" w:space="0" w:color="auto"/>
              <w:bottom w:val="single" w:sz="4" w:space="0" w:color="auto"/>
              <w:right w:val="single" w:sz="6" w:space="0" w:color="auto"/>
            </w:tcBorders>
          </w:tcPr>
          <w:p w:rsidR="00772F1A" w:rsidRPr="009E21AF" w:rsidRDefault="00772F1A" w:rsidP="00801542">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Общая ориентировка в зонах передвижения:</w:t>
            </w:r>
          </w:p>
        </w:tc>
      </w:tr>
      <w:tr w:rsidR="00BA7AC5" w:rsidRPr="009E21AF" w:rsidTr="00033F59">
        <w:trPr>
          <w:trHeight w:val="1553"/>
        </w:trPr>
        <w:tc>
          <w:tcPr>
            <w:tcW w:w="1702" w:type="dxa"/>
            <w:tcBorders>
              <w:top w:val="single" w:sz="4" w:space="0" w:color="auto"/>
              <w:left w:val="single" w:sz="12" w:space="0" w:color="auto"/>
              <w:bottom w:val="single" w:sz="4" w:space="0" w:color="auto"/>
              <w:right w:val="single" w:sz="6" w:space="0" w:color="auto"/>
            </w:tcBorders>
          </w:tcPr>
          <w:p w:rsidR="00BA7AC5" w:rsidRPr="009E21AF" w:rsidRDefault="00BA7AC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при большом скоплении людей</w:t>
            </w:r>
          </w:p>
          <w:p w:rsidR="00BA7AC5" w:rsidRPr="009E21AF" w:rsidRDefault="00087060"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 xml:space="preserve"> </w:t>
            </w:r>
            <w:r w:rsidR="00BA7AC5" w:rsidRPr="009E21AF">
              <w:rPr>
                <w:rFonts w:ascii="Times New Roman" w:hAnsi="Times New Roman"/>
                <w:sz w:val="20"/>
                <w:szCs w:val="20"/>
              </w:rPr>
              <w:t>при малом скоплении людей</w:t>
            </w:r>
          </w:p>
        </w:tc>
        <w:tc>
          <w:tcPr>
            <w:tcW w:w="1048" w:type="dxa"/>
            <w:tcBorders>
              <w:top w:val="single" w:sz="4" w:space="0" w:color="auto"/>
              <w:left w:val="single" w:sz="6" w:space="0" w:color="auto"/>
              <w:bottom w:val="single" w:sz="4" w:space="0" w:color="auto"/>
              <w:right w:val="single" w:sz="6" w:space="0" w:color="auto"/>
            </w:tcBorders>
          </w:tcPr>
          <w:p w:rsidR="00BA7AC5" w:rsidRPr="009E21AF" w:rsidRDefault="00BA7AC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То же</w:t>
            </w:r>
          </w:p>
        </w:tc>
        <w:tc>
          <w:tcPr>
            <w:tcW w:w="542" w:type="dxa"/>
            <w:tcBorders>
              <w:top w:val="single" w:sz="4" w:space="0" w:color="auto"/>
              <w:left w:val="single" w:sz="6" w:space="0" w:color="auto"/>
              <w:bottom w:val="single" w:sz="4" w:space="0" w:color="auto"/>
              <w:right w:val="single" w:sz="6" w:space="0" w:color="auto"/>
            </w:tcBorders>
          </w:tcPr>
          <w:p w:rsidR="00BA7AC5" w:rsidRPr="009E21AF" w:rsidRDefault="00BA7AC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З</w:t>
            </w:r>
          </w:p>
          <w:p w:rsidR="00BA7AC5" w:rsidRPr="009E21AF" w:rsidRDefault="00BA7AC5" w:rsidP="009E21AF">
            <w:pPr>
              <w:pStyle w:val="a6"/>
              <w:shd w:val="clear" w:color="000000" w:fill="auto"/>
              <w:spacing w:line="360" w:lineRule="auto"/>
              <w:rPr>
                <w:rFonts w:ascii="Times New Roman" w:hAnsi="Times New Roman"/>
                <w:sz w:val="20"/>
                <w:szCs w:val="20"/>
              </w:rPr>
            </w:pPr>
          </w:p>
        </w:tc>
        <w:tc>
          <w:tcPr>
            <w:tcW w:w="550" w:type="dxa"/>
            <w:tcBorders>
              <w:top w:val="single" w:sz="4" w:space="0" w:color="auto"/>
              <w:left w:val="single" w:sz="6" w:space="0" w:color="auto"/>
              <w:bottom w:val="single" w:sz="4" w:space="0" w:color="auto"/>
              <w:right w:val="single" w:sz="6" w:space="0" w:color="auto"/>
            </w:tcBorders>
          </w:tcPr>
          <w:p w:rsidR="00BA7AC5" w:rsidRPr="009E21AF" w:rsidRDefault="00BA7AC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1</w:t>
            </w:r>
          </w:p>
          <w:p w:rsidR="00BA7AC5" w:rsidRPr="009E21AF" w:rsidRDefault="00BA7AC5" w:rsidP="009E21AF">
            <w:pPr>
              <w:pStyle w:val="a6"/>
              <w:shd w:val="clear" w:color="000000" w:fill="auto"/>
              <w:spacing w:line="360" w:lineRule="auto"/>
              <w:rPr>
                <w:rFonts w:ascii="Times New Roman" w:hAnsi="Times New Roman"/>
                <w:sz w:val="20"/>
                <w:szCs w:val="20"/>
              </w:rPr>
            </w:pPr>
          </w:p>
          <w:p w:rsidR="00BA7AC5" w:rsidRPr="009E21AF" w:rsidRDefault="00BA7AC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2</w:t>
            </w:r>
          </w:p>
        </w:tc>
        <w:tc>
          <w:tcPr>
            <w:tcW w:w="1460" w:type="dxa"/>
            <w:tcBorders>
              <w:top w:val="single" w:sz="4" w:space="0" w:color="auto"/>
              <w:left w:val="single" w:sz="6" w:space="0" w:color="auto"/>
              <w:bottom w:val="single" w:sz="4" w:space="0" w:color="auto"/>
              <w:right w:val="single" w:sz="6" w:space="0" w:color="auto"/>
            </w:tcBorders>
          </w:tcPr>
          <w:p w:rsidR="00BA7AC5" w:rsidRPr="009E21AF" w:rsidRDefault="00BA7AC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То же</w:t>
            </w:r>
          </w:p>
        </w:tc>
        <w:tc>
          <w:tcPr>
            <w:tcW w:w="992" w:type="dxa"/>
            <w:tcBorders>
              <w:top w:val="single" w:sz="4" w:space="0" w:color="auto"/>
              <w:left w:val="single" w:sz="6" w:space="0" w:color="auto"/>
              <w:bottom w:val="single" w:sz="4" w:space="0" w:color="auto"/>
              <w:right w:val="single" w:sz="6" w:space="0" w:color="auto"/>
            </w:tcBorders>
          </w:tcPr>
          <w:p w:rsidR="00BA7AC5" w:rsidRPr="009E21AF" w:rsidRDefault="00BA7AC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30</w:t>
            </w:r>
          </w:p>
          <w:p w:rsidR="00BA7AC5" w:rsidRPr="009E21AF" w:rsidRDefault="00BA7AC5" w:rsidP="009E21AF">
            <w:pPr>
              <w:pStyle w:val="a6"/>
              <w:shd w:val="clear" w:color="000000" w:fill="auto"/>
              <w:spacing w:line="360" w:lineRule="auto"/>
              <w:rPr>
                <w:rFonts w:ascii="Times New Roman" w:hAnsi="Times New Roman"/>
                <w:sz w:val="20"/>
                <w:szCs w:val="20"/>
              </w:rPr>
            </w:pPr>
          </w:p>
          <w:p w:rsidR="00BA7AC5" w:rsidRPr="009E21AF" w:rsidRDefault="00BA7AC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20</w:t>
            </w:r>
          </w:p>
        </w:tc>
        <w:tc>
          <w:tcPr>
            <w:tcW w:w="786" w:type="dxa"/>
            <w:tcBorders>
              <w:top w:val="single" w:sz="4" w:space="0" w:color="auto"/>
              <w:left w:val="single" w:sz="6" w:space="0" w:color="auto"/>
              <w:bottom w:val="single" w:sz="4" w:space="0" w:color="auto"/>
              <w:right w:val="single" w:sz="6" w:space="0" w:color="auto"/>
            </w:tcBorders>
          </w:tcPr>
          <w:p w:rsidR="00BA7AC5" w:rsidRPr="009E21AF" w:rsidRDefault="00BA7AC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То же</w:t>
            </w:r>
          </w:p>
        </w:tc>
        <w:tc>
          <w:tcPr>
            <w:tcW w:w="596" w:type="dxa"/>
            <w:tcBorders>
              <w:top w:val="single" w:sz="4" w:space="0" w:color="auto"/>
              <w:left w:val="single" w:sz="6" w:space="0" w:color="auto"/>
              <w:bottom w:val="single" w:sz="4" w:space="0" w:color="auto"/>
              <w:right w:val="single" w:sz="6" w:space="0" w:color="auto"/>
            </w:tcBorders>
          </w:tcPr>
          <w:p w:rsidR="00BA7AC5" w:rsidRPr="009E21AF" w:rsidRDefault="00BA7AC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То же</w:t>
            </w:r>
          </w:p>
        </w:tc>
        <w:tc>
          <w:tcPr>
            <w:tcW w:w="1019" w:type="dxa"/>
            <w:tcBorders>
              <w:top w:val="single" w:sz="4" w:space="0" w:color="auto"/>
              <w:left w:val="single" w:sz="6" w:space="0" w:color="auto"/>
              <w:bottom w:val="single" w:sz="4" w:space="0" w:color="auto"/>
              <w:right w:val="single" w:sz="6" w:space="0" w:color="auto"/>
            </w:tcBorders>
          </w:tcPr>
          <w:p w:rsidR="00BA7AC5" w:rsidRPr="009E21AF" w:rsidRDefault="00BA7AC5" w:rsidP="009E21AF">
            <w:pPr>
              <w:pStyle w:val="a6"/>
              <w:shd w:val="clear" w:color="000000" w:fill="auto"/>
              <w:spacing w:line="360" w:lineRule="auto"/>
              <w:rPr>
                <w:rFonts w:ascii="Times New Roman" w:hAnsi="Times New Roman"/>
                <w:sz w:val="20"/>
                <w:szCs w:val="20"/>
              </w:rPr>
            </w:pPr>
            <w:r w:rsidRPr="009E21AF">
              <w:rPr>
                <w:rFonts w:ascii="Times New Roman" w:hAnsi="Times New Roman"/>
                <w:sz w:val="20"/>
                <w:szCs w:val="20"/>
              </w:rPr>
              <w:t>То же</w:t>
            </w:r>
          </w:p>
        </w:tc>
      </w:tr>
    </w:tbl>
    <w:p w:rsidR="00801542" w:rsidRDefault="00801542" w:rsidP="00087060">
      <w:pPr>
        <w:pStyle w:val="a6"/>
        <w:shd w:val="clear" w:color="000000" w:fill="auto"/>
        <w:spacing w:line="360" w:lineRule="auto"/>
        <w:ind w:firstLine="709"/>
        <w:jc w:val="both"/>
        <w:rPr>
          <w:rFonts w:ascii="Times New Roman" w:hAnsi="Times New Roman"/>
          <w:sz w:val="28"/>
          <w:szCs w:val="20"/>
        </w:rPr>
      </w:pPr>
    </w:p>
    <w:p w:rsidR="00BA4AA5" w:rsidRPr="00087060" w:rsidRDefault="00BA4AA5" w:rsidP="00087060">
      <w:pPr>
        <w:pStyle w:val="a6"/>
        <w:shd w:val="clear" w:color="000000" w:fill="auto"/>
        <w:spacing w:line="360" w:lineRule="auto"/>
        <w:ind w:firstLine="709"/>
        <w:jc w:val="both"/>
        <w:rPr>
          <w:rFonts w:ascii="Times New Roman" w:hAnsi="Times New Roman"/>
          <w:sz w:val="28"/>
          <w:szCs w:val="20"/>
        </w:rPr>
      </w:pPr>
      <w:r w:rsidRPr="00087060">
        <w:rPr>
          <w:rFonts w:ascii="Times New Roman" w:hAnsi="Times New Roman"/>
          <w:sz w:val="28"/>
          <w:szCs w:val="20"/>
        </w:rPr>
        <w:t>*</w:t>
      </w:r>
      <w:r w:rsidR="00087060">
        <w:rPr>
          <w:rFonts w:ascii="Times New Roman" w:hAnsi="Times New Roman"/>
          <w:sz w:val="28"/>
          <w:szCs w:val="20"/>
        </w:rPr>
        <w:t xml:space="preserve"> </w:t>
      </w:r>
      <w:r w:rsidRPr="00087060">
        <w:rPr>
          <w:rFonts w:ascii="Times New Roman" w:hAnsi="Times New Roman"/>
          <w:sz w:val="28"/>
          <w:szCs w:val="20"/>
        </w:rPr>
        <w:t>Доп</w:t>
      </w:r>
      <w:bookmarkStart w:id="244" w:name="OCRUncertain416"/>
      <w:r w:rsidRPr="00087060">
        <w:rPr>
          <w:rFonts w:ascii="Times New Roman" w:hAnsi="Times New Roman"/>
          <w:sz w:val="28"/>
          <w:szCs w:val="20"/>
        </w:rPr>
        <w:t>о</w:t>
      </w:r>
      <w:bookmarkEnd w:id="244"/>
      <w:r w:rsidRPr="00087060">
        <w:rPr>
          <w:rFonts w:ascii="Times New Roman" w:hAnsi="Times New Roman"/>
          <w:sz w:val="28"/>
          <w:szCs w:val="20"/>
        </w:rPr>
        <w:t>лн</w:t>
      </w:r>
      <w:bookmarkStart w:id="245" w:name="OCRUncertain417"/>
      <w:r w:rsidRPr="00087060">
        <w:rPr>
          <w:rFonts w:ascii="Times New Roman" w:hAnsi="Times New Roman"/>
          <w:sz w:val="28"/>
          <w:szCs w:val="20"/>
        </w:rPr>
        <w:t>ите</w:t>
      </w:r>
      <w:bookmarkEnd w:id="245"/>
      <w:r w:rsidRPr="00087060">
        <w:rPr>
          <w:rFonts w:ascii="Times New Roman" w:hAnsi="Times New Roman"/>
          <w:sz w:val="28"/>
          <w:szCs w:val="20"/>
        </w:rPr>
        <w:t>льно р</w:t>
      </w:r>
      <w:bookmarkStart w:id="246" w:name="OCRUncertain418"/>
      <w:r w:rsidRPr="00087060">
        <w:rPr>
          <w:rFonts w:ascii="Times New Roman" w:hAnsi="Times New Roman"/>
          <w:sz w:val="28"/>
          <w:szCs w:val="20"/>
        </w:rPr>
        <w:t>е</w:t>
      </w:r>
      <w:bookmarkEnd w:id="246"/>
      <w:r w:rsidRPr="00087060">
        <w:rPr>
          <w:rFonts w:ascii="Times New Roman" w:hAnsi="Times New Roman"/>
          <w:sz w:val="28"/>
          <w:szCs w:val="20"/>
        </w:rPr>
        <w:t>гламентиру</w:t>
      </w:r>
      <w:bookmarkStart w:id="247" w:name="OCRUncertain419"/>
      <w:r w:rsidRPr="00087060">
        <w:rPr>
          <w:rFonts w:ascii="Times New Roman" w:hAnsi="Times New Roman"/>
          <w:sz w:val="28"/>
          <w:szCs w:val="20"/>
        </w:rPr>
        <w:t>е</w:t>
      </w:r>
      <w:bookmarkEnd w:id="247"/>
      <w:r w:rsidRPr="00087060">
        <w:rPr>
          <w:rFonts w:ascii="Times New Roman" w:hAnsi="Times New Roman"/>
          <w:sz w:val="28"/>
          <w:szCs w:val="20"/>
        </w:rPr>
        <w:t>тся в слу</w:t>
      </w:r>
      <w:bookmarkStart w:id="248" w:name="OCRUncertain420"/>
      <w:r w:rsidRPr="00087060">
        <w:rPr>
          <w:rFonts w:ascii="Times New Roman" w:hAnsi="Times New Roman"/>
          <w:sz w:val="28"/>
          <w:szCs w:val="20"/>
        </w:rPr>
        <w:t>ч</w:t>
      </w:r>
      <w:bookmarkEnd w:id="248"/>
      <w:r w:rsidRPr="00087060">
        <w:rPr>
          <w:rFonts w:ascii="Times New Roman" w:hAnsi="Times New Roman"/>
          <w:sz w:val="28"/>
          <w:szCs w:val="20"/>
        </w:rPr>
        <w:t>аях спе</w:t>
      </w:r>
      <w:bookmarkStart w:id="249" w:name="OCRUncertain421"/>
      <w:r w:rsidRPr="00087060">
        <w:rPr>
          <w:rFonts w:ascii="Times New Roman" w:hAnsi="Times New Roman"/>
          <w:sz w:val="28"/>
          <w:szCs w:val="20"/>
        </w:rPr>
        <w:t>ц</w:t>
      </w:r>
      <w:bookmarkEnd w:id="249"/>
      <w:r w:rsidRPr="00087060">
        <w:rPr>
          <w:rFonts w:ascii="Times New Roman" w:hAnsi="Times New Roman"/>
          <w:sz w:val="28"/>
          <w:szCs w:val="20"/>
        </w:rPr>
        <w:t>и</w:t>
      </w:r>
      <w:bookmarkStart w:id="250" w:name="OCRUncertain422"/>
      <w:r w:rsidRPr="00087060">
        <w:rPr>
          <w:rFonts w:ascii="Times New Roman" w:hAnsi="Times New Roman"/>
          <w:sz w:val="28"/>
          <w:szCs w:val="20"/>
        </w:rPr>
        <w:t>а</w:t>
      </w:r>
      <w:bookmarkEnd w:id="250"/>
      <w:r w:rsidRPr="00087060">
        <w:rPr>
          <w:rFonts w:ascii="Times New Roman" w:hAnsi="Times New Roman"/>
          <w:sz w:val="28"/>
          <w:szCs w:val="20"/>
        </w:rPr>
        <w:t xml:space="preserve">льных </w:t>
      </w:r>
      <w:bookmarkStart w:id="251" w:name="OCRUncertain423"/>
      <w:r w:rsidRPr="00087060">
        <w:rPr>
          <w:rFonts w:ascii="Times New Roman" w:hAnsi="Times New Roman"/>
          <w:sz w:val="28"/>
          <w:szCs w:val="20"/>
        </w:rPr>
        <w:t>архитектурнохудожественных</w:t>
      </w:r>
      <w:bookmarkEnd w:id="251"/>
      <w:r w:rsidRPr="00087060">
        <w:rPr>
          <w:rFonts w:ascii="Times New Roman" w:hAnsi="Times New Roman"/>
          <w:sz w:val="28"/>
          <w:szCs w:val="20"/>
        </w:rPr>
        <w:t xml:space="preserve"> требований. </w:t>
      </w:r>
      <w:bookmarkStart w:id="252" w:name="OCRUncertain424"/>
    </w:p>
    <w:p w:rsidR="00BA4AA5" w:rsidRPr="00087060" w:rsidRDefault="00BA4AA5" w:rsidP="00087060">
      <w:pPr>
        <w:pStyle w:val="a6"/>
        <w:shd w:val="clear" w:color="000000" w:fill="auto"/>
        <w:spacing w:line="360" w:lineRule="auto"/>
        <w:ind w:firstLine="709"/>
        <w:jc w:val="both"/>
        <w:rPr>
          <w:rFonts w:ascii="Times New Roman" w:hAnsi="Times New Roman"/>
          <w:noProof/>
          <w:sz w:val="28"/>
          <w:szCs w:val="20"/>
        </w:rPr>
      </w:pPr>
      <w:r w:rsidRPr="00087060">
        <w:rPr>
          <w:rFonts w:ascii="Times New Roman" w:hAnsi="Times New Roman"/>
          <w:noProof/>
          <w:sz w:val="28"/>
          <w:szCs w:val="20"/>
        </w:rPr>
        <w:t>**</w:t>
      </w:r>
      <w:bookmarkEnd w:id="252"/>
      <w:r w:rsidRPr="00087060">
        <w:rPr>
          <w:rFonts w:ascii="Times New Roman" w:hAnsi="Times New Roman"/>
          <w:sz w:val="28"/>
          <w:szCs w:val="20"/>
        </w:rPr>
        <w:t xml:space="preserve"> Нормируемое </w:t>
      </w:r>
      <w:bookmarkStart w:id="253" w:name="OCRUncertain425"/>
      <w:r w:rsidRPr="00087060">
        <w:rPr>
          <w:rFonts w:ascii="Times New Roman" w:hAnsi="Times New Roman"/>
          <w:sz w:val="28"/>
          <w:szCs w:val="20"/>
        </w:rPr>
        <w:t>з</w:t>
      </w:r>
      <w:bookmarkEnd w:id="253"/>
      <w:r w:rsidRPr="00087060">
        <w:rPr>
          <w:rFonts w:ascii="Times New Roman" w:hAnsi="Times New Roman"/>
          <w:sz w:val="28"/>
          <w:szCs w:val="20"/>
        </w:rPr>
        <w:t xml:space="preserve">начение </w:t>
      </w:r>
      <w:bookmarkStart w:id="254" w:name="OCRUncertain426"/>
      <w:r w:rsidRPr="00087060">
        <w:rPr>
          <w:rFonts w:ascii="Times New Roman" w:hAnsi="Times New Roman"/>
          <w:sz w:val="28"/>
          <w:szCs w:val="20"/>
        </w:rPr>
        <w:t>показателя</w:t>
      </w:r>
      <w:bookmarkEnd w:id="254"/>
      <w:r w:rsidRPr="00087060">
        <w:rPr>
          <w:rFonts w:ascii="Times New Roman" w:hAnsi="Times New Roman"/>
          <w:sz w:val="28"/>
          <w:szCs w:val="20"/>
        </w:rPr>
        <w:t xml:space="preserve"> </w:t>
      </w:r>
      <w:bookmarkStart w:id="255" w:name="OCRUncertain427"/>
      <w:r w:rsidRPr="00087060">
        <w:rPr>
          <w:rFonts w:ascii="Times New Roman" w:hAnsi="Times New Roman"/>
          <w:sz w:val="28"/>
          <w:szCs w:val="20"/>
        </w:rPr>
        <w:t>дискомфорт</w:t>
      </w:r>
      <w:bookmarkEnd w:id="255"/>
      <w:r w:rsidRPr="00087060">
        <w:rPr>
          <w:rFonts w:ascii="Times New Roman" w:hAnsi="Times New Roman"/>
          <w:sz w:val="28"/>
          <w:szCs w:val="20"/>
        </w:rPr>
        <w:t xml:space="preserve">а в </w:t>
      </w:r>
      <w:bookmarkStart w:id="256" w:name="OCRUncertain428"/>
      <w:r w:rsidRPr="00087060">
        <w:rPr>
          <w:rFonts w:ascii="Times New Roman" w:hAnsi="Times New Roman"/>
          <w:sz w:val="28"/>
          <w:szCs w:val="20"/>
        </w:rPr>
        <w:t>помещениях</w:t>
      </w:r>
      <w:bookmarkEnd w:id="256"/>
      <w:r w:rsidRPr="00087060">
        <w:rPr>
          <w:rFonts w:ascii="Times New Roman" w:hAnsi="Times New Roman"/>
          <w:sz w:val="28"/>
          <w:szCs w:val="20"/>
        </w:rPr>
        <w:t xml:space="preserve"> при направлении линии зрения </w:t>
      </w:r>
      <w:bookmarkStart w:id="257" w:name="OCRUncertain429"/>
      <w:r w:rsidRPr="00087060">
        <w:rPr>
          <w:rFonts w:ascii="Times New Roman" w:hAnsi="Times New Roman"/>
          <w:sz w:val="28"/>
          <w:szCs w:val="20"/>
        </w:rPr>
        <w:t xml:space="preserve">преимущественно </w:t>
      </w:r>
      <w:bookmarkEnd w:id="257"/>
      <w:r w:rsidRPr="00087060">
        <w:rPr>
          <w:rFonts w:ascii="Times New Roman" w:hAnsi="Times New Roman"/>
          <w:sz w:val="28"/>
          <w:szCs w:val="20"/>
        </w:rPr>
        <w:t>вверх под углом</w:t>
      </w:r>
      <w:r w:rsidRPr="00087060">
        <w:rPr>
          <w:rFonts w:ascii="Times New Roman" w:hAnsi="Times New Roman"/>
          <w:noProof/>
          <w:sz w:val="28"/>
          <w:szCs w:val="20"/>
        </w:rPr>
        <w:t xml:space="preserve"> 45</w:t>
      </w:r>
      <w:r w:rsidRPr="00087060">
        <w:rPr>
          <w:rFonts w:ascii="Times New Roman" w:hAnsi="Times New Roman"/>
          <w:noProof/>
          <w:sz w:val="28"/>
          <w:szCs w:val="28"/>
        </w:rPr>
        <w:sym w:font="Arial" w:char="00B0"/>
      </w:r>
      <w:r w:rsidRPr="00087060">
        <w:rPr>
          <w:rFonts w:ascii="Times New Roman" w:hAnsi="Times New Roman"/>
          <w:sz w:val="28"/>
          <w:szCs w:val="20"/>
        </w:rPr>
        <w:t xml:space="preserve"> и более к гори</w:t>
      </w:r>
      <w:bookmarkStart w:id="258" w:name="OCRUncertain431"/>
      <w:r w:rsidRPr="00087060">
        <w:rPr>
          <w:rFonts w:ascii="Times New Roman" w:hAnsi="Times New Roman"/>
          <w:sz w:val="28"/>
          <w:szCs w:val="20"/>
        </w:rPr>
        <w:t>з</w:t>
      </w:r>
      <w:bookmarkEnd w:id="258"/>
      <w:r w:rsidRPr="00087060">
        <w:rPr>
          <w:rFonts w:ascii="Times New Roman" w:hAnsi="Times New Roman"/>
          <w:sz w:val="28"/>
          <w:szCs w:val="20"/>
        </w:rPr>
        <w:t>о</w:t>
      </w:r>
      <w:bookmarkStart w:id="259" w:name="OCRUncertain432"/>
      <w:r w:rsidRPr="00087060">
        <w:rPr>
          <w:rFonts w:ascii="Times New Roman" w:hAnsi="Times New Roman"/>
          <w:sz w:val="28"/>
          <w:szCs w:val="20"/>
        </w:rPr>
        <w:t>н</w:t>
      </w:r>
      <w:bookmarkEnd w:id="259"/>
      <w:r w:rsidRPr="00087060">
        <w:rPr>
          <w:rFonts w:ascii="Times New Roman" w:hAnsi="Times New Roman"/>
          <w:sz w:val="28"/>
          <w:szCs w:val="20"/>
        </w:rPr>
        <w:t>ту и в помещениях с повышенными требованиями к качеству осве</w:t>
      </w:r>
      <w:bookmarkStart w:id="260" w:name="OCRUncertain433"/>
      <w:r w:rsidRPr="00087060">
        <w:rPr>
          <w:rFonts w:ascii="Times New Roman" w:hAnsi="Times New Roman"/>
          <w:sz w:val="28"/>
          <w:szCs w:val="20"/>
        </w:rPr>
        <w:t>щ</w:t>
      </w:r>
      <w:bookmarkEnd w:id="260"/>
      <w:r w:rsidRPr="00087060">
        <w:rPr>
          <w:rFonts w:ascii="Times New Roman" w:hAnsi="Times New Roman"/>
          <w:sz w:val="28"/>
          <w:szCs w:val="20"/>
        </w:rPr>
        <w:t xml:space="preserve">ения (спальные комнаты в </w:t>
      </w:r>
      <w:bookmarkStart w:id="261" w:name="OCRUncertain434"/>
      <w:r w:rsidRPr="00087060">
        <w:rPr>
          <w:rFonts w:ascii="Times New Roman" w:hAnsi="Times New Roman"/>
          <w:sz w:val="28"/>
          <w:szCs w:val="20"/>
        </w:rPr>
        <w:t>детских</w:t>
      </w:r>
      <w:bookmarkEnd w:id="261"/>
      <w:r w:rsidRPr="00087060">
        <w:rPr>
          <w:rFonts w:ascii="Times New Roman" w:hAnsi="Times New Roman"/>
          <w:sz w:val="28"/>
          <w:szCs w:val="20"/>
        </w:rPr>
        <w:t xml:space="preserve"> </w:t>
      </w:r>
      <w:bookmarkStart w:id="262" w:name="OCRUncertain435"/>
      <w:r w:rsidRPr="00087060">
        <w:rPr>
          <w:rFonts w:ascii="Times New Roman" w:hAnsi="Times New Roman"/>
          <w:sz w:val="28"/>
          <w:szCs w:val="20"/>
        </w:rPr>
        <w:t>садах</w:t>
      </w:r>
      <w:bookmarkEnd w:id="262"/>
      <w:r w:rsidRPr="00087060">
        <w:rPr>
          <w:rFonts w:ascii="Times New Roman" w:hAnsi="Times New Roman"/>
          <w:sz w:val="28"/>
          <w:szCs w:val="20"/>
        </w:rPr>
        <w:t>, яслях</w:t>
      </w:r>
      <w:bookmarkStart w:id="263" w:name="OCRUncertain436"/>
      <w:r w:rsidRPr="00087060">
        <w:rPr>
          <w:rFonts w:ascii="Times New Roman" w:hAnsi="Times New Roman"/>
          <w:sz w:val="28"/>
          <w:szCs w:val="20"/>
        </w:rPr>
        <w:t>,</w:t>
      </w:r>
      <w:bookmarkEnd w:id="263"/>
      <w:r w:rsidRPr="00087060">
        <w:rPr>
          <w:rFonts w:ascii="Times New Roman" w:hAnsi="Times New Roman"/>
          <w:sz w:val="28"/>
          <w:szCs w:val="20"/>
        </w:rPr>
        <w:t xml:space="preserve"> </w:t>
      </w:r>
      <w:bookmarkStart w:id="264" w:name="OCRUncertain437"/>
      <w:r w:rsidRPr="00087060">
        <w:rPr>
          <w:rFonts w:ascii="Times New Roman" w:hAnsi="Times New Roman"/>
          <w:sz w:val="28"/>
          <w:szCs w:val="20"/>
        </w:rPr>
        <w:t>санаториях</w:t>
      </w:r>
      <w:bookmarkEnd w:id="264"/>
      <w:r w:rsidRPr="00087060">
        <w:rPr>
          <w:rFonts w:ascii="Times New Roman" w:hAnsi="Times New Roman"/>
          <w:sz w:val="28"/>
          <w:szCs w:val="20"/>
        </w:rPr>
        <w:t xml:space="preserve">, </w:t>
      </w:r>
      <w:bookmarkStart w:id="265" w:name="OCRUncertain438"/>
      <w:r w:rsidRPr="00087060">
        <w:rPr>
          <w:rFonts w:ascii="Times New Roman" w:hAnsi="Times New Roman"/>
          <w:sz w:val="28"/>
          <w:szCs w:val="20"/>
        </w:rPr>
        <w:t>д</w:t>
      </w:r>
      <w:bookmarkEnd w:id="265"/>
      <w:r w:rsidRPr="00087060">
        <w:rPr>
          <w:rFonts w:ascii="Times New Roman" w:hAnsi="Times New Roman"/>
          <w:sz w:val="28"/>
          <w:szCs w:val="20"/>
        </w:rPr>
        <w:t>исплейные классы в шк</w:t>
      </w:r>
      <w:bookmarkStart w:id="266" w:name="OCRUncertain439"/>
      <w:r w:rsidRPr="00087060">
        <w:rPr>
          <w:rFonts w:ascii="Times New Roman" w:hAnsi="Times New Roman"/>
          <w:sz w:val="28"/>
          <w:szCs w:val="20"/>
        </w:rPr>
        <w:t>ол</w:t>
      </w:r>
      <w:bookmarkEnd w:id="266"/>
      <w:r w:rsidRPr="00087060">
        <w:rPr>
          <w:rFonts w:ascii="Times New Roman" w:hAnsi="Times New Roman"/>
          <w:sz w:val="28"/>
          <w:szCs w:val="20"/>
        </w:rPr>
        <w:t>ах</w:t>
      </w:r>
      <w:bookmarkStart w:id="267" w:name="OCRUncertain440"/>
      <w:r w:rsidRPr="00087060">
        <w:rPr>
          <w:rFonts w:ascii="Times New Roman" w:hAnsi="Times New Roman"/>
          <w:sz w:val="28"/>
          <w:szCs w:val="20"/>
        </w:rPr>
        <w:t>,</w:t>
      </w:r>
      <w:bookmarkEnd w:id="267"/>
      <w:r w:rsidRPr="00087060">
        <w:rPr>
          <w:rFonts w:ascii="Times New Roman" w:hAnsi="Times New Roman"/>
          <w:sz w:val="28"/>
          <w:szCs w:val="20"/>
        </w:rPr>
        <w:t xml:space="preserve"> средних спе</w:t>
      </w:r>
      <w:bookmarkStart w:id="268" w:name="OCRUncertain441"/>
      <w:r w:rsidRPr="00087060">
        <w:rPr>
          <w:rFonts w:ascii="Times New Roman" w:hAnsi="Times New Roman"/>
          <w:sz w:val="28"/>
          <w:szCs w:val="20"/>
        </w:rPr>
        <w:t>ц</w:t>
      </w:r>
      <w:bookmarkEnd w:id="268"/>
      <w:r w:rsidRPr="00087060">
        <w:rPr>
          <w:rFonts w:ascii="Times New Roman" w:hAnsi="Times New Roman"/>
          <w:sz w:val="28"/>
          <w:szCs w:val="20"/>
        </w:rPr>
        <w:t>и</w:t>
      </w:r>
      <w:bookmarkStart w:id="269" w:name="OCRUncertain442"/>
      <w:r w:rsidRPr="00087060">
        <w:rPr>
          <w:rFonts w:ascii="Times New Roman" w:hAnsi="Times New Roman"/>
          <w:sz w:val="28"/>
          <w:szCs w:val="20"/>
        </w:rPr>
        <w:t>а</w:t>
      </w:r>
      <w:bookmarkEnd w:id="269"/>
      <w:r w:rsidRPr="00087060">
        <w:rPr>
          <w:rFonts w:ascii="Times New Roman" w:hAnsi="Times New Roman"/>
          <w:sz w:val="28"/>
          <w:szCs w:val="20"/>
        </w:rPr>
        <w:t xml:space="preserve">льных учебных заведениях и </w:t>
      </w:r>
      <w:bookmarkStart w:id="270" w:name="OCRUncertain443"/>
      <w:r w:rsidRPr="00087060">
        <w:rPr>
          <w:rFonts w:ascii="Times New Roman" w:hAnsi="Times New Roman"/>
          <w:sz w:val="28"/>
          <w:szCs w:val="20"/>
        </w:rPr>
        <w:t>т.</w:t>
      </w:r>
      <w:bookmarkEnd w:id="270"/>
      <w:r w:rsidRPr="00087060">
        <w:rPr>
          <w:rFonts w:ascii="Times New Roman" w:hAnsi="Times New Roman"/>
          <w:sz w:val="28"/>
          <w:szCs w:val="20"/>
        </w:rPr>
        <w:t>п</w:t>
      </w:r>
      <w:bookmarkStart w:id="271" w:name="OCRUncertain444"/>
      <w:r w:rsidRPr="00087060">
        <w:rPr>
          <w:rFonts w:ascii="Times New Roman" w:hAnsi="Times New Roman"/>
          <w:noProof/>
          <w:sz w:val="28"/>
          <w:szCs w:val="20"/>
        </w:rPr>
        <w:t>).</w:t>
      </w:r>
      <w:bookmarkEnd w:id="271"/>
    </w:p>
    <w:p w:rsidR="00BA4AA5" w:rsidRPr="00087060" w:rsidRDefault="00BA4AA5" w:rsidP="00087060">
      <w:pPr>
        <w:pStyle w:val="a6"/>
        <w:shd w:val="clear" w:color="000000" w:fill="auto"/>
        <w:spacing w:line="360" w:lineRule="auto"/>
        <w:ind w:firstLine="709"/>
        <w:jc w:val="both"/>
        <w:rPr>
          <w:rFonts w:ascii="Times New Roman" w:hAnsi="Times New Roman"/>
          <w:sz w:val="28"/>
          <w:szCs w:val="20"/>
        </w:rPr>
      </w:pPr>
      <w:r w:rsidRPr="00087060">
        <w:rPr>
          <w:rFonts w:ascii="Times New Roman" w:hAnsi="Times New Roman"/>
          <w:sz w:val="28"/>
          <w:szCs w:val="20"/>
        </w:rPr>
        <w:t>*** Нормируемое значени</w:t>
      </w:r>
      <w:bookmarkStart w:id="272" w:name="OCRUncertain446"/>
      <w:r w:rsidRPr="00087060">
        <w:rPr>
          <w:rFonts w:ascii="Times New Roman" w:hAnsi="Times New Roman"/>
          <w:sz w:val="28"/>
          <w:szCs w:val="20"/>
        </w:rPr>
        <w:t>е</w:t>
      </w:r>
      <w:bookmarkEnd w:id="272"/>
      <w:r w:rsidRPr="00087060">
        <w:rPr>
          <w:rFonts w:ascii="Times New Roman" w:hAnsi="Times New Roman"/>
          <w:sz w:val="28"/>
          <w:szCs w:val="20"/>
        </w:rPr>
        <w:t xml:space="preserve"> коэффициента </w:t>
      </w:r>
      <w:bookmarkStart w:id="273" w:name="OCRUncertain447"/>
      <w:r w:rsidRPr="00087060">
        <w:rPr>
          <w:rFonts w:ascii="Times New Roman" w:hAnsi="Times New Roman"/>
          <w:i/>
          <w:sz w:val="28"/>
          <w:szCs w:val="20"/>
        </w:rPr>
        <w:t>К</w:t>
      </w:r>
      <w:bookmarkEnd w:id="273"/>
      <w:r w:rsidRPr="00087060">
        <w:rPr>
          <w:rFonts w:ascii="Times New Roman" w:hAnsi="Times New Roman"/>
          <w:sz w:val="28"/>
          <w:szCs w:val="20"/>
          <w:vertAlign w:val="subscript"/>
        </w:rPr>
        <w:t>п</w:t>
      </w:r>
      <w:r w:rsidRPr="00087060">
        <w:rPr>
          <w:rFonts w:ascii="Times New Roman" w:hAnsi="Times New Roman"/>
          <w:sz w:val="28"/>
          <w:szCs w:val="20"/>
        </w:rPr>
        <w:t xml:space="preserve"> </w:t>
      </w:r>
      <w:bookmarkStart w:id="274" w:name="OCRUncertain448"/>
      <w:r w:rsidRPr="00087060">
        <w:rPr>
          <w:rFonts w:ascii="Times New Roman" w:hAnsi="Times New Roman"/>
          <w:sz w:val="28"/>
          <w:szCs w:val="20"/>
        </w:rPr>
        <w:t>п</w:t>
      </w:r>
      <w:bookmarkEnd w:id="274"/>
      <w:r w:rsidRPr="00087060">
        <w:rPr>
          <w:rFonts w:ascii="Times New Roman" w:hAnsi="Times New Roman"/>
          <w:sz w:val="28"/>
          <w:szCs w:val="20"/>
        </w:rPr>
        <w:t>ульса</w:t>
      </w:r>
      <w:bookmarkStart w:id="275" w:name="OCRUncertain449"/>
      <w:r w:rsidRPr="00087060">
        <w:rPr>
          <w:rFonts w:ascii="Times New Roman" w:hAnsi="Times New Roman"/>
          <w:sz w:val="28"/>
          <w:szCs w:val="20"/>
        </w:rPr>
        <w:t>ц</w:t>
      </w:r>
      <w:bookmarkEnd w:id="275"/>
      <w:r w:rsidRPr="00087060">
        <w:rPr>
          <w:rFonts w:ascii="Times New Roman" w:hAnsi="Times New Roman"/>
          <w:sz w:val="28"/>
          <w:szCs w:val="20"/>
        </w:rPr>
        <w:t>ии для детских</w:t>
      </w:r>
      <w:bookmarkStart w:id="276" w:name="OCRUncertain450"/>
      <w:r w:rsidRPr="00087060">
        <w:rPr>
          <w:rFonts w:ascii="Times New Roman" w:hAnsi="Times New Roman"/>
          <w:sz w:val="28"/>
          <w:szCs w:val="20"/>
        </w:rPr>
        <w:t>,</w:t>
      </w:r>
      <w:bookmarkEnd w:id="276"/>
      <w:r w:rsidRPr="00087060">
        <w:rPr>
          <w:rFonts w:ascii="Times New Roman" w:hAnsi="Times New Roman"/>
          <w:sz w:val="28"/>
          <w:szCs w:val="20"/>
        </w:rPr>
        <w:t xml:space="preserve"> лечебных поме</w:t>
      </w:r>
      <w:bookmarkStart w:id="277" w:name="OCRUncertain451"/>
      <w:r w:rsidRPr="00087060">
        <w:rPr>
          <w:rFonts w:ascii="Times New Roman" w:hAnsi="Times New Roman"/>
          <w:sz w:val="28"/>
          <w:szCs w:val="20"/>
        </w:rPr>
        <w:t>щ</w:t>
      </w:r>
      <w:bookmarkEnd w:id="277"/>
      <w:r w:rsidRPr="00087060">
        <w:rPr>
          <w:rFonts w:ascii="Times New Roman" w:hAnsi="Times New Roman"/>
          <w:sz w:val="28"/>
          <w:szCs w:val="20"/>
        </w:rPr>
        <w:t>ений с повышенными требованиями к кач</w:t>
      </w:r>
      <w:bookmarkStart w:id="278" w:name="OCRUncertain452"/>
      <w:r w:rsidRPr="00087060">
        <w:rPr>
          <w:rFonts w:ascii="Times New Roman" w:hAnsi="Times New Roman"/>
          <w:sz w:val="28"/>
          <w:szCs w:val="20"/>
        </w:rPr>
        <w:t>е</w:t>
      </w:r>
      <w:bookmarkEnd w:id="278"/>
      <w:r w:rsidRPr="00087060">
        <w:rPr>
          <w:rFonts w:ascii="Times New Roman" w:hAnsi="Times New Roman"/>
          <w:sz w:val="28"/>
          <w:szCs w:val="20"/>
        </w:rPr>
        <w:t>ству ос</w:t>
      </w:r>
      <w:bookmarkStart w:id="279" w:name="OCRUncertain453"/>
      <w:r w:rsidRPr="00087060">
        <w:rPr>
          <w:rFonts w:ascii="Times New Roman" w:hAnsi="Times New Roman"/>
          <w:sz w:val="28"/>
          <w:szCs w:val="20"/>
        </w:rPr>
        <w:t>в</w:t>
      </w:r>
      <w:bookmarkEnd w:id="279"/>
      <w:r w:rsidRPr="00087060">
        <w:rPr>
          <w:rFonts w:ascii="Times New Roman" w:hAnsi="Times New Roman"/>
          <w:sz w:val="28"/>
          <w:szCs w:val="20"/>
        </w:rPr>
        <w:t>е</w:t>
      </w:r>
      <w:bookmarkStart w:id="280" w:name="OCRUncertain454"/>
      <w:r w:rsidRPr="00087060">
        <w:rPr>
          <w:rFonts w:ascii="Times New Roman" w:hAnsi="Times New Roman"/>
          <w:sz w:val="28"/>
          <w:szCs w:val="20"/>
        </w:rPr>
        <w:t>щ</w:t>
      </w:r>
      <w:bookmarkEnd w:id="280"/>
      <w:r w:rsidRPr="00087060">
        <w:rPr>
          <w:rFonts w:ascii="Times New Roman" w:hAnsi="Times New Roman"/>
          <w:sz w:val="28"/>
          <w:szCs w:val="20"/>
        </w:rPr>
        <w:t>ения.</w:t>
      </w:r>
    </w:p>
    <w:p w:rsidR="00BA4AA5" w:rsidRPr="00087060" w:rsidRDefault="00BA4AA5" w:rsidP="00087060">
      <w:pPr>
        <w:pStyle w:val="a6"/>
        <w:shd w:val="clear" w:color="000000" w:fill="auto"/>
        <w:spacing w:line="360" w:lineRule="auto"/>
        <w:ind w:firstLine="709"/>
        <w:jc w:val="both"/>
        <w:rPr>
          <w:rFonts w:ascii="Times New Roman" w:hAnsi="Times New Roman"/>
          <w:sz w:val="28"/>
          <w:szCs w:val="20"/>
        </w:rPr>
      </w:pPr>
      <w:bookmarkStart w:id="281" w:name="OCRUncertain455"/>
      <w:r w:rsidRPr="00087060">
        <w:rPr>
          <w:rFonts w:ascii="Times New Roman" w:hAnsi="Times New Roman"/>
          <w:sz w:val="28"/>
          <w:szCs w:val="20"/>
        </w:rPr>
        <w:t>Примеч</w:t>
      </w:r>
      <w:bookmarkEnd w:id="281"/>
      <w:r w:rsidRPr="00087060">
        <w:rPr>
          <w:rFonts w:ascii="Times New Roman" w:hAnsi="Times New Roman"/>
          <w:sz w:val="28"/>
          <w:szCs w:val="20"/>
        </w:rPr>
        <w:t xml:space="preserve">ания </w:t>
      </w:r>
    </w:p>
    <w:p w:rsidR="00423461" w:rsidRPr="00087060" w:rsidRDefault="00BA4AA5" w:rsidP="00087060">
      <w:pPr>
        <w:pStyle w:val="a6"/>
        <w:numPr>
          <w:ilvl w:val="0"/>
          <w:numId w:val="8"/>
        </w:numPr>
        <w:shd w:val="clear" w:color="000000" w:fill="auto"/>
        <w:spacing w:line="360" w:lineRule="auto"/>
        <w:ind w:left="0" w:firstLine="709"/>
        <w:jc w:val="both"/>
        <w:rPr>
          <w:rFonts w:ascii="Times New Roman" w:hAnsi="Times New Roman"/>
          <w:sz w:val="28"/>
          <w:szCs w:val="20"/>
        </w:rPr>
      </w:pPr>
      <w:bookmarkStart w:id="282" w:name="OCRUncertain457"/>
      <w:r w:rsidRPr="00087060">
        <w:rPr>
          <w:rFonts w:ascii="Times New Roman" w:hAnsi="Times New Roman"/>
          <w:sz w:val="28"/>
          <w:szCs w:val="20"/>
        </w:rPr>
        <w:t>Освещенность</w:t>
      </w:r>
      <w:bookmarkEnd w:id="282"/>
      <w:r w:rsidRPr="00087060">
        <w:rPr>
          <w:rFonts w:ascii="Times New Roman" w:hAnsi="Times New Roman"/>
          <w:sz w:val="28"/>
          <w:szCs w:val="20"/>
        </w:rPr>
        <w:t xml:space="preserve"> следу</w:t>
      </w:r>
      <w:bookmarkStart w:id="283" w:name="OCRUncertain460"/>
      <w:r w:rsidRPr="00087060">
        <w:rPr>
          <w:rFonts w:ascii="Times New Roman" w:hAnsi="Times New Roman"/>
          <w:sz w:val="28"/>
          <w:szCs w:val="20"/>
        </w:rPr>
        <w:t>е</w:t>
      </w:r>
      <w:bookmarkEnd w:id="283"/>
      <w:r w:rsidRPr="00087060">
        <w:rPr>
          <w:rFonts w:ascii="Times New Roman" w:hAnsi="Times New Roman"/>
          <w:sz w:val="28"/>
          <w:szCs w:val="20"/>
        </w:rPr>
        <w:t xml:space="preserve">т принимать с учетом </w:t>
      </w:r>
      <w:bookmarkStart w:id="284" w:name="OCRUncertain461"/>
      <w:r w:rsidRPr="00087060">
        <w:rPr>
          <w:rFonts w:ascii="Times New Roman" w:hAnsi="Times New Roman"/>
          <w:sz w:val="28"/>
          <w:szCs w:val="20"/>
        </w:rPr>
        <w:t>пп.</w:t>
      </w:r>
      <w:bookmarkEnd w:id="284"/>
      <w:r w:rsidRPr="00087060">
        <w:rPr>
          <w:rFonts w:ascii="Times New Roman" w:hAnsi="Times New Roman"/>
          <w:noProof/>
          <w:sz w:val="28"/>
          <w:szCs w:val="20"/>
        </w:rPr>
        <w:t xml:space="preserve"> 7.22</w:t>
      </w:r>
      <w:r w:rsidRPr="00087060">
        <w:rPr>
          <w:rFonts w:ascii="Times New Roman" w:hAnsi="Times New Roman"/>
          <w:sz w:val="28"/>
          <w:szCs w:val="20"/>
        </w:rPr>
        <w:t xml:space="preserve"> и</w:t>
      </w:r>
      <w:r w:rsidRPr="00087060">
        <w:rPr>
          <w:rFonts w:ascii="Times New Roman" w:hAnsi="Times New Roman"/>
          <w:noProof/>
          <w:sz w:val="28"/>
          <w:szCs w:val="20"/>
        </w:rPr>
        <w:t xml:space="preserve"> 7.23</w:t>
      </w:r>
      <w:r w:rsidRPr="00087060">
        <w:rPr>
          <w:rFonts w:ascii="Times New Roman" w:hAnsi="Times New Roman"/>
          <w:sz w:val="28"/>
          <w:szCs w:val="20"/>
        </w:rPr>
        <w:t xml:space="preserve"> настоя</w:t>
      </w:r>
      <w:bookmarkStart w:id="285" w:name="OCRUncertain462"/>
      <w:r w:rsidRPr="00087060">
        <w:rPr>
          <w:rFonts w:ascii="Times New Roman" w:hAnsi="Times New Roman"/>
          <w:sz w:val="28"/>
          <w:szCs w:val="20"/>
        </w:rPr>
        <w:t>щ</w:t>
      </w:r>
      <w:bookmarkEnd w:id="285"/>
      <w:r w:rsidRPr="00087060">
        <w:rPr>
          <w:rFonts w:ascii="Times New Roman" w:hAnsi="Times New Roman"/>
          <w:sz w:val="28"/>
          <w:szCs w:val="20"/>
        </w:rPr>
        <w:t>их норм.</w:t>
      </w:r>
    </w:p>
    <w:p w:rsidR="00BA4AA5" w:rsidRPr="00087060" w:rsidRDefault="00BA4AA5" w:rsidP="00087060">
      <w:pPr>
        <w:pStyle w:val="a6"/>
        <w:numPr>
          <w:ilvl w:val="0"/>
          <w:numId w:val="8"/>
        </w:numPr>
        <w:shd w:val="clear" w:color="000000" w:fill="auto"/>
        <w:spacing w:line="360" w:lineRule="auto"/>
        <w:ind w:left="0" w:firstLine="709"/>
        <w:jc w:val="both"/>
        <w:rPr>
          <w:rFonts w:ascii="Times New Roman" w:hAnsi="Times New Roman"/>
          <w:sz w:val="28"/>
          <w:szCs w:val="20"/>
        </w:rPr>
      </w:pPr>
      <w:r w:rsidRPr="00087060">
        <w:rPr>
          <w:rFonts w:ascii="Times New Roman" w:hAnsi="Times New Roman"/>
          <w:sz w:val="28"/>
          <w:szCs w:val="20"/>
        </w:rPr>
        <w:t>Наименьшие размеры о</w:t>
      </w:r>
      <w:bookmarkStart w:id="286" w:name="OCRUncertain464"/>
      <w:r w:rsidRPr="00087060">
        <w:rPr>
          <w:rFonts w:ascii="Times New Roman" w:hAnsi="Times New Roman"/>
          <w:sz w:val="28"/>
          <w:szCs w:val="20"/>
        </w:rPr>
        <w:t>б</w:t>
      </w:r>
      <w:bookmarkEnd w:id="286"/>
      <w:r w:rsidRPr="00087060">
        <w:rPr>
          <w:rFonts w:ascii="Times New Roman" w:hAnsi="Times New Roman"/>
          <w:sz w:val="28"/>
          <w:szCs w:val="20"/>
        </w:rPr>
        <w:t>ъекта ра</w:t>
      </w:r>
      <w:bookmarkStart w:id="287" w:name="OCRUncertain465"/>
      <w:r w:rsidRPr="00087060">
        <w:rPr>
          <w:rFonts w:ascii="Times New Roman" w:hAnsi="Times New Roman"/>
          <w:sz w:val="28"/>
          <w:szCs w:val="20"/>
        </w:rPr>
        <w:t>з</w:t>
      </w:r>
      <w:bookmarkEnd w:id="287"/>
      <w:r w:rsidRPr="00087060">
        <w:rPr>
          <w:rFonts w:ascii="Times New Roman" w:hAnsi="Times New Roman"/>
          <w:sz w:val="28"/>
          <w:szCs w:val="20"/>
        </w:rPr>
        <w:t xml:space="preserve">личения и </w:t>
      </w:r>
      <w:bookmarkStart w:id="288" w:name="OCRUncertain466"/>
      <w:r w:rsidRPr="00087060">
        <w:rPr>
          <w:rFonts w:ascii="Times New Roman" w:hAnsi="Times New Roman"/>
          <w:sz w:val="28"/>
          <w:szCs w:val="20"/>
        </w:rPr>
        <w:t>соответствующие</w:t>
      </w:r>
      <w:bookmarkEnd w:id="288"/>
      <w:r w:rsidRPr="00087060">
        <w:rPr>
          <w:rFonts w:ascii="Times New Roman" w:hAnsi="Times New Roman"/>
          <w:sz w:val="28"/>
          <w:szCs w:val="20"/>
        </w:rPr>
        <w:t xml:space="preserve"> им разряды зрит</w:t>
      </w:r>
      <w:bookmarkStart w:id="289" w:name="OCRUncertain467"/>
      <w:r w:rsidRPr="00087060">
        <w:rPr>
          <w:rFonts w:ascii="Times New Roman" w:hAnsi="Times New Roman"/>
          <w:sz w:val="28"/>
          <w:szCs w:val="20"/>
        </w:rPr>
        <w:t>е</w:t>
      </w:r>
      <w:bookmarkEnd w:id="289"/>
      <w:r w:rsidRPr="00087060">
        <w:rPr>
          <w:rFonts w:ascii="Times New Roman" w:hAnsi="Times New Roman"/>
          <w:sz w:val="28"/>
          <w:szCs w:val="20"/>
        </w:rPr>
        <w:t xml:space="preserve">льной работы </w:t>
      </w:r>
      <w:bookmarkStart w:id="290" w:name="OCRUncertain468"/>
      <w:r w:rsidRPr="00087060">
        <w:rPr>
          <w:rFonts w:ascii="Times New Roman" w:hAnsi="Times New Roman"/>
          <w:sz w:val="28"/>
          <w:szCs w:val="20"/>
        </w:rPr>
        <w:t>устанавливаются</w:t>
      </w:r>
      <w:bookmarkEnd w:id="290"/>
      <w:r w:rsidRPr="00087060">
        <w:rPr>
          <w:rFonts w:ascii="Times New Roman" w:hAnsi="Times New Roman"/>
          <w:sz w:val="28"/>
          <w:szCs w:val="20"/>
        </w:rPr>
        <w:t xml:space="preserve"> при расположении объ</w:t>
      </w:r>
      <w:bookmarkStart w:id="291" w:name="OCRUncertain469"/>
      <w:r w:rsidRPr="00087060">
        <w:rPr>
          <w:rFonts w:ascii="Times New Roman" w:hAnsi="Times New Roman"/>
          <w:sz w:val="28"/>
          <w:szCs w:val="20"/>
        </w:rPr>
        <w:t>е</w:t>
      </w:r>
      <w:bookmarkEnd w:id="291"/>
      <w:r w:rsidRPr="00087060">
        <w:rPr>
          <w:rFonts w:ascii="Times New Roman" w:hAnsi="Times New Roman"/>
          <w:sz w:val="28"/>
          <w:szCs w:val="20"/>
        </w:rPr>
        <w:t>ктов различения на расстоянии не бол</w:t>
      </w:r>
      <w:bookmarkStart w:id="292" w:name="OCRUncertain470"/>
      <w:r w:rsidRPr="00087060">
        <w:rPr>
          <w:rFonts w:ascii="Times New Roman" w:hAnsi="Times New Roman"/>
          <w:sz w:val="28"/>
          <w:szCs w:val="20"/>
        </w:rPr>
        <w:t>е</w:t>
      </w:r>
      <w:bookmarkEnd w:id="292"/>
      <w:r w:rsidRPr="00087060">
        <w:rPr>
          <w:rFonts w:ascii="Times New Roman" w:hAnsi="Times New Roman"/>
          <w:sz w:val="28"/>
          <w:szCs w:val="20"/>
        </w:rPr>
        <w:t>е</w:t>
      </w:r>
      <w:r w:rsidRPr="00087060">
        <w:rPr>
          <w:rFonts w:ascii="Times New Roman" w:hAnsi="Times New Roman"/>
          <w:noProof/>
          <w:sz w:val="28"/>
          <w:szCs w:val="20"/>
        </w:rPr>
        <w:t xml:space="preserve"> </w:t>
      </w:r>
      <w:smartTag w:uri="urn:schemas-microsoft-com:office:smarttags" w:element="metricconverter">
        <w:smartTagPr>
          <w:attr w:name="ProductID" w:val="0,5 м"/>
        </w:smartTagPr>
        <w:r w:rsidRPr="00087060">
          <w:rPr>
            <w:rFonts w:ascii="Times New Roman" w:hAnsi="Times New Roman"/>
            <w:noProof/>
            <w:sz w:val="28"/>
            <w:szCs w:val="20"/>
          </w:rPr>
          <w:t>0,5</w:t>
        </w:r>
        <w:r w:rsidRPr="00087060">
          <w:rPr>
            <w:rFonts w:ascii="Times New Roman" w:hAnsi="Times New Roman"/>
            <w:sz w:val="28"/>
            <w:szCs w:val="20"/>
          </w:rPr>
          <w:t xml:space="preserve"> </w:t>
        </w:r>
        <w:bookmarkStart w:id="293" w:name="OCRUncertain471"/>
        <w:r w:rsidRPr="00087060">
          <w:rPr>
            <w:rFonts w:ascii="Times New Roman" w:hAnsi="Times New Roman"/>
            <w:sz w:val="28"/>
            <w:szCs w:val="20"/>
          </w:rPr>
          <w:t>м</w:t>
        </w:r>
      </w:smartTag>
      <w:bookmarkEnd w:id="293"/>
      <w:r w:rsidRPr="00087060">
        <w:rPr>
          <w:rFonts w:ascii="Times New Roman" w:hAnsi="Times New Roman"/>
          <w:sz w:val="28"/>
          <w:szCs w:val="20"/>
        </w:rPr>
        <w:t xml:space="preserve"> </w:t>
      </w:r>
      <w:bookmarkStart w:id="294" w:name="OCRUncertain472"/>
      <w:r w:rsidRPr="00087060">
        <w:rPr>
          <w:rFonts w:ascii="Times New Roman" w:hAnsi="Times New Roman"/>
          <w:sz w:val="28"/>
          <w:szCs w:val="20"/>
        </w:rPr>
        <w:t>о</w:t>
      </w:r>
      <w:bookmarkEnd w:id="294"/>
      <w:r w:rsidRPr="00087060">
        <w:rPr>
          <w:rFonts w:ascii="Times New Roman" w:hAnsi="Times New Roman"/>
          <w:sz w:val="28"/>
          <w:szCs w:val="20"/>
        </w:rPr>
        <w:t>т работаю</w:t>
      </w:r>
      <w:bookmarkStart w:id="295" w:name="OCRUncertain473"/>
      <w:r w:rsidRPr="00087060">
        <w:rPr>
          <w:rFonts w:ascii="Times New Roman" w:hAnsi="Times New Roman"/>
          <w:sz w:val="28"/>
          <w:szCs w:val="20"/>
        </w:rPr>
        <w:t>ще</w:t>
      </w:r>
      <w:bookmarkEnd w:id="295"/>
      <w:r w:rsidRPr="00087060">
        <w:rPr>
          <w:rFonts w:ascii="Times New Roman" w:hAnsi="Times New Roman"/>
          <w:sz w:val="28"/>
          <w:szCs w:val="20"/>
        </w:rPr>
        <w:t>го при ср</w:t>
      </w:r>
      <w:bookmarkStart w:id="296" w:name="OCRUncertain474"/>
      <w:r w:rsidRPr="00087060">
        <w:rPr>
          <w:rFonts w:ascii="Times New Roman" w:hAnsi="Times New Roman"/>
          <w:sz w:val="28"/>
          <w:szCs w:val="20"/>
        </w:rPr>
        <w:t>е</w:t>
      </w:r>
      <w:bookmarkEnd w:id="296"/>
      <w:r w:rsidRPr="00087060">
        <w:rPr>
          <w:rFonts w:ascii="Times New Roman" w:hAnsi="Times New Roman"/>
          <w:sz w:val="28"/>
          <w:szCs w:val="20"/>
        </w:rPr>
        <w:t>дн</w:t>
      </w:r>
      <w:bookmarkStart w:id="297" w:name="OCRUncertain475"/>
      <w:r w:rsidRPr="00087060">
        <w:rPr>
          <w:rFonts w:ascii="Times New Roman" w:hAnsi="Times New Roman"/>
          <w:sz w:val="28"/>
          <w:szCs w:val="20"/>
        </w:rPr>
        <w:t>е</w:t>
      </w:r>
      <w:bookmarkEnd w:id="297"/>
      <w:r w:rsidRPr="00087060">
        <w:rPr>
          <w:rFonts w:ascii="Times New Roman" w:hAnsi="Times New Roman"/>
          <w:sz w:val="28"/>
          <w:szCs w:val="20"/>
        </w:rPr>
        <w:t>м контраст</w:t>
      </w:r>
      <w:bookmarkStart w:id="298" w:name="OCRUncertain476"/>
      <w:r w:rsidRPr="00087060">
        <w:rPr>
          <w:rFonts w:ascii="Times New Roman" w:hAnsi="Times New Roman"/>
          <w:sz w:val="28"/>
          <w:szCs w:val="20"/>
        </w:rPr>
        <w:t>е</w:t>
      </w:r>
      <w:bookmarkEnd w:id="298"/>
      <w:r w:rsidRPr="00087060">
        <w:rPr>
          <w:rFonts w:ascii="Times New Roman" w:hAnsi="Times New Roman"/>
          <w:sz w:val="28"/>
          <w:szCs w:val="20"/>
        </w:rPr>
        <w:t xml:space="preserve"> объекта </w:t>
      </w:r>
      <w:bookmarkStart w:id="299" w:name="OCRUncertain477"/>
      <w:r w:rsidRPr="00087060">
        <w:rPr>
          <w:rFonts w:ascii="Times New Roman" w:hAnsi="Times New Roman"/>
          <w:sz w:val="28"/>
          <w:szCs w:val="20"/>
        </w:rPr>
        <w:t>различе</w:t>
      </w:r>
      <w:bookmarkStart w:id="300" w:name="OCRUncertain478"/>
      <w:bookmarkEnd w:id="299"/>
      <w:r w:rsidRPr="00087060">
        <w:rPr>
          <w:rFonts w:ascii="Times New Roman" w:hAnsi="Times New Roman"/>
          <w:sz w:val="28"/>
          <w:szCs w:val="20"/>
        </w:rPr>
        <w:t>ния</w:t>
      </w:r>
      <w:bookmarkEnd w:id="300"/>
      <w:r w:rsidRPr="00087060">
        <w:rPr>
          <w:rFonts w:ascii="Times New Roman" w:hAnsi="Times New Roman"/>
          <w:sz w:val="28"/>
          <w:szCs w:val="20"/>
        </w:rPr>
        <w:t xml:space="preserve"> с фоном и светлым фоном. При ум</w:t>
      </w:r>
      <w:bookmarkStart w:id="301" w:name="OCRUncertain479"/>
      <w:r w:rsidRPr="00087060">
        <w:rPr>
          <w:rFonts w:ascii="Times New Roman" w:hAnsi="Times New Roman"/>
          <w:sz w:val="28"/>
          <w:szCs w:val="20"/>
        </w:rPr>
        <w:t>е</w:t>
      </w:r>
      <w:bookmarkEnd w:id="301"/>
      <w:r w:rsidRPr="00087060">
        <w:rPr>
          <w:rFonts w:ascii="Times New Roman" w:hAnsi="Times New Roman"/>
          <w:sz w:val="28"/>
          <w:szCs w:val="20"/>
        </w:rPr>
        <w:t>ньш</w:t>
      </w:r>
      <w:bookmarkStart w:id="302" w:name="OCRUncertain480"/>
      <w:r w:rsidRPr="00087060">
        <w:rPr>
          <w:rFonts w:ascii="Times New Roman" w:hAnsi="Times New Roman"/>
          <w:sz w:val="28"/>
          <w:szCs w:val="20"/>
        </w:rPr>
        <w:t>е</w:t>
      </w:r>
      <w:bookmarkEnd w:id="302"/>
      <w:r w:rsidRPr="00087060">
        <w:rPr>
          <w:rFonts w:ascii="Times New Roman" w:hAnsi="Times New Roman"/>
          <w:sz w:val="28"/>
          <w:szCs w:val="20"/>
        </w:rPr>
        <w:t>нии (ув</w:t>
      </w:r>
      <w:bookmarkStart w:id="303" w:name="OCRUncertain481"/>
      <w:r w:rsidRPr="00087060">
        <w:rPr>
          <w:rFonts w:ascii="Times New Roman" w:hAnsi="Times New Roman"/>
          <w:sz w:val="28"/>
          <w:szCs w:val="20"/>
        </w:rPr>
        <w:t>е</w:t>
      </w:r>
      <w:bookmarkEnd w:id="303"/>
      <w:r w:rsidRPr="00087060">
        <w:rPr>
          <w:rFonts w:ascii="Times New Roman" w:hAnsi="Times New Roman"/>
          <w:sz w:val="28"/>
          <w:szCs w:val="20"/>
        </w:rPr>
        <w:t>л</w:t>
      </w:r>
      <w:bookmarkStart w:id="304" w:name="OCRUncertain482"/>
      <w:r w:rsidRPr="00087060">
        <w:rPr>
          <w:rFonts w:ascii="Times New Roman" w:hAnsi="Times New Roman"/>
          <w:sz w:val="28"/>
          <w:szCs w:val="20"/>
        </w:rPr>
        <w:t>и</w:t>
      </w:r>
      <w:bookmarkEnd w:id="304"/>
      <w:r w:rsidRPr="00087060">
        <w:rPr>
          <w:rFonts w:ascii="Times New Roman" w:hAnsi="Times New Roman"/>
          <w:sz w:val="28"/>
          <w:szCs w:val="20"/>
        </w:rPr>
        <w:t>ч</w:t>
      </w:r>
      <w:bookmarkStart w:id="305" w:name="OCRUncertain483"/>
      <w:r w:rsidRPr="00087060">
        <w:rPr>
          <w:rFonts w:ascii="Times New Roman" w:hAnsi="Times New Roman"/>
          <w:sz w:val="28"/>
          <w:szCs w:val="20"/>
        </w:rPr>
        <w:t>е</w:t>
      </w:r>
      <w:bookmarkEnd w:id="305"/>
      <w:r w:rsidRPr="00087060">
        <w:rPr>
          <w:rFonts w:ascii="Times New Roman" w:hAnsi="Times New Roman"/>
          <w:sz w:val="28"/>
          <w:szCs w:val="20"/>
        </w:rPr>
        <w:t xml:space="preserve">нии) контраста </w:t>
      </w:r>
      <w:bookmarkStart w:id="306" w:name="OCRUncertain484"/>
      <w:r w:rsidRPr="00087060">
        <w:rPr>
          <w:rFonts w:ascii="Times New Roman" w:hAnsi="Times New Roman"/>
          <w:sz w:val="28"/>
          <w:szCs w:val="20"/>
        </w:rPr>
        <w:t>д</w:t>
      </w:r>
      <w:bookmarkEnd w:id="306"/>
      <w:r w:rsidRPr="00087060">
        <w:rPr>
          <w:rFonts w:ascii="Times New Roman" w:hAnsi="Times New Roman"/>
          <w:sz w:val="28"/>
          <w:szCs w:val="20"/>
        </w:rPr>
        <w:t>опуска</w:t>
      </w:r>
      <w:bookmarkStart w:id="307" w:name="OCRUncertain485"/>
      <w:r w:rsidRPr="00087060">
        <w:rPr>
          <w:rFonts w:ascii="Times New Roman" w:hAnsi="Times New Roman"/>
          <w:sz w:val="28"/>
          <w:szCs w:val="20"/>
        </w:rPr>
        <w:t>е</w:t>
      </w:r>
      <w:bookmarkEnd w:id="307"/>
      <w:r w:rsidRPr="00087060">
        <w:rPr>
          <w:rFonts w:ascii="Times New Roman" w:hAnsi="Times New Roman"/>
          <w:sz w:val="28"/>
          <w:szCs w:val="20"/>
        </w:rPr>
        <w:t>тся у</w:t>
      </w:r>
      <w:bookmarkStart w:id="308" w:name="OCRUncertain486"/>
      <w:r w:rsidRPr="00087060">
        <w:rPr>
          <w:rFonts w:ascii="Times New Roman" w:hAnsi="Times New Roman"/>
          <w:sz w:val="28"/>
          <w:szCs w:val="20"/>
        </w:rPr>
        <w:t>в</w:t>
      </w:r>
      <w:bookmarkEnd w:id="308"/>
      <w:r w:rsidRPr="00087060">
        <w:rPr>
          <w:rFonts w:ascii="Times New Roman" w:hAnsi="Times New Roman"/>
          <w:sz w:val="28"/>
          <w:szCs w:val="20"/>
        </w:rPr>
        <w:t>елич</w:t>
      </w:r>
      <w:bookmarkStart w:id="309" w:name="OCRUncertain487"/>
      <w:r w:rsidRPr="00087060">
        <w:rPr>
          <w:rFonts w:ascii="Times New Roman" w:hAnsi="Times New Roman"/>
          <w:sz w:val="28"/>
          <w:szCs w:val="20"/>
        </w:rPr>
        <w:t>е</w:t>
      </w:r>
      <w:bookmarkEnd w:id="309"/>
      <w:r w:rsidRPr="00087060">
        <w:rPr>
          <w:rFonts w:ascii="Times New Roman" w:hAnsi="Times New Roman"/>
          <w:sz w:val="28"/>
          <w:szCs w:val="20"/>
        </w:rPr>
        <w:t>ни</w:t>
      </w:r>
      <w:bookmarkStart w:id="310" w:name="OCRUncertain488"/>
      <w:r w:rsidRPr="00087060">
        <w:rPr>
          <w:rFonts w:ascii="Times New Roman" w:hAnsi="Times New Roman"/>
          <w:sz w:val="28"/>
          <w:szCs w:val="20"/>
        </w:rPr>
        <w:t>е</w:t>
      </w:r>
      <w:bookmarkEnd w:id="310"/>
      <w:r w:rsidRPr="00087060">
        <w:rPr>
          <w:rFonts w:ascii="Times New Roman" w:hAnsi="Times New Roman"/>
          <w:sz w:val="28"/>
          <w:szCs w:val="20"/>
        </w:rPr>
        <w:t xml:space="preserve"> (ум</w:t>
      </w:r>
      <w:bookmarkStart w:id="311" w:name="OCRUncertain489"/>
      <w:r w:rsidRPr="00087060">
        <w:rPr>
          <w:rFonts w:ascii="Times New Roman" w:hAnsi="Times New Roman"/>
          <w:sz w:val="28"/>
          <w:szCs w:val="20"/>
        </w:rPr>
        <w:t>е</w:t>
      </w:r>
      <w:bookmarkEnd w:id="311"/>
      <w:r w:rsidRPr="00087060">
        <w:rPr>
          <w:rFonts w:ascii="Times New Roman" w:hAnsi="Times New Roman"/>
          <w:sz w:val="28"/>
          <w:szCs w:val="20"/>
        </w:rPr>
        <w:t>ньш</w:t>
      </w:r>
      <w:bookmarkStart w:id="312" w:name="OCRUncertain490"/>
      <w:r w:rsidRPr="00087060">
        <w:rPr>
          <w:rFonts w:ascii="Times New Roman" w:hAnsi="Times New Roman"/>
          <w:sz w:val="28"/>
          <w:szCs w:val="20"/>
        </w:rPr>
        <w:t>е</w:t>
      </w:r>
      <w:bookmarkEnd w:id="312"/>
      <w:r w:rsidRPr="00087060">
        <w:rPr>
          <w:rFonts w:ascii="Times New Roman" w:hAnsi="Times New Roman"/>
          <w:sz w:val="28"/>
          <w:szCs w:val="20"/>
        </w:rPr>
        <w:t>ни</w:t>
      </w:r>
      <w:bookmarkStart w:id="313" w:name="OCRUncertain491"/>
      <w:r w:rsidRPr="00087060">
        <w:rPr>
          <w:rFonts w:ascii="Times New Roman" w:hAnsi="Times New Roman"/>
          <w:sz w:val="28"/>
          <w:szCs w:val="20"/>
        </w:rPr>
        <w:t>е</w:t>
      </w:r>
      <w:bookmarkEnd w:id="313"/>
      <w:r w:rsidRPr="00087060">
        <w:rPr>
          <w:rFonts w:ascii="Times New Roman" w:hAnsi="Times New Roman"/>
          <w:sz w:val="28"/>
          <w:szCs w:val="20"/>
        </w:rPr>
        <w:t xml:space="preserve">) </w:t>
      </w:r>
      <w:bookmarkStart w:id="314" w:name="OCRUncertain492"/>
      <w:r w:rsidRPr="00087060">
        <w:rPr>
          <w:rFonts w:ascii="Times New Roman" w:hAnsi="Times New Roman"/>
          <w:sz w:val="28"/>
          <w:szCs w:val="20"/>
        </w:rPr>
        <w:t>освещен</w:t>
      </w:r>
      <w:bookmarkStart w:id="315" w:name="OCRUncertain493"/>
      <w:bookmarkEnd w:id="314"/>
      <w:r w:rsidRPr="00087060">
        <w:rPr>
          <w:rFonts w:ascii="Times New Roman" w:hAnsi="Times New Roman"/>
          <w:sz w:val="28"/>
          <w:szCs w:val="20"/>
        </w:rPr>
        <w:t>ности</w:t>
      </w:r>
      <w:bookmarkEnd w:id="315"/>
      <w:r w:rsidRPr="00087060">
        <w:rPr>
          <w:rFonts w:ascii="Times New Roman" w:hAnsi="Times New Roman"/>
          <w:sz w:val="28"/>
          <w:szCs w:val="20"/>
        </w:rPr>
        <w:t xml:space="preserve"> на</w:t>
      </w:r>
      <w:r w:rsidRPr="00087060">
        <w:rPr>
          <w:rFonts w:ascii="Times New Roman" w:hAnsi="Times New Roman"/>
          <w:noProof/>
          <w:sz w:val="28"/>
          <w:szCs w:val="20"/>
        </w:rPr>
        <w:t xml:space="preserve"> </w:t>
      </w:r>
      <w:bookmarkStart w:id="316" w:name="OCRUncertain494"/>
      <w:r w:rsidRPr="00087060">
        <w:rPr>
          <w:rFonts w:ascii="Times New Roman" w:hAnsi="Times New Roman"/>
          <w:noProof/>
          <w:sz w:val="28"/>
          <w:szCs w:val="20"/>
        </w:rPr>
        <w:t>1</w:t>
      </w:r>
      <w:bookmarkEnd w:id="316"/>
      <w:r w:rsidRPr="00087060">
        <w:rPr>
          <w:rFonts w:ascii="Times New Roman" w:hAnsi="Times New Roman"/>
          <w:sz w:val="28"/>
          <w:szCs w:val="20"/>
        </w:rPr>
        <w:t xml:space="preserve"> ступень по шкале </w:t>
      </w:r>
      <w:bookmarkStart w:id="317" w:name="OCRUncertain495"/>
      <w:r w:rsidRPr="00087060">
        <w:rPr>
          <w:rFonts w:ascii="Times New Roman" w:hAnsi="Times New Roman"/>
          <w:sz w:val="28"/>
          <w:szCs w:val="20"/>
        </w:rPr>
        <w:t>освещенност</w:t>
      </w:r>
      <w:bookmarkEnd w:id="317"/>
      <w:r w:rsidRPr="00087060">
        <w:rPr>
          <w:rFonts w:ascii="Times New Roman" w:hAnsi="Times New Roman"/>
          <w:sz w:val="28"/>
          <w:szCs w:val="20"/>
        </w:rPr>
        <w:t xml:space="preserve">и в соответствии с </w:t>
      </w:r>
      <w:bookmarkStart w:id="318" w:name="OCRUncertain496"/>
      <w:r w:rsidRPr="00087060">
        <w:rPr>
          <w:rFonts w:ascii="Times New Roman" w:hAnsi="Times New Roman"/>
          <w:sz w:val="28"/>
          <w:szCs w:val="20"/>
        </w:rPr>
        <w:t>п.</w:t>
      </w:r>
      <w:bookmarkEnd w:id="318"/>
      <w:r w:rsidRPr="00087060">
        <w:rPr>
          <w:rFonts w:ascii="Times New Roman" w:hAnsi="Times New Roman"/>
          <w:noProof/>
          <w:sz w:val="28"/>
          <w:szCs w:val="20"/>
        </w:rPr>
        <w:t xml:space="preserve"> 4.</w:t>
      </w:r>
      <w:bookmarkStart w:id="319" w:name="OCRUncertain497"/>
      <w:r w:rsidRPr="00087060">
        <w:rPr>
          <w:rFonts w:ascii="Times New Roman" w:hAnsi="Times New Roman"/>
          <w:noProof/>
          <w:sz w:val="28"/>
          <w:szCs w:val="20"/>
        </w:rPr>
        <w:t>1</w:t>
      </w:r>
      <w:bookmarkEnd w:id="319"/>
      <w:r w:rsidRPr="00087060">
        <w:rPr>
          <w:rFonts w:ascii="Times New Roman" w:hAnsi="Times New Roman"/>
          <w:sz w:val="28"/>
          <w:szCs w:val="20"/>
        </w:rPr>
        <w:t xml:space="preserve"> настоя</w:t>
      </w:r>
      <w:bookmarkStart w:id="320" w:name="OCRUncertain498"/>
      <w:r w:rsidRPr="00087060">
        <w:rPr>
          <w:rFonts w:ascii="Times New Roman" w:hAnsi="Times New Roman"/>
          <w:sz w:val="28"/>
          <w:szCs w:val="20"/>
        </w:rPr>
        <w:t>щи</w:t>
      </w:r>
      <w:bookmarkEnd w:id="320"/>
      <w:r w:rsidRPr="00087060">
        <w:rPr>
          <w:rFonts w:ascii="Times New Roman" w:hAnsi="Times New Roman"/>
          <w:sz w:val="28"/>
          <w:szCs w:val="20"/>
        </w:rPr>
        <w:t>х норм.</w:t>
      </w:r>
    </w:p>
    <w:p w:rsidR="00514A5D" w:rsidRPr="00087060" w:rsidRDefault="00514A5D" w:rsidP="00087060">
      <w:pPr>
        <w:shd w:val="clear" w:color="000000" w:fill="auto"/>
        <w:spacing w:after="0" w:line="360" w:lineRule="auto"/>
        <w:ind w:firstLine="709"/>
        <w:jc w:val="both"/>
        <w:rPr>
          <w:rFonts w:ascii="Times New Roman" w:hAnsi="Times New Roman"/>
          <w:sz w:val="28"/>
        </w:rPr>
      </w:pPr>
      <w:bookmarkStart w:id="321" w:name="_GoBack"/>
      <w:bookmarkEnd w:id="321"/>
    </w:p>
    <w:sectPr w:rsidR="00514A5D" w:rsidRPr="00087060" w:rsidSect="00087060">
      <w:footerReference w:type="even" r:id="rId12"/>
      <w:footerReference w:type="default" r:id="rId13"/>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7C9" w:rsidRDefault="002B17C9" w:rsidP="00B418AE">
      <w:pPr>
        <w:spacing w:after="0" w:line="240" w:lineRule="auto"/>
      </w:pPr>
      <w:r>
        <w:separator/>
      </w:r>
    </w:p>
  </w:endnote>
  <w:endnote w:type="continuationSeparator" w:id="0">
    <w:p w:rsidR="002B17C9" w:rsidRDefault="002B17C9" w:rsidP="00B41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1AF" w:rsidRDefault="009E21AF" w:rsidP="009E21AF">
    <w:pPr>
      <w:pStyle w:val="ad"/>
      <w:framePr w:wrap="around" w:vAnchor="text" w:hAnchor="margin" w:xAlign="right" w:y="1"/>
      <w:rPr>
        <w:rStyle w:val="af1"/>
      </w:rPr>
    </w:pPr>
  </w:p>
  <w:p w:rsidR="009E21AF" w:rsidRDefault="009E21AF" w:rsidP="00087060">
    <w:pPr>
      <w:pStyle w:val="a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21AF" w:rsidRDefault="007C4CA1" w:rsidP="009E21AF">
    <w:pPr>
      <w:pStyle w:val="ad"/>
      <w:framePr w:wrap="around" w:vAnchor="text" w:hAnchor="margin" w:xAlign="right" w:y="1"/>
      <w:rPr>
        <w:rStyle w:val="af1"/>
      </w:rPr>
    </w:pPr>
    <w:r>
      <w:rPr>
        <w:rStyle w:val="af1"/>
        <w:noProof/>
      </w:rPr>
      <w:t>2</w:t>
    </w:r>
  </w:p>
  <w:p w:rsidR="009E21AF" w:rsidRDefault="009E21AF" w:rsidP="00087060">
    <w:pPr>
      <w:pStyle w:val="ad"/>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7C9" w:rsidRDefault="002B17C9" w:rsidP="00B418AE">
      <w:pPr>
        <w:spacing w:after="0" w:line="240" w:lineRule="auto"/>
      </w:pPr>
      <w:r>
        <w:separator/>
      </w:r>
    </w:p>
  </w:footnote>
  <w:footnote w:type="continuationSeparator" w:id="0">
    <w:p w:rsidR="002B17C9" w:rsidRDefault="002B17C9" w:rsidP="00B418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854B8"/>
    <w:multiLevelType w:val="hybridMultilevel"/>
    <w:tmpl w:val="D3F0511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200520D8"/>
    <w:multiLevelType w:val="hybridMultilevel"/>
    <w:tmpl w:val="549C494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9224A0B"/>
    <w:multiLevelType w:val="hybridMultilevel"/>
    <w:tmpl w:val="81DA2390"/>
    <w:lvl w:ilvl="0" w:tplc="9AF4118E">
      <w:start w:val="1"/>
      <w:numFmt w:val="decimal"/>
      <w:lvlText w:val="%1."/>
      <w:lvlJc w:val="left"/>
      <w:pPr>
        <w:ind w:left="786"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9D13539"/>
    <w:multiLevelType w:val="multilevel"/>
    <w:tmpl w:val="19460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1466D0B"/>
    <w:multiLevelType w:val="hybridMultilevel"/>
    <w:tmpl w:val="3CE8E1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CDB11BE"/>
    <w:multiLevelType w:val="hybridMultilevel"/>
    <w:tmpl w:val="1DFCB5B0"/>
    <w:lvl w:ilvl="0" w:tplc="9AF4118E">
      <w:start w:val="1"/>
      <w:numFmt w:val="decimal"/>
      <w:lvlText w:val="%1."/>
      <w:lvlJc w:val="left"/>
      <w:pPr>
        <w:ind w:left="786"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5D780D2B"/>
    <w:multiLevelType w:val="hybridMultilevel"/>
    <w:tmpl w:val="A4C252D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7">
    <w:nsid w:val="653D22FA"/>
    <w:multiLevelType w:val="hybridMultilevel"/>
    <w:tmpl w:val="37482F4E"/>
    <w:lvl w:ilvl="0" w:tplc="9AF4118E">
      <w:start w:val="1"/>
      <w:numFmt w:val="decimal"/>
      <w:lvlText w:val="%1."/>
      <w:lvlJc w:val="left"/>
      <w:pPr>
        <w:ind w:left="786" w:hanging="360"/>
      </w:pPr>
      <w:rPr>
        <w:rFonts w:cs="Times New Roman"/>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7F570070"/>
    <w:multiLevelType w:val="multilevel"/>
    <w:tmpl w:val="0DE68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6"/>
  </w:num>
  <w:num w:numId="4">
    <w:abstractNumId w:val="1"/>
  </w:num>
  <w:num w:numId="5">
    <w:abstractNumId w:val="4"/>
  </w:num>
  <w:num w:numId="6">
    <w:abstractNumId w:val="5"/>
  </w:num>
  <w:num w:numId="7">
    <w:abstractNumId w:val="7"/>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523B"/>
    <w:rsid w:val="00033F59"/>
    <w:rsid w:val="00087060"/>
    <w:rsid w:val="000C4095"/>
    <w:rsid w:val="0010523B"/>
    <w:rsid w:val="002B17C9"/>
    <w:rsid w:val="003615F9"/>
    <w:rsid w:val="00423461"/>
    <w:rsid w:val="0049656C"/>
    <w:rsid w:val="004C41AF"/>
    <w:rsid w:val="004E1CC0"/>
    <w:rsid w:val="0050790D"/>
    <w:rsid w:val="00514A5D"/>
    <w:rsid w:val="00537D95"/>
    <w:rsid w:val="005E5A6B"/>
    <w:rsid w:val="00772F1A"/>
    <w:rsid w:val="007A61FC"/>
    <w:rsid w:val="007B05AC"/>
    <w:rsid w:val="007C4CA1"/>
    <w:rsid w:val="00801542"/>
    <w:rsid w:val="008210FE"/>
    <w:rsid w:val="00833503"/>
    <w:rsid w:val="0084288C"/>
    <w:rsid w:val="008778D5"/>
    <w:rsid w:val="009E21AF"/>
    <w:rsid w:val="009F1534"/>
    <w:rsid w:val="00AD68F1"/>
    <w:rsid w:val="00B418AE"/>
    <w:rsid w:val="00BA4AA5"/>
    <w:rsid w:val="00BA7AC5"/>
    <w:rsid w:val="00BB5FD8"/>
    <w:rsid w:val="00CC36A9"/>
    <w:rsid w:val="00D05675"/>
    <w:rsid w:val="00DC1C8C"/>
    <w:rsid w:val="00E13424"/>
    <w:rsid w:val="00E6373D"/>
    <w:rsid w:val="00EB2092"/>
    <w:rsid w:val="00F27FF2"/>
    <w:rsid w:val="00F55F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1"/>
    <o:shapelayout v:ext="edit">
      <o:idmap v:ext="edit" data="1"/>
    </o:shapelayout>
  </w:shapeDefaults>
  <w:decimalSymbol w:val=","/>
  <w:listSeparator w:val=";"/>
  <w14:defaultImageDpi w14:val="0"/>
  <w15:chartTrackingRefBased/>
  <w15:docId w15:val="{7B53B4D0-C21B-4645-93E5-B9744A894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790D"/>
    <w:pPr>
      <w:spacing w:after="200" w:line="276" w:lineRule="auto"/>
    </w:pPr>
    <w:rPr>
      <w:rFonts w:eastAsia="Times New Roman"/>
      <w:sz w:val="22"/>
      <w:szCs w:val="22"/>
      <w:lang w:eastAsia="en-US"/>
    </w:rPr>
  </w:style>
  <w:style w:type="paragraph" w:styleId="1">
    <w:name w:val="heading 1"/>
    <w:basedOn w:val="a"/>
    <w:next w:val="a"/>
    <w:link w:val="10"/>
    <w:uiPriority w:val="99"/>
    <w:qFormat/>
    <w:rsid w:val="00EB2092"/>
    <w:pPr>
      <w:keepNext/>
      <w:spacing w:before="240" w:after="60"/>
      <w:outlineLvl w:val="0"/>
    </w:pPr>
    <w:rPr>
      <w:rFonts w:ascii="Cambria" w:eastAsia="Calibri" w:hAnsi="Cambria"/>
      <w:b/>
      <w:bCs/>
      <w:kern w:val="32"/>
      <w:sz w:val="32"/>
      <w:szCs w:val="32"/>
    </w:rPr>
  </w:style>
  <w:style w:type="paragraph" w:styleId="2">
    <w:name w:val="heading 2"/>
    <w:basedOn w:val="a"/>
    <w:next w:val="a"/>
    <w:link w:val="20"/>
    <w:uiPriority w:val="99"/>
    <w:qFormat/>
    <w:rsid w:val="00D05675"/>
    <w:pPr>
      <w:keepNext/>
      <w:keepLines/>
      <w:spacing w:before="200" w:after="0"/>
      <w:outlineLvl w:val="1"/>
    </w:pPr>
    <w:rPr>
      <w:rFonts w:ascii="Cambria" w:eastAsia="Calibri"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rsid w:val="00B418AE"/>
    <w:rPr>
      <w:sz w:val="20"/>
      <w:szCs w:val="20"/>
    </w:rPr>
  </w:style>
  <w:style w:type="paragraph" w:styleId="a5">
    <w:name w:val="Normal (Web)"/>
    <w:basedOn w:val="a"/>
    <w:uiPriority w:val="99"/>
    <w:semiHidden/>
    <w:rsid w:val="00D05675"/>
    <w:pPr>
      <w:spacing w:before="100" w:beforeAutospacing="1" w:after="100" w:afterAutospacing="1" w:line="240" w:lineRule="auto"/>
      <w:ind w:firstLine="600"/>
      <w:jc w:val="both"/>
    </w:pPr>
    <w:rPr>
      <w:rFonts w:ascii="Times New Roman" w:eastAsia="Calibri" w:hAnsi="Times New Roman"/>
      <w:sz w:val="24"/>
      <w:szCs w:val="24"/>
      <w:lang w:eastAsia="ru-RU"/>
    </w:rPr>
  </w:style>
  <w:style w:type="paragraph" w:styleId="a6">
    <w:name w:val="No Spacing"/>
    <w:uiPriority w:val="99"/>
    <w:qFormat/>
    <w:rsid w:val="0010523B"/>
    <w:rPr>
      <w:rFonts w:eastAsia="Times New Roman"/>
      <w:sz w:val="22"/>
      <w:szCs w:val="22"/>
      <w:lang w:eastAsia="en-US"/>
    </w:rPr>
  </w:style>
  <w:style w:type="paragraph" w:styleId="3">
    <w:name w:val="Body Text Indent 3"/>
    <w:basedOn w:val="a"/>
    <w:link w:val="30"/>
    <w:uiPriority w:val="99"/>
    <w:semiHidden/>
    <w:rsid w:val="00D05675"/>
    <w:pPr>
      <w:spacing w:after="0" w:line="240" w:lineRule="auto"/>
      <w:ind w:firstLine="300"/>
      <w:jc w:val="both"/>
    </w:pPr>
    <w:rPr>
      <w:rFonts w:ascii="Times New Roman" w:eastAsia="Calibri" w:hAnsi="Times New Roman"/>
      <w:sz w:val="12"/>
      <w:szCs w:val="20"/>
      <w:lang w:eastAsia="ru-RU"/>
    </w:rPr>
  </w:style>
  <w:style w:type="character" w:customStyle="1" w:styleId="20">
    <w:name w:val="Заголовок 2 Знак"/>
    <w:link w:val="2"/>
    <w:uiPriority w:val="99"/>
    <w:locked/>
    <w:rsid w:val="00D05675"/>
    <w:rPr>
      <w:rFonts w:ascii="Cambria" w:eastAsia="Times New Roman" w:hAnsi="Cambria" w:cs="Times New Roman"/>
      <w:b/>
      <w:bCs/>
      <w:color w:val="4F81BD"/>
      <w:sz w:val="26"/>
      <w:szCs w:val="26"/>
      <w:lang w:val="x-none" w:eastAsia="en-US"/>
    </w:rPr>
  </w:style>
  <w:style w:type="character" w:customStyle="1" w:styleId="30">
    <w:name w:val="Основной текст с отступом 3 Знак"/>
    <w:link w:val="3"/>
    <w:uiPriority w:val="99"/>
    <w:semiHidden/>
    <w:locked/>
    <w:rsid w:val="00D05675"/>
    <w:rPr>
      <w:rFonts w:ascii="Times New Roman" w:eastAsia="Times New Roman" w:hAnsi="Times New Roman" w:cs="Times New Roman"/>
      <w:sz w:val="12"/>
    </w:rPr>
  </w:style>
  <w:style w:type="paragraph" w:customStyle="1" w:styleId="FR2">
    <w:name w:val="FR2"/>
    <w:uiPriority w:val="99"/>
    <w:rsid w:val="00D05675"/>
    <w:pPr>
      <w:widowControl w:val="0"/>
      <w:spacing w:line="320" w:lineRule="auto"/>
      <w:ind w:firstLine="320"/>
    </w:pPr>
    <w:rPr>
      <w:rFonts w:ascii="Courier New" w:hAnsi="Courier New"/>
      <w:sz w:val="18"/>
    </w:rPr>
  </w:style>
  <w:style w:type="character" w:customStyle="1" w:styleId="10">
    <w:name w:val="Заголовок 1 Знак"/>
    <w:link w:val="1"/>
    <w:uiPriority w:val="99"/>
    <w:locked/>
    <w:rsid w:val="00EB2092"/>
    <w:rPr>
      <w:rFonts w:ascii="Cambria" w:eastAsia="Times New Roman" w:hAnsi="Cambria" w:cs="Times New Roman"/>
      <w:b/>
      <w:bCs/>
      <w:kern w:val="32"/>
      <w:sz w:val="32"/>
      <w:szCs w:val="32"/>
      <w:lang w:val="x-none" w:eastAsia="en-US"/>
    </w:rPr>
  </w:style>
  <w:style w:type="character" w:styleId="a7">
    <w:name w:val="endnote reference"/>
    <w:uiPriority w:val="99"/>
    <w:semiHidden/>
    <w:rsid w:val="00B418AE"/>
    <w:rPr>
      <w:rFonts w:cs="Times New Roman"/>
      <w:vertAlign w:val="superscript"/>
    </w:rPr>
  </w:style>
  <w:style w:type="character" w:customStyle="1" w:styleId="a4">
    <w:name w:val="Текст концевой сноски Знак"/>
    <w:link w:val="a3"/>
    <w:uiPriority w:val="99"/>
    <w:semiHidden/>
    <w:locked/>
    <w:rsid w:val="00B418AE"/>
    <w:rPr>
      <w:rFonts w:cs="Times New Roman"/>
      <w:lang w:val="x-none" w:eastAsia="en-US"/>
    </w:rPr>
  </w:style>
  <w:style w:type="paragraph" w:styleId="a8">
    <w:name w:val="footnote text"/>
    <w:basedOn w:val="a"/>
    <w:link w:val="a9"/>
    <w:uiPriority w:val="99"/>
    <w:semiHidden/>
    <w:rsid w:val="00B418AE"/>
    <w:rPr>
      <w:sz w:val="20"/>
      <w:szCs w:val="20"/>
    </w:rPr>
  </w:style>
  <w:style w:type="character" w:styleId="aa">
    <w:name w:val="footnote reference"/>
    <w:uiPriority w:val="99"/>
    <w:semiHidden/>
    <w:rsid w:val="00B418AE"/>
    <w:rPr>
      <w:rFonts w:cs="Times New Roman"/>
      <w:vertAlign w:val="superscript"/>
    </w:rPr>
  </w:style>
  <w:style w:type="character" w:customStyle="1" w:styleId="a9">
    <w:name w:val="Текст сноски Знак"/>
    <w:link w:val="a8"/>
    <w:uiPriority w:val="99"/>
    <w:semiHidden/>
    <w:locked/>
    <w:rsid w:val="00B418AE"/>
    <w:rPr>
      <w:rFonts w:cs="Times New Roman"/>
      <w:lang w:val="x-none" w:eastAsia="en-US"/>
    </w:rPr>
  </w:style>
  <w:style w:type="paragraph" w:styleId="ab">
    <w:name w:val="header"/>
    <w:basedOn w:val="a"/>
    <w:link w:val="ac"/>
    <w:uiPriority w:val="99"/>
    <w:semiHidden/>
    <w:rsid w:val="00AD68F1"/>
    <w:pPr>
      <w:tabs>
        <w:tab w:val="center" w:pos="4677"/>
        <w:tab w:val="right" w:pos="9355"/>
      </w:tabs>
    </w:pPr>
  </w:style>
  <w:style w:type="paragraph" w:styleId="ad">
    <w:name w:val="footer"/>
    <w:basedOn w:val="a"/>
    <w:link w:val="ae"/>
    <w:uiPriority w:val="99"/>
    <w:rsid w:val="00AD68F1"/>
    <w:pPr>
      <w:tabs>
        <w:tab w:val="center" w:pos="4677"/>
        <w:tab w:val="right" w:pos="9355"/>
      </w:tabs>
    </w:pPr>
  </w:style>
  <w:style w:type="character" w:customStyle="1" w:styleId="ac">
    <w:name w:val="Верхний колонтитул Знак"/>
    <w:link w:val="ab"/>
    <w:uiPriority w:val="99"/>
    <w:semiHidden/>
    <w:locked/>
    <w:rsid w:val="00AD68F1"/>
    <w:rPr>
      <w:rFonts w:cs="Times New Roman"/>
      <w:sz w:val="22"/>
      <w:szCs w:val="22"/>
      <w:lang w:val="x-none" w:eastAsia="en-US"/>
    </w:rPr>
  </w:style>
  <w:style w:type="paragraph" w:styleId="af">
    <w:name w:val="TOC Heading"/>
    <w:basedOn w:val="1"/>
    <w:next w:val="a"/>
    <w:uiPriority w:val="99"/>
    <w:qFormat/>
    <w:rsid w:val="00AD68F1"/>
    <w:pPr>
      <w:keepLines/>
      <w:spacing w:before="480" w:after="0"/>
      <w:outlineLvl w:val="9"/>
    </w:pPr>
    <w:rPr>
      <w:color w:val="365F91"/>
      <w:kern w:val="0"/>
      <w:sz w:val="28"/>
      <w:szCs w:val="28"/>
    </w:rPr>
  </w:style>
  <w:style w:type="character" w:customStyle="1" w:styleId="ae">
    <w:name w:val="Нижний колонтитул Знак"/>
    <w:link w:val="ad"/>
    <w:uiPriority w:val="99"/>
    <w:locked/>
    <w:rsid w:val="00AD68F1"/>
    <w:rPr>
      <w:rFonts w:cs="Times New Roman"/>
      <w:sz w:val="22"/>
      <w:szCs w:val="22"/>
      <w:lang w:val="x-none" w:eastAsia="en-US"/>
    </w:rPr>
  </w:style>
  <w:style w:type="paragraph" w:styleId="11">
    <w:name w:val="toc 1"/>
    <w:basedOn w:val="a"/>
    <w:next w:val="a"/>
    <w:autoRedefine/>
    <w:uiPriority w:val="99"/>
    <w:rsid w:val="00AD68F1"/>
  </w:style>
  <w:style w:type="paragraph" w:styleId="21">
    <w:name w:val="toc 2"/>
    <w:basedOn w:val="a"/>
    <w:next w:val="a"/>
    <w:autoRedefine/>
    <w:uiPriority w:val="99"/>
    <w:rsid w:val="00AD68F1"/>
    <w:pPr>
      <w:ind w:left="220"/>
    </w:pPr>
  </w:style>
  <w:style w:type="character" w:styleId="af0">
    <w:name w:val="Hyperlink"/>
    <w:uiPriority w:val="99"/>
    <w:rsid w:val="00AD68F1"/>
    <w:rPr>
      <w:rFonts w:cs="Times New Roman"/>
      <w:color w:val="0000FF"/>
      <w:u w:val="single"/>
    </w:rPr>
  </w:style>
  <w:style w:type="character" w:styleId="af1">
    <w:name w:val="page number"/>
    <w:uiPriority w:val="99"/>
    <w:rsid w:val="0008706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710443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5153</Words>
  <Characters>29373</Characters>
  <Application>Microsoft Office Word</Application>
  <DocSecurity>0</DocSecurity>
  <Lines>244</Lines>
  <Paragraphs>68</Paragraphs>
  <ScaleCrop>false</ScaleCrop>
  <HeadingPairs>
    <vt:vector size="2" baseType="variant">
      <vt:variant>
        <vt:lpstr>Название</vt:lpstr>
      </vt:variant>
      <vt:variant>
        <vt:i4>1</vt:i4>
      </vt:variant>
    </vt:vector>
  </HeadingPairs>
  <TitlesOfParts>
    <vt:vector size="1" baseType="lpstr">
      <vt:lpstr>ФГОУ ВПО</vt:lpstr>
    </vt:vector>
  </TitlesOfParts>
  <Company/>
  <LinksUpToDate>false</LinksUpToDate>
  <CharactersWithSpaces>34458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dc:title>
  <dc:subject/>
  <dc:creator>Настя</dc:creator>
  <cp:keywords/>
  <dc:description/>
  <cp:lastModifiedBy>admin</cp:lastModifiedBy>
  <cp:revision>2</cp:revision>
  <dcterms:created xsi:type="dcterms:W3CDTF">2014-03-13T17:11:00Z</dcterms:created>
  <dcterms:modified xsi:type="dcterms:W3CDTF">2014-03-13T17:11:00Z</dcterms:modified>
</cp:coreProperties>
</file>