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A12" w:rsidRPr="00B87744" w:rsidRDefault="00357A12" w:rsidP="00B8774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B87744">
        <w:rPr>
          <w:rFonts w:ascii="Times New Roman" w:hAnsi="Times New Roman"/>
          <w:sz w:val="28"/>
          <w:szCs w:val="24"/>
        </w:rPr>
        <w:t>МИНИСТЕРСТВО ОБРАЗОВАНИЯ РЕСПУБЛИКИ БЕЛАРУСЬ</w:t>
      </w:r>
    </w:p>
    <w:p w:rsidR="00357A12" w:rsidRPr="00B87744" w:rsidRDefault="00357A12" w:rsidP="00B8774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B87744">
        <w:rPr>
          <w:rFonts w:ascii="Times New Roman" w:hAnsi="Times New Roman"/>
          <w:sz w:val="28"/>
          <w:szCs w:val="24"/>
        </w:rPr>
        <w:t>УЧРЕЖДЕНИЕ ОБРАЗОВАНИЯ</w:t>
      </w:r>
    </w:p>
    <w:p w:rsidR="00357A12" w:rsidRPr="00B87744" w:rsidRDefault="00B87744" w:rsidP="00B8774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B87744">
        <w:rPr>
          <w:rFonts w:ascii="Times New Roman" w:hAnsi="Times New Roman"/>
          <w:sz w:val="28"/>
          <w:szCs w:val="24"/>
        </w:rPr>
        <w:t>"</w:t>
      </w:r>
      <w:r w:rsidR="00357A12" w:rsidRPr="00B87744">
        <w:rPr>
          <w:rFonts w:ascii="Times New Roman" w:hAnsi="Times New Roman"/>
          <w:sz w:val="28"/>
          <w:szCs w:val="24"/>
        </w:rPr>
        <w:t>ВИТЕБСКИЙ ГОСУДАРСТВЕННЫЙ ТЕХНОЛОГИЧЕСКИЙ УНИВЕРСИТЕТ</w:t>
      </w:r>
      <w:r w:rsidRPr="00B87744">
        <w:rPr>
          <w:rFonts w:ascii="Times New Roman" w:hAnsi="Times New Roman"/>
          <w:sz w:val="28"/>
          <w:szCs w:val="24"/>
        </w:rPr>
        <w:t>"</w:t>
      </w:r>
    </w:p>
    <w:p w:rsidR="00357A12" w:rsidRPr="00B87744" w:rsidRDefault="00357A12" w:rsidP="00B8774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357A12" w:rsidRPr="00B87744" w:rsidRDefault="00357A12" w:rsidP="00B8774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357A12" w:rsidRPr="00A77109" w:rsidRDefault="00357A12" w:rsidP="00B8774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B87744" w:rsidRPr="00A77109" w:rsidRDefault="00B87744" w:rsidP="00B8774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B87744" w:rsidRPr="00A77109" w:rsidRDefault="00B87744" w:rsidP="00B8774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357A12" w:rsidRPr="00B87744" w:rsidRDefault="00357A12" w:rsidP="00B8774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357A12" w:rsidRPr="00B87744" w:rsidRDefault="00357A12" w:rsidP="00B8774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357A12" w:rsidRPr="00B87744" w:rsidRDefault="00357A12" w:rsidP="00B8774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357A12" w:rsidRPr="00B87744" w:rsidRDefault="00357A12" w:rsidP="00B8774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87744">
        <w:rPr>
          <w:rFonts w:ascii="Times New Roman" w:hAnsi="Times New Roman"/>
          <w:sz w:val="28"/>
          <w:szCs w:val="28"/>
        </w:rPr>
        <w:t>КОНТРОЛЬНАЯ РАБОТА</w:t>
      </w:r>
    </w:p>
    <w:p w:rsidR="00B87744" w:rsidRPr="00B87744" w:rsidRDefault="00357A12" w:rsidP="00B8774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87744">
        <w:rPr>
          <w:rFonts w:ascii="Times New Roman" w:hAnsi="Times New Roman"/>
          <w:sz w:val="28"/>
          <w:szCs w:val="28"/>
        </w:rPr>
        <w:t>ПО КУРСУ</w:t>
      </w:r>
    </w:p>
    <w:p w:rsidR="00357A12" w:rsidRPr="00B87744" w:rsidRDefault="00B87744" w:rsidP="00B8774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87744">
        <w:rPr>
          <w:rFonts w:ascii="Times New Roman" w:hAnsi="Times New Roman"/>
          <w:sz w:val="28"/>
          <w:szCs w:val="28"/>
        </w:rPr>
        <w:t>"</w:t>
      </w:r>
      <w:r w:rsidR="00357A12" w:rsidRPr="00B87744">
        <w:rPr>
          <w:rFonts w:ascii="Times New Roman" w:hAnsi="Times New Roman"/>
          <w:sz w:val="28"/>
          <w:szCs w:val="28"/>
        </w:rPr>
        <w:t>МИРОВАЯ ЭКОНОМИКА</w:t>
      </w:r>
      <w:r w:rsidRPr="00B87744">
        <w:rPr>
          <w:rFonts w:ascii="Times New Roman" w:hAnsi="Times New Roman"/>
          <w:sz w:val="28"/>
          <w:szCs w:val="28"/>
        </w:rPr>
        <w:t>"</w:t>
      </w:r>
    </w:p>
    <w:p w:rsidR="00357A12" w:rsidRPr="00B87744" w:rsidRDefault="00357A12" w:rsidP="00B8774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57A12" w:rsidRPr="00B87744" w:rsidRDefault="00357A12" w:rsidP="00B8774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57A12" w:rsidRPr="00B87744" w:rsidRDefault="00357A12" w:rsidP="00B8774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57A12" w:rsidRPr="00B87744" w:rsidRDefault="00357A12" w:rsidP="00B8774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57A12" w:rsidRPr="00B87744" w:rsidRDefault="00357A12" w:rsidP="00B8774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77109" w:rsidRPr="00A77109" w:rsidRDefault="00357A12" w:rsidP="00A77109">
      <w:pPr>
        <w:spacing w:after="0" w:line="360" w:lineRule="auto"/>
        <w:ind w:left="5670"/>
        <w:rPr>
          <w:rFonts w:ascii="Times New Roman" w:hAnsi="Times New Roman"/>
          <w:sz w:val="28"/>
          <w:szCs w:val="24"/>
        </w:rPr>
      </w:pPr>
      <w:r w:rsidRPr="00B87744">
        <w:rPr>
          <w:rFonts w:ascii="Times New Roman" w:hAnsi="Times New Roman"/>
          <w:sz w:val="28"/>
          <w:szCs w:val="24"/>
          <w:u w:val="single"/>
        </w:rPr>
        <w:t>Выполнил</w:t>
      </w:r>
      <w:r w:rsidR="00E211A6" w:rsidRPr="00B87744">
        <w:rPr>
          <w:rFonts w:ascii="Times New Roman" w:hAnsi="Times New Roman"/>
          <w:sz w:val="28"/>
          <w:szCs w:val="24"/>
          <w:u w:val="single"/>
        </w:rPr>
        <w:t>а</w:t>
      </w:r>
      <w:r w:rsidRPr="00B87744">
        <w:rPr>
          <w:rFonts w:ascii="Times New Roman" w:hAnsi="Times New Roman"/>
          <w:sz w:val="28"/>
          <w:szCs w:val="24"/>
          <w:u w:val="single"/>
        </w:rPr>
        <w:t>:</w:t>
      </w:r>
    </w:p>
    <w:p w:rsidR="00B87744" w:rsidRPr="00B87744" w:rsidRDefault="00357A12" w:rsidP="00A77109">
      <w:pPr>
        <w:spacing w:after="0" w:line="360" w:lineRule="auto"/>
        <w:ind w:left="5670"/>
        <w:rPr>
          <w:rFonts w:ascii="Times New Roman" w:hAnsi="Times New Roman"/>
          <w:sz w:val="28"/>
          <w:szCs w:val="24"/>
        </w:rPr>
      </w:pPr>
      <w:r w:rsidRPr="00B87744">
        <w:rPr>
          <w:rFonts w:ascii="Times New Roman" w:hAnsi="Times New Roman"/>
          <w:sz w:val="28"/>
          <w:szCs w:val="24"/>
        </w:rPr>
        <w:t>студент</w:t>
      </w:r>
      <w:r w:rsidR="00E211A6" w:rsidRPr="00B87744">
        <w:rPr>
          <w:rFonts w:ascii="Times New Roman" w:hAnsi="Times New Roman"/>
          <w:sz w:val="28"/>
          <w:szCs w:val="24"/>
        </w:rPr>
        <w:t>ка</w:t>
      </w:r>
      <w:r w:rsidRPr="00B87744">
        <w:rPr>
          <w:rFonts w:ascii="Times New Roman" w:hAnsi="Times New Roman"/>
          <w:sz w:val="28"/>
          <w:szCs w:val="24"/>
        </w:rPr>
        <w:t xml:space="preserve"> группы ЗФк-17</w:t>
      </w:r>
    </w:p>
    <w:p w:rsidR="00B87744" w:rsidRPr="00B87744" w:rsidRDefault="00357A12" w:rsidP="00A77109">
      <w:pPr>
        <w:spacing w:after="0" w:line="360" w:lineRule="auto"/>
        <w:ind w:left="5670"/>
        <w:rPr>
          <w:rFonts w:ascii="Times New Roman" w:hAnsi="Times New Roman"/>
          <w:sz w:val="28"/>
          <w:szCs w:val="24"/>
        </w:rPr>
      </w:pPr>
      <w:r w:rsidRPr="00B87744">
        <w:rPr>
          <w:rFonts w:ascii="Times New Roman" w:hAnsi="Times New Roman"/>
          <w:sz w:val="28"/>
          <w:szCs w:val="24"/>
        </w:rPr>
        <w:t>Мозго Д.С.</w:t>
      </w:r>
    </w:p>
    <w:p w:rsidR="00357A12" w:rsidRPr="00B87744" w:rsidRDefault="00357A12" w:rsidP="00B8774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  <w:u w:val="single"/>
        </w:rPr>
      </w:pPr>
    </w:p>
    <w:p w:rsidR="00357A12" w:rsidRPr="00B87744" w:rsidRDefault="00357A12" w:rsidP="00B8774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  <w:u w:val="single"/>
        </w:rPr>
      </w:pPr>
    </w:p>
    <w:p w:rsidR="00357A12" w:rsidRPr="00B87744" w:rsidRDefault="00357A12" w:rsidP="00B8774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  <w:u w:val="single"/>
        </w:rPr>
      </w:pPr>
    </w:p>
    <w:p w:rsidR="00357A12" w:rsidRDefault="00357A12" w:rsidP="00B8774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  <w:lang w:val="en-US"/>
        </w:rPr>
      </w:pPr>
    </w:p>
    <w:p w:rsidR="00A77109" w:rsidRPr="00A77109" w:rsidRDefault="00A77109" w:rsidP="00B8774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  <w:lang w:val="en-US"/>
        </w:rPr>
      </w:pPr>
    </w:p>
    <w:p w:rsidR="00357A12" w:rsidRPr="00B87744" w:rsidRDefault="00357A12" w:rsidP="00B8774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B87744">
        <w:rPr>
          <w:rFonts w:ascii="Times New Roman" w:hAnsi="Times New Roman"/>
          <w:sz w:val="28"/>
          <w:szCs w:val="24"/>
        </w:rPr>
        <w:t>Витебск 2009</w:t>
      </w:r>
    </w:p>
    <w:p w:rsidR="00357A12" w:rsidRPr="00B87744" w:rsidRDefault="00357A12" w:rsidP="00B87744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sz w:val="28"/>
          <w:szCs w:val="32"/>
        </w:rPr>
      </w:pPr>
    </w:p>
    <w:p w:rsidR="004A491D" w:rsidRPr="000230FF" w:rsidRDefault="00B87744" w:rsidP="00B87744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br w:type="page"/>
      </w:r>
      <w:r w:rsidR="004A491D" w:rsidRPr="00B87744">
        <w:rPr>
          <w:rFonts w:ascii="Times New Roman" w:hAnsi="Times New Roman"/>
          <w:sz w:val="28"/>
          <w:szCs w:val="32"/>
        </w:rPr>
        <w:t>План</w:t>
      </w:r>
    </w:p>
    <w:p w:rsidR="00B87744" w:rsidRPr="000230FF" w:rsidRDefault="00B87744" w:rsidP="009A512F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32"/>
        </w:rPr>
      </w:pPr>
    </w:p>
    <w:p w:rsidR="00B87744" w:rsidRPr="00B87744" w:rsidRDefault="004A491D" w:rsidP="009A512F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32"/>
        </w:rPr>
      </w:pPr>
      <w:r w:rsidRPr="00B87744">
        <w:rPr>
          <w:rFonts w:ascii="Times New Roman" w:hAnsi="Times New Roman"/>
          <w:sz w:val="28"/>
          <w:szCs w:val="32"/>
        </w:rPr>
        <w:t>1</w:t>
      </w:r>
      <w:r w:rsidR="000230FF" w:rsidRPr="000230FF">
        <w:rPr>
          <w:rFonts w:ascii="Times New Roman" w:hAnsi="Times New Roman"/>
          <w:sz w:val="28"/>
          <w:szCs w:val="32"/>
        </w:rPr>
        <w:t>.</w:t>
      </w:r>
      <w:r w:rsidRPr="00B87744">
        <w:rPr>
          <w:rFonts w:ascii="Times New Roman" w:hAnsi="Times New Roman"/>
          <w:sz w:val="28"/>
          <w:szCs w:val="32"/>
        </w:rPr>
        <w:t xml:space="preserve"> Международная миграция рабочей силы</w:t>
      </w:r>
    </w:p>
    <w:p w:rsidR="00B87744" w:rsidRPr="00B87744" w:rsidRDefault="004A491D" w:rsidP="009A512F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32"/>
        </w:rPr>
      </w:pPr>
      <w:r w:rsidRPr="00B87744">
        <w:rPr>
          <w:rFonts w:ascii="Times New Roman" w:hAnsi="Times New Roman"/>
          <w:sz w:val="28"/>
          <w:szCs w:val="32"/>
        </w:rPr>
        <w:t>1.1 Понятие миграции рабочей силы, её экономическое значение</w:t>
      </w:r>
    </w:p>
    <w:p w:rsidR="00B87744" w:rsidRPr="00B87744" w:rsidRDefault="004A491D" w:rsidP="009A512F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32"/>
        </w:rPr>
      </w:pPr>
      <w:r w:rsidRPr="00B87744">
        <w:rPr>
          <w:rFonts w:ascii="Times New Roman" w:hAnsi="Times New Roman"/>
          <w:sz w:val="28"/>
          <w:szCs w:val="32"/>
        </w:rPr>
        <w:t>1.2 Причины миграции рабочей силы</w:t>
      </w:r>
    </w:p>
    <w:p w:rsidR="00B87744" w:rsidRPr="00B87744" w:rsidRDefault="004A491D" w:rsidP="009A512F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32"/>
        </w:rPr>
      </w:pPr>
      <w:r w:rsidRPr="00B87744">
        <w:rPr>
          <w:rFonts w:ascii="Times New Roman" w:hAnsi="Times New Roman"/>
          <w:sz w:val="28"/>
          <w:szCs w:val="32"/>
        </w:rPr>
        <w:t>1.3 Основные особенности, потоки и центры миграции рабочей силы</w:t>
      </w:r>
    </w:p>
    <w:p w:rsidR="00B87744" w:rsidRPr="00B87744" w:rsidRDefault="004A491D" w:rsidP="009A512F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32"/>
        </w:rPr>
      </w:pPr>
      <w:r w:rsidRPr="00B87744">
        <w:rPr>
          <w:rFonts w:ascii="Times New Roman" w:hAnsi="Times New Roman"/>
          <w:sz w:val="28"/>
          <w:szCs w:val="32"/>
        </w:rPr>
        <w:t>1.4 Последствия миграции рабочей силы</w:t>
      </w:r>
    </w:p>
    <w:p w:rsidR="00B87744" w:rsidRPr="00B87744" w:rsidRDefault="004A491D" w:rsidP="009A512F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32"/>
        </w:rPr>
      </w:pPr>
      <w:r w:rsidRPr="00B87744">
        <w:rPr>
          <w:rFonts w:ascii="Times New Roman" w:hAnsi="Times New Roman"/>
          <w:sz w:val="28"/>
          <w:szCs w:val="32"/>
        </w:rPr>
        <w:t>1.5 Проблема "утечки умов"</w:t>
      </w:r>
    </w:p>
    <w:p w:rsidR="004A491D" w:rsidRPr="00B87744" w:rsidRDefault="004A491D" w:rsidP="009A512F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32"/>
        </w:rPr>
      </w:pPr>
      <w:r w:rsidRPr="00B87744">
        <w:rPr>
          <w:rFonts w:ascii="Times New Roman" w:hAnsi="Times New Roman"/>
          <w:sz w:val="28"/>
          <w:szCs w:val="32"/>
        </w:rPr>
        <w:t>1.6 Государственное регулирование миграционных процессов</w:t>
      </w:r>
    </w:p>
    <w:p w:rsidR="004A491D" w:rsidRPr="00B87744" w:rsidRDefault="00175893" w:rsidP="009A512F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32"/>
        </w:rPr>
      </w:pPr>
      <w:r w:rsidRPr="00B87744">
        <w:rPr>
          <w:rFonts w:ascii="Times New Roman" w:hAnsi="Times New Roman"/>
          <w:sz w:val="28"/>
          <w:szCs w:val="32"/>
        </w:rPr>
        <w:t>2</w:t>
      </w:r>
      <w:r w:rsidR="000230FF" w:rsidRPr="000230FF">
        <w:rPr>
          <w:rFonts w:ascii="Times New Roman" w:hAnsi="Times New Roman"/>
          <w:sz w:val="28"/>
          <w:szCs w:val="32"/>
        </w:rPr>
        <w:t>.</w:t>
      </w:r>
      <w:r w:rsidRPr="00B87744">
        <w:rPr>
          <w:rFonts w:ascii="Times New Roman" w:hAnsi="Times New Roman"/>
          <w:sz w:val="28"/>
          <w:szCs w:val="32"/>
        </w:rPr>
        <w:t xml:space="preserve"> Практическое задание</w:t>
      </w:r>
    </w:p>
    <w:p w:rsidR="004A491D" w:rsidRPr="000230FF" w:rsidRDefault="004A491D" w:rsidP="009A512F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32"/>
        </w:rPr>
      </w:pPr>
      <w:r w:rsidRPr="00B87744">
        <w:rPr>
          <w:rFonts w:ascii="Times New Roman" w:hAnsi="Times New Roman"/>
          <w:sz w:val="28"/>
          <w:szCs w:val="32"/>
        </w:rPr>
        <w:t>Литература</w:t>
      </w:r>
    </w:p>
    <w:p w:rsidR="00B87744" w:rsidRPr="000230FF" w:rsidRDefault="00B87744" w:rsidP="00B87744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32"/>
        </w:rPr>
      </w:pPr>
    </w:p>
    <w:p w:rsidR="00B87744" w:rsidRPr="00B87744" w:rsidRDefault="00357A12" w:rsidP="00B87744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B87744">
        <w:rPr>
          <w:rFonts w:ascii="Times New Roman" w:hAnsi="Times New Roman"/>
          <w:sz w:val="28"/>
          <w:szCs w:val="32"/>
        </w:rPr>
        <w:br w:type="page"/>
      </w:r>
      <w:r w:rsidR="004A491D" w:rsidRPr="00B87744">
        <w:rPr>
          <w:rFonts w:ascii="Times New Roman" w:hAnsi="Times New Roman"/>
          <w:sz w:val="28"/>
          <w:szCs w:val="32"/>
        </w:rPr>
        <w:t>1</w:t>
      </w:r>
      <w:r w:rsidR="000230FF" w:rsidRPr="00A77109">
        <w:rPr>
          <w:rFonts w:ascii="Times New Roman" w:hAnsi="Times New Roman"/>
          <w:sz w:val="28"/>
          <w:szCs w:val="32"/>
        </w:rPr>
        <w:t>.</w:t>
      </w:r>
      <w:r w:rsidR="004A491D" w:rsidRPr="00B87744">
        <w:rPr>
          <w:rFonts w:ascii="Times New Roman" w:hAnsi="Times New Roman"/>
          <w:sz w:val="28"/>
          <w:szCs w:val="32"/>
        </w:rPr>
        <w:t xml:space="preserve"> </w:t>
      </w:r>
      <w:r w:rsidR="00097680" w:rsidRPr="00B87744">
        <w:rPr>
          <w:rFonts w:ascii="Times New Roman" w:hAnsi="Times New Roman"/>
          <w:sz w:val="28"/>
          <w:szCs w:val="32"/>
        </w:rPr>
        <w:t>МЕЖДУНАРОДНАЯ МИГРАЦИЯ РАБОЧЕЙ СИЛЫ</w:t>
      </w:r>
    </w:p>
    <w:p w:rsidR="009A512F" w:rsidRPr="000230FF" w:rsidRDefault="009A512F" w:rsidP="00B877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B87744" w:rsidRPr="009A512F" w:rsidRDefault="007F0FCF" w:rsidP="00B877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B87744">
        <w:rPr>
          <w:rFonts w:ascii="Times New Roman" w:hAnsi="Times New Roman"/>
          <w:sz w:val="28"/>
          <w:szCs w:val="28"/>
          <w:u w:val="single"/>
        </w:rPr>
        <w:t xml:space="preserve">1.1 Понятие миграции рабочей </w:t>
      </w:r>
      <w:r w:rsidR="009A512F">
        <w:rPr>
          <w:rFonts w:ascii="Times New Roman" w:hAnsi="Times New Roman"/>
          <w:sz w:val="28"/>
          <w:szCs w:val="28"/>
          <w:u w:val="single"/>
        </w:rPr>
        <w:t>силы, ее экономическое значение</w:t>
      </w:r>
    </w:p>
    <w:p w:rsidR="009A512F" w:rsidRPr="009A512F" w:rsidRDefault="009A512F" w:rsidP="00B877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7744" w:rsidRPr="00B87744" w:rsidRDefault="006B678A" w:rsidP="00B877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744">
        <w:rPr>
          <w:rFonts w:ascii="Times New Roman" w:hAnsi="Times New Roman"/>
          <w:sz w:val="28"/>
          <w:szCs w:val="28"/>
        </w:rPr>
        <w:t xml:space="preserve">Со второй половины </w:t>
      </w:r>
      <w:r w:rsidRPr="00B87744">
        <w:rPr>
          <w:rFonts w:ascii="Times New Roman" w:hAnsi="Times New Roman"/>
          <w:sz w:val="28"/>
          <w:szCs w:val="28"/>
          <w:lang w:val="en-US"/>
        </w:rPr>
        <w:t>XX</w:t>
      </w:r>
      <w:r w:rsidR="00363A91" w:rsidRPr="00B87744">
        <w:rPr>
          <w:rFonts w:ascii="Times New Roman" w:hAnsi="Times New Roman"/>
          <w:sz w:val="28"/>
          <w:szCs w:val="28"/>
        </w:rPr>
        <w:t xml:space="preserve"> в</w:t>
      </w:r>
      <w:r w:rsidRPr="00B87744">
        <w:rPr>
          <w:rFonts w:ascii="Times New Roman" w:hAnsi="Times New Roman"/>
          <w:sz w:val="28"/>
          <w:szCs w:val="28"/>
        </w:rPr>
        <w:t xml:space="preserve">. Наряду с мировыми рынками товаров, услуг и капиталов возникает и взаимодействует с ними международный рынок рабочей силы. Рабочая сила, перемещаясь из одной страны в другую, предлагает себя в качестве товара. Таким </w:t>
      </w:r>
      <w:r w:rsidR="00363A91" w:rsidRPr="00B87744">
        <w:rPr>
          <w:rFonts w:ascii="Times New Roman" w:hAnsi="Times New Roman"/>
          <w:sz w:val="28"/>
          <w:szCs w:val="28"/>
        </w:rPr>
        <w:t>образом,</w:t>
      </w:r>
      <w:r w:rsidRPr="00B87744">
        <w:rPr>
          <w:rFonts w:ascii="Times New Roman" w:hAnsi="Times New Roman"/>
          <w:sz w:val="28"/>
          <w:szCs w:val="28"/>
        </w:rPr>
        <w:t xml:space="preserve"> осуществляется международная трудовая миграция как форма проявления отношений на мировом рынке труда.</w:t>
      </w:r>
    </w:p>
    <w:p w:rsidR="00B87744" w:rsidRPr="00B87744" w:rsidRDefault="006B678A" w:rsidP="00B877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744">
        <w:rPr>
          <w:rFonts w:ascii="Times New Roman" w:hAnsi="Times New Roman"/>
          <w:sz w:val="28"/>
          <w:szCs w:val="28"/>
        </w:rPr>
        <w:t>Международная</w:t>
      </w:r>
      <w:r w:rsidR="00B87744" w:rsidRPr="00B87744">
        <w:rPr>
          <w:rFonts w:ascii="Times New Roman" w:hAnsi="Times New Roman"/>
          <w:sz w:val="28"/>
          <w:szCs w:val="28"/>
        </w:rPr>
        <w:t xml:space="preserve"> </w:t>
      </w:r>
      <w:r w:rsidRPr="00B87744">
        <w:rPr>
          <w:rFonts w:ascii="Times New Roman" w:hAnsi="Times New Roman"/>
          <w:sz w:val="28"/>
          <w:szCs w:val="28"/>
        </w:rPr>
        <w:t>м</w:t>
      </w:r>
      <w:r w:rsidR="007F0FCF" w:rsidRPr="00B87744">
        <w:rPr>
          <w:rFonts w:ascii="Times New Roman" w:hAnsi="Times New Roman"/>
          <w:sz w:val="28"/>
          <w:szCs w:val="28"/>
        </w:rPr>
        <w:t>играция рабочей силы – сложное явление, представляющее собой переселение трудоспособного населения из одних государств в</w:t>
      </w:r>
      <w:r w:rsidR="00B87744" w:rsidRPr="00B87744">
        <w:rPr>
          <w:rFonts w:ascii="Times New Roman" w:hAnsi="Times New Roman"/>
          <w:sz w:val="28"/>
          <w:szCs w:val="28"/>
        </w:rPr>
        <w:t xml:space="preserve"> </w:t>
      </w:r>
      <w:r w:rsidR="007F0FCF" w:rsidRPr="00B87744">
        <w:rPr>
          <w:rFonts w:ascii="Times New Roman" w:hAnsi="Times New Roman"/>
          <w:sz w:val="28"/>
          <w:szCs w:val="28"/>
        </w:rPr>
        <w:t>другие</w:t>
      </w:r>
      <w:r w:rsidR="00B87744" w:rsidRPr="00B87744">
        <w:rPr>
          <w:rFonts w:ascii="Times New Roman" w:hAnsi="Times New Roman"/>
          <w:sz w:val="28"/>
          <w:szCs w:val="28"/>
        </w:rPr>
        <w:t xml:space="preserve"> </w:t>
      </w:r>
      <w:r w:rsidR="007F0FCF" w:rsidRPr="00B87744">
        <w:rPr>
          <w:rFonts w:ascii="Times New Roman" w:hAnsi="Times New Roman"/>
          <w:sz w:val="28"/>
          <w:szCs w:val="28"/>
        </w:rPr>
        <w:t>сроком более чем на год, вызванное экономическими и иными причинами.</w:t>
      </w:r>
    </w:p>
    <w:p w:rsidR="00B87744" w:rsidRPr="00B87744" w:rsidRDefault="006B678A" w:rsidP="00B877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744">
        <w:rPr>
          <w:rFonts w:ascii="Times New Roman" w:hAnsi="Times New Roman"/>
          <w:sz w:val="28"/>
          <w:szCs w:val="28"/>
        </w:rPr>
        <w:t xml:space="preserve">Все перемещения населения относительно каждой территории слагаются из эмиграционных и иммиграционных потоков. Эмиграция- это выбытие за границу, а иммиграция – прибытие из-за границы. </w:t>
      </w:r>
      <w:r w:rsidR="00363A91" w:rsidRPr="00B87744">
        <w:rPr>
          <w:rFonts w:ascii="Times New Roman" w:hAnsi="Times New Roman"/>
          <w:sz w:val="28"/>
          <w:szCs w:val="28"/>
        </w:rPr>
        <w:t>Другими словами, международная миграция рабочей силы представляет собой экспорт и импорт лиц наемного труда. Вместе с тем существует и более специфическая форма международной миграции – реэмиграция, т.е. возврат на родину ранее эмигрировавшего населения.</w:t>
      </w:r>
    </w:p>
    <w:p w:rsidR="00735233" w:rsidRPr="00B87744" w:rsidRDefault="00735233" w:rsidP="00B8774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87744">
        <w:rPr>
          <w:rFonts w:ascii="Times New Roman" w:hAnsi="Times New Roman"/>
          <w:sz w:val="28"/>
        </w:rPr>
        <w:t>В результате международной миграции трудовых ресурсов за рубеж перемещается товар особого свойства – рабочая сила. Его принципиальное отличие от других товаров заключается в том, что сама рабочая сила является фактором производства других товаров. Страна, экспортирующая рабочую силу, то есть откуда эмигрируют работники,</w:t>
      </w:r>
      <w:r w:rsidR="00B87744" w:rsidRPr="00B87744">
        <w:rPr>
          <w:rFonts w:ascii="Times New Roman" w:hAnsi="Times New Roman"/>
          <w:sz w:val="28"/>
        </w:rPr>
        <w:t xml:space="preserve"> </w:t>
      </w:r>
      <w:r w:rsidRPr="00B87744">
        <w:rPr>
          <w:rFonts w:ascii="Times New Roman" w:hAnsi="Times New Roman"/>
          <w:sz w:val="28"/>
        </w:rPr>
        <w:t>обычно получает своеобразную оплату за такой экспорт в виде переводов обратно на родину части доходов эмигрантов. В условиях относительной избыточности трудовых ресурсов во многих странах вывоз рабочей силы помогает снизить безработицу, обеспечить приток денежных поступлений из-за рубежа. Но, с другой стороны, отлив высококвалифицированной рабочей силы приводит к снижению технологического потенциала экспортирующих стран, их общего научного и культурного уровня.</w:t>
      </w:r>
    </w:p>
    <w:p w:rsidR="00363A91" w:rsidRPr="00B87744" w:rsidRDefault="00363A91" w:rsidP="00B877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3A91" w:rsidRPr="00B87744" w:rsidRDefault="009A512F" w:rsidP="009A512F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u w:val="single"/>
        </w:rPr>
      </w:pPr>
      <w:r w:rsidRPr="00A77109">
        <w:rPr>
          <w:rFonts w:ascii="Times New Roman" w:hAnsi="Times New Roman"/>
          <w:sz w:val="28"/>
          <w:szCs w:val="28"/>
          <w:u w:val="single"/>
        </w:rPr>
        <w:t xml:space="preserve">1.2 </w:t>
      </w:r>
      <w:r w:rsidR="00363A91" w:rsidRPr="00B87744">
        <w:rPr>
          <w:rFonts w:ascii="Times New Roman" w:hAnsi="Times New Roman"/>
          <w:sz w:val="28"/>
          <w:szCs w:val="28"/>
          <w:u w:val="single"/>
        </w:rPr>
        <w:t>Причины миграции рабочей силы</w:t>
      </w:r>
    </w:p>
    <w:p w:rsidR="009A512F" w:rsidRPr="00A77109" w:rsidRDefault="009A512F" w:rsidP="00B877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73E" w:rsidRPr="00B87744" w:rsidRDefault="00AE573E" w:rsidP="00B877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744">
        <w:rPr>
          <w:rFonts w:ascii="Times New Roman" w:hAnsi="Times New Roman"/>
          <w:sz w:val="28"/>
          <w:szCs w:val="28"/>
        </w:rPr>
        <w:t>Миграция рабочей силы происходит под воздействием двух групп факторов:</w:t>
      </w:r>
    </w:p>
    <w:p w:rsidR="00AE573E" w:rsidRPr="00B87744" w:rsidRDefault="009A512F" w:rsidP="00B877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12F">
        <w:rPr>
          <w:rFonts w:ascii="Times New Roman" w:hAnsi="Times New Roman"/>
          <w:sz w:val="28"/>
          <w:szCs w:val="28"/>
        </w:rPr>
        <w:t xml:space="preserve">1. </w:t>
      </w:r>
      <w:r w:rsidR="00AE573E" w:rsidRPr="00B87744">
        <w:rPr>
          <w:rFonts w:ascii="Times New Roman" w:hAnsi="Times New Roman"/>
          <w:sz w:val="28"/>
          <w:szCs w:val="28"/>
        </w:rPr>
        <w:t>Неэкономические</w:t>
      </w:r>
      <w:r w:rsidR="009B694A" w:rsidRPr="00B87744">
        <w:rPr>
          <w:rFonts w:ascii="Times New Roman" w:hAnsi="Times New Roman"/>
          <w:sz w:val="28"/>
          <w:szCs w:val="28"/>
        </w:rPr>
        <w:t xml:space="preserve"> факторы </w:t>
      </w:r>
      <w:r w:rsidR="00AE573E" w:rsidRPr="00B87744">
        <w:rPr>
          <w:rFonts w:ascii="Times New Roman" w:hAnsi="Times New Roman"/>
          <w:sz w:val="28"/>
          <w:szCs w:val="28"/>
        </w:rPr>
        <w:t>, например, политико-правовых, религиозных, этнических, семейных. В последние десятилетия серьезное влияние стали оказывать экологические</w:t>
      </w:r>
      <w:r w:rsidR="00357A12" w:rsidRPr="00B87744">
        <w:rPr>
          <w:rFonts w:ascii="Times New Roman" w:hAnsi="Times New Roman"/>
          <w:sz w:val="28"/>
          <w:szCs w:val="28"/>
        </w:rPr>
        <w:t>, образовательно-</w:t>
      </w:r>
      <w:r w:rsidR="00AE573E" w:rsidRPr="00B87744">
        <w:rPr>
          <w:rFonts w:ascii="Times New Roman" w:hAnsi="Times New Roman"/>
          <w:sz w:val="28"/>
          <w:szCs w:val="28"/>
        </w:rPr>
        <w:t>культурные, психологические факторы.</w:t>
      </w:r>
    </w:p>
    <w:p w:rsidR="00AE573E" w:rsidRPr="00B87744" w:rsidRDefault="009A512F" w:rsidP="009A512F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9A512F">
        <w:rPr>
          <w:rFonts w:ascii="Times New Roman" w:hAnsi="Times New Roman"/>
          <w:sz w:val="28"/>
          <w:szCs w:val="28"/>
        </w:rPr>
        <w:t xml:space="preserve">2. </w:t>
      </w:r>
      <w:r w:rsidR="00AE573E" w:rsidRPr="00B87744">
        <w:rPr>
          <w:rFonts w:ascii="Times New Roman" w:hAnsi="Times New Roman"/>
          <w:sz w:val="28"/>
          <w:szCs w:val="28"/>
        </w:rPr>
        <w:t>Экономических</w:t>
      </w:r>
      <w:r w:rsidR="009B694A" w:rsidRPr="00B87744">
        <w:rPr>
          <w:rFonts w:ascii="Times New Roman" w:hAnsi="Times New Roman"/>
          <w:sz w:val="28"/>
          <w:szCs w:val="28"/>
        </w:rPr>
        <w:t xml:space="preserve"> факторов </w:t>
      </w:r>
      <w:r w:rsidR="00AE573E" w:rsidRPr="00B87744">
        <w:rPr>
          <w:rFonts w:ascii="Times New Roman" w:hAnsi="Times New Roman"/>
          <w:sz w:val="28"/>
          <w:szCs w:val="28"/>
        </w:rPr>
        <w:t>, к которым относятся:</w:t>
      </w:r>
    </w:p>
    <w:p w:rsidR="00AE573E" w:rsidRPr="00B87744" w:rsidRDefault="009B694A" w:rsidP="00B87744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744">
        <w:rPr>
          <w:rFonts w:ascii="Times New Roman" w:hAnsi="Times New Roman"/>
          <w:sz w:val="28"/>
          <w:szCs w:val="28"/>
        </w:rPr>
        <w:t>р</w:t>
      </w:r>
      <w:r w:rsidR="00AE573E" w:rsidRPr="00B87744">
        <w:rPr>
          <w:rFonts w:ascii="Times New Roman" w:hAnsi="Times New Roman"/>
          <w:sz w:val="28"/>
          <w:szCs w:val="28"/>
        </w:rPr>
        <w:t>азличные уровни экономического развития стран, что влечет за собой и различную стоимость рабочей силы;</w:t>
      </w:r>
    </w:p>
    <w:p w:rsidR="00AE573E" w:rsidRPr="00B87744" w:rsidRDefault="009B694A" w:rsidP="00B87744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744">
        <w:rPr>
          <w:rFonts w:ascii="Times New Roman" w:hAnsi="Times New Roman"/>
          <w:sz w:val="28"/>
          <w:szCs w:val="28"/>
        </w:rPr>
        <w:t>с</w:t>
      </w:r>
      <w:r w:rsidR="00AE573E" w:rsidRPr="00B87744">
        <w:rPr>
          <w:rFonts w:ascii="Times New Roman" w:hAnsi="Times New Roman"/>
          <w:sz w:val="28"/>
          <w:szCs w:val="28"/>
        </w:rPr>
        <w:t>остояние национального рынка труда;</w:t>
      </w:r>
    </w:p>
    <w:p w:rsidR="00AE573E" w:rsidRPr="00B87744" w:rsidRDefault="009B694A" w:rsidP="00B87744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744">
        <w:rPr>
          <w:rFonts w:ascii="Times New Roman" w:hAnsi="Times New Roman"/>
          <w:sz w:val="28"/>
          <w:szCs w:val="28"/>
        </w:rPr>
        <w:t>структурная перестройка экономики, связанная, например, с переходом бывших социалистических стран к рыночной экономике;</w:t>
      </w:r>
    </w:p>
    <w:p w:rsidR="009B694A" w:rsidRPr="00B87744" w:rsidRDefault="009B694A" w:rsidP="00B87744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744">
        <w:rPr>
          <w:rFonts w:ascii="Times New Roman" w:hAnsi="Times New Roman"/>
          <w:sz w:val="28"/>
          <w:szCs w:val="28"/>
        </w:rPr>
        <w:t>научно-технический прогресс, развитие которого сопровождается ростом потребностей в квалифицированной рабочей силе;</w:t>
      </w:r>
    </w:p>
    <w:p w:rsidR="00B87744" w:rsidRPr="00B87744" w:rsidRDefault="009B694A" w:rsidP="00B87744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744">
        <w:rPr>
          <w:rFonts w:ascii="Times New Roman" w:hAnsi="Times New Roman"/>
          <w:sz w:val="28"/>
          <w:szCs w:val="28"/>
        </w:rPr>
        <w:t>вывоз капитала, функционирование ТНК, которые способствуют соединению рабочей силы с капиталом, осуществляя либо движение рабочей силы к капиталу, либо перемещая свой капитал в трудоизбыточные регионы.</w:t>
      </w:r>
    </w:p>
    <w:p w:rsidR="00186A98" w:rsidRPr="00B87744" w:rsidRDefault="00186A98" w:rsidP="00B877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744">
        <w:rPr>
          <w:rFonts w:ascii="Times New Roman" w:hAnsi="Times New Roman"/>
          <w:sz w:val="28"/>
          <w:szCs w:val="28"/>
        </w:rPr>
        <w:t>По данным социологических опросов, основным мотивом выезда является желание заработать, из нематериальных стимулов — желание повысить свой профессиональный уровень.</w:t>
      </w:r>
    </w:p>
    <w:p w:rsidR="00B87744" w:rsidRPr="00B87744" w:rsidRDefault="00B87744" w:rsidP="00B877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7744" w:rsidRPr="009A512F" w:rsidRDefault="009A512F" w:rsidP="00B877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br w:type="page"/>
      </w:r>
      <w:r w:rsidR="00BD0DF4" w:rsidRPr="00B87744">
        <w:rPr>
          <w:rFonts w:ascii="Times New Roman" w:hAnsi="Times New Roman"/>
          <w:sz w:val="28"/>
          <w:szCs w:val="28"/>
          <w:u w:val="single"/>
        </w:rPr>
        <w:t>1.3 Основные особенности, потоки</w:t>
      </w:r>
      <w:r>
        <w:rPr>
          <w:rFonts w:ascii="Times New Roman" w:hAnsi="Times New Roman"/>
          <w:sz w:val="28"/>
          <w:szCs w:val="28"/>
          <w:u w:val="single"/>
        </w:rPr>
        <w:t xml:space="preserve"> и центры миграции рабочей силы</w:t>
      </w:r>
    </w:p>
    <w:p w:rsidR="009A512F" w:rsidRPr="00A77109" w:rsidRDefault="009A512F" w:rsidP="00B877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7744" w:rsidRPr="00B87744" w:rsidRDefault="002314D5" w:rsidP="00B877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744">
        <w:rPr>
          <w:rFonts w:ascii="Times New Roman" w:hAnsi="Times New Roman"/>
          <w:sz w:val="28"/>
          <w:szCs w:val="28"/>
        </w:rPr>
        <w:t>М</w:t>
      </w:r>
      <w:r w:rsidR="00A56A37" w:rsidRPr="00B87744">
        <w:rPr>
          <w:rFonts w:ascii="Times New Roman" w:hAnsi="Times New Roman"/>
          <w:sz w:val="28"/>
          <w:szCs w:val="28"/>
        </w:rPr>
        <w:t>играция</w:t>
      </w:r>
      <w:r w:rsidRPr="00B87744">
        <w:rPr>
          <w:rFonts w:ascii="Times New Roman" w:hAnsi="Times New Roman"/>
          <w:sz w:val="28"/>
          <w:szCs w:val="28"/>
        </w:rPr>
        <w:t>, с одной стороны,</w:t>
      </w:r>
      <w:r w:rsidR="00B87744" w:rsidRPr="00B87744">
        <w:rPr>
          <w:rFonts w:ascii="Times New Roman" w:hAnsi="Times New Roman"/>
          <w:sz w:val="28"/>
          <w:szCs w:val="28"/>
        </w:rPr>
        <w:t xml:space="preserve"> </w:t>
      </w:r>
      <w:r w:rsidR="00A56A37" w:rsidRPr="00B87744">
        <w:rPr>
          <w:rFonts w:ascii="Times New Roman" w:hAnsi="Times New Roman"/>
          <w:sz w:val="28"/>
          <w:szCs w:val="28"/>
        </w:rPr>
        <w:t xml:space="preserve">обеспечивает перераспределение трудовых ресурсов как фактор производства в соответствии с потребностями стран, позволяет осваивать новые регионы, с другой </w:t>
      </w:r>
      <w:r w:rsidRPr="00B87744">
        <w:rPr>
          <w:rFonts w:ascii="Times New Roman" w:hAnsi="Times New Roman"/>
          <w:sz w:val="28"/>
          <w:szCs w:val="28"/>
        </w:rPr>
        <w:t>–</w:t>
      </w:r>
      <w:r w:rsidR="00A56A37" w:rsidRPr="00B87744">
        <w:rPr>
          <w:rFonts w:ascii="Times New Roman" w:hAnsi="Times New Roman"/>
          <w:sz w:val="28"/>
          <w:szCs w:val="28"/>
        </w:rPr>
        <w:t xml:space="preserve"> </w:t>
      </w:r>
      <w:r w:rsidRPr="00B87744">
        <w:rPr>
          <w:rFonts w:ascii="Times New Roman" w:hAnsi="Times New Roman"/>
          <w:sz w:val="28"/>
          <w:szCs w:val="28"/>
        </w:rPr>
        <w:t>ведет к обострению экономических и социальных противоречий, что требует разработки специальных мер как на государственном, так и международном уровне.</w:t>
      </w:r>
    </w:p>
    <w:p w:rsidR="00B87744" w:rsidRPr="00B87744" w:rsidRDefault="002314D5" w:rsidP="00B877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744">
        <w:rPr>
          <w:rFonts w:ascii="Times New Roman" w:hAnsi="Times New Roman"/>
          <w:sz w:val="28"/>
          <w:szCs w:val="28"/>
        </w:rPr>
        <w:t>На практике можно выделить определенные географические регионы, которые являются местами наиболее массового привлечения иностранных трудящихся. Данные регионы называются центрами притяжения. В этих центрах наблюдаются высокие темпы экономического роста, развитие обрабатывающей промышленности, значительные объемы привлеченного иностранного капи</w:t>
      </w:r>
      <w:r w:rsidR="00692870" w:rsidRPr="00B87744">
        <w:rPr>
          <w:rFonts w:ascii="Times New Roman" w:hAnsi="Times New Roman"/>
          <w:sz w:val="28"/>
          <w:szCs w:val="28"/>
        </w:rPr>
        <w:t>тала, а</w:t>
      </w:r>
      <w:r w:rsidR="00B87744" w:rsidRPr="00B87744">
        <w:rPr>
          <w:rFonts w:ascii="Times New Roman" w:hAnsi="Times New Roman"/>
          <w:sz w:val="28"/>
          <w:szCs w:val="28"/>
        </w:rPr>
        <w:t xml:space="preserve"> </w:t>
      </w:r>
      <w:r w:rsidR="00692870" w:rsidRPr="00B87744">
        <w:rPr>
          <w:rFonts w:ascii="Times New Roman" w:hAnsi="Times New Roman"/>
          <w:sz w:val="28"/>
          <w:szCs w:val="28"/>
        </w:rPr>
        <w:t>соответственно отмечается высокая потребность в дополнительных трудовых ресурсах. К ним относят: страны Западной Европы, США, Австрия, страны Азиатско-Тихоокеанского региона, страны Латинской Америки, страны Африки, Российскую Федерацию. В</w:t>
      </w:r>
      <w:r w:rsidRPr="00B87744">
        <w:rPr>
          <w:rFonts w:ascii="Times New Roman" w:hAnsi="Times New Roman"/>
          <w:sz w:val="28"/>
          <w:szCs w:val="28"/>
        </w:rPr>
        <w:t xml:space="preserve"> настоящее время в мире сложились и функционируют 8 мировых центров притяжения рабочей силы.</w:t>
      </w:r>
    </w:p>
    <w:p w:rsidR="00B87744" w:rsidRPr="00B87744" w:rsidRDefault="00692870" w:rsidP="00B877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744">
        <w:rPr>
          <w:rFonts w:ascii="Times New Roman" w:hAnsi="Times New Roman"/>
          <w:sz w:val="28"/>
          <w:szCs w:val="28"/>
        </w:rPr>
        <w:t xml:space="preserve">Анализ и учет миграционных процессов в Республике Беларусь ведется с </w:t>
      </w:r>
      <w:smartTag w:uri="urn:schemas-microsoft-com:office:smarttags" w:element="metricconverter">
        <w:smartTagPr>
          <w:attr w:name="ProductID" w:val="1994 г"/>
        </w:smartTagPr>
        <w:r w:rsidRPr="00B87744">
          <w:rPr>
            <w:rFonts w:ascii="Times New Roman" w:hAnsi="Times New Roman"/>
            <w:sz w:val="28"/>
            <w:szCs w:val="28"/>
          </w:rPr>
          <w:t>1994 г</w:t>
        </w:r>
      </w:smartTag>
      <w:r w:rsidRPr="00B87744">
        <w:rPr>
          <w:rFonts w:ascii="Times New Roman" w:hAnsi="Times New Roman"/>
          <w:sz w:val="28"/>
          <w:szCs w:val="28"/>
        </w:rPr>
        <w:t xml:space="preserve">. За все время существования лицензионного порядка официально было трудоустроено за рубежом более 24 тыс. человек, в том числе не менее половины в Российской Федерации. В последние годы, однако, удельный вес миграционных перемещений в Россию снижается в связи с ростом потоков в другие страны: США, Великобританию и пр. Среди мигрантов преобладают молодые люди в возрасте до 24 лет. Большинство выбывающих на работу за пределы Беларуси выезжают из Минска. Из общего числа трудящихся-мигрантов подавляющая часть заключает контракты на выполнение работ, связанных с применением преимущественно физического труда. Так, трудовая миграция в Россию, связанная с умственным трудом, составляет всего около 6%. Российских работодателей интересуют в первую очередь рабочие строительных и сельскохозяйственных специальностей, специалисты нефтегазового комплекса и транспортники. </w:t>
      </w:r>
      <w:r w:rsidR="00097680" w:rsidRPr="00B87744">
        <w:rPr>
          <w:rFonts w:ascii="Times New Roman" w:hAnsi="Times New Roman"/>
          <w:sz w:val="28"/>
          <w:szCs w:val="28"/>
        </w:rPr>
        <w:t>Г</w:t>
      </w:r>
      <w:r w:rsidRPr="00B87744">
        <w:rPr>
          <w:rFonts w:ascii="Times New Roman" w:hAnsi="Times New Roman"/>
          <w:sz w:val="28"/>
          <w:szCs w:val="28"/>
        </w:rPr>
        <w:t>еография потоков носит ярко выраженный избирательный характер. Они направлены главным образом в Западную Сибирь (более 80%) и Центральный район (около 9%). Остальные распределяются между Восточно-Сибирским, Северо-Кавказским и северными районами России.</w:t>
      </w:r>
    </w:p>
    <w:p w:rsidR="00B87744" w:rsidRPr="00B87744" w:rsidRDefault="00692870" w:rsidP="00B877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744">
        <w:rPr>
          <w:rFonts w:ascii="Times New Roman" w:hAnsi="Times New Roman"/>
          <w:sz w:val="28"/>
          <w:szCs w:val="28"/>
        </w:rPr>
        <w:t>Большинство эмигрантов, несмотря на образование, заняты преимущественно ручным, наименее привлекательным, тяжелым и плохо оплачиваемым трудом. Такие рабочие места, как правило, не пользуются спросом у местного населения. Подавляющая часть выехавших для работы за рубеж из Республики Беларусь мужчины, как, собственно, и приезжающие в Беларусь трудящиеся-мигранты.</w:t>
      </w:r>
    </w:p>
    <w:p w:rsidR="00B87744" w:rsidRPr="00B87744" w:rsidRDefault="00692870" w:rsidP="00B877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744">
        <w:rPr>
          <w:rFonts w:ascii="Times New Roman" w:hAnsi="Times New Roman"/>
          <w:sz w:val="28"/>
          <w:szCs w:val="28"/>
        </w:rPr>
        <w:t xml:space="preserve">В Республику Беларусь с </w:t>
      </w:r>
      <w:smartTag w:uri="urn:schemas-microsoft-com:office:smarttags" w:element="metricconverter">
        <w:smartTagPr>
          <w:attr w:name="ProductID" w:val="1994 г"/>
        </w:smartTagPr>
        <w:r w:rsidRPr="00B87744">
          <w:rPr>
            <w:rFonts w:ascii="Times New Roman" w:hAnsi="Times New Roman"/>
            <w:sz w:val="28"/>
            <w:szCs w:val="28"/>
          </w:rPr>
          <w:t>1994 г</w:t>
        </w:r>
      </w:smartTag>
      <w:r w:rsidRPr="00B87744">
        <w:rPr>
          <w:rFonts w:ascii="Times New Roman" w:hAnsi="Times New Roman"/>
          <w:sz w:val="28"/>
          <w:szCs w:val="28"/>
        </w:rPr>
        <w:t>. для работы по трудовым контрактам прибыло около 10 тыс. человек. Едут чаще всего для организации совместных предприятий, проектов, строительства газопровода, создания финансовых групп. Востребован в основном руководящий персонал или высококвалифицированные специалисты, хотя определенная часть прибывающих находит себе работу в строительстве и сельском хозяйстве, требующих применения физического труда. Примечательно и то, что если из Беларуси в другие страны едут в основном молодые работники в возрасте до 24 лет (таковых более половины), то в Беларусь, напротив, приезжают лица старше 40 лет (таковых более одной трети).</w:t>
      </w:r>
    </w:p>
    <w:p w:rsidR="00B87744" w:rsidRPr="00B87744" w:rsidRDefault="00692870" w:rsidP="00B877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744">
        <w:rPr>
          <w:rFonts w:ascii="Times New Roman" w:hAnsi="Times New Roman"/>
          <w:sz w:val="28"/>
          <w:szCs w:val="28"/>
        </w:rPr>
        <w:t xml:space="preserve">Основной миграционный поток в Беларусь идет из России, Казахстана, Украины. Прибывшие из этих государств в </w:t>
      </w:r>
      <w:smartTag w:uri="urn:schemas-microsoft-com:office:smarttags" w:element="metricconverter">
        <w:smartTagPr>
          <w:attr w:name="ProductID" w:val="2003 г"/>
        </w:smartTagPr>
        <w:r w:rsidRPr="00B87744">
          <w:rPr>
            <w:rFonts w:ascii="Times New Roman" w:hAnsi="Times New Roman"/>
            <w:sz w:val="28"/>
            <w:szCs w:val="28"/>
          </w:rPr>
          <w:t>2003 г</w:t>
        </w:r>
      </w:smartTag>
      <w:r w:rsidRPr="00B87744">
        <w:rPr>
          <w:rFonts w:ascii="Times New Roman" w:hAnsi="Times New Roman"/>
          <w:sz w:val="28"/>
          <w:szCs w:val="28"/>
        </w:rPr>
        <w:t xml:space="preserve">., как и в </w:t>
      </w:r>
      <w:smartTag w:uri="urn:schemas-microsoft-com:office:smarttags" w:element="metricconverter">
        <w:smartTagPr>
          <w:attr w:name="ProductID" w:val="2002 г"/>
        </w:smartTagPr>
        <w:r w:rsidRPr="00B87744">
          <w:rPr>
            <w:rFonts w:ascii="Times New Roman" w:hAnsi="Times New Roman"/>
            <w:sz w:val="28"/>
            <w:szCs w:val="28"/>
          </w:rPr>
          <w:t>2002 г</w:t>
        </w:r>
      </w:smartTag>
      <w:r w:rsidRPr="00B87744">
        <w:rPr>
          <w:rFonts w:ascii="Times New Roman" w:hAnsi="Times New Roman"/>
          <w:sz w:val="28"/>
          <w:szCs w:val="28"/>
        </w:rPr>
        <w:t>., составили около 86% общего числа мигрантов из стран СНГ и Балтии. Из других стран в Республику Беларусь традиционно приезжают с торговыми целями вьетнамцы (около 1%).</w:t>
      </w:r>
    </w:p>
    <w:p w:rsidR="00692870" w:rsidRPr="00B87744" w:rsidRDefault="00692870" w:rsidP="00B877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744">
        <w:rPr>
          <w:rFonts w:ascii="Times New Roman" w:hAnsi="Times New Roman"/>
          <w:sz w:val="28"/>
          <w:szCs w:val="28"/>
        </w:rPr>
        <w:t>Миграционный процесс охватил в настоящее время все области республики. Большая часть приезжающих из Украины прибывают на работу в Брестскую область (более 70%). Это объясняется разными темпами реформ экономики двух стран, более тяжелой финансовой ситуацией в Украине, безвизовым режимом въезда в Республику Беларусь и, конечно же, соседством стран. Остальные въезжающие распределились следующим образом: 15% приходится на наиболее развитые в промышленном отношении регионы — Минск и Минскую область, заметная часть оседает на загрязненных в результате чернобыльской аварии территориях, испытывающих осо</w:t>
      </w:r>
      <w:r w:rsidR="00097680" w:rsidRPr="00B87744">
        <w:rPr>
          <w:rFonts w:ascii="Times New Roman" w:hAnsi="Times New Roman"/>
          <w:sz w:val="28"/>
          <w:szCs w:val="28"/>
        </w:rPr>
        <w:t>бенно острую нехватку кадров</w:t>
      </w:r>
      <w:r w:rsidRPr="00B87744">
        <w:rPr>
          <w:rFonts w:ascii="Times New Roman" w:hAnsi="Times New Roman"/>
          <w:sz w:val="28"/>
          <w:szCs w:val="28"/>
        </w:rPr>
        <w:t>.</w:t>
      </w:r>
    </w:p>
    <w:p w:rsidR="00B87744" w:rsidRPr="00B87744" w:rsidRDefault="00B87744" w:rsidP="00B877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7680" w:rsidRPr="00A77109" w:rsidRDefault="00097680" w:rsidP="00B877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744">
        <w:rPr>
          <w:rFonts w:ascii="Times New Roman" w:hAnsi="Times New Roman"/>
          <w:sz w:val="28"/>
          <w:szCs w:val="28"/>
          <w:u w:val="single"/>
        </w:rPr>
        <w:t>1.4 Последствия миграции рабочей силы</w:t>
      </w:r>
    </w:p>
    <w:p w:rsidR="009A512F" w:rsidRPr="00A77109" w:rsidRDefault="009A512F" w:rsidP="00B877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7680" w:rsidRPr="00B87744" w:rsidRDefault="00097680" w:rsidP="00B877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744">
        <w:rPr>
          <w:rFonts w:ascii="Times New Roman" w:hAnsi="Times New Roman"/>
          <w:sz w:val="28"/>
          <w:szCs w:val="28"/>
        </w:rPr>
        <w:t>Миграция рабочей силы- явление сложное и неоднозначное, так как может оказывать положительное и отрицательное влияние на экономическое и социальное развитие стран, как принимающих, так и отдающих.</w:t>
      </w:r>
    </w:p>
    <w:p w:rsidR="00097680" w:rsidRPr="00B87744" w:rsidRDefault="00097680" w:rsidP="00B877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744">
        <w:rPr>
          <w:rFonts w:ascii="Times New Roman" w:hAnsi="Times New Roman"/>
          <w:sz w:val="28"/>
          <w:szCs w:val="28"/>
        </w:rPr>
        <w:t>Последствия миграции рабочей силы для с</w:t>
      </w:r>
      <w:r w:rsidR="00A4109A" w:rsidRPr="00B87744">
        <w:rPr>
          <w:rFonts w:ascii="Times New Roman" w:hAnsi="Times New Roman"/>
          <w:sz w:val="28"/>
          <w:szCs w:val="28"/>
        </w:rPr>
        <w:t>тран иммиграции (</w:t>
      </w:r>
      <w:r w:rsidRPr="00B87744">
        <w:rPr>
          <w:rFonts w:ascii="Times New Roman" w:hAnsi="Times New Roman"/>
          <w:sz w:val="28"/>
          <w:szCs w:val="28"/>
        </w:rPr>
        <w:t>куда прибывают мигранты, т.е. принимающей страны):</w:t>
      </w:r>
    </w:p>
    <w:p w:rsidR="00097680" w:rsidRPr="00B87744" w:rsidRDefault="00F358CC" w:rsidP="00B877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744">
        <w:rPr>
          <w:rFonts w:ascii="Times New Roman" w:hAnsi="Times New Roman"/>
          <w:sz w:val="28"/>
          <w:szCs w:val="28"/>
        </w:rPr>
        <w:t>Положительное влияние для экономики:</w:t>
      </w:r>
    </w:p>
    <w:p w:rsidR="00F358CC" w:rsidRPr="00B87744" w:rsidRDefault="00F358CC" w:rsidP="00B87744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744">
        <w:rPr>
          <w:rFonts w:ascii="Times New Roman" w:hAnsi="Times New Roman"/>
          <w:sz w:val="28"/>
          <w:szCs w:val="28"/>
        </w:rPr>
        <w:t>вследствие притока иностранных рабочих, обладающих высокой мобильностью, облегчаются структурные, отраслевые и другии измерения в экономике;</w:t>
      </w:r>
    </w:p>
    <w:p w:rsidR="00F358CC" w:rsidRPr="00B87744" w:rsidRDefault="00F358CC" w:rsidP="00B87744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744">
        <w:rPr>
          <w:rFonts w:ascii="Times New Roman" w:hAnsi="Times New Roman"/>
          <w:sz w:val="28"/>
          <w:szCs w:val="28"/>
        </w:rPr>
        <w:t>иммигранты способствуют омоложению нации, так как эмигрируют обычно самая мобильная часть населения в наиболее трудоспособном возрасте;</w:t>
      </w:r>
    </w:p>
    <w:p w:rsidR="00F358CC" w:rsidRPr="00B87744" w:rsidRDefault="00F358CC" w:rsidP="00B87744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744">
        <w:rPr>
          <w:rFonts w:ascii="Times New Roman" w:hAnsi="Times New Roman"/>
          <w:sz w:val="28"/>
          <w:szCs w:val="28"/>
        </w:rPr>
        <w:t>достигается существенная экономия на затратах на обучение принимаемых рабочих и специалистов;</w:t>
      </w:r>
    </w:p>
    <w:p w:rsidR="00F358CC" w:rsidRPr="00B87744" w:rsidRDefault="00F358CC" w:rsidP="00B87744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744">
        <w:rPr>
          <w:rFonts w:ascii="Times New Roman" w:hAnsi="Times New Roman"/>
          <w:sz w:val="28"/>
          <w:szCs w:val="28"/>
        </w:rPr>
        <w:t>иммигранты расширяют емкость внутреннего рынка, а собранные на их счетах деньги используются для экономики;</w:t>
      </w:r>
    </w:p>
    <w:p w:rsidR="00F358CC" w:rsidRPr="00B87744" w:rsidRDefault="00F358CC" w:rsidP="00B87744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744">
        <w:rPr>
          <w:rFonts w:ascii="Times New Roman" w:hAnsi="Times New Roman"/>
          <w:sz w:val="28"/>
          <w:szCs w:val="28"/>
        </w:rPr>
        <w:t>иностранная рабочая сила оплачивается ниже, чем национальная, следовательно, местные фирмы снижают издержки на заработную плату.</w:t>
      </w:r>
    </w:p>
    <w:p w:rsidR="00F358CC" w:rsidRPr="00B87744" w:rsidRDefault="00F358CC" w:rsidP="00B877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744">
        <w:rPr>
          <w:rFonts w:ascii="Times New Roman" w:hAnsi="Times New Roman"/>
          <w:sz w:val="28"/>
          <w:szCs w:val="28"/>
        </w:rPr>
        <w:t>Отрицательное влияние для экономики:</w:t>
      </w:r>
    </w:p>
    <w:p w:rsidR="00F358CC" w:rsidRPr="00B87744" w:rsidRDefault="00F358CC" w:rsidP="00B87744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744">
        <w:rPr>
          <w:rFonts w:ascii="Times New Roman" w:hAnsi="Times New Roman"/>
          <w:sz w:val="28"/>
          <w:szCs w:val="28"/>
        </w:rPr>
        <w:t>ухудшается ситуация на рынке труда в связи с ростом предложения рабочей силы и ограничением рабочих мест;</w:t>
      </w:r>
    </w:p>
    <w:p w:rsidR="00F358CC" w:rsidRPr="00B87744" w:rsidRDefault="00F358CC" w:rsidP="00B87744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744">
        <w:rPr>
          <w:rFonts w:ascii="Times New Roman" w:hAnsi="Times New Roman"/>
          <w:sz w:val="28"/>
          <w:szCs w:val="28"/>
        </w:rPr>
        <w:t>происходит снижение цены на национальную рабочую силу, так как растет предложение рабочей силы на рынке труда;</w:t>
      </w:r>
    </w:p>
    <w:p w:rsidR="00F358CC" w:rsidRPr="00B87744" w:rsidRDefault="00A4109A" w:rsidP="00B87744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744">
        <w:rPr>
          <w:rFonts w:ascii="Times New Roman" w:hAnsi="Times New Roman"/>
          <w:sz w:val="28"/>
          <w:szCs w:val="28"/>
        </w:rPr>
        <w:t>провоцируются конфликты между коренным населением и иммигрантами.</w:t>
      </w:r>
    </w:p>
    <w:p w:rsidR="00A4109A" w:rsidRPr="00B87744" w:rsidRDefault="00A4109A" w:rsidP="009A512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744">
        <w:rPr>
          <w:rFonts w:ascii="Times New Roman" w:hAnsi="Times New Roman"/>
          <w:sz w:val="28"/>
          <w:szCs w:val="28"/>
        </w:rPr>
        <w:t>Последствия для стран эмиграции ( откуда уезжает рабочая сила, т.е. отдающей страны):</w:t>
      </w:r>
    </w:p>
    <w:p w:rsidR="00A4109A" w:rsidRPr="00B87744" w:rsidRDefault="00A4109A" w:rsidP="00B877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744">
        <w:rPr>
          <w:rFonts w:ascii="Times New Roman" w:hAnsi="Times New Roman"/>
          <w:sz w:val="28"/>
          <w:szCs w:val="28"/>
        </w:rPr>
        <w:t>Положительное влияние для экономики:</w:t>
      </w:r>
    </w:p>
    <w:p w:rsidR="00A4109A" w:rsidRPr="00B87744" w:rsidRDefault="00A4109A" w:rsidP="00B87744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744">
        <w:rPr>
          <w:rFonts w:ascii="Times New Roman" w:hAnsi="Times New Roman"/>
          <w:sz w:val="28"/>
          <w:szCs w:val="28"/>
        </w:rPr>
        <w:t>эмиграция облегчает положение на национальном рынке труда;</w:t>
      </w:r>
    </w:p>
    <w:p w:rsidR="00A4109A" w:rsidRPr="00B87744" w:rsidRDefault="00A4109A" w:rsidP="00B87744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744">
        <w:rPr>
          <w:rFonts w:ascii="Times New Roman" w:hAnsi="Times New Roman"/>
          <w:sz w:val="28"/>
          <w:szCs w:val="28"/>
        </w:rPr>
        <w:t>из-за границы в страну возвращаются обученные и более квалифицированные рабочие;</w:t>
      </w:r>
    </w:p>
    <w:p w:rsidR="00A4109A" w:rsidRPr="00B87744" w:rsidRDefault="00A4109A" w:rsidP="00B87744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744">
        <w:rPr>
          <w:rFonts w:ascii="Times New Roman" w:hAnsi="Times New Roman"/>
          <w:sz w:val="28"/>
          <w:szCs w:val="28"/>
        </w:rPr>
        <w:t>переводы валютных средств из-за рубежа являются важным источником дохода страны. Например: Югославия ежегодно получает 7 млрд. дол. от экспорта рабочей силы;</w:t>
      </w:r>
    </w:p>
    <w:p w:rsidR="00A4109A" w:rsidRPr="00B87744" w:rsidRDefault="00A4109A" w:rsidP="00B87744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744">
        <w:rPr>
          <w:rFonts w:ascii="Times New Roman" w:hAnsi="Times New Roman"/>
          <w:sz w:val="28"/>
          <w:szCs w:val="28"/>
        </w:rPr>
        <w:t xml:space="preserve">при возвращении на родину мигранты привозят с собой материальные ценности и сбережения , составляющие примерно такую же сумму, что и их денежные переводы. Кроме того, </w:t>
      </w:r>
      <w:r w:rsidR="00826C2A" w:rsidRPr="00B87744">
        <w:rPr>
          <w:rFonts w:ascii="Times New Roman" w:hAnsi="Times New Roman"/>
          <w:sz w:val="28"/>
          <w:szCs w:val="28"/>
        </w:rPr>
        <w:t>в последнее время наблюдается тенденция к приобретению за рубежом оборудования, которое ввозится в страну и направляется на организацию предпринимательских коллективов.</w:t>
      </w:r>
    </w:p>
    <w:p w:rsidR="00826C2A" w:rsidRPr="00B87744" w:rsidRDefault="00826C2A" w:rsidP="00B877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744">
        <w:rPr>
          <w:rFonts w:ascii="Times New Roman" w:hAnsi="Times New Roman"/>
          <w:sz w:val="28"/>
          <w:szCs w:val="28"/>
        </w:rPr>
        <w:t>Отрицательное влияние для экономики:</w:t>
      </w:r>
    </w:p>
    <w:p w:rsidR="00826C2A" w:rsidRPr="00B87744" w:rsidRDefault="00826C2A" w:rsidP="00B87744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744">
        <w:rPr>
          <w:rFonts w:ascii="Times New Roman" w:hAnsi="Times New Roman"/>
          <w:sz w:val="28"/>
          <w:szCs w:val="28"/>
        </w:rPr>
        <w:t>страна теряет часть трудовых ресурсов в наиболее трудоспособном возрасте, в результате чего происходит старение трудовых ресурсов;</w:t>
      </w:r>
    </w:p>
    <w:p w:rsidR="00826C2A" w:rsidRPr="00B87744" w:rsidRDefault="00B87744" w:rsidP="00B87744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744">
        <w:rPr>
          <w:rFonts w:ascii="Times New Roman" w:hAnsi="Times New Roman"/>
          <w:sz w:val="28"/>
          <w:szCs w:val="28"/>
        </w:rPr>
        <w:t>"</w:t>
      </w:r>
      <w:r w:rsidR="00826C2A" w:rsidRPr="00B87744">
        <w:rPr>
          <w:rFonts w:ascii="Times New Roman" w:hAnsi="Times New Roman"/>
          <w:sz w:val="28"/>
          <w:szCs w:val="28"/>
        </w:rPr>
        <w:t>утечка умов</w:t>
      </w:r>
      <w:r w:rsidRPr="00B87744">
        <w:rPr>
          <w:rFonts w:ascii="Times New Roman" w:hAnsi="Times New Roman"/>
          <w:sz w:val="28"/>
          <w:szCs w:val="28"/>
        </w:rPr>
        <w:t>"</w:t>
      </w:r>
      <w:r w:rsidR="00826C2A" w:rsidRPr="00B87744">
        <w:rPr>
          <w:rFonts w:ascii="Times New Roman" w:hAnsi="Times New Roman"/>
          <w:sz w:val="28"/>
          <w:szCs w:val="28"/>
        </w:rPr>
        <w:t>, в результате теряются затраты на общеобразовательную и профессиональную подготовку.</w:t>
      </w:r>
    </w:p>
    <w:p w:rsidR="00B87744" w:rsidRPr="00B87744" w:rsidRDefault="00826C2A" w:rsidP="00B877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744">
        <w:rPr>
          <w:rFonts w:ascii="Times New Roman" w:hAnsi="Times New Roman"/>
          <w:sz w:val="28"/>
          <w:szCs w:val="28"/>
        </w:rPr>
        <w:t>Таким образом, неоднозначность последствий международной миграции рабочей силы как для стран экспортеров, так и для стран импортеров приводит к необходимости выработк</w:t>
      </w:r>
      <w:r w:rsidR="00FC33A1" w:rsidRPr="00B87744">
        <w:rPr>
          <w:rFonts w:ascii="Times New Roman" w:hAnsi="Times New Roman"/>
          <w:sz w:val="28"/>
          <w:szCs w:val="28"/>
        </w:rPr>
        <w:t>и мер, позволяющих обеспечить но</w:t>
      </w:r>
      <w:r w:rsidRPr="00B87744">
        <w:rPr>
          <w:rFonts w:ascii="Times New Roman" w:hAnsi="Times New Roman"/>
          <w:sz w:val="28"/>
          <w:szCs w:val="28"/>
        </w:rPr>
        <w:t>рмальное</w:t>
      </w:r>
      <w:r w:rsidR="00FC33A1" w:rsidRPr="00B87744">
        <w:rPr>
          <w:rFonts w:ascii="Times New Roman" w:hAnsi="Times New Roman"/>
          <w:sz w:val="28"/>
          <w:szCs w:val="28"/>
        </w:rPr>
        <w:t xml:space="preserve"> функционирование национальной экономики этих стран, т.е. государственной миграционной политики.</w:t>
      </w:r>
    </w:p>
    <w:p w:rsidR="00B87744" w:rsidRPr="00B87744" w:rsidRDefault="00B87744" w:rsidP="00B877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7744" w:rsidRPr="00B87744" w:rsidRDefault="00FC33A1" w:rsidP="00B877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B87744">
        <w:rPr>
          <w:rFonts w:ascii="Times New Roman" w:hAnsi="Times New Roman"/>
          <w:sz w:val="28"/>
          <w:szCs w:val="28"/>
          <w:u w:val="single"/>
        </w:rPr>
        <w:t xml:space="preserve">1.5 Проблема </w:t>
      </w:r>
      <w:r w:rsidR="00B87744" w:rsidRPr="00B87744">
        <w:rPr>
          <w:rFonts w:ascii="Times New Roman" w:hAnsi="Times New Roman"/>
          <w:sz w:val="28"/>
          <w:szCs w:val="28"/>
          <w:u w:val="single"/>
        </w:rPr>
        <w:t>"</w:t>
      </w:r>
      <w:r w:rsidRPr="00B87744">
        <w:rPr>
          <w:rFonts w:ascii="Times New Roman" w:hAnsi="Times New Roman"/>
          <w:sz w:val="28"/>
          <w:szCs w:val="28"/>
          <w:u w:val="single"/>
        </w:rPr>
        <w:t>утечки умов</w:t>
      </w:r>
      <w:r w:rsidR="00B87744" w:rsidRPr="00B87744">
        <w:rPr>
          <w:rFonts w:ascii="Times New Roman" w:hAnsi="Times New Roman"/>
          <w:sz w:val="28"/>
          <w:szCs w:val="28"/>
          <w:u w:val="single"/>
        </w:rPr>
        <w:t>"</w:t>
      </w:r>
    </w:p>
    <w:p w:rsidR="009A512F" w:rsidRPr="00A77109" w:rsidRDefault="009A512F" w:rsidP="00B877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189D" w:rsidRPr="00B87744" w:rsidRDefault="002E189D" w:rsidP="00B877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744">
        <w:rPr>
          <w:rFonts w:ascii="Times New Roman" w:hAnsi="Times New Roman"/>
          <w:sz w:val="28"/>
          <w:szCs w:val="28"/>
        </w:rPr>
        <w:t xml:space="preserve">Утечка умов – это международная миграция высококвалифицированных кадров (ученых, редких специалистов, иногда </w:t>
      </w:r>
      <w:r w:rsidR="00B87744" w:rsidRPr="00B87744">
        <w:rPr>
          <w:rFonts w:ascii="Times New Roman" w:hAnsi="Times New Roman"/>
          <w:sz w:val="28"/>
          <w:szCs w:val="28"/>
        </w:rPr>
        <w:t>"</w:t>
      </w:r>
      <w:r w:rsidRPr="00B87744">
        <w:rPr>
          <w:rFonts w:ascii="Times New Roman" w:hAnsi="Times New Roman"/>
          <w:sz w:val="28"/>
          <w:szCs w:val="28"/>
        </w:rPr>
        <w:t>звезд</w:t>
      </w:r>
      <w:r w:rsidR="00B87744" w:rsidRPr="00B87744">
        <w:rPr>
          <w:rFonts w:ascii="Times New Roman" w:hAnsi="Times New Roman"/>
          <w:sz w:val="28"/>
          <w:szCs w:val="28"/>
        </w:rPr>
        <w:t>"</w:t>
      </w:r>
      <w:r w:rsidRPr="00B87744">
        <w:rPr>
          <w:rFonts w:ascii="Times New Roman" w:hAnsi="Times New Roman"/>
          <w:sz w:val="28"/>
          <w:szCs w:val="28"/>
        </w:rPr>
        <w:t xml:space="preserve"> искусства, спорта).</w:t>
      </w:r>
    </w:p>
    <w:p w:rsidR="005636BB" w:rsidRPr="00B87744" w:rsidRDefault="005636BB" w:rsidP="00B8774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7744">
        <w:rPr>
          <w:rFonts w:ascii="Times New Roman" w:hAnsi="Times New Roman"/>
          <w:color w:val="000000"/>
          <w:sz w:val="28"/>
          <w:szCs w:val="28"/>
        </w:rPr>
        <w:t xml:space="preserve">Следует отметить, что заинтересованность одних стран в "переманивании" специалистов из других стран для работы в собственных научно - исследовательских центрах начала проявляться после второй мировой войны. Одной из главных причин возросшего внимания к роли науки со стороны государства, к сожалению, стала начавшаяся холодная война и сопутствующая ей гонка военных технологий. Так, уже в </w:t>
      </w:r>
      <w:smartTag w:uri="urn:schemas-microsoft-com:office:smarttags" w:element="metricconverter">
        <w:smartTagPr>
          <w:attr w:name="ProductID" w:val="1947 г"/>
        </w:smartTagPr>
        <w:r w:rsidRPr="00B87744">
          <w:rPr>
            <w:rFonts w:ascii="Times New Roman" w:hAnsi="Times New Roman"/>
            <w:color w:val="000000"/>
            <w:sz w:val="28"/>
            <w:szCs w:val="28"/>
          </w:rPr>
          <w:t>1947 г</w:t>
        </w:r>
      </w:smartTag>
      <w:r w:rsidRPr="00B87744">
        <w:rPr>
          <w:rFonts w:ascii="Times New Roman" w:hAnsi="Times New Roman"/>
          <w:color w:val="000000"/>
          <w:sz w:val="28"/>
          <w:szCs w:val="28"/>
        </w:rPr>
        <w:t>. в трехтомном исследовании "Наука, техника и американская дипломатия", вышедшем в США, подчеркивалось, что "наука и техника создают новые возможности для достижения важнейших целей американской внешней политики и заслуживают большего внимания с точки зрения будущего США, чем любой другой элемент национальной политики".</w:t>
      </w:r>
    </w:p>
    <w:p w:rsidR="00B87744" w:rsidRPr="00B87744" w:rsidRDefault="005636BB" w:rsidP="00B8774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7744">
        <w:rPr>
          <w:rFonts w:ascii="Times New Roman" w:hAnsi="Times New Roman"/>
          <w:color w:val="000000"/>
          <w:sz w:val="28"/>
          <w:szCs w:val="28"/>
        </w:rPr>
        <w:t>Именно с конца 40-х годов усилилось внимание как государства, так и общества к науке и ее деятелям, выразившееся, прежде всего, в выделении все больших средств со стороны государства и частного бизнеса на развитие научно-исследовательских и опытно-конструкторских работ (НИОКР). Интерес к ним, проявившийся в росте инвестиций в науку и образование, особенно усилился в конце 50-х годов в связи с шоком западных стран, вызванным запуском первого советского искусственного спутника Земли.</w:t>
      </w:r>
    </w:p>
    <w:p w:rsidR="00B87744" w:rsidRPr="00B87744" w:rsidRDefault="002E189D" w:rsidP="00B877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744">
        <w:rPr>
          <w:rFonts w:ascii="Times New Roman" w:hAnsi="Times New Roman"/>
          <w:sz w:val="28"/>
          <w:szCs w:val="28"/>
        </w:rPr>
        <w:t xml:space="preserve">Сохранить свою научную школу стремится сегодня любое государство. Добиться этого при существующей миграции непросто даже экономически развитым странам. По большому счету, ученые ведь люди творческие, в какой бы сфере они не специализировались — точных или гуманитарных знаний. Для такого специалиста важна возможность самосовершенствования, свободной организации деятельности, развития контактов с зарубежными коллегами. Понятно, что и невысокий престиж труда ученого, зарплата, слабая интегрированность в мировую науку могут заставить профессионала искать пути к </w:t>
      </w:r>
      <w:r w:rsidR="00B87744" w:rsidRPr="00B87744">
        <w:rPr>
          <w:rFonts w:ascii="Times New Roman" w:hAnsi="Times New Roman"/>
          <w:sz w:val="28"/>
          <w:szCs w:val="28"/>
        </w:rPr>
        <w:t>"</w:t>
      </w:r>
      <w:r w:rsidRPr="00B87744">
        <w:rPr>
          <w:rFonts w:ascii="Times New Roman" w:hAnsi="Times New Roman"/>
          <w:sz w:val="28"/>
          <w:szCs w:val="28"/>
        </w:rPr>
        <w:t>лучшей доле</w:t>
      </w:r>
      <w:r w:rsidR="00B87744" w:rsidRPr="00B87744">
        <w:rPr>
          <w:rFonts w:ascii="Times New Roman" w:hAnsi="Times New Roman"/>
          <w:sz w:val="28"/>
          <w:szCs w:val="28"/>
        </w:rPr>
        <w:t>"</w:t>
      </w:r>
      <w:r w:rsidRPr="00B87744">
        <w:rPr>
          <w:rFonts w:ascii="Times New Roman" w:hAnsi="Times New Roman"/>
          <w:sz w:val="28"/>
          <w:szCs w:val="28"/>
        </w:rPr>
        <w:t>.</w:t>
      </w:r>
    </w:p>
    <w:p w:rsidR="00B87744" w:rsidRPr="00B87744" w:rsidRDefault="002E189D" w:rsidP="00B877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744">
        <w:rPr>
          <w:rFonts w:ascii="Times New Roman" w:hAnsi="Times New Roman"/>
          <w:sz w:val="28"/>
          <w:szCs w:val="28"/>
        </w:rPr>
        <w:t>По мнению исследователей миграционных процессов, два критерия — финансовая составляющая и приемлемые для работы условия — служат основными для интеллектуальной элиты при выборе не только места, но и страны будущей деятельности. Поэтому, утверждают специалисты, утечка умов — это всегда следствие имеющегося уровня развития национальной науки, ее ресурсной и технологической базы.</w:t>
      </w:r>
    </w:p>
    <w:p w:rsidR="00B87744" w:rsidRPr="00B87744" w:rsidRDefault="002E189D" w:rsidP="00B877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744">
        <w:rPr>
          <w:rFonts w:ascii="Times New Roman" w:hAnsi="Times New Roman"/>
          <w:sz w:val="28"/>
          <w:szCs w:val="28"/>
        </w:rPr>
        <w:t>Как свидетельствуют данные Центра мониторинга миграции научных и научно-педагогических кадров Института социологии НАНБ, проблема утечки умов в основном осталась в непростых девяностых годах минувшего века. Однако надо признать, что частично отголоски ее слышны в Беларуси и поныне. К сожалению, в стране отсутствует достоверная официальная информация о численности белорусских ученых и специалистов, выехавших за границу на постоянное место жительства или находящихся там на временной основе. Поэтому реально оценить масштабы данного явления сложно.</w:t>
      </w:r>
    </w:p>
    <w:p w:rsidR="00B87744" w:rsidRPr="00B87744" w:rsidRDefault="002E189D" w:rsidP="00B877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744">
        <w:rPr>
          <w:rFonts w:ascii="Times New Roman" w:hAnsi="Times New Roman"/>
          <w:sz w:val="28"/>
          <w:szCs w:val="28"/>
        </w:rPr>
        <w:t>По данным мониторинга, в Беларуси с 2000 года наблюдается устойчивая тенденция к снижению ежегодной численности эмигрантов — ученых и преподавателей вузов. За десятилетие, в период с 1996-го по 2006 год, из Беларуси в основном в Россию, Польшу, США, Израиль и Германию уехали 767 человек, из которых 52 доктора наук и 295 кандидатов. Таким образом, ежегодно эмигрировали и не возвращались на Родину от 70 до 90 научных работников и преподавателей вузов. Эти цифры в разы меньше постсоветской статистики.</w:t>
      </w:r>
    </w:p>
    <w:p w:rsidR="00B87744" w:rsidRPr="00B87744" w:rsidRDefault="005636BB" w:rsidP="00B877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744">
        <w:rPr>
          <w:rFonts w:ascii="Times New Roman" w:hAnsi="Times New Roman"/>
          <w:sz w:val="28"/>
          <w:szCs w:val="28"/>
        </w:rPr>
        <w:t xml:space="preserve">В </w:t>
      </w:r>
      <w:r w:rsidR="002E189D" w:rsidRPr="00B87744">
        <w:rPr>
          <w:rFonts w:ascii="Times New Roman" w:hAnsi="Times New Roman"/>
          <w:sz w:val="28"/>
          <w:szCs w:val="28"/>
        </w:rPr>
        <w:t>последние годы Президентом и правительством принят ряд мер, направленных на качественное улучшение организации научной, научно-технической и инновационной деятельности, предотвращение неоправданных потерь высококвалифицированных кадров.</w:t>
      </w:r>
    </w:p>
    <w:p w:rsidR="002E189D" w:rsidRPr="00B87744" w:rsidRDefault="002E189D" w:rsidP="00B877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744">
        <w:rPr>
          <w:rFonts w:ascii="Times New Roman" w:hAnsi="Times New Roman"/>
          <w:sz w:val="28"/>
          <w:szCs w:val="28"/>
        </w:rPr>
        <w:t>Именно благодаря этому в последние годы в Беларусь стали возвращаться ученые, покинувшие ее несколько лет назад. Только за 2004—2006 годы в организации НАНБ вернулись 14 высококвалифицированных исследователей, длительное время работавших за границей.</w:t>
      </w:r>
    </w:p>
    <w:p w:rsidR="005636BB" w:rsidRPr="00B87744" w:rsidRDefault="005636BB" w:rsidP="00B877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7744" w:rsidRPr="00B87744" w:rsidRDefault="005636BB" w:rsidP="00B877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B87744">
        <w:rPr>
          <w:rFonts w:ascii="Times New Roman" w:hAnsi="Times New Roman"/>
          <w:sz w:val="28"/>
          <w:szCs w:val="28"/>
          <w:u w:val="single"/>
        </w:rPr>
        <w:t>1.6 Государственное регулирование миграционных процессов</w:t>
      </w:r>
    </w:p>
    <w:p w:rsidR="009A512F" w:rsidRPr="00A77109" w:rsidRDefault="009A512F" w:rsidP="00B877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7744" w:rsidRPr="00B87744" w:rsidRDefault="007D4079" w:rsidP="00B877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744">
        <w:rPr>
          <w:rFonts w:ascii="Times New Roman" w:hAnsi="Times New Roman"/>
          <w:sz w:val="28"/>
          <w:szCs w:val="28"/>
        </w:rPr>
        <w:t>Государственная миграционная политика-это целенаправленная деятельность государства по регулированию процессов экспорта и импорта рабочей силы в данную страну или из неё.</w:t>
      </w:r>
    </w:p>
    <w:p w:rsidR="00B87744" w:rsidRPr="00B87744" w:rsidRDefault="005636BB" w:rsidP="00B877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744">
        <w:rPr>
          <w:rFonts w:ascii="Times New Roman" w:hAnsi="Times New Roman"/>
          <w:sz w:val="28"/>
          <w:szCs w:val="28"/>
        </w:rPr>
        <w:t>Роль государства как экономического регулятора трудовой миграции заключается в определении целей, национальных приоритетов, выработке механизма их реализации, включая выбор регуляторов, обеспечивающих получение системного эффекта.</w:t>
      </w:r>
    </w:p>
    <w:p w:rsidR="00B87744" w:rsidRPr="00B87744" w:rsidRDefault="005636BB" w:rsidP="00B877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744">
        <w:rPr>
          <w:rFonts w:ascii="Times New Roman" w:hAnsi="Times New Roman"/>
          <w:sz w:val="28"/>
          <w:szCs w:val="32"/>
        </w:rPr>
        <w:t>Привлечение иностранной рабочей силы в Республику Беларусь осуществляется с учетом экономической целесообразности, в интересах защиты внутреннего рынка труда и обеспечения приоритетного права белорусских граждан на труд. Преимущество отдается высококвалифицированным специалистам, а также тем иностранным гражданам и лицам без гражданства, которые инвестируют в экономику страны, создают на ее территории иностранные и совместные предприятия, а также осуществляют подготовку и переподготовку кадров на уровне современных требований.</w:t>
      </w:r>
    </w:p>
    <w:p w:rsidR="00B87744" w:rsidRPr="00B87744" w:rsidRDefault="005636BB" w:rsidP="00B877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B87744">
        <w:rPr>
          <w:rFonts w:ascii="Times New Roman" w:hAnsi="Times New Roman"/>
          <w:sz w:val="28"/>
          <w:szCs w:val="32"/>
        </w:rPr>
        <w:t>Иностранные граждане и лица без гражданства, являющиеся учредителями, руководителями, консультантами, инструкторами предприятий с иностранными инвестициями и благотворительных фондов, зарегистрированных в качестве юридических лиц Республики Беларусь, привлекаются для занятия трудовой деятельностью без получения такими предприятиями и фондами соответствующих разрешений (лицензий). Беларусь также открыта для иностранных инвесторов и работников, которые восполняют нехватку финансовых и трудовых ресурсов в районах, пострадавших от чернобыльской аварии, используются на сезонных сельскохозяйственных и ремонтно-строительных работах.</w:t>
      </w:r>
    </w:p>
    <w:p w:rsidR="00B87744" w:rsidRPr="00B87744" w:rsidRDefault="005636BB" w:rsidP="00B877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B87744">
        <w:rPr>
          <w:rFonts w:ascii="Times New Roman" w:hAnsi="Times New Roman"/>
          <w:sz w:val="28"/>
          <w:szCs w:val="32"/>
        </w:rPr>
        <w:t>Изучение мирового опыта показывает, что сейчас почти во всех странах мира основным методом государственного регулирования социальных процессов является разработка национальных программ.</w:t>
      </w:r>
      <w:r w:rsidR="007D4079" w:rsidRPr="00B87744">
        <w:rPr>
          <w:rFonts w:ascii="Times New Roman" w:hAnsi="Times New Roman"/>
          <w:sz w:val="28"/>
          <w:szCs w:val="32"/>
        </w:rPr>
        <w:t xml:space="preserve"> </w:t>
      </w:r>
      <w:r w:rsidRPr="00B87744">
        <w:rPr>
          <w:rFonts w:ascii="Times New Roman" w:hAnsi="Times New Roman"/>
          <w:sz w:val="28"/>
          <w:szCs w:val="32"/>
        </w:rPr>
        <w:t>Основной источник финансирования таких программ — государственный бюджет. Он является также существенным рычагом воздействия и на миграционные процессы, позволяя либо стимулировать миграционную активность, либо сдерживать ее (депортация нелегалов). В то же время его возможности в Республике Беларусь ограничены.</w:t>
      </w:r>
    </w:p>
    <w:p w:rsidR="00B87744" w:rsidRPr="00B87744" w:rsidRDefault="005636BB" w:rsidP="00B877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B87744">
        <w:rPr>
          <w:rFonts w:ascii="Times New Roman" w:hAnsi="Times New Roman"/>
          <w:sz w:val="28"/>
          <w:szCs w:val="32"/>
        </w:rPr>
        <w:t xml:space="preserve">К примеру, мощным фактором возврата на родину белорусских ученых и высококвалифицированных специалистов в области высоких технологий могло бы </w:t>
      </w:r>
      <w:r w:rsidR="007D4079" w:rsidRPr="00B87744">
        <w:rPr>
          <w:rFonts w:ascii="Times New Roman" w:hAnsi="Times New Roman"/>
          <w:sz w:val="28"/>
          <w:szCs w:val="32"/>
        </w:rPr>
        <w:t>быть повышение уровня зарплаты,</w:t>
      </w:r>
      <w:r w:rsidR="00B87744" w:rsidRPr="00B87744">
        <w:rPr>
          <w:rFonts w:ascii="Times New Roman" w:hAnsi="Times New Roman"/>
          <w:sz w:val="28"/>
          <w:szCs w:val="32"/>
        </w:rPr>
        <w:t xml:space="preserve"> </w:t>
      </w:r>
      <w:r w:rsidRPr="00B87744">
        <w:rPr>
          <w:rFonts w:ascii="Times New Roman" w:hAnsi="Times New Roman"/>
          <w:sz w:val="28"/>
          <w:szCs w:val="32"/>
        </w:rPr>
        <w:t>социального престижа высококвалиф</w:t>
      </w:r>
      <w:r w:rsidR="007D4079" w:rsidRPr="00B87744">
        <w:rPr>
          <w:rFonts w:ascii="Times New Roman" w:hAnsi="Times New Roman"/>
          <w:sz w:val="28"/>
          <w:szCs w:val="32"/>
        </w:rPr>
        <w:t xml:space="preserve">ицированных научных работников; </w:t>
      </w:r>
      <w:r w:rsidRPr="00B87744">
        <w:rPr>
          <w:rFonts w:ascii="Times New Roman" w:hAnsi="Times New Roman"/>
          <w:sz w:val="28"/>
          <w:szCs w:val="32"/>
        </w:rPr>
        <w:t>создание комфортного для работы психологического климата; содействие внедрению в практику воздаваемых учеными научно-технических разработок через льготное налогообложение использующих их субъектов хозяйствования (при условии их спонсорской поддержки науки); льготное таможенное обложение ввозимого научными работниками оборудования, книг и других атрибутов исследовательской деятельности; налаживание деловых и гуманитарных контактов с выехавшими за границу работниками.</w:t>
      </w:r>
    </w:p>
    <w:p w:rsidR="00B87744" w:rsidRPr="00B87744" w:rsidRDefault="005636BB" w:rsidP="00B877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B87744">
        <w:rPr>
          <w:rFonts w:ascii="Times New Roman" w:hAnsi="Times New Roman"/>
          <w:sz w:val="28"/>
          <w:szCs w:val="32"/>
        </w:rPr>
        <w:t>Также и в сфере экспорта белорусской рабочей силы государство лишь ограничивается регламентацией деятельности трудовых мигрантов, выдавая частным фирмам, занимающимся трудоустройством за границей лицензии на 5 лет и контролем за заключением мигрантами с работодателями контрактов, в которых оговариваются условия оплаты, жилья, сверхурочные работы, социальное страхование на случай болезни и пр. В материальном же плане оно мало чем может помочь белорусским эмигрантам.</w:t>
      </w:r>
    </w:p>
    <w:p w:rsidR="00B87744" w:rsidRPr="00B87744" w:rsidRDefault="005636BB" w:rsidP="00B877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B87744">
        <w:rPr>
          <w:rFonts w:ascii="Times New Roman" w:hAnsi="Times New Roman"/>
          <w:sz w:val="28"/>
          <w:szCs w:val="32"/>
        </w:rPr>
        <w:t xml:space="preserve">Ограниченность государственных финансовых ресурсов диктует необходимость, с одной стороны, создания соответствующих условий по использованию на родине накопленных за границей денежных средств мигрантов для открытия собственного дела в рамках самозанятости малого и среднего бизнеса, с другой — усиления взаимодействия с международными организациями. В настоящее время отмечается определенная динамика в развитии сотрудничества с представительством MOM в Республике Беларусь. В мае </w:t>
      </w:r>
      <w:smartTag w:uri="urn:schemas-microsoft-com:office:smarttags" w:element="metricconverter">
        <w:smartTagPr>
          <w:attr w:name="ProductID" w:val="1999 г"/>
        </w:smartTagPr>
        <w:r w:rsidRPr="00B87744">
          <w:rPr>
            <w:rFonts w:ascii="Times New Roman" w:hAnsi="Times New Roman"/>
            <w:sz w:val="28"/>
            <w:szCs w:val="32"/>
          </w:rPr>
          <w:t>1999 г</w:t>
        </w:r>
      </w:smartTag>
      <w:r w:rsidRPr="00B87744">
        <w:rPr>
          <w:rFonts w:ascii="Times New Roman" w:hAnsi="Times New Roman"/>
          <w:sz w:val="28"/>
          <w:szCs w:val="32"/>
        </w:rPr>
        <w:t>. было ратифицировано Соглашение о сотрудничестве между правительством Республики Беларусь и Международной организацией по миграции. Соглашение предусматривает осуществление деятельности MOM в Республике Беларусь в соответствии с решением руководящих органов Организации и с учетом имеющихся в ее распоряжении средств по выполнению следующих миграционных программ: укрепление потенциала национальных структур в сфере миграции; оказание консультативных услуг; техническое сотрудничество по миграционным вопросам; информирование по вопросам миграции; оказание помощи в миграции гражданам Республики Беларусь, иностранным гражданам, лицам без гражданства, беженцам, лицам, нуждающимся в подобной помощи, а также в возвращении квалифицированной рабочей силы и в выборочной миграции.</w:t>
      </w:r>
    </w:p>
    <w:p w:rsidR="005636BB" w:rsidRPr="00B87744" w:rsidRDefault="005636BB" w:rsidP="00B877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B87744">
        <w:rPr>
          <w:rFonts w:ascii="Times New Roman" w:hAnsi="Times New Roman"/>
          <w:sz w:val="28"/>
          <w:szCs w:val="32"/>
        </w:rPr>
        <w:t>Вступление Республики Беларусь в MOM придало бы новый импульс взаимоотношениям обеих сторон, способствовало бы успешной реализации Соглашения о сотрудничестве, а также целевых программ в области миграции.</w:t>
      </w:r>
    </w:p>
    <w:p w:rsidR="00B87744" w:rsidRPr="00B87744" w:rsidRDefault="005636BB" w:rsidP="00B877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B87744">
        <w:rPr>
          <w:rFonts w:ascii="Times New Roman" w:hAnsi="Times New Roman"/>
          <w:sz w:val="28"/>
          <w:szCs w:val="32"/>
        </w:rPr>
        <w:t>Для более успешного продвижения белорусской рабочей силы на международный рынок труда, сбалансированности экспортно-импортных потоков экономической миграции населения ведется работа по активизации усилий белорусских загранучреждений в изучении конъюнктуры рынка труда стран аккредитации, поиске партнеров по экспорту излишков рабочей силы из Беларуси. Решение этих задач настоятельно требует учреждения в ряде дипломатических представительств нашей страны за рубежом должности региональных уполномоченных по вопросам миграции.</w:t>
      </w:r>
    </w:p>
    <w:p w:rsidR="00B87744" w:rsidRPr="00B87744" w:rsidRDefault="005636BB" w:rsidP="00B877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B87744">
        <w:rPr>
          <w:rFonts w:ascii="Times New Roman" w:hAnsi="Times New Roman"/>
          <w:sz w:val="28"/>
          <w:szCs w:val="32"/>
        </w:rPr>
        <w:t xml:space="preserve">Департаментом по миграции проводится целенаправленная работа по защите внутреннего рынка труда и государственному регулированию использования в стране труда иностранцев. В этих целях в соответствии с Государственной миграционной программой Республики Беларусь ежегодно проводятся республиканские проверки законности привлечения и использования иностранной рабочей силы. В </w:t>
      </w:r>
      <w:smartTag w:uri="urn:schemas-microsoft-com:office:smarttags" w:element="metricconverter">
        <w:smartTagPr>
          <w:attr w:name="ProductID" w:val="1998 г"/>
        </w:smartTagPr>
        <w:r w:rsidRPr="00B87744">
          <w:rPr>
            <w:rFonts w:ascii="Times New Roman" w:hAnsi="Times New Roman"/>
            <w:sz w:val="28"/>
            <w:szCs w:val="32"/>
          </w:rPr>
          <w:t>1998 г</w:t>
        </w:r>
      </w:smartTag>
      <w:r w:rsidRPr="00B87744">
        <w:rPr>
          <w:rFonts w:ascii="Times New Roman" w:hAnsi="Times New Roman"/>
          <w:sz w:val="28"/>
          <w:szCs w:val="32"/>
        </w:rPr>
        <w:t xml:space="preserve">., например, единовременным обследованием было охвачено 862 субъекта хозяйствования негосударственной формы собственности, в </w:t>
      </w:r>
      <w:smartTag w:uri="urn:schemas-microsoft-com:office:smarttags" w:element="metricconverter">
        <w:smartTagPr>
          <w:attr w:name="ProductID" w:val="1999 г"/>
        </w:smartTagPr>
        <w:r w:rsidRPr="00B87744">
          <w:rPr>
            <w:rFonts w:ascii="Times New Roman" w:hAnsi="Times New Roman"/>
            <w:sz w:val="28"/>
            <w:szCs w:val="32"/>
          </w:rPr>
          <w:t>1999 г</w:t>
        </w:r>
      </w:smartTag>
      <w:r w:rsidRPr="00B87744">
        <w:rPr>
          <w:rFonts w:ascii="Times New Roman" w:hAnsi="Times New Roman"/>
          <w:sz w:val="28"/>
          <w:szCs w:val="32"/>
        </w:rPr>
        <w:t xml:space="preserve">. — 897 субъектов хозяйствования строительного комплекса, в </w:t>
      </w:r>
      <w:smartTag w:uri="urn:schemas-microsoft-com:office:smarttags" w:element="metricconverter">
        <w:smartTagPr>
          <w:attr w:name="ProductID" w:val="2000 г"/>
        </w:smartTagPr>
        <w:r w:rsidRPr="00B87744">
          <w:rPr>
            <w:rFonts w:ascii="Times New Roman" w:hAnsi="Times New Roman"/>
            <w:sz w:val="28"/>
            <w:szCs w:val="32"/>
          </w:rPr>
          <w:t>2000 г</w:t>
        </w:r>
      </w:smartTag>
      <w:r w:rsidRPr="00B87744">
        <w:rPr>
          <w:rFonts w:ascii="Times New Roman" w:hAnsi="Times New Roman"/>
          <w:sz w:val="28"/>
          <w:szCs w:val="32"/>
        </w:rPr>
        <w:t xml:space="preserve">. — 5977 субъектов хозяйствования сферы торговли и обслуживания, в </w:t>
      </w:r>
      <w:smartTag w:uri="urn:schemas-microsoft-com:office:smarttags" w:element="metricconverter">
        <w:smartTagPr>
          <w:attr w:name="ProductID" w:val="2001 г"/>
        </w:smartTagPr>
        <w:r w:rsidRPr="00B87744">
          <w:rPr>
            <w:rFonts w:ascii="Times New Roman" w:hAnsi="Times New Roman"/>
            <w:sz w:val="28"/>
            <w:szCs w:val="32"/>
          </w:rPr>
          <w:t>2001 г</w:t>
        </w:r>
      </w:smartTag>
      <w:r w:rsidRPr="00B87744">
        <w:rPr>
          <w:rFonts w:ascii="Times New Roman" w:hAnsi="Times New Roman"/>
          <w:sz w:val="28"/>
          <w:szCs w:val="32"/>
        </w:rPr>
        <w:t xml:space="preserve">. — 1500 субъектов хозяйствования промышленного комплекса. В результате проверок в </w:t>
      </w:r>
      <w:smartTag w:uri="urn:schemas-microsoft-com:office:smarttags" w:element="metricconverter">
        <w:smartTagPr>
          <w:attr w:name="ProductID" w:val="1998 г"/>
        </w:smartTagPr>
        <w:r w:rsidRPr="00B87744">
          <w:rPr>
            <w:rFonts w:ascii="Times New Roman" w:hAnsi="Times New Roman"/>
            <w:sz w:val="28"/>
            <w:szCs w:val="32"/>
          </w:rPr>
          <w:t>1998 г</w:t>
        </w:r>
      </w:smartTag>
      <w:r w:rsidRPr="00B87744">
        <w:rPr>
          <w:rFonts w:ascii="Times New Roman" w:hAnsi="Times New Roman"/>
          <w:sz w:val="28"/>
          <w:szCs w:val="32"/>
        </w:rPr>
        <w:t xml:space="preserve">. было выявлено 113 нелегально занятых иностранных граждан, в </w:t>
      </w:r>
      <w:smartTag w:uri="urn:schemas-microsoft-com:office:smarttags" w:element="metricconverter">
        <w:smartTagPr>
          <w:attr w:name="ProductID" w:val="1999 г"/>
        </w:smartTagPr>
        <w:r w:rsidRPr="00B87744">
          <w:rPr>
            <w:rFonts w:ascii="Times New Roman" w:hAnsi="Times New Roman"/>
            <w:sz w:val="28"/>
            <w:szCs w:val="32"/>
          </w:rPr>
          <w:t>1999 г</w:t>
        </w:r>
      </w:smartTag>
      <w:r w:rsidRPr="00B87744">
        <w:rPr>
          <w:rFonts w:ascii="Times New Roman" w:hAnsi="Times New Roman"/>
          <w:sz w:val="28"/>
          <w:szCs w:val="32"/>
        </w:rPr>
        <w:t xml:space="preserve">. — 26, в </w:t>
      </w:r>
      <w:smartTag w:uri="urn:schemas-microsoft-com:office:smarttags" w:element="metricconverter">
        <w:smartTagPr>
          <w:attr w:name="ProductID" w:val="2000 г"/>
        </w:smartTagPr>
        <w:r w:rsidRPr="00B87744">
          <w:rPr>
            <w:rFonts w:ascii="Times New Roman" w:hAnsi="Times New Roman"/>
            <w:sz w:val="28"/>
            <w:szCs w:val="32"/>
          </w:rPr>
          <w:t>2000 г</w:t>
        </w:r>
      </w:smartTag>
      <w:r w:rsidRPr="00B87744">
        <w:rPr>
          <w:rFonts w:ascii="Times New Roman" w:hAnsi="Times New Roman"/>
          <w:sz w:val="28"/>
          <w:szCs w:val="32"/>
        </w:rPr>
        <w:t xml:space="preserve">. — 55 и в </w:t>
      </w:r>
      <w:smartTag w:uri="urn:schemas-microsoft-com:office:smarttags" w:element="metricconverter">
        <w:smartTagPr>
          <w:attr w:name="ProductID" w:val="2001 г"/>
        </w:smartTagPr>
        <w:r w:rsidRPr="00B87744">
          <w:rPr>
            <w:rFonts w:ascii="Times New Roman" w:hAnsi="Times New Roman"/>
            <w:sz w:val="28"/>
            <w:szCs w:val="32"/>
          </w:rPr>
          <w:t>2001 г</w:t>
        </w:r>
      </w:smartTag>
      <w:r w:rsidRPr="00B87744">
        <w:rPr>
          <w:rFonts w:ascii="Times New Roman" w:hAnsi="Times New Roman"/>
          <w:sz w:val="28"/>
          <w:szCs w:val="32"/>
        </w:rPr>
        <w:t>. — 23. К нарушителям миграционного законодательства применяются оперативные меры воздействия.</w:t>
      </w:r>
    </w:p>
    <w:p w:rsidR="00B87744" w:rsidRPr="00B87744" w:rsidRDefault="005636BB" w:rsidP="00B877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B87744">
        <w:rPr>
          <w:rFonts w:ascii="Times New Roman" w:hAnsi="Times New Roman"/>
          <w:sz w:val="28"/>
          <w:szCs w:val="32"/>
        </w:rPr>
        <w:t xml:space="preserve">В последние годы осуществлен ряд мер по усилению контроля за незаконно работающими иностранцами, прибывшими из республик бывшего СССР. Постановлением Совета Министров от 14 февраля </w:t>
      </w:r>
      <w:smartTag w:uri="urn:schemas-microsoft-com:office:smarttags" w:element="metricconverter">
        <w:smartTagPr>
          <w:attr w:name="ProductID" w:val="2000 г"/>
        </w:smartTagPr>
        <w:r w:rsidRPr="00B87744">
          <w:rPr>
            <w:rFonts w:ascii="Times New Roman" w:hAnsi="Times New Roman"/>
            <w:sz w:val="28"/>
            <w:szCs w:val="32"/>
          </w:rPr>
          <w:t>2000 г</w:t>
        </w:r>
      </w:smartTag>
      <w:r w:rsidRPr="00B87744">
        <w:rPr>
          <w:rFonts w:ascii="Times New Roman" w:hAnsi="Times New Roman"/>
          <w:sz w:val="28"/>
          <w:szCs w:val="32"/>
        </w:rPr>
        <w:t>. № 198 "Об освобождении отдельных организаций от платы за выдачу специальных разрешений (лицензий) на привлечение в Республику Беларусь иностранной рабочей силы" в Брестской области был урегулирован статус граждан Украины из приграничных Волынской и Ровенской областей, работавших на предприятиях г. Бреста на постоянной основе более 10 лет. В соответствии с требованиями Закона "Об иммиграции" по предложению Министерства труда правительством принято постановление о легализации положения на территории страны граждан государств — участников СНГ, въехавших в разные годы на территорию Республики Беларусь и принятых на работу субъектами хозяйствования сельскохозяйственной отрасли в силу нехватки кадров. В настоящее время упорядочен правовой статус свыше 3 тыс. таких граждан.</w:t>
      </w:r>
    </w:p>
    <w:p w:rsidR="005636BB" w:rsidRPr="00B87744" w:rsidRDefault="005636BB" w:rsidP="00B877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B87744">
        <w:rPr>
          <w:rFonts w:ascii="Times New Roman" w:hAnsi="Times New Roman"/>
          <w:sz w:val="28"/>
          <w:szCs w:val="32"/>
        </w:rPr>
        <w:t>Таким образом, проблемы внешней трудовой миграции решаются Республикой Беларусь в строгом соответствии с национальным законодательством, концепцией государственной миграционной политики, международными документами</w:t>
      </w:r>
      <w:r w:rsidR="007D4079" w:rsidRPr="00B87744">
        <w:rPr>
          <w:rFonts w:ascii="Times New Roman" w:hAnsi="Times New Roman"/>
          <w:sz w:val="28"/>
          <w:szCs w:val="32"/>
        </w:rPr>
        <w:t>.</w:t>
      </w:r>
    </w:p>
    <w:p w:rsidR="000230FF" w:rsidRPr="00A77109" w:rsidRDefault="000230FF" w:rsidP="00B877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4A491D" w:rsidRPr="00B87744" w:rsidRDefault="000230FF" w:rsidP="00B877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A77109">
        <w:rPr>
          <w:rFonts w:ascii="Times New Roman" w:hAnsi="Times New Roman"/>
          <w:sz w:val="28"/>
          <w:szCs w:val="32"/>
        </w:rPr>
        <w:br w:type="page"/>
        <w:t xml:space="preserve">2. </w:t>
      </w:r>
      <w:r w:rsidR="00175893" w:rsidRPr="00B87744">
        <w:rPr>
          <w:rFonts w:ascii="Times New Roman" w:hAnsi="Times New Roman"/>
          <w:sz w:val="28"/>
          <w:szCs w:val="32"/>
        </w:rPr>
        <w:t>Практическое задание</w:t>
      </w:r>
    </w:p>
    <w:p w:rsidR="000230FF" w:rsidRPr="00A77109" w:rsidRDefault="000230FF" w:rsidP="00B877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4A491D" w:rsidRPr="00B87744" w:rsidRDefault="004A491D" w:rsidP="00B877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B87744">
        <w:rPr>
          <w:rFonts w:ascii="Times New Roman" w:hAnsi="Times New Roman"/>
          <w:sz w:val="28"/>
          <w:szCs w:val="32"/>
        </w:rPr>
        <w:t>Охарактеризуйте экономическую ситуацию страны, в которой сальдо текущих операций и сальдо финансовых и капитальных операций:</w:t>
      </w:r>
    </w:p>
    <w:p w:rsidR="004A491D" w:rsidRPr="00B87744" w:rsidRDefault="004A491D" w:rsidP="00B877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B87744">
        <w:rPr>
          <w:rFonts w:ascii="Times New Roman" w:hAnsi="Times New Roman"/>
          <w:sz w:val="28"/>
          <w:szCs w:val="32"/>
        </w:rPr>
        <w:t>а) одновременно положительно;</w:t>
      </w:r>
    </w:p>
    <w:p w:rsidR="004A491D" w:rsidRPr="00B87744" w:rsidRDefault="004A491D" w:rsidP="00B877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B87744">
        <w:rPr>
          <w:rFonts w:ascii="Times New Roman" w:hAnsi="Times New Roman"/>
          <w:sz w:val="28"/>
          <w:szCs w:val="32"/>
        </w:rPr>
        <w:t>б) одновременно отрицательно;</w:t>
      </w:r>
    </w:p>
    <w:p w:rsidR="00B979B4" w:rsidRPr="00B87744" w:rsidRDefault="004A491D" w:rsidP="00B877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B87744">
        <w:rPr>
          <w:rFonts w:ascii="Times New Roman" w:hAnsi="Times New Roman"/>
          <w:sz w:val="28"/>
          <w:szCs w:val="32"/>
        </w:rPr>
        <w:t>в) сальдо текущих операций положительно, а сальдо финансовых и капитальных опера</w:t>
      </w:r>
      <w:r w:rsidR="00B979B4" w:rsidRPr="00B87744">
        <w:rPr>
          <w:rFonts w:ascii="Times New Roman" w:hAnsi="Times New Roman"/>
          <w:sz w:val="28"/>
          <w:szCs w:val="32"/>
        </w:rPr>
        <w:t>ций - отрицательно;</w:t>
      </w:r>
    </w:p>
    <w:p w:rsidR="00B979B4" w:rsidRPr="00B87744" w:rsidRDefault="00B979B4" w:rsidP="00B877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B87744">
        <w:rPr>
          <w:rFonts w:ascii="Times New Roman" w:hAnsi="Times New Roman"/>
          <w:sz w:val="28"/>
          <w:szCs w:val="32"/>
        </w:rPr>
        <w:t>г) сальдо капитальных и финансовых операций положительно, а текущих - отрицательно.</w:t>
      </w:r>
    </w:p>
    <w:p w:rsidR="00B87744" w:rsidRPr="00B87744" w:rsidRDefault="00B979B4" w:rsidP="00B877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B87744">
        <w:rPr>
          <w:rFonts w:ascii="Times New Roman" w:hAnsi="Times New Roman"/>
          <w:sz w:val="28"/>
          <w:szCs w:val="32"/>
        </w:rPr>
        <w:t>При рассмотрении каждого из вариантов обратите особое внимание на потенциально возможное поведение курса и резервных активов.</w:t>
      </w:r>
    </w:p>
    <w:p w:rsidR="00175893" w:rsidRPr="00B87744" w:rsidRDefault="00175893" w:rsidP="00B877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B87744">
        <w:rPr>
          <w:rFonts w:ascii="Times New Roman" w:hAnsi="Times New Roman"/>
          <w:sz w:val="28"/>
          <w:szCs w:val="32"/>
        </w:rPr>
        <w:t>Решение :</w:t>
      </w:r>
    </w:p>
    <w:p w:rsidR="00175893" w:rsidRPr="00B87744" w:rsidRDefault="00175893" w:rsidP="00B877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B87744">
        <w:rPr>
          <w:rFonts w:ascii="Times New Roman" w:hAnsi="Times New Roman"/>
          <w:sz w:val="28"/>
          <w:szCs w:val="32"/>
        </w:rPr>
        <w:t>а) Экономическая ситуация в стране, при которой сальдо текущих операций положительно, а сальдо финансовых и капитальных операций - отрицательно говорит о том что эта страна экспортирует больше товаров, чем импортирует, а приток иностранных инвестиций превышает их отток. При такой ситуации курс национальной валюты на мировом рынке будет расти, за счет возможности страны накапливать резервные активы.</w:t>
      </w:r>
    </w:p>
    <w:p w:rsidR="00B87744" w:rsidRPr="00B87744" w:rsidRDefault="00303342" w:rsidP="00B877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B87744">
        <w:rPr>
          <w:rFonts w:ascii="Times New Roman" w:hAnsi="Times New Roman"/>
          <w:sz w:val="28"/>
          <w:szCs w:val="32"/>
        </w:rPr>
        <w:t>б</w:t>
      </w:r>
      <w:r w:rsidR="00175893" w:rsidRPr="00B87744">
        <w:rPr>
          <w:rFonts w:ascii="Times New Roman" w:hAnsi="Times New Roman"/>
          <w:sz w:val="28"/>
          <w:szCs w:val="32"/>
        </w:rPr>
        <w:t>) Экономическая ситуация в стране, при которой сальдо</w:t>
      </w:r>
      <w:r w:rsidR="00F82AA2" w:rsidRPr="00B87744">
        <w:rPr>
          <w:rFonts w:ascii="Times New Roman" w:hAnsi="Times New Roman"/>
          <w:sz w:val="28"/>
          <w:szCs w:val="32"/>
        </w:rPr>
        <w:t xml:space="preserve"> капитальных и финансовых операций положительно, а текущих- отрицательно свидетельствует о предпосылках экономического кризиса. Капитал будет </w:t>
      </w:r>
      <w:r w:rsidR="00B87744" w:rsidRPr="00B87744">
        <w:rPr>
          <w:rFonts w:ascii="Times New Roman" w:hAnsi="Times New Roman"/>
          <w:sz w:val="28"/>
          <w:szCs w:val="32"/>
        </w:rPr>
        <w:t>"</w:t>
      </w:r>
      <w:r w:rsidR="00F82AA2" w:rsidRPr="00B87744">
        <w:rPr>
          <w:rFonts w:ascii="Times New Roman" w:hAnsi="Times New Roman"/>
          <w:sz w:val="28"/>
          <w:szCs w:val="32"/>
        </w:rPr>
        <w:t>уходить</w:t>
      </w:r>
      <w:r w:rsidR="00B87744" w:rsidRPr="00B87744">
        <w:rPr>
          <w:rFonts w:ascii="Times New Roman" w:hAnsi="Times New Roman"/>
          <w:sz w:val="28"/>
          <w:szCs w:val="32"/>
        </w:rPr>
        <w:t>"</w:t>
      </w:r>
      <w:r w:rsidR="00F82AA2" w:rsidRPr="00B87744">
        <w:rPr>
          <w:rFonts w:ascii="Times New Roman" w:hAnsi="Times New Roman"/>
          <w:sz w:val="28"/>
          <w:szCs w:val="32"/>
        </w:rPr>
        <w:t xml:space="preserve"> за рубеж, т.к. национальные п</w:t>
      </w:r>
      <w:r w:rsidRPr="00B87744">
        <w:rPr>
          <w:rFonts w:ascii="Times New Roman" w:hAnsi="Times New Roman"/>
          <w:sz w:val="28"/>
          <w:szCs w:val="32"/>
        </w:rPr>
        <w:t>роизводители не смогут конкури</w:t>
      </w:r>
      <w:r w:rsidR="00F82AA2" w:rsidRPr="00B87744">
        <w:rPr>
          <w:rFonts w:ascii="Times New Roman" w:hAnsi="Times New Roman"/>
          <w:sz w:val="28"/>
          <w:szCs w:val="32"/>
        </w:rPr>
        <w:t>ровать с импортерами. Итогом этого является падение курса национальной денежной единицы и наличие трудностей, связанных с финансированием отрицательного сальдо платежного баланса из-за нехватки резервных активов. В этой ситуации страна может прибегнуть к исключительному финансированию – операциям, проводимым по согласованию и при поддержке зарубежных партнеров в целях снижения отрицательного сальдо до уровня, который может быть профинансир</w:t>
      </w:r>
      <w:r w:rsidRPr="00B87744">
        <w:rPr>
          <w:rFonts w:ascii="Times New Roman" w:hAnsi="Times New Roman"/>
          <w:sz w:val="28"/>
          <w:szCs w:val="32"/>
        </w:rPr>
        <w:t>ован традиционными средствами. К ним относятся: обмен задолженности на акции, аннулирование внешнего долга, заимствование для урегулирования платежного баланса, переоформление задолженности и отсрочка платежей по задолженности.</w:t>
      </w:r>
    </w:p>
    <w:p w:rsidR="00303342" w:rsidRPr="00B87744" w:rsidRDefault="00303342" w:rsidP="00B877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B87744">
        <w:rPr>
          <w:rFonts w:ascii="Times New Roman" w:hAnsi="Times New Roman"/>
          <w:sz w:val="28"/>
          <w:szCs w:val="32"/>
        </w:rPr>
        <w:t>в) Экономическая ситуация в стране, при которой сальдо текущих операций положительно, а сальдо финансовых и капитальных операций – отрицательно говорит о росте экспорта продукции, при оттоке денежных средств. Средства,</w:t>
      </w:r>
      <w:r w:rsidR="00B87744" w:rsidRPr="00B87744">
        <w:rPr>
          <w:rFonts w:ascii="Times New Roman" w:hAnsi="Times New Roman"/>
          <w:sz w:val="28"/>
          <w:szCs w:val="32"/>
        </w:rPr>
        <w:t xml:space="preserve"> </w:t>
      </w:r>
      <w:r w:rsidRPr="00B87744">
        <w:rPr>
          <w:rFonts w:ascii="Times New Roman" w:hAnsi="Times New Roman"/>
          <w:sz w:val="28"/>
          <w:szCs w:val="32"/>
        </w:rPr>
        <w:t>которые получает страна от экспорта, инвестируются за границу и</w:t>
      </w:r>
      <w:r w:rsidR="00B87744" w:rsidRPr="00B87744">
        <w:rPr>
          <w:rFonts w:ascii="Times New Roman" w:hAnsi="Times New Roman"/>
          <w:sz w:val="28"/>
          <w:szCs w:val="32"/>
        </w:rPr>
        <w:t xml:space="preserve"> </w:t>
      </w:r>
      <w:r w:rsidRPr="00B87744">
        <w:rPr>
          <w:rFonts w:ascii="Times New Roman" w:hAnsi="Times New Roman"/>
          <w:sz w:val="28"/>
          <w:szCs w:val="32"/>
        </w:rPr>
        <w:t>в будущем это</w:t>
      </w:r>
      <w:r w:rsidR="00B87744" w:rsidRPr="00B87744">
        <w:rPr>
          <w:rFonts w:ascii="Times New Roman" w:hAnsi="Times New Roman"/>
          <w:sz w:val="28"/>
          <w:szCs w:val="32"/>
        </w:rPr>
        <w:t xml:space="preserve"> </w:t>
      </w:r>
      <w:r w:rsidRPr="00B87744">
        <w:rPr>
          <w:rFonts w:ascii="Times New Roman" w:hAnsi="Times New Roman"/>
          <w:sz w:val="28"/>
          <w:szCs w:val="32"/>
        </w:rPr>
        <w:t>понизит конкурентоспособность национальных производителей и как следствие вызовет отрицательное сальдо баланса текущих операций. Реальной возможности для создания резервных активов нет</w:t>
      </w:r>
      <w:r w:rsidR="00555E2A" w:rsidRPr="00B87744">
        <w:rPr>
          <w:rFonts w:ascii="Times New Roman" w:hAnsi="Times New Roman"/>
          <w:sz w:val="28"/>
          <w:szCs w:val="32"/>
        </w:rPr>
        <w:t>. Однако</w:t>
      </w:r>
      <w:r w:rsidRPr="00B87744">
        <w:rPr>
          <w:rFonts w:ascii="Times New Roman" w:hAnsi="Times New Roman"/>
          <w:sz w:val="28"/>
          <w:szCs w:val="32"/>
        </w:rPr>
        <w:t xml:space="preserve"> мировой курс национальной валюты в таких условиях высокий, что и объясняет выгодность инвестирования.</w:t>
      </w:r>
    </w:p>
    <w:p w:rsidR="00555E2A" w:rsidRPr="00B87744" w:rsidRDefault="00555E2A" w:rsidP="00B877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B87744">
        <w:rPr>
          <w:rFonts w:ascii="Times New Roman" w:hAnsi="Times New Roman"/>
          <w:sz w:val="28"/>
          <w:szCs w:val="32"/>
        </w:rPr>
        <w:t>г)</w:t>
      </w:r>
      <w:r w:rsidR="00B87744" w:rsidRPr="00B87744">
        <w:rPr>
          <w:rFonts w:ascii="Times New Roman" w:hAnsi="Times New Roman"/>
          <w:sz w:val="28"/>
          <w:szCs w:val="32"/>
        </w:rPr>
        <w:t xml:space="preserve"> </w:t>
      </w:r>
      <w:r w:rsidRPr="00B87744">
        <w:rPr>
          <w:rFonts w:ascii="Times New Roman" w:hAnsi="Times New Roman"/>
          <w:sz w:val="28"/>
          <w:szCs w:val="32"/>
        </w:rPr>
        <w:t>В случае когда сальдо капитальных и финансовых операций положительно, а текущих – отрицательно будет наблюдаться приток иностранных инвестиций в экономику, однако в данной ситуации национальные производители не конкурентоспособны , т.к. импорт превышает экспорт. В таком случане курс национальной валюты низкий, но имеются перспективы для его дальнейшего роста, т.к. в старее еще есть некий потенциал в увеличении резервных активов.</w:t>
      </w:r>
    </w:p>
    <w:p w:rsidR="00555E2A" w:rsidRPr="00B87744" w:rsidRDefault="00555E2A" w:rsidP="00B877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189D" w:rsidRPr="00A77109" w:rsidRDefault="009A512F" w:rsidP="00B877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7D4079" w:rsidRPr="00B87744">
        <w:rPr>
          <w:rFonts w:ascii="Times New Roman" w:hAnsi="Times New Roman"/>
          <w:sz w:val="28"/>
          <w:szCs w:val="28"/>
        </w:rPr>
        <w:t>Л</w:t>
      </w:r>
      <w:r w:rsidRPr="00B87744">
        <w:rPr>
          <w:rFonts w:ascii="Times New Roman" w:hAnsi="Times New Roman"/>
          <w:sz w:val="28"/>
          <w:szCs w:val="28"/>
        </w:rPr>
        <w:t>итература</w:t>
      </w:r>
    </w:p>
    <w:p w:rsidR="009A512F" w:rsidRPr="00A77109" w:rsidRDefault="009A512F" w:rsidP="009A512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D5608" w:rsidRPr="00B87744" w:rsidRDefault="004D5608" w:rsidP="009A512F">
      <w:pPr>
        <w:spacing w:after="0" w:line="360" w:lineRule="auto"/>
        <w:rPr>
          <w:rFonts w:ascii="Times New Roman" w:hAnsi="Times New Roman"/>
          <w:sz w:val="28"/>
          <w:szCs w:val="32"/>
        </w:rPr>
      </w:pPr>
      <w:r w:rsidRPr="00B87744">
        <w:rPr>
          <w:rFonts w:ascii="Times New Roman" w:hAnsi="Times New Roman"/>
          <w:sz w:val="28"/>
          <w:szCs w:val="32"/>
        </w:rPr>
        <w:t>1.</w:t>
      </w:r>
      <w:r w:rsidR="00B87744" w:rsidRPr="00B87744">
        <w:rPr>
          <w:rFonts w:ascii="Times New Roman" w:hAnsi="Times New Roman"/>
          <w:sz w:val="28"/>
          <w:szCs w:val="32"/>
        </w:rPr>
        <w:t xml:space="preserve"> </w:t>
      </w:r>
      <w:r w:rsidRPr="00B87744">
        <w:rPr>
          <w:rFonts w:ascii="Times New Roman" w:hAnsi="Times New Roman"/>
          <w:sz w:val="28"/>
          <w:szCs w:val="32"/>
        </w:rPr>
        <w:t>Белорусский рынок. 2002. № 5; 2002. № 22.</w:t>
      </w:r>
    </w:p>
    <w:p w:rsidR="004D5608" w:rsidRPr="00B87744" w:rsidRDefault="00613819" w:rsidP="009A512F">
      <w:pPr>
        <w:spacing w:after="0" w:line="360" w:lineRule="auto"/>
        <w:rPr>
          <w:rFonts w:ascii="Times New Roman" w:hAnsi="Times New Roman"/>
          <w:sz w:val="28"/>
          <w:szCs w:val="32"/>
        </w:rPr>
      </w:pPr>
      <w:r w:rsidRPr="00B87744">
        <w:rPr>
          <w:rFonts w:ascii="Times New Roman" w:hAnsi="Times New Roman"/>
          <w:sz w:val="28"/>
          <w:szCs w:val="32"/>
        </w:rPr>
        <w:t>2</w:t>
      </w:r>
      <w:r w:rsidR="004D5608" w:rsidRPr="00B87744">
        <w:rPr>
          <w:rFonts w:ascii="Times New Roman" w:hAnsi="Times New Roman"/>
          <w:sz w:val="28"/>
          <w:szCs w:val="32"/>
        </w:rPr>
        <w:t>.</w:t>
      </w:r>
      <w:r w:rsidR="00B87744" w:rsidRPr="00B87744">
        <w:rPr>
          <w:rFonts w:ascii="Times New Roman" w:hAnsi="Times New Roman"/>
          <w:sz w:val="28"/>
          <w:szCs w:val="32"/>
        </w:rPr>
        <w:t xml:space="preserve"> </w:t>
      </w:r>
      <w:r w:rsidR="004D5608" w:rsidRPr="00B87744">
        <w:rPr>
          <w:rFonts w:ascii="Times New Roman" w:hAnsi="Times New Roman"/>
          <w:sz w:val="28"/>
          <w:szCs w:val="32"/>
        </w:rPr>
        <w:t>Балацкий Е. Государственное регулирование экспорта рабочей</w:t>
      </w:r>
      <w:r w:rsidR="00B87744" w:rsidRPr="00B87744">
        <w:rPr>
          <w:rFonts w:ascii="Times New Roman" w:hAnsi="Times New Roman"/>
          <w:sz w:val="28"/>
          <w:szCs w:val="32"/>
        </w:rPr>
        <w:t xml:space="preserve"> </w:t>
      </w:r>
      <w:r w:rsidR="004D5608" w:rsidRPr="00B87744">
        <w:rPr>
          <w:rFonts w:ascii="Times New Roman" w:hAnsi="Times New Roman"/>
          <w:sz w:val="28"/>
          <w:szCs w:val="32"/>
        </w:rPr>
        <w:t>силы // Мировая экономика и ме</w:t>
      </w:r>
      <w:r w:rsidRPr="00B87744">
        <w:rPr>
          <w:rFonts w:ascii="Times New Roman" w:hAnsi="Times New Roman"/>
          <w:sz w:val="28"/>
          <w:szCs w:val="32"/>
        </w:rPr>
        <w:t>ждународные отношения. 1994. № 8</w:t>
      </w:r>
      <w:r w:rsidR="004D5608" w:rsidRPr="00B87744">
        <w:rPr>
          <w:rFonts w:ascii="Times New Roman" w:hAnsi="Times New Roman"/>
          <w:sz w:val="28"/>
          <w:szCs w:val="32"/>
        </w:rPr>
        <w:t>. С. 135—144; Международные экономические отношения / Под общ. ред. В. Е. Рыбалкина. М., 1997. С. 158—160; Акопова E.С., Воронкова О.Н., Гаврилко Н.Н. Мировая экономика и международные экономические отношения. Ростов н/Д, 2000. С. 336—337.</w:t>
      </w:r>
    </w:p>
    <w:p w:rsidR="004D5608" w:rsidRPr="00B87744" w:rsidRDefault="00613819" w:rsidP="009A512F">
      <w:pPr>
        <w:spacing w:after="0" w:line="360" w:lineRule="auto"/>
        <w:rPr>
          <w:rFonts w:ascii="Times New Roman" w:hAnsi="Times New Roman"/>
          <w:sz w:val="28"/>
          <w:szCs w:val="32"/>
        </w:rPr>
      </w:pPr>
      <w:r w:rsidRPr="00B87744">
        <w:rPr>
          <w:rFonts w:ascii="Times New Roman" w:hAnsi="Times New Roman"/>
          <w:sz w:val="28"/>
          <w:szCs w:val="32"/>
        </w:rPr>
        <w:t>3</w:t>
      </w:r>
      <w:r w:rsidR="004D5608" w:rsidRPr="00B87744">
        <w:rPr>
          <w:rFonts w:ascii="Times New Roman" w:hAnsi="Times New Roman"/>
          <w:sz w:val="28"/>
          <w:szCs w:val="32"/>
        </w:rPr>
        <w:t>.</w:t>
      </w:r>
      <w:r w:rsidR="00B87744" w:rsidRPr="00B87744">
        <w:rPr>
          <w:rFonts w:ascii="Times New Roman" w:hAnsi="Times New Roman"/>
          <w:sz w:val="28"/>
          <w:szCs w:val="32"/>
        </w:rPr>
        <w:t xml:space="preserve"> </w:t>
      </w:r>
      <w:r w:rsidR="004D5608" w:rsidRPr="00B87744">
        <w:rPr>
          <w:rFonts w:ascii="Times New Roman" w:hAnsi="Times New Roman"/>
          <w:sz w:val="28"/>
          <w:szCs w:val="32"/>
        </w:rPr>
        <w:t>Цапенко И. От иммиграционного контроля к управлению миграционными процессами // Мировая экономика и международные отношения. 2001. № 10. С. 23—33.</w:t>
      </w:r>
    </w:p>
    <w:p w:rsidR="004D5608" w:rsidRPr="00B87744" w:rsidRDefault="00613819" w:rsidP="009A512F">
      <w:pPr>
        <w:spacing w:after="0" w:line="360" w:lineRule="auto"/>
        <w:rPr>
          <w:rFonts w:ascii="Times New Roman" w:hAnsi="Times New Roman"/>
          <w:sz w:val="28"/>
          <w:szCs w:val="32"/>
        </w:rPr>
      </w:pPr>
      <w:r w:rsidRPr="00B87744">
        <w:rPr>
          <w:rFonts w:ascii="Times New Roman" w:hAnsi="Times New Roman"/>
          <w:sz w:val="28"/>
          <w:szCs w:val="32"/>
        </w:rPr>
        <w:t>4</w:t>
      </w:r>
      <w:r w:rsidR="004D5608" w:rsidRPr="00B87744">
        <w:rPr>
          <w:rFonts w:ascii="Times New Roman" w:hAnsi="Times New Roman"/>
          <w:sz w:val="28"/>
          <w:szCs w:val="32"/>
        </w:rPr>
        <w:t>.</w:t>
      </w:r>
      <w:r w:rsidR="00B87744" w:rsidRPr="00B87744">
        <w:rPr>
          <w:rFonts w:ascii="Times New Roman" w:hAnsi="Times New Roman"/>
          <w:sz w:val="28"/>
          <w:szCs w:val="32"/>
        </w:rPr>
        <w:t xml:space="preserve"> </w:t>
      </w:r>
      <w:r w:rsidR="004D5608" w:rsidRPr="00B87744">
        <w:rPr>
          <w:rFonts w:ascii="Times New Roman" w:hAnsi="Times New Roman"/>
          <w:sz w:val="28"/>
          <w:szCs w:val="32"/>
        </w:rPr>
        <w:t>Советская Белоруссия. 2001. 8 января; Белорусский рынок. 2002. № 9; 2004. № 4.</w:t>
      </w:r>
    </w:p>
    <w:p w:rsidR="004D5608" w:rsidRPr="00B87744" w:rsidRDefault="00613819" w:rsidP="009A512F">
      <w:pPr>
        <w:spacing w:after="0" w:line="360" w:lineRule="auto"/>
        <w:rPr>
          <w:rFonts w:ascii="Times New Roman" w:hAnsi="Times New Roman"/>
          <w:sz w:val="28"/>
          <w:szCs w:val="32"/>
        </w:rPr>
      </w:pPr>
      <w:r w:rsidRPr="00B87744">
        <w:rPr>
          <w:rFonts w:ascii="Times New Roman" w:hAnsi="Times New Roman"/>
          <w:sz w:val="28"/>
          <w:szCs w:val="32"/>
        </w:rPr>
        <w:t>5</w:t>
      </w:r>
      <w:r w:rsidR="004D5608" w:rsidRPr="00B87744">
        <w:rPr>
          <w:rFonts w:ascii="Times New Roman" w:hAnsi="Times New Roman"/>
          <w:sz w:val="28"/>
          <w:szCs w:val="32"/>
        </w:rPr>
        <w:t>.</w:t>
      </w:r>
      <w:r w:rsidR="00B87744" w:rsidRPr="00B87744">
        <w:rPr>
          <w:rFonts w:ascii="Times New Roman" w:hAnsi="Times New Roman"/>
          <w:sz w:val="28"/>
          <w:szCs w:val="32"/>
        </w:rPr>
        <w:t xml:space="preserve"> </w:t>
      </w:r>
      <w:r w:rsidR="004D5608" w:rsidRPr="00B87744">
        <w:rPr>
          <w:rFonts w:ascii="Times New Roman" w:hAnsi="Times New Roman"/>
          <w:sz w:val="28"/>
          <w:szCs w:val="32"/>
        </w:rPr>
        <w:t>Белорусский рынок. 2004. № 3.</w:t>
      </w:r>
    </w:p>
    <w:p w:rsidR="004D5608" w:rsidRPr="00B87744" w:rsidRDefault="004D5608" w:rsidP="00B877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bookmarkStart w:id="0" w:name="_GoBack"/>
      <w:bookmarkEnd w:id="0"/>
    </w:p>
    <w:sectPr w:rsidR="004D5608" w:rsidRPr="00B87744" w:rsidSect="00B8774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37684"/>
    <w:multiLevelType w:val="hybridMultilevel"/>
    <w:tmpl w:val="95D6D3C8"/>
    <w:lvl w:ilvl="0" w:tplc="E774E8C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377736"/>
    <w:multiLevelType w:val="multilevel"/>
    <w:tmpl w:val="911EC13C"/>
    <w:lvl w:ilvl="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">
    <w:nsid w:val="18B04BA6"/>
    <w:multiLevelType w:val="hybridMultilevel"/>
    <w:tmpl w:val="E53A6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A9675E"/>
    <w:multiLevelType w:val="multilevel"/>
    <w:tmpl w:val="771850DC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0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3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0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1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21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360" w:hanging="2160"/>
      </w:pPr>
      <w:rPr>
        <w:rFonts w:cs="Times New Roman" w:hint="default"/>
      </w:rPr>
    </w:lvl>
  </w:abstractNum>
  <w:abstractNum w:abstractNumId="4">
    <w:nsid w:val="405A0B84"/>
    <w:multiLevelType w:val="hybridMultilevel"/>
    <w:tmpl w:val="1A70A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D24A02"/>
    <w:multiLevelType w:val="hybridMultilevel"/>
    <w:tmpl w:val="DF8CBA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30102C4"/>
    <w:multiLevelType w:val="hybridMultilevel"/>
    <w:tmpl w:val="E17C1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4B2E87"/>
    <w:multiLevelType w:val="hybridMultilevel"/>
    <w:tmpl w:val="95CE694A"/>
    <w:lvl w:ilvl="0" w:tplc="EC8A176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E663180"/>
    <w:multiLevelType w:val="hybridMultilevel"/>
    <w:tmpl w:val="5ED8E858"/>
    <w:lvl w:ilvl="0" w:tplc="1A9C4C1C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5F53A88"/>
    <w:multiLevelType w:val="hybridMultilevel"/>
    <w:tmpl w:val="8A6CB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2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0FCF"/>
    <w:rsid w:val="000230FF"/>
    <w:rsid w:val="00097680"/>
    <w:rsid w:val="000C2C3A"/>
    <w:rsid w:val="00175893"/>
    <w:rsid w:val="00184E59"/>
    <w:rsid w:val="00186A98"/>
    <w:rsid w:val="002314D5"/>
    <w:rsid w:val="002D6DBC"/>
    <w:rsid w:val="002E189D"/>
    <w:rsid w:val="00303342"/>
    <w:rsid w:val="00312FE2"/>
    <w:rsid w:val="00357A12"/>
    <w:rsid w:val="00363A91"/>
    <w:rsid w:val="004A491D"/>
    <w:rsid w:val="004D5608"/>
    <w:rsid w:val="00555E2A"/>
    <w:rsid w:val="005636BB"/>
    <w:rsid w:val="00613819"/>
    <w:rsid w:val="00692870"/>
    <w:rsid w:val="006B678A"/>
    <w:rsid w:val="00735233"/>
    <w:rsid w:val="007D4079"/>
    <w:rsid w:val="007F0FCF"/>
    <w:rsid w:val="00826C2A"/>
    <w:rsid w:val="0083602A"/>
    <w:rsid w:val="009A512F"/>
    <w:rsid w:val="009B694A"/>
    <w:rsid w:val="00A4109A"/>
    <w:rsid w:val="00A56A37"/>
    <w:rsid w:val="00A77109"/>
    <w:rsid w:val="00AE573E"/>
    <w:rsid w:val="00B41620"/>
    <w:rsid w:val="00B87744"/>
    <w:rsid w:val="00B979B4"/>
    <w:rsid w:val="00BD0DF4"/>
    <w:rsid w:val="00C11870"/>
    <w:rsid w:val="00D33E78"/>
    <w:rsid w:val="00DF05DB"/>
    <w:rsid w:val="00E211A6"/>
    <w:rsid w:val="00E5500C"/>
    <w:rsid w:val="00E72196"/>
    <w:rsid w:val="00F358CC"/>
    <w:rsid w:val="00F82AA2"/>
    <w:rsid w:val="00F95644"/>
    <w:rsid w:val="00FC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95A09FC-6EF3-4FB7-AC59-11B4DD903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644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FCF"/>
    <w:pPr>
      <w:ind w:left="720"/>
      <w:contextualSpacing/>
    </w:pPr>
  </w:style>
  <w:style w:type="paragraph" w:styleId="a4">
    <w:name w:val="No Spacing"/>
    <w:link w:val="a5"/>
    <w:uiPriority w:val="1"/>
    <w:qFormat/>
    <w:rsid w:val="00357A12"/>
    <w:rPr>
      <w:rFonts w:cs="Times New Roman"/>
      <w:sz w:val="22"/>
      <w:szCs w:val="22"/>
      <w:lang w:eastAsia="en-US"/>
    </w:rPr>
  </w:style>
  <w:style w:type="character" w:customStyle="1" w:styleId="a5">
    <w:name w:val="Без интервала Знак"/>
    <w:link w:val="a4"/>
    <w:uiPriority w:val="1"/>
    <w:locked/>
    <w:rsid w:val="00357A12"/>
    <w:rPr>
      <w:rFonts w:eastAsia="Times New Roman" w:cs="Times New Roman"/>
      <w:sz w:val="22"/>
      <w:szCs w:val="22"/>
      <w:lang w:val="ru-RU" w:eastAsia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357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357A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3787</Words>
  <Characters>21592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2009-09-21T14:15:00Z</cp:lastPrinted>
  <dcterms:created xsi:type="dcterms:W3CDTF">2014-02-28T08:18:00Z</dcterms:created>
  <dcterms:modified xsi:type="dcterms:W3CDTF">2014-02-28T08:18:00Z</dcterms:modified>
</cp:coreProperties>
</file>