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126" w:rsidRDefault="00C33126" w:rsidP="00257C64">
      <w:pPr>
        <w:spacing w:line="360" w:lineRule="auto"/>
        <w:jc w:val="both"/>
        <w:rPr>
          <w:sz w:val="20"/>
          <w:szCs w:val="20"/>
        </w:rPr>
      </w:pPr>
    </w:p>
    <w:p w:rsidR="00C33126" w:rsidRDefault="00C33126" w:rsidP="00257C64">
      <w:pPr>
        <w:spacing w:line="360" w:lineRule="auto"/>
        <w:jc w:val="center"/>
      </w:pPr>
    </w:p>
    <w:p w:rsidR="00C33126" w:rsidRPr="00714193" w:rsidRDefault="00C33126" w:rsidP="00257C64">
      <w:pPr>
        <w:spacing w:line="360" w:lineRule="auto"/>
        <w:jc w:val="center"/>
        <w:rPr>
          <w:sz w:val="28"/>
          <w:szCs w:val="28"/>
        </w:rPr>
      </w:pPr>
      <w:r w:rsidRPr="00714193">
        <w:rPr>
          <w:sz w:val="28"/>
          <w:szCs w:val="28"/>
        </w:rPr>
        <w:t>КОНТРОЛЬНАЯ РАБОТА</w:t>
      </w:r>
    </w:p>
    <w:p w:rsidR="00C33126" w:rsidRPr="00714193" w:rsidRDefault="00C33126" w:rsidP="00257C64">
      <w:pPr>
        <w:spacing w:line="360" w:lineRule="auto"/>
        <w:jc w:val="center"/>
        <w:rPr>
          <w:sz w:val="28"/>
          <w:szCs w:val="28"/>
        </w:rPr>
      </w:pPr>
      <w:r w:rsidRPr="00714193">
        <w:rPr>
          <w:sz w:val="28"/>
          <w:szCs w:val="28"/>
        </w:rPr>
        <w:t>по дисциплине Международное публичное право</w:t>
      </w:r>
    </w:p>
    <w:p w:rsidR="00C33126" w:rsidRPr="009D3A27" w:rsidRDefault="009D3A27" w:rsidP="00257C64">
      <w:pPr>
        <w:spacing w:line="360" w:lineRule="auto"/>
        <w:jc w:val="center"/>
        <w:rPr>
          <w:sz w:val="28"/>
          <w:szCs w:val="28"/>
        </w:rPr>
      </w:pPr>
      <w:r>
        <w:rPr>
          <w:sz w:val="28"/>
          <w:szCs w:val="28"/>
        </w:rPr>
        <w:t xml:space="preserve">на тему: Международное </w:t>
      </w:r>
      <w:r w:rsidR="00C33126" w:rsidRPr="00714193">
        <w:rPr>
          <w:sz w:val="28"/>
          <w:szCs w:val="28"/>
        </w:rPr>
        <w:t>уголовно</w:t>
      </w:r>
      <w:r>
        <w:rPr>
          <w:sz w:val="28"/>
          <w:szCs w:val="28"/>
        </w:rPr>
        <w:t>е право</w:t>
      </w:r>
    </w:p>
    <w:p w:rsidR="00714193" w:rsidRPr="00714193" w:rsidRDefault="00257C64" w:rsidP="00257C64">
      <w:pPr>
        <w:spacing w:line="360" w:lineRule="auto"/>
        <w:rPr>
          <w:sz w:val="28"/>
          <w:szCs w:val="28"/>
        </w:rPr>
      </w:pPr>
      <w:r>
        <w:rPr>
          <w:sz w:val="28"/>
          <w:szCs w:val="28"/>
        </w:rPr>
        <w:br w:type="page"/>
      </w:r>
      <w:r w:rsidR="00714193">
        <w:rPr>
          <w:sz w:val="28"/>
          <w:szCs w:val="28"/>
        </w:rPr>
        <w:t>Содержание</w:t>
      </w:r>
    </w:p>
    <w:p w:rsidR="002D4A69" w:rsidRPr="00714193" w:rsidRDefault="002D4A69" w:rsidP="00257C64">
      <w:pPr>
        <w:pStyle w:val="11"/>
        <w:tabs>
          <w:tab w:val="right" w:leader="dot" w:pos="9911"/>
        </w:tabs>
        <w:spacing w:line="360" w:lineRule="auto"/>
        <w:rPr>
          <w:rStyle w:val="af0"/>
          <w:noProof/>
          <w:sz w:val="28"/>
          <w:szCs w:val="28"/>
          <w:lang w:val="en-US"/>
        </w:rPr>
      </w:pPr>
      <w:r w:rsidRPr="00A82861">
        <w:rPr>
          <w:rStyle w:val="af0"/>
          <w:noProof/>
          <w:sz w:val="28"/>
          <w:szCs w:val="28"/>
        </w:rPr>
        <w:t>1. Понятие и принципы международного уголовного права.</w:t>
      </w:r>
      <w:r w:rsidRPr="00714193">
        <w:rPr>
          <w:noProof/>
          <w:webHidden/>
          <w:sz w:val="28"/>
          <w:szCs w:val="28"/>
        </w:rPr>
        <w:tab/>
      </w:r>
      <w:r w:rsidR="009D3A27">
        <w:rPr>
          <w:noProof/>
          <w:webHidden/>
          <w:sz w:val="28"/>
          <w:szCs w:val="28"/>
        </w:rPr>
        <w:t>3</w:t>
      </w:r>
    </w:p>
    <w:p w:rsidR="002D4A69" w:rsidRPr="00714193" w:rsidRDefault="002D4A69" w:rsidP="00257C64">
      <w:pPr>
        <w:pStyle w:val="11"/>
        <w:tabs>
          <w:tab w:val="right" w:leader="dot" w:pos="9911"/>
        </w:tabs>
        <w:spacing w:line="360" w:lineRule="auto"/>
        <w:rPr>
          <w:noProof/>
          <w:sz w:val="28"/>
          <w:szCs w:val="28"/>
        </w:rPr>
      </w:pPr>
      <w:r w:rsidRPr="00A82861">
        <w:rPr>
          <w:rStyle w:val="af0"/>
          <w:noProof/>
          <w:spacing w:val="-6"/>
          <w:sz w:val="28"/>
          <w:szCs w:val="28"/>
        </w:rPr>
        <w:t>2. Ответственность в международном уголовном праве. Понятие и виды  международных преступлений .</w:t>
      </w:r>
      <w:r w:rsidRPr="00714193">
        <w:rPr>
          <w:noProof/>
          <w:webHidden/>
          <w:sz w:val="28"/>
          <w:szCs w:val="28"/>
        </w:rPr>
        <w:tab/>
      </w:r>
      <w:r w:rsidR="009D3A27">
        <w:rPr>
          <w:noProof/>
          <w:webHidden/>
          <w:sz w:val="28"/>
          <w:szCs w:val="28"/>
        </w:rPr>
        <w:t>10</w:t>
      </w:r>
    </w:p>
    <w:p w:rsidR="002D4A69" w:rsidRPr="00714193" w:rsidRDefault="002D4A69" w:rsidP="00257C64">
      <w:pPr>
        <w:pStyle w:val="11"/>
        <w:tabs>
          <w:tab w:val="right" w:leader="dot" w:pos="9911"/>
        </w:tabs>
        <w:spacing w:line="360" w:lineRule="auto"/>
        <w:rPr>
          <w:noProof/>
          <w:sz w:val="28"/>
          <w:szCs w:val="28"/>
        </w:rPr>
      </w:pPr>
      <w:r w:rsidRPr="00A82861">
        <w:rPr>
          <w:rStyle w:val="af0"/>
          <w:noProof/>
          <w:spacing w:val="-6"/>
          <w:sz w:val="28"/>
          <w:szCs w:val="28"/>
        </w:rPr>
        <w:t>3. Юрисдикция международных уголовных трибуналов</w:t>
      </w:r>
      <w:r w:rsidRPr="00714193">
        <w:rPr>
          <w:noProof/>
          <w:webHidden/>
          <w:sz w:val="28"/>
          <w:szCs w:val="28"/>
        </w:rPr>
        <w:tab/>
      </w:r>
      <w:r w:rsidR="009D3A27">
        <w:rPr>
          <w:noProof/>
          <w:webHidden/>
          <w:sz w:val="28"/>
          <w:szCs w:val="28"/>
        </w:rPr>
        <w:t>14</w:t>
      </w:r>
    </w:p>
    <w:p w:rsidR="002D4A69" w:rsidRPr="00714193" w:rsidRDefault="002D4A69" w:rsidP="00257C64">
      <w:pPr>
        <w:pStyle w:val="11"/>
        <w:tabs>
          <w:tab w:val="right" w:leader="dot" w:pos="9911"/>
        </w:tabs>
        <w:spacing w:line="360" w:lineRule="auto"/>
        <w:rPr>
          <w:noProof/>
          <w:sz w:val="28"/>
          <w:szCs w:val="28"/>
        </w:rPr>
      </w:pPr>
      <w:r w:rsidRPr="00A82861">
        <w:rPr>
          <w:rStyle w:val="af0"/>
          <w:noProof/>
          <w:spacing w:val="-8"/>
          <w:sz w:val="28"/>
          <w:szCs w:val="28"/>
        </w:rPr>
        <w:t>4. Конвенционные преступления в международном праве: общая характеристика</w:t>
      </w:r>
      <w:r w:rsidRPr="00714193">
        <w:rPr>
          <w:noProof/>
          <w:webHidden/>
          <w:sz w:val="28"/>
          <w:szCs w:val="28"/>
        </w:rPr>
        <w:tab/>
      </w:r>
      <w:r w:rsidR="009D3A27">
        <w:rPr>
          <w:noProof/>
          <w:webHidden/>
          <w:sz w:val="28"/>
          <w:szCs w:val="28"/>
        </w:rPr>
        <w:t>20</w:t>
      </w:r>
    </w:p>
    <w:p w:rsidR="002D4A69" w:rsidRPr="00714193" w:rsidRDefault="002D4A69" w:rsidP="00257C64">
      <w:pPr>
        <w:pStyle w:val="11"/>
        <w:tabs>
          <w:tab w:val="right" w:leader="dot" w:pos="9911"/>
        </w:tabs>
        <w:spacing w:line="360" w:lineRule="auto"/>
        <w:rPr>
          <w:noProof/>
          <w:sz w:val="28"/>
          <w:szCs w:val="28"/>
        </w:rPr>
      </w:pPr>
      <w:r w:rsidRPr="00A82861">
        <w:rPr>
          <w:rStyle w:val="af0"/>
          <w:noProof/>
          <w:spacing w:val="-8"/>
          <w:sz w:val="28"/>
          <w:szCs w:val="28"/>
        </w:rPr>
        <w:t>5. Правовая помощь государств по уголовным делам: содержание и специфика</w:t>
      </w:r>
      <w:r w:rsidRPr="00714193">
        <w:rPr>
          <w:noProof/>
          <w:webHidden/>
          <w:sz w:val="28"/>
          <w:szCs w:val="28"/>
        </w:rPr>
        <w:tab/>
      </w:r>
      <w:r w:rsidR="009D3A27">
        <w:rPr>
          <w:noProof/>
          <w:webHidden/>
          <w:sz w:val="28"/>
          <w:szCs w:val="28"/>
        </w:rPr>
        <w:t>23</w:t>
      </w:r>
    </w:p>
    <w:p w:rsidR="002D4A69" w:rsidRPr="00714193" w:rsidRDefault="002D4A69" w:rsidP="00257C64">
      <w:pPr>
        <w:pStyle w:val="11"/>
        <w:tabs>
          <w:tab w:val="right" w:leader="dot" w:pos="9911"/>
        </w:tabs>
        <w:spacing w:line="360" w:lineRule="auto"/>
        <w:rPr>
          <w:noProof/>
          <w:sz w:val="28"/>
          <w:szCs w:val="28"/>
        </w:rPr>
      </w:pPr>
      <w:r w:rsidRPr="00A82861">
        <w:rPr>
          <w:rStyle w:val="af0"/>
          <w:noProof/>
          <w:spacing w:val="-8"/>
          <w:sz w:val="28"/>
          <w:szCs w:val="28"/>
        </w:rPr>
        <w:t>Список использованных источников</w:t>
      </w:r>
      <w:r w:rsidRPr="00714193">
        <w:rPr>
          <w:noProof/>
          <w:webHidden/>
          <w:sz w:val="28"/>
          <w:szCs w:val="28"/>
        </w:rPr>
        <w:tab/>
      </w:r>
      <w:r w:rsidR="009D3A27">
        <w:rPr>
          <w:noProof/>
          <w:webHidden/>
          <w:sz w:val="28"/>
          <w:szCs w:val="28"/>
        </w:rPr>
        <w:t>26</w:t>
      </w:r>
    </w:p>
    <w:p w:rsidR="00C33126" w:rsidRDefault="00C33126" w:rsidP="00257C64">
      <w:pPr>
        <w:spacing w:line="360" w:lineRule="auto"/>
      </w:pPr>
    </w:p>
    <w:p w:rsidR="00431114" w:rsidRPr="002D4A69" w:rsidRDefault="00257C64" w:rsidP="00257C64">
      <w:pPr>
        <w:pStyle w:val="1"/>
        <w:spacing w:before="0" w:after="0" w:line="360" w:lineRule="auto"/>
        <w:ind w:firstLine="709"/>
        <w:jc w:val="both"/>
        <w:rPr>
          <w:rFonts w:ascii="Times New Roman" w:hAnsi="Times New Roman"/>
          <w:color w:val="auto"/>
          <w:sz w:val="28"/>
          <w:szCs w:val="28"/>
        </w:rPr>
      </w:pPr>
      <w:bookmarkStart w:id="0" w:name="_Toc185074096"/>
      <w:r>
        <w:rPr>
          <w:rFonts w:ascii="Times New Roman" w:hAnsi="Times New Roman"/>
          <w:b w:val="0"/>
          <w:bCs w:val="0"/>
          <w:color w:val="auto"/>
          <w:sz w:val="24"/>
          <w:szCs w:val="24"/>
        </w:rPr>
        <w:br w:type="page"/>
      </w:r>
      <w:r w:rsidR="00431114" w:rsidRPr="002D4A69">
        <w:rPr>
          <w:rFonts w:ascii="Times New Roman" w:hAnsi="Times New Roman"/>
          <w:color w:val="auto"/>
          <w:sz w:val="28"/>
          <w:szCs w:val="28"/>
        </w:rPr>
        <w:t>1.</w:t>
      </w:r>
      <w:r w:rsidR="008F0849" w:rsidRPr="002D4A69">
        <w:rPr>
          <w:rFonts w:ascii="Times New Roman" w:hAnsi="Times New Roman"/>
          <w:color w:val="auto"/>
          <w:sz w:val="28"/>
          <w:szCs w:val="28"/>
        </w:rPr>
        <w:t xml:space="preserve"> </w:t>
      </w:r>
      <w:r w:rsidR="00431114" w:rsidRPr="002D4A69">
        <w:rPr>
          <w:rFonts w:ascii="Times New Roman" w:hAnsi="Times New Roman"/>
          <w:color w:val="auto"/>
          <w:sz w:val="28"/>
          <w:szCs w:val="28"/>
        </w:rPr>
        <w:t>Понятие и принципы международного уголовного права. Действие уголовной юрисдикции во времени и пространстве. Иммунитет в отношении уголовной юрисдикции.</w:t>
      </w:r>
      <w:bookmarkEnd w:id="0"/>
    </w:p>
    <w:p w:rsidR="00257C64" w:rsidRDefault="00257C64" w:rsidP="00257C64">
      <w:pPr>
        <w:spacing w:line="360" w:lineRule="auto"/>
        <w:ind w:firstLine="709"/>
        <w:jc w:val="both"/>
        <w:rPr>
          <w:bCs/>
          <w:sz w:val="28"/>
          <w:szCs w:val="28"/>
        </w:rPr>
      </w:pPr>
    </w:p>
    <w:p w:rsidR="00BD1562" w:rsidRPr="00C33126" w:rsidRDefault="00BD1562" w:rsidP="00257C64">
      <w:pPr>
        <w:spacing w:line="360" w:lineRule="auto"/>
        <w:ind w:firstLine="709"/>
        <w:jc w:val="both"/>
        <w:rPr>
          <w:bCs/>
          <w:sz w:val="28"/>
          <w:szCs w:val="28"/>
        </w:rPr>
      </w:pPr>
      <w:r w:rsidRPr="00C33126">
        <w:rPr>
          <w:bCs/>
          <w:sz w:val="28"/>
          <w:szCs w:val="28"/>
        </w:rPr>
        <w:t>Международное уголовное право (МУП) - отрасль международного права, принципы и нормы которой регулируют сотрудничество государств и международных организаций в борьбе с преступностью, включая ее предупреждение</w:t>
      </w:r>
      <w:r w:rsidRPr="00C33126">
        <w:rPr>
          <w:rStyle w:val="a5"/>
          <w:bCs/>
          <w:sz w:val="28"/>
          <w:szCs w:val="28"/>
        </w:rPr>
        <w:footnoteReference w:id="1"/>
      </w:r>
      <w:r w:rsidRPr="00C33126">
        <w:rPr>
          <w:bCs/>
          <w:sz w:val="28"/>
          <w:szCs w:val="28"/>
        </w:rPr>
        <w:t>.</w:t>
      </w:r>
    </w:p>
    <w:p w:rsidR="00E51FBE" w:rsidRPr="00C33126" w:rsidRDefault="00A54178" w:rsidP="00257C64">
      <w:pPr>
        <w:spacing w:line="360" w:lineRule="auto"/>
        <w:ind w:firstLine="709"/>
        <w:jc w:val="both"/>
        <w:rPr>
          <w:spacing w:val="-2"/>
          <w:sz w:val="28"/>
          <w:szCs w:val="28"/>
        </w:rPr>
      </w:pPr>
      <w:r w:rsidRPr="00C33126">
        <w:rPr>
          <w:bCs/>
          <w:spacing w:val="-2"/>
          <w:sz w:val="28"/>
          <w:szCs w:val="28"/>
        </w:rPr>
        <w:t xml:space="preserve">Будучи отраслью международного права, МУП обладает всеми характерными чертами этого права. Но есть у него и существенная особенность - оно установило прямую уголовную ответственность физических лиц за нарушение наиболее важных норм международного права. Иначе говоря, оно вводит в механизм функционирования международного права уголовную ответственность. Без установления уголовной ответственности физических лиц непосредственно на основе международного права невозможно обеспечить международный правопорядок. </w:t>
      </w:r>
      <w:r w:rsidR="00E51FBE" w:rsidRPr="00C33126">
        <w:rPr>
          <w:bCs/>
          <w:spacing w:val="-2"/>
          <w:sz w:val="28"/>
          <w:szCs w:val="28"/>
        </w:rPr>
        <w:t xml:space="preserve"> Поэтому п</w:t>
      </w:r>
      <w:r w:rsidR="00E51FBE" w:rsidRPr="00C33126">
        <w:rPr>
          <w:spacing w:val="-2"/>
          <w:sz w:val="28"/>
          <w:szCs w:val="28"/>
        </w:rPr>
        <w:t>редметом международного уголовного права могут быть отношения, возникаю</w:t>
      </w:r>
      <w:r w:rsidR="00E51FBE" w:rsidRPr="00C33126">
        <w:rPr>
          <w:spacing w:val="-2"/>
          <w:sz w:val="28"/>
          <w:szCs w:val="28"/>
        </w:rPr>
        <w:softHyphen/>
        <w:t>щие в борьбе с преступлениями, совершае</w:t>
      </w:r>
      <w:r w:rsidR="00E51FBE" w:rsidRPr="00C33126">
        <w:rPr>
          <w:spacing w:val="-2"/>
          <w:sz w:val="28"/>
          <w:szCs w:val="28"/>
        </w:rPr>
        <w:softHyphen/>
        <w:t>мыми физическими лицами</w:t>
      </w:r>
      <w:r w:rsidR="00E51FBE" w:rsidRPr="00C33126">
        <w:rPr>
          <w:rStyle w:val="a5"/>
          <w:spacing w:val="-2"/>
          <w:sz w:val="28"/>
          <w:szCs w:val="28"/>
        </w:rPr>
        <w:footnoteReference w:id="2"/>
      </w:r>
      <w:r w:rsidR="00E51FBE" w:rsidRPr="00C33126">
        <w:rPr>
          <w:spacing w:val="-2"/>
          <w:sz w:val="28"/>
          <w:szCs w:val="28"/>
        </w:rPr>
        <w:t>.</w:t>
      </w:r>
    </w:p>
    <w:p w:rsidR="00A54178" w:rsidRPr="00C33126" w:rsidRDefault="00A54178" w:rsidP="00257C64">
      <w:pPr>
        <w:spacing w:line="360" w:lineRule="auto"/>
        <w:ind w:firstLine="709"/>
        <w:jc w:val="both"/>
        <w:rPr>
          <w:bCs/>
          <w:spacing w:val="2"/>
          <w:sz w:val="28"/>
          <w:szCs w:val="28"/>
        </w:rPr>
      </w:pPr>
      <w:r w:rsidRPr="00C33126">
        <w:rPr>
          <w:bCs/>
          <w:spacing w:val="2"/>
          <w:sz w:val="28"/>
          <w:szCs w:val="28"/>
        </w:rPr>
        <w:t>МУП - новая отрасль международного права. Начало формированию МУП было положено принятием после Второй мировой войны уставов международных военных трибуналов (Нюрнбергского и Токийского). Уставы предусмотрели прямую ответственность физических лиц по международному праву за наиболее тяжкие преступления, на их основе были учреждены международные уголовные суды, реализовавшие эту ответственность.</w:t>
      </w:r>
      <w:r w:rsidR="00E35BD7" w:rsidRPr="00C33126">
        <w:rPr>
          <w:bCs/>
          <w:spacing w:val="2"/>
          <w:sz w:val="28"/>
          <w:szCs w:val="28"/>
        </w:rPr>
        <w:t xml:space="preserve"> </w:t>
      </w:r>
      <w:r w:rsidRPr="00C33126">
        <w:rPr>
          <w:bCs/>
          <w:spacing w:val="2"/>
          <w:sz w:val="28"/>
          <w:szCs w:val="28"/>
        </w:rPr>
        <w:t xml:space="preserve">В наше время перед МУП встала новая задача большого значения - борьба против международного терроризма и организованной транснациональной преступности в целом. </w:t>
      </w:r>
    </w:p>
    <w:p w:rsidR="00BD1562" w:rsidRPr="00C33126" w:rsidRDefault="00BD1562" w:rsidP="00257C64">
      <w:pPr>
        <w:autoSpaceDE w:val="0"/>
        <w:autoSpaceDN w:val="0"/>
        <w:adjustRightInd w:val="0"/>
        <w:spacing w:line="360" w:lineRule="auto"/>
        <w:ind w:firstLine="709"/>
        <w:jc w:val="both"/>
        <w:rPr>
          <w:sz w:val="28"/>
          <w:szCs w:val="28"/>
        </w:rPr>
      </w:pPr>
      <w:r w:rsidRPr="0095716C">
        <w:rPr>
          <w:spacing w:val="-6"/>
          <w:sz w:val="28"/>
          <w:szCs w:val="28"/>
        </w:rPr>
        <w:t>Особенностью МУП является его комплексный характер (включает нормы уголовного, уголовно-процессуального и уголовно-исполнительного права); неприменение сроков давности к военным преступникам и преступлениям против человечества; особые источники МУП в виде универсальных и региональных международных договоров и вспомогательных источников (приговоры трибуналов международных и на</w:t>
      </w:r>
      <w:r w:rsidRPr="00C33126">
        <w:rPr>
          <w:sz w:val="28"/>
          <w:szCs w:val="28"/>
        </w:rPr>
        <w:t xml:space="preserve">циональных судов); придание уставам международных трибуналов обратной силы в отношении преступных акций, которые в момент совершения являлись уголовным преступлением согласно общим принципам права, признанным международным сообществом; особый субъект преступления в виде государств и юридических лиц; особые санкции и т.п. В МУП установлена ответственность за международные преступления и преступления международного характера. </w:t>
      </w:r>
    </w:p>
    <w:p w:rsidR="00BD1562" w:rsidRPr="00C33126" w:rsidRDefault="00BD1562" w:rsidP="00257C64">
      <w:pPr>
        <w:autoSpaceDE w:val="0"/>
        <w:autoSpaceDN w:val="0"/>
        <w:adjustRightInd w:val="0"/>
        <w:spacing w:line="360" w:lineRule="auto"/>
        <w:ind w:firstLine="709"/>
        <w:jc w:val="both"/>
        <w:rPr>
          <w:sz w:val="28"/>
          <w:szCs w:val="28"/>
        </w:rPr>
      </w:pPr>
      <w:r w:rsidRPr="00C33126">
        <w:rPr>
          <w:sz w:val="28"/>
          <w:szCs w:val="28"/>
        </w:rPr>
        <w:t xml:space="preserve">Будучи самостоятельной отраслью международного права и обладая всеми его признаками, МУП базируется на принципах, которые имеет свою специфику, обусловленную характером уголовно наказуемых деяний. В </w:t>
      </w:r>
      <w:smartTag w:uri="urn:schemas-microsoft-com:office:smarttags" w:element="metricconverter">
        <w:smartTagPr>
          <w:attr w:name="ProductID" w:val="1950 г"/>
        </w:smartTagPr>
        <w:r w:rsidRPr="00C33126">
          <w:rPr>
            <w:sz w:val="28"/>
            <w:szCs w:val="28"/>
          </w:rPr>
          <w:t>1950 г</w:t>
        </w:r>
      </w:smartTag>
      <w:r w:rsidRPr="00C33126">
        <w:rPr>
          <w:sz w:val="28"/>
          <w:szCs w:val="28"/>
        </w:rPr>
        <w:t xml:space="preserve">. Комиссия Международного Права приняла и представила Генеральной Ассамблее ООН «Принципы международного права, признанные статутом Ньюрнбергского трибунала и нашедшие выражение в решении этого трибунала». </w:t>
      </w:r>
      <w:r w:rsidR="008524AE" w:rsidRPr="00C33126">
        <w:rPr>
          <w:sz w:val="28"/>
          <w:szCs w:val="28"/>
        </w:rPr>
        <w:t xml:space="preserve"> </w:t>
      </w:r>
      <w:r w:rsidRPr="00C33126">
        <w:rPr>
          <w:sz w:val="28"/>
          <w:szCs w:val="28"/>
        </w:rPr>
        <w:t xml:space="preserve">Особые принципы, сформулированные в Уставе и приговоре Нюрнбергского трибунала носят с тех пор императивный характер. Они заключаются в следующем: </w:t>
      </w:r>
    </w:p>
    <w:p w:rsidR="00BD1562" w:rsidRPr="00C624CA" w:rsidRDefault="00BD1562" w:rsidP="00257C64">
      <w:pPr>
        <w:numPr>
          <w:ilvl w:val="0"/>
          <w:numId w:val="4"/>
        </w:numPr>
        <w:tabs>
          <w:tab w:val="clear" w:pos="397"/>
          <w:tab w:val="num" w:pos="720"/>
        </w:tabs>
        <w:autoSpaceDE w:val="0"/>
        <w:autoSpaceDN w:val="0"/>
        <w:adjustRightInd w:val="0"/>
        <w:spacing w:line="360" w:lineRule="auto"/>
        <w:ind w:firstLine="180"/>
        <w:jc w:val="both"/>
        <w:rPr>
          <w:sz w:val="28"/>
          <w:szCs w:val="28"/>
        </w:rPr>
      </w:pPr>
      <w:r w:rsidRPr="00C624CA">
        <w:rPr>
          <w:sz w:val="28"/>
          <w:szCs w:val="28"/>
        </w:rPr>
        <w:t xml:space="preserve">неотвратимость уголовного наказания за совершение любого деяния, которое по международному праву считается преступным; </w:t>
      </w:r>
    </w:p>
    <w:p w:rsidR="00BD1562" w:rsidRPr="00C624CA" w:rsidRDefault="00BD1562" w:rsidP="00257C64">
      <w:pPr>
        <w:numPr>
          <w:ilvl w:val="0"/>
          <w:numId w:val="4"/>
        </w:numPr>
        <w:tabs>
          <w:tab w:val="clear" w:pos="397"/>
          <w:tab w:val="num" w:pos="720"/>
        </w:tabs>
        <w:autoSpaceDE w:val="0"/>
        <w:autoSpaceDN w:val="0"/>
        <w:adjustRightInd w:val="0"/>
        <w:spacing w:line="360" w:lineRule="auto"/>
        <w:ind w:firstLine="180"/>
        <w:jc w:val="both"/>
        <w:rPr>
          <w:sz w:val="28"/>
          <w:szCs w:val="28"/>
        </w:rPr>
      </w:pPr>
      <w:r w:rsidRPr="00C624CA">
        <w:rPr>
          <w:sz w:val="28"/>
          <w:szCs w:val="28"/>
        </w:rPr>
        <w:t xml:space="preserve">если государство не устанавливает наказание за действия, которые международным правом отнесены к категории преступлений против мира и человечества, то это не является обстоятельством, освобождающим виновное лицо от международной уголовной ответственности; </w:t>
      </w:r>
    </w:p>
    <w:p w:rsidR="00BD1562" w:rsidRPr="00C624CA" w:rsidRDefault="00BD1562" w:rsidP="00257C64">
      <w:pPr>
        <w:numPr>
          <w:ilvl w:val="0"/>
          <w:numId w:val="4"/>
        </w:numPr>
        <w:tabs>
          <w:tab w:val="clear" w:pos="397"/>
          <w:tab w:val="num" w:pos="720"/>
        </w:tabs>
        <w:autoSpaceDE w:val="0"/>
        <w:autoSpaceDN w:val="0"/>
        <w:adjustRightInd w:val="0"/>
        <w:spacing w:line="360" w:lineRule="auto"/>
        <w:ind w:firstLine="180"/>
        <w:jc w:val="both"/>
        <w:rPr>
          <w:sz w:val="28"/>
          <w:szCs w:val="28"/>
        </w:rPr>
      </w:pPr>
      <w:r w:rsidRPr="00C624CA">
        <w:rPr>
          <w:sz w:val="28"/>
          <w:szCs w:val="28"/>
        </w:rPr>
        <w:t xml:space="preserve">должностное положение лица, совершившего международное преступление, не освобождает его от личной ответственности; </w:t>
      </w:r>
    </w:p>
    <w:p w:rsidR="00BD1562" w:rsidRPr="00C624CA" w:rsidRDefault="00BD1562" w:rsidP="00257C64">
      <w:pPr>
        <w:numPr>
          <w:ilvl w:val="0"/>
          <w:numId w:val="4"/>
        </w:numPr>
        <w:tabs>
          <w:tab w:val="clear" w:pos="397"/>
          <w:tab w:val="num" w:pos="720"/>
        </w:tabs>
        <w:autoSpaceDE w:val="0"/>
        <w:autoSpaceDN w:val="0"/>
        <w:adjustRightInd w:val="0"/>
        <w:spacing w:line="360" w:lineRule="auto"/>
        <w:ind w:firstLine="180"/>
        <w:jc w:val="both"/>
        <w:rPr>
          <w:sz w:val="28"/>
          <w:szCs w:val="28"/>
        </w:rPr>
      </w:pPr>
      <w:r w:rsidRPr="00C624CA">
        <w:rPr>
          <w:sz w:val="28"/>
          <w:szCs w:val="28"/>
        </w:rPr>
        <w:t xml:space="preserve">исполнение лицом преступного приказа своего правительства или начальника не освобождает это лицо от ответственности, если сознательный выбор был фактически возможен; </w:t>
      </w:r>
    </w:p>
    <w:p w:rsidR="00BD1562" w:rsidRPr="00C624CA" w:rsidRDefault="00BD1562" w:rsidP="00257C64">
      <w:pPr>
        <w:numPr>
          <w:ilvl w:val="0"/>
          <w:numId w:val="4"/>
        </w:numPr>
        <w:tabs>
          <w:tab w:val="clear" w:pos="397"/>
          <w:tab w:val="num" w:pos="720"/>
        </w:tabs>
        <w:autoSpaceDE w:val="0"/>
        <w:autoSpaceDN w:val="0"/>
        <w:adjustRightInd w:val="0"/>
        <w:spacing w:line="360" w:lineRule="auto"/>
        <w:ind w:firstLine="180"/>
        <w:jc w:val="both"/>
        <w:rPr>
          <w:sz w:val="28"/>
          <w:szCs w:val="28"/>
        </w:rPr>
      </w:pPr>
      <w:r w:rsidRPr="00C624CA">
        <w:rPr>
          <w:sz w:val="28"/>
          <w:szCs w:val="28"/>
        </w:rPr>
        <w:t xml:space="preserve">каждое лицо, обвиненное в международном преступлении или преступлении международного характера, имеет право на справедливое рассмотрение своего дела в суде; </w:t>
      </w:r>
    </w:p>
    <w:p w:rsidR="00BD1562" w:rsidRPr="00C624CA" w:rsidRDefault="00BD1562" w:rsidP="00257C64">
      <w:pPr>
        <w:numPr>
          <w:ilvl w:val="0"/>
          <w:numId w:val="4"/>
        </w:numPr>
        <w:tabs>
          <w:tab w:val="clear" w:pos="397"/>
          <w:tab w:val="num" w:pos="720"/>
        </w:tabs>
        <w:autoSpaceDE w:val="0"/>
        <w:autoSpaceDN w:val="0"/>
        <w:adjustRightInd w:val="0"/>
        <w:spacing w:line="360" w:lineRule="auto"/>
        <w:ind w:firstLine="180"/>
        <w:jc w:val="both"/>
        <w:rPr>
          <w:sz w:val="28"/>
          <w:szCs w:val="28"/>
        </w:rPr>
      </w:pPr>
      <w:r w:rsidRPr="00C624CA">
        <w:rPr>
          <w:sz w:val="28"/>
          <w:szCs w:val="28"/>
        </w:rPr>
        <w:t xml:space="preserve">неприменение сроков давности к военным преступникам и преступлениям против человечества в соответствии с Конвенцией </w:t>
      </w:r>
      <w:smartTag w:uri="urn:schemas-microsoft-com:office:smarttags" w:element="metricconverter">
        <w:smartTagPr>
          <w:attr w:name="ProductID" w:val="1968 г"/>
        </w:smartTagPr>
        <w:r w:rsidRPr="00C624CA">
          <w:rPr>
            <w:sz w:val="28"/>
            <w:szCs w:val="28"/>
          </w:rPr>
          <w:t>1968 г</w:t>
        </w:r>
      </w:smartTag>
      <w:r w:rsidR="008524AE" w:rsidRPr="00C624CA">
        <w:rPr>
          <w:sz w:val="28"/>
          <w:szCs w:val="28"/>
        </w:rPr>
        <w:t>.</w:t>
      </w:r>
    </w:p>
    <w:p w:rsidR="00BD1562" w:rsidRPr="00C33126" w:rsidRDefault="00BD1562" w:rsidP="00257C64">
      <w:pPr>
        <w:autoSpaceDE w:val="0"/>
        <w:autoSpaceDN w:val="0"/>
        <w:adjustRightInd w:val="0"/>
        <w:spacing w:line="360" w:lineRule="auto"/>
        <w:ind w:firstLine="709"/>
        <w:jc w:val="both"/>
        <w:rPr>
          <w:sz w:val="28"/>
          <w:szCs w:val="28"/>
        </w:rPr>
      </w:pPr>
      <w:r w:rsidRPr="00C33126">
        <w:rPr>
          <w:sz w:val="28"/>
          <w:szCs w:val="28"/>
        </w:rPr>
        <w:t xml:space="preserve">В </w:t>
      </w:r>
      <w:smartTag w:uri="urn:schemas-microsoft-com:office:smarttags" w:element="metricconverter">
        <w:smartTagPr>
          <w:attr w:name="ProductID" w:val="1973 г"/>
        </w:smartTagPr>
        <w:r w:rsidRPr="00C33126">
          <w:rPr>
            <w:sz w:val="28"/>
            <w:szCs w:val="28"/>
          </w:rPr>
          <w:t>1973 г</w:t>
        </w:r>
      </w:smartTag>
      <w:r w:rsidRPr="00C33126">
        <w:rPr>
          <w:sz w:val="28"/>
          <w:szCs w:val="28"/>
        </w:rPr>
        <w:t xml:space="preserve">. специальной резолюцией Генеральной Ассамблеи ООН были приняты принципы международного сотрудничества в отношении обнаружения, ареста, выдачи и наказания лиц, виновных в военных преступлениях и преступлениях против человечества, которые в основном регламентируют стадию предварительного расследования указанных преступлений. </w:t>
      </w:r>
    </w:p>
    <w:p w:rsidR="0095716C" w:rsidRPr="00C33126" w:rsidRDefault="0095716C" w:rsidP="00257C64">
      <w:pPr>
        <w:autoSpaceDE w:val="0"/>
        <w:autoSpaceDN w:val="0"/>
        <w:adjustRightInd w:val="0"/>
        <w:spacing w:line="360" w:lineRule="auto"/>
        <w:ind w:firstLine="709"/>
        <w:jc w:val="both"/>
        <w:rPr>
          <w:b/>
          <w:sz w:val="28"/>
          <w:szCs w:val="28"/>
        </w:rPr>
      </w:pPr>
      <w:r w:rsidRPr="00C33126">
        <w:rPr>
          <w:b/>
          <w:sz w:val="28"/>
          <w:szCs w:val="28"/>
        </w:rPr>
        <w:t>Действие уголовной юрисдикции во времени и пространстве.</w:t>
      </w:r>
    </w:p>
    <w:p w:rsidR="0095716C" w:rsidRPr="00C33126" w:rsidRDefault="0095716C" w:rsidP="00257C64">
      <w:pPr>
        <w:spacing w:line="360" w:lineRule="auto"/>
        <w:ind w:firstLine="709"/>
        <w:jc w:val="both"/>
        <w:rPr>
          <w:bCs/>
          <w:sz w:val="28"/>
          <w:szCs w:val="28"/>
        </w:rPr>
      </w:pPr>
      <w:r w:rsidRPr="00C33126">
        <w:rPr>
          <w:bCs/>
          <w:sz w:val="28"/>
          <w:szCs w:val="28"/>
        </w:rPr>
        <w:t>Уголовная юрисдикция это  власть государства издавать нормы уголовного права и обеспечивать их применение.</w:t>
      </w:r>
      <w:r w:rsidR="00C624CA" w:rsidRPr="00C33126">
        <w:rPr>
          <w:bCs/>
          <w:sz w:val="28"/>
          <w:szCs w:val="28"/>
        </w:rPr>
        <w:t xml:space="preserve"> </w:t>
      </w:r>
      <w:r w:rsidRPr="00C33126">
        <w:rPr>
          <w:bCs/>
          <w:sz w:val="28"/>
          <w:szCs w:val="28"/>
        </w:rPr>
        <w:t>Такая юрисдикция называется полной. Она включает предписывающую юрисдикцию и юрисдикцию принуждения. Первая означает, что государство может предписывать обязательные правила поведения, но ограничено в использовании средств обеспечения их соблюдения. Юрисдикция принуждения означает власть государства принуждать к соблюдению права и актов его применения.</w:t>
      </w:r>
    </w:p>
    <w:p w:rsidR="0095716C" w:rsidRPr="00C33126" w:rsidRDefault="0095716C" w:rsidP="00257C64">
      <w:pPr>
        <w:spacing w:line="360" w:lineRule="auto"/>
        <w:ind w:firstLine="709"/>
        <w:jc w:val="both"/>
        <w:rPr>
          <w:bCs/>
          <w:sz w:val="28"/>
          <w:szCs w:val="28"/>
        </w:rPr>
      </w:pPr>
      <w:r w:rsidRPr="00C33126">
        <w:rPr>
          <w:bCs/>
          <w:sz w:val="28"/>
          <w:szCs w:val="28"/>
        </w:rPr>
        <w:t>Вопросы уголовной юрисдикции решаются законодательством государства в соответствии с международным правом. Общее правило состоит в том, что государство осуществляет полную юрисдикцию в пределах своей территории и ограниченную в пределах специальной экономической зоны моря и континентального шельфа, а также в отношении своих граждан за рубежом.</w:t>
      </w:r>
    </w:p>
    <w:p w:rsidR="0095716C" w:rsidRPr="00C33126" w:rsidRDefault="0095716C" w:rsidP="00257C64">
      <w:pPr>
        <w:spacing w:line="360" w:lineRule="auto"/>
        <w:ind w:firstLine="709"/>
        <w:jc w:val="both"/>
        <w:rPr>
          <w:bCs/>
          <w:sz w:val="28"/>
          <w:szCs w:val="28"/>
        </w:rPr>
      </w:pPr>
      <w:r w:rsidRPr="00C33126">
        <w:rPr>
          <w:bCs/>
          <w:sz w:val="28"/>
          <w:szCs w:val="28"/>
        </w:rPr>
        <w:t xml:space="preserve">Юрисдикция, осуществляемая в пределах государственной территории, именуется территориальной. В ее основе лежит территориальный принцип. Юрисдикция, осуществляемая за пределами территории, называется экстратерриториальной. В ее основе лежит персональный принцип, в силу которого государство вправе обязать своих граждан за рубежом соблюдать свои законы, но не может применять меры принуждения. </w:t>
      </w:r>
    </w:p>
    <w:p w:rsidR="0095716C" w:rsidRPr="00C33126" w:rsidRDefault="0095716C" w:rsidP="00257C64">
      <w:pPr>
        <w:spacing w:line="360" w:lineRule="auto"/>
        <w:ind w:firstLine="709"/>
        <w:jc w:val="both"/>
        <w:rPr>
          <w:bCs/>
          <w:sz w:val="28"/>
          <w:szCs w:val="28"/>
        </w:rPr>
      </w:pPr>
      <w:r w:rsidRPr="00C33126">
        <w:rPr>
          <w:bCs/>
          <w:sz w:val="28"/>
          <w:szCs w:val="28"/>
        </w:rPr>
        <w:t>Существует также принцип защиты или безопасности, который призван обеспечить защиту существенных интересов государства и его граждан от преступных деяний, совершаемых за рубежом. В таких случаях государство вправе привлечь к уголовной ответственности любое лицо независимо от места совершения преступления, разумеется, при условии, что такое лицо окажется в сфере его полной юрисдикции. Принцип защиты получает все более широкое распространение в законодательстве и судебной практике государств.</w:t>
      </w:r>
    </w:p>
    <w:p w:rsidR="0095716C" w:rsidRPr="00C33126" w:rsidRDefault="0095716C" w:rsidP="00257C64">
      <w:pPr>
        <w:spacing w:line="360" w:lineRule="auto"/>
        <w:ind w:firstLine="709"/>
        <w:jc w:val="both"/>
        <w:rPr>
          <w:bCs/>
          <w:spacing w:val="-4"/>
          <w:sz w:val="28"/>
          <w:szCs w:val="28"/>
        </w:rPr>
      </w:pPr>
      <w:r w:rsidRPr="00C33126">
        <w:rPr>
          <w:bCs/>
          <w:spacing w:val="-4"/>
          <w:sz w:val="28"/>
          <w:szCs w:val="28"/>
        </w:rPr>
        <w:t>Наконец, существует принцип универсальности, предусматривающий возможность распространения уголовной юрисдикции государства на деяния, признанные преступными международным правом, независимо от гражданства совершившего их лица и места совершения. В прошлом он охватывал лишь пиратство и работорговлю, ныне распространяет свое действие и на ряд преступлений по общему международному праву (преступления против мира и безопасности человечества).</w:t>
      </w:r>
    </w:p>
    <w:p w:rsidR="0095716C" w:rsidRPr="0095716C" w:rsidRDefault="0095716C" w:rsidP="00257C64">
      <w:pPr>
        <w:autoSpaceDE w:val="0"/>
        <w:autoSpaceDN w:val="0"/>
        <w:adjustRightInd w:val="0"/>
        <w:spacing w:line="360" w:lineRule="auto"/>
        <w:ind w:firstLine="709"/>
        <w:jc w:val="both"/>
        <w:rPr>
          <w:spacing w:val="-6"/>
          <w:sz w:val="28"/>
          <w:szCs w:val="28"/>
        </w:rPr>
      </w:pPr>
      <w:r w:rsidRPr="0095716C">
        <w:rPr>
          <w:bCs/>
          <w:spacing w:val="-6"/>
          <w:sz w:val="28"/>
          <w:szCs w:val="28"/>
        </w:rPr>
        <w:t>Вопросы</w:t>
      </w:r>
      <w:r w:rsidRPr="0095716C">
        <w:rPr>
          <w:spacing w:val="-6"/>
          <w:sz w:val="28"/>
          <w:szCs w:val="28"/>
        </w:rPr>
        <w:t xml:space="preserve"> уголовной юрисдикции Международного уголовного суда во времени и пространстве, будут подробно рассмотрены в третьем вопросе контрольной работы.</w:t>
      </w:r>
    </w:p>
    <w:p w:rsidR="00FA5699" w:rsidRPr="00C33126" w:rsidRDefault="00FA5699" w:rsidP="00257C64">
      <w:pPr>
        <w:spacing w:line="360" w:lineRule="auto"/>
        <w:ind w:firstLine="709"/>
        <w:jc w:val="both"/>
        <w:rPr>
          <w:sz w:val="28"/>
          <w:szCs w:val="28"/>
        </w:rPr>
      </w:pPr>
      <w:bookmarkStart w:id="1" w:name="sub_33"/>
      <w:bookmarkStart w:id="2" w:name="sub_31"/>
      <w:r w:rsidRPr="00C33126">
        <w:rPr>
          <w:b/>
          <w:sz w:val="28"/>
          <w:szCs w:val="28"/>
        </w:rPr>
        <w:t>Иммунитет в отношении уголовной юрисдикции.</w:t>
      </w:r>
      <w:bookmarkEnd w:id="1"/>
      <w:bookmarkEnd w:id="2"/>
      <w:r w:rsidRPr="00C33126">
        <w:rPr>
          <w:sz w:val="28"/>
          <w:szCs w:val="28"/>
        </w:rPr>
        <w:t xml:space="preserve"> Термин "иммунитет" происходит от латинского слова immunitas - освобождение от чего-либо (на практике чаще всего имеется в виду освобождение от ответственности).</w:t>
      </w:r>
    </w:p>
    <w:p w:rsidR="007C5FCE" w:rsidRPr="0095716C" w:rsidRDefault="007C5FCE" w:rsidP="00257C64">
      <w:pPr>
        <w:spacing w:line="360" w:lineRule="auto"/>
        <w:ind w:firstLine="709"/>
        <w:jc w:val="both"/>
        <w:rPr>
          <w:spacing w:val="-6"/>
          <w:sz w:val="28"/>
          <w:szCs w:val="28"/>
        </w:rPr>
      </w:pPr>
      <w:r w:rsidRPr="00C33126">
        <w:rPr>
          <w:sz w:val="28"/>
          <w:szCs w:val="28"/>
        </w:rPr>
        <w:t>В современных условиях в каждом государстве находятся многочисленные</w:t>
      </w:r>
      <w:r w:rsidRPr="0095716C">
        <w:rPr>
          <w:spacing w:val="-6"/>
          <w:sz w:val="28"/>
          <w:szCs w:val="28"/>
        </w:rPr>
        <w:t xml:space="preserve"> иностранные дипломатические представительства и консульские учреждения, представительства и органы международных организаций, включая и обслуживающий персонал. Нормативная правовая база в данной области включает конвенции, обычаи, законы и иные акты, двусторонние соглашения, касающиеся иммунитета.</w:t>
      </w:r>
    </w:p>
    <w:p w:rsidR="0021396E" w:rsidRPr="00C33126" w:rsidRDefault="0021396E" w:rsidP="00257C64">
      <w:pPr>
        <w:autoSpaceDE w:val="0"/>
        <w:autoSpaceDN w:val="0"/>
        <w:adjustRightInd w:val="0"/>
        <w:spacing w:line="360" w:lineRule="auto"/>
        <w:ind w:firstLine="709"/>
        <w:jc w:val="both"/>
        <w:rPr>
          <w:spacing w:val="-2"/>
          <w:sz w:val="28"/>
          <w:szCs w:val="28"/>
        </w:rPr>
      </w:pPr>
      <w:r w:rsidRPr="0095716C">
        <w:rPr>
          <w:spacing w:val="-6"/>
          <w:sz w:val="28"/>
          <w:szCs w:val="28"/>
        </w:rPr>
        <w:t xml:space="preserve">Так, в соответствии со ст. 31 Венской конвенции о дипломатических сношениях от 18 апреля </w:t>
      </w:r>
      <w:smartTag w:uri="urn:schemas-microsoft-com:office:smarttags" w:element="metricconverter">
        <w:smartTagPr>
          <w:attr w:name="ProductID" w:val="1961 г"/>
        </w:smartTagPr>
        <w:r w:rsidRPr="0095716C">
          <w:rPr>
            <w:spacing w:val="-6"/>
            <w:sz w:val="28"/>
            <w:szCs w:val="28"/>
          </w:rPr>
          <w:t>1961 г</w:t>
        </w:r>
      </w:smartTag>
      <w:r w:rsidRPr="0095716C">
        <w:rPr>
          <w:spacing w:val="-6"/>
          <w:sz w:val="28"/>
          <w:szCs w:val="28"/>
        </w:rPr>
        <w:t>.</w:t>
      </w:r>
      <w:r w:rsidRPr="0095716C">
        <w:rPr>
          <w:rStyle w:val="a5"/>
          <w:spacing w:val="-6"/>
          <w:sz w:val="28"/>
          <w:szCs w:val="28"/>
        </w:rPr>
        <w:footnoteReference w:id="3"/>
      </w:r>
      <w:r w:rsidRPr="0095716C">
        <w:rPr>
          <w:spacing w:val="-6"/>
          <w:sz w:val="28"/>
          <w:szCs w:val="28"/>
        </w:rPr>
        <w:t xml:space="preserve">, иммунитетом от уголовной юрисдикции пользуются глава дипломатического представительства, члены дипломатического представительства, имеющие дипломатический ранг, члены их семей, живущие вместе с ними и если они </w:t>
      </w:r>
      <w:r w:rsidRPr="00C33126">
        <w:rPr>
          <w:spacing w:val="-2"/>
          <w:sz w:val="28"/>
          <w:szCs w:val="28"/>
        </w:rPr>
        <w:t>не являются гражданами государства пребывания. Они не могут быть подвергнуты аресту и задержанию. Государство пребывания обеспечивает их безопасность.</w:t>
      </w:r>
    </w:p>
    <w:p w:rsidR="00FA5699" w:rsidRPr="00C33126" w:rsidRDefault="00FA5699" w:rsidP="00257C64">
      <w:pPr>
        <w:autoSpaceDE w:val="0"/>
        <w:autoSpaceDN w:val="0"/>
        <w:adjustRightInd w:val="0"/>
        <w:spacing w:line="360" w:lineRule="auto"/>
        <w:ind w:firstLine="709"/>
        <w:jc w:val="both"/>
        <w:rPr>
          <w:spacing w:val="-2"/>
          <w:sz w:val="28"/>
          <w:szCs w:val="28"/>
        </w:rPr>
      </w:pPr>
      <w:r w:rsidRPr="00C33126">
        <w:rPr>
          <w:spacing w:val="-2"/>
          <w:sz w:val="28"/>
          <w:szCs w:val="28"/>
        </w:rPr>
        <w:t>Дипломатический иммунитет предоставляется определенным лицам не для личных выгод, а с целью создать максимально благоприятные условия для осуществления функций дипломатического представительства в государстве пребывания (государстве, на территории которого дипломатическое представительство осуществляет свои функции). Дипломатический иммунитет является следствием существования общепризнанного принципа международного права - суверенного равенства государств, неотъемлемым аспектом которого является правило: одно суверенное государство не может подчиниться власти другого.</w:t>
      </w:r>
    </w:p>
    <w:p w:rsidR="0021396E" w:rsidRPr="0095716C" w:rsidRDefault="0021396E" w:rsidP="00257C64">
      <w:pPr>
        <w:spacing w:line="360" w:lineRule="auto"/>
        <w:ind w:firstLine="709"/>
        <w:jc w:val="both"/>
        <w:rPr>
          <w:spacing w:val="-6"/>
          <w:sz w:val="28"/>
          <w:szCs w:val="28"/>
        </w:rPr>
      </w:pPr>
      <w:r w:rsidRPr="0095716C">
        <w:rPr>
          <w:spacing w:val="-6"/>
          <w:sz w:val="28"/>
          <w:szCs w:val="28"/>
        </w:rPr>
        <w:t>Нарушение иммунитета представителей иностранного государства рассматривается как причинение ущерба его существенным интересам. Оно способно осложнить отношения государств и нанести ущерб и интересам принимающего государства.</w:t>
      </w:r>
    </w:p>
    <w:p w:rsidR="007C5FCE" w:rsidRPr="0095716C" w:rsidRDefault="007C5FCE" w:rsidP="00257C64">
      <w:pPr>
        <w:autoSpaceDE w:val="0"/>
        <w:autoSpaceDN w:val="0"/>
        <w:adjustRightInd w:val="0"/>
        <w:spacing w:line="360" w:lineRule="auto"/>
        <w:ind w:firstLine="709"/>
        <w:jc w:val="both"/>
        <w:rPr>
          <w:spacing w:val="-6"/>
          <w:sz w:val="28"/>
          <w:szCs w:val="28"/>
        </w:rPr>
      </w:pPr>
      <w:r w:rsidRPr="0095716C">
        <w:rPr>
          <w:spacing w:val="-6"/>
          <w:sz w:val="28"/>
          <w:szCs w:val="28"/>
        </w:rPr>
        <w:t>Лица, пользующиеся дипломатическим иммунитетом, не находятся вне территории страны пребывания и не "изъяты" полностью из ее юрисдикции. Упомянутая Конвенция закрепила норму, согласно которой такие лица "обязаны уважать законы и постановления государства пребывания" (ч.1 ст.41). Следовательно, нормы права страны пребывания являются для них обязательными. Однако "юрисдикция принуждения" исключается: в отношении таких лиц нельзя возбудить уголовное дело, они не могут предстать перед судом в качестве обвиняемых и подвергнуться наказанию</w:t>
      </w:r>
      <w:r w:rsidR="0021396E" w:rsidRPr="0095716C">
        <w:rPr>
          <w:rStyle w:val="a5"/>
          <w:spacing w:val="-6"/>
          <w:sz w:val="28"/>
          <w:szCs w:val="28"/>
        </w:rPr>
        <w:footnoteReference w:id="4"/>
      </w:r>
      <w:r w:rsidRPr="0095716C">
        <w:rPr>
          <w:spacing w:val="-6"/>
          <w:sz w:val="28"/>
          <w:szCs w:val="28"/>
        </w:rPr>
        <w:t>.</w:t>
      </w:r>
    </w:p>
    <w:p w:rsidR="00E30F96" w:rsidRPr="00C33126" w:rsidRDefault="00FA5699" w:rsidP="00257C64">
      <w:pPr>
        <w:autoSpaceDE w:val="0"/>
        <w:autoSpaceDN w:val="0"/>
        <w:adjustRightInd w:val="0"/>
        <w:spacing w:line="360" w:lineRule="auto"/>
        <w:ind w:firstLine="709"/>
        <w:jc w:val="both"/>
        <w:rPr>
          <w:spacing w:val="-2"/>
          <w:sz w:val="28"/>
          <w:szCs w:val="28"/>
        </w:rPr>
      </w:pPr>
      <w:r w:rsidRPr="00C33126">
        <w:rPr>
          <w:spacing w:val="-2"/>
          <w:sz w:val="28"/>
          <w:szCs w:val="28"/>
        </w:rPr>
        <w:t xml:space="preserve">Дипломат пользуется иммунитетом от уголовной, гражданской и административной юрисдикции. </w:t>
      </w:r>
      <w:r w:rsidR="007C5FCE" w:rsidRPr="00C33126">
        <w:rPr>
          <w:spacing w:val="-2"/>
          <w:sz w:val="28"/>
          <w:szCs w:val="28"/>
        </w:rPr>
        <w:t xml:space="preserve">Иммунитет и личная неприкосновенность означают, что лица, пользующиеся дипломатическим иммунитетом, не подлежат уголовной ответственности по закону места аккредитации (пребывания) за преступление, совершенное в этом месте. </w:t>
      </w:r>
      <w:r w:rsidRPr="00C33126">
        <w:rPr>
          <w:spacing w:val="-2"/>
          <w:sz w:val="28"/>
          <w:szCs w:val="28"/>
        </w:rPr>
        <w:t>Обычно в случае совершения дипломатом преступления он отзывается своим государством. Государство, которое представлял дипломат, в принципе должно привлечь его к уголовной ответственности в случае серьезного преступления, совершенного в стране, где он был аккредитован.</w:t>
      </w:r>
      <w:r w:rsidR="008F0849" w:rsidRPr="00C33126">
        <w:rPr>
          <w:spacing w:val="-2"/>
          <w:sz w:val="28"/>
          <w:szCs w:val="28"/>
        </w:rPr>
        <w:t xml:space="preserve"> </w:t>
      </w:r>
      <w:r w:rsidRPr="00C33126">
        <w:rPr>
          <w:spacing w:val="-2"/>
          <w:sz w:val="28"/>
          <w:szCs w:val="28"/>
        </w:rPr>
        <w:t xml:space="preserve">Государство может лишить своего дипломата иммунитета в случае совершения им преступления. </w:t>
      </w:r>
    </w:p>
    <w:p w:rsidR="00FA5699" w:rsidRPr="00C33126" w:rsidRDefault="00FA5699" w:rsidP="00257C64">
      <w:pPr>
        <w:autoSpaceDE w:val="0"/>
        <w:autoSpaceDN w:val="0"/>
        <w:adjustRightInd w:val="0"/>
        <w:spacing w:line="360" w:lineRule="auto"/>
        <w:ind w:firstLine="709"/>
        <w:jc w:val="both"/>
        <w:rPr>
          <w:spacing w:val="-2"/>
          <w:sz w:val="28"/>
          <w:szCs w:val="28"/>
        </w:rPr>
      </w:pPr>
      <w:r w:rsidRPr="00C33126">
        <w:rPr>
          <w:spacing w:val="-2"/>
          <w:sz w:val="28"/>
          <w:szCs w:val="28"/>
        </w:rPr>
        <w:t>К иным лицам, пользующимся иммунитетом от уголовной юрисдикции, относятся члены персонала дипломатического представительства, осуществляющие административно-техническое обслуживание представительства: шифровальщики, секретари, делопроизводители, члены их семей, проживающие вместе с указанными лицами, если они не являются гражданами государства пребывания и не проживают постоянно на территории данного государства</w:t>
      </w:r>
      <w:r w:rsidR="00E51FBE" w:rsidRPr="00C33126">
        <w:rPr>
          <w:rStyle w:val="a5"/>
          <w:spacing w:val="-2"/>
          <w:sz w:val="28"/>
          <w:szCs w:val="28"/>
        </w:rPr>
        <w:footnoteReference w:id="5"/>
      </w:r>
      <w:r w:rsidRPr="00C33126">
        <w:rPr>
          <w:spacing w:val="-2"/>
          <w:sz w:val="28"/>
          <w:szCs w:val="28"/>
        </w:rPr>
        <w:t>.</w:t>
      </w:r>
    </w:p>
    <w:p w:rsidR="00FA5699" w:rsidRPr="00C33126" w:rsidRDefault="00FA5699" w:rsidP="00257C64">
      <w:pPr>
        <w:autoSpaceDE w:val="0"/>
        <w:autoSpaceDN w:val="0"/>
        <w:adjustRightInd w:val="0"/>
        <w:spacing w:line="360" w:lineRule="auto"/>
        <w:ind w:firstLine="709"/>
        <w:jc w:val="both"/>
        <w:rPr>
          <w:spacing w:val="-2"/>
          <w:sz w:val="28"/>
          <w:szCs w:val="28"/>
        </w:rPr>
      </w:pPr>
      <w:r w:rsidRPr="0095716C">
        <w:rPr>
          <w:spacing w:val="-6"/>
          <w:sz w:val="28"/>
          <w:szCs w:val="28"/>
        </w:rPr>
        <w:t>Члены обслуживающего персонала дипломатического представительства: водители, уборщики территорий и помещений, работники по обслуживанию техники</w:t>
      </w:r>
      <w:r w:rsidRPr="0095716C">
        <w:rPr>
          <w:rStyle w:val="a5"/>
          <w:spacing w:val="-6"/>
          <w:sz w:val="28"/>
          <w:szCs w:val="28"/>
        </w:rPr>
        <w:footnoteReference w:id="6"/>
      </w:r>
      <w:r w:rsidRPr="0095716C">
        <w:rPr>
          <w:spacing w:val="-6"/>
          <w:sz w:val="28"/>
          <w:szCs w:val="28"/>
        </w:rPr>
        <w:t xml:space="preserve">, которые не являются гражданами государства пребывания или не проживают в нем постоянного, также пользуются иммунитетом от уголовной юрисдикции, однако только в отношении действий, совершенных ими при исполнении своих обязанностей </w:t>
      </w:r>
      <w:r w:rsidRPr="00C33126">
        <w:rPr>
          <w:spacing w:val="-2"/>
          <w:sz w:val="28"/>
          <w:szCs w:val="28"/>
        </w:rPr>
        <w:t>(п. 3 ст. 37 Конвенции). Иными словами, в отличие от членов дипломатического представительства, а также членов административно-технического персонала иммунитет членов обслуживающего персонала имеет ограниченный характер.</w:t>
      </w:r>
    </w:p>
    <w:p w:rsidR="00B040AF" w:rsidRPr="00C33126" w:rsidRDefault="00B040AF" w:rsidP="00257C64">
      <w:pPr>
        <w:autoSpaceDE w:val="0"/>
        <w:autoSpaceDN w:val="0"/>
        <w:adjustRightInd w:val="0"/>
        <w:spacing w:line="360" w:lineRule="auto"/>
        <w:ind w:firstLine="709"/>
        <w:jc w:val="both"/>
        <w:rPr>
          <w:spacing w:val="-2"/>
          <w:sz w:val="28"/>
          <w:szCs w:val="28"/>
        </w:rPr>
      </w:pPr>
      <w:r w:rsidRPr="00C33126">
        <w:rPr>
          <w:spacing w:val="-2"/>
          <w:sz w:val="28"/>
          <w:szCs w:val="28"/>
        </w:rPr>
        <w:t>Лицо, имеющее право на дипломатический иммунитет, пользуется им с момента вступления на территорию государства пребывания, независимо от оформления здесь своего статуса. Прекращается действие иммунитета после того, как он оставляет страну (ст.38 Венской конвенции).</w:t>
      </w:r>
    </w:p>
    <w:p w:rsidR="006204A7" w:rsidRPr="0095716C" w:rsidRDefault="006204A7" w:rsidP="00257C64">
      <w:pPr>
        <w:autoSpaceDE w:val="0"/>
        <w:autoSpaceDN w:val="0"/>
        <w:adjustRightInd w:val="0"/>
        <w:spacing w:line="360" w:lineRule="auto"/>
        <w:ind w:firstLine="709"/>
        <w:jc w:val="both"/>
        <w:rPr>
          <w:spacing w:val="-6"/>
          <w:sz w:val="28"/>
          <w:szCs w:val="28"/>
        </w:rPr>
      </w:pPr>
      <w:r w:rsidRPr="0095716C">
        <w:rPr>
          <w:b/>
          <w:bCs/>
          <w:spacing w:val="-6"/>
          <w:sz w:val="28"/>
          <w:szCs w:val="28"/>
        </w:rPr>
        <w:t xml:space="preserve">Иммунитет международных организаций и их персонала </w:t>
      </w:r>
      <w:r w:rsidRPr="0095716C">
        <w:rPr>
          <w:spacing w:val="-6"/>
          <w:sz w:val="28"/>
          <w:szCs w:val="28"/>
        </w:rPr>
        <w:t xml:space="preserve"> определяется уставами организаций, многосторонними конвенциями и двусторонними соглашениями организаций со страной пребывания. Защите персонала международных организаций от преступлений посвящена Конвенция о предотвращении и наказании преступлений против лиц, пользующихся международной защитой, в том числе дипломатических агентов, 1973 года</w:t>
      </w:r>
      <w:r w:rsidR="00B040AF" w:rsidRPr="0095716C">
        <w:rPr>
          <w:rStyle w:val="a5"/>
          <w:spacing w:val="-6"/>
          <w:sz w:val="28"/>
          <w:szCs w:val="28"/>
        </w:rPr>
        <w:footnoteReference w:id="7"/>
      </w:r>
      <w:r w:rsidRPr="0095716C">
        <w:rPr>
          <w:spacing w:val="-6"/>
          <w:sz w:val="28"/>
          <w:szCs w:val="28"/>
        </w:rPr>
        <w:t>.</w:t>
      </w:r>
      <w:r w:rsidR="008F0849" w:rsidRPr="0095716C">
        <w:rPr>
          <w:spacing w:val="-6"/>
          <w:sz w:val="28"/>
          <w:szCs w:val="28"/>
        </w:rPr>
        <w:t xml:space="preserve"> </w:t>
      </w:r>
      <w:r w:rsidRPr="0095716C">
        <w:rPr>
          <w:spacing w:val="-6"/>
          <w:sz w:val="28"/>
          <w:szCs w:val="28"/>
        </w:rPr>
        <w:t xml:space="preserve">Высшие должностные лица организации и члены их семей пользуются полным дипломатическим иммунитетом. Что же касается других должностных лиц </w:t>
      </w:r>
      <w:r w:rsidR="00E51FBE">
        <w:rPr>
          <w:spacing w:val="-6"/>
          <w:sz w:val="28"/>
          <w:szCs w:val="28"/>
        </w:rPr>
        <w:t xml:space="preserve">этих </w:t>
      </w:r>
      <w:r w:rsidRPr="0095716C">
        <w:rPr>
          <w:spacing w:val="-6"/>
          <w:sz w:val="28"/>
          <w:szCs w:val="28"/>
        </w:rPr>
        <w:t xml:space="preserve"> организаций, то они пользуются ограниченным иммунитетом - не несут уголовной ответственности за действия, совершенные в качестве должностных лиц.</w:t>
      </w:r>
    </w:p>
    <w:p w:rsidR="006204A7" w:rsidRPr="00C33126" w:rsidRDefault="006204A7" w:rsidP="00257C64">
      <w:pPr>
        <w:autoSpaceDE w:val="0"/>
        <w:autoSpaceDN w:val="0"/>
        <w:adjustRightInd w:val="0"/>
        <w:spacing w:line="360" w:lineRule="auto"/>
        <w:ind w:firstLine="709"/>
        <w:jc w:val="both"/>
        <w:outlineLvl w:val="0"/>
        <w:rPr>
          <w:spacing w:val="-4"/>
          <w:sz w:val="28"/>
          <w:szCs w:val="28"/>
        </w:rPr>
      </w:pPr>
      <w:bookmarkStart w:id="3" w:name="_Toc185074097"/>
      <w:r w:rsidRPr="00C33126">
        <w:rPr>
          <w:b/>
          <w:bCs/>
          <w:spacing w:val="-4"/>
          <w:sz w:val="28"/>
          <w:szCs w:val="28"/>
        </w:rPr>
        <w:t xml:space="preserve">Иммунитет специальных миссий. </w:t>
      </w:r>
      <w:r w:rsidRPr="00C33126">
        <w:rPr>
          <w:spacing w:val="-4"/>
          <w:sz w:val="28"/>
          <w:szCs w:val="28"/>
        </w:rPr>
        <w:t>Все большую роль в межгосударственных отношениях приобретает обмен официальными делегациями разного уровня. Статус таких делегаций регулируется Конвенцией о специальных миссиях 1969 года</w:t>
      </w:r>
      <w:r w:rsidRPr="00C33126">
        <w:rPr>
          <w:rStyle w:val="a5"/>
          <w:spacing w:val="-4"/>
          <w:sz w:val="28"/>
          <w:szCs w:val="28"/>
        </w:rPr>
        <w:footnoteReference w:id="8"/>
      </w:r>
      <w:r w:rsidRPr="00C33126">
        <w:rPr>
          <w:spacing w:val="-4"/>
          <w:sz w:val="28"/>
          <w:szCs w:val="28"/>
        </w:rPr>
        <w:t>.</w:t>
      </w:r>
      <w:bookmarkEnd w:id="3"/>
    </w:p>
    <w:p w:rsidR="006204A7" w:rsidRPr="0095716C" w:rsidRDefault="006204A7" w:rsidP="00257C64">
      <w:pPr>
        <w:autoSpaceDE w:val="0"/>
        <w:autoSpaceDN w:val="0"/>
        <w:adjustRightInd w:val="0"/>
        <w:spacing w:line="360" w:lineRule="auto"/>
        <w:ind w:firstLine="709"/>
        <w:jc w:val="both"/>
        <w:rPr>
          <w:spacing w:val="-6"/>
          <w:sz w:val="28"/>
          <w:szCs w:val="28"/>
        </w:rPr>
      </w:pPr>
      <w:r w:rsidRPr="0095716C">
        <w:rPr>
          <w:spacing w:val="-6"/>
          <w:sz w:val="28"/>
          <w:szCs w:val="28"/>
        </w:rPr>
        <w:t>Специальная миссия, ее помещение и члены миссии обладают тем же иммунитетом, что и дипломатические представители. Отметим, однако, некоторые особенности. Из соответствующей Конвенции следует: лишь лица, официально представляющие государство, а также те из них, кто относится к дипломатическому персоналу, пользуются иммунитетом</w:t>
      </w:r>
      <w:r w:rsidRPr="0095716C">
        <w:rPr>
          <w:rStyle w:val="a5"/>
          <w:spacing w:val="-6"/>
          <w:sz w:val="28"/>
          <w:szCs w:val="28"/>
        </w:rPr>
        <w:footnoteReference w:id="9"/>
      </w:r>
      <w:r w:rsidRPr="0095716C">
        <w:rPr>
          <w:spacing w:val="-6"/>
          <w:sz w:val="28"/>
          <w:szCs w:val="28"/>
        </w:rPr>
        <w:t xml:space="preserve">. Как и в ситуации с постоянным дипломатическим представительством, соответствующим иммунитетом обладают члены семей, сопровождающие участников миссии, а также административно-технический персонал. </w:t>
      </w:r>
    </w:p>
    <w:p w:rsidR="00320397" w:rsidRPr="00C33126" w:rsidRDefault="00320397" w:rsidP="00257C64">
      <w:pPr>
        <w:spacing w:line="360" w:lineRule="auto"/>
        <w:ind w:firstLine="709"/>
        <w:jc w:val="both"/>
        <w:rPr>
          <w:sz w:val="28"/>
          <w:szCs w:val="28"/>
        </w:rPr>
      </w:pPr>
      <w:r w:rsidRPr="00C33126">
        <w:rPr>
          <w:b/>
          <w:bCs/>
          <w:sz w:val="28"/>
          <w:szCs w:val="28"/>
        </w:rPr>
        <w:t xml:space="preserve">Консульский иммунитет. </w:t>
      </w:r>
      <w:r w:rsidRPr="00C33126">
        <w:rPr>
          <w:sz w:val="28"/>
          <w:szCs w:val="28"/>
        </w:rPr>
        <w:t xml:space="preserve">Консул - должностное лицо одного государства, находящееся на территории другого государства в целях защиты прав и интересов своих граждан и организаций. Его отличие от дипломатического представителя в том, что он не представляет политические интересы государства. </w:t>
      </w:r>
      <w:r w:rsidR="00421C0E" w:rsidRPr="00C33126">
        <w:rPr>
          <w:sz w:val="28"/>
          <w:szCs w:val="28"/>
        </w:rPr>
        <w:t>Основным актом, определяющим консульский иммунитет, является Венская конвенция о консульских сношениях 1963 года.</w:t>
      </w:r>
      <w:r w:rsidR="006204A7" w:rsidRPr="00C33126">
        <w:rPr>
          <w:rStyle w:val="a5"/>
          <w:sz w:val="28"/>
          <w:szCs w:val="28"/>
        </w:rPr>
        <w:footnoteReference w:id="10"/>
      </w:r>
      <w:r w:rsidR="00421C0E" w:rsidRPr="00C33126">
        <w:rPr>
          <w:sz w:val="28"/>
          <w:szCs w:val="28"/>
        </w:rPr>
        <w:t xml:space="preserve"> </w:t>
      </w:r>
    </w:p>
    <w:p w:rsidR="00320397" w:rsidRPr="00C33126" w:rsidRDefault="00320397" w:rsidP="00257C64">
      <w:pPr>
        <w:autoSpaceDE w:val="0"/>
        <w:autoSpaceDN w:val="0"/>
        <w:adjustRightInd w:val="0"/>
        <w:spacing w:line="360" w:lineRule="auto"/>
        <w:ind w:firstLine="709"/>
        <w:jc w:val="both"/>
        <w:rPr>
          <w:sz w:val="28"/>
          <w:szCs w:val="28"/>
        </w:rPr>
      </w:pPr>
      <w:r w:rsidRPr="00C33126">
        <w:rPr>
          <w:sz w:val="28"/>
          <w:szCs w:val="28"/>
        </w:rPr>
        <w:t>Иммунитет консульских должностных лиц от уголовной юрисдикции состоит в том, что они не подлежат юрисдикции государства пребывания в отношении действий, совершаемых при выполнении консульских функций. Они могут быть подвергнуты аресту или предварительному заключению только на основании постановления компетентного судебного органа в случае совершения тяжких преступлений. В остальных же случаях могут быть лишены свободы только на основе вступившего в силу приговора суда.</w:t>
      </w:r>
      <w:r w:rsidR="00421C0E" w:rsidRPr="00C33126">
        <w:rPr>
          <w:sz w:val="28"/>
          <w:szCs w:val="28"/>
        </w:rPr>
        <w:t xml:space="preserve"> </w:t>
      </w:r>
      <w:r w:rsidRPr="00C33126">
        <w:rPr>
          <w:sz w:val="28"/>
          <w:szCs w:val="28"/>
        </w:rPr>
        <w:t>В случае возбуждения против консульского должностного лица уголовного дела оно обязано явиться в компетентные органы по вызову. При аресте или предварительном заключении членов консульского персонала или возбуждении против них уголовного дела через дипломатические каналы об этом незамедлительно уведомляется МИД.</w:t>
      </w:r>
    </w:p>
    <w:p w:rsidR="00AE230D" w:rsidRPr="00C33126" w:rsidRDefault="00B21DEE" w:rsidP="00257C64">
      <w:pPr>
        <w:autoSpaceDE w:val="0"/>
        <w:autoSpaceDN w:val="0"/>
        <w:adjustRightInd w:val="0"/>
        <w:spacing w:line="360" w:lineRule="auto"/>
        <w:ind w:firstLine="709"/>
        <w:jc w:val="both"/>
        <w:rPr>
          <w:sz w:val="28"/>
          <w:szCs w:val="28"/>
        </w:rPr>
      </w:pPr>
      <w:r w:rsidRPr="00C33126">
        <w:rPr>
          <w:sz w:val="28"/>
          <w:szCs w:val="28"/>
        </w:rPr>
        <w:t>Государства зачастую заключают двусторонние консульские конвенции, предоставляющие консульским должностным лицам полный дипломатический иммунитет. В таких случаях их уголовное преследование возможно лишь в случае отказа от иммунитета.</w:t>
      </w:r>
      <w:r w:rsidR="00AE230D" w:rsidRPr="00C33126">
        <w:rPr>
          <w:sz w:val="28"/>
          <w:szCs w:val="28"/>
        </w:rPr>
        <w:t xml:space="preserve"> </w:t>
      </w:r>
    </w:p>
    <w:p w:rsidR="009133FA" w:rsidRPr="00C33126" w:rsidRDefault="009133FA" w:rsidP="00257C64">
      <w:pPr>
        <w:autoSpaceDE w:val="0"/>
        <w:autoSpaceDN w:val="0"/>
        <w:adjustRightInd w:val="0"/>
        <w:spacing w:line="360" w:lineRule="auto"/>
        <w:ind w:firstLine="709"/>
        <w:jc w:val="both"/>
        <w:rPr>
          <w:sz w:val="28"/>
          <w:szCs w:val="28"/>
        </w:rPr>
      </w:pPr>
      <w:r w:rsidRPr="00C33126">
        <w:rPr>
          <w:sz w:val="28"/>
          <w:szCs w:val="28"/>
        </w:rPr>
        <w:t>Круг лиц, пользующихся иммунитетом довольно широк, в него входят, в частности, главы государств, правительств, члены правительств, главы внешнеполитических ведомств государств, члены персонала дипломатических представительств,  а также другие лица, которые пользуются иммунитетом согласно общепризнанным принципам и нормам международного права и международных договоров. Эти лица не подлежат уголовной ответственности в случае совершения преступления на территории государства пребывания, они объявляются персонами non grata и высылаются за ее пределы.</w:t>
      </w:r>
    </w:p>
    <w:p w:rsidR="00603957" w:rsidRDefault="00603957" w:rsidP="00257C64">
      <w:pPr>
        <w:autoSpaceDE w:val="0"/>
        <w:autoSpaceDN w:val="0"/>
        <w:adjustRightInd w:val="0"/>
        <w:spacing w:line="360" w:lineRule="auto"/>
        <w:ind w:firstLine="709"/>
        <w:jc w:val="both"/>
        <w:rPr>
          <w:sz w:val="28"/>
          <w:szCs w:val="28"/>
        </w:rPr>
      </w:pPr>
    </w:p>
    <w:p w:rsidR="00603957" w:rsidRPr="002D4A69" w:rsidRDefault="00603957" w:rsidP="00257C64">
      <w:pPr>
        <w:pStyle w:val="1"/>
        <w:spacing w:before="0" w:after="0" w:line="360" w:lineRule="auto"/>
        <w:ind w:firstLine="709"/>
        <w:jc w:val="both"/>
        <w:rPr>
          <w:rFonts w:ascii="Times New Roman" w:hAnsi="Times New Roman"/>
          <w:color w:val="auto"/>
          <w:spacing w:val="-6"/>
          <w:sz w:val="28"/>
          <w:szCs w:val="28"/>
        </w:rPr>
      </w:pPr>
      <w:bookmarkStart w:id="4" w:name="_Toc185074098"/>
      <w:r w:rsidRPr="002D4A69">
        <w:rPr>
          <w:rFonts w:ascii="Times New Roman" w:hAnsi="Times New Roman"/>
          <w:color w:val="auto"/>
          <w:spacing w:val="-6"/>
          <w:sz w:val="28"/>
          <w:szCs w:val="28"/>
        </w:rPr>
        <w:t>2.</w:t>
      </w:r>
      <w:r w:rsidR="00E35BD7" w:rsidRPr="002D4A69">
        <w:rPr>
          <w:rFonts w:ascii="Times New Roman" w:hAnsi="Times New Roman"/>
          <w:color w:val="auto"/>
          <w:spacing w:val="-6"/>
          <w:sz w:val="28"/>
          <w:szCs w:val="28"/>
        </w:rPr>
        <w:t xml:space="preserve"> </w:t>
      </w:r>
      <w:r w:rsidRPr="002D4A69">
        <w:rPr>
          <w:rFonts w:ascii="Times New Roman" w:hAnsi="Times New Roman"/>
          <w:color w:val="auto"/>
          <w:spacing w:val="-6"/>
          <w:sz w:val="28"/>
          <w:szCs w:val="28"/>
        </w:rPr>
        <w:t>Ответственность в международном уголовном праве. Понятие и виды  международных преступлений по общему международному праву.</w:t>
      </w:r>
      <w:bookmarkEnd w:id="4"/>
    </w:p>
    <w:p w:rsidR="00257C64" w:rsidRDefault="00257C64" w:rsidP="00257C64">
      <w:pPr>
        <w:autoSpaceDE w:val="0"/>
        <w:autoSpaceDN w:val="0"/>
        <w:adjustRightInd w:val="0"/>
        <w:spacing w:line="360" w:lineRule="auto"/>
        <w:ind w:firstLine="709"/>
        <w:jc w:val="both"/>
        <w:rPr>
          <w:sz w:val="28"/>
          <w:szCs w:val="28"/>
        </w:rPr>
      </w:pPr>
    </w:p>
    <w:p w:rsidR="00603957" w:rsidRPr="00C7436A" w:rsidRDefault="00603957" w:rsidP="00257C64">
      <w:pPr>
        <w:autoSpaceDE w:val="0"/>
        <w:autoSpaceDN w:val="0"/>
        <w:adjustRightInd w:val="0"/>
        <w:spacing w:line="360" w:lineRule="auto"/>
        <w:ind w:firstLine="709"/>
        <w:jc w:val="both"/>
        <w:rPr>
          <w:sz w:val="28"/>
          <w:szCs w:val="28"/>
        </w:rPr>
      </w:pPr>
      <w:r w:rsidRPr="00C7436A">
        <w:rPr>
          <w:sz w:val="28"/>
          <w:szCs w:val="28"/>
        </w:rPr>
        <w:t>Ответственность по МУП, как и по международному праву в целом, несут его субъекты, т.е. государства и международные организации. Ответственность эта является не уголовно-правовой и не гражданско-правовой, а международно-правовой.</w:t>
      </w:r>
    </w:p>
    <w:p w:rsidR="00603957" w:rsidRPr="00C7436A" w:rsidRDefault="00603957" w:rsidP="00257C64">
      <w:pPr>
        <w:autoSpaceDE w:val="0"/>
        <w:autoSpaceDN w:val="0"/>
        <w:adjustRightInd w:val="0"/>
        <w:spacing w:line="360" w:lineRule="auto"/>
        <w:ind w:firstLine="709"/>
        <w:jc w:val="both"/>
        <w:rPr>
          <w:sz w:val="28"/>
          <w:szCs w:val="28"/>
        </w:rPr>
      </w:pPr>
      <w:r w:rsidRPr="00C7436A">
        <w:rPr>
          <w:sz w:val="28"/>
          <w:szCs w:val="28"/>
        </w:rPr>
        <w:t>Уголовно-правовую ответственность несут физические лица. К ней можно привлекать непосредственно на основе норм международного права. За преступления против мира и безопасности человечества физические лица могут быть привлечены к ответственности международным трибуналом или судом государства.</w:t>
      </w:r>
    </w:p>
    <w:p w:rsidR="00603957" w:rsidRPr="00C7436A" w:rsidRDefault="00603957" w:rsidP="00257C64">
      <w:pPr>
        <w:autoSpaceDE w:val="0"/>
        <w:autoSpaceDN w:val="0"/>
        <w:adjustRightInd w:val="0"/>
        <w:spacing w:line="360" w:lineRule="auto"/>
        <w:ind w:firstLine="709"/>
        <w:jc w:val="both"/>
        <w:rPr>
          <w:sz w:val="28"/>
          <w:szCs w:val="28"/>
        </w:rPr>
      </w:pPr>
      <w:r w:rsidRPr="00C7436A">
        <w:rPr>
          <w:sz w:val="28"/>
          <w:szCs w:val="28"/>
        </w:rPr>
        <w:t>Что же касается других преступлений, предусмотренных международными конвенциями, то за их совершение физические лица несут ответственность по внутреннему уголовному праву. На государстве лежит обязанность обеспечить реализацию такой ответственности. В случае нарушения этой обязанности возникает международно-правовая ответственность государства.</w:t>
      </w:r>
    </w:p>
    <w:p w:rsidR="00603957" w:rsidRPr="00C7436A" w:rsidRDefault="00603957" w:rsidP="00257C64">
      <w:pPr>
        <w:autoSpaceDE w:val="0"/>
        <w:autoSpaceDN w:val="0"/>
        <w:adjustRightInd w:val="0"/>
        <w:spacing w:line="360" w:lineRule="auto"/>
        <w:ind w:firstLine="709"/>
        <w:jc w:val="both"/>
        <w:rPr>
          <w:sz w:val="28"/>
          <w:szCs w:val="28"/>
        </w:rPr>
      </w:pPr>
      <w:r w:rsidRPr="00C7436A">
        <w:rPr>
          <w:sz w:val="28"/>
          <w:szCs w:val="28"/>
        </w:rPr>
        <w:t>Преступления по общему международному праву - преступления, за совершение которых установлена личная ответственность непосредственно на основе международного права независимо от того, считаются ли соответствующие действия преступными в государстве, где они совершены</w:t>
      </w:r>
      <w:r w:rsidR="00950776" w:rsidRPr="00C7436A">
        <w:rPr>
          <w:rStyle w:val="a5"/>
          <w:sz w:val="28"/>
          <w:szCs w:val="28"/>
        </w:rPr>
        <w:footnoteReference w:id="11"/>
      </w:r>
      <w:r w:rsidRPr="00C7436A">
        <w:rPr>
          <w:sz w:val="28"/>
          <w:szCs w:val="28"/>
        </w:rPr>
        <w:t>.</w:t>
      </w:r>
    </w:p>
    <w:p w:rsidR="00950776" w:rsidRPr="00C7436A" w:rsidRDefault="00603957" w:rsidP="00257C64">
      <w:pPr>
        <w:autoSpaceDE w:val="0"/>
        <w:autoSpaceDN w:val="0"/>
        <w:adjustRightInd w:val="0"/>
        <w:spacing w:line="360" w:lineRule="auto"/>
        <w:ind w:firstLine="709"/>
        <w:jc w:val="both"/>
        <w:rPr>
          <w:sz w:val="28"/>
          <w:szCs w:val="28"/>
        </w:rPr>
      </w:pPr>
      <w:r w:rsidRPr="00C7436A">
        <w:rPr>
          <w:sz w:val="28"/>
          <w:szCs w:val="28"/>
        </w:rPr>
        <w:t>Международные преступления относятся к тягчайшим международно-противоправным деяниям, посягающим на основы существования государств и народов, подрывающим основные принципы международного права, угрожающим международному миру и безопасности.</w:t>
      </w:r>
      <w:r w:rsidR="00950776" w:rsidRPr="00C7436A">
        <w:rPr>
          <w:sz w:val="28"/>
          <w:szCs w:val="28"/>
        </w:rPr>
        <w:t xml:space="preserve"> Они определяются как преступления против мира и безопасности человечества. К ним относятся агрессия, геноцид, преступления против человечности, военные преступления.</w:t>
      </w:r>
    </w:p>
    <w:p w:rsidR="00950776" w:rsidRPr="00C7436A" w:rsidRDefault="00950776" w:rsidP="00257C64">
      <w:pPr>
        <w:autoSpaceDE w:val="0"/>
        <w:autoSpaceDN w:val="0"/>
        <w:adjustRightInd w:val="0"/>
        <w:spacing w:line="360" w:lineRule="auto"/>
        <w:ind w:firstLine="709"/>
        <w:jc w:val="both"/>
        <w:rPr>
          <w:sz w:val="28"/>
          <w:szCs w:val="28"/>
        </w:rPr>
      </w:pPr>
      <w:r w:rsidRPr="00C7436A">
        <w:rPr>
          <w:sz w:val="28"/>
          <w:szCs w:val="28"/>
        </w:rPr>
        <w:t>Агрессия - преступление против мира, состоящее в том, что лицо, являющееся руководителем, активно участвует или отдает приказ о планировании, подготовке, начале или проведении агрессии, совершаемой государством.</w:t>
      </w:r>
    </w:p>
    <w:p w:rsidR="00950776" w:rsidRPr="00C7436A" w:rsidRDefault="00950776" w:rsidP="00257C64">
      <w:pPr>
        <w:autoSpaceDE w:val="0"/>
        <w:autoSpaceDN w:val="0"/>
        <w:adjustRightInd w:val="0"/>
        <w:spacing w:line="360" w:lineRule="auto"/>
        <w:ind w:firstLine="709"/>
        <w:jc w:val="both"/>
        <w:rPr>
          <w:sz w:val="28"/>
          <w:szCs w:val="28"/>
        </w:rPr>
      </w:pPr>
      <w:r w:rsidRPr="00C7436A">
        <w:rPr>
          <w:sz w:val="28"/>
          <w:szCs w:val="28"/>
        </w:rPr>
        <w:t>Ответственность за агрессию несут лица, наделенные соответствующими властными полномочиями. Она наступает в случае, если государство развязало агрессивную войну. В Уставе Нюрнбергского трибунала речь идет именно об агрессивной войне, а не об отдельных актах применения силы.</w:t>
      </w:r>
    </w:p>
    <w:p w:rsidR="00950776" w:rsidRPr="00C7436A" w:rsidRDefault="00950776" w:rsidP="00257C64">
      <w:pPr>
        <w:autoSpaceDE w:val="0"/>
        <w:autoSpaceDN w:val="0"/>
        <w:adjustRightInd w:val="0"/>
        <w:spacing w:line="360" w:lineRule="auto"/>
        <w:ind w:firstLine="709"/>
        <w:jc w:val="both"/>
        <w:rPr>
          <w:sz w:val="28"/>
          <w:szCs w:val="28"/>
        </w:rPr>
      </w:pPr>
      <w:r w:rsidRPr="00C7436A">
        <w:rPr>
          <w:sz w:val="28"/>
          <w:szCs w:val="28"/>
        </w:rPr>
        <w:t>Геноцид - действия, имеющие целью уничтожить полностью или частично какую-либо национальную, этническую, расовую или религиозную группу как таковую.</w:t>
      </w:r>
      <w:r w:rsidR="00C7436A" w:rsidRPr="00C7436A">
        <w:rPr>
          <w:sz w:val="28"/>
          <w:szCs w:val="28"/>
        </w:rPr>
        <w:t xml:space="preserve"> </w:t>
      </w:r>
      <w:r w:rsidRPr="00C7436A">
        <w:rPr>
          <w:sz w:val="28"/>
          <w:szCs w:val="28"/>
        </w:rPr>
        <w:t>К таким действиям отнесены: убийство членов группы, причинение серьезных телесных повреждений или умственного расстройства, умышленное создание жизненных условий, которые рассчитаны на полное или частичное физическое уничтожение группы, меры, рассчитанные на предотвращение деторождения, насильственная передача детей одной человеческой группы в другую.</w:t>
      </w:r>
    </w:p>
    <w:p w:rsidR="00C7436A" w:rsidRPr="00C7436A" w:rsidRDefault="00950776" w:rsidP="00257C64">
      <w:pPr>
        <w:autoSpaceDE w:val="0"/>
        <w:autoSpaceDN w:val="0"/>
        <w:adjustRightInd w:val="0"/>
        <w:spacing w:line="360" w:lineRule="auto"/>
        <w:ind w:firstLine="709"/>
        <w:jc w:val="both"/>
        <w:rPr>
          <w:sz w:val="28"/>
          <w:szCs w:val="28"/>
        </w:rPr>
      </w:pPr>
      <w:r w:rsidRPr="00C7436A">
        <w:rPr>
          <w:sz w:val="28"/>
          <w:szCs w:val="28"/>
        </w:rPr>
        <w:t>Преступление против человечности - бесчеловечные деяния, совершаемые в рамках широкомасштабного или систематического нападения на любых гражданских лиц.</w:t>
      </w:r>
      <w:r w:rsidR="00C7436A" w:rsidRPr="00C7436A">
        <w:rPr>
          <w:sz w:val="28"/>
          <w:szCs w:val="28"/>
        </w:rPr>
        <w:t xml:space="preserve"> </w:t>
      </w:r>
      <w:r w:rsidRPr="00C7436A">
        <w:rPr>
          <w:sz w:val="28"/>
          <w:szCs w:val="28"/>
        </w:rPr>
        <w:t xml:space="preserve">К таким деяниям относятся: убийства, истребление, порабощение, депортация, заключение в тюрьму, пытки, изнасилование, насильственное исчезновение людей, апартеид. Особо отметим такое деяние, как преследование людей идентифицируемой группы или общности по политическим, расовым, национальным, этническим, культурным или другим мотивам, которое повсеместно признано недопустимым </w:t>
      </w:r>
      <w:r w:rsidR="00C7436A" w:rsidRPr="00C7436A">
        <w:rPr>
          <w:sz w:val="28"/>
          <w:szCs w:val="28"/>
        </w:rPr>
        <w:t xml:space="preserve">согласно международному праву. </w:t>
      </w:r>
    </w:p>
    <w:p w:rsidR="00950776" w:rsidRPr="00C7436A" w:rsidRDefault="00950776" w:rsidP="00257C64">
      <w:pPr>
        <w:autoSpaceDE w:val="0"/>
        <w:autoSpaceDN w:val="0"/>
        <w:adjustRightInd w:val="0"/>
        <w:spacing w:line="360" w:lineRule="auto"/>
        <w:ind w:firstLine="709"/>
        <w:jc w:val="both"/>
        <w:rPr>
          <w:sz w:val="28"/>
          <w:szCs w:val="28"/>
        </w:rPr>
      </w:pPr>
      <w:r w:rsidRPr="00C7436A">
        <w:rPr>
          <w:sz w:val="28"/>
          <w:szCs w:val="28"/>
        </w:rPr>
        <w:t>Преступления против человечности являются таковыми независимо от того, совершаются ли они во время войны или в мирное время. Однако, для того чтобы быть квалифицированными как преступления против человечности, подпадающие под юрисдикцию международного уголовного суда, они должны совершаться в рамках широкомасштабного или систематического нападения на гражданских лиц.</w:t>
      </w:r>
    </w:p>
    <w:p w:rsidR="00950776" w:rsidRPr="00C7436A" w:rsidRDefault="00950776" w:rsidP="00257C64">
      <w:pPr>
        <w:autoSpaceDE w:val="0"/>
        <w:autoSpaceDN w:val="0"/>
        <w:adjustRightInd w:val="0"/>
        <w:spacing w:line="360" w:lineRule="auto"/>
        <w:ind w:firstLine="709"/>
        <w:jc w:val="both"/>
        <w:rPr>
          <w:sz w:val="28"/>
          <w:szCs w:val="28"/>
        </w:rPr>
      </w:pPr>
      <w:r w:rsidRPr="00C7436A">
        <w:rPr>
          <w:sz w:val="28"/>
          <w:szCs w:val="28"/>
        </w:rPr>
        <w:t>Военные преступления - совершаемые систематически или в широких масштабах серьезные нарушения международного гуманитарного права, действующего в период вооруженных конфликтов. Что же касается менее масштабных нарушений гуманитарного права, то за них виновные несут ответственность по внутреннему праву государства.</w:t>
      </w:r>
    </w:p>
    <w:p w:rsidR="00950776" w:rsidRPr="00C7436A" w:rsidRDefault="00950776" w:rsidP="00257C64">
      <w:pPr>
        <w:autoSpaceDE w:val="0"/>
        <w:autoSpaceDN w:val="0"/>
        <w:adjustRightInd w:val="0"/>
        <w:spacing w:line="360" w:lineRule="auto"/>
        <w:ind w:firstLine="709"/>
        <w:jc w:val="both"/>
        <w:rPr>
          <w:sz w:val="28"/>
          <w:szCs w:val="28"/>
        </w:rPr>
      </w:pPr>
      <w:r w:rsidRPr="00C7436A">
        <w:rPr>
          <w:sz w:val="28"/>
          <w:szCs w:val="28"/>
        </w:rPr>
        <w:t>Военным преступлением является, в частности, умышленное нанесение ударов по персоналу, объектам, материалам, подразделениям или транспортным средствам, задействованным в оказании гуманитарной помощи или в миссии по поддержанию мира в соответствии с Уставом ООН.</w:t>
      </w:r>
    </w:p>
    <w:p w:rsidR="002B2AC5" w:rsidRPr="00C7436A" w:rsidRDefault="002B2AC5" w:rsidP="00257C64">
      <w:pPr>
        <w:autoSpaceDE w:val="0"/>
        <w:autoSpaceDN w:val="0"/>
        <w:adjustRightInd w:val="0"/>
        <w:spacing w:line="360" w:lineRule="auto"/>
        <w:ind w:firstLine="709"/>
        <w:jc w:val="both"/>
        <w:rPr>
          <w:sz w:val="28"/>
          <w:szCs w:val="28"/>
        </w:rPr>
      </w:pPr>
      <w:r w:rsidRPr="00C7436A">
        <w:rPr>
          <w:sz w:val="28"/>
          <w:szCs w:val="28"/>
        </w:rPr>
        <w:t>Международное право исходит из неприменения срока давности к ответственности за международные преступления. Конвенция о неприменимости срока давности к военным преступлениям и преступлениям против человечества 1968 года указывает, что представители государственных властей и частные лица, виновные в совершении указанных преступлений и соучастии в них, несут ответственность независимо от времени совершения преступления.</w:t>
      </w:r>
    </w:p>
    <w:p w:rsidR="00C7436A" w:rsidRPr="00C7436A" w:rsidRDefault="002B2AC5" w:rsidP="00257C64">
      <w:pPr>
        <w:autoSpaceDE w:val="0"/>
        <w:autoSpaceDN w:val="0"/>
        <w:adjustRightInd w:val="0"/>
        <w:spacing w:line="360" w:lineRule="auto"/>
        <w:ind w:firstLine="709"/>
        <w:jc w:val="both"/>
        <w:rPr>
          <w:sz w:val="28"/>
          <w:szCs w:val="28"/>
        </w:rPr>
      </w:pPr>
      <w:r w:rsidRPr="00C7436A">
        <w:rPr>
          <w:color w:val="000000"/>
          <w:sz w:val="28"/>
          <w:szCs w:val="28"/>
        </w:rPr>
        <w:t xml:space="preserve">Международное преступление следует отграничить от преступлений международного характера. Такими отграничивающими критериями являются элементы и признаки преступления, посягающего на мир и безопасность человечества, а также объект и объективные стороны посягательства. </w:t>
      </w:r>
      <w:r w:rsidR="00C7436A" w:rsidRPr="00C7436A">
        <w:rPr>
          <w:sz w:val="28"/>
          <w:szCs w:val="28"/>
        </w:rPr>
        <w:t>Объектом международного преступления могут быть всеобщий мир и международная безопасность, добрососедские отношения между государствами и народами, право народов и наций на самоопределение, законы и обычаи войны, права человека.</w:t>
      </w:r>
    </w:p>
    <w:p w:rsidR="002B2AC5" w:rsidRPr="00C7436A" w:rsidRDefault="002B2AC5" w:rsidP="00257C64">
      <w:pPr>
        <w:autoSpaceDE w:val="0"/>
        <w:autoSpaceDN w:val="0"/>
        <w:adjustRightInd w:val="0"/>
        <w:spacing w:line="360" w:lineRule="auto"/>
        <w:ind w:firstLine="709"/>
        <w:jc w:val="both"/>
        <w:rPr>
          <w:sz w:val="28"/>
          <w:szCs w:val="28"/>
        </w:rPr>
      </w:pPr>
      <w:r w:rsidRPr="00C7436A">
        <w:rPr>
          <w:sz w:val="28"/>
          <w:szCs w:val="28"/>
        </w:rPr>
        <w:t>Что же касается субъекта международных преступлений, то ответственность за их совершение несут как государства и иные юридические лица, так и отдельные индивиды. Государства и другие субъекты международного права несут политическую и материальную ответственность, а физические лица - индивидуальную уголовную ответственность. В современном международном праве признается индивидуальная уголовная ответственность физических лиц за совершенные ими преступления против мира и безопасности человечества.</w:t>
      </w:r>
      <w:r w:rsidR="00C7436A" w:rsidRPr="00C7436A">
        <w:rPr>
          <w:sz w:val="28"/>
          <w:szCs w:val="28"/>
        </w:rPr>
        <w:t xml:space="preserve"> </w:t>
      </w:r>
      <w:r w:rsidRPr="00C7436A">
        <w:rPr>
          <w:sz w:val="28"/>
          <w:szCs w:val="28"/>
        </w:rPr>
        <w:t xml:space="preserve">В качестве субъекта преступления международного характера могут признаться только физические лица, что принципиально отличается от ответственности субъекта международного права. </w:t>
      </w:r>
    </w:p>
    <w:p w:rsidR="009B1D83" w:rsidRPr="00C7436A" w:rsidRDefault="009B1D83" w:rsidP="00257C64">
      <w:pPr>
        <w:pStyle w:val="a9"/>
        <w:spacing w:line="360" w:lineRule="auto"/>
        <w:ind w:firstLine="709"/>
        <w:jc w:val="both"/>
        <w:rPr>
          <w:color w:val="000000"/>
          <w:sz w:val="28"/>
          <w:szCs w:val="28"/>
        </w:rPr>
      </w:pPr>
      <w:r w:rsidRPr="00C7436A">
        <w:rPr>
          <w:color w:val="000000"/>
          <w:sz w:val="28"/>
          <w:szCs w:val="28"/>
        </w:rPr>
        <w:t>В зависимости от степени международной опасности и других признаков уголовные преступления международного характера в правовой литературе, условно, классифицированы следующим образом</w:t>
      </w:r>
      <w:r w:rsidRPr="00C7436A">
        <w:rPr>
          <w:rStyle w:val="a5"/>
          <w:color w:val="000000"/>
          <w:sz w:val="28"/>
          <w:szCs w:val="28"/>
        </w:rPr>
        <w:footnoteReference w:id="12"/>
      </w:r>
      <w:r w:rsidRPr="00C7436A">
        <w:rPr>
          <w:color w:val="000000"/>
          <w:sz w:val="28"/>
          <w:szCs w:val="28"/>
        </w:rPr>
        <w:t xml:space="preserve">. </w:t>
      </w:r>
    </w:p>
    <w:p w:rsidR="009B1D83" w:rsidRPr="00C7436A" w:rsidRDefault="009B1D83" w:rsidP="00257C64">
      <w:pPr>
        <w:pStyle w:val="a9"/>
        <w:spacing w:line="360" w:lineRule="auto"/>
        <w:ind w:firstLine="709"/>
        <w:jc w:val="both"/>
        <w:rPr>
          <w:color w:val="000000"/>
          <w:sz w:val="28"/>
          <w:szCs w:val="28"/>
        </w:rPr>
      </w:pPr>
      <w:r w:rsidRPr="00C7436A">
        <w:rPr>
          <w:color w:val="000000"/>
          <w:sz w:val="28"/>
          <w:szCs w:val="28"/>
        </w:rPr>
        <w:t xml:space="preserve">Первое – Преступления против стабильности международных отношений (международный терроризм; захват заложников; захват, угон самолётов и других авиатранспортных средств и иные деяния, совершаемые на борту воздушного судна и в международных аэропортах; хищение ядерного материала; вербовка, использование, финансирование и обучение наемников, а также участие наемника в военных действиях; незаконное радио </w:t>
      </w:r>
      <w:r w:rsidR="00950776" w:rsidRPr="00C7436A">
        <w:rPr>
          <w:color w:val="000000"/>
          <w:sz w:val="28"/>
          <w:szCs w:val="28"/>
        </w:rPr>
        <w:t>и телевещание, пропаганда войны</w:t>
      </w:r>
      <w:r w:rsidRPr="00C7436A">
        <w:rPr>
          <w:color w:val="000000"/>
          <w:sz w:val="28"/>
          <w:szCs w:val="28"/>
        </w:rPr>
        <w:t xml:space="preserve">). </w:t>
      </w:r>
    </w:p>
    <w:p w:rsidR="009B1D83" w:rsidRPr="00C7436A" w:rsidRDefault="009B1D83" w:rsidP="00257C64">
      <w:pPr>
        <w:pStyle w:val="a9"/>
        <w:spacing w:line="360" w:lineRule="auto"/>
        <w:ind w:firstLine="709"/>
        <w:jc w:val="both"/>
        <w:rPr>
          <w:color w:val="000000"/>
          <w:sz w:val="28"/>
          <w:szCs w:val="28"/>
        </w:rPr>
      </w:pPr>
      <w:r w:rsidRPr="00C7436A">
        <w:rPr>
          <w:color w:val="000000"/>
          <w:sz w:val="28"/>
          <w:szCs w:val="28"/>
        </w:rPr>
        <w:t xml:space="preserve">Второе – деяния, наносящие ущерб экономическому, социальному и культурному развитию государств (фальшивомонетничество; легализация преступных доходов; незаконный оборот наркотических средств и психотропных веществ; контрабанда; нелегальная эмиграция и посягательства на культурные ценности народов). </w:t>
      </w:r>
    </w:p>
    <w:p w:rsidR="009B1D83" w:rsidRPr="00C7436A" w:rsidRDefault="009B1D83" w:rsidP="00257C64">
      <w:pPr>
        <w:pStyle w:val="a9"/>
        <w:spacing w:line="360" w:lineRule="auto"/>
        <w:ind w:firstLine="709"/>
        <w:jc w:val="both"/>
        <w:rPr>
          <w:color w:val="000000"/>
          <w:sz w:val="28"/>
          <w:szCs w:val="28"/>
        </w:rPr>
      </w:pPr>
      <w:r w:rsidRPr="00C7436A">
        <w:rPr>
          <w:color w:val="000000"/>
          <w:sz w:val="28"/>
          <w:szCs w:val="28"/>
        </w:rPr>
        <w:t xml:space="preserve">Третье – преступные посягательства на личные права человека: рабство; работорговля; торговля женщинами, детьми, эксплуатация проституции третьими лицами; распространение порнографии; пытки и другие жестокие, бесчеловечные или унижающие достоинство виды обращения и наказания. </w:t>
      </w:r>
    </w:p>
    <w:p w:rsidR="009B1D83" w:rsidRPr="00C7436A" w:rsidRDefault="009B1D83" w:rsidP="00257C64">
      <w:pPr>
        <w:pStyle w:val="a9"/>
        <w:spacing w:line="360" w:lineRule="auto"/>
        <w:ind w:firstLine="709"/>
        <w:jc w:val="both"/>
        <w:rPr>
          <w:color w:val="000000"/>
          <w:sz w:val="28"/>
          <w:szCs w:val="28"/>
        </w:rPr>
      </w:pPr>
      <w:r w:rsidRPr="00C7436A">
        <w:rPr>
          <w:color w:val="000000"/>
          <w:sz w:val="28"/>
          <w:szCs w:val="28"/>
        </w:rPr>
        <w:t>Четвертое – преступления</w:t>
      </w:r>
      <w:r w:rsidR="00C33126">
        <w:rPr>
          <w:color w:val="000000"/>
          <w:sz w:val="28"/>
          <w:szCs w:val="28"/>
        </w:rPr>
        <w:t>,</w:t>
      </w:r>
      <w:r w:rsidRPr="00C7436A">
        <w:rPr>
          <w:color w:val="000000"/>
          <w:sz w:val="28"/>
          <w:szCs w:val="28"/>
        </w:rPr>
        <w:t xml:space="preserve"> совершаемые в открытом море (пиратство (морской разбой); разрыв или повреждение подводного кабеля или трубопровода; столкновение морских судов; неоказание помощи на море; загрязнение морской среды вредными веществами; нарушение правового режима континентального шельфа и специальной экономической зоны; нарушения установленных правил морских промыслов). </w:t>
      </w:r>
    </w:p>
    <w:p w:rsidR="009B1D83" w:rsidRPr="00C7436A" w:rsidRDefault="009B1D83" w:rsidP="00257C64">
      <w:pPr>
        <w:pStyle w:val="a9"/>
        <w:spacing w:line="360" w:lineRule="auto"/>
        <w:ind w:firstLine="709"/>
        <w:jc w:val="both"/>
        <w:rPr>
          <w:color w:val="000000"/>
          <w:sz w:val="28"/>
          <w:szCs w:val="28"/>
        </w:rPr>
      </w:pPr>
      <w:r w:rsidRPr="00C7436A">
        <w:rPr>
          <w:color w:val="000000"/>
          <w:sz w:val="28"/>
          <w:szCs w:val="28"/>
        </w:rPr>
        <w:t>Пятое – военные преступления международного характера (применение запрещенных средств и методов ведения войны; насилие над населением в районе военных действий; мародерство, дурное обращение с военнопленными; небрежное исполнение обязанностей в отношении раненых и больных военнопленных; совершение действий, направленных во вред другим военнопленным, и др</w:t>
      </w:r>
      <w:r w:rsidR="00C7436A">
        <w:rPr>
          <w:color w:val="000000"/>
          <w:sz w:val="28"/>
          <w:szCs w:val="28"/>
        </w:rPr>
        <w:t>.</w:t>
      </w:r>
      <w:r w:rsidRPr="00C7436A">
        <w:rPr>
          <w:color w:val="000000"/>
          <w:sz w:val="28"/>
          <w:szCs w:val="28"/>
        </w:rPr>
        <w:t xml:space="preserve">). </w:t>
      </w:r>
    </w:p>
    <w:p w:rsidR="009B1D83" w:rsidRPr="00C7436A" w:rsidRDefault="009B1D83" w:rsidP="00257C64">
      <w:pPr>
        <w:pStyle w:val="a9"/>
        <w:spacing w:line="360" w:lineRule="auto"/>
        <w:ind w:firstLine="709"/>
        <w:jc w:val="both"/>
        <w:rPr>
          <w:color w:val="000000"/>
          <w:sz w:val="28"/>
          <w:szCs w:val="28"/>
        </w:rPr>
      </w:pPr>
      <w:r w:rsidRPr="00C7436A">
        <w:rPr>
          <w:color w:val="000000"/>
          <w:sz w:val="28"/>
          <w:szCs w:val="28"/>
        </w:rPr>
        <w:t xml:space="preserve">Конечно же, перечень рассматриваемых преступлений не может быть исчерпывающим. Поскольку в условиях нестабильности международных отношений, вооруженных конфликтов международного и немеждународного характера, а также нарушений против человека их число будет возрастать, что несомненно отразится и на их классификацию. </w:t>
      </w:r>
    </w:p>
    <w:p w:rsidR="00257C64" w:rsidRDefault="00257C64" w:rsidP="00257C64">
      <w:pPr>
        <w:pStyle w:val="1"/>
        <w:spacing w:before="0" w:after="0" w:line="360" w:lineRule="auto"/>
        <w:ind w:firstLine="709"/>
        <w:jc w:val="both"/>
        <w:rPr>
          <w:rFonts w:ascii="Times New Roman" w:hAnsi="Times New Roman"/>
          <w:color w:val="auto"/>
          <w:spacing w:val="-6"/>
          <w:sz w:val="28"/>
          <w:szCs w:val="28"/>
        </w:rPr>
      </w:pPr>
      <w:bookmarkStart w:id="5" w:name="_Toc185074099"/>
    </w:p>
    <w:p w:rsidR="0095716C" w:rsidRPr="002D4A69" w:rsidRDefault="0095716C" w:rsidP="00257C64">
      <w:pPr>
        <w:pStyle w:val="1"/>
        <w:spacing w:before="0" w:after="0" w:line="360" w:lineRule="auto"/>
        <w:ind w:firstLine="709"/>
        <w:jc w:val="both"/>
        <w:rPr>
          <w:rFonts w:ascii="Times New Roman" w:hAnsi="Times New Roman"/>
          <w:color w:val="auto"/>
          <w:spacing w:val="-6"/>
          <w:sz w:val="28"/>
          <w:szCs w:val="28"/>
        </w:rPr>
      </w:pPr>
      <w:r w:rsidRPr="002D4A69">
        <w:rPr>
          <w:rFonts w:ascii="Times New Roman" w:hAnsi="Times New Roman"/>
          <w:color w:val="auto"/>
          <w:spacing w:val="-6"/>
          <w:sz w:val="28"/>
          <w:szCs w:val="28"/>
        </w:rPr>
        <w:t>3. Юрисдикция международных уголовных трибуналов. Международный уголовный суд.</w:t>
      </w:r>
      <w:bookmarkEnd w:id="5"/>
    </w:p>
    <w:p w:rsidR="00E35BD7" w:rsidRPr="0095716C" w:rsidRDefault="00E35BD7" w:rsidP="00257C64">
      <w:pPr>
        <w:autoSpaceDE w:val="0"/>
        <w:autoSpaceDN w:val="0"/>
        <w:adjustRightInd w:val="0"/>
        <w:spacing w:line="360" w:lineRule="auto"/>
        <w:ind w:firstLine="540"/>
        <w:jc w:val="both"/>
        <w:rPr>
          <w:spacing w:val="-6"/>
          <w:sz w:val="28"/>
          <w:szCs w:val="28"/>
        </w:rPr>
      </w:pPr>
    </w:p>
    <w:p w:rsidR="005D1D84" w:rsidRPr="00C33126" w:rsidRDefault="005D1D84" w:rsidP="00257C64">
      <w:pPr>
        <w:autoSpaceDE w:val="0"/>
        <w:autoSpaceDN w:val="0"/>
        <w:adjustRightInd w:val="0"/>
        <w:spacing w:line="360" w:lineRule="auto"/>
        <w:ind w:firstLine="709"/>
        <w:jc w:val="both"/>
        <w:rPr>
          <w:sz w:val="28"/>
          <w:szCs w:val="28"/>
        </w:rPr>
      </w:pPr>
      <w:r w:rsidRPr="00C33126">
        <w:rPr>
          <w:sz w:val="28"/>
          <w:szCs w:val="28"/>
        </w:rPr>
        <w:t xml:space="preserve">Официальным началом кодификации международного уголовного права стало принятие в </w:t>
      </w:r>
      <w:smartTag w:uri="urn:schemas-microsoft-com:office:smarttags" w:element="metricconverter">
        <w:smartTagPr>
          <w:attr w:name="ProductID" w:val="1945 г"/>
        </w:smartTagPr>
        <w:r w:rsidRPr="00C33126">
          <w:rPr>
            <w:sz w:val="28"/>
            <w:szCs w:val="28"/>
          </w:rPr>
          <w:t>1945 г</w:t>
        </w:r>
      </w:smartTag>
      <w:r w:rsidRPr="00C33126">
        <w:rPr>
          <w:sz w:val="28"/>
          <w:szCs w:val="28"/>
        </w:rPr>
        <w:t xml:space="preserve">. Устава Международного военного трибунала и вынесение приговоров в </w:t>
      </w:r>
      <w:smartTag w:uri="urn:schemas-microsoft-com:office:smarttags" w:element="metricconverter">
        <w:smartTagPr>
          <w:attr w:name="ProductID" w:val="1946 г"/>
        </w:smartTagPr>
        <w:r w:rsidRPr="00C33126">
          <w:rPr>
            <w:sz w:val="28"/>
            <w:szCs w:val="28"/>
          </w:rPr>
          <w:t>1946 г</w:t>
        </w:r>
      </w:smartTag>
      <w:r w:rsidRPr="00C33126">
        <w:rPr>
          <w:sz w:val="28"/>
          <w:szCs w:val="28"/>
        </w:rPr>
        <w:t>. в Нюрнберге главным военным преступникам</w:t>
      </w:r>
      <w:r w:rsidRPr="00C33126">
        <w:rPr>
          <w:rStyle w:val="a5"/>
          <w:sz w:val="28"/>
          <w:szCs w:val="28"/>
        </w:rPr>
        <w:footnoteReference w:id="13"/>
      </w:r>
      <w:r w:rsidRPr="00C33126">
        <w:rPr>
          <w:sz w:val="28"/>
          <w:szCs w:val="28"/>
        </w:rPr>
        <w:t>.</w:t>
      </w:r>
    </w:p>
    <w:p w:rsidR="005D1D84" w:rsidRPr="00C33126" w:rsidRDefault="005D1D84" w:rsidP="00257C64">
      <w:pPr>
        <w:autoSpaceDE w:val="0"/>
        <w:autoSpaceDN w:val="0"/>
        <w:adjustRightInd w:val="0"/>
        <w:spacing w:line="360" w:lineRule="auto"/>
        <w:ind w:firstLine="709"/>
        <w:jc w:val="both"/>
        <w:rPr>
          <w:sz w:val="28"/>
          <w:szCs w:val="28"/>
        </w:rPr>
      </w:pPr>
      <w:r w:rsidRPr="00C33126">
        <w:rPr>
          <w:sz w:val="28"/>
          <w:szCs w:val="28"/>
        </w:rPr>
        <w:t xml:space="preserve">Беспрецедентные массовые преступления, свершенные во время Второй мировой войны, вызвали столь сильную реакцию у широких слоев населения, что создание международных уголовных судов для наказания виновных стало неизбежным. В </w:t>
      </w:r>
      <w:smartTag w:uri="urn:schemas-microsoft-com:office:smarttags" w:element="metricconverter">
        <w:smartTagPr>
          <w:attr w:name="ProductID" w:val="1945 г"/>
        </w:smartTagPr>
        <w:r w:rsidRPr="00C33126">
          <w:rPr>
            <w:sz w:val="28"/>
            <w:szCs w:val="28"/>
          </w:rPr>
          <w:t>1945 г</w:t>
        </w:r>
      </w:smartTag>
      <w:r w:rsidRPr="00C33126">
        <w:rPr>
          <w:sz w:val="28"/>
          <w:szCs w:val="28"/>
        </w:rPr>
        <w:t>. СССР, США, Великобритания и Франция заключили Соглашение, к которому был приложен Устав Международного военного трибунала для суда над главными военными преступниками европейских стран оси (Германии и ее союзников)</w:t>
      </w:r>
      <w:r w:rsidRPr="00C33126">
        <w:rPr>
          <w:rStyle w:val="a5"/>
          <w:sz w:val="28"/>
          <w:szCs w:val="28"/>
        </w:rPr>
        <w:footnoteReference w:id="14"/>
      </w:r>
      <w:r w:rsidRPr="00C33126">
        <w:rPr>
          <w:sz w:val="28"/>
          <w:szCs w:val="28"/>
        </w:rPr>
        <w:t>.</w:t>
      </w:r>
    </w:p>
    <w:p w:rsidR="005D1D84" w:rsidRPr="00C33126" w:rsidRDefault="005D1D84" w:rsidP="00257C64">
      <w:pPr>
        <w:autoSpaceDE w:val="0"/>
        <w:autoSpaceDN w:val="0"/>
        <w:adjustRightInd w:val="0"/>
        <w:spacing w:line="360" w:lineRule="auto"/>
        <w:ind w:firstLine="709"/>
        <w:jc w:val="both"/>
        <w:rPr>
          <w:sz w:val="28"/>
          <w:szCs w:val="28"/>
        </w:rPr>
      </w:pPr>
      <w:r w:rsidRPr="00C33126">
        <w:rPr>
          <w:sz w:val="28"/>
          <w:szCs w:val="28"/>
        </w:rPr>
        <w:t xml:space="preserve">Международный военный трибунал для Дальнего Востока учрежден Соглашением </w:t>
      </w:r>
      <w:smartTag w:uri="urn:schemas-microsoft-com:office:smarttags" w:element="metricconverter">
        <w:smartTagPr>
          <w:attr w:name="ProductID" w:val="1946 г"/>
        </w:smartTagPr>
        <w:r w:rsidRPr="00C33126">
          <w:rPr>
            <w:sz w:val="28"/>
            <w:szCs w:val="28"/>
          </w:rPr>
          <w:t>1946 г</w:t>
        </w:r>
      </w:smartTag>
      <w:r w:rsidRPr="00C33126">
        <w:rPr>
          <w:sz w:val="28"/>
          <w:szCs w:val="28"/>
        </w:rPr>
        <w:t>. с участием СССР, США, Великобритании, Китая, Франции, Австралии, Канады, Новой Зеландии, Нидерландов, Индии и Филиппин. Из представителей этих стран и был сформирован трибунал.</w:t>
      </w:r>
    </w:p>
    <w:p w:rsidR="005D1D84" w:rsidRPr="005D1D84" w:rsidRDefault="005D1D84" w:rsidP="00257C64">
      <w:pPr>
        <w:autoSpaceDE w:val="0"/>
        <w:autoSpaceDN w:val="0"/>
        <w:adjustRightInd w:val="0"/>
        <w:spacing w:line="360" w:lineRule="auto"/>
        <w:ind w:firstLine="709"/>
        <w:jc w:val="both"/>
        <w:rPr>
          <w:spacing w:val="-6"/>
          <w:sz w:val="28"/>
          <w:szCs w:val="28"/>
        </w:rPr>
      </w:pPr>
      <w:r w:rsidRPr="005D1D84">
        <w:rPr>
          <w:spacing w:val="-6"/>
          <w:sz w:val="28"/>
          <w:szCs w:val="28"/>
        </w:rPr>
        <w:t>Согласно Уставу Суда должностное положение подсудимых в качестве глав государств или ответственных чиновников не могло служить основанием для освобождения от ответственности, не давало им иммунитета. Совершение преступления по приказу начальника не освобождало их от ответственности, не могло служить смягчающим вину обстоятельством. Предусматривалась возможность заочного рассмотрения дел. Обвиняемым предоставлялись все права на защиту.</w:t>
      </w:r>
      <w:r>
        <w:rPr>
          <w:spacing w:val="-6"/>
          <w:sz w:val="28"/>
          <w:szCs w:val="28"/>
        </w:rPr>
        <w:t xml:space="preserve"> </w:t>
      </w:r>
      <w:r w:rsidRPr="005D1D84">
        <w:rPr>
          <w:spacing w:val="-6"/>
          <w:sz w:val="28"/>
          <w:szCs w:val="28"/>
        </w:rPr>
        <w:t>Особо отметим положение о возможности признания трибуналом группы или организации преступной организацией. На этом основании власти каждого из участников вправе привлекать к национальному суду за принадлежность к такой организации.</w:t>
      </w:r>
    </w:p>
    <w:p w:rsidR="005D1D84" w:rsidRPr="005D1D84" w:rsidRDefault="005D1D84" w:rsidP="00257C64">
      <w:pPr>
        <w:autoSpaceDE w:val="0"/>
        <w:autoSpaceDN w:val="0"/>
        <w:adjustRightInd w:val="0"/>
        <w:spacing w:line="360" w:lineRule="auto"/>
        <w:ind w:firstLine="709"/>
        <w:jc w:val="both"/>
        <w:rPr>
          <w:spacing w:val="-6"/>
          <w:sz w:val="28"/>
          <w:szCs w:val="28"/>
        </w:rPr>
      </w:pPr>
      <w:r w:rsidRPr="005D1D84">
        <w:rPr>
          <w:spacing w:val="-6"/>
          <w:sz w:val="28"/>
          <w:szCs w:val="28"/>
        </w:rPr>
        <w:t>Нюрнбергским трибуналом 12 подсудимых были приговорены к смертной казни, семь - к тюремному заключению, трое оправданы.</w:t>
      </w:r>
    </w:p>
    <w:p w:rsidR="005D1D84" w:rsidRPr="00C33126" w:rsidRDefault="005D1D84" w:rsidP="00257C64">
      <w:pPr>
        <w:autoSpaceDE w:val="0"/>
        <w:autoSpaceDN w:val="0"/>
        <w:adjustRightInd w:val="0"/>
        <w:spacing w:line="360" w:lineRule="auto"/>
        <w:ind w:firstLine="709"/>
        <w:jc w:val="both"/>
        <w:rPr>
          <w:sz w:val="28"/>
          <w:szCs w:val="28"/>
        </w:rPr>
      </w:pPr>
      <w:r w:rsidRPr="00C33126">
        <w:rPr>
          <w:sz w:val="28"/>
          <w:szCs w:val="28"/>
        </w:rPr>
        <w:t xml:space="preserve">Генеральная Ассамблея ООН в декабре </w:t>
      </w:r>
      <w:smartTag w:uri="urn:schemas-microsoft-com:office:smarttags" w:element="metricconverter">
        <w:smartTagPr>
          <w:attr w:name="ProductID" w:val="1946 г"/>
        </w:smartTagPr>
        <w:r w:rsidRPr="00C33126">
          <w:rPr>
            <w:sz w:val="28"/>
            <w:szCs w:val="28"/>
          </w:rPr>
          <w:t>1946 г</w:t>
        </w:r>
      </w:smartTag>
      <w:r w:rsidRPr="00C33126">
        <w:rPr>
          <w:sz w:val="28"/>
          <w:szCs w:val="28"/>
        </w:rPr>
        <w:t>. в специальной резолюции подтвердила нормы международного уголовного права Устава, реализованные в приговорах трибунала как общепризнанные</w:t>
      </w:r>
      <w:r w:rsidRPr="00C33126">
        <w:rPr>
          <w:rStyle w:val="a5"/>
          <w:sz w:val="28"/>
          <w:szCs w:val="28"/>
        </w:rPr>
        <w:footnoteReference w:id="15"/>
      </w:r>
      <w:r w:rsidRPr="00C33126">
        <w:rPr>
          <w:sz w:val="28"/>
          <w:szCs w:val="28"/>
        </w:rPr>
        <w:t>.</w:t>
      </w:r>
    </w:p>
    <w:p w:rsidR="005D1D84" w:rsidRPr="005D1D84" w:rsidRDefault="005D1D84" w:rsidP="00257C64">
      <w:pPr>
        <w:autoSpaceDE w:val="0"/>
        <w:autoSpaceDN w:val="0"/>
        <w:adjustRightInd w:val="0"/>
        <w:spacing w:line="360" w:lineRule="auto"/>
        <w:ind w:firstLine="709"/>
        <w:jc w:val="both"/>
        <w:rPr>
          <w:spacing w:val="-2"/>
          <w:sz w:val="28"/>
          <w:szCs w:val="28"/>
        </w:rPr>
      </w:pPr>
      <w:r w:rsidRPr="005D1D84">
        <w:rPr>
          <w:spacing w:val="-2"/>
          <w:sz w:val="28"/>
          <w:szCs w:val="28"/>
        </w:rPr>
        <w:t xml:space="preserve">Прошло полвека после учреждения послевоенных трибуналов, прежде чем государства решили вновь создать уголовные трибуналы и снова ограничили их юрисдикцию во времени и пространстве. Решениями Совета Безопасности 1993 и 1994 гг. учреждены два международных уголовных суда. Первый - Международный трибунал для преследования лиц, виновных в серьезных нарушениях международного гуманитарного права, совершенных на территории бывшей Югославии, начиная с </w:t>
      </w:r>
      <w:smartTag w:uri="urn:schemas-microsoft-com:office:smarttags" w:element="metricconverter">
        <w:smartTagPr>
          <w:attr w:name="ProductID" w:val="1991 г"/>
        </w:smartTagPr>
        <w:r w:rsidRPr="005D1D84">
          <w:rPr>
            <w:spacing w:val="-2"/>
            <w:sz w:val="28"/>
            <w:szCs w:val="28"/>
          </w:rPr>
          <w:t>1991 г</w:t>
        </w:r>
      </w:smartTag>
      <w:r w:rsidR="00AF34A6" w:rsidRPr="005D1D84">
        <w:rPr>
          <w:rStyle w:val="a5"/>
          <w:spacing w:val="-6"/>
          <w:sz w:val="28"/>
          <w:szCs w:val="28"/>
        </w:rPr>
        <w:footnoteReference w:id="16"/>
      </w:r>
      <w:r w:rsidRPr="005D1D84">
        <w:rPr>
          <w:spacing w:val="-2"/>
          <w:sz w:val="28"/>
          <w:szCs w:val="28"/>
        </w:rPr>
        <w:t xml:space="preserve">., второй - Международный уголовный трибунал для преследования лиц, виновных в геноциде и иных серьезных нарушениях международного гуманитарного права, совершенных на территории Руанды, и руандийских граждан, виновных в геноциде и иных подобных преступлениях, совершенных на территории соседних государств в период между 1 января </w:t>
      </w:r>
      <w:smartTag w:uri="urn:schemas-microsoft-com:office:smarttags" w:element="metricconverter">
        <w:smartTagPr>
          <w:attr w:name="ProductID" w:val="1994 г"/>
        </w:smartTagPr>
        <w:r w:rsidRPr="005D1D84">
          <w:rPr>
            <w:spacing w:val="-2"/>
            <w:sz w:val="28"/>
            <w:szCs w:val="28"/>
          </w:rPr>
          <w:t>1994 г</w:t>
        </w:r>
      </w:smartTag>
      <w:r w:rsidRPr="005D1D84">
        <w:rPr>
          <w:spacing w:val="-2"/>
          <w:sz w:val="28"/>
          <w:szCs w:val="28"/>
        </w:rPr>
        <w:t xml:space="preserve">. и 31 декабря </w:t>
      </w:r>
      <w:smartTag w:uri="urn:schemas-microsoft-com:office:smarttags" w:element="metricconverter">
        <w:smartTagPr>
          <w:attr w:name="ProductID" w:val="1994 г"/>
        </w:smartTagPr>
        <w:r w:rsidRPr="005D1D84">
          <w:rPr>
            <w:spacing w:val="-2"/>
            <w:sz w:val="28"/>
            <w:szCs w:val="28"/>
          </w:rPr>
          <w:t>1994 г</w:t>
        </w:r>
      </w:smartTag>
      <w:r w:rsidR="00AF34A6" w:rsidRPr="005D1D84">
        <w:rPr>
          <w:rStyle w:val="a5"/>
          <w:spacing w:val="-6"/>
          <w:sz w:val="28"/>
          <w:szCs w:val="28"/>
        </w:rPr>
        <w:footnoteReference w:id="17"/>
      </w:r>
      <w:r w:rsidRPr="005D1D84">
        <w:rPr>
          <w:spacing w:val="-2"/>
          <w:sz w:val="28"/>
          <w:szCs w:val="28"/>
        </w:rPr>
        <w:t>. Следовательно, четко обозначена юрисдикция личная, территориальная, временная.</w:t>
      </w:r>
    </w:p>
    <w:p w:rsidR="005D1D84" w:rsidRPr="00C33126" w:rsidRDefault="005D1D84" w:rsidP="00257C64">
      <w:pPr>
        <w:autoSpaceDE w:val="0"/>
        <w:autoSpaceDN w:val="0"/>
        <w:adjustRightInd w:val="0"/>
        <w:spacing w:line="360" w:lineRule="auto"/>
        <w:ind w:firstLine="709"/>
        <w:jc w:val="both"/>
        <w:rPr>
          <w:sz w:val="28"/>
          <w:szCs w:val="28"/>
        </w:rPr>
      </w:pPr>
      <w:r w:rsidRPr="00C33126">
        <w:rPr>
          <w:sz w:val="28"/>
          <w:szCs w:val="28"/>
        </w:rPr>
        <w:t xml:space="preserve">Устав трибунала для Югославии установил юрисдикцию в отношении "серьезных нарушений международного гуманитарного права". К ним отнесены нарушения общепризнанных норм о защите жертв войны, как они отражены в Женевских конвенциях </w:t>
      </w:r>
      <w:smartTag w:uri="urn:schemas-microsoft-com:office:smarttags" w:element="metricconverter">
        <w:smartTagPr>
          <w:attr w:name="ProductID" w:val="1949 г"/>
        </w:smartTagPr>
        <w:r w:rsidRPr="00C33126">
          <w:rPr>
            <w:sz w:val="28"/>
            <w:szCs w:val="28"/>
          </w:rPr>
          <w:t>1949 г</w:t>
        </w:r>
      </w:smartTag>
      <w:r w:rsidRPr="00C33126">
        <w:rPr>
          <w:sz w:val="28"/>
          <w:szCs w:val="28"/>
        </w:rPr>
        <w:t xml:space="preserve">. (право Женевы), а также правил ведения войны, как они отражены в Гаагских конвенциях </w:t>
      </w:r>
      <w:smartTag w:uri="urn:schemas-microsoft-com:office:smarttags" w:element="metricconverter">
        <w:smartTagPr>
          <w:attr w:name="ProductID" w:val="1907 г"/>
        </w:smartTagPr>
        <w:r w:rsidRPr="00C33126">
          <w:rPr>
            <w:sz w:val="28"/>
            <w:szCs w:val="28"/>
          </w:rPr>
          <w:t>1907 г</w:t>
        </w:r>
      </w:smartTag>
      <w:r w:rsidRPr="00C33126">
        <w:rPr>
          <w:sz w:val="28"/>
          <w:szCs w:val="28"/>
        </w:rPr>
        <w:t>. и приложениях к ним (право Гааги), а также геноцид и преступления против человечности.</w:t>
      </w:r>
    </w:p>
    <w:p w:rsidR="005D1D84" w:rsidRPr="00AF34A6" w:rsidRDefault="005D1D84" w:rsidP="00257C64">
      <w:pPr>
        <w:autoSpaceDE w:val="0"/>
        <w:autoSpaceDN w:val="0"/>
        <w:adjustRightInd w:val="0"/>
        <w:spacing w:line="360" w:lineRule="auto"/>
        <w:ind w:firstLine="709"/>
        <w:jc w:val="both"/>
        <w:rPr>
          <w:spacing w:val="6"/>
          <w:sz w:val="28"/>
          <w:szCs w:val="28"/>
        </w:rPr>
      </w:pPr>
      <w:r w:rsidRPr="00AF34A6">
        <w:rPr>
          <w:spacing w:val="6"/>
          <w:sz w:val="28"/>
          <w:szCs w:val="28"/>
        </w:rPr>
        <w:t xml:space="preserve">Поскольку трибунал для Руанды предназначен для суда над преступлениями, совершенными в конфликте немеждународного характера, то применимое международное гуманитарное право имеет несколько иной объем. В Уставе речь идет о преступлениях против человечности, а также о нормах, относящихся к конфликтам немеждународного характера, как они воплощены в Женевских конвенциях </w:t>
      </w:r>
      <w:smartTag w:uri="urn:schemas-microsoft-com:office:smarttags" w:element="metricconverter">
        <w:smartTagPr>
          <w:attr w:name="ProductID" w:val="1949 г"/>
        </w:smartTagPr>
        <w:r w:rsidRPr="00AF34A6">
          <w:rPr>
            <w:spacing w:val="6"/>
            <w:sz w:val="28"/>
            <w:szCs w:val="28"/>
          </w:rPr>
          <w:t>1949 г</w:t>
        </w:r>
      </w:smartTag>
      <w:r w:rsidRPr="00AF34A6">
        <w:rPr>
          <w:spacing w:val="6"/>
          <w:sz w:val="28"/>
          <w:szCs w:val="28"/>
        </w:rPr>
        <w:t xml:space="preserve">. (ст. 3) и во втором Дополнительном протоколе к ним </w:t>
      </w:r>
      <w:smartTag w:uri="urn:schemas-microsoft-com:office:smarttags" w:element="metricconverter">
        <w:smartTagPr>
          <w:attr w:name="ProductID" w:val="1977 г"/>
        </w:smartTagPr>
        <w:r w:rsidRPr="00AF34A6">
          <w:rPr>
            <w:spacing w:val="6"/>
            <w:sz w:val="28"/>
            <w:szCs w:val="28"/>
          </w:rPr>
          <w:t>1977 г</w:t>
        </w:r>
      </w:smartTag>
      <w:r w:rsidRPr="00AF34A6">
        <w:rPr>
          <w:spacing w:val="6"/>
          <w:sz w:val="28"/>
          <w:szCs w:val="28"/>
        </w:rPr>
        <w:t>. На первое же место поставлен геноцид.</w:t>
      </w:r>
    </w:p>
    <w:p w:rsidR="005D1D84" w:rsidRPr="005D1D84" w:rsidRDefault="005D1D84" w:rsidP="00257C64">
      <w:pPr>
        <w:autoSpaceDE w:val="0"/>
        <w:autoSpaceDN w:val="0"/>
        <w:adjustRightInd w:val="0"/>
        <w:spacing w:line="360" w:lineRule="auto"/>
        <w:ind w:firstLine="709"/>
        <w:jc w:val="both"/>
        <w:rPr>
          <w:spacing w:val="-6"/>
          <w:sz w:val="28"/>
          <w:szCs w:val="28"/>
        </w:rPr>
      </w:pPr>
      <w:r w:rsidRPr="005D1D84">
        <w:rPr>
          <w:spacing w:val="-6"/>
          <w:sz w:val="28"/>
          <w:szCs w:val="28"/>
        </w:rPr>
        <w:t>Подтверждено, что официальное положение обвиняемого, будь то глава государства или правительства, не освобождает его от уголовной ответственности. Более того, они несут ответственность и за то, что не предотвратили совершение преступлений своими подчиненными. Это новое положение международного уголовного права.</w:t>
      </w:r>
    </w:p>
    <w:p w:rsidR="005D1D84" w:rsidRPr="00A76CA9" w:rsidRDefault="005D1D84" w:rsidP="00257C64">
      <w:pPr>
        <w:autoSpaceDE w:val="0"/>
        <w:autoSpaceDN w:val="0"/>
        <w:adjustRightInd w:val="0"/>
        <w:spacing w:line="360" w:lineRule="auto"/>
        <w:ind w:firstLine="709"/>
        <w:jc w:val="both"/>
        <w:rPr>
          <w:sz w:val="28"/>
          <w:szCs w:val="28"/>
        </w:rPr>
      </w:pPr>
      <w:r w:rsidRPr="00A76CA9">
        <w:rPr>
          <w:sz w:val="28"/>
          <w:szCs w:val="28"/>
        </w:rPr>
        <w:t>Учреждение международных трибуналов, отмечалось в уставах, не должно препятствовать деятельности национальных судов в отношении соответствующих преступлений. Трибуналы не в состоянии справиться со всей массой преступников. Поэтому деятельность национальных судов в этой области должна поощряться. Однако в случае возбуждения преследований по одному и тому же делу приоритет принадлежит международному трибуналу.</w:t>
      </w:r>
    </w:p>
    <w:p w:rsidR="005D1D84" w:rsidRPr="00A76CA9" w:rsidRDefault="005D1D84" w:rsidP="00257C64">
      <w:pPr>
        <w:autoSpaceDE w:val="0"/>
        <w:autoSpaceDN w:val="0"/>
        <w:adjustRightInd w:val="0"/>
        <w:spacing w:line="360" w:lineRule="auto"/>
        <w:ind w:firstLine="709"/>
        <w:jc w:val="both"/>
        <w:rPr>
          <w:sz w:val="28"/>
          <w:szCs w:val="28"/>
        </w:rPr>
      </w:pPr>
      <w:r w:rsidRPr="00A76CA9">
        <w:rPr>
          <w:sz w:val="28"/>
          <w:szCs w:val="28"/>
        </w:rPr>
        <w:t>Трибунал состоит из камер - две судебные и одна апелляционная; из прокурора и секретаря. Каждая судебная камера состоит из трех судей, а апелляционная - из пяти (всего 11). В целях экономии средств апелляционная камера трибунала для Югославии служит такой же камерой трибунала для Руанды.</w:t>
      </w:r>
    </w:p>
    <w:p w:rsidR="005D1D84" w:rsidRPr="00A76CA9" w:rsidRDefault="005D1D84" w:rsidP="00257C64">
      <w:pPr>
        <w:autoSpaceDE w:val="0"/>
        <w:autoSpaceDN w:val="0"/>
        <w:adjustRightInd w:val="0"/>
        <w:spacing w:line="360" w:lineRule="auto"/>
        <w:ind w:firstLine="709"/>
        <w:jc w:val="both"/>
        <w:rPr>
          <w:sz w:val="28"/>
          <w:szCs w:val="28"/>
        </w:rPr>
      </w:pPr>
      <w:r w:rsidRPr="00A76CA9">
        <w:rPr>
          <w:sz w:val="28"/>
          <w:szCs w:val="28"/>
        </w:rPr>
        <w:t>Кандидаты в судьи предлагаются государствами и по представлению Совета Безопасности избираются Генеральной Ассамблеей сроком на пять лет; они могут быть переизбраны на новый срок.</w:t>
      </w:r>
    </w:p>
    <w:p w:rsidR="005D1D84" w:rsidRPr="005D1D84" w:rsidRDefault="005D1D84" w:rsidP="00257C64">
      <w:pPr>
        <w:autoSpaceDE w:val="0"/>
        <w:autoSpaceDN w:val="0"/>
        <w:adjustRightInd w:val="0"/>
        <w:spacing w:line="360" w:lineRule="auto"/>
        <w:ind w:firstLine="709"/>
        <w:jc w:val="both"/>
        <w:rPr>
          <w:spacing w:val="-6"/>
          <w:sz w:val="28"/>
          <w:szCs w:val="28"/>
        </w:rPr>
      </w:pPr>
      <w:r w:rsidRPr="005D1D84">
        <w:rPr>
          <w:spacing w:val="-6"/>
          <w:sz w:val="28"/>
          <w:szCs w:val="28"/>
        </w:rPr>
        <w:t>Прокурор действует независимо, как самостоятельный орган трибунала. По представлению Генерального секретаря ООН он назначается Советом Безопасности на четыре года. Прокурор вправе начинать расследование по собственной инициативе или на основании информации, полученной от правительств, органов ООН, межправительственных и даже неправительственных организаций. Обвинительное заключение утверждается судебной камерой. После этого издается ордер на арест или приказ о заключении под стражу. Обвиняемому обеспечиваются права в соответствии с Международным пактом о гражданских и политических правах. Трибунал предпринимает меры для защиты пострадавших и свидетелей. Единственной мерой наказания является тюремное заключение. Может быть также принято решение о конфискации имущества и возвращении законным владельцам собственности, добытой преступным путем. Тюремное заключение отбывается в государстве, определяемом трибуналом на основе списка государств, давших на это согласие.</w:t>
      </w:r>
    </w:p>
    <w:p w:rsidR="005D1D84" w:rsidRPr="00A76CA9" w:rsidRDefault="005D1D84" w:rsidP="00257C64">
      <w:pPr>
        <w:autoSpaceDE w:val="0"/>
        <w:autoSpaceDN w:val="0"/>
        <w:adjustRightInd w:val="0"/>
        <w:spacing w:line="360" w:lineRule="auto"/>
        <w:ind w:firstLine="709"/>
        <w:jc w:val="both"/>
        <w:rPr>
          <w:sz w:val="28"/>
          <w:szCs w:val="28"/>
        </w:rPr>
      </w:pPr>
      <w:r w:rsidRPr="00A76CA9">
        <w:rPr>
          <w:sz w:val="28"/>
          <w:szCs w:val="28"/>
        </w:rPr>
        <w:t>Функционирование международных трибуналов невозможно без активного содействия государств. Уставы трибуналов обязывают государства оказывать помощь, включая розыск и опознание, передачу обвиняемого трибуналу. Все это требует внесения соответствующих положений в уголовное и уголовно-процессуальное право государств.</w:t>
      </w:r>
    </w:p>
    <w:p w:rsidR="006F12FB" w:rsidRPr="005D1D84" w:rsidRDefault="006F12FB" w:rsidP="00257C64">
      <w:pPr>
        <w:autoSpaceDE w:val="0"/>
        <w:autoSpaceDN w:val="0"/>
        <w:adjustRightInd w:val="0"/>
        <w:spacing w:line="360" w:lineRule="auto"/>
        <w:ind w:firstLine="709"/>
        <w:jc w:val="both"/>
        <w:rPr>
          <w:spacing w:val="-6"/>
          <w:sz w:val="28"/>
          <w:szCs w:val="28"/>
        </w:rPr>
      </w:pPr>
      <w:r w:rsidRPr="005D1D84">
        <w:rPr>
          <w:b/>
          <w:spacing w:val="-6"/>
          <w:sz w:val="28"/>
          <w:szCs w:val="28"/>
        </w:rPr>
        <w:t>Международный уголовный суд</w:t>
      </w:r>
      <w:r w:rsidRPr="005D1D84">
        <w:rPr>
          <w:spacing w:val="-6"/>
          <w:sz w:val="28"/>
          <w:szCs w:val="28"/>
        </w:rPr>
        <w:t xml:space="preserve"> (МУС) - необходимый институт международного уголовного права, а также современного международного права в целом. </w:t>
      </w:r>
    </w:p>
    <w:p w:rsidR="006F12FB" w:rsidRPr="005D1D84" w:rsidRDefault="006F12FB" w:rsidP="00257C64">
      <w:pPr>
        <w:autoSpaceDE w:val="0"/>
        <w:autoSpaceDN w:val="0"/>
        <w:adjustRightInd w:val="0"/>
        <w:spacing w:line="360" w:lineRule="auto"/>
        <w:ind w:firstLine="709"/>
        <w:jc w:val="both"/>
        <w:rPr>
          <w:spacing w:val="-6"/>
          <w:sz w:val="28"/>
          <w:szCs w:val="28"/>
        </w:rPr>
      </w:pPr>
      <w:r w:rsidRPr="005D1D84">
        <w:rPr>
          <w:spacing w:val="-6"/>
          <w:sz w:val="28"/>
          <w:szCs w:val="28"/>
        </w:rPr>
        <w:t xml:space="preserve">В </w:t>
      </w:r>
      <w:smartTag w:uri="urn:schemas-microsoft-com:office:smarttags" w:element="metricconverter">
        <w:smartTagPr>
          <w:attr w:name="ProductID" w:val="1998 г"/>
        </w:smartTagPr>
        <w:r w:rsidRPr="005D1D84">
          <w:rPr>
            <w:spacing w:val="-6"/>
            <w:sz w:val="28"/>
            <w:szCs w:val="28"/>
          </w:rPr>
          <w:t>1998 г</w:t>
        </w:r>
      </w:smartTag>
      <w:r w:rsidRPr="005D1D84">
        <w:rPr>
          <w:spacing w:val="-6"/>
          <w:sz w:val="28"/>
          <w:szCs w:val="28"/>
        </w:rPr>
        <w:t>. в Риме дипломатическая конференция полномочных представителей под эгидой ООН приняла Римский статут Международного уголовного суда. Суд был учрежден как постоянный орган, обладающий юрисдикцией в отношении лиц, ответственных за самые серьезные преступления, вызывающие озабоченность международного сообщества. При этом речь идет только о тех преступлениях, которые перечислены в Статуте. В юрисдикцию Суда были включены наиболее тяжкие преступления, посягающие на интересы международного сообщества в целом: агрессия, геноцид, преступления против человечества, военные преступления. Перечень этих преступлений исчерпывающий.</w:t>
      </w:r>
    </w:p>
    <w:p w:rsidR="006F12FB" w:rsidRPr="005D1D84" w:rsidRDefault="006F12FB" w:rsidP="00257C64">
      <w:pPr>
        <w:autoSpaceDE w:val="0"/>
        <w:autoSpaceDN w:val="0"/>
        <w:adjustRightInd w:val="0"/>
        <w:spacing w:line="360" w:lineRule="auto"/>
        <w:ind w:firstLine="709"/>
        <w:jc w:val="both"/>
        <w:rPr>
          <w:spacing w:val="-6"/>
          <w:sz w:val="28"/>
          <w:szCs w:val="28"/>
        </w:rPr>
      </w:pPr>
      <w:r w:rsidRPr="005D1D84">
        <w:rPr>
          <w:spacing w:val="-6"/>
          <w:sz w:val="28"/>
          <w:szCs w:val="28"/>
        </w:rPr>
        <w:t>Кроме указанных преступлений по общему международному праву к юрисдикции Суда отнесены деяния, предусмотренные международными договорами. Наказание за эти преступления предусмотрено только в виде тюремного заключения до 30 лет, смертная казнь и пожизненное лишение свободы не допускаются. Кроме того, у Суда нет юрисдикции в отношении лиц, не достигших 18 лет. Иммунитет должностных лиц по национальному либо международному праву не препятствует привлечению виновных в перечисленных преступлениях лиц к уголовной ответственности. Статут применяется равно ко всем лицам, независимо от их служебного положения, включая статус главы государства или правительства, члена парламента и т.п.</w:t>
      </w:r>
    </w:p>
    <w:p w:rsidR="006F12FB" w:rsidRPr="005D1D84" w:rsidRDefault="006F12FB" w:rsidP="00257C64">
      <w:pPr>
        <w:autoSpaceDE w:val="0"/>
        <w:autoSpaceDN w:val="0"/>
        <w:adjustRightInd w:val="0"/>
        <w:spacing w:line="360" w:lineRule="auto"/>
        <w:ind w:firstLine="709"/>
        <w:jc w:val="both"/>
        <w:rPr>
          <w:spacing w:val="-6"/>
          <w:sz w:val="28"/>
          <w:szCs w:val="28"/>
        </w:rPr>
      </w:pPr>
      <w:r w:rsidRPr="005D1D84">
        <w:rPr>
          <w:spacing w:val="-6"/>
          <w:sz w:val="28"/>
          <w:szCs w:val="28"/>
        </w:rPr>
        <w:t xml:space="preserve">Свои функции </w:t>
      </w:r>
      <w:r w:rsidR="00F102C4" w:rsidRPr="005D1D84">
        <w:rPr>
          <w:spacing w:val="-6"/>
          <w:sz w:val="28"/>
          <w:szCs w:val="28"/>
        </w:rPr>
        <w:t xml:space="preserve">МУС </w:t>
      </w:r>
      <w:r w:rsidRPr="005D1D84">
        <w:rPr>
          <w:spacing w:val="-6"/>
          <w:sz w:val="28"/>
          <w:szCs w:val="28"/>
        </w:rPr>
        <w:t xml:space="preserve">может осуществлять на территории любого государства-участника Статута, а на основе специального соглашения и на территории любого иного государства.  Становясь участником Статута, государство тем самым признает его юрисдикцию (ст. 12). </w:t>
      </w:r>
    </w:p>
    <w:p w:rsidR="00F102C4" w:rsidRPr="005D1D84" w:rsidRDefault="006F12FB" w:rsidP="00257C64">
      <w:pPr>
        <w:autoSpaceDE w:val="0"/>
        <w:autoSpaceDN w:val="0"/>
        <w:adjustRightInd w:val="0"/>
        <w:spacing w:line="360" w:lineRule="auto"/>
        <w:ind w:firstLine="709"/>
        <w:jc w:val="both"/>
        <w:rPr>
          <w:spacing w:val="-6"/>
          <w:sz w:val="28"/>
          <w:szCs w:val="28"/>
        </w:rPr>
      </w:pPr>
      <w:r w:rsidRPr="005D1D84">
        <w:rPr>
          <w:spacing w:val="-6"/>
          <w:sz w:val="28"/>
          <w:szCs w:val="28"/>
        </w:rPr>
        <w:t>МУС не подменяет уголовные суды государств, его  юрисдикция является лишь дополнением к национальной юрисдикции и выступает как самостоятельная только в том случае, когда национальные системы правосудия не работают. В соответствии с принципом "дополнительности" МУС будет действовать лишь в тех случаях, когда национальные правоохранительные структуры не могут или не хотят бороться с подсудными им преступлениями против мира и безопасности человечества</w:t>
      </w:r>
      <w:r w:rsidR="00F102C4" w:rsidRPr="005D1D84">
        <w:rPr>
          <w:rStyle w:val="a5"/>
          <w:spacing w:val="-6"/>
          <w:sz w:val="28"/>
          <w:szCs w:val="28"/>
        </w:rPr>
        <w:footnoteReference w:id="18"/>
      </w:r>
      <w:r w:rsidRPr="005D1D84">
        <w:rPr>
          <w:spacing w:val="-6"/>
          <w:sz w:val="28"/>
          <w:szCs w:val="28"/>
        </w:rPr>
        <w:t xml:space="preserve">. </w:t>
      </w:r>
    </w:p>
    <w:p w:rsidR="006F12FB" w:rsidRPr="005D1D84" w:rsidRDefault="006F12FB" w:rsidP="00257C64">
      <w:pPr>
        <w:autoSpaceDE w:val="0"/>
        <w:autoSpaceDN w:val="0"/>
        <w:adjustRightInd w:val="0"/>
        <w:spacing w:line="360" w:lineRule="auto"/>
        <w:ind w:firstLine="709"/>
        <w:jc w:val="both"/>
        <w:rPr>
          <w:spacing w:val="-6"/>
          <w:sz w:val="28"/>
          <w:szCs w:val="28"/>
        </w:rPr>
      </w:pPr>
      <w:r w:rsidRPr="005D1D84">
        <w:rPr>
          <w:spacing w:val="-6"/>
          <w:sz w:val="28"/>
          <w:szCs w:val="28"/>
        </w:rPr>
        <w:t xml:space="preserve">Кроме того, полномочия МУС ограничены во времени и пространстве. Во-первых, МУС уполномочен рассматривать только те преступления, которые совершены после 1 июля </w:t>
      </w:r>
      <w:smartTag w:uri="urn:schemas-microsoft-com:office:smarttags" w:element="metricconverter">
        <w:smartTagPr>
          <w:attr w:name="ProductID" w:val="2002 г"/>
        </w:smartTagPr>
        <w:r w:rsidRPr="005D1D84">
          <w:rPr>
            <w:spacing w:val="-6"/>
            <w:sz w:val="28"/>
            <w:szCs w:val="28"/>
          </w:rPr>
          <w:t>2002 г</w:t>
        </w:r>
      </w:smartTag>
      <w:r w:rsidRPr="005D1D84">
        <w:rPr>
          <w:spacing w:val="-6"/>
          <w:sz w:val="28"/>
          <w:szCs w:val="28"/>
        </w:rPr>
        <w:t>. Все преступления, совершенные до момента вступления в силу Римского статута, выпадают из сферы юрисдикции этого Суда (ст. 11, 12 Римского статута). В то же время в отношении преступлений, подпадающих под юрисдикцию МУС, не устанавливается никакого срока давности (ст. 29 Римского статута). Это соответствует духу Конвенции о неприменимости срока давности к военным преступлениям и преступлениям против человечества, которая была принята Генеральной Ассамблеей ООН в 1968 году. Во-вторых, к суду будут привлекаться только те преступники, которые являются гражданами государств, ратифицировавших Римский статут, или же те, кто совершил преступление на территории этих государств. В-третьих, МУС имеет юрисдикцию в отношении преступлений, "вызывающих озабоченность всего международного сообщества", которые указаны в ст. 5 Римского статута, а именно: преступление геноцида, преступления против человечности, военные преступления и преступления агрессии.</w:t>
      </w:r>
    </w:p>
    <w:p w:rsidR="006F12FB" w:rsidRPr="005D1D84" w:rsidRDefault="006F12FB" w:rsidP="00257C64">
      <w:pPr>
        <w:autoSpaceDE w:val="0"/>
        <w:autoSpaceDN w:val="0"/>
        <w:adjustRightInd w:val="0"/>
        <w:spacing w:line="360" w:lineRule="auto"/>
        <w:ind w:firstLine="709"/>
        <w:jc w:val="both"/>
        <w:rPr>
          <w:spacing w:val="-6"/>
          <w:sz w:val="28"/>
          <w:szCs w:val="28"/>
        </w:rPr>
      </w:pPr>
      <w:r w:rsidRPr="005D1D84">
        <w:rPr>
          <w:spacing w:val="-6"/>
          <w:sz w:val="28"/>
          <w:szCs w:val="28"/>
        </w:rPr>
        <w:t xml:space="preserve">Суд </w:t>
      </w:r>
      <w:r w:rsidR="00F102C4" w:rsidRPr="005D1D84">
        <w:rPr>
          <w:spacing w:val="-6"/>
          <w:sz w:val="28"/>
          <w:szCs w:val="28"/>
        </w:rPr>
        <w:t>признает</w:t>
      </w:r>
      <w:r w:rsidRPr="005D1D84">
        <w:rPr>
          <w:spacing w:val="-6"/>
          <w:sz w:val="28"/>
          <w:szCs w:val="28"/>
        </w:rPr>
        <w:t xml:space="preserve"> дело не подлежащим его юрисдикции в следующих случаях:</w:t>
      </w:r>
    </w:p>
    <w:p w:rsidR="006F12FB" w:rsidRPr="005D1D84" w:rsidRDefault="006F12FB" w:rsidP="00257C64">
      <w:pPr>
        <w:autoSpaceDE w:val="0"/>
        <w:autoSpaceDN w:val="0"/>
        <w:adjustRightInd w:val="0"/>
        <w:spacing w:line="360" w:lineRule="auto"/>
        <w:ind w:firstLine="709"/>
        <w:jc w:val="both"/>
        <w:rPr>
          <w:spacing w:val="-6"/>
          <w:sz w:val="28"/>
          <w:szCs w:val="28"/>
        </w:rPr>
      </w:pPr>
      <w:r w:rsidRPr="005D1D84">
        <w:rPr>
          <w:spacing w:val="-6"/>
          <w:sz w:val="28"/>
          <w:szCs w:val="28"/>
        </w:rPr>
        <w:t>а) дело было расследовано или возбуждено уголовное преследование государством, которое обладает в отношении него юрисдикцией. Исключение составляют случаи, когда государство не желает или не способно осуществить расследование или уголовное преследование должным образом;</w:t>
      </w:r>
    </w:p>
    <w:p w:rsidR="006F12FB" w:rsidRPr="00A76CA9" w:rsidRDefault="006F12FB" w:rsidP="00257C64">
      <w:pPr>
        <w:autoSpaceDE w:val="0"/>
        <w:autoSpaceDN w:val="0"/>
        <w:adjustRightInd w:val="0"/>
        <w:spacing w:line="360" w:lineRule="auto"/>
        <w:ind w:firstLine="709"/>
        <w:jc w:val="both"/>
        <w:rPr>
          <w:spacing w:val="-4"/>
          <w:sz w:val="28"/>
          <w:szCs w:val="28"/>
        </w:rPr>
      </w:pPr>
      <w:r w:rsidRPr="00A76CA9">
        <w:rPr>
          <w:spacing w:val="-4"/>
          <w:sz w:val="28"/>
          <w:szCs w:val="28"/>
        </w:rPr>
        <w:t>б) дело было расследовано государством, и оно решило не преследовать соответствующее лицо. Исключение составляет случай, когда такое решение является результатом нежелания или неспособности государства возбудить уголовное преследование должным образом;</w:t>
      </w:r>
    </w:p>
    <w:p w:rsidR="006F12FB" w:rsidRPr="00A76CA9" w:rsidRDefault="006F12FB" w:rsidP="00257C64">
      <w:pPr>
        <w:autoSpaceDE w:val="0"/>
        <w:autoSpaceDN w:val="0"/>
        <w:adjustRightInd w:val="0"/>
        <w:spacing w:line="360" w:lineRule="auto"/>
        <w:ind w:firstLine="709"/>
        <w:jc w:val="both"/>
        <w:rPr>
          <w:spacing w:val="-4"/>
          <w:sz w:val="28"/>
          <w:szCs w:val="28"/>
        </w:rPr>
      </w:pPr>
      <w:r w:rsidRPr="00A76CA9">
        <w:rPr>
          <w:spacing w:val="-4"/>
          <w:sz w:val="28"/>
          <w:szCs w:val="28"/>
        </w:rPr>
        <w:t>в) лицо было уже судимо за соответствующие действия, и повторное рассмотрение его дела недопустимо в силу принципа "нельзя судить дважды за одно и то же";</w:t>
      </w:r>
    </w:p>
    <w:p w:rsidR="006F12FB" w:rsidRPr="00A76CA9" w:rsidRDefault="006F12FB" w:rsidP="00257C64">
      <w:pPr>
        <w:autoSpaceDE w:val="0"/>
        <w:autoSpaceDN w:val="0"/>
        <w:adjustRightInd w:val="0"/>
        <w:spacing w:line="360" w:lineRule="auto"/>
        <w:ind w:firstLine="709"/>
        <w:jc w:val="both"/>
        <w:rPr>
          <w:spacing w:val="-4"/>
          <w:sz w:val="28"/>
          <w:szCs w:val="28"/>
        </w:rPr>
      </w:pPr>
      <w:r w:rsidRPr="00A76CA9">
        <w:rPr>
          <w:spacing w:val="-4"/>
          <w:sz w:val="28"/>
          <w:szCs w:val="28"/>
        </w:rPr>
        <w:t>г) преступление недостаточно тяжко, чтобы быть предметом рассмотрения в Суде (ст. 17).</w:t>
      </w:r>
    </w:p>
    <w:p w:rsidR="006F12FB" w:rsidRPr="00A76CA9" w:rsidRDefault="006F12FB" w:rsidP="00257C64">
      <w:pPr>
        <w:autoSpaceDE w:val="0"/>
        <w:autoSpaceDN w:val="0"/>
        <w:adjustRightInd w:val="0"/>
        <w:spacing w:line="360" w:lineRule="auto"/>
        <w:ind w:firstLine="709"/>
        <w:jc w:val="both"/>
        <w:rPr>
          <w:spacing w:val="-4"/>
          <w:sz w:val="28"/>
          <w:szCs w:val="28"/>
        </w:rPr>
      </w:pPr>
      <w:r w:rsidRPr="00A76CA9">
        <w:rPr>
          <w:spacing w:val="-4"/>
          <w:sz w:val="28"/>
          <w:szCs w:val="28"/>
        </w:rPr>
        <w:t>Применимое право (ст. 21). Суд применяет: во-первых, свой Статут, Элементы преступлений, Правила процедуры и доказывания; во-вторых, где это уместно, применимые договоры, а также принципы и нормы международного права.</w:t>
      </w:r>
    </w:p>
    <w:p w:rsidR="006F12FB" w:rsidRPr="00A76CA9" w:rsidRDefault="006F12FB" w:rsidP="00257C64">
      <w:pPr>
        <w:autoSpaceDE w:val="0"/>
        <w:autoSpaceDN w:val="0"/>
        <w:adjustRightInd w:val="0"/>
        <w:spacing w:line="360" w:lineRule="auto"/>
        <w:ind w:firstLine="709"/>
        <w:jc w:val="both"/>
        <w:rPr>
          <w:spacing w:val="-4"/>
          <w:sz w:val="28"/>
          <w:szCs w:val="28"/>
        </w:rPr>
      </w:pPr>
      <w:r w:rsidRPr="00A76CA9">
        <w:rPr>
          <w:spacing w:val="-4"/>
          <w:sz w:val="28"/>
          <w:szCs w:val="28"/>
        </w:rPr>
        <w:t>Если ни первая, ни вторая категории применимого права не дают достаточных оснований для решения дела, то могут применяться общие принципы права, выводимые Судом из национальных правовых систем мира, включая законы государств, к юрисдикции которых при обычных обстоятельствах относилось бы данное преступление. При этом упомянутые общие принципы права не должны быть несовместимы со Статутом Суда и с международным правом, а также с международно признанными нормами и стандартами. Как видим, четко установлен приоритет международных норм и стандартов.</w:t>
      </w:r>
      <w:r w:rsidR="00F102C4" w:rsidRPr="00A76CA9">
        <w:rPr>
          <w:spacing w:val="-4"/>
          <w:sz w:val="28"/>
          <w:szCs w:val="28"/>
        </w:rPr>
        <w:t xml:space="preserve"> </w:t>
      </w:r>
      <w:r w:rsidRPr="00A76CA9">
        <w:rPr>
          <w:spacing w:val="-4"/>
          <w:sz w:val="28"/>
          <w:szCs w:val="28"/>
        </w:rPr>
        <w:t>Суд может применять принципы и нормы права, как они истолкованы в его ранее принятых решениях. Это значит, что Суд будет создавать свое прецедентное право.</w:t>
      </w:r>
    </w:p>
    <w:p w:rsidR="00C7436A" w:rsidRPr="00A76CA9" w:rsidRDefault="006F12FB" w:rsidP="00257C64">
      <w:pPr>
        <w:autoSpaceDE w:val="0"/>
        <w:autoSpaceDN w:val="0"/>
        <w:adjustRightInd w:val="0"/>
        <w:spacing w:line="360" w:lineRule="auto"/>
        <w:ind w:firstLine="709"/>
        <w:jc w:val="both"/>
        <w:rPr>
          <w:spacing w:val="-4"/>
          <w:sz w:val="28"/>
          <w:szCs w:val="28"/>
        </w:rPr>
      </w:pPr>
      <w:r w:rsidRPr="00A76CA9">
        <w:rPr>
          <w:spacing w:val="-6"/>
          <w:sz w:val="28"/>
          <w:szCs w:val="28"/>
        </w:rPr>
        <w:t xml:space="preserve">К настоящему времени известны два вида международных судов: Нюрнбергский и Токийский Международные военные трибуналы, осудившие и наказавшие главных военных преступников Второй мировой войны, и Международные трибуналы ad hoc (лат. - только для особого случая), т.е. сформированные Советом Безопасности ООН в 1993 и 1994 гг. в Гааге по военным преступлениям и геноциду на территории бывшей Югославии и Руанды. В </w:t>
      </w:r>
      <w:smartTag w:uri="urn:schemas-microsoft-com:office:smarttags" w:element="metricconverter">
        <w:smartTagPr>
          <w:attr w:name="ProductID" w:val="2002 г"/>
        </w:smartTagPr>
        <w:r w:rsidRPr="00A76CA9">
          <w:rPr>
            <w:spacing w:val="-6"/>
            <w:sz w:val="28"/>
            <w:szCs w:val="28"/>
          </w:rPr>
          <w:t>2002 г</w:t>
        </w:r>
      </w:smartTag>
      <w:r w:rsidRPr="00A76CA9">
        <w:rPr>
          <w:spacing w:val="-6"/>
          <w:sz w:val="28"/>
          <w:szCs w:val="28"/>
        </w:rPr>
        <w:t>. появился новый орган международной уголовной юстиции - Специальный суд по Сьерра-Леоне со своим</w:t>
      </w:r>
      <w:r w:rsidRPr="00A76CA9">
        <w:rPr>
          <w:spacing w:val="-4"/>
          <w:sz w:val="28"/>
          <w:szCs w:val="28"/>
        </w:rPr>
        <w:t xml:space="preserve"> Уставом</w:t>
      </w:r>
      <w:r w:rsidRPr="00A76CA9">
        <w:rPr>
          <w:rStyle w:val="a5"/>
          <w:spacing w:val="-4"/>
          <w:sz w:val="28"/>
          <w:szCs w:val="28"/>
        </w:rPr>
        <w:footnoteReference w:id="19"/>
      </w:r>
      <w:r w:rsidRPr="00A76CA9">
        <w:rPr>
          <w:spacing w:val="-4"/>
          <w:sz w:val="28"/>
          <w:szCs w:val="28"/>
        </w:rPr>
        <w:t>.</w:t>
      </w:r>
    </w:p>
    <w:p w:rsidR="00C25141" w:rsidRPr="002D4A69" w:rsidRDefault="00C25141" w:rsidP="00257C64">
      <w:pPr>
        <w:pStyle w:val="1"/>
        <w:spacing w:before="0" w:after="0" w:line="360" w:lineRule="auto"/>
        <w:jc w:val="both"/>
        <w:rPr>
          <w:rFonts w:ascii="Times New Roman" w:hAnsi="Times New Roman"/>
          <w:color w:val="auto"/>
          <w:spacing w:val="-8"/>
          <w:sz w:val="28"/>
          <w:szCs w:val="28"/>
        </w:rPr>
      </w:pPr>
      <w:bookmarkStart w:id="6" w:name="_Toc185074100"/>
      <w:r w:rsidRPr="002D4A69">
        <w:rPr>
          <w:rFonts w:ascii="Times New Roman" w:hAnsi="Times New Roman"/>
          <w:color w:val="auto"/>
          <w:spacing w:val="-8"/>
          <w:sz w:val="28"/>
          <w:szCs w:val="28"/>
        </w:rPr>
        <w:t>4. Конвенционные преступления в международном праве: общая характеристи</w:t>
      </w:r>
      <w:r w:rsidR="002D4A69">
        <w:rPr>
          <w:rFonts w:ascii="Times New Roman" w:hAnsi="Times New Roman"/>
          <w:color w:val="auto"/>
          <w:spacing w:val="-8"/>
          <w:sz w:val="28"/>
          <w:szCs w:val="28"/>
        </w:rPr>
        <w:t>ка</w:t>
      </w:r>
      <w:bookmarkEnd w:id="6"/>
    </w:p>
    <w:p w:rsidR="00C25141" w:rsidRPr="00A76CA9" w:rsidRDefault="00C25141" w:rsidP="00257C64">
      <w:pPr>
        <w:autoSpaceDE w:val="0"/>
        <w:autoSpaceDN w:val="0"/>
        <w:adjustRightInd w:val="0"/>
        <w:spacing w:line="360" w:lineRule="auto"/>
        <w:ind w:firstLine="709"/>
        <w:jc w:val="both"/>
        <w:rPr>
          <w:sz w:val="28"/>
          <w:szCs w:val="28"/>
        </w:rPr>
      </w:pPr>
      <w:r w:rsidRPr="00A76CA9">
        <w:rPr>
          <w:sz w:val="28"/>
          <w:szCs w:val="28"/>
        </w:rPr>
        <w:t>Конвенционные преступления - преступления, состав которых определен международными конвенциями, обязывающими участвующие государства ввести соответствующие нормы в свое уголовное право.</w:t>
      </w:r>
    </w:p>
    <w:p w:rsidR="00C25141" w:rsidRPr="00A76CA9" w:rsidRDefault="00C25141" w:rsidP="00257C64">
      <w:pPr>
        <w:autoSpaceDE w:val="0"/>
        <w:autoSpaceDN w:val="0"/>
        <w:adjustRightInd w:val="0"/>
        <w:spacing w:line="360" w:lineRule="auto"/>
        <w:ind w:firstLine="709"/>
        <w:jc w:val="both"/>
        <w:rPr>
          <w:sz w:val="28"/>
          <w:szCs w:val="28"/>
        </w:rPr>
      </w:pPr>
      <w:r w:rsidRPr="00A76CA9">
        <w:rPr>
          <w:sz w:val="28"/>
          <w:szCs w:val="28"/>
        </w:rPr>
        <w:t>Зачастую конвенции содержат постановления, обязывающие государства в соответствии с международным и внутренним правом принимать все практически осуществимые меры с целью предотвращения соответствующих преступлений.</w:t>
      </w:r>
    </w:p>
    <w:p w:rsidR="00C25141" w:rsidRPr="00A76CA9" w:rsidRDefault="00C25141" w:rsidP="00257C64">
      <w:pPr>
        <w:autoSpaceDE w:val="0"/>
        <w:autoSpaceDN w:val="0"/>
        <w:adjustRightInd w:val="0"/>
        <w:spacing w:line="360" w:lineRule="auto"/>
        <w:ind w:firstLine="709"/>
        <w:jc w:val="both"/>
        <w:rPr>
          <w:sz w:val="28"/>
          <w:szCs w:val="28"/>
        </w:rPr>
      </w:pPr>
      <w:r w:rsidRPr="00A76CA9">
        <w:rPr>
          <w:sz w:val="28"/>
          <w:szCs w:val="28"/>
        </w:rPr>
        <w:t>В случае с преступлениями по общему международному праву международный уголовный суд выносит приговор непосредственно на основе международного права. Суды государств могут это делать на основе как международного, так и внутреннего права. В случае конвенционного преступления приговор выносится судом государства на основе внутреннего права.</w:t>
      </w:r>
    </w:p>
    <w:p w:rsidR="00C25141" w:rsidRPr="00A76CA9" w:rsidRDefault="00C25141" w:rsidP="00257C64">
      <w:pPr>
        <w:autoSpaceDE w:val="0"/>
        <w:autoSpaceDN w:val="0"/>
        <w:adjustRightInd w:val="0"/>
        <w:spacing w:line="360" w:lineRule="auto"/>
        <w:ind w:firstLine="709"/>
        <w:jc w:val="both"/>
        <w:rPr>
          <w:sz w:val="28"/>
          <w:szCs w:val="28"/>
        </w:rPr>
      </w:pPr>
      <w:r w:rsidRPr="00A76CA9">
        <w:rPr>
          <w:sz w:val="28"/>
          <w:szCs w:val="28"/>
        </w:rPr>
        <w:t>Количество конвенций, определяющих состав преступлений, велико</w:t>
      </w:r>
      <w:r w:rsidR="00E35BD7" w:rsidRPr="00A76CA9">
        <w:rPr>
          <w:rStyle w:val="a5"/>
          <w:sz w:val="28"/>
          <w:szCs w:val="28"/>
        </w:rPr>
        <w:footnoteReference w:id="20"/>
      </w:r>
      <w:r w:rsidRPr="00A76CA9">
        <w:rPr>
          <w:sz w:val="28"/>
          <w:szCs w:val="28"/>
        </w:rPr>
        <w:t xml:space="preserve">. Наиболее важные из них приведены в приложении к проекту устава Международного уголовного суда, принятому Комиссией международного права. Это конвенции о незаконном обороте наркотиков, пытках, об апартеиде и др. </w:t>
      </w:r>
    </w:p>
    <w:p w:rsidR="00E91435" w:rsidRPr="00A76CA9" w:rsidRDefault="00E91435" w:rsidP="00257C64">
      <w:pPr>
        <w:autoSpaceDE w:val="0"/>
        <w:autoSpaceDN w:val="0"/>
        <w:adjustRightInd w:val="0"/>
        <w:spacing w:line="360" w:lineRule="auto"/>
        <w:ind w:firstLine="709"/>
        <w:jc w:val="both"/>
        <w:rPr>
          <w:color w:val="000000"/>
          <w:sz w:val="28"/>
          <w:szCs w:val="28"/>
        </w:rPr>
      </w:pPr>
      <w:r w:rsidRPr="00A76CA9">
        <w:rPr>
          <w:sz w:val="28"/>
          <w:szCs w:val="28"/>
        </w:rPr>
        <w:t>Дадим общую характеристику таким конвенционным преступлениям как геноцид и апартеид</w:t>
      </w:r>
      <w:r w:rsidR="00850863" w:rsidRPr="00A76CA9">
        <w:rPr>
          <w:sz w:val="28"/>
          <w:szCs w:val="28"/>
        </w:rPr>
        <w:t>.</w:t>
      </w:r>
    </w:p>
    <w:p w:rsidR="00E91435" w:rsidRPr="00E91435" w:rsidRDefault="00E91435" w:rsidP="00257C64">
      <w:pPr>
        <w:autoSpaceDE w:val="0"/>
        <w:autoSpaceDN w:val="0"/>
        <w:adjustRightInd w:val="0"/>
        <w:spacing w:line="360" w:lineRule="auto"/>
        <w:ind w:firstLine="709"/>
        <w:jc w:val="both"/>
        <w:rPr>
          <w:spacing w:val="-6"/>
          <w:sz w:val="28"/>
          <w:szCs w:val="28"/>
        </w:rPr>
      </w:pPr>
      <w:r w:rsidRPr="00A76CA9">
        <w:rPr>
          <w:sz w:val="28"/>
          <w:szCs w:val="28"/>
        </w:rPr>
        <w:t>В статье 2 Конвенции о предупр</w:t>
      </w:r>
      <w:r w:rsidRPr="00E91435">
        <w:rPr>
          <w:spacing w:val="-6"/>
          <w:sz w:val="28"/>
          <w:szCs w:val="28"/>
        </w:rPr>
        <w:t xml:space="preserve">еждении преступления геноцида и наказания за него от </w:t>
      </w:r>
      <w:smartTag w:uri="urn:schemas-microsoft-com:office:smarttags" w:element="metricconverter">
        <w:smartTagPr>
          <w:attr w:name="ProductID" w:val="1948 г"/>
        </w:smartTagPr>
        <w:r w:rsidRPr="00E91435">
          <w:rPr>
            <w:spacing w:val="-6"/>
            <w:sz w:val="28"/>
            <w:szCs w:val="28"/>
          </w:rPr>
          <w:t>1948 г</w:t>
        </w:r>
      </w:smartTag>
      <w:r w:rsidR="0025580E">
        <w:rPr>
          <w:rStyle w:val="a5"/>
          <w:spacing w:val="-6"/>
          <w:sz w:val="28"/>
          <w:szCs w:val="28"/>
        </w:rPr>
        <w:footnoteReference w:id="21"/>
      </w:r>
      <w:r w:rsidRPr="00E91435">
        <w:rPr>
          <w:spacing w:val="-6"/>
          <w:sz w:val="28"/>
          <w:szCs w:val="28"/>
        </w:rPr>
        <w:t xml:space="preserve">., под геноцидом подразумеваются действия, совершаемые с намерением уничтожить, полностью или частично, какую-либо национальную, этническую, расовую или религиозную группу как таковую: </w:t>
      </w:r>
      <w:r w:rsidR="009F56DA">
        <w:rPr>
          <w:spacing w:val="-6"/>
          <w:sz w:val="28"/>
          <w:szCs w:val="28"/>
        </w:rPr>
        <w:t xml:space="preserve"> </w:t>
      </w:r>
      <w:r w:rsidRPr="00E91435">
        <w:rPr>
          <w:spacing w:val="-6"/>
          <w:sz w:val="28"/>
          <w:szCs w:val="28"/>
        </w:rPr>
        <w:t xml:space="preserve">а) убийство членов такой группы; </w:t>
      </w:r>
      <w:r w:rsidR="009F56DA">
        <w:rPr>
          <w:spacing w:val="-6"/>
          <w:sz w:val="28"/>
          <w:szCs w:val="28"/>
        </w:rPr>
        <w:t xml:space="preserve"> </w:t>
      </w:r>
      <w:r w:rsidRPr="00E91435">
        <w:rPr>
          <w:spacing w:val="-6"/>
          <w:sz w:val="28"/>
          <w:szCs w:val="28"/>
        </w:rPr>
        <w:t xml:space="preserve">б) причинение серьезных телесных повреждений или умственного расстройства членам такой группы; </w:t>
      </w:r>
      <w:r w:rsidR="009F56DA">
        <w:rPr>
          <w:spacing w:val="-6"/>
          <w:sz w:val="28"/>
          <w:szCs w:val="28"/>
        </w:rPr>
        <w:t xml:space="preserve"> </w:t>
      </w:r>
      <w:r w:rsidRPr="00E91435">
        <w:rPr>
          <w:spacing w:val="-6"/>
          <w:sz w:val="28"/>
          <w:szCs w:val="28"/>
        </w:rPr>
        <w:t xml:space="preserve">с) предумышленное создание для какой-либо группы таких жизненных условий, которые рассчитаны на полное или частичное физическое уничтожение ее; </w:t>
      </w:r>
      <w:r w:rsidR="009F56DA">
        <w:rPr>
          <w:spacing w:val="-6"/>
          <w:sz w:val="28"/>
          <w:szCs w:val="28"/>
        </w:rPr>
        <w:t xml:space="preserve"> </w:t>
      </w:r>
      <w:r w:rsidRPr="00E91435">
        <w:rPr>
          <w:spacing w:val="-6"/>
          <w:sz w:val="28"/>
          <w:szCs w:val="28"/>
        </w:rPr>
        <w:t xml:space="preserve">д) меры, рассчитанные на предотвращение деторождения в среде такой группы. </w:t>
      </w:r>
    </w:p>
    <w:p w:rsidR="00E91435" w:rsidRPr="00E91435" w:rsidRDefault="00E91435" w:rsidP="00257C64">
      <w:pPr>
        <w:autoSpaceDE w:val="0"/>
        <w:autoSpaceDN w:val="0"/>
        <w:adjustRightInd w:val="0"/>
        <w:spacing w:line="360" w:lineRule="auto"/>
        <w:ind w:firstLine="709"/>
        <w:jc w:val="both"/>
        <w:rPr>
          <w:spacing w:val="-6"/>
          <w:sz w:val="28"/>
          <w:szCs w:val="28"/>
        </w:rPr>
      </w:pPr>
      <w:r w:rsidRPr="00E91435">
        <w:rPr>
          <w:spacing w:val="-6"/>
          <w:sz w:val="28"/>
          <w:szCs w:val="28"/>
        </w:rPr>
        <w:t xml:space="preserve">Акты геноцида совершаются в основном в период вооруженных конфликтов, поскольку в такое время существует благоприятствующая этому преступлению обстановка. Исходя из этого в уставах Нюрнбергского трибунала и ряда последующих трибуналов был включен данный состав преступления. В частности, в ст. 6 Устава Нюрнбергского трибунала геноцид контекстно включается как конструктивная и констатирующая часть преступлений против человечества, совершенных во время войны. Состав преступления в упомянутой статье устанавливается в виде “убийства, истребления, порабощения, депортации и других бесчеловечных актов, совершенных против любого гражданского населения до или в период войны, а также преследования на политической, расовой или религиозной основе для совершения любого из преступлений, подпадающих под юрисдикцию Трибунала, несмотря на то, что нарушаются ли или нет национальное законодательство того государства, где они произошли”. </w:t>
      </w:r>
    </w:p>
    <w:p w:rsidR="00E91435" w:rsidRPr="00C7436A" w:rsidRDefault="00E91435" w:rsidP="00257C64">
      <w:pPr>
        <w:autoSpaceDE w:val="0"/>
        <w:autoSpaceDN w:val="0"/>
        <w:adjustRightInd w:val="0"/>
        <w:spacing w:line="360" w:lineRule="auto"/>
        <w:ind w:firstLine="709"/>
        <w:jc w:val="both"/>
        <w:rPr>
          <w:sz w:val="28"/>
          <w:szCs w:val="28"/>
        </w:rPr>
      </w:pPr>
      <w:r w:rsidRPr="00C7436A">
        <w:rPr>
          <w:sz w:val="28"/>
          <w:szCs w:val="28"/>
        </w:rPr>
        <w:t xml:space="preserve">Согласно ст. III Конвенции о геноциде уголовно наказуемыми является не только геноцид, но и заговор с целью его совершения, прямое и публичное подстрекательство к совершению этого преступления, а также покушение и соучастие в нем. Хотя сам акт геноцида может быть совершен на территории одного государства, а содействующие геноциду упомянутые преступные акты могут быть совершены также на территории иных государств. </w:t>
      </w:r>
    </w:p>
    <w:p w:rsidR="00E91435" w:rsidRPr="00C7436A" w:rsidRDefault="00E91435" w:rsidP="00257C64">
      <w:pPr>
        <w:autoSpaceDE w:val="0"/>
        <w:autoSpaceDN w:val="0"/>
        <w:adjustRightInd w:val="0"/>
        <w:spacing w:line="360" w:lineRule="auto"/>
        <w:ind w:firstLine="709"/>
        <w:jc w:val="both"/>
        <w:rPr>
          <w:sz w:val="28"/>
          <w:szCs w:val="28"/>
        </w:rPr>
      </w:pPr>
      <w:r w:rsidRPr="00C7436A">
        <w:rPr>
          <w:sz w:val="28"/>
          <w:szCs w:val="28"/>
        </w:rPr>
        <w:t xml:space="preserve">В Конвенции установлена универсальная юрисдикция в отношении лиц, обвиняемых в геноциде. Во-первых, они должны быть судимы компетентным судом того государства, на территории которого были совершены такие преступления. Во-вторых, может быть создан Международный уголовный суд с соответствующей юрисдикцией для рассмотрения конкретного дела. </w:t>
      </w:r>
    </w:p>
    <w:p w:rsidR="00E91435" w:rsidRPr="00C7436A" w:rsidRDefault="00E91435" w:rsidP="00257C64">
      <w:pPr>
        <w:autoSpaceDE w:val="0"/>
        <w:autoSpaceDN w:val="0"/>
        <w:adjustRightInd w:val="0"/>
        <w:spacing w:line="360" w:lineRule="auto"/>
        <w:ind w:firstLine="709"/>
        <w:jc w:val="both"/>
        <w:rPr>
          <w:sz w:val="28"/>
          <w:szCs w:val="28"/>
        </w:rPr>
      </w:pPr>
      <w:r w:rsidRPr="00C7436A">
        <w:rPr>
          <w:sz w:val="28"/>
          <w:szCs w:val="28"/>
        </w:rPr>
        <w:t>Апартеид является крайней формой расовой дискриминации, при которой целые группы населения государства в зависимости от расы ставятся в неравноправное положение по сравнению с другими, лишаются политических, социально-экономических и гражданских прав. Для установления и поддержания господства одной расы над другой и её систематического угнетения население изолируется в специальных резервациях</w:t>
      </w:r>
      <w:r w:rsidRPr="00C7436A">
        <w:rPr>
          <w:rStyle w:val="a5"/>
          <w:sz w:val="28"/>
          <w:szCs w:val="28"/>
        </w:rPr>
        <w:footnoteReference w:id="22"/>
      </w:r>
      <w:r w:rsidRPr="00C7436A">
        <w:rPr>
          <w:sz w:val="28"/>
          <w:szCs w:val="28"/>
        </w:rPr>
        <w:t xml:space="preserve">. </w:t>
      </w:r>
    </w:p>
    <w:p w:rsidR="00E91435" w:rsidRPr="0025580E" w:rsidRDefault="00E91435" w:rsidP="00257C64">
      <w:pPr>
        <w:autoSpaceDE w:val="0"/>
        <w:autoSpaceDN w:val="0"/>
        <w:adjustRightInd w:val="0"/>
        <w:spacing w:line="360" w:lineRule="auto"/>
        <w:ind w:firstLine="709"/>
        <w:jc w:val="both"/>
        <w:rPr>
          <w:spacing w:val="-4"/>
          <w:sz w:val="28"/>
          <w:szCs w:val="28"/>
        </w:rPr>
      </w:pPr>
      <w:r w:rsidRPr="0025580E">
        <w:rPr>
          <w:spacing w:val="-4"/>
          <w:sz w:val="28"/>
          <w:szCs w:val="28"/>
        </w:rPr>
        <w:t xml:space="preserve">В </w:t>
      </w:r>
      <w:smartTag w:uri="urn:schemas-microsoft-com:office:smarttags" w:element="metricconverter">
        <w:smartTagPr>
          <w:attr w:name="ProductID" w:val="1973 г"/>
        </w:smartTagPr>
        <w:r w:rsidRPr="0025580E">
          <w:rPr>
            <w:spacing w:val="-4"/>
            <w:sz w:val="28"/>
            <w:szCs w:val="28"/>
          </w:rPr>
          <w:t>1973 г</w:t>
        </w:r>
      </w:smartTag>
      <w:r w:rsidRPr="0025580E">
        <w:rPr>
          <w:spacing w:val="-4"/>
          <w:sz w:val="28"/>
          <w:szCs w:val="28"/>
        </w:rPr>
        <w:t>. Генеральная Ассамблея ООН приняла Конвенцию о пресечении преступления апартеида и наказании за него</w:t>
      </w:r>
      <w:r w:rsidR="0025580E" w:rsidRPr="0025580E">
        <w:rPr>
          <w:rStyle w:val="a5"/>
          <w:spacing w:val="-4"/>
          <w:sz w:val="28"/>
          <w:szCs w:val="28"/>
        </w:rPr>
        <w:footnoteReference w:id="23"/>
      </w:r>
      <w:r w:rsidRPr="0025580E">
        <w:rPr>
          <w:spacing w:val="-4"/>
          <w:sz w:val="28"/>
          <w:szCs w:val="28"/>
        </w:rPr>
        <w:t xml:space="preserve">. В Конвенции к актам апартеида отнесены: </w:t>
      </w:r>
    </w:p>
    <w:p w:rsidR="00E91435" w:rsidRPr="00C7436A" w:rsidRDefault="00E91435" w:rsidP="00257C64">
      <w:pPr>
        <w:autoSpaceDE w:val="0"/>
        <w:autoSpaceDN w:val="0"/>
        <w:adjustRightInd w:val="0"/>
        <w:spacing w:line="360" w:lineRule="auto"/>
        <w:ind w:firstLine="709"/>
        <w:jc w:val="both"/>
        <w:rPr>
          <w:sz w:val="28"/>
          <w:szCs w:val="28"/>
        </w:rPr>
      </w:pPr>
      <w:r w:rsidRPr="00C7436A">
        <w:rPr>
          <w:sz w:val="28"/>
          <w:szCs w:val="28"/>
        </w:rPr>
        <w:t xml:space="preserve">1) Лишение одной расовой группы права на жизнь и свободу личности путем убийств, причинения серьезных телесных повреждений или умственного расстройства, посягательства на их свободу или достоинство, применения пыток или жестоких, бесчеловечных или унижающих достоинство обращения и наказания, а также путем произвольных арестов и незаконного содержания в тюрьмах; </w:t>
      </w:r>
    </w:p>
    <w:p w:rsidR="00E91435" w:rsidRPr="00C7436A" w:rsidRDefault="00E91435" w:rsidP="00257C64">
      <w:pPr>
        <w:autoSpaceDE w:val="0"/>
        <w:autoSpaceDN w:val="0"/>
        <w:adjustRightInd w:val="0"/>
        <w:spacing w:line="360" w:lineRule="auto"/>
        <w:ind w:firstLine="709"/>
        <w:jc w:val="both"/>
        <w:rPr>
          <w:sz w:val="28"/>
          <w:szCs w:val="28"/>
        </w:rPr>
      </w:pPr>
      <w:r w:rsidRPr="00C7436A">
        <w:rPr>
          <w:sz w:val="28"/>
          <w:szCs w:val="28"/>
        </w:rPr>
        <w:t xml:space="preserve">2) Умышленное создание для расовой группы или групп населения жизненных условий, рассчитанных на их полное или частичное физическое уничтожение; </w:t>
      </w:r>
    </w:p>
    <w:p w:rsidR="00E91435" w:rsidRPr="00C7436A" w:rsidRDefault="00E91435" w:rsidP="00257C64">
      <w:pPr>
        <w:autoSpaceDE w:val="0"/>
        <w:autoSpaceDN w:val="0"/>
        <w:adjustRightInd w:val="0"/>
        <w:spacing w:line="360" w:lineRule="auto"/>
        <w:ind w:firstLine="709"/>
        <w:jc w:val="both"/>
        <w:rPr>
          <w:sz w:val="28"/>
          <w:szCs w:val="28"/>
        </w:rPr>
      </w:pPr>
      <w:r w:rsidRPr="00C7436A">
        <w:rPr>
          <w:sz w:val="28"/>
          <w:szCs w:val="28"/>
        </w:rPr>
        <w:t xml:space="preserve">3) Любые меры, в том числе и законодательного характера, рассчитанные на воспрепятствование участию расовой группы в политической, социальной, экономической и культурной жизни страны, и умышленное создание условий, препятствующих полному развитию такой группы, в частности путем лишения ее членов основных прав и свобод человека; </w:t>
      </w:r>
    </w:p>
    <w:p w:rsidR="00E91435" w:rsidRPr="00C7436A" w:rsidRDefault="00E91435" w:rsidP="00257C64">
      <w:pPr>
        <w:autoSpaceDE w:val="0"/>
        <w:autoSpaceDN w:val="0"/>
        <w:adjustRightInd w:val="0"/>
        <w:spacing w:line="360" w:lineRule="auto"/>
        <w:ind w:firstLine="709"/>
        <w:jc w:val="both"/>
        <w:rPr>
          <w:sz w:val="28"/>
          <w:szCs w:val="28"/>
        </w:rPr>
      </w:pPr>
      <w:r w:rsidRPr="00C7436A">
        <w:rPr>
          <w:sz w:val="28"/>
          <w:szCs w:val="28"/>
        </w:rPr>
        <w:t xml:space="preserve">4) Любые меры, направленные на разделение населения по расовому признаку посредством создания изолированных резерваций и гетто для членов расовой группы, запрещение смешанных браков между членами различных расовых групп, экспроприацию земельной собственности, принадлежащей расовой группе или их членам; </w:t>
      </w:r>
    </w:p>
    <w:p w:rsidR="00E91435" w:rsidRPr="00C7436A" w:rsidRDefault="00E91435" w:rsidP="00257C64">
      <w:pPr>
        <w:autoSpaceDE w:val="0"/>
        <w:autoSpaceDN w:val="0"/>
        <w:adjustRightInd w:val="0"/>
        <w:spacing w:line="360" w:lineRule="auto"/>
        <w:ind w:firstLine="709"/>
        <w:jc w:val="both"/>
        <w:rPr>
          <w:sz w:val="28"/>
          <w:szCs w:val="28"/>
        </w:rPr>
      </w:pPr>
      <w:r w:rsidRPr="00C7436A">
        <w:rPr>
          <w:sz w:val="28"/>
          <w:szCs w:val="28"/>
        </w:rPr>
        <w:t xml:space="preserve">5) Эксплуатация труда членов расовой группы, в частности, использование их принудительного труда; </w:t>
      </w:r>
    </w:p>
    <w:p w:rsidR="00E91435" w:rsidRPr="00C7436A" w:rsidRDefault="00E91435" w:rsidP="00257C64">
      <w:pPr>
        <w:autoSpaceDE w:val="0"/>
        <w:autoSpaceDN w:val="0"/>
        <w:adjustRightInd w:val="0"/>
        <w:spacing w:line="360" w:lineRule="auto"/>
        <w:ind w:firstLine="709"/>
        <w:jc w:val="both"/>
        <w:rPr>
          <w:sz w:val="28"/>
          <w:szCs w:val="28"/>
        </w:rPr>
      </w:pPr>
      <w:r w:rsidRPr="00C7436A">
        <w:rPr>
          <w:sz w:val="28"/>
          <w:szCs w:val="28"/>
        </w:rPr>
        <w:t xml:space="preserve">6) Преследование организаций и лиц путем лишения их основных прав и свобод за выступления против апартеида. </w:t>
      </w:r>
    </w:p>
    <w:p w:rsidR="00E91435" w:rsidRPr="00C7436A" w:rsidRDefault="00E91435" w:rsidP="00257C64">
      <w:pPr>
        <w:autoSpaceDE w:val="0"/>
        <w:autoSpaceDN w:val="0"/>
        <w:adjustRightInd w:val="0"/>
        <w:spacing w:line="360" w:lineRule="auto"/>
        <w:ind w:firstLine="709"/>
        <w:jc w:val="both"/>
        <w:rPr>
          <w:spacing w:val="-4"/>
          <w:sz w:val="28"/>
          <w:szCs w:val="28"/>
        </w:rPr>
      </w:pPr>
      <w:r w:rsidRPr="00C7436A">
        <w:rPr>
          <w:spacing w:val="-4"/>
          <w:sz w:val="28"/>
          <w:szCs w:val="28"/>
        </w:rPr>
        <w:t xml:space="preserve">В отношении этих преступлений установлена универсальная юрисдикция. Виновные могут передаваться суду любого государства – участника настоящей Конвенции. При необходимости преступники подлежат выдаче, так как апартеид не считается политическим преступлением. Поэтому экстрадиция производится в соответствии с национальным законодательством и международными договорами (ст.9). </w:t>
      </w:r>
    </w:p>
    <w:p w:rsidR="00904C83" w:rsidRPr="002D4A69" w:rsidRDefault="00904C83" w:rsidP="00257C64">
      <w:pPr>
        <w:pStyle w:val="1"/>
        <w:spacing w:before="0" w:after="0" w:line="360" w:lineRule="auto"/>
        <w:jc w:val="both"/>
        <w:rPr>
          <w:rFonts w:ascii="Times New Roman" w:hAnsi="Times New Roman"/>
          <w:color w:val="auto"/>
          <w:spacing w:val="-8"/>
          <w:sz w:val="28"/>
          <w:szCs w:val="28"/>
        </w:rPr>
      </w:pPr>
      <w:bookmarkStart w:id="7" w:name="_Toc185074101"/>
      <w:r w:rsidRPr="002D4A69">
        <w:rPr>
          <w:rFonts w:ascii="Times New Roman" w:hAnsi="Times New Roman"/>
          <w:color w:val="auto"/>
          <w:spacing w:val="-8"/>
          <w:sz w:val="28"/>
          <w:szCs w:val="28"/>
        </w:rPr>
        <w:t>5. Правовая помощь государств по уголовным делам: содержание и специ</w:t>
      </w:r>
      <w:r w:rsidR="002D4A69" w:rsidRPr="002D4A69">
        <w:rPr>
          <w:rFonts w:ascii="Times New Roman" w:hAnsi="Times New Roman"/>
          <w:color w:val="auto"/>
          <w:spacing w:val="-8"/>
          <w:sz w:val="28"/>
          <w:szCs w:val="28"/>
        </w:rPr>
        <w:t>фика</w:t>
      </w:r>
      <w:bookmarkEnd w:id="7"/>
    </w:p>
    <w:p w:rsidR="00904C83" w:rsidRDefault="00904C83" w:rsidP="00257C64">
      <w:pPr>
        <w:spacing w:line="360" w:lineRule="auto"/>
        <w:ind w:firstLine="709"/>
        <w:jc w:val="both"/>
      </w:pPr>
    </w:p>
    <w:p w:rsidR="00904C83" w:rsidRPr="00A76CA9" w:rsidRDefault="00904C83" w:rsidP="00257C64">
      <w:pPr>
        <w:autoSpaceDE w:val="0"/>
        <w:autoSpaceDN w:val="0"/>
        <w:adjustRightInd w:val="0"/>
        <w:spacing w:line="360" w:lineRule="auto"/>
        <w:ind w:firstLine="709"/>
        <w:jc w:val="both"/>
        <w:rPr>
          <w:sz w:val="28"/>
          <w:szCs w:val="28"/>
        </w:rPr>
      </w:pPr>
      <w:r w:rsidRPr="00A76CA9">
        <w:rPr>
          <w:sz w:val="28"/>
          <w:szCs w:val="28"/>
        </w:rPr>
        <w:t xml:space="preserve">Рост преступности и ее интернационализация сделали борьбу с ней одной из главных социальных проблем и обусловили необходимость международного сотрудничества в деле ее решения. </w:t>
      </w:r>
    </w:p>
    <w:p w:rsidR="00FA2CA8" w:rsidRPr="00A76CA9" w:rsidRDefault="00FA2CA8" w:rsidP="00257C64">
      <w:pPr>
        <w:autoSpaceDE w:val="0"/>
        <w:autoSpaceDN w:val="0"/>
        <w:adjustRightInd w:val="0"/>
        <w:spacing w:line="360" w:lineRule="auto"/>
        <w:ind w:firstLine="709"/>
        <w:jc w:val="both"/>
        <w:rPr>
          <w:sz w:val="28"/>
          <w:szCs w:val="28"/>
        </w:rPr>
      </w:pPr>
      <w:r w:rsidRPr="00A76CA9">
        <w:rPr>
          <w:sz w:val="28"/>
          <w:szCs w:val="28"/>
        </w:rPr>
        <w:t>В борьбе с общеуголовными преступлениями и преступлениями международного характера основными с</w:t>
      </w:r>
      <w:r w:rsidR="00A76CA9" w:rsidRPr="00A76CA9">
        <w:rPr>
          <w:sz w:val="28"/>
          <w:szCs w:val="28"/>
        </w:rPr>
        <w:t>редствами являются национально-</w:t>
      </w:r>
      <w:r w:rsidRPr="00A76CA9">
        <w:rPr>
          <w:sz w:val="28"/>
          <w:szCs w:val="28"/>
        </w:rPr>
        <w:t>правовые, а международно-правовые - дополнительными. В борьбе с международными преступлениями основными средствами служат международно</w:t>
      </w:r>
      <w:r w:rsidR="00A76CA9" w:rsidRPr="00A76CA9">
        <w:rPr>
          <w:sz w:val="28"/>
          <w:szCs w:val="28"/>
        </w:rPr>
        <w:t>-</w:t>
      </w:r>
      <w:r w:rsidRPr="00A76CA9">
        <w:rPr>
          <w:sz w:val="28"/>
          <w:szCs w:val="28"/>
        </w:rPr>
        <w:t xml:space="preserve"> правовые. </w:t>
      </w:r>
    </w:p>
    <w:p w:rsidR="00FA2CA8" w:rsidRPr="00A76CA9" w:rsidRDefault="00FA2CA8" w:rsidP="00257C64">
      <w:pPr>
        <w:autoSpaceDE w:val="0"/>
        <w:autoSpaceDN w:val="0"/>
        <w:adjustRightInd w:val="0"/>
        <w:spacing w:line="360" w:lineRule="auto"/>
        <w:ind w:firstLine="709"/>
        <w:jc w:val="both"/>
        <w:rPr>
          <w:sz w:val="28"/>
          <w:szCs w:val="28"/>
        </w:rPr>
      </w:pPr>
      <w:r w:rsidRPr="00A76CA9">
        <w:rPr>
          <w:sz w:val="28"/>
          <w:szCs w:val="28"/>
        </w:rPr>
        <w:t xml:space="preserve">Целью международного сотрудничества по борьбе с уголовной преступностью является создание международных условий неотвратимости наказания за совершение уголовных преступлений – осуществление общей и частной превенции уголовной преступности, что выражается в форме выдачи преступников и оказания правовой помощи при судебном разбирательстве и исполнения уголовного наказания. </w:t>
      </w:r>
    </w:p>
    <w:p w:rsidR="00FA2CA8" w:rsidRPr="00A76CA9" w:rsidRDefault="00FA2CA8" w:rsidP="00257C64">
      <w:pPr>
        <w:autoSpaceDE w:val="0"/>
        <w:autoSpaceDN w:val="0"/>
        <w:adjustRightInd w:val="0"/>
        <w:spacing w:line="360" w:lineRule="auto"/>
        <w:ind w:firstLine="709"/>
        <w:jc w:val="both"/>
        <w:rPr>
          <w:sz w:val="28"/>
          <w:szCs w:val="28"/>
        </w:rPr>
      </w:pPr>
      <w:r w:rsidRPr="00A76CA9">
        <w:rPr>
          <w:sz w:val="28"/>
          <w:szCs w:val="28"/>
        </w:rPr>
        <w:t xml:space="preserve">Международное сотрудничество государств по борьбе с уголовной преступностью осуществляется путем заключения двусторонних либо многосторонних соглашений и договоров, а также создания международных организаций. </w:t>
      </w:r>
    </w:p>
    <w:p w:rsidR="00FA2CA8" w:rsidRPr="00A76CA9" w:rsidRDefault="00FA2CA8" w:rsidP="00257C64">
      <w:pPr>
        <w:autoSpaceDE w:val="0"/>
        <w:autoSpaceDN w:val="0"/>
        <w:adjustRightInd w:val="0"/>
        <w:spacing w:line="360" w:lineRule="auto"/>
        <w:ind w:firstLine="709"/>
        <w:jc w:val="both"/>
        <w:rPr>
          <w:sz w:val="28"/>
          <w:szCs w:val="28"/>
        </w:rPr>
      </w:pPr>
      <w:r w:rsidRPr="00A76CA9">
        <w:rPr>
          <w:sz w:val="28"/>
          <w:szCs w:val="28"/>
        </w:rPr>
        <w:t xml:space="preserve">Основными формами международного права являются многосторонние и двусторонние договоры (конвенции, протоколы, соглашения) о международной борьбе с преступностью, о выдаче преступников, правовой помощи по уголовным делам; международные акты о правах и свободах человека и гражданина; Устав Интерпол; международные соглашения правоохранительных органов различных государств о борьбе с преступлениями, ее информационном, криминалистическом, оперативно-розыскном, научно-техническом и правовом обеспечении. </w:t>
      </w:r>
    </w:p>
    <w:p w:rsidR="00FA2CA8" w:rsidRPr="00A76CA9" w:rsidRDefault="00FA2CA8" w:rsidP="00257C64">
      <w:pPr>
        <w:autoSpaceDE w:val="0"/>
        <w:autoSpaceDN w:val="0"/>
        <w:adjustRightInd w:val="0"/>
        <w:spacing w:line="360" w:lineRule="auto"/>
        <w:ind w:firstLine="709"/>
        <w:jc w:val="both"/>
        <w:rPr>
          <w:sz w:val="28"/>
          <w:szCs w:val="28"/>
        </w:rPr>
      </w:pPr>
      <w:r w:rsidRPr="00A76CA9">
        <w:rPr>
          <w:sz w:val="28"/>
          <w:szCs w:val="28"/>
        </w:rPr>
        <w:t xml:space="preserve">В настоящее время в международном сотрудничестве по борьбе с уголовной преступностью преобладают двусторонние договора и соглашения об экстрадиции и договора о правовой помощи. </w:t>
      </w:r>
    </w:p>
    <w:p w:rsidR="00FA2CA8" w:rsidRPr="00A76CA9" w:rsidRDefault="00FA2CA8" w:rsidP="00257C64">
      <w:pPr>
        <w:autoSpaceDE w:val="0"/>
        <w:autoSpaceDN w:val="0"/>
        <w:adjustRightInd w:val="0"/>
        <w:spacing w:line="360" w:lineRule="auto"/>
        <w:ind w:firstLine="709"/>
        <w:jc w:val="both"/>
        <w:rPr>
          <w:sz w:val="28"/>
          <w:szCs w:val="28"/>
        </w:rPr>
      </w:pPr>
      <w:r w:rsidRPr="00A76CA9">
        <w:rPr>
          <w:sz w:val="28"/>
          <w:szCs w:val="28"/>
        </w:rPr>
        <w:t xml:space="preserve">В </w:t>
      </w:r>
      <w:smartTag w:uri="urn:schemas-microsoft-com:office:smarttags" w:element="metricconverter">
        <w:smartTagPr>
          <w:attr w:name="ProductID" w:val="1990 г"/>
        </w:smartTagPr>
        <w:r w:rsidRPr="00A76CA9">
          <w:rPr>
            <w:sz w:val="28"/>
            <w:szCs w:val="28"/>
          </w:rPr>
          <w:t>1990 г</w:t>
        </w:r>
      </w:smartTag>
      <w:r w:rsidRPr="00A76CA9">
        <w:rPr>
          <w:sz w:val="28"/>
          <w:szCs w:val="28"/>
        </w:rPr>
        <w:t xml:space="preserve">. Генеральная Ассамблея ООН одобрила типовой договор о взаимной помощи по уголовным делам.  В договоре о правовой </w:t>
      </w:r>
      <w:r w:rsidR="00A76CA9" w:rsidRPr="00A76CA9">
        <w:rPr>
          <w:sz w:val="28"/>
          <w:szCs w:val="28"/>
        </w:rPr>
        <w:t>помощи,</w:t>
      </w:r>
      <w:r w:rsidRPr="00A76CA9">
        <w:rPr>
          <w:sz w:val="28"/>
          <w:szCs w:val="28"/>
        </w:rPr>
        <w:t xml:space="preserve"> прежде </w:t>
      </w:r>
      <w:r w:rsidR="00A76CA9" w:rsidRPr="00A76CA9">
        <w:rPr>
          <w:sz w:val="28"/>
          <w:szCs w:val="28"/>
        </w:rPr>
        <w:t>всего,</w:t>
      </w:r>
      <w:r w:rsidRPr="00A76CA9">
        <w:rPr>
          <w:sz w:val="28"/>
          <w:szCs w:val="28"/>
        </w:rPr>
        <w:t xml:space="preserve"> решаются вопросы выдачи преступников и связанные с этим юридические действия, в частности, составление и пересылку документов, проведение обысков, изъятие и передачу вещественных доказательств, проведение экспертизы, допрос обвиняемых, свидетелей, экспертов и других лиц, судебный осмотр и т.д. Кроме того, в договорах о правовой помощи содержатся -нормы определяющие взаимные обязательства государства относительно выдачи по требованию друг друга лиц, совершивших преступление, для привлечения к уголовной ответственности или для приведения в исполнение приговора. </w:t>
      </w:r>
    </w:p>
    <w:p w:rsidR="003641C9" w:rsidRPr="00A76CA9" w:rsidRDefault="003641C9" w:rsidP="00257C64">
      <w:pPr>
        <w:autoSpaceDE w:val="0"/>
        <w:autoSpaceDN w:val="0"/>
        <w:adjustRightInd w:val="0"/>
        <w:spacing w:line="360" w:lineRule="auto"/>
        <w:ind w:firstLine="709"/>
        <w:jc w:val="both"/>
        <w:rPr>
          <w:sz w:val="28"/>
          <w:szCs w:val="28"/>
        </w:rPr>
      </w:pPr>
      <w:r w:rsidRPr="00A76CA9">
        <w:rPr>
          <w:sz w:val="28"/>
          <w:szCs w:val="28"/>
        </w:rPr>
        <w:t xml:space="preserve">Необходимо отметить, что в оказании помощи может быть отказано, в частности, если запрашиваемое государство полагает, что это нанесет ущерб его суверенитету, безопасности, общественному порядку или иным важным интересам общества; если помощь несовместима с его законами; если совершенное деяние является преступлением лишь по военному праву. </w:t>
      </w:r>
    </w:p>
    <w:p w:rsidR="003641C9" w:rsidRPr="00A76CA9" w:rsidRDefault="003641C9" w:rsidP="00257C64">
      <w:pPr>
        <w:autoSpaceDE w:val="0"/>
        <w:autoSpaceDN w:val="0"/>
        <w:adjustRightInd w:val="0"/>
        <w:spacing w:line="360" w:lineRule="auto"/>
        <w:ind w:firstLine="709"/>
        <w:jc w:val="both"/>
        <w:rPr>
          <w:sz w:val="28"/>
          <w:szCs w:val="28"/>
        </w:rPr>
      </w:pPr>
      <w:r w:rsidRPr="00A76CA9">
        <w:rPr>
          <w:sz w:val="28"/>
          <w:szCs w:val="28"/>
        </w:rPr>
        <w:t xml:space="preserve">В </w:t>
      </w:r>
      <w:smartTag w:uri="urn:schemas-microsoft-com:office:smarttags" w:element="metricconverter">
        <w:smartTagPr>
          <w:attr w:name="ProductID" w:val="1990 г"/>
        </w:smartTagPr>
        <w:r w:rsidRPr="00A76CA9">
          <w:rPr>
            <w:sz w:val="28"/>
            <w:szCs w:val="28"/>
          </w:rPr>
          <w:t>1990 г</w:t>
        </w:r>
      </w:smartTag>
      <w:r w:rsidRPr="00A76CA9">
        <w:rPr>
          <w:sz w:val="28"/>
          <w:szCs w:val="28"/>
        </w:rPr>
        <w:t>. Генеральная Ассамблея приняла также типовой договор о передаче уголовного преследования. Главная область применения - случаи, когда обвиняемый возвратился в государство своего гражданства и выдача его невозможна, поскольку не допускается законом. В таких случаях может иметь место передача уголовного преследования государству гражданства обвиняемого, разумеется, при условии, что деяние считается преступным в обоих государствах (принцип двойной криминальности, двойной преступности деяния). Запрашиваемое государство может отказать в просьбе о преследовании, если подозреваемое лицо не является его гражданином или постоянно в нем не проживает; если деяние является преступным только по военному праву; если преступление связано с налогами, акцизами, таможенными или валютными правилами и, наконец, если деяние рассматривается запрашиваемым государством как политическое преступление.</w:t>
      </w:r>
    </w:p>
    <w:p w:rsidR="00FA2CA8" w:rsidRPr="00A76CA9" w:rsidRDefault="00FA2CA8" w:rsidP="00257C64">
      <w:pPr>
        <w:autoSpaceDE w:val="0"/>
        <w:autoSpaceDN w:val="0"/>
        <w:adjustRightInd w:val="0"/>
        <w:spacing w:line="360" w:lineRule="auto"/>
        <w:ind w:firstLine="709"/>
        <w:jc w:val="both"/>
        <w:rPr>
          <w:sz w:val="28"/>
          <w:szCs w:val="28"/>
        </w:rPr>
      </w:pPr>
      <w:r w:rsidRPr="00A76CA9">
        <w:rPr>
          <w:sz w:val="28"/>
          <w:szCs w:val="28"/>
        </w:rPr>
        <w:t xml:space="preserve">Борьба с преступлениями международного характера осуществляется </w:t>
      </w:r>
      <w:r w:rsidR="003641C9" w:rsidRPr="00A76CA9">
        <w:rPr>
          <w:sz w:val="28"/>
          <w:szCs w:val="28"/>
        </w:rPr>
        <w:t xml:space="preserve">и </w:t>
      </w:r>
      <w:r w:rsidRPr="00A76CA9">
        <w:rPr>
          <w:sz w:val="28"/>
          <w:szCs w:val="28"/>
        </w:rPr>
        <w:t xml:space="preserve">с использованием многосторонних международно-правовых форм, заключением международных многосторонних конвенций, к примеру, Конвенция о борьбе с захватом заложников, Конвенция о физической защите ядерного материала и др. </w:t>
      </w:r>
    </w:p>
    <w:p w:rsidR="00FA2CA8" w:rsidRPr="00A76CA9" w:rsidRDefault="00FA2CA8" w:rsidP="00257C64">
      <w:pPr>
        <w:autoSpaceDE w:val="0"/>
        <w:autoSpaceDN w:val="0"/>
        <w:adjustRightInd w:val="0"/>
        <w:spacing w:line="360" w:lineRule="auto"/>
        <w:ind w:firstLine="709"/>
        <w:jc w:val="both"/>
        <w:rPr>
          <w:sz w:val="28"/>
          <w:szCs w:val="28"/>
        </w:rPr>
      </w:pPr>
      <w:r w:rsidRPr="00A76CA9">
        <w:rPr>
          <w:sz w:val="28"/>
          <w:szCs w:val="28"/>
        </w:rPr>
        <w:t xml:space="preserve">Ибо в международных конвенциях, определяется международная и национальная общественная опасность подобных деяний, которые посягают на международный и национальный правопорядок. В них происходит согласование квалификации преступных деяний, содержат определение и субъект преступлений, а также непосредственные обязательства государств по координации мер борьбы по предотвращению и пресечению преступлений международного характера, нормы по установлению юрисдикции государств над преступлениями и преступниками. </w:t>
      </w:r>
    </w:p>
    <w:p w:rsidR="00FA2CA8" w:rsidRPr="00A76CA9" w:rsidRDefault="00FA2CA8" w:rsidP="00257C64">
      <w:pPr>
        <w:autoSpaceDE w:val="0"/>
        <w:autoSpaceDN w:val="0"/>
        <w:adjustRightInd w:val="0"/>
        <w:spacing w:line="360" w:lineRule="auto"/>
        <w:ind w:firstLine="709"/>
        <w:jc w:val="both"/>
        <w:rPr>
          <w:sz w:val="28"/>
          <w:szCs w:val="28"/>
        </w:rPr>
      </w:pPr>
      <w:r w:rsidRPr="00A76CA9">
        <w:rPr>
          <w:sz w:val="28"/>
          <w:szCs w:val="28"/>
        </w:rPr>
        <w:t xml:space="preserve">Международное сотрудничество по борьбе с военными преступлениями осуществляется в основном в тех же формах, что и сотрудничество в борьбе с преступлениями международного характера. </w:t>
      </w:r>
    </w:p>
    <w:p w:rsidR="00C043C3" w:rsidRPr="00A76CA9" w:rsidRDefault="003641C9" w:rsidP="00257C64">
      <w:pPr>
        <w:autoSpaceDE w:val="0"/>
        <w:autoSpaceDN w:val="0"/>
        <w:adjustRightInd w:val="0"/>
        <w:spacing w:line="360" w:lineRule="auto"/>
        <w:ind w:firstLine="709"/>
        <w:jc w:val="both"/>
        <w:rPr>
          <w:sz w:val="28"/>
          <w:szCs w:val="28"/>
        </w:rPr>
      </w:pPr>
      <w:r w:rsidRPr="00A76CA9">
        <w:rPr>
          <w:sz w:val="28"/>
          <w:szCs w:val="28"/>
        </w:rPr>
        <w:t>В Российской Федерации п</w:t>
      </w:r>
      <w:r w:rsidR="00C043C3" w:rsidRPr="00A76CA9">
        <w:rPr>
          <w:sz w:val="28"/>
          <w:szCs w:val="28"/>
        </w:rPr>
        <w:t xml:space="preserve">равовые основы международного сотрудничества </w:t>
      </w:r>
      <w:r w:rsidRPr="00A76CA9">
        <w:rPr>
          <w:sz w:val="28"/>
          <w:szCs w:val="28"/>
        </w:rPr>
        <w:t xml:space="preserve">по уголовным делам </w:t>
      </w:r>
      <w:r w:rsidR="00C043C3" w:rsidRPr="00A76CA9">
        <w:rPr>
          <w:sz w:val="28"/>
          <w:szCs w:val="28"/>
        </w:rPr>
        <w:t>урегулированы: Конституцией РФ; отдельными нормами УК</w:t>
      </w:r>
      <w:r w:rsidRPr="00A76CA9">
        <w:rPr>
          <w:sz w:val="28"/>
          <w:szCs w:val="28"/>
        </w:rPr>
        <w:t xml:space="preserve"> РФ</w:t>
      </w:r>
      <w:r w:rsidR="00C043C3" w:rsidRPr="00A76CA9">
        <w:rPr>
          <w:sz w:val="28"/>
          <w:szCs w:val="28"/>
        </w:rPr>
        <w:t>, УПК</w:t>
      </w:r>
      <w:r w:rsidRPr="00A76CA9">
        <w:rPr>
          <w:sz w:val="28"/>
          <w:szCs w:val="28"/>
        </w:rPr>
        <w:t xml:space="preserve"> РФ</w:t>
      </w:r>
      <w:r w:rsidR="00C043C3" w:rsidRPr="00A76CA9">
        <w:rPr>
          <w:sz w:val="28"/>
          <w:szCs w:val="28"/>
        </w:rPr>
        <w:t xml:space="preserve">, законодательства о прокуратуре, оперативно-розыскной деятельности, другими федеральными законами и подзаконными актами правоохранительных министерств и ведомств. Вопросы выдачи преступников урегулированы Конвенцией о правовой помощи и правовых отношениях по гражданским, семейным и уголовным делам, которая заключена 10 государствами - членами Содружества Независимых Государств в Минске 22 января </w:t>
      </w:r>
      <w:smartTag w:uri="urn:schemas-microsoft-com:office:smarttags" w:element="metricconverter">
        <w:smartTagPr>
          <w:attr w:name="ProductID" w:val="1993 г"/>
        </w:smartTagPr>
        <w:r w:rsidR="00C043C3" w:rsidRPr="00A76CA9">
          <w:rPr>
            <w:sz w:val="28"/>
            <w:szCs w:val="28"/>
          </w:rPr>
          <w:t>1993 г</w:t>
        </w:r>
      </w:smartTag>
      <w:r w:rsidR="00C043C3" w:rsidRPr="00A76CA9">
        <w:rPr>
          <w:sz w:val="28"/>
          <w:szCs w:val="28"/>
        </w:rPr>
        <w:t>.</w:t>
      </w:r>
      <w:r w:rsidR="00A76CA9" w:rsidRPr="00A76CA9">
        <w:rPr>
          <w:rStyle w:val="a5"/>
          <w:sz w:val="28"/>
          <w:szCs w:val="28"/>
        </w:rPr>
        <w:footnoteReference w:id="24"/>
      </w:r>
      <w:r w:rsidR="00C043C3" w:rsidRPr="00A76CA9">
        <w:rPr>
          <w:sz w:val="28"/>
          <w:szCs w:val="28"/>
        </w:rPr>
        <w:t>, а также двусторонними договорами о правовой помощи между СССР и странами Восточной Европы и рядом других иностранных государств. Российской Федерацией заключены двусторонние договоры о правовой помощи с республиками Кыргызстан, Азербайджан и др.</w:t>
      </w:r>
    </w:p>
    <w:p w:rsidR="00C043C3" w:rsidRPr="00A76CA9" w:rsidRDefault="00C043C3" w:rsidP="00257C64">
      <w:pPr>
        <w:autoSpaceDE w:val="0"/>
        <w:autoSpaceDN w:val="0"/>
        <w:adjustRightInd w:val="0"/>
        <w:spacing w:line="360" w:lineRule="auto"/>
        <w:ind w:firstLine="709"/>
        <w:jc w:val="both"/>
        <w:rPr>
          <w:sz w:val="28"/>
          <w:szCs w:val="28"/>
        </w:rPr>
      </w:pPr>
      <w:r w:rsidRPr="00A76CA9">
        <w:rPr>
          <w:sz w:val="28"/>
          <w:szCs w:val="28"/>
        </w:rPr>
        <w:t xml:space="preserve"> В тех случаях, когда между Российской Федерацией и иностранным государством нет договора о правовой помощи или о выдаче, вопросы международного сотрудничества решаются на основе принципов международного права в порядке международной вежливости и взаимности. В международном праве под экстрадицией понимают выдачу лица, совершившего международное или иное уголовное преступление, для привлечения его к уголовной ответственности или исполнения вынесенного судом приговора в отношении выданного лица. Основу института выдачи составляет принцип "ant dedere aut judicare" (лицо, совершившее преступление, должно понести суровое наказание в стране, где оно было задержано, либо в стране совершения преступления либо в стране, в наибольшей степени пострадавшей от преступления). </w:t>
      </w:r>
    </w:p>
    <w:p w:rsidR="00113258" w:rsidRPr="002D4A69" w:rsidRDefault="00113258" w:rsidP="00257C64">
      <w:pPr>
        <w:pStyle w:val="1"/>
        <w:spacing w:before="0" w:after="0" w:line="360" w:lineRule="auto"/>
        <w:jc w:val="both"/>
        <w:rPr>
          <w:rFonts w:ascii="Times New Roman" w:hAnsi="Times New Roman"/>
          <w:color w:val="auto"/>
          <w:spacing w:val="-8"/>
          <w:sz w:val="28"/>
          <w:szCs w:val="28"/>
        </w:rPr>
      </w:pPr>
      <w:bookmarkStart w:id="8" w:name="_Toc185074102"/>
      <w:r w:rsidRPr="002D4A69">
        <w:rPr>
          <w:rFonts w:ascii="Times New Roman" w:hAnsi="Times New Roman"/>
          <w:color w:val="auto"/>
          <w:spacing w:val="-8"/>
          <w:sz w:val="28"/>
          <w:szCs w:val="28"/>
        </w:rPr>
        <w:t>Список использованных источников</w:t>
      </w:r>
      <w:bookmarkEnd w:id="8"/>
    </w:p>
    <w:p w:rsidR="00617290" w:rsidRPr="00646FA7" w:rsidRDefault="00617290" w:rsidP="00257C64">
      <w:pPr>
        <w:autoSpaceDE w:val="0"/>
        <w:autoSpaceDN w:val="0"/>
        <w:adjustRightInd w:val="0"/>
        <w:spacing w:line="360" w:lineRule="auto"/>
        <w:jc w:val="both"/>
        <w:rPr>
          <w:spacing w:val="-4"/>
          <w:sz w:val="28"/>
          <w:szCs w:val="28"/>
        </w:rPr>
      </w:pPr>
      <w:r w:rsidRPr="00646FA7">
        <w:rPr>
          <w:spacing w:val="-4"/>
          <w:sz w:val="28"/>
          <w:szCs w:val="28"/>
        </w:rPr>
        <w:t>Нормативные акты</w:t>
      </w:r>
    </w:p>
    <w:p w:rsidR="00646FA7" w:rsidRPr="00646FA7" w:rsidRDefault="00646FA7" w:rsidP="00257C64">
      <w:pPr>
        <w:numPr>
          <w:ilvl w:val="0"/>
          <w:numId w:val="5"/>
        </w:numPr>
        <w:tabs>
          <w:tab w:val="left" w:pos="900"/>
        </w:tabs>
        <w:spacing w:line="360" w:lineRule="auto"/>
        <w:ind w:left="0"/>
        <w:jc w:val="both"/>
        <w:rPr>
          <w:spacing w:val="-4"/>
          <w:sz w:val="28"/>
          <w:szCs w:val="28"/>
        </w:rPr>
      </w:pPr>
      <w:r w:rsidRPr="00646FA7">
        <w:rPr>
          <w:spacing w:val="-4"/>
          <w:sz w:val="28"/>
          <w:szCs w:val="28"/>
        </w:rPr>
        <w:t xml:space="preserve">Конвенция </w:t>
      </w:r>
      <w:smartTag w:uri="urn:schemas-microsoft-com:office:smarttags" w:element="metricconverter">
        <w:smartTagPr>
          <w:attr w:name="ProductID" w:val="1948 г"/>
        </w:smartTagPr>
        <w:r w:rsidRPr="00646FA7">
          <w:rPr>
            <w:spacing w:val="-4"/>
            <w:sz w:val="28"/>
            <w:szCs w:val="28"/>
          </w:rPr>
          <w:t>1948 г</w:t>
        </w:r>
      </w:smartTag>
      <w:r w:rsidRPr="00646FA7">
        <w:rPr>
          <w:spacing w:val="-4"/>
          <w:sz w:val="28"/>
          <w:szCs w:val="28"/>
        </w:rPr>
        <w:t xml:space="preserve">. о предупреждении преступления геноцида и наказании за него. Конвенция вступила в силу для Союза ССР 1 августа </w:t>
      </w:r>
      <w:smartTag w:uri="urn:schemas-microsoft-com:office:smarttags" w:element="metricconverter">
        <w:smartTagPr>
          <w:attr w:name="ProductID" w:val="1954 г"/>
        </w:smartTagPr>
        <w:r w:rsidRPr="00646FA7">
          <w:rPr>
            <w:spacing w:val="-4"/>
            <w:sz w:val="28"/>
            <w:szCs w:val="28"/>
          </w:rPr>
          <w:t>1954 г</w:t>
        </w:r>
      </w:smartTag>
      <w:r w:rsidRPr="00646FA7">
        <w:rPr>
          <w:spacing w:val="-4"/>
          <w:sz w:val="28"/>
          <w:szCs w:val="28"/>
        </w:rPr>
        <w:t>. // Ведомости Верховного Совета СССР. -1954. -N 12. -Ст. 244</w:t>
      </w:r>
    </w:p>
    <w:p w:rsidR="00AF34A6" w:rsidRPr="00646FA7" w:rsidRDefault="00AF34A6" w:rsidP="00257C64">
      <w:pPr>
        <w:numPr>
          <w:ilvl w:val="0"/>
          <w:numId w:val="5"/>
        </w:numPr>
        <w:tabs>
          <w:tab w:val="left" w:pos="900"/>
        </w:tabs>
        <w:autoSpaceDE w:val="0"/>
        <w:autoSpaceDN w:val="0"/>
        <w:adjustRightInd w:val="0"/>
        <w:spacing w:line="360" w:lineRule="auto"/>
        <w:ind w:left="0"/>
        <w:jc w:val="both"/>
        <w:rPr>
          <w:spacing w:val="-4"/>
          <w:sz w:val="28"/>
          <w:szCs w:val="28"/>
        </w:rPr>
      </w:pPr>
      <w:r w:rsidRPr="00646FA7">
        <w:rPr>
          <w:spacing w:val="-4"/>
          <w:sz w:val="28"/>
          <w:szCs w:val="28"/>
        </w:rPr>
        <w:t xml:space="preserve">Венская конвенция о дипломатических сношениях (Вена, 18 апреля </w:t>
      </w:r>
      <w:smartTag w:uri="urn:schemas-microsoft-com:office:smarttags" w:element="metricconverter">
        <w:smartTagPr>
          <w:attr w:name="ProductID" w:val="1961 г"/>
        </w:smartTagPr>
        <w:r w:rsidRPr="00646FA7">
          <w:rPr>
            <w:spacing w:val="-4"/>
            <w:sz w:val="28"/>
            <w:szCs w:val="28"/>
          </w:rPr>
          <w:t>1961 г</w:t>
        </w:r>
      </w:smartTag>
      <w:r w:rsidRPr="00646FA7">
        <w:rPr>
          <w:spacing w:val="-4"/>
          <w:sz w:val="28"/>
          <w:szCs w:val="28"/>
        </w:rPr>
        <w:t>.)// Ведомости Верховного Совета СССР.- 1964.-№ 18. -Ст. 221</w:t>
      </w:r>
    </w:p>
    <w:p w:rsidR="00617290" w:rsidRPr="00646FA7" w:rsidRDefault="00617290" w:rsidP="00257C64">
      <w:pPr>
        <w:numPr>
          <w:ilvl w:val="0"/>
          <w:numId w:val="5"/>
        </w:numPr>
        <w:tabs>
          <w:tab w:val="left" w:pos="900"/>
        </w:tabs>
        <w:autoSpaceDE w:val="0"/>
        <w:autoSpaceDN w:val="0"/>
        <w:adjustRightInd w:val="0"/>
        <w:spacing w:line="360" w:lineRule="auto"/>
        <w:ind w:left="0"/>
        <w:jc w:val="both"/>
        <w:rPr>
          <w:spacing w:val="-4"/>
          <w:sz w:val="28"/>
          <w:szCs w:val="28"/>
        </w:rPr>
      </w:pPr>
      <w:r w:rsidRPr="00646FA7">
        <w:rPr>
          <w:spacing w:val="-4"/>
          <w:sz w:val="28"/>
          <w:szCs w:val="28"/>
        </w:rPr>
        <w:t xml:space="preserve">Венская конвенция о консульских сношениях (Вена, 24 апреля </w:t>
      </w:r>
      <w:smartTag w:uri="urn:schemas-microsoft-com:office:smarttags" w:element="metricconverter">
        <w:smartTagPr>
          <w:attr w:name="ProductID" w:val="1963 г"/>
        </w:smartTagPr>
        <w:r w:rsidRPr="00646FA7">
          <w:rPr>
            <w:spacing w:val="-4"/>
            <w:sz w:val="28"/>
            <w:szCs w:val="28"/>
          </w:rPr>
          <w:t>1963 г</w:t>
        </w:r>
      </w:smartTag>
      <w:r w:rsidRPr="00646FA7">
        <w:rPr>
          <w:spacing w:val="-4"/>
          <w:sz w:val="28"/>
          <w:szCs w:val="28"/>
        </w:rPr>
        <w:t xml:space="preserve">.)// Сборник международных договоров СССР, М., </w:t>
      </w:r>
      <w:smartTag w:uri="urn:schemas-microsoft-com:office:smarttags" w:element="metricconverter">
        <w:smartTagPr>
          <w:attr w:name="ProductID" w:val="1991 г"/>
        </w:smartTagPr>
        <w:r w:rsidRPr="00646FA7">
          <w:rPr>
            <w:spacing w:val="-4"/>
            <w:sz w:val="28"/>
            <w:szCs w:val="28"/>
          </w:rPr>
          <w:t>1991 г</w:t>
        </w:r>
      </w:smartTag>
      <w:r w:rsidRPr="00646FA7">
        <w:rPr>
          <w:spacing w:val="-4"/>
          <w:sz w:val="28"/>
          <w:szCs w:val="28"/>
        </w:rPr>
        <w:t>., вып. XLV, с. 124</w:t>
      </w:r>
    </w:p>
    <w:p w:rsidR="00617290" w:rsidRPr="00646FA7" w:rsidRDefault="00617290" w:rsidP="00257C64">
      <w:pPr>
        <w:numPr>
          <w:ilvl w:val="0"/>
          <w:numId w:val="5"/>
        </w:numPr>
        <w:tabs>
          <w:tab w:val="left" w:pos="900"/>
        </w:tabs>
        <w:autoSpaceDE w:val="0"/>
        <w:autoSpaceDN w:val="0"/>
        <w:adjustRightInd w:val="0"/>
        <w:spacing w:line="360" w:lineRule="auto"/>
        <w:ind w:left="0"/>
        <w:jc w:val="both"/>
        <w:rPr>
          <w:spacing w:val="-4"/>
          <w:sz w:val="28"/>
          <w:szCs w:val="28"/>
        </w:rPr>
      </w:pPr>
      <w:r w:rsidRPr="00646FA7">
        <w:rPr>
          <w:spacing w:val="-4"/>
          <w:sz w:val="28"/>
          <w:szCs w:val="28"/>
        </w:rPr>
        <w:t xml:space="preserve">Конвенция о специальных миссиях (Нью-Йорк, 8 декабря </w:t>
      </w:r>
      <w:smartTag w:uri="urn:schemas-microsoft-com:office:smarttags" w:element="metricconverter">
        <w:smartTagPr>
          <w:attr w:name="ProductID" w:val="1969 г"/>
        </w:smartTagPr>
        <w:r w:rsidRPr="00646FA7">
          <w:rPr>
            <w:spacing w:val="-4"/>
            <w:sz w:val="28"/>
            <w:szCs w:val="28"/>
          </w:rPr>
          <w:t>1969 г</w:t>
        </w:r>
      </w:smartTag>
      <w:r w:rsidRPr="00646FA7">
        <w:rPr>
          <w:spacing w:val="-4"/>
          <w:sz w:val="28"/>
          <w:szCs w:val="28"/>
        </w:rPr>
        <w:t>.)// Сборник "Международное публичное право" Сборник документов." Том 1. - М.: Издательство БЕК, 1996.</w:t>
      </w:r>
    </w:p>
    <w:p w:rsidR="00617290" w:rsidRPr="00646FA7" w:rsidRDefault="00617290" w:rsidP="00257C64">
      <w:pPr>
        <w:numPr>
          <w:ilvl w:val="0"/>
          <w:numId w:val="5"/>
        </w:numPr>
        <w:tabs>
          <w:tab w:val="left" w:pos="900"/>
        </w:tabs>
        <w:autoSpaceDE w:val="0"/>
        <w:autoSpaceDN w:val="0"/>
        <w:adjustRightInd w:val="0"/>
        <w:spacing w:line="360" w:lineRule="auto"/>
        <w:ind w:left="0"/>
        <w:jc w:val="both"/>
        <w:rPr>
          <w:spacing w:val="-4"/>
          <w:sz w:val="28"/>
          <w:szCs w:val="28"/>
        </w:rPr>
      </w:pPr>
      <w:r w:rsidRPr="00646FA7">
        <w:rPr>
          <w:spacing w:val="-4"/>
          <w:sz w:val="28"/>
          <w:szCs w:val="28"/>
        </w:rPr>
        <w:t xml:space="preserve">Международная конвенция о пресечении преступления апартеида и наказании за него (принята в </w:t>
      </w:r>
      <w:smartTag w:uri="urn:schemas-microsoft-com:office:smarttags" w:element="metricconverter">
        <w:smartTagPr>
          <w:attr w:name="ProductID" w:val="1973 г"/>
        </w:smartTagPr>
        <w:r w:rsidRPr="00646FA7">
          <w:rPr>
            <w:spacing w:val="-4"/>
            <w:sz w:val="28"/>
            <w:szCs w:val="28"/>
          </w:rPr>
          <w:t>1973 г</w:t>
        </w:r>
      </w:smartTag>
      <w:r w:rsidRPr="00646FA7">
        <w:rPr>
          <w:spacing w:val="-4"/>
          <w:sz w:val="28"/>
          <w:szCs w:val="28"/>
        </w:rPr>
        <w:t>. Генеральной Ассамблей ООН) // Ведомости СССР. -1979. -N 43. -Ст. 686</w:t>
      </w:r>
    </w:p>
    <w:p w:rsidR="00617290" w:rsidRPr="00646FA7" w:rsidRDefault="00646FA7" w:rsidP="00257C64">
      <w:pPr>
        <w:tabs>
          <w:tab w:val="left" w:pos="900"/>
        </w:tabs>
        <w:autoSpaceDE w:val="0"/>
        <w:autoSpaceDN w:val="0"/>
        <w:adjustRightInd w:val="0"/>
        <w:spacing w:line="360" w:lineRule="auto"/>
        <w:jc w:val="both"/>
        <w:rPr>
          <w:spacing w:val="-4"/>
          <w:sz w:val="28"/>
          <w:szCs w:val="28"/>
        </w:rPr>
      </w:pPr>
      <w:r w:rsidRPr="00646FA7">
        <w:rPr>
          <w:spacing w:val="-4"/>
          <w:sz w:val="28"/>
          <w:szCs w:val="28"/>
        </w:rPr>
        <w:t>литература</w:t>
      </w:r>
    </w:p>
    <w:p w:rsidR="00646FA7" w:rsidRPr="00646FA7" w:rsidRDefault="00AF34A6" w:rsidP="00257C64">
      <w:pPr>
        <w:numPr>
          <w:ilvl w:val="0"/>
          <w:numId w:val="5"/>
        </w:numPr>
        <w:tabs>
          <w:tab w:val="left" w:pos="900"/>
        </w:tabs>
        <w:autoSpaceDE w:val="0"/>
        <w:autoSpaceDN w:val="0"/>
        <w:adjustRightInd w:val="0"/>
        <w:spacing w:line="360" w:lineRule="auto"/>
        <w:ind w:left="0"/>
        <w:jc w:val="both"/>
        <w:rPr>
          <w:spacing w:val="-4"/>
          <w:sz w:val="28"/>
          <w:szCs w:val="28"/>
        </w:rPr>
      </w:pPr>
      <w:r w:rsidRPr="00646FA7">
        <w:rPr>
          <w:spacing w:val="-4"/>
          <w:sz w:val="28"/>
          <w:szCs w:val="28"/>
        </w:rPr>
        <w:t>Белый И.Ю. Международное преследование за военные преступления. Правовые и процессуальные аспекты. М., 2004.</w:t>
      </w:r>
      <w:r w:rsidR="00646FA7" w:rsidRPr="00646FA7">
        <w:rPr>
          <w:spacing w:val="-4"/>
          <w:sz w:val="28"/>
          <w:szCs w:val="28"/>
        </w:rPr>
        <w:t xml:space="preserve"> </w:t>
      </w:r>
    </w:p>
    <w:p w:rsidR="00646FA7" w:rsidRPr="00646FA7" w:rsidRDefault="00646FA7" w:rsidP="00257C64">
      <w:pPr>
        <w:numPr>
          <w:ilvl w:val="0"/>
          <w:numId w:val="5"/>
        </w:numPr>
        <w:tabs>
          <w:tab w:val="left" w:pos="900"/>
        </w:tabs>
        <w:autoSpaceDE w:val="0"/>
        <w:autoSpaceDN w:val="0"/>
        <w:adjustRightInd w:val="0"/>
        <w:spacing w:line="360" w:lineRule="auto"/>
        <w:ind w:left="0"/>
        <w:jc w:val="both"/>
        <w:rPr>
          <w:spacing w:val="-4"/>
          <w:sz w:val="28"/>
          <w:szCs w:val="28"/>
        </w:rPr>
      </w:pPr>
      <w:r w:rsidRPr="00646FA7">
        <w:rPr>
          <w:spacing w:val="-4"/>
          <w:sz w:val="28"/>
          <w:szCs w:val="28"/>
        </w:rPr>
        <w:t>Действующее международное право: В 3 т. Т. 3. -</w:t>
      </w:r>
      <w:r>
        <w:rPr>
          <w:spacing w:val="-4"/>
          <w:sz w:val="28"/>
          <w:szCs w:val="28"/>
        </w:rPr>
        <w:t xml:space="preserve"> </w:t>
      </w:r>
      <w:r w:rsidRPr="00646FA7">
        <w:rPr>
          <w:spacing w:val="-4"/>
          <w:sz w:val="28"/>
          <w:szCs w:val="28"/>
        </w:rPr>
        <w:t xml:space="preserve">М. Московский независимый институт международного права. 1997. </w:t>
      </w:r>
    </w:p>
    <w:p w:rsidR="00646FA7" w:rsidRPr="00646FA7" w:rsidRDefault="00646FA7" w:rsidP="00257C64">
      <w:pPr>
        <w:numPr>
          <w:ilvl w:val="0"/>
          <w:numId w:val="5"/>
        </w:numPr>
        <w:tabs>
          <w:tab w:val="left" w:pos="900"/>
        </w:tabs>
        <w:autoSpaceDE w:val="0"/>
        <w:autoSpaceDN w:val="0"/>
        <w:adjustRightInd w:val="0"/>
        <w:spacing w:line="360" w:lineRule="auto"/>
        <w:ind w:left="0"/>
        <w:jc w:val="both"/>
        <w:rPr>
          <w:spacing w:val="-4"/>
          <w:sz w:val="28"/>
          <w:szCs w:val="28"/>
        </w:rPr>
      </w:pPr>
      <w:r w:rsidRPr="00646FA7">
        <w:rPr>
          <w:spacing w:val="-4"/>
          <w:sz w:val="28"/>
          <w:szCs w:val="28"/>
        </w:rPr>
        <w:t>Демин Ю.Г. Статус дипломатических представительств и их персонала. М.: Международные отношения, 1995</w:t>
      </w:r>
    </w:p>
    <w:p w:rsidR="00646FA7" w:rsidRPr="00646FA7" w:rsidRDefault="00646FA7" w:rsidP="00257C64">
      <w:pPr>
        <w:numPr>
          <w:ilvl w:val="0"/>
          <w:numId w:val="5"/>
        </w:numPr>
        <w:tabs>
          <w:tab w:val="left" w:pos="900"/>
        </w:tabs>
        <w:autoSpaceDE w:val="0"/>
        <w:autoSpaceDN w:val="0"/>
        <w:adjustRightInd w:val="0"/>
        <w:spacing w:line="360" w:lineRule="auto"/>
        <w:ind w:left="0"/>
        <w:jc w:val="both"/>
        <w:rPr>
          <w:spacing w:val="-4"/>
          <w:sz w:val="28"/>
          <w:szCs w:val="28"/>
        </w:rPr>
      </w:pPr>
      <w:r w:rsidRPr="00646FA7">
        <w:rPr>
          <w:spacing w:val="-4"/>
          <w:sz w:val="28"/>
          <w:szCs w:val="28"/>
        </w:rPr>
        <w:t>Лукашук И.И. Международное право. Особенная часть: учебник для студентов юридических факультетов и вузов (издание третье, переработанное и дополненное)- Волтерс Клувер, 2005</w:t>
      </w:r>
      <w:r w:rsidRPr="00646FA7">
        <w:rPr>
          <w:sz w:val="28"/>
          <w:szCs w:val="28"/>
        </w:rPr>
        <w:t>–  [Электронный ресурс]. Консультант Плюс</w:t>
      </w:r>
    </w:p>
    <w:p w:rsidR="00646FA7" w:rsidRPr="00646FA7" w:rsidRDefault="00646FA7" w:rsidP="00257C64">
      <w:pPr>
        <w:numPr>
          <w:ilvl w:val="0"/>
          <w:numId w:val="5"/>
        </w:numPr>
        <w:tabs>
          <w:tab w:val="left" w:pos="900"/>
        </w:tabs>
        <w:autoSpaceDE w:val="0"/>
        <w:autoSpaceDN w:val="0"/>
        <w:adjustRightInd w:val="0"/>
        <w:spacing w:line="360" w:lineRule="auto"/>
        <w:ind w:left="0"/>
        <w:jc w:val="both"/>
        <w:rPr>
          <w:spacing w:val="-4"/>
          <w:sz w:val="28"/>
          <w:szCs w:val="28"/>
        </w:rPr>
      </w:pPr>
      <w:r w:rsidRPr="00646FA7">
        <w:rPr>
          <w:spacing w:val="-4"/>
          <w:sz w:val="28"/>
          <w:szCs w:val="28"/>
        </w:rPr>
        <w:t>Лукашук И. Иммунитет в отношении уголовной юрисдикции // Российская юстиция. -1998. -№ 4. -С. 24-26</w:t>
      </w:r>
    </w:p>
    <w:p w:rsidR="00113258" w:rsidRPr="00646FA7" w:rsidRDefault="00113258" w:rsidP="00257C64">
      <w:pPr>
        <w:numPr>
          <w:ilvl w:val="0"/>
          <w:numId w:val="5"/>
        </w:numPr>
        <w:tabs>
          <w:tab w:val="left" w:pos="900"/>
        </w:tabs>
        <w:autoSpaceDE w:val="0"/>
        <w:autoSpaceDN w:val="0"/>
        <w:adjustRightInd w:val="0"/>
        <w:spacing w:line="360" w:lineRule="auto"/>
        <w:ind w:left="0"/>
        <w:jc w:val="both"/>
        <w:rPr>
          <w:spacing w:val="-4"/>
          <w:sz w:val="28"/>
          <w:szCs w:val="28"/>
        </w:rPr>
      </w:pPr>
      <w:r w:rsidRPr="00646FA7">
        <w:rPr>
          <w:spacing w:val="-4"/>
          <w:sz w:val="28"/>
          <w:szCs w:val="28"/>
        </w:rPr>
        <w:t>Международное право: Учебник / Под ред. проф. Е.Т. Усенко, Г.Г. Шинкарецкой. М.: Юристъ, 2003.</w:t>
      </w:r>
    </w:p>
    <w:p w:rsidR="00646FA7" w:rsidRPr="00646FA7" w:rsidRDefault="00646FA7" w:rsidP="00257C64">
      <w:pPr>
        <w:numPr>
          <w:ilvl w:val="0"/>
          <w:numId w:val="5"/>
        </w:numPr>
        <w:tabs>
          <w:tab w:val="left" w:pos="900"/>
        </w:tabs>
        <w:autoSpaceDE w:val="0"/>
        <w:autoSpaceDN w:val="0"/>
        <w:adjustRightInd w:val="0"/>
        <w:spacing w:line="360" w:lineRule="auto"/>
        <w:ind w:left="0"/>
        <w:jc w:val="both"/>
        <w:rPr>
          <w:spacing w:val="-4"/>
          <w:sz w:val="28"/>
          <w:szCs w:val="28"/>
        </w:rPr>
      </w:pPr>
      <w:r w:rsidRPr="00646FA7">
        <w:rPr>
          <w:spacing w:val="-4"/>
          <w:sz w:val="28"/>
          <w:szCs w:val="28"/>
        </w:rPr>
        <w:t>Нарбутаев Э., Ф.Сафаев. Классификация преступлений по международному уголовному праву /Курс международного уголовного права. Ташкент, 2006</w:t>
      </w:r>
    </w:p>
    <w:p w:rsidR="00113258" w:rsidRPr="00646FA7" w:rsidRDefault="00E51FBE" w:rsidP="00257C64">
      <w:pPr>
        <w:numPr>
          <w:ilvl w:val="0"/>
          <w:numId w:val="5"/>
        </w:numPr>
        <w:tabs>
          <w:tab w:val="left" w:pos="900"/>
        </w:tabs>
        <w:autoSpaceDE w:val="0"/>
        <w:autoSpaceDN w:val="0"/>
        <w:adjustRightInd w:val="0"/>
        <w:spacing w:line="360" w:lineRule="auto"/>
        <w:ind w:left="0"/>
        <w:jc w:val="both"/>
        <w:rPr>
          <w:spacing w:val="-4"/>
          <w:sz w:val="28"/>
          <w:szCs w:val="28"/>
        </w:rPr>
      </w:pPr>
      <w:r w:rsidRPr="00646FA7">
        <w:rPr>
          <w:spacing w:val="-4"/>
          <w:sz w:val="28"/>
          <w:szCs w:val="28"/>
        </w:rPr>
        <w:t>Степаненко, В. И.О понятии международного уголовного права  //</w:t>
      </w:r>
      <w:r w:rsidR="00646FA7" w:rsidRPr="00646FA7">
        <w:rPr>
          <w:spacing w:val="-4"/>
          <w:sz w:val="28"/>
          <w:szCs w:val="28"/>
        </w:rPr>
        <w:t xml:space="preserve"> </w:t>
      </w:r>
      <w:r w:rsidRPr="00646FA7">
        <w:rPr>
          <w:spacing w:val="-4"/>
          <w:sz w:val="28"/>
          <w:szCs w:val="28"/>
        </w:rPr>
        <w:t xml:space="preserve">Правоведение. -1982. - № 3. - С. 70 </w:t>
      </w:r>
      <w:r w:rsidR="000A583B" w:rsidRPr="00646FA7">
        <w:rPr>
          <w:spacing w:val="-4"/>
          <w:sz w:val="28"/>
          <w:szCs w:val="28"/>
        </w:rPr>
        <w:t>–</w:t>
      </w:r>
      <w:r w:rsidRPr="00646FA7">
        <w:rPr>
          <w:spacing w:val="-4"/>
          <w:sz w:val="28"/>
          <w:szCs w:val="28"/>
        </w:rPr>
        <w:t xml:space="preserve"> 7</w:t>
      </w:r>
      <w:r w:rsidR="000A583B" w:rsidRPr="00646FA7">
        <w:rPr>
          <w:spacing w:val="-4"/>
          <w:sz w:val="28"/>
          <w:szCs w:val="28"/>
        </w:rPr>
        <w:t>4</w:t>
      </w:r>
    </w:p>
    <w:p w:rsidR="00617290" w:rsidRPr="00646FA7" w:rsidRDefault="00617290" w:rsidP="00257C64">
      <w:pPr>
        <w:numPr>
          <w:ilvl w:val="0"/>
          <w:numId w:val="5"/>
        </w:numPr>
        <w:tabs>
          <w:tab w:val="left" w:pos="900"/>
        </w:tabs>
        <w:autoSpaceDE w:val="0"/>
        <w:autoSpaceDN w:val="0"/>
        <w:adjustRightInd w:val="0"/>
        <w:spacing w:line="360" w:lineRule="auto"/>
        <w:ind w:left="0"/>
        <w:jc w:val="both"/>
        <w:rPr>
          <w:sz w:val="28"/>
          <w:szCs w:val="28"/>
        </w:rPr>
      </w:pPr>
      <w:r w:rsidRPr="00646FA7">
        <w:rPr>
          <w:spacing w:val="-4"/>
          <w:sz w:val="28"/>
          <w:szCs w:val="28"/>
        </w:rPr>
        <w:t>Шлянцев Д.А. Международное право: курс лекций - ЗАО Юстицинформ, 2006</w:t>
      </w:r>
      <w:r w:rsidR="00646FA7" w:rsidRPr="00646FA7">
        <w:rPr>
          <w:sz w:val="28"/>
          <w:szCs w:val="28"/>
        </w:rPr>
        <w:t>–  [Электронный ресурс]. Консультант Плюс</w:t>
      </w:r>
      <w:bookmarkStart w:id="9" w:name="_GoBack"/>
      <w:bookmarkEnd w:id="9"/>
    </w:p>
    <w:sectPr w:rsidR="00617290" w:rsidRPr="00646FA7" w:rsidSect="00257C64">
      <w:headerReference w:type="even" r:id="rId7"/>
      <w:headerReference w:type="default" r:id="rId8"/>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C84" w:rsidRDefault="00D63C84">
      <w:r>
        <w:separator/>
      </w:r>
    </w:p>
  </w:endnote>
  <w:endnote w:type="continuationSeparator" w:id="0">
    <w:p w:rsidR="00D63C84" w:rsidRDefault="00D6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C84" w:rsidRDefault="00D63C84">
      <w:r>
        <w:separator/>
      </w:r>
    </w:p>
  </w:footnote>
  <w:footnote w:type="continuationSeparator" w:id="0">
    <w:p w:rsidR="00D63C84" w:rsidRDefault="00D63C84">
      <w:r>
        <w:continuationSeparator/>
      </w:r>
    </w:p>
  </w:footnote>
  <w:footnote w:id="1">
    <w:p w:rsidR="00D63C84" w:rsidRDefault="005D1D84" w:rsidP="00320397">
      <w:pPr>
        <w:pStyle w:val="a3"/>
        <w:ind w:firstLine="540"/>
        <w:jc w:val="both"/>
      </w:pPr>
      <w:r>
        <w:rPr>
          <w:rStyle w:val="a5"/>
        </w:rPr>
        <w:footnoteRef/>
      </w:r>
      <w:r>
        <w:t xml:space="preserve"> </w:t>
      </w:r>
      <w:r w:rsidRPr="001E23C8">
        <w:t>Лукашук И.И. Международное право. Особенная часть: учебник для студентов юридических факультетов и вузов (издание третье, переработанное и дополненное)- Волтерс Клувер, 2005</w:t>
      </w:r>
      <w:r>
        <w:t xml:space="preserve"> Консультант Плюс</w:t>
      </w:r>
    </w:p>
  </w:footnote>
  <w:footnote w:id="2">
    <w:p w:rsidR="00D63C84" w:rsidRDefault="005D1D84" w:rsidP="00E51FBE">
      <w:pPr>
        <w:pStyle w:val="a3"/>
        <w:ind w:firstLine="540"/>
      </w:pPr>
      <w:r w:rsidRPr="00E51FBE">
        <w:rPr>
          <w:rStyle w:val="a5"/>
        </w:rPr>
        <w:footnoteRef/>
      </w:r>
      <w:r w:rsidR="00AF34A6">
        <w:t xml:space="preserve"> Степаненко</w:t>
      </w:r>
      <w:r w:rsidRPr="00E51FBE">
        <w:t xml:space="preserve"> В.И.</w:t>
      </w:r>
      <w:r w:rsidR="00AF34A6">
        <w:t xml:space="preserve"> </w:t>
      </w:r>
      <w:r w:rsidRPr="00E51FBE">
        <w:t xml:space="preserve">О понятии международного уголовного права  //Правоведение. -1982. - № 3. - С. 70 </w:t>
      </w:r>
    </w:p>
  </w:footnote>
  <w:footnote w:id="3">
    <w:p w:rsidR="00D63C84" w:rsidRDefault="005D1D84" w:rsidP="0021396E">
      <w:pPr>
        <w:pStyle w:val="aa"/>
        <w:ind w:firstLine="720"/>
        <w:jc w:val="both"/>
      </w:pPr>
      <w:r w:rsidRPr="00AF395D">
        <w:rPr>
          <w:rStyle w:val="a5"/>
          <w:rFonts w:ascii="Times New Roman" w:hAnsi="Times New Roman"/>
        </w:rPr>
        <w:footnoteRef/>
      </w:r>
      <w:r w:rsidRPr="00AF395D">
        <w:rPr>
          <w:rFonts w:ascii="Times New Roman" w:hAnsi="Times New Roman"/>
        </w:rPr>
        <w:t xml:space="preserve"> Венская конвенция о дипломатических сношениях (Вена, 18 апреля </w:t>
      </w:r>
      <w:smartTag w:uri="urn:schemas-microsoft-com:office:smarttags" w:element="metricconverter">
        <w:smartTagPr>
          <w:attr w:name="ProductID" w:val="1961 г"/>
        </w:smartTagPr>
        <w:r w:rsidRPr="00AF395D">
          <w:rPr>
            <w:rFonts w:ascii="Times New Roman" w:hAnsi="Times New Roman"/>
          </w:rPr>
          <w:t>1961 г</w:t>
        </w:r>
      </w:smartTag>
      <w:r w:rsidRPr="00AF395D">
        <w:rPr>
          <w:rFonts w:ascii="Times New Roman" w:hAnsi="Times New Roman"/>
        </w:rPr>
        <w:t>.)// Ведомости Верховного Совета СССР.- 1964.-№ 18. -Ст. 221</w:t>
      </w:r>
    </w:p>
  </w:footnote>
  <w:footnote w:id="4">
    <w:p w:rsidR="00D63C84" w:rsidRDefault="005D1D84" w:rsidP="0021396E">
      <w:pPr>
        <w:autoSpaceDE w:val="0"/>
        <w:autoSpaceDN w:val="0"/>
        <w:adjustRightInd w:val="0"/>
        <w:ind w:firstLine="709"/>
        <w:jc w:val="both"/>
      </w:pPr>
      <w:r w:rsidRPr="0021396E">
        <w:rPr>
          <w:rStyle w:val="a5"/>
          <w:sz w:val="20"/>
          <w:szCs w:val="20"/>
        </w:rPr>
        <w:footnoteRef/>
      </w:r>
      <w:r w:rsidRPr="0021396E">
        <w:rPr>
          <w:sz w:val="20"/>
          <w:szCs w:val="20"/>
        </w:rPr>
        <w:t xml:space="preserve"> Лукашук И. Иммунитет в отношении уголовной юрисдикции // Российская юстиция. </w:t>
      </w:r>
      <w:r>
        <w:rPr>
          <w:sz w:val="20"/>
          <w:szCs w:val="20"/>
        </w:rPr>
        <w:t>-</w:t>
      </w:r>
      <w:r w:rsidRPr="0021396E">
        <w:rPr>
          <w:sz w:val="20"/>
          <w:szCs w:val="20"/>
        </w:rPr>
        <w:t xml:space="preserve">1998. </w:t>
      </w:r>
      <w:r>
        <w:rPr>
          <w:sz w:val="20"/>
          <w:szCs w:val="20"/>
        </w:rPr>
        <w:t>-№</w:t>
      </w:r>
      <w:r w:rsidRPr="0021396E">
        <w:rPr>
          <w:sz w:val="20"/>
          <w:szCs w:val="20"/>
        </w:rPr>
        <w:t xml:space="preserve"> 4. </w:t>
      </w:r>
      <w:r>
        <w:rPr>
          <w:sz w:val="20"/>
          <w:szCs w:val="20"/>
        </w:rPr>
        <w:t>-</w:t>
      </w:r>
      <w:r w:rsidRPr="0021396E">
        <w:rPr>
          <w:sz w:val="20"/>
          <w:szCs w:val="20"/>
        </w:rPr>
        <w:t xml:space="preserve">С. 23 </w:t>
      </w:r>
    </w:p>
  </w:footnote>
  <w:footnote w:id="5">
    <w:p w:rsidR="00D63C84" w:rsidRDefault="005D1D84" w:rsidP="00E51FBE">
      <w:pPr>
        <w:pStyle w:val="a3"/>
        <w:ind w:firstLine="709"/>
        <w:jc w:val="both"/>
      </w:pPr>
      <w:r>
        <w:rPr>
          <w:rStyle w:val="a5"/>
        </w:rPr>
        <w:footnoteRef/>
      </w:r>
      <w:r>
        <w:t xml:space="preserve"> </w:t>
      </w:r>
      <w:r w:rsidRPr="00D20A78">
        <w:t>Демин Ю.Г. Статус дипломатических представительств и их персонала. М.: Международные отношения, 1995. С. 126.</w:t>
      </w:r>
    </w:p>
  </w:footnote>
  <w:footnote w:id="6">
    <w:p w:rsidR="00D63C84" w:rsidRDefault="005D1D84" w:rsidP="0021396E">
      <w:pPr>
        <w:pStyle w:val="a3"/>
        <w:ind w:firstLine="709"/>
        <w:jc w:val="both"/>
      </w:pPr>
      <w:r>
        <w:rPr>
          <w:rStyle w:val="a5"/>
        </w:rPr>
        <w:footnoteRef/>
      </w:r>
      <w:r>
        <w:t xml:space="preserve"> </w:t>
      </w:r>
      <w:r w:rsidRPr="00D20A78">
        <w:t>Там же. С. 128</w:t>
      </w:r>
    </w:p>
  </w:footnote>
  <w:footnote w:id="7">
    <w:p w:rsidR="00D63C84" w:rsidRDefault="005D1D84" w:rsidP="00B040AF">
      <w:pPr>
        <w:pStyle w:val="aa"/>
        <w:ind w:firstLine="709"/>
        <w:jc w:val="both"/>
      </w:pPr>
      <w:r w:rsidRPr="00B040AF">
        <w:rPr>
          <w:rStyle w:val="a5"/>
          <w:rFonts w:ascii="Times New Roman" w:hAnsi="Times New Roman"/>
        </w:rPr>
        <w:footnoteRef/>
      </w:r>
      <w:r w:rsidRPr="00B040AF">
        <w:rPr>
          <w:rFonts w:ascii="Times New Roman" w:hAnsi="Times New Roman"/>
        </w:rPr>
        <w:t xml:space="preserve"> Сборник действующих договоров, соглашений и конвенций, заключенных СССР с иностранными государствами, выпуск XXXIII. М., 1979, с.90</w:t>
      </w:r>
    </w:p>
  </w:footnote>
  <w:footnote w:id="8">
    <w:p w:rsidR="00D63C84" w:rsidRDefault="005D1D84" w:rsidP="00B040AF">
      <w:pPr>
        <w:pStyle w:val="ab"/>
        <w:ind w:firstLine="709"/>
      </w:pPr>
      <w:r w:rsidRPr="00B040AF">
        <w:rPr>
          <w:rStyle w:val="a5"/>
          <w:rFonts w:ascii="Times New Roman" w:hAnsi="Times New Roman"/>
        </w:rPr>
        <w:footnoteRef/>
      </w:r>
      <w:r w:rsidRPr="00B040AF">
        <w:rPr>
          <w:rFonts w:ascii="Times New Roman" w:hAnsi="Times New Roman" w:cs="Times New Roman"/>
        </w:rPr>
        <w:t xml:space="preserve"> Конвенция о специальных миссиях (Нью-Йорк, 8 декабря </w:t>
      </w:r>
      <w:smartTag w:uri="urn:schemas-microsoft-com:office:smarttags" w:element="metricconverter">
        <w:smartTagPr>
          <w:attr w:name="ProductID" w:val="1969 г"/>
        </w:smartTagPr>
        <w:r w:rsidRPr="00B040AF">
          <w:rPr>
            <w:rFonts w:ascii="Times New Roman" w:hAnsi="Times New Roman" w:cs="Times New Roman"/>
          </w:rPr>
          <w:t>1969 г</w:t>
        </w:r>
      </w:smartTag>
      <w:r w:rsidRPr="00B040AF">
        <w:rPr>
          <w:rFonts w:ascii="Times New Roman" w:hAnsi="Times New Roman" w:cs="Times New Roman"/>
        </w:rPr>
        <w:t>.)// Сборник "Международное публичное право" Сборник документов." Том 1. - М.: Издательство БЕК, 1996.</w:t>
      </w:r>
    </w:p>
  </w:footnote>
  <w:footnote w:id="9">
    <w:p w:rsidR="00D63C84" w:rsidRDefault="005D1D84" w:rsidP="00B040AF">
      <w:pPr>
        <w:pStyle w:val="a3"/>
        <w:ind w:firstLine="709"/>
        <w:jc w:val="both"/>
      </w:pPr>
      <w:r w:rsidRPr="00B040AF">
        <w:rPr>
          <w:rStyle w:val="a5"/>
        </w:rPr>
        <w:footnoteRef/>
      </w:r>
      <w:r w:rsidRPr="00B040AF">
        <w:t xml:space="preserve"> </w:t>
      </w:r>
      <w:r w:rsidRPr="00E30F96">
        <w:rPr>
          <w:spacing w:val="-6"/>
        </w:rPr>
        <w:t>Не распространяется иммунитет, например, на членов делегаций административно-территориальных единиц государства, которые представляют лишь соответствующий регион.</w:t>
      </w:r>
      <w:r w:rsidRPr="00E30F96">
        <w:t xml:space="preserve"> Однако, как показывает практика, в порядке международной вежливости (а не права) иммунитет в большей или меньшей мере признается де-факто за весьма широким кругом официальных делегаций.</w:t>
      </w:r>
    </w:p>
  </w:footnote>
  <w:footnote w:id="10">
    <w:p w:rsidR="00D63C84" w:rsidRDefault="005D1D84" w:rsidP="00B040AF">
      <w:pPr>
        <w:autoSpaceDE w:val="0"/>
        <w:autoSpaceDN w:val="0"/>
        <w:adjustRightInd w:val="0"/>
        <w:ind w:firstLine="709"/>
        <w:jc w:val="both"/>
      </w:pPr>
      <w:r w:rsidRPr="006204A7">
        <w:rPr>
          <w:rStyle w:val="a5"/>
          <w:sz w:val="20"/>
          <w:szCs w:val="20"/>
        </w:rPr>
        <w:footnoteRef/>
      </w:r>
      <w:r w:rsidRPr="006204A7">
        <w:rPr>
          <w:sz w:val="20"/>
          <w:szCs w:val="20"/>
        </w:rPr>
        <w:t xml:space="preserve"> Венская конвенция о консульских сношениях (Вена, 24 апреля </w:t>
      </w:r>
      <w:smartTag w:uri="urn:schemas-microsoft-com:office:smarttags" w:element="metricconverter">
        <w:smartTagPr>
          <w:attr w:name="ProductID" w:val="1963 г"/>
        </w:smartTagPr>
        <w:r w:rsidRPr="006204A7">
          <w:rPr>
            <w:sz w:val="20"/>
            <w:szCs w:val="20"/>
          </w:rPr>
          <w:t>1963 г</w:t>
        </w:r>
      </w:smartTag>
      <w:r w:rsidRPr="006204A7">
        <w:rPr>
          <w:sz w:val="20"/>
          <w:szCs w:val="20"/>
        </w:rPr>
        <w:t xml:space="preserve">.)// Сборник международных договоров СССР, М., </w:t>
      </w:r>
      <w:smartTag w:uri="urn:schemas-microsoft-com:office:smarttags" w:element="metricconverter">
        <w:smartTagPr>
          <w:attr w:name="ProductID" w:val="1991 г"/>
        </w:smartTagPr>
        <w:r w:rsidRPr="006204A7">
          <w:rPr>
            <w:sz w:val="20"/>
            <w:szCs w:val="20"/>
          </w:rPr>
          <w:t>1991 г</w:t>
        </w:r>
      </w:smartTag>
      <w:r w:rsidRPr="006204A7">
        <w:rPr>
          <w:sz w:val="20"/>
          <w:szCs w:val="20"/>
        </w:rPr>
        <w:t>., вып. XLV, с. 124</w:t>
      </w:r>
    </w:p>
  </w:footnote>
  <w:footnote w:id="11">
    <w:p w:rsidR="00D63C84" w:rsidRDefault="005D1D84" w:rsidP="00C33126">
      <w:pPr>
        <w:autoSpaceDE w:val="0"/>
        <w:autoSpaceDN w:val="0"/>
        <w:adjustRightInd w:val="0"/>
        <w:ind w:firstLine="709"/>
        <w:jc w:val="both"/>
      </w:pPr>
      <w:r>
        <w:rPr>
          <w:rStyle w:val="a5"/>
        </w:rPr>
        <w:footnoteRef/>
      </w:r>
      <w:r>
        <w:t xml:space="preserve"> </w:t>
      </w:r>
      <w:r w:rsidRPr="00C7436A">
        <w:rPr>
          <w:sz w:val="20"/>
          <w:szCs w:val="20"/>
        </w:rPr>
        <w:t>См: Лукашук И.И. Преступления по общему международному праву / Международное право. Особенная часть- Волтерс Клувер, 2005</w:t>
      </w:r>
    </w:p>
  </w:footnote>
  <w:footnote w:id="12">
    <w:p w:rsidR="00D63C84" w:rsidRDefault="005D1D84" w:rsidP="002B2AC5">
      <w:pPr>
        <w:pStyle w:val="a9"/>
        <w:ind w:firstLine="300"/>
        <w:jc w:val="both"/>
      </w:pPr>
      <w:r>
        <w:rPr>
          <w:rStyle w:val="a5"/>
        </w:rPr>
        <w:footnoteRef/>
      </w:r>
      <w:r>
        <w:t xml:space="preserve"> См:</w:t>
      </w:r>
      <w:r w:rsidRPr="009B1D83">
        <w:t xml:space="preserve">: </w:t>
      </w:r>
      <w:r w:rsidRPr="00A00466">
        <w:t xml:space="preserve">Нарбутаев Э., Ф.Сафаев. Классификация преступлений по международному уголовному праву /Курс международного уголовного права. Ташкент, 2006. </w:t>
      </w:r>
    </w:p>
  </w:footnote>
  <w:footnote w:id="13">
    <w:p w:rsidR="00D63C84" w:rsidRDefault="005D1D84" w:rsidP="00C33126">
      <w:pPr>
        <w:autoSpaceDE w:val="0"/>
        <w:autoSpaceDN w:val="0"/>
        <w:adjustRightInd w:val="0"/>
        <w:ind w:firstLine="709"/>
        <w:jc w:val="both"/>
      </w:pPr>
      <w:r w:rsidRPr="009B4022">
        <w:rPr>
          <w:rStyle w:val="a5"/>
          <w:sz w:val="20"/>
          <w:szCs w:val="20"/>
        </w:rPr>
        <w:footnoteRef/>
      </w:r>
      <w:r w:rsidRPr="009B4022">
        <w:rPr>
          <w:sz w:val="20"/>
          <w:szCs w:val="20"/>
        </w:rPr>
        <w:t xml:space="preserve"> См.: Нюрнбергский процесс над главными военными преступниками. М., 1957. Т. I - VII; Защита мира и уголовный закон // Трайнин А.Н. Избр. произведения. М., 1969.</w:t>
      </w:r>
    </w:p>
  </w:footnote>
  <w:footnote w:id="14">
    <w:p w:rsidR="00D63C84" w:rsidRDefault="005D1D84" w:rsidP="00C33126">
      <w:pPr>
        <w:pStyle w:val="a3"/>
        <w:ind w:firstLine="709"/>
        <w:jc w:val="both"/>
      </w:pPr>
      <w:r>
        <w:rPr>
          <w:rStyle w:val="a5"/>
        </w:rPr>
        <w:footnoteRef/>
      </w:r>
      <w:r>
        <w:t xml:space="preserve"> </w:t>
      </w:r>
      <w:r w:rsidRPr="00CA71C3">
        <w:t>См.: Нюрнбергский процесс и современность / Отв. ред. В.В. Пустогаров. М., 1986; Нюрнбергский процесс: право против войны и фашизма / Отв. ред. И.А. Ледях, И.И. Лукашук. М., 1995.</w:t>
      </w:r>
    </w:p>
  </w:footnote>
  <w:footnote w:id="15">
    <w:p w:rsidR="00D63C84" w:rsidRDefault="005D1D84" w:rsidP="00AF34A6">
      <w:pPr>
        <w:pStyle w:val="a3"/>
        <w:ind w:firstLine="709"/>
        <w:jc w:val="both"/>
      </w:pPr>
      <w:r>
        <w:rPr>
          <w:rStyle w:val="a5"/>
        </w:rPr>
        <w:footnoteRef/>
      </w:r>
      <w:r>
        <w:t xml:space="preserve"> </w:t>
      </w:r>
      <w:r w:rsidRPr="009B4022">
        <w:t xml:space="preserve">Устав Международного военного трибунала для суда и наказания главных военных преступников европейских стран оси (Нюрнбергского трибунала). Лондон, 8 августа </w:t>
      </w:r>
      <w:smartTag w:uri="urn:schemas-microsoft-com:office:smarttags" w:element="metricconverter">
        <w:smartTagPr>
          <w:attr w:name="ProductID" w:val="1945 г"/>
        </w:smartTagPr>
        <w:r w:rsidRPr="009B4022">
          <w:t>1945 г</w:t>
        </w:r>
      </w:smartTag>
      <w:r w:rsidRPr="009B4022">
        <w:t xml:space="preserve">.; Белый И.Ю. Международное преследование за военные преступления. Правовые и процессуальные аспекты. Приложение </w:t>
      </w:r>
      <w:smartTag w:uri="urn:schemas-microsoft-com:office:smarttags" w:element="metricconverter">
        <w:smartTagPr>
          <w:attr w:name="ProductID" w:val="9. М"/>
        </w:smartTagPr>
        <w:r w:rsidRPr="009B4022">
          <w:t>9. М</w:t>
        </w:r>
      </w:smartTag>
      <w:r w:rsidRPr="009B4022">
        <w:t>., 2004. С. 149 - 157.</w:t>
      </w:r>
    </w:p>
  </w:footnote>
  <w:footnote w:id="16">
    <w:p w:rsidR="00D63C84" w:rsidRDefault="00AF34A6" w:rsidP="00AF34A6">
      <w:pPr>
        <w:pStyle w:val="a3"/>
        <w:ind w:firstLine="709"/>
        <w:jc w:val="both"/>
      </w:pPr>
      <w:r w:rsidRPr="009B4022">
        <w:rPr>
          <w:rStyle w:val="a5"/>
        </w:rPr>
        <w:footnoteRef/>
      </w:r>
      <w:r w:rsidRPr="009B4022">
        <w:t xml:space="preserve"> Устав Международного трибунала для судебного преследования лиц, ответственных за серьезные нарушения международного гуманитарного права, совершенные на территории бывшей Югославии, от 22 февраля </w:t>
      </w:r>
      <w:smartTag w:uri="urn:schemas-microsoft-com:office:smarttags" w:element="metricconverter">
        <w:smartTagPr>
          <w:attr w:name="ProductID" w:val="1993 г"/>
        </w:smartTagPr>
        <w:r w:rsidRPr="009B4022">
          <w:t>1993 г</w:t>
        </w:r>
      </w:smartTag>
      <w:r w:rsidRPr="009B4022">
        <w:t xml:space="preserve">. Принят Советом Безопасности ООН; Белый И.Ю. Международное преследование за военные преступления. Правовые и процессуальные аспекты. Приложение </w:t>
      </w:r>
      <w:smartTag w:uri="urn:schemas-microsoft-com:office:smarttags" w:element="metricconverter">
        <w:smartTagPr>
          <w:attr w:name="ProductID" w:val="1. М"/>
        </w:smartTagPr>
        <w:r w:rsidRPr="009B4022">
          <w:t>1. М</w:t>
        </w:r>
      </w:smartTag>
      <w:r w:rsidRPr="009B4022">
        <w:t>., 2004. С. 166 - 176.</w:t>
      </w:r>
    </w:p>
  </w:footnote>
  <w:footnote w:id="17">
    <w:p w:rsidR="00D63C84" w:rsidRDefault="00AF34A6" w:rsidP="00AF34A6">
      <w:pPr>
        <w:pStyle w:val="a3"/>
        <w:ind w:firstLine="709"/>
        <w:jc w:val="both"/>
      </w:pPr>
      <w:r w:rsidRPr="009B4022">
        <w:rPr>
          <w:rStyle w:val="a5"/>
        </w:rPr>
        <w:footnoteRef/>
      </w:r>
      <w:r w:rsidRPr="009B4022">
        <w:t xml:space="preserve"> Устав Международного трибунала по Руанде от 8 ноября </w:t>
      </w:r>
      <w:smartTag w:uri="urn:schemas-microsoft-com:office:smarttags" w:element="metricconverter">
        <w:smartTagPr>
          <w:attr w:name="ProductID" w:val="1994 г"/>
        </w:smartTagPr>
        <w:r w:rsidRPr="009B4022">
          <w:t>1994 г</w:t>
        </w:r>
      </w:smartTag>
      <w:r w:rsidRPr="009B4022">
        <w:t xml:space="preserve">. Принят Советом Безопасности ООН; Белый И.Ю. Международное преследование за военные преступления. Правовые и процессуальные аспекты. Приложение </w:t>
      </w:r>
      <w:smartTag w:uri="urn:schemas-microsoft-com:office:smarttags" w:element="metricconverter">
        <w:smartTagPr>
          <w:attr w:name="ProductID" w:val="12. М"/>
        </w:smartTagPr>
        <w:r w:rsidRPr="009B4022">
          <w:t>12. М</w:t>
        </w:r>
      </w:smartTag>
      <w:r w:rsidRPr="009B4022">
        <w:t>., 2004. С. 177 - 188.</w:t>
      </w:r>
    </w:p>
  </w:footnote>
  <w:footnote w:id="18">
    <w:p w:rsidR="00D63C84" w:rsidRDefault="005D1D84" w:rsidP="00F102C4">
      <w:pPr>
        <w:autoSpaceDE w:val="0"/>
        <w:autoSpaceDN w:val="0"/>
        <w:adjustRightInd w:val="0"/>
        <w:ind w:firstLine="709"/>
        <w:jc w:val="both"/>
      </w:pPr>
      <w:r w:rsidRPr="00F102C4">
        <w:rPr>
          <w:rStyle w:val="a5"/>
          <w:sz w:val="20"/>
          <w:szCs w:val="20"/>
        </w:rPr>
        <w:footnoteRef/>
      </w:r>
      <w:r w:rsidRPr="00F102C4">
        <w:rPr>
          <w:sz w:val="20"/>
          <w:szCs w:val="20"/>
        </w:rPr>
        <w:t xml:space="preserve"> Например, государство может быть не заинтересовано в преследовании своих собственных граждан, особенно если они занимают высокое положение; или правовая система государства разрушена в результате внутреннего конфликта так, что в нем нет подходящего суда, а суды иностранных государств при этом не вправе распространять свою юрисдикцию.</w:t>
      </w:r>
    </w:p>
  </w:footnote>
  <w:footnote w:id="19">
    <w:p w:rsidR="00D63C84" w:rsidRDefault="005D1D84" w:rsidP="00F102C4">
      <w:pPr>
        <w:pStyle w:val="a3"/>
        <w:ind w:firstLine="709"/>
        <w:jc w:val="both"/>
      </w:pPr>
      <w:r w:rsidRPr="009B4022">
        <w:rPr>
          <w:rStyle w:val="a5"/>
        </w:rPr>
        <w:footnoteRef/>
      </w:r>
      <w:r w:rsidRPr="009B4022">
        <w:t xml:space="preserve"> Устав Специального суда по Сьерра-Леоне, учрежденного Соглашением между ООН и Правительством Сьерра-Леоне в соответствии с Резолюцией Совета Безопасности ООН от 14 августа </w:t>
      </w:r>
      <w:smartTag w:uri="urn:schemas-microsoft-com:office:smarttags" w:element="metricconverter">
        <w:smartTagPr>
          <w:attr w:name="ProductID" w:val="2000 г"/>
        </w:smartTagPr>
        <w:r w:rsidRPr="009B4022">
          <w:t>2000 г</w:t>
        </w:r>
      </w:smartTag>
      <w:r w:rsidRPr="009B4022">
        <w:t xml:space="preserve">. N 1315 (2000); Белый И.Ю. Международное преследование за военные преступления. Правовые и процессуальные аспекты. Приложение </w:t>
      </w:r>
      <w:smartTag w:uri="urn:schemas-microsoft-com:office:smarttags" w:element="metricconverter">
        <w:smartTagPr>
          <w:attr w:name="ProductID" w:val="13. М"/>
        </w:smartTagPr>
        <w:r w:rsidRPr="009B4022">
          <w:t>13. М</w:t>
        </w:r>
      </w:smartTag>
      <w:r w:rsidRPr="009B4022">
        <w:t>., 2004. С. 189 - 195.</w:t>
      </w:r>
    </w:p>
  </w:footnote>
  <w:footnote w:id="20">
    <w:p w:rsidR="00D63C84" w:rsidRDefault="005D1D84" w:rsidP="0025580E">
      <w:pPr>
        <w:autoSpaceDE w:val="0"/>
        <w:autoSpaceDN w:val="0"/>
        <w:adjustRightInd w:val="0"/>
        <w:ind w:firstLine="540"/>
        <w:jc w:val="both"/>
      </w:pPr>
      <w:r w:rsidRPr="009F56DA">
        <w:rPr>
          <w:rStyle w:val="a5"/>
          <w:sz w:val="20"/>
          <w:szCs w:val="20"/>
        </w:rPr>
        <w:footnoteRef/>
      </w:r>
      <w:r w:rsidRPr="009F56DA">
        <w:rPr>
          <w:sz w:val="20"/>
          <w:szCs w:val="20"/>
        </w:rPr>
        <w:t xml:space="preserve"> Это, в частности, такие как: Конвенция о пресечении обращения порнографических изданий и торговли ими (</w:t>
      </w:r>
      <w:smartTag w:uri="urn:schemas-microsoft-com:office:smarttags" w:element="metricconverter">
        <w:smartTagPr>
          <w:attr w:name="ProductID" w:val="1923 г"/>
        </w:smartTagPr>
        <w:r w:rsidRPr="009F56DA">
          <w:rPr>
            <w:sz w:val="20"/>
            <w:szCs w:val="20"/>
          </w:rPr>
          <w:t>1923 г</w:t>
        </w:r>
      </w:smartTag>
      <w:r w:rsidRPr="009F56DA">
        <w:rPr>
          <w:sz w:val="20"/>
          <w:szCs w:val="20"/>
        </w:rPr>
        <w:t>.); Международная конвенция о борьбе с подделкой денежных знаков (</w:t>
      </w:r>
      <w:smartTag w:uri="urn:schemas-microsoft-com:office:smarttags" w:element="metricconverter">
        <w:smartTagPr>
          <w:attr w:name="ProductID" w:val="1929 г"/>
        </w:smartTagPr>
        <w:r w:rsidRPr="009F56DA">
          <w:rPr>
            <w:sz w:val="20"/>
            <w:szCs w:val="20"/>
          </w:rPr>
          <w:t>1929 г</w:t>
        </w:r>
      </w:smartTag>
      <w:r w:rsidRPr="009F56DA">
        <w:rPr>
          <w:sz w:val="20"/>
          <w:szCs w:val="20"/>
        </w:rPr>
        <w:t>.); Конвенция о предупреждении преступления геноцида и наказании за него (</w:t>
      </w:r>
      <w:smartTag w:uri="urn:schemas-microsoft-com:office:smarttags" w:element="metricconverter">
        <w:smartTagPr>
          <w:attr w:name="ProductID" w:val="1948 г"/>
        </w:smartTagPr>
        <w:r w:rsidRPr="009F56DA">
          <w:rPr>
            <w:sz w:val="20"/>
            <w:szCs w:val="20"/>
          </w:rPr>
          <w:t>1948 г</w:t>
        </w:r>
      </w:smartTag>
      <w:r w:rsidRPr="009F56DA">
        <w:rPr>
          <w:sz w:val="20"/>
          <w:szCs w:val="20"/>
        </w:rPr>
        <w:t>.); Конвенция о борьбе с торговлей людьми и с эксплуатацией проституции третьими лицами (</w:t>
      </w:r>
      <w:smartTag w:uri="urn:schemas-microsoft-com:office:smarttags" w:element="metricconverter">
        <w:smartTagPr>
          <w:attr w:name="ProductID" w:val="1949 г"/>
        </w:smartTagPr>
        <w:r w:rsidRPr="009F56DA">
          <w:rPr>
            <w:sz w:val="20"/>
            <w:szCs w:val="20"/>
          </w:rPr>
          <w:t>1949 г</w:t>
        </w:r>
      </w:smartTag>
      <w:r w:rsidRPr="009F56DA">
        <w:rPr>
          <w:sz w:val="20"/>
          <w:szCs w:val="20"/>
        </w:rPr>
        <w:t>.); Конвенция о борьбе с незаконным захватом воздушных судов (</w:t>
      </w:r>
      <w:smartTag w:uri="urn:schemas-microsoft-com:office:smarttags" w:element="metricconverter">
        <w:smartTagPr>
          <w:attr w:name="ProductID" w:val="1970 г"/>
        </w:smartTagPr>
        <w:r w:rsidRPr="009F56DA">
          <w:rPr>
            <w:sz w:val="20"/>
            <w:szCs w:val="20"/>
          </w:rPr>
          <w:t>1970 г</w:t>
        </w:r>
      </w:smartTag>
      <w:r w:rsidRPr="009F56DA">
        <w:rPr>
          <w:sz w:val="20"/>
          <w:szCs w:val="20"/>
        </w:rPr>
        <w:t>.); Международная конвенция о пресечении преступления апартеида и наказании за него (</w:t>
      </w:r>
      <w:smartTag w:uri="urn:schemas-microsoft-com:office:smarttags" w:element="metricconverter">
        <w:smartTagPr>
          <w:attr w:name="ProductID" w:val="1973 г"/>
        </w:smartTagPr>
        <w:r w:rsidRPr="009F56DA">
          <w:rPr>
            <w:sz w:val="20"/>
            <w:szCs w:val="20"/>
          </w:rPr>
          <w:t>1973 г</w:t>
        </w:r>
      </w:smartTag>
      <w:r w:rsidRPr="009F56DA">
        <w:rPr>
          <w:sz w:val="20"/>
          <w:szCs w:val="20"/>
        </w:rPr>
        <w:t>.); Международная конвенция о борьбе с захватом заложников (</w:t>
      </w:r>
      <w:smartTag w:uri="urn:schemas-microsoft-com:office:smarttags" w:element="metricconverter">
        <w:smartTagPr>
          <w:attr w:name="ProductID" w:val="1979 г"/>
        </w:smartTagPr>
        <w:r w:rsidRPr="009F56DA">
          <w:rPr>
            <w:sz w:val="20"/>
            <w:szCs w:val="20"/>
          </w:rPr>
          <w:t>1979 г</w:t>
        </w:r>
      </w:smartTag>
      <w:r w:rsidRPr="009F56DA">
        <w:rPr>
          <w:sz w:val="20"/>
          <w:szCs w:val="20"/>
        </w:rPr>
        <w:t xml:space="preserve">.);  и др. (см.: Действующее международное право: В 3 т. Т. </w:t>
      </w:r>
      <w:smartTag w:uri="urn:schemas-microsoft-com:office:smarttags" w:element="metricconverter">
        <w:smartTagPr>
          <w:attr w:name="ProductID" w:val="3. М"/>
        </w:smartTagPr>
        <w:r w:rsidRPr="009F56DA">
          <w:rPr>
            <w:sz w:val="20"/>
            <w:szCs w:val="20"/>
          </w:rPr>
          <w:t>3. М</w:t>
        </w:r>
      </w:smartTag>
      <w:r w:rsidRPr="009F56DA">
        <w:rPr>
          <w:sz w:val="20"/>
          <w:szCs w:val="20"/>
        </w:rPr>
        <w:t>.,</w:t>
      </w:r>
      <w:r w:rsidRPr="00113258">
        <w:rPr>
          <w:sz w:val="20"/>
          <w:szCs w:val="20"/>
        </w:rPr>
        <w:t xml:space="preserve"> </w:t>
      </w:r>
      <w:r>
        <w:rPr>
          <w:sz w:val="20"/>
          <w:szCs w:val="20"/>
        </w:rPr>
        <w:t>Московский независимый институт международного права.</w:t>
      </w:r>
      <w:r w:rsidRPr="009F56DA">
        <w:rPr>
          <w:sz w:val="20"/>
          <w:szCs w:val="20"/>
        </w:rPr>
        <w:t xml:space="preserve"> 1997. Разд. XVII).</w:t>
      </w:r>
    </w:p>
  </w:footnote>
  <w:footnote w:id="21">
    <w:p w:rsidR="00D63C84" w:rsidRDefault="005D1D84" w:rsidP="0025580E">
      <w:pPr>
        <w:pStyle w:val="a3"/>
        <w:ind w:firstLine="540"/>
      </w:pPr>
      <w:r>
        <w:rPr>
          <w:rStyle w:val="a5"/>
        </w:rPr>
        <w:footnoteRef/>
      </w:r>
      <w:r>
        <w:t xml:space="preserve"> </w:t>
      </w:r>
      <w:r w:rsidRPr="0025580E">
        <w:t xml:space="preserve">Конвенция </w:t>
      </w:r>
      <w:smartTag w:uri="urn:schemas-microsoft-com:office:smarttags" w:element="metricconverter">
        <w:smartTagPr>
          <w:attr w:name="ProductID" w:val="1948 г"/>
        </w:smartTagPr>
        <w:r w:rsidRPr="0025580E">
          <w:t>1948 г</w:t>
        </w:r>
      </w:smartTag>
      <w:r w:rsidRPr="0025580E">
        <w:t xml:space="preserve">. о предупреждении преступления геноцида и наказании за него. Конвенция вступила в силу для Союза ССР 1 августа </w:t>
      </w:r>
      <w:smartTag w:uri="urn:schemas-microsoft-com:office:smarttags" w:element="metricconverter">
        <w:smartTagPr>
          <w:attr w:name="ProductID" w:val="1954 г"/>
        </w:smartTagPr>
        <w:r w:rsidRPr="0025580E">
          <w:t>1954 г</w:t>
        </w:r>
      </w:smartTag>
      <w:r w:rsidRPr="0025580E">
        <w:t xml:space="preserve">. // Ведомости Верховного Совета СССР. </w:t>
      </w:r>
      <w:r>
        <w:t>-</w:t>
      </w:r>
      <w:r w:rsidRPr="0025580E">
        <w:t xml:space="preserve">1954. </w:t>
      </w:r>
      <w:r>
        <w:t>-</w:t>
      </w:r>
      <w:r w:rsidRPr="0025580E">
        <w:t xml:space="preserve">N 12. </w:t>
      </w:r>
      <w:r>
        <w:t>-</w:t>
      </w:r>
      <w:r w:rsidRPr="0025580E">
        <w:t>Ст. 244</w:t>
      </w:r>
    </w:p>
  </w:footnote>
  <w:footnote w:id="22">
    <w:p w:rsidR="00D63C84" w:rsidRDefault="005D1D84" w:rsidP="00E91435">
      <w:pPr>
        <w:pStyle w:val="a9"/>
        <w:ind w:firstLine="300"/>
        <w:jc w:val="both"/>
      </w:pPr>
      <w:r>
        <w:rPr>
          <w:rStyle w:val="a5"/>
        </w:rPr>
        <w:footnoteRef/>
      </w:r>
      <w:r>
        <w:t xml:space="preserve"> См: </w:t>
      </w:r>
      <w:r w:rsidRPr="00A00466">
        <w:t xml:space="preserve">Нарбутаев Э., Ф.Сафаев. Классификация преступлений по международному уголовному праву /Курс международного уголовного права. Ташкент, 2006. </w:t>
      </w:r>
    </w:p>
  </w:footnote>
  <w:footnote w:id="23">
    <w:p w:rsidR="00D63C84" w:rsidRDefault="005D1D84" w:rsidP="0025580E">
      <w:pPr>
        <w:pStyle w:val="a3"/>
        <w:ind w:firstLine="720"/>
        <w:jc w:val="both"/>
      </w:pPr>
      <w:r>
        <w:rPr>
          <w:rStyle w:val="a5"/>
        </w:rPr>
        <w:footnoteRef/>
      </w:r>
      <w:r>
        <w:t xml:space="preserve"> </w:t>
      </w:r>
      <w:r w:rsidRPr="0025580E">
        <w:t xml:space="preserve">Ведомости СССР. </w:t>
      </w:r>
      <w:r>
        <w:t>-</w:t>
      </w:r>
      <w:r w:rsidRPr="0025580E">
        <w:t xml:space="preserve">1979. </w:t>
      </w:r>
      <w:r>
        <w:t>-</w:t>
      </w:r>
      <w:r w:rsidRPr="0025580E">
        <w:t xml:space="preserve">N 43. </w:t>
      </w:r>
      <w:r>
        <w:t>-</w:t>
      </w:r>
      <w:r w:rsidRPr="0025580E">
        <w:t>Ст. 686</w:t>
      </w:r>
    </w:p>
  </w:footnote>
  <w:footnote w:id="24">
    <w:p w:rsidR="00D63C84" w:rsidRDefault="00A76CA9" w:rsidP="00A76CA9">
      <w:pPr>
        <w:pStyle w:val="a3"/>
        <w:ind w:firstLine="720"/>
      </w:pPr>
      <w:r>
        <w:rPr>
          <w:rStyle w:val="a5"/>
        </w:rPr>
        <w:footnoteRef/>
      </w:r>
      <w:r>
        <w:t xml:space="preserve"> СЗ РФ. -1995. -N 17. -Ст. 1472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84" w:rsidRDefault="005D1D84" w:rsidP="00C33126">
    <w:pPr>
      <w:pStyle w:val="a6"/>
      <w:framePr w:wrap="around" w:vAnchor="text" w:hAnchor="margin" w:xAlign="right" w:y="1"/>
      <w:rPr>
        <w:rStyle w:val="a8"/>
      </w:rPr>
    </w:pPr>
  </w:p>
  <w:p w:rsidR="005D1D84" w:rsidRDefault="005D1D84" w:rsidP="0034494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84" w:rsidRDefault="00A82861" w:rsidP="00C33126">
    <w:pPr>
      <w:pStyle w:val="a6"/>
      <w:framePr w:wrap="around" w:vAnchor="text" w:hAnchor="margin" w:xAlign="right" w:y="1"/>
      <w:rPr>
        <w:rStyle w:val="a8"/>
      </w:rPr>
    </w:pPr>
    <w:r>
      <w:rPr>
        <w:rStyle w:val="a8"/>
        <w:noProof/>
      </w:rPr>
      <w:t>3</w:t>
    </w:r>
  </w:p>
  <w:p w:rsidR="005D1D84" w:rsidRDefault="005D1D84" w:rsidP="0034494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658A0"/>
    <w:multiLevelType w:val="hybridMultilevel"/>
    <w:tmpl w:val="7BDAF6D4"/>
    <w:lvl w:ilvl="0" w:tplc="661EE410">
      <w:start w:val="1"/>
      <w:numFmt w:val="bullet"/>
      <w:lvlText w:val=""/>
      <w:lvlJc w:val="left"/>
      <w:pPr>
        <w:tabs>
          <w:tab w:val="num" w:pos="39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B46A18"/>
    <w:multiLevelType w:val="hybridMultilevel"/>
    <w:tmpl w:val="BFC8F7FA"/>
    <w:lvl w:ilvl="0" w:tplc="661EE410">
      <w:start w:val="1"/>
      <w:numFmt w:val="bullet"/>
      <w:lvlText w:val=""/>
      <w:lvlJc w:val="left"/>
      <w:pPr>
        <w:tabs>
          <w:tab w:val="num" w:pos="39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13267F"/>
    <w:multiLevelType w:val="hybridMultilevel"/>
    <w:tmpl w:val="0922DF22"/>
    <w:lvl w:ilvl="0" w:tplc="661EE410">
      <w:start w:val="1"/>
      <w:numFmt w:val="bullet"/>
      <w:lvlText w:val=""/>
      <w:lvlJc w:val="left"/>
      <w:pPr>
        <w:tabs>
          <w:tab w:val="num" w:pos="39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F272900"/>
    <w:multiLevelType w:val="hybridMultilevel"/>
    <w:tmpl w:val="E7AC6A9A"/>
    <w:lvl w:ilvl="0" w:tplc="5E4867B6">
      <w:start w:val="1"/>
      <w:numFmt w:val="decimal"/>
      <w:lvlText w:val="%1."/>
      <w:lvlJc w:val="left"/>
      <w:pPr>
        <w:tabs>
          <w:tab w:val="num" w:pos="643"/>
        </w:tabs>
        <w:ind w:left="76"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F823CC"/>
    <w:multiLevelType w:val="multilevel"/>
    <w:tmpl w:val="225EEB8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46B16A8"/>
    <w:multiLevelType w:val="hybridMultilevel"/>
    <w:tmpl w:val="AEBE37E2"/>
    <w:lvl w:ilvl="0" w:tplc="661EE410">
      <w:start w:val="1"/>
      <w:numFmt w:val="bullet"/>
      <w:lvlText w:val=""/>
      <w:lvlJc w:val="left"/>
      <w:pPr>
        <w:tabs>
          <w:tab w:val="num" w:pos="39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114"/>
    <w:rsid w:val="000A583B"/>
    <w:rsid w:val="000D1104"/>
    <w:rsid w:val="00113258"/>
    <w:rsid w:val="00117615"/>
    <w:rsid w:val="001E23C8"/>
    <w:rsid w:val="0021396E"/>
    <w:rsid w:val="0025580E"/>
    <w:rsid w:val="00257C64"/>
    <w:rsid w:val="002B2AC5"/>
    <w:rsid w:val="002D4A69"/>
    <w:rsid w:val="00320397"/>
    <w:rsid w:val="00344945"/>
    <w:rsid w:val="00363021"/>
    <w:rsid w:val="003641C9"/>
    <w:rsid w:val="004165B4"/>
    <w:rsid w:val="00421C0E"/>
    <w:rsid w:val="00422A47"/>
    <w:rsid w:val="00431114"/>
    <w:rsid w:val="00483358"/>
    <w:rsid w:val="005D1D84"/>
    <w:rsid w:val="00603957"/>
    <w:rsid w:val="00617290"/>
    <w:rsid w:val="006204A7"/>
    <w:rsid w:val="0062429C"/>
    <w:rsid w:val="00646FA7"/>
    <w:rsid w:val="00691357"/>
    <w:rsid w:val="006F12FB"/>
    <w:rsid w:val="006F5BBF"/>
    <w:rsid w:val="00714193"/>
    <w:rsid w:val="007C5FCE"/>
    <w:rsid w:val="00850863"/>
    <w:rsid w:val="008524AE"/>
    <w:rsid w:val="008F0849"/>
    <w:rsid w:val="00904C83"/>
    <w:rsid w:val="009133FA"/>
    <w:rsid w:val="00950776"/>
    <w:rsid w:val="0095716C"/>
    <w:rsid w:val="00986CBB"/>
    <w:rsid w:val="009B1D83"/>
    <w:rsid w:val="009B4022"/>
    <w:rsid w:val="009D3A27"/>
    <w:rsid w:val="009F56DA"/>
    <w:rsid w:val="00A00466"/>
    <w:rsid w:val="00A54178"/>
    <w:rsid w:val="00A76CA9"/>
    <w:rsid w:val="00A82861"/>
    <w:rsid w:val="00A9505F"/>
    <w:rsid w:val="00AC381C"/>
    <w:rsid w:val="00AD70A9"/>
    <w:rsid w:val="00AE230D"/>
    <w:rsid w:val="00AF34A6"/>
    <w:rsid w:val="00AF395D"/>
    <w:rsid w:val="00B040AF"/>
    <w:rsid w:val="00B21DEE"/>
    <w:rsid w:val="00B236AC"/>
    <w:rsid w:val="00BD1562"/>
    <w:rsid w:val="00C00839"/>
    <w:rsid w:val="00C043C3"/>
    <w:rsid w:val="00C07C50"/>
    <w:rsid w:val="00C25141"/>
    <w:rsid w:val="00C33126"/>
    <w:rsid w:val="00C624CA"/>
    <w:rsid w:val="00C7436A"/>
    <w:rsid w:val="00CA71C3"/>
    <w:rsid w:val="00D20A78"/>
    <w:rsid w:val="00D342A5"/>
    <w:rsid w:val="00D63C84"/>
    <w:rsid w:val="00E30F96"/>
    <w:rsid w:val="00E35BD7"/>
    <w:rsid w:val="00E51FBE"/>
    <w:rsid w:val="00E76B13"/>
    <w:rsid w:val="00E91435"/>
    <w:rsid w:val="00F056D4"/>
    <w:rsid w:val="00F102C4"/>
    <w:rsid w:val="00FA2CA8"/>
    <w:rsid w:val="00FA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24DA4A-0F4D-4E98-8783-972390B7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114"/>
    <w:rPr>
      <w:sz w:val="24"/>
      <w:szCs w:val="24"/>
    </w:rPr>
  </w:style>
  <w:style w:type="paragraph" w:styleId="1">
    <w:name w:val="heading 1"/>
    <w:basedOn w:val="a"/>
    <w:next w:val="a"/>
    <w:link w:val="10"/>
    <w:uiPriority w:val="9"/>
    <w:qFormat/>
    <w:rsid w:val="00320397"/>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BD1562"/>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BD1562"/>
    <w:rPr>
      <w:rFonts w:cs="Times New Roman"/>
      <w:vertAlign w:val="superscript"/>
    </w:rPr>
  </w:style>
  <w:style w:type="character" w:customStyle="1" w:styleId="newstextsin1">
    <w:name w:val="newstextsin1"/>
    <w:rsid w:val="00BD1562"/>
    <w:rPr>
      <w:rFonts w:ascii="Tahoma" w:hAnsi="Tahoma" w:cs="Tahoma"/>
      <w:color w:val="1886D2"/>
      <w:spacing w:val="0"/>
      <w:sz w:val="17"/>
      <w:szCs w:val="17"/>
      <w:u w:val="none"/>
      <w:effect w:val="none"/>
    </w:rPr>
  </w:style>
  <w:style w:type="paragraph" w:styleId="a6">
    <w:name w:val="header"/>
    <w:basedOn w:val="a"/>
    <w:link w:val="a7"/>
    <w:uiPriority w:val="99"/>
    <w:rsid w:val="00344945"/>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344945"/>
    <w:rPr>
      <w:rFonts w:cs="Times New Roman"/>
    </w:rPr>
  </w:style>
  <w:style w:type="paragraph" w:styleId="a9">
    <w:name w:val="Normal (Web)"/>
    <w:basedOn w:val="a"/>
    <w:uiPriority w:val="99"/>
    <w:rsid w:val="00E91435"/>
    <w:rPr>
      <w:sz w:val="19"/>
      <w:szCs w:val="19"/>
    </w:rPr>
  </w:style>
  <w:style w:type="paragraph" w:customStyle="1" w:styleId="aa">
    <w:name w:val="Прижатый влево"/>
    <w:basedOn w:val="a"/>
    <w:next w:val="a"/>
    <w:rsid w:val="00483358"/>
    <w:pPr>
      <w:autoSpaceDE w:val="0"/>
      <w:autoSpaceDN w:val="0"/>
      <w:adjustRightInd w:val="0"/>
    </w:pPr>
    <w:rPr>
      <w:rFonts w:ascii="Arial" w:hAnsi="Arial"/>
      <w:sz w:val="20"/>
      <w:szCs w:val="20"/>
    </w:rPr>
  </w:style>
  <w:style w:type="paragraph" w:customStyle="1" w:styleId="ab">
    <w:name w:val="Таблицы (моноширинный)"/>
    <w:basedOn w:val="a"/>
    <w:next w:val="a"/>
    <w:rsid w:val="00320397"/>
    <w:pPr>
      <w:autoSpaceDE w:val="0"/>
      <w:autoSpaceDN w:val="0"/>
      <w:adjustRightInd w:val="0"/>
      <w:jc w:val="both"/>
    </w:pPr>
    <w:rPr>
      <w:rFonts w:ascii="Courier New" w:hAnsi="Courier New" w:cs="Courier New"/>
      <w:sz w:val="20"/>
      <w:szCs w:val="20"/>
    </w:rPr>
  </w:style>
  <w:style w:type="character" w:customStyle="1" w:styleId="ac">
    <w:name w:val="Цветовое выделение"/>
    <w:rsid w:val="00320397"/>
    <w:rPr>
      <w:b/>
      <w:color w:val="000080"/>
    </w:rPr>
  </w:style>
  <w:style w:type="paragraph" w:customStyle="1" w:styleId="ad">
    <w:name w:val="Знак Знак Знак Знак"/>
    <w:basedOn w:val="a"/>
    <w:rsid w:val="00646FA7"/>
    <w:pPr>
      <w:pageBreakBefore/>
      <w:spacing w:after="160" w:line="360" w:lineRule="auto"/>
    </w:pPr>
    <w:rPr>
      <w:sz w:val="28"/>
      <w:szCs w:val="20"/>
      <w:lang w:val="en-US" w:eastAsia="en-US"/>
    </w:rPr>
  </w:style>
  <w:style w:type="paragraph" w:styleId="ae">
    <w:name w:val="footer"/>
    <w:basedOn w:val="a"/>
    <w:link w:val="af"/>
    <w:uiPriority w:val="99"/>
    <w:rsid w:val="00C33126"/>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styleId="11">
    <w:name w:val="toc 1"/>
    <w:basedOn w:val="a"/>
    <w:next w:val="a"/>
    <w:autoRedefine/>
    <w:uiPriority w:val="39"/>
    <w:semiHidden/>
    <w:rsid w:val="002D4A69"/>
  </w:style>
  <w:style w:type="character" w:styleId="af0">
    <w:name w:val="Hyperlink"/>
    <w:uiPriority w:val="99"/>
    <w:rsid w:val="002D4A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7270</Words>
  <Characters>41441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bulat678</dc:creator>
  <cp:keywords/>
  <dc:description/>
  <cp:lastModifiedBy>admin</cp:lastModifiedBy>
  <cp:revision>2</cp:revision>
  <dcterms:created xsi:type="dcterms:W3CDTF">2014-03-06T10:19:00Z</dcterms:created>
  <dcterms:modified xsi:type="dcterms:W3CDTF">2014-03-06T10:19:00Z</dcterms:modified>
</cp:coreProperties>
</file>