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9B9" w:rsidRDefault="004139B9" w:rsidP="00BE4A7A">
      <w:pPr>
        <w:jc w:val="center"/>
        <w:rPr>
          <w:sz w:val="27"/>
          <w:szCs w:val="27"/>
        </w:rPr>
      </w:pPr>
    </w:p>
    <w:p w:rsidR="00BE4A7A" w:rsidRPr="0012438F" w:rsidRDefault="00BE4A7A" w:rsidP="00BE4A7A">
      <w:pPr>
        <w:jc w:val="center"/>
        <w:rPr>
          <w:sz w:val="27"/>
          <w:szCs w:val="27"/>
        </w:rPr>
      </w:pPr>
      <w:r w:rsidRPr="0012438F">
        <w:rPr>
          <w:sz w:val="27"/>
          <w:szCs w:val="27"/>
        </w:rPr>
        <w:t>Федеральное агентство по образованию</w:t>
      </w:r>
    </w:p>
    <w:p w:rsidR="00BE4A7A" w:rsidRPr="0012438F" w:rsidRDefault="00BE4A7A" w:rsidP="00BE4A7A">
      <w:pPr>
        <w:jc w:val="center"/>
        <w:rPr>
          <w:sz w:val="27"/>
          <w:szCs w:val="27"/>
        </w:rPr>
      </w:pPr>
      <w:r w:rsidRPr="0012438F">
        <w:rPr>
          <w:sz w:val="27"/>
          <w:szCs w:val="27"/>
        </w:rPr>
        <w:t>Государственное образовательное учреждение высшего профессионального образования</w:t>
      </w:r>
    </w:p>
    <w:p w:rsidR="00BE4A7A" w:rsidRPr="0012438F" w:rsidRDefault="00BE4A7A" w:rsidP="00BE4A7A">
      <w:pPr>
        <w:jc w:val="center"/>
        <w:rPr>
          <w:sz w:val="27"/>
          <w:szCs w:val="27"/>
        </w:rPr>
      </w:pPr>
    </w:p>
    <w:p w:rsidR="00BE4A7A" w:rsidRPr="00EA63ED" w:rsidRDefault="00BE4A7A" w:rsidP="00BE4A7A">
      <w:pPr>
        <w:jc w:val="center"/>
        <w:rPr>
          <w:smallCaps/>
          <w:sz w:val="27"/>
          <w:szCs w:val="27"/>
        </w:rPr>
      </w:pPr>
      <w:r w:rsidRPr="0012438F">
        <w:rPr>
          <w:smallCaps/>
          <w:sz w:val="27"/>
          <w:szCs w:val="27"/>
        </w:rPr>
        <w:t>Государ</w:t>
      </w:r>
      <w:r>
        <w:rPr>
          <w:smallCaps/>
          <w:sz w:val="27"/>
          <w:szCs w:val="27"/>
        </w:rPr>
        <w:t>ственный университет управления</w:t>
      </w:r>
    </w:p>
    <w:p w:rsidR="00BE4A7A" w:rsidRPr="00C81599" w:rsidRDefault="00BE4A7A" w:rsidP="00BE4A7A">
      <w:pPr>
        <w:jc w:val="center"/>
        <w:outlineLvl w:val="0"/>
        <w:rPr>
          <w:sz w:val="27"/>
          <w:szCs w:val="27"/>
        </w:rPr>
      </w:pPr>
    </w:p>
    <w:p w:rsidR="00BE4A7A" w:rsidRPr="00C81599" w:rsidRDefault="00BE4A7A" w:rsidP="00BE4A7A">
      <w:pPr>
        <w:jc w:val="center"/>
        <w:outlineLvl w:val="0"/>
        <w:rPr>
          <w:sz w:val="27"/>
          <w:szCs w:val="27"/>
        </w:rPr>
      </w:pPr>
      <w:r w:rsidRPr="00C81599">
        <w:rPr>
          <w:sz w:val="27"/>
          <w:szCs w:val="27"/>
        </w:rPr>
        <w:t>Кафедра государственного и муниципального управления</w:t>
      </w:r>
    </w:p>
    <w:p w:rsidR="00BE4A7A" w:rsidRPr="00C81599" w:rsidRDefault="00BE4A7A" w:rsidP="00BE4A7A">
      <w:pPr>
        <w:jc w:val="center"/>
        <w:rPr>
          <w:sz w:val="27"/>
          <w:szCs w:val="27"/>
        </w:rPr>
      </w:pPr>
    </w:p>
    <w:p w:rsidR="00BE4A7A" w:rsidRPr="0012438F" w:rsidRDefault="00BE4A7A" w:rsidP="00BE4A7A">
      <w:pPr>
        <w:jc w:val="center"/>
        <w:rPr>
          <w:sz w:val="27"/>
          <w:szCs w:val="27"/>
        </w:rPr>
      </w:pPr>
    </w:p>
    <w:p w:rsidR="00BE4A7A" w:rsidRPr="0012438F" w:rsidRDefault="00BE4A7A" w:rsidP="00BE4A7A">
      <w:pPr>
        <w:jc w:val="center"/>
        <w:rPr>
          <w:sz w:val="27"/>
          <w:szCs w:val="27"/>
        </w:rPr>
      </w:pPr>
    </w:p>
    <w:p w:rsidR="00BE4A7A" w:rsidRPr="0012438F" w:rsidRDefault="00BE4A7A" w:rsidP="00BE4A7A">
      <w:pPr>
        <w:jc w:val="center"/>
        <w:rPr>
          <w:sz w:val="27"/>
          <w:szCs w:val="27"/>
        </w:rPr>
      </w:pPr>
    </w:p>
    <w:p w:rsidR="00BE4A7A" w:rsidRPr="0012438F" w:rsidRDefault="00BE4A7A" w:rsidP="00BE4A7A">
      <w:pPr>
        <w:jc w:val="center"/>
        <w:rPr>
          <w:sz w:val="27"/>
          <w:szCs w:val="27"/>
        </w:rPr>
      </w:pPr>
    </w:p>
    <w:p w:rsidR="00BE4A7A" w:rsidRPr="0012438F" w:rsidRDefault="00BE4A7A" w:rsidP="00BE4A7A">
      <w:pPr>
        <w:jc w:val="center"/>
        <w:rPr>
          <w:sz w:val="27"/>
          <w:szCs w:val="27"/>
        </w:rPr>
      </w:pPr>
    </w:p>
    <w:p w:rsidR="00BE4A7A" w:rsidRDefault="00BE4A7A" w:rsidP="00BE4A7A">
      <w:pPr>
        <w:jc w:val="center"/>
        <w:rPr>
          <w:b/>
          <w:sz w:val="34"/>
          <w:szCs w:val="34"/>
        </w:rPr>
      </w:pPr>
    </w:p>
    <w:p w:rsidR="00BE4A7A" w:rsidRDefault="00BE4A7A" w:rsidP="00BE4A7A">
      <w:pPr>
        <w:jc w:val="center"/>
        <w:rPr>
          <w:b/>
          <w:sz w:val="34"/>
          <w:szCs w:val="34"/>
        </w:rPr>
      </w:pPr>
    </w:p>
    <w:p w:rsidR="00BE4A7A" w:rsidRDefault="00BE4A7A" w:rsidP="00BE4A7A">
      <w:pPr>
        <w:jc w:val="center"/>
        <w:rPr>
          <w:b/>
          <w:sz w:val="34"/>
          <w:szCs w:val="34"/>
        </w:rPr>
      </w:pPr>
    </w:p>
    <w:p w:rsidR="00BE4A7A" w:rsidRPr="00A355F0" w:rsidRDefault="00BE4A7A" w:rsidP="00BE4A7A">
      <w:pPr>
        <w:jc w:val="center"/>
        <w:rPr>
          <w:b/>
          <w:sz w:val="34"/>
          <w:szCs w:val="34"/>
        </w:rPr>
      </w:pPr>
      <w:r>
        <w:rPr>
          <w:b/>
          <w:sz w:val="34"/>
          <w:szCs w:val="34"/>
        </w:rPr>
        <w:t>Контрольная работа</w:t>
      </w:r>
    </w:p>
    <w:p w:rsidR="00BE4A7A" w:rsidRDefault="00BE4A7A" w:rsidP="00BE4A7A">
      <w:pPr>
        <w:jc w:val="center"/>
        <w:rPr>
          <w:b/>
          <w:sz w:val="34"/>
          <w:szCs w:val="34"/>
        </w:rPr>
      </w:pPr>
    </w:p>
    <w:p w:rsidR="00BE4A7A" w:rsidRDefault="00BE4A7A" w:rsidP="00BE4A7A">
      <w:pPr>
        <w:jc w:val="center"/>
        <w:rPr>
          <w:b/>
          <w:sz w:val="28"/>
          <w:szCs w:val="28"/>
        </w:rPr>
      </w:pPr>
      <w:r w:rsidRPr="00BF3E72">
        <w:rPr>
          <w:b/>
          <w:sz w:val="28"/>
          <w:szCs w:val="28"/>
        </w:rPr>
        <w:t>по дисциплине</w:t>
      </w:r>
      <w:r>
        <w:rPr>
          <w:b/>
          <w:sz w:val="34"/>
          <w:szCs w:val="34"/>
        </w:rPr>
        <w:t xml:space="preserve"> «</w:t>
      </w:r>
      <w:r w:rsidRPr="00C81599">
        <w:rPr>
          <w:b/>
          <w:sz w:val="32"/>
          <w:szCs w:val="32"/>
        </w:rPr>
        <w:t>Социальная антропология</w:t>
      </w:r>
      <w:r w:rsidRPr="00BF3E72">
        <w:rPr>
          <w:b/>
          <w:sz w:val="28"/>
          <w:szCs w:val="28"/>
        </w:rPr>
        <w:t>»</w:t>
      </w:r>
    </w:p>
    <w:p w:rsidR="00BE4A7A" w:rsidRDefault="00BE4A7A" w:rsidP="00BE4A7A">
      <w:pPr>
        <w:jc w:val="center"/>
        <w:rPr>
          <w:b/>
          <w:sz w:val="28"/>
          <w:szCs w:val="28"/>
        </w:rPr>
      </w:pPr>
    </w:p>
    <w:p w:rsidR="00BE4A7A" w:rsidRPr="00BF3E72" w:rsidRDefault="00BE4A7A" w:rsidP="00BE4A7A">
      <w:pPr>
        <w:jc w:val="center"/>
        <w:rPr>
          <w:b/>
          <w:sz w:val="28"/>
          <w:szCs w:val="28"/>
        </w:rPr>
      </w:pPr>
      <w:r>
        <w:rPr>
          <w:b/>
          <w:sz w:val="28"/>
          <w:szCs w:val="28"/>
        </w:rPr>
        <w:t>на тему: «Межнациональные конфликты».</w:t>
      </w:r>
    </w:p>
    <w:p w:rsidR="00BE4A7A" w:rsidRPr="0012438F" w:rsidRDefault="00BE4A7A" w:rsidP="00BE4A7A">
      <w:pPr>
        <w:jc w:val="center"/>
        <w:outlineLvl w:val="0"/>
        <w:rPr>
          <w:b/>
          <w:i/>
          <w:sz w:val="34"/>
          <w:szCs w:val="34"/>
          <w:u w:val="single"/>
        </w:rPr>
      </w:pPr>
    </w:p>
    <w:p w:rsidR="00BE4A7A" w:rsidRDefault="00BE4A7A" w:rsidP="00BE4A7A">
      <w:pPr>
        <w:jc w:val="right"/>
        <w:rPr>
          <w:b/>
          <w:sz w:val="28"/>
          <w:szCs w:val="28"/>
        </w:rPr>
      </w:pPr>
    </w:p>
    <w:p w:rsidR="00BE4A7A" w:rsidRPr="0012438F" w:rsidRDefault="00BE4A7A" w:rsidP="00BE4A7A">
      <w:pPr>
        <w:jc w:val="right"/>
        <w:rPr>
          <w:sz w:val="34"/>
          <w:szCs w:val="34"/>
        </w:rPr>
      </w:pPr>
    </w:p>
    <w:p w:rsidR="00BE4A7A" w:rsidRPr="0012438F" w:rsidRDefault="00BE4A7A" w:rsidP="00BE4A7A">
      <w:pPr>
        <w:jc w:val="right"/>
        <w:rPr>
          <w:sz w:val="34"/>
          <w:szCs w:val="34"/>
        </w:rPr>
      </w:pPr>
    </w:p>
    <w:p w:rsidR="00BE4A7A" w:rsidRPr="0012438F" w:rsidRDefault="00BE4A7A" w:rsidP="00BE4A7A">
      <w:pPr>
        <w:jc w:val="right"/>
        <w:rPr>
          <w:sz w:val="34"/>
          <w:szCs w:val="34"/>
        </w:rPr>
      </w:pPr>
    </w:p>
    <w:p w:rsidR="00BE4A7A" w:rsidRDefault="00BE4A7A" w:rsidP="00BE4A7A">
      <w:pPr>
        <w:jc w:val="right"/>
        <w:rPr>
          <w:sz w:val="27"/>
          <w:szCs w:val="27"/>
        </w:rPr>
      </w:pPr>
    </w:p>
    <w:p w:rsidR="00BE4A7A" w:rsidRDefault="00BE4A7A" w:rsidP="00BE4A7A">
      <w:pPr>
        <w:jc w:val="right"/>
        <w:rPr>
          <w:sz w:val="27"/>
          <w:szCs w:val="27"/>
        </w:rPr>
      </w:pPr>
    </w:p>
    <w:p w:rsidR="00BE4A7A" w:rsidRDefault="00BE4A7A" w:rsidP="00BE4A7A">
      <w:pPr>
        <w:jc w:val="right"/>
        <w:rPr>
          <w:sz w:val="27"/>
          <w:szCs w:val="27"/>
        </w:rPr>
      </w:pPr>
    </w:p>
    <w:p w:rsidR="00BE4A7A" w:rsidRDefault="00BE4A7A" w:rsidP="00BE4A7A">
      <w:pPr>
        <w:jc w:val="right"/>
        <w:rPr>
          <w:sz w:val="27"/>
          <w:szCs w:val="27"/>
        </w:rPr>
      </w:pPr>
    </w:p>
    <w:p w:rsidR="00BE4A7A" w:rsidRDefault="00BE4A7A" w:rsidP="00BE4A7A">
      <w:pPr>
        <w:jc w:val="right"/>
        <w:rPr>
          <w:sz w:val="27"/>
          <w:szCs w:val="27"/>
        </w:rPr>
      </w:pPr>
    </w:p>
    <w:p w:rsidR="00BE4A7A" w:rsidRPr="007741A8" w:rsidRDefault="00BE4A7A" w:rsidP="00BE4A7A">
      <w:pPr>
        <w:jc w:val="right"/>
        <w:rPr>
          <w:sz w:val="28"/>
          <w:szCs w:val="28"/>
        </w:rPr>
      </w:pPr>
      <w:r w:rsidRPr="007741A8">
        <w:rPr>
          <w:sz w:val="28"/>
          <w:szCs w:val="28"/>
        </w:rPr>
        <w:t>Выполнила:</w:t>
      </w:r>
    </w:p>
    <w:p w:rsidR="00BE4A7A" w:rsidRPr="007741A8" w:rsidRDefault="00BE4A7A" w:rsidP="00BE4A7A">
      <w:pPr>
        <w:jc w:val="right"/>
        <w:rPr>
          <w:sz w:val="28"/>
          <w:szCs w:val="28"/>
        </w:rPr>
      </w:pPr>
      <w:r w:rsidRPr="007741A8">
        <w:rPr>
          <w:sz w:val="28"/>
          <w:szCs w:val="28"/>
        </w:rPr>
        <w:t>Студентка группы ГиМУ 3–3</w:t>
      </w:r>
    </w:p>
    <w:p w:rsidR="00BE4A7A" w:rsidRPr="007741A8" w:rsidRDefault="00BE4A7A" w:rsidP="00BE4A7A">
      <w:pPr>
        <w:jc w:val="right"/>
        <w:rPr>
          <w:sz w:val="28"/>
          <w:szCs w:val="28"/>
        </w:rPr>
      </w:pPr>
      <w:r w:rsidRPr="007741A8">
        <w:rPr>
          <w:sz w:val="28"/>
          <w:szCs w:val="28"/>
        </w:rPr>
        <w:t>Стенина Мария</w:t>
      </w:r>
    </w:p>
    <w:p w:rsidR="00BE4A7A" w:rsidRPr="007741A8" w:rsidRDefault="00BE4A7A" w:rsidP="00BE4A7A">
      <w:pPr>
        <w:jc w:val="right"/>
        <w:rPr>
          <w:sz w:val="28"/>
          <w:szCs w:val="28"/>
        </w:rPr>
      </w:pPr>
    </w:p>
    <w:p w:rsidR="00BE4A7A" w:rsidRPr="007741A8" w:rsidRDefault="00BE4A7A" w:rsidP="00BE4A7A">
      <w:pPr>
        <w:jc w:val="right"/>
        <w:rPr>
          <w:sz w:val="28"/>
          <w:szCs w:val="28"/>
        </w:rPr>
      </w:pPr>
      <w:r w:rsidRPr="007741A8">
        <w:rPr>
          <w:sz w:val="28"/>
          <w:szCs w:val="28"/>
        </w:rPr>
        <w:t>Проверил:</w:t>
      </w:r>
    </w:p>
    <w:p w:rsidR="00BE4A7A" w:rsidRPr="007741A8" w:rsidRDefault="00BE4A7A" w:rsidP="00BE4A7A">
      <w:pPr>
        <w:jc w:val="right"/>
        <w:rPr>
          <w:sz w:val="28"/>
          <w:szCs w:val="28"/>
        </w:rPr>
      </w:pPr>
      <w:r>
        <w:rPr>
          <w:sz w:val="28"/>
          <w:szCs w:val="28"/>
        </w:rPr>
        <w:t>Д.И.Н., профессор Тайсаев К</w:t>
      </w:r>
      <w:r w:rsidRPr="007741A8">
        <w:rPr>
          <w:sz w:val="28"/>
          <w:szCs w:val="28"/>
          <w:lang w:val="x-none"/>
        </w:rPr>
        <w:t>.</w:t>
      </w:r>
      <w:r>
        <w:rPr>
          <w:sz w:val="28"/>
          <w:szCs w:val="28"/>
        </w:rPr>
        <w:t>У</w:t>
      </w:r>
      <w:r w:rsidRPr="007741A8">
        <w:rPr>
          <w:sz w:val="28"/>
          <w:szCs w:val="28"/>
          <w:lang w:val="x-none"/>
        </w:rPr>
        <w:t>.</w:t>
      </w:r>
    </w:p>
    <w:p w:rsidR="00BE4A7A" w:rsidRPr="0012438F" w:rsidRDefault="00BE4A7A" w:rsidP="00BE4A7A">
      <w:pPr>
        <w:jc w:val="right"/>
        <w:rPr>
          <w:sz w:val="27"/>
          <w:szCs w:val="27"/>
        </w:rPr>
      </w:pPr>
    </w:p>
    <w:p w:rsidR="00BE4A7A" w:rsidRPr="0012438F" w:rsidRDefault="00BE4A7A" w:rsidP="00BE4A7A">
      <w:pPr>
        <w:jc w:val="right"/>
        <w:rPr>
          <w:sz w:val="27"/>
          <w:szCs w:val="27"/>
        </w:rPr>
      </w:pPr>
    </w:p>
    <w:p w:rsidR="00BE4A7A" w:rsidRPr="0012438F" w:rsidRDefault="00BE4A7A" w:rsidP="00BE4A7A">
      <w:pPr>
        <w:jc w:val="center"/>
        <w:rPr>
          <w:sz w:val="27"/>
          <w:szCs w:val="27"/>
        </w:rPr>
      </w:pPr>
    </w:p>
    <w:p w:rsidR="00BE4A7A" w:rsidRDefault="00BE4A7A" w:rsidP="00BE4A7A">
      <w:pPr>
        <w:jc w:val="center"/>
        <w:outlineLvl w:val="0"/>
        <w:rPr>
          <w:b/>
          <w:sz w:val="30"/>
          <w:szCs w:val="30"/>
        </w:rPr>
      </w:pPr>
    </w:p>
    <w:p w:rsidR="00BE4A7A" w:rsidRDefault="00BE4A7A" w:rsidP="00BE4A7A">
      <w:pPr>
        <w:jc w:val="center"/>
        <w:outlineLvl w:val="0"/>
        <w:rPr>
          <w:b/>
          <w:sz w:val="30"/>
          <w:szCs w:val="30"/>
        </w:rPr>
      </w:pPr>
    </w:p>
    <w:p w:rsidR="00BE4A7A" w:rsidRPr="00C94A29" w:rsidRDefault="00BE4A7A" w:rsidP="00BE4A7A">
      <w:pPr>
        <w:jc w:val="center"/>
        <w:outlineLvl w:val="0"/>
        <w:rPr>
          <w:b/>
          <w:sz w:val="30"/>
          <w:szCs w:val="30"/>
        </w:rPr>
      </w:pPr>
      <w:r>
        <w:rPr>
          <w:b/>
          <w:sz w:val="30"/>
          <w:szCs w:val="30"/>
        </w:rPr>
        <w:t>Москва 2009</w:t>
      </w:r>
    </w:p>
    <w:p w:rsidR="007831B0" w:rsidRDefault="007831B0" w:rsidP="00456C87">
      <w:pPr>
        <w:pStyle w:val="a5"/>
        <w:spacing w:line="360" w:lineRule="auto"/>
        <w:ind w:firstLine="360"/>
        <w:jc w:val="center"/>
        <w:rPr>
          <w:rFonts w:ascii="Times New Roman" w:hAnsi="Times New Roman"/>
          <w:b/>
          <w:bCs/>
          <w:color w:val="auto"/>
          <w:sz w:val="28"/>
          <w:szCs w:val="28"/>
        </w:rPr>
      </w:pPr>
      <w:r>
        <w:rPr>
          <w:rFonts w:ascii="Times New Roman" w:hAnsi="Times New Roman"/>
          <w:b/>
          <w:bCs/>
          <w:color w:val="auto"/>
          <w:sz w:val="28"/>
          <w:szCs w:val="28"/>
        </w:rPr>
        <w:t>СОДЕРЖАНИЕ</w:t>
      </w:r>
    </w:p>
    <w:p w:rsidR="007831B0" w:rsidRDefault="007831B0" w:rsidP="007831B0">
      <w:pPr>
        <w:pStyle w:val="a5"/>
        <w:numPr>
          <w:ilvl w:val="0"/>
          <w:numId w:val="4"/>
        </w:numPr>
        <w:spacing w:line="360" w:lineRule="auto"/>
        <w:rPr>
          <w:rFonts w:ascii="Times New Roman" w:hAnsi="Times New Roman"/>
          <w:bCs/>
          <w:color w:val="auto"/>
          <w:sz w:val="28"/>
          <w:szCs w:val="28"/>
        </w:rPr>
      </w:pPr>
      <w:r>
        <w:rPr>
          <w:rFonts w:ascii="Times New Roman" w:hAnsi="Times New Roman"/>
          <w:bCs/>
          <w:color w:val="auto"/>
          <w:sz w:val="28"/>
          <w:szCs w:val="28"/>
        </w:rPr>
        <w:t>Введение…………………………………………………………………2</w:t>
      </w:r>
    </w:p>
    <w:p w:rsidR="007831B0" w:rsidRDefault="007831B0" w:rsidP="007831B0">
      <w:pPr>
        <w:pStyle w:val="a5"/>
        <w:numPr>
          <w:ilvl w:val="0"/>
          <w:numId w:val="4"/>
        </w:numPr>
        <w:spacing w:line="360" w:lineRule="auto"/>
        <w:rPr>
          <w:rFonts w:ascii="Times New Roman" w:hAnsi="Times New Roman"/>
          <w:bCs/>
          <w:color w:val="auto"/>
          <w:sz w:val="28"/>
          <w:szCs w:val="28"/>
        </w:rPr>
      </w:pPr>
      <w:r>
        <w:rPr>
          <w:rFonts w:ascii="Times New Roman" w:hAnsi="Times New Roman"/>
          <w:bCs/>
          <w:color w:val="auto"/>
          <w:sz w:val="28"/>
          <w:szCs w:val="28"/>
        </w:rPr>
        <w:t>Причины и факторы межнациональных конфликтов………………...3</w:t>
      </w:r>
    </w:p>
    <w:p w:rsidR="007831B0" w:rsidRPr="007831B0" w:rsidRDefault="007831B0" w:rsidP="007831B0">
      <w:pPr>
        <w:pStyle w:val="a5"/>
        <w:numPr>
          <w:ilvl w:val="0"/>
          <w:numId w:val="4"/>
        </w:numPr>
        <w:spacing w:line="360" w:lineRule="auto"/>
        <w:rPr>
          <w:rFonts w:ascii="Times New Roman" w:hAnsi="Times New Roman"/>
          <w:bCs/>
          <w:color w:val="auto"/>
          <w:sz w:val="28"/>
          <w:szCs w:val="28"/>
        </w:rPr>
      </w:pPr>
      <w:r>
        <w:rPr>
          <w:rFonts w:ascii="Times New Roman" w:hAnsi="Times New Roman"/>
          <w:bCs/>
          <w:color w:val="auto"/>
          <w:sz w:val="28"/>
          <w:szCs w:val="28"/>
        </w:rPr>
        <w:t>Формы межнациональных конфликтов……………………………….5</w:t>
      </w:r>
    </w:p>
    <w:p w:rsidR="007831B0" w:rsidRPr="007831B0" w:rsidRDefault="007831B0" w:rsidP="007831B0">
      <w:pPr>
        <w:pStyle w:val="a5"/>
        <w:numPr>
          <w:ilvl w:val="0"/>
          <w:numId w:val="4"/>
        </w:numPr>
        <w:spacing w:line="360" w:lineRule="auto"/>
        <w:rPr>
          <w:rFonts w:ascii="Times New Roman" w:hAnsi="Times New Roman"/>
          <w:bCs/>
          <w:color w:val="auto"/>
          <w:sz w:val="28"/>
          <w:szCs w:val="28"/>
        </w:rPr>
      </w:pPr>
      <w:r>
        <w:rPr>
          <w:rFonts w:ascii="Times New Roman" w:hAnsi="Times New Roman"/>
          <w:bCs/>
          <w:color w:val="auto"/>
          <w:sz w:val="28"/>
          <w:szCs w:val="28"/>
        </w:rPr>
        <w:t>Пути решений межнациональных конфликтов……………………….6</w:t>
      </w:r>
    </w:p>
    <w:p w:rsidR="007831B0" w:rsidRDefault="007831B0" w:rsidP="007831B0">
      <w:pPr>
        <w:pStyle w:val="a5"/>
        <w:numPr>
          <w:ilvl w:val="0"/>
          <w:numId w:val="4"/>
        </w:numPr>
        <w:spacing w:line="360" w:lineRule="auto"/>
        <w:rPr>
          <w:rFonts w:ascii="Times New Roman" w:hAnsi="Times New Roman"/>
          <w:bCs/>
          <w:color w:val="auto"/>
          <w:sz w:val="28"/>
          <w:szCs w:val="28"/>
        </w:rPr>
      </w:pPr>
      <w:r>
        <w:rPr>
          <w:rFonts w:ascii="Times New Roman" w:hAnsi="Times New Roman"/>
          <w:bCs/>
          <w:color w:val="auto"/>
          <w:sz w:val="28"/>
          <w:szCs w:val="28"/>
        </w:rPr>
        <w:t>Заключение……………………………………………………………...9</w:t>
      </w:r>
    </w:p>
    <w:p w:rsidR="007831B0" w:rsidRDefault="007831B0" w:rsidP="007831B0">
      <w:pPr>
        <w:pStyle w:val="a5"/>
        <w:numPr>
          <w:ilvl w:val="0"/>
          <w:numId w:val="4"/>
        </w:numPr>
        <w:spacing w:line="360" w:lineRule="auto"/>
        <w:rPr>
          <w:rFonts w:ascii="Times New Roman" w:hAnsi="Times New Roman"/>
          <w:bCs/>
          <w:color w:val="auto"/>
          <w:sz w:val="28"/>
          <w:szCs w:val="28"/>
        </w:rPr>
      </w:pPr>
      <w:r>
        <w:rPr>
          <w:rFonts w:ascii="Times New Roman" w:hAnsi="Times New Roman"/>
          <w:bCs/>
          <w:color w:val="auto"/>
          <w:sz w:val="28"/>
          <w:szCs w:val="28"/>
        </w:rPr>
        <w:t>Список используемой литературы…………………………………...11</w:t>
      </w:r>
    </w:p>
    <w:p w:rsidR="007831B0" w:rsidRDefault="007831B0" w:rsidP="007831B0">
      <w:pPr>
        <w:pStyle w:val="a5"/>
        <w:spacing w:line="360" w:lineRule="auto"/>
        <w:rPr>
          <w:rFonts w:ascii="Times New Roman" w:hAnsi="Times New Roman"/>
          <w:bCs/>
          <w:color w:val="auto"/>
          <w:sz w:val="28"/>
          <w:szCs w:val="28"/>
        </w:rPr>
      </w:pPr>
    </w:p>
    <w:p w:rsidR="007831B0" w:rsidRDefault="007831B0" w:rsidP="007831B0">
      <w:pPr>
        <w:pStyle w:val="a5"/>
        <w:spacing w:line="360" w:lineRule="auto"/>
        <w:rPr>
          <w:rFonts w:ascii="Times New Roman" w:hAnsi="Times New Roman"/>
          <w:bCs/>
          <w:color w:val="auto"/>
          <w:sz w:val="28"/>
          <w:szCs w:val="28"/>
        </w:rPr>
      </w:pPr>
    </w:p>
    <w:p w:rsidR="007831B0" w:rsidRDefault="007831B0" w:rsidP="007831B0">
      <w:pPr>
        <w:pStyle w:val="a5"/>
        <w:spacing w:line="360" w:lineRule="auto"/>
        <w:rPr>
          <w:rFonts w:ascii="Times New Roman" w:hAnsi="Times New Roman"/>
          <w:bCs/>
          <w:color w:val="auto"/>
          <w:sz w:val="28"/>
          <w:szCs w:val="28"/>
        </w:rPr>
      </w:pPr>
    </w:p>
    <w:p w:rsidR="007831B0" w:rsidRDefault="007831B0" w:rsidP="007831B0">
      <w:pPr>
        <w:pStyle w:val="a5"/>
        <w:spacing w:line="360" w:lineRule="auto"/>
        <w:rPr>
          <w:rFonts w:ascii="Times New Roman" w:hAnsi="Times New Roman"/>
          <w:bCs/>
          <w:color w:val="auto"/>
          <w:sz w:val="28"/>
          <w:szCs w:val="28"/>
        </w:rPr>
      </w:pPr>
    </w:p>
    <w:p w:rsidR="007831B0" w:rsidRPr="007831B0" w:rsidRDefault="007831B0" w:rsidP="007831B0">
      <w:pPr>
        <w:pStyle w:val="a5"/>
        <w:spacing w:line="360" w:lineRule="auto"/>
        <w:rPr>
          <w:rFonts w:ascii="Times New Roman" w:hAnsi="Times New Roman"/>
          <w:bCs/>
          <w:color w:val="auto"/>
          <w:sz w:val="28"/>
          <w:szCs w:val="28"/>
        </w:rPr>
      </w:pPr>
    </w:p>
    <w:p w:rsidR="007831B0" w:rsidRDefault="007831B0" w:rsidP="00456C87">
      <w:pPr>
        <w:pStyle w:val="a5"/>
        <w:spacing w:line="360" w:lineRule="auto"/>
        <w:ind w:firstLine="360"/>
        <w:jc w:val="center"/>
        <w:rPr>
          <w:rFonts w:ascii="Times New Roman" w:hAnsi="Times New Roman"/>
          <w:b/>
          <w:bCs/>
          <w:color w:val="auto"/>
          <w:sz w:val="28"/>
          <w:szCs w:val="28"/>
        </w:rPr>
      </w:pPr>
    </w:p>
    <w:p w:rsidR="007831B0" w:rsidRDefault="007831B0" w:rsidP="00456C87">
      <w:pPr>
        <w:pStyle w:val="a5"/>
        <w:spacing w:line="360" w:lineRule="auto"/>
        <w:ind w:firstLine="360"/>
        <w:jc w:val="center"/>
        <w:rPr>
          <w:rFonts w:ascii="Times New Roman" w:hAnsi="Times New Roman"/>
          <w:b/>
          <w:bCs/>
          <w:color w:val="auto"/>
          <w:sz w:val="28"/>
          <w:szCs w:val="28"/>
        </w:rPr>
      </w:pPr>
    </w:p>
    <w:p w:rsidR="007831B0" w:rsidRDefault="007831B0" w:rsidP="00456C87">
      <w:pPr>
        <w:pStyle w:val="a5"/>
        <w:spacing w:line="360" w:lineRule="auto"/>
        <w:ind w:firstLine="360"/>
        <w:jc w:val="center"/>
        <w:rPr>
          <w:rFonts w:ascii="Times New Roman" w:hAnsi="Times New Roman"/>
          <w:b/>
          <w:bCs/>
          <w:color w:val="auto"/>
          <w:sz w:val="28"/>
          <w:szCs w:val="28"/>
        </w:rPr>
      </w:pPr>
    </w:p>
    <w:p w:rsidR="007831B0" w:rsidRDefault="007831B0" w:rsidP="00456C87">
      <w:pPr>
        <w:pStyle w:val="a5"/>
        <w:spacing w:line="360" w:lineRule="auto"/>
        <w:ind w:firstLine="360"/>
        <w:jc w:val="center"/>
        <w:rPr>
          <w:rFonts w:ascii="Times New Roman" w:hAnsi="Times New Roman"/>
          <w:b/>
          <w:bCs/>
          <w:color w:val="auto"/>
          <w:sz w:val="28"/>
          <w:szCs w:val="28"/>
        </w:rPr>
      </w:pPr>
    </w:p>
    <w:p w:rsidR="007831B0" w:rsidRDefault="007831B0" w:rsidP="00456C87">
      <w:pPr>
        <w:pStyle w:val="a5"/>
        <w:spacing w:line="360" w:lineRule="auto"/>
        <w:ind w:firstLine="360"/>
        <w:jc w:val="center"/>
        <w:rPr>
          <w:rFonts w:ascii="Times New Roman" w:hAnsi="Times New Roman"/>
          <w:b/>
          <w:bCs/>
          <w:color w:val="auto"/>
          <w:sz w:val="28"/>
          <w:szCs w:val="28"/>
        </w:rPr>
      </w:pPr>
    </w:p>
    <w:p w:rsidR="007831B0" w:rsidRDefault="007831B0" w:rsidP="00456C87">
      <w:pPr>
        <w:pStyle w:val="a5"/>
        <w:spacing w:line="360" w:lineRule="auto"/>
        <w:ind w:firstLine="360"/>
        <w:jc w:val="center"/>
        <w:rPr>
          <w:rFonts w:ascii="Times New Roman" w:hAnsi="Times New Roman"/>
          <w:b/>
          <w:bCs/>
          <w:color w:val="auto"/>
          <w:sz w:val="28"/>
          <w:szCs w:val="28"/>
        </w:rPr>
      </w:pPr>
    </w:p>
    <w:p w:rsidR="007831B0" w:rsidRDefault="007831B0" w:rsidP="00456C87">
      <w:pPr>
        <w:pStyle w:val="a5"/>
        <w:spacing w:line="360" w:lineRule="auto"/>
        <w:ind w:firstLine="360"/>
        <w:jc w:val="center"/>
        <w:rPr>
          <w:rFonts w:ascii="Times New Roman" w:hAnsi="Times New Roman"/>
          <w:b/>
          <w:bCs/>
          <w:color w:val="auto"/>
          <w:sz w:val="28"/>
          <w:szCs w:val="28"/>
        </w:rPr>
      </w:pPr>
    </w:p>
    <w:p w:rsidR="007831B0" w:rsidRDefault="007831B0" w:rsidP="00456C87">
      <w:pPr>
        <w:pStyle w:val="a5"/>
        <w:spacing w:line="360" w:lineRule="auto"/>
        <w:ind w:firstLine="360"/>
        <w:jc w:val="center"/>
        <w:rPr>
          <w:rFonts w:ascii="Times New Roman" w:hAnsi="Times New Roman"/>
          <w:b/>
          <w:bCs/>
          <w:color w:val="auto"/>
          <w:sz w:val="28"/>
          <w:szCs w:val="28"/>
        </w:rPr>
      </w:pPr>
    </w:p>
    <w:p w:rsidR="007831B0" w:rsidRDefault="007831B0" w:rsidP="00456C87">
      <w:pPr>
        <w:pStyle w:val="a5"/>
        <w:spacing w:line="360" w:lineRule="auto"/>
        <w:ind w:firstLine="360"/>
        <w:jc w:val="center"/>
        <w:rPr>
          <w:rFonts w:ascii="Times New Roman" w:hAnsi="Times New Roman"/>
          <w:b/>
          <w:bCs/>
          <w:color w:val="auto"/>
          <w:sz w:val="28"/>
          <w:szCs w:val="28"/>
        </w:rPr>
      </w:pPr>
    </w:p>
    <w:p w:rsidR="00456C87" w:rsidRPr="00456C87" w:rsidRDefault="00456C87" w:rsidP="00456C87">
      <w:pPr>
        <w:pStyle w:val="a5"/>
        <w:spacing w:line="360" w:lineRule="auto"/>
        <w:ind w:firstLine="360"/>
        <w:jc w:val="center"/>
        <w:rPr>
          <w:rFonts w:ascii="Times New Roman" w:hAnsi="Times New Roman"/>
          <w:b/>
          <w:bCs/>
          <w:color w:val="auto"/>
          <w:sz w:val="28"/>
          <w:szCs w:val="28"/>
        </w:rPr>
      </w:pPr>
      <w:r w:rsidRPr="00456C87">
        <w:rPr>
          <w:rFonts w:ascii="Times New Roman" w:hAnsi="Times New Roman"/>
          <w:b/>
          <w:bCs/>
          <w:color w:val="auto"/>
          <w:sz w:val="28"/>
          <w:szCs w:val="28"/>
        </w:rPr>
        <w:t>ВВЕДЕНИЕ</w:t>
      </w:r>
    </w:p>
    <w:p w:rsidR="00456C87" w:rsidRPr="00456C87" w:rsidRDefault="00456C87" w:rsidP="00456C87">
      <w:pPr>
        <w:pStyle w:val="a5"/>
        <w:spacing w:line="360" w:lineRule="auto"/>
        <w:rPr>
          <w:rFonts w:ascii="Times New Roman" w:hAnsi="Times New Roman"/>
          <w:color w:val="auto"/>
          <w:sz w:val="28"/>
          <w:szCs w:val="28"/>
        </w:rPr>
      </w:pPr>
      <w:r>
        <w:rPr>
          <w:rFonts w:ascii="Times New Roman" w:hAnsi="Times New Roman"/>
          <w:color w:val="auto"/>
          <w:sz w:val="28"/>
          <w:szCs w:val="28"/>
        </w:rPr>
        <w:t xml:space="preserve">     </w:t>
      </w:r>
      <w:r w:rsidRPr="00456C87">
        <w:rPr>
          <w:rFonts w:ascii="Times New Roman" w:hAnsi="Times New Roman"/>
          <w:color w:val="auto"/>
          <w:sz w:val="28"/>
          <w:szCs w:val="28"/>
        </w:rPr>
        <w:t xml:space="preserve">Многонациональная среда - типичная черта и условие жизни современного человека. Народы не просто соседствуют, но и активно взаимодействуют друг с другом. Почти все современные государства многонациональны. Многонациональны все столицы мира, крупные города, и даже сёла. И вот именно </w:t>
      </w:r>
      <w:r w:rsidR="007831B0" w:rsidRPr="00456C87">
        <w:rPr>
          <w:rFonts w:ascii="Times New Roman" w:hAnsi="Times New Roman"/>
          <w:color w:val="auto"/>
          <w:sz w:val="28"/>
          <w:szCs w:val="28"/>
        </w:rPr>
        <w:t>поэтому,</w:t>
      </w:r>
      <w:r w:rsidRPr="00456C87">
        <w:rPr>
          <w:rFonts w:ascii="Times New Roman" w:hAnsi="Times New Roman"/>
          <w:color w:val="auto"/>
          <w:sz w:val="28"/>
          <w:szCs w:val="28"/>
        </w:rPr>
        <w:t xml:space="preserve"> сегодня как никогда, нужно быть корректным и внимательным как в словах, так и в действиях. Иначе можно оказаться вовлечённым в совершенно неожиданные и необоснованные перипетии, а иногда даже в чётко образовавшийся межнациональный конфликт. </w:t>
      </w:r>
    </w:p>
    <w:p w:rsidR="00456C87" w:rsidRPr="00456C87" w:rsidRDefault="00456C87" w:rsidP="00456C87">
      <w:pPr>
        <w:pStyle w:val="a5"/>
        <w:spacing w:line="360" w:lineRule="auto"/>
        <w:ind w:firstLine="360"/>
        <w:rPr>
          <w:rFonts w:ascii="Times New Roman" w:hAnsi="Times New Roman"/>
          <w:color w:val="auto"/>
          <w:sz w:val="28"/>
          <w:szCs w:val="28"/>
        </w:rPr>
      </w:pPr>
      <w:r w:rsidRPr="00456C87">
        <w:rPr>
          <w:rFonts w:ascii="Times New Roman" w:hAnsi="Times New Roman"/>
          <w:i/>
          <w:color w:val="auto"/>
          <w:sz w:val="28"/>
          <w:szCs w:val="28"/>
        </w:rPr>
        <w:t>Межнациональный конфликт</w:t>
      </w:r>
      <w:r w:rsidRPr="00456C87">
        <w:rPr>
          <w:rFonts w:ascii="Times New Roman" w:hAnsi="Times New Roman"/>
          <w:color w:val="auto"/>
          <w:sz w:val="28"/>
          <w:szCs w:val="28"/>
        </w:rPr>
        <w:t xml:space="preserve"> - это осложнение отношений между нациями и народами вплоть до прямых военных действий. Как правило, межнациональные конфликты могут происходить на двух уровнях межнациональных отношений. Так один из них связан с межличностными и семейно- бытовыми отношениями, в то время как другой реализуется через взаимодействие федеральных конституционно- правовых органов и субъектов Федерации, политических партий и движений.</w:t>
      </w:r>
    </w:p>
    <w:p w:rsidR="00456C87" w:rsidRPr="00456C87" w:rsidRDefault="00456C87" w:rsidP="00456C87">
      <w:pPr>
        <w:pStyle w:val="a5"/>
        <w:spacing w:line="360" w:lineRule="auto"/>
        <w:ind w:firstLine="360"/>
        <w:rPr>
          <w:rFonts w:ascii="Times New Roman" w:hAnsi="Times New Roman"/>
          <w:color w:val="auto"/>
          <w:sz w:val="28"/>
          <w:szCs w:val="28"/>
        </w:rPr>
      </w:pPr>
    </w:p>
    <w:p w:rsidR="00456C87" w:rsidRPr="00456C87" w:rsidRDefault="00456C87" w:rsidP="00456C87">
      <w:pPr>
        <w:pStyle w:val="a5"/>
        <w:spacing w:line="360" w:lineRule="auto"/>
        <w:ind w:firstLine="360"/>
        <w:rPr>
          <w:rFonts w:ascii="Times New Roman" w:hAnsi="Times New Roman"/>
          <w:color w:val="auto"/>
          <w:sz w:val="28"/>
          <w:szCs w:val="28"/>
        </w:rPr>
      </w:pPr>
    </w:p>
    <w:p w:rsidR="00456C87" w:rsidRPr="00456C87" w:rsidRDefault="00456C87" w:rsidP="00456C87">
      <w:pPr>
        <w:pStyle w:val="a5"/>
        <w:spacing w:line="360" w:lineRule="auto"/>
        <w:ind w:firstLine="360"/>
        <w:rPr>
          <w:rFonts w:ascii="Times New Roman" w:hAnsi="Times New Roman"/>
          <w:color w:val="auto"/>
          <w:sz w:val="28"/>
          <w:szCs w:val="28"/>
        </w:rPr>
      </w:pPr>
    </w:p>
    <w:p w:rsidR="00456C87" w:rsidRPr="00456C87" w:rsidRDefault="00456C87" w:rsidP="00456C87">
      <w:pPr>
        <w:pStyle w:val="a5"/>
        <w:spacing w:line="360" w:lineRule="auto"/>
        <w:ind w:firstLine="360"/>
        <w:rPr>
          <w:rFonts w:ascii="Times New Roman" w:hAnsi="Times New Roman"/>
          <w:color w:val="auto"/>
          <w:sz w:val="28"/>
          <w:szCs w:val="28"/>
        </w:rPr>
      </w:pPr>
    </w:p>
    <w:p w:rsidR="00456C87" w:rsidRPr="00456C87" w:rsidRDefault="00456C87" w:rsidP="00456C87">
      <w:pPr>
        <w:pStyle w:val="a5"/>
        <w:spacing w:line="360" w:lineRule="auto"/>
        <w:ind w:firstLine="360"/>
        <w:rPr>
          <w:rFonts w:ascii="Times New Roman" w:hAnsi="Times New Roman"/>
          <w:color w:val="auto"/>
          <w:sz w:val="28"/>
          <w:szCs w:val="28"/>
        </w:rPr>
      </w:pPr>
    </w:p>
    <w:p w:rsidR="00456C87" w:rsidRPr="00456C87" w:rsidRDefault="00456C87" w:rsidP="00456C87">
      <w:pPr>
        <w:pStyle w:val="a5"/>
        <w:spacing w:line="360" w:lineRule="auto"/>
        <w:ind w:firstLine="360"/>
        <w:rPr>
          <w:rFonts w:ascii="Times New Roman" w:hAnsi="Times New Roman"/>
          <w:color w:val="auto"/>
          <w:sz w:val="28"/>
          <w:szCs w:val="28"/>
        </w:rPr>
      </w:pPr>
    </w:p>
    <w:p w:rsidR="00456C87" w:rsidRDefault="00456C87" w:rsidP="00456C87">
      <w:pPr>
        <w:spacing w:line="360" w:lineRule="auto"/>
        <w:rPr>
          <w:sz w:val="28"/>
          <w:szCs w:val="28"/>
        </w:rPr>
      </w:pPr>
    </w:p>
    <w:p w:rsidR="00456C87" w:rsidRDefault="00456C87" w:rsidP="00456C87">
      <w:pPr>
        <w:spacing w:line="360" w:lineRule="auto"/>
        <w:rPr>
          <w:sz w:val="28"/>
          <w:szCs w:val="28"/>
        </w:rPr>
      </w:pPr>
    </w:p>
    <w:p w:rsidR="00456C87" w:rsidRPr="00456C87" w:rsidRDefault="00456C87" w:rsidP="00456C87">
      <w:pPr>
        <w:spacing w:line="360" w:lineRule="auto"/>
        <w:jc w:val="center"/>
        <w:rPr>
          <w:b/>
          <w:i/>
          <w:sz w:val="28"/>
          <w:szCs w:val="28"/>
        </w:rPr>
      </w:pPr>
      <w:r w:rsidRPr="00456C87">
        <w:rPr>
          <w:b/>
        </w:rPr>
        <w:t>ПРИЧИНЫ И ФАКТОРЫ МЕЖНАЦИОНАЛЬНЫХ</w:t>
      </w:r>
    </w:p>
    <w:p w:rsidR="00456C87" w:rsidRPr="00456C87" w:rsidRDefault="00456C87" w:rsidP="00456C87">
      <w:pPr>
        <w:pStyle w:val="Text"/>
        <w:ind w:firstLine="360"/>
        <w:jc w:val="center"/>
        <w:rPr>
          <w:b/>
          <w:color w:val="auto"/>
          <w:sz w:val="28"/>
          <w:szCs w:val="28"/>
        </w:rPr>
      </w:pPr>
      <w:r w:rsidRPr="00456C87">
        <w:rPr>
          <w:b/>
          <w:color w:val="auto"/>
          <w:sz w:val="28"/>
          <w:szCs w:val="28"/>
        </w:rPr>
        <w:t>КОНФЛИКТОВ</w:t>
      </w:r>
    </w:p>
    <w:p w:rsidR="00456C87" w:rsidRPr="00456C87" w:rsidRDefault="00456C87" w:rsidP="00456C87">
      <w:pPr>
        <w:spacing w:line="360" w:lineRule="auto"/>
        <w:ind w:firstLine="360"/>
        <w:rPr>
          <w:i/>
          <w:sz w:val="28"/>
          <w:szCs w:val="28"/>
        </w:rPr>
      </w:pPr>
    </w:p>
    <w:p w:rsidR="00861A2A" w:rsidRPr="00456C87" w:rsidRDefault="00456C87" w:rsidP="00456C87">
      <w:pPr>
        <w:spacing w:line="360" w:lineRule="auto"/>
        <w:ind w:firstLine="360"/>
        <w:rPr>
          <w:i/>
          <w:sz w:val="28"/>
          <w:szCs w:val="28"/>
        </w:rPr>
      </w:pPr>
      <w:r w:rsidRPr="00456C87">
        <w:rPr>
          <w:i/>
          <w:sz w:val="28"/>
          <w:szCs w:val="28"/>
        </w:rPr>
        <w:t xml:space="preserve"> </w:t>
      </w:r>
      <w:r w:rsidR="00861A2A" w:rsidRPr="00456C87">
        <w:rPr>
          <w:b/>
          <w:i/>
          <w:sz w:val="28"/>
          <w:szCs w:val="28"/>
        </w:rPr>
        <w:t>Межнациональные конфликты</w:t>
      </w:r>
      <w:r w:rsidR="00861A2A" w:rsidRPr="00456C87">
        <w:rPr>
          <w:i/>
          <w:sz w:val="28"/>
          <w:szCs w:val="28"/>
        </w:rPr>
        <w:t xml:space="preserve"> как социальное явление есть столкновение интересов разного уровня и </w:t>
      </w:r>
      <w:r w:rsidRPr="00456C87">
        <w:rPr>
          <w:i/>
          <w:sz w:val="28"/>
          <w:szCs w:val="28"/>
        </w:rPr>
        <w:t>содержания,</w:t>
      </w:r>
      <w:r w:rsidR="00861A2A" w:rsidRPr="00456C87">
        <w:rPr>
          <w:i/>
          <w:sz w:val="28"/>
          <w:szCs w:val="28"/>
        </w:rPr>
        <w:t xml:space="preserve"> и представляет собой проявление сложных глубинных процессов в отношениях между отдельными этническими общностями, группами людей, протекающих под влиянием множества социально-экономических, политических, исторических, психологических, территориальных, сепаратистских, языково-культурных, религиозных и иных факторов</w:t>
      </w:r>
      <w:r w:rsidRPr="00456C87">
        <w:rPr>
          <w:i/>
          <w:sz w:val="28"/>
          <w:szCs w:val="28"/>
        </w:rPr>
        <w:t>.</w:t>
      </w:r>
    </w:p>
    <w:p w:rsidR="00456C87" w:rsidRPr="00456C87" w:rsidRDefault="00456C87" w:rsidP="00456C87">
      <w:pPr>
        <w:spacing w:line="360" w:lineRule="auto"/>
        <w:ind w:firstLine="360"/>
        <w:rPr>
          <w:b/>
          <w:i/>
          <w:sz w:val="28"/>
          <w:szCs w:val="28"/>
          <w:u w:val="single"/>
        </w:rPr>
      </w:pPr>
    </w:p>
    <w:p w:rsidR="00456C87" w:rsidRPr="00456C87" w:rsidRDefault="00456C87" w:rsidP="00456C87">
      <w:pPr>
        <w:pStyle w:val="Text"/>
        <w:ind w:firstLine="360"/>
        <w:rPr>
          <w:b/>
          <w:i/>
          <w:color w:val="auto"/>
          <w:sz w:val="28"/>
          <w:szCs w:val="28"/>
          <w:u w:val="single"/>
        </w:rPr>
      </w:pPr>
      <w:r w:rsidRPr="00456C87">
        <w:rPr>
          <w:b/>
          <w:i/>
          <w:sz w:val="28"/>
          <w:szCs w:val="28"/>
          <w:u w:val="single"/>
          <w:lang w:val="en-US"/>
        </w:rPr>
        <w:t> </w:t>
      </w:r>
      <w:r w:rsidRPr="00456C87">
        <w:rPr>
          <w:b/>
          <w:i/>
          <w:sz w:val="28"/>
          <w:szCs w:val="28"/>
          <w:u w:val="single"/>
        </w:rPr>
        <w:t>Факторы, оказывающие влияние на межнациональные конфликты:</w:t>
      </w:r>
    </w:p>
    <w:p w:rsidR="00456C87" w:rsidRPr="00456C87" w:rsidRDefault="00456C87" w:rsidP="00456C87">
      <w:pPr>
        <w:tabs>
          <w:tab w:val="left" w:pos="1134"/>
        </w:tabs>
        <w:snapToGrid w:val="0"/>
        <w:spacing w:line="360" w:lineRule="auto"/>
        <w:ind w:firstLine="360"/>
        <w:rPr>
          <w:sz w:val="28"/>
          <w:szCs w:val="28"/>
        </w:rPr>
      </w:pPr>
      <w:r w:rsidRPr="00456C87">
        <w:rPr>
          <w:sz w:val="28"/>
          <w:szCs w:val="28"/>
        </w:rPr>
        <w:t>1. национальный состав региона конфликта (выше его вероятность в смешанных регионах);</w:t>
      </w:r>
    </w:p>
    <w:p w:rsidR="00456C87" w:rsidRPr="00456C87" w:rsidRDefault="00456C87" w:rsidP="00456C87">
      <w:pPr>
        <w:tabs>
          <w:tab w:val="left" w:pos="1134"/>
        </w:tabs>
        <w:spacing w:line="360" w:lineRule="auto"/>
        <w:ind w:firstLine="360"/>
        <w:rPr>
          <w:sz w:val="28"/>
          <w:szCs w:val="28"/>
        </w:rPr>
      </w:pPr>
      <w:r w:rsidRPr="00456C87">
        <w:rPr>
          <w:sz w:val="28"/>
          <w:szCs w:val="28"/>
        </w:rPr>
        <w:t>2. тип поселения (вероятность выше в большом городе);</w:t>
      </w:r>
    </w:p>
    <w:p w:rsidR="00456C87" w:rsidRPr="00456C87" w:rsidRDefault="00456C87" w:rsidP="00456C87">
      <w:pPr>
        <w:tabs>
          <w:tab w:val="left" w:pos="1134"/>
        </w:tabs>
        <w:spacing w:line="360" w:lineRule="auto"/>
        <w:ind w:firstLine="360"/>
        <w:rPr>
          <w:sz w:val="28"/>
          <w:szCs w:val="28"/>
        </w:rPr>
      </w:pPr>
      <w:r w:rsidRPr="00456C87">
        <w:rPr>
          <w:sz w:val="28"/>
          <w:szCs w:val="28"/>
        </w:rPr>
        <w:t>3. возраст (крайние полюсы: «старшие-молодые» дают более высокую вероятность конфликта);</w:t>
      </w:r>
    </w:p>
    <w:p w:rsidR="00456C87" w:rsidRPr="00456C87" w:rsidRDefault="00456C87" w:rsidP="00456C87">
      <w:pPr>
        <w:tabs>
          <w:tab w:val="left" w:pos="1134"/>
        </w:tabs>
        <w:spacing w:line="360" w:lineRule="auto"/>
        <w:ind w:firstLine="360"/>
        <w:rPr>
          <w:sz w:val="28"/>
          <w:szCs w:val="28"/>
        </w:rPr>
      </w:pPr>
      <w:r w:rsidRPr="00456C87">
        <w:rPr>
          <w:sz w:val="28"/>
          <w:szCs w:val="28"/>
        </w:rPr>
        <w:t>4. социальное положение (выше вероятность конфликта при наличии маргиналов);</w:t>
      </w:r>
    </w:p>
    <w:p w:rsidR="00456C87" w:rsidRPr="00456C87" w:rsidRDefault="00456C87" w:rsidP="00456C87">
      <w:pPr>
        <w:tabs>
          <w:tab w:val="left" w:pos="1134"/>
        </w:tabs>
        <w:spacing w:line="360" w:lineRule="auto"/>
        <w:ind w:firstLine="360"/>
        <w:rPr>
          <w:sz w:val="28"/>
          <w:szCs w:val="28"/>
        </w:rPr>
      </w:pPr>
      <w:r w:rsidRPr="00456C87">
        <w:rPr>
          <w:sz w:val="28"/>
          <w:szCs w:val="28"/>
        </w:rPr>
        <w:t>5. уровень образования (корни конфликта гнездятся в массе невысокого уровня образования, однако, следует помнить, что идеологами его всегда выступают отдельные представители интеллигенции);</w:t>
      </w:r>
    </w:p>
    <w:p w:rsidR="00456C87" w:rsidRPr="00456C87" w:rsidRDefault="00456C87" w:rsidP="00456C87">
      <w:pPr>
        <w:tabs>
          <w:tab w:val="left" w:pos="1134"/>
        </w:tabs>
        <w:spacing w:line="360" w:lineRule="auto"/>
        <w:ind w:firstLine="360"/>
        <w:rPr>
          <w:sz w:val="28"/>
          <w:szCs w:val="28"/>
        </w:rPr>
      </w:pPr>
      <w:r w:rsidRPr="00456C87">
        <w:rPr>
          <w:sz w:val="28"/>
          <w:szCs w:val="28"/>
        </w:rPr>
        <w:t xml:space="preserve">6. политические взгляды (конфликты значительно выше у радикалов). </w:t>
      </w:r>
    </w:p>
    <w:p w:rsidR="00456C87" w:rsidRPr="00456C87" w:rsidRDefault="00456C87" w:rsidP="00456C87">
      <w:pPr>
        <w:tabs>
          <w:tab w:val="left" w:pos="1134"/>
        </w:tabs>
        <w:spacing w:line="360" w:lineRule="auto"/>
        <w:ind w:firstLine="360"/>
        <w:rPr>
          <w:sz w:val="28"/>
          <w:szCs w:val="28"/>
        </w:rPr>
      </w:pPr>
      <w:r w:rsidRPr="00456C87">
        <w:rPr>
          <w:sz w:val="28"/>
          <w:szCs w:val="28"/>
        </w:rPr>
        <w:t>Какими бы причинами ни вызывались межэтнические конфликты, они приводят к массовому нарушению законов и прав граждан. Объективными причинами обострения межэтнической напряженности могут быть:</w:t>
      </w:r>
    </w:p>
    <w:p w:rsidR="00456C87" w:rsidRPr="00456C87" w:rsidRDefault="00456C87" w:rsidP="00456C87">
      <w:pPr>
        <w:spacing w:line="360" w:lineRule="auto"/>
        <w:ind w:firstLine="360"/>
        <w:rPr>
          <w:sz w:val="28"/>
          <w:szCs w:val="28"/>
        </w:rPr>
      </w:pPr>
      <w:r w:rsidRPr="00456C87">
        <w:rPr>
          <w:sz w:val="28"/>
          <w:szCs w:val="28"/>
        </w:rPr>
        <w:t>во-первых, последствия серьёзных деформаций национальной политики, накопившаяся за долгие десятилетия неудовлетворенность, выплеснувшаяся наружу в условиях гласности и демократизации;</w:t>
      </w:r>
    </w:p>
    <w:p w:rsidR="00456C87" w:rsidRPr="00456C87" w:rsidRDefault="00456C87" w:rsidP="00456C87">
      <w:pPr>
        <w:spacing w:line="360" w:lineRule="auto"/>
        <w:ind w:firstLine="360"/>
        <w:rPr>
          <w:sz w:val="28"/>
          <w:szCs w:val="28"/>
        </w:rPr>
      </w:pPr>
      <w:r w:rsidRPr="00456C87">
        <w:rPr>
          <w:sz w:val="28"/>
          <w:szCs w:val="28"/>
        </w:rPr>
        <w:t>во-вторых, результат серьёзного ухудшения экономического положения в стране, которое также порождает недовольство и вражду у различных слоёв населения, причём эти негативные настроения канализируются, прежде всего, в сфере межнациональных отношений;</w:t>
      </w:r>
    </w:p>
    <w:p w:rsidR="00456C87" w:rsidRPr="00456C87" w:rsidRDefault="00456C87" w:rsidP="00456C87">
      <w:pPr>
        <w:spacing w:line="360" w:lineRule="auto"/>
        <w:ind w:firstLine="360"/>
        <w:rPr>
          <w:sz w:val="28"/>
          <w:szCs w:val="28"/>
        </w:rPr>
      </w:pPr>
      <w:r w:rsidRPr="00456C87">
        <w:rPr>
          <w:sz w:val="28"/>
          <w:szCs w:val="28"/>
        </w:rPr>
        <w:t>в-третьих, следствие закостеневшей структуры государственного устройства, ослабления тех основ, на которых создавалась свободная федерация советских народов.</w:t>
      </w:r>
    </w:p>
    <w:p w:rsidR="00456C87" w:rsidRPr="00456C87" w:rsidRDefault="00456C87" w:rsidP="00456C87">
      <w:pPr>
        <w:spacing w:line="360" w:lineRule="auto"/>
        <w:ind w:firstLine="360"/>
        <w:rPr>
          <w:sz w:val="28"/>
          <w:szCs w:val="28"/>
        </w:rPr>
      </w:pPr>
      <w:r w:rsidRPr="00456C87">
        <w:rPr>
          <w:sz w:val="28"/>
          <w:szCs w:val="28"/>
        </w:rPr>
        <w:t xml:space="preserve">Немаловажны и факторы субъективного порядка. </w:t>
      </w:r>
    </w:p>
    <w:p w:rsidR="00456C87" w:rsidRPr="00456C87" w:rsidRDefault="00456C87" w:rsidP="00456C87">
      <w:pPr>
        <w:spacing w:line="360" w:lineRule="auto"/>
        <w:ind w:firstLine="360"/>
        <w:rPr>
          <w:sz w:val="28"/>
          <w:szCs w:val="28"/>
          <w:u w:val="single"/>
        </w:rPr>
      </w:pPr>
      <w:r w:rsidRPr="00456C87">
        <w:rPr>
          <w:sz w:val="28"/>
          <w:szCs w:val="28"/>
          <w:u w:val="single"/>
        </w:rPr>
        <w:t>Межнациональные конфликты по причине и характеру происхождения могут быть:</w:t>
      </w:r>
    </w:p>
    <w:p w:rsidR="00456C87" w:rsidRPr="00456C87" w:rsidRDefault="00456C87" w:rsidP="00456C87">
      <w:pPr>
        <w:spacing w:line="360" w:lineRule="auto"/>
        <w:ind w:firstLine="360"/>
        <w:rPr>
          <w:sz w:val="28"/>
          <w:szCs w:val="28"/>
        </w:rPr>
      </w:pPr>
      <w:r w:rsidRPr="00456C87">
        <w:rPr>
          <w:sz w:val="28"/>
          <w:szCs w:val="28"/>
        </w:rPr>
        <w:t>● социально-экономическими (безработица, задержки и невыплаты зарплаты, социальных пособий, не позволяющие большинству граждан удовлетворять необходимые потребности, монополия представителей одного из этносов в какой-либо сфере услуг или отраслей народного хозяйства, и т. д.);</w:t>
      </w:r>
    </w:p>
    <w:p w:rsidR="00456C87" w:rsidRPr="00456C87" w:rsidRDefault="00456C87" w:rsidP="00456C87">
      <w:pPr>
        <w:spacing w:line="360" w:lineRule="auto"/>
        <w:ind w:firstLine="360"/>
        <w:rPr>
          <w:sz w:val="28"/>
          <w:szCs w:val="28"/>
        </w:rPr>
      </w:pPr>
      <w:r w:rsidRPr="00456C87">
        <w:rPr>
          <w:sz w:val="28"/>
          <w:szCs w:val="28"/>
        </w:rPr>
        <w:t>● культурно-языковыми (связанными с защитой, возрождением и развитием родного языка, национальной культуры и гарантированных прав национальных меньшинств);</w:t>
      </w:r>
    </w:p>
    <w:p w:rsidR="00456C87" w:rsidRPr="00456C87" w:rsidRDefault="00456C87" w:rsidP="00456C87">
      <w:pPr>
        <w:spacing w:line="360" w:lineRule="auto"/>
        <w:ind w:firstLine="360"/>
        <w:rPr>
          <w:sz w:val="28"/>
          <w:szCs w:val="28"/>
        </w:rPr>
      </w:pPr>
      <w:r w:rsidRPr="00456C87">
        <w:rPr>
          <w:sz w:val="28"/>
          <w:szCs w:val="28"/>
        </w:rPr>
        <w:t>● этнодемографическими (сравнительно быстрое изменение соотношения численности населения, т.е. увеличения доли пришлого, иноэтнического населения в связи с миграцией вынужденных переселенцев, беженцев);</w:t>
      </w:r>
      <w:r>
        <w:rPr>
          <w:sz w:val="28"/>
          <w:szCs w:val="28"/>
        </w:rPr>
        <w:t xml:space="preserve">                                              </w:t>
      </w:r>
    </w:p>
    <w:p w:rsidR="00456C87" w:rsidRPr="00456C87" w:rsidRDefault="00456C87" w:rsidP="00456C87">
      <w:pPr>
        <w:spacing w:line="360" w:lineRule="auto"/>
        <w:rPr>
          <w:sz w:val="28"/>
          <w:szCs w:val="28"/>
        </w:rPr>
      </w:pPr>
      <w:r>
        <w:rPr>
          <w:sz w:val="28"/>
          <w:szCs w:val="28"/>
        </w:rPr>
        <w:t xml:space="preserve">    ●</w:t>
      </w:r>
      <w:r w:rsidRPr="00456C87">
        <w:rPr>
          <w:sz w:val="28"/>
          <w:szCs w:val="28"/>
        </w:rPr>
        <w:t>этнотерриториально-статусными (несовпадение государственных или административных границ с границами расселения народов, требование малых народов о расширении или приобретении нового статуса);</w:t>
      </w:r>
    </w:p>
    <w:p w:rsidR="00456C87" w:rsidRPr="00456C87" w:rsidRDefault="00456C87" w:rsidP="00456C87">
      <w:pPr>
        <w:spacing w:line="360" w:lineRule="auto"/>
        <w:ind w:firstLine="360"/>
        <w:rPr>
          <w:sz w:val="28"/>
          <w:szCs w:val="28"/>
        </w:rPr>
      </w:pPr>
      <w:r w:rsidRPr="00456C87">
        <w:rPr>
          <w:sz w:val="28"/>
          <w:szCs w:val="28"/>
        </w:rPr>
        <w:t xml:space="preserve">● историческими (взаимоотношения в прошлом </w:t>
      </w:r>
      <w:r w:rsidRPr="00456C87">
        <w:rPr>
          <w:b/>
          <w:sz w:val="28"/>
          <w:szCs w:val="28"/>
        </w:rPr>
        <w:t>–</w:t>
      </w:r>
      <w:r w:rsidRPr="00456C87">
        <w:rPr>
          <w:sz w:val="28"/>
          <w:szCs w:val="28"/>
        </w:rPr>
        <w:t xml:space="preserve"> войны, былые отношения политики «господство </w:t>
      </w:r>
      <w:r w:rsidRPr="00456C87">
        <w:rPr>
          <w:b/>
          <w:sz w:val="28"/>
          <w:szCs w:val="28"/>
        </w:rPr>
        <w:t>–</w:t>
      </w:r>
      <w:r w:rsidRPr="00456C87">
        <w:rPr>
          <w:sz w:val="28"/>
          <w:szCs w:val="28"/>
        </w:rPr>
        <w:t xml:space="preserve"> подчинение», депортации и связанные с ними негативные аспекты исторической памяти, и т. д.);</w:t>
      </w:r>
    </w:p>
    <w:p w:rsidR="00456C87" w:rsidRPr="00456C87" w:rsidRDefault="00456C87" w:rsidP="00456C87">
      <w:pPr>
        <w:spacing w:line="360" w:lineRule="auto"/>
        <w:ind w:firstLine="360"/>
        <w:rPr>
          <w:sz w:val="28"/>
          <w:szCs w:val="28"/>
        </w:rPr>
      </w:pPr>
      <w:r w:rsidRPr="00456C87">
        <w:rPr>
          <w:sz w:val="28"/>
          <w:szCs w:val="28"/>
        </w:rPr>
        <w:t>● межрелигиозными и межконфессиональными (включая различия в уровне современного религиозного населения);</w:t>
      </w:r>
    </w:p>
    <w:p w:rsidR="00456C87" w:rsidRPr="00456C87" w:rsidRDefault="00456C87" w:rsidP="00456C87">
      <w:pPr>
        <w:spacing w:line="360" w:lineRule="auto"/>
        <w:ind w:firstLine="360"/>
        <w:rPr>
          <w:sz w:val="28"/>
          <w:szCs w:val="28"/>
        </w:rPr>
      </w:pPr>
      <w:r w:rsidRPr="00456C87">
        <w:rPr>
          <w:sz w:val="28"/>
          <w:szCs w:val="28"/>
        </w:rPr>
        <w:t>● сепаратистскими (требование создать собственную независимую государственность или же воссоединение с соседним «материнским» или родственным с культурно-исторической точки зрения государством).</w:t>
      </w:r>
    </w:p>
    <w:p w:rsidR="00456C87" w:rsidRPr="00456C87" w:rsidRDefault="00456C87" w:rsidP="00456C87">
      <w:pPr>
        <w:snapToGrid w:val="0"/>
        <w:spacing w:line="360" w:lineRule="auto"/>
        <w:ind w:firstLine="360"/>
        <w:rPr>
          <w:sz w:val="28"/>
          <w:szCs w:val="28"/>
        </w:rPr>
      </w:pPr>
      <w:r w:rsidRPr="00456C87">
        <w:rPr>
          <w:i/>
          <w:sz w:val="28"/>
          <w:szCs w:val="28"/>
        </w:rPr>
        <w:t>Причиной</w:t>
      </w:r>
      <w:r w:rsidRPr="00456C87">
        <w:rPr>
          <w:sz w:val="28"/>
          <w:szCs w:val="28"/>
        </w:rPr>
        <w:t xml:space="preserve"> возникновения межэтнических конфликтов могут стать и любые необдуманные или заведомо провокационные заявления политиков, национальных лидеров, представителей духовенства, СМИ, происшествия бытового характера, случаи</w:t>
      </w:r>
    </w:p>
    <w:p w:rsidR="00456C87" w:rsidRPr="00456C87" w:rsidRDefault="00456C87" w:rsidP="00456C87">
      <w:pPr>
        <w:spacing w:line="360" w:lineRule="auto"/>
        <w:ind w:firstLine="360"/>
        <w:rPr>
          <w:sz w:val="28"/>
          <w:szCs w:val="28"/>
        </w:rPr>
      </w:pPr>
      <w:r w:rsidRPr="00456C87">
        <w:rPr>
          <w:sz w:val="28"/>
          <w:szCs w:val="28"/>
        </w:rPr>
        <w:t xml:space="preserve">Конфликты по поводу национальных ценностей, важнейших жизненных установок в сфере межнациональных отношений входят в число наиболее сложно разрешаемых, именно здесь наиболее остро может стоять проблема обеспечения и защиты гражданских, социально-культурных прав индивидов, представителей тех или иных этнических групп. </w:t>
      </w:r>
    </w:p>
    <w:p w:rsidR="00456C87" w:rsidRPr="00456C87" w:rsidRDefault="00456C87" w:rsidP="00456C87">
      <w:pPr>
        <w:spacing w:line="360" w:lineRule="auto"/>
        <w:ind w:firstLine="360"/>
        <w:rPr>
          <w:sz w:val="28"/>
          <w:szCs w:val="28"/>
        </w:rPr>
      </w:pPr>
      <w:r>
        <w:rPr>
          <w:sz w:val="28"/>
        </w:rPr>
        <w:t xml:space="preserve">По мнению А.Г. Здравомыслова, </w:t>
      </w:r>
      <w:r w:rsidRPr="00456C87">
        <w:rPr>
          <w:i/>
          <w:sz w:val="28"/>
        </w:rPr>
        <w:t>и</w:t>
      </w:r>
      <w:r w:rsidRPr="00456C87">
        <w:rPr>
          <w:i/>
          <w:sz w:val="28"/>
          <w:szCs w:val="28"/>
        </w:rPr>
        <w:t>сточником конфликта</w:t>
      </w:r>
      <w:r w:rsidRPr="00456C87">
        <w:rPr>
          <w:sz w:val="28"/>
          <w:szCs w:val="28"/>
        </w:rPr>
        <w:t xml:space="preserve"> является мера и форма распределения властных полномочий и позиций, имеющихся в иерархии властных и управленческих структур. </w:t>
      </w:r>
    </w:p>
    <w:p w:rsidR="00456C87" w:rsidRPr="00456C87" w:rsidRDefault="00456C87" w:rsidP="00456C87">
      <w:pPr>
        <w:overflowPunct w:val="0"/>
        <w:autoSpaceDE w:val="0"/>
        <w:autoSpaceDN w:val="0"/>
        <w:adjustRightInd w:val="0"/>
        <w:spacing w:line="360" w:lineRule="auto"/>
        <w:ind w:firstLine="360"/>
        <w:rPr>
          <w:b/>
          <w:sz w:val="28"/>
          <w:szCs w:val="28"/>
        </w:rPr>
      </w:pPr>
    </w:p>
    <w:p w:rsidR="00456C87" w:rsidRPr="00456C87" w:rsidRDefault="00456C87" w:rsidP="00456C87">
      <w:pPr>
        <w:overflowPunct w:val="0"/>
        <w:autoSpaceDE w:val="0"/>
        <w:autoSpaceDN w:val="0"/>
        <w:adjustRightInd w:val="0"/>
        <w:spacing w:line="360" w:lineRule="auto"/>
        <w:ind w:firstLine="360"/>
        <w:jc w:val="center"/>
        <w:rPr>
          <w:b/>
          <w:sz w:val="28"/>
          <w:szCs w:val="28"/>
        </w:rPr>
      </w:pPr>
      <w:r w:rsidRPr="00456C87">
        <w:rPr>
          <w:b/>
          <w:sz w:val="28"/>
          <w:szCs w:val="28"/>
        </w:rPr>
        <w:t>ФОРМЫ   МЕЖНАЦИОНАЛЬНЫХ  КОНФЛИКТОВ</w:t>
      </w:r>
    </w:p>
    <w:p w:rsidR="00456C87" w:rsidRPr="00456C87" w:rsidRDefault="00456C87" w:rsidP="00456C87">
      <w:pPr>
        <w:spacing w:line="360" w:lineRule="auto"/>
        <w:ind w:firstLine="360"/>
        <w:rPr>
          <w:sz w:val="28"/>
          <w:szCs w:val="28"/>
        </w:rPr>
      </w:pPr>
      <w:r w:rsidRPr="00456C87">
        <w:rPr>
          <w:sz w:val="28"/>
          <w:szCs w:val="28"/>
        </w:rPr>
        <w:t xml:space="preserve">Существуют цивилизованные и нецивилизованные формы межнациональных конфликтов: </w:t>
      </w:r>
    </w:p>
    <w:p w:rsidR="00456C87" w:rsidRPr="00456C87" w:rsidRDefault="00456C87" w:rsidP="00456C87">
      <w:pPr>
        <w:spacing w:line="360" w:lineRule="auto"/>
        <w:ind w:firstLine="360"/>
        <w:rPr>
          <w:sz w:val="28"/>
          <w:szCs w:val="28"/>
        </w:rPr>
      </w:pPr>
      <w:r w:rsidRPr="00456C87">
        <w:rPr>
          <w:sz w:val="28"/>
          <w:szCs w:val="28"/>
        </w:rPr>
        <w:t xml:space="preserve">а) локальные войны (гражданские, сепаратистские); </w:t>
      </w:r>
    </w:p>
    <w:p w:rsidR="00456C87" w:rsidRPr="00456C87" w:rsidRDefault="00456C87" w:rsidP="00456C87">
      <w:pPr>
        <w:spacing w:line="360" w:lineRule="auto"/>
        <w:ind w:firstLine="360"/>
        <w:rPr>
          <w:sz w:val="28"/>
          <w:szCs w:val="28"/>
        </w:rPr>
      </w:pPr>
      <w:r w:rsidRPr="00456C87">
        <w:rPr>
          <w:sz w:val="28"/>
          <w:szCs w:val="28"/>
        </w:rPr>
        <w:t xml:space="preserve">б) массовые беспорядки, сопровождающиеся насилием, грубыми и многочисленными нарушениями прав и свобод личности; </w:t>
      </w:r>
    </w:p>
    <w:p w:rsidR="00456C87" w:rsidRPr="00456C87" w:rsidRDefault="00456C87" w:rsidP="00456C87">
      <w:pPr>
        <w:spacing w:line="360" w:lineRule="auto"/>
        <w:ind w:firstLine="360"/>
        <w:rPr>
          <w:sz w:val="28"/>
          <w:szCs w:val="28"/>
        </w:rPr>
      </w:pPr>
      <w:r w:rsidRPr="00456C87">
        <w:rPr>
          <w:sz w:val="28"/>
          <w:szCs w:val="28"/>
        </w:rPr>
        <w:t>в) религиозный фундаментализм.</w:t>
      </w:r>
    </w:p>
    <w:p w:rsidR="00456C87" w:rsidRPr="00456C87" w:rsidRDefault="00456C87" w:rsidP="00456C87">
      <w:pPr>
        <w:spacing w:line="360" w:lineRule="auto"/>
        <w:ind w:firstLine="360"/>
        <w:rPr>
          <w:sz w:val="28"/>
          <w:szCs w:val="28"/>
        </w:rPr>
      </w:pPr>
      <w:r w:rsidRPr="00456C87">
        <w:rPr>
          <w:sz w:val="28"/>
          <w:szCs w:val="28"/>
        </w:rPr>
        <w:t xml:space="preserve"> В зависимости от мотивов (причин), особенностей субъективного состава, межнациональные конфликты могут быть представлены следующим образом:</w:t>
      </w:r>
    </w:p>
    <w:p w:rsidR="00456C87" w:rsidRPr="00456C87" w:rsidRDefault="00456C87" w:rsidP="00456C87">
      <w:pPr>
        <w:spacing w:line="360" w:lineRule="auto"/>
        <w:ind w:firstLine="360"/>
        <w:rPr>
          <w:sz w:val="28"/>
          <w:szCs w:val="28"/>
        </w:rPr>
      </w:pPr>
      <w:r w:rsidRPr="00456C87">
        <w:rPr>
          <w:sz w:val="28"/>
          <w:szCs w:val="28"/>
        </w:rPr>
        <w:t>1) национально-территориальные конфликты. Во многих случаях данные конфликты содержат попытки решения проблем «исторической родины» (исконные территории проживания или воссоединения разных этнических общностей);</w:t>
      </w:r>
    </w:p>
    <w:p w:rsidR="00456C87" w:rsidRPr="00456C87" w:rsidRDefault="00456C87" w:rsidP="00456C87">
      <w:pPr>
        <w:spacing w:line="360" w:lineRule="auto"/>
        <w:ind w:firstLine="360"/>
        <w:rPr>
          <w:sz w:val="28"/>
          <w:szCs w:val="28"/>
        </w:rPr>
      </w:pPr>
      <w:r w:rsidRPr="00456C87">
        <w:rPr>
          <w:sz w:val="28"/>
          <w:szCs w:val="28"/>
        </w:rPr>
        <w:t>2) конфликты, связанные со стремлением национальных меньшинств реализовать право на самоопределение;</w:t>
      </w:r>
    </w:p>
    <w:p w:rsidR="00456C87" w:rsidRPr="00456C87" w:rsidRDefault="00456C87" w:rsidP="00456C87">
      <w:pPr>
        <w:spacing w:line="360" w:lineRule="auto"/>
        <w:ind w:firstLine="360"/>
        <w:rPr>
          <w:sz w:val="28"/>
          <w:szCs w:val="28"/>
        </w:rPr>
      </w:pPr>
      <w:r w:rsidRPr="00456C87">
        <w:rPr>
          <w:sz w:val="28"/>
          <w:szCs w:val="28"/>
        </w:rPr>
        <w:t>3) конфликты, источником которых является стремление депортированных народов восстановить свои права;</w:t>
      </w:r>
    </w:p>
    <w:p w:rsidR="00456C87" w:rsidRPr="00456C87" w:rsidRDefault="00456C87" w:rsidP="00456C87">
      <w:pPr>
        <w:spacing w:line="360" w:lineRule="auto"/>
        <w:ind w:firstLine="360"/>
        <w:rPr>
          <w:sz w:val="28"/>
          <w:szCs w:val="28"/>
        </w:rPr>
      </w:pPr>
      <w:r w:rsidRPr="00456C87">
        <w:rPr>
          <w:sz w:val="28"/>
          <w:szCs w:val="28"/>
        </w:rPr>
        <w:t>4) конфликты, основанные на столкновении правящих национальных элит в экономической и политической сферах;</w:t>
      </w:r>
    </w:p>
    <w:p w:rsidR="00456C87" w:rsidRPr="00456C87" w:rsidRDefault="00456C87" w:rsidP="00456C87">
      <w:pPr>
        <w:spacing w:line="360" w:lineRule="auto"/>
        <w:ind w:firstLine="360"/>
        <w:rPr>
          <w:sz w:val="28"/>
          <w:szCs w:val="28"/>
        </w:rPr>
      </w:pPr>
      <w:r w:rsidRPr="00456C87">
        <w:rPr>
          <w:sz w:val="28"/>
          <w:szCs w:val="28"/>
        </w:rPr>
        <w:t>5) конфликты, связанные с дискриминацией какой-либо нации, этноса, нарушением её прав либо прав, свобод и законных интересов её представителей;</w:t>
      </w:r>
    </w:p>
    <w:p w:rsidR="00456C87" w:rsidRPr="00456C87" w:rsidRDefault="00456C87" w:rsidP="00456C87">
      <w:pPr>
        <w:spacing w:line="360" w:lineRule="auto"/>
        <w:ind w:firstLine="360"/>
        <w:rPr>
          <w:sz w:val="28"/>
          <w:szCs w:val="28"/>
        </w:rPr>
      </w:pPr>
      <w:r w:rsidRPr="00456C87">
        <w:rPr>
          <w:sz w:val="28"/>
          <w:szCs w:val="28"/>
        </w:rPr>
        <w:t>6) конфликты, обусловленные принадлежностью (по национальному признаку) к разным религиозным общинам, течениям, т. е. на конфессиональной почве;</w:t>
      </w:r>
    </w:p>
    <w:p w:rsidR="00456C87" w:rsidRPr="00456C87" w:rsidRDefault="00456C87" w:rsidP="00456C87">
      <w:pPr>
        <w:spacing w:line="360" w:lineRule="auto"/>
        <w:ind w:firstLine="360"/>
        <w:rPr>
          <w:sz w:val="28"/>
          <w:szCs w:val="28"/>
        </w:rPr>
      </w:pPr>
      <w:r w:rsidRPr="00456C87">
        <w:rPr>
          <w:sz w:val="28"/>
          <w:szCs w:val="28"/>
        </w:rPr>
        <w:t>7) конфликты, имеющие в своей основе расхождения и столкновения национальных ценностей (правовых, лингвистических, культурных и др.)</w:t>
      </w:r>
      <w:r w:rsidRPr="00456C87">
        <w:rPr>
          <w:sz w:val="28"/>
          <w:szCs w:val="28"/>
          <w:vertAlign w:val="superscript"/>
        </w:rPr>
        <w:footnoteReference w:customMarkFollows="1" w:id="1"/>
        <w:t>1</w:t>
      </w:r>
      <w:r w:rsidRPr="00456C87">
        <w:rPr>
          <w:sz w:val="28"/>
          <w:szCs w:val="28"/>
        </w:rPr>
        <w:t>.</w:t>
      </w:r>
    </w:p>
    <w:p w:rsidR="00456C87" w:rsidRPr="00456C87" w:rsidRDefault="00456C87" w:rsidP="00456C87">
      <w:pPr>
        <w:snapToGrid w:val="0"/>
        <w:spacing w:line="360" w:lineRule="auto"/>
        <w:ind w:firstLine="360"/>
        <w:rPr>
          <w:iCs/>
          <w:sz w:val="28"/>
          <w:szCs w:val="28"/>
        </w:rPr>
      </w:pPr>
      <w:r w:rsidRPr="00456C87">
        <w:rPr>
          <w:iCs/>
          <w:sz w:val="28"/>
          <w:szCs w:val="28"/>
        </w:rPr>
        <w:t xml:space="preserve">О важности исследования и предотвращения конфликтов на этнической, межнациональной основе свидетельствуют и такие цифры: по некоторым неофициальным источникам, в период с 1991 по </w:t>
      </w:r>
      <w:smartTag w:uri="urn:schemas-microsoft-com:office:smarttags" w:element="metricconverter">
        <w:smartTagPr>
          <w:attr w:name="ProductID" w:val="1999 г"/>
        </w:smartTagPr>
        <w:r w:rsidRPr="00456C87">
          <w:rPr>
            <w:iCs/>
            <w:sz w:val="28"/>
            <w:szCs w:val="28"/>
          </w:rPr>
          <w:t>1999 г</w:t>
        </w:r>
      </w:smartTag>
      <w:r w:rsidRPr="00456C87">
        <w:rPr>
          <w:iCs/>
          <w:sz w:val="28"/>
          <w:szCs w:val="28"/>
        </w:rPr>
        <w:t>. число погибших в межнациональных конфликтах на постсоветском пространстве составило более одного миллиона человек.</w:t>
      </w:r>
    </w:p>
    <w:p w:rsidR="007831B0" w:rsidRDefault="007831B0" w:rsidP="007831B0">
      <w:pPr>
        <w:pStyle w:val="a5"/>
        <w:spacing w:line="360" w:lineRule="auto"/>
        <w:jc w:val="center"/>
        <w:rPr>
          <w:rFonts w:ascii="Times New Roman" w:hAnsi="Times New Roman"/>
          <w:b/>
          <w:bCs/>
          <w:color w:val="auto"/>
          <w:sz w:val="28"/>
          <w:szCs w:val="28"/>
        </w:rPr>
      </w:pPr>
    </w:p>
    <w:p w:rsidR="00456C87" w:rsidRPr="00456C87" w:rsidRDefault="00456C87" w:rsidP="007831B0">
      <w:pPr>
        <w:pStyle w:val="a5"/>
        <w:spacing w:line="360" w:lineRule="auto"/>
        <w:jc w:val="center"/>
        <w:rPr>
          <w:rFonts w:ascii="Times New Roman" w:hAnsi="Times New Roman"/>
          <w:b/>
          <w:bCs/>
          <w:color w:val="auto"/>
          <w:sz w:val="28"/>
          <w:szCs w:val="28"/>
        </w:rPr>
      </w:pPr>
      <w:r w:rsidRPr="00456C87">
        <w:rPr>
          <w:rFonts w:ascii="Times New Roman" w:hAnsi="Times New Roman"/>
          <w:b/>
          <w:bCs/>
          <w:color w:val="auto"/>
          <w:sz w:val="28"/>
          <w:szCs w:val="28"/>
        </w:rPr>
        <w:t>ПУТИ   РЕШЕНИЙ   МЕЖНАЦИОНАЛЬНЫХ   КОНФЛИКТОВ</w:t>
      </w:r>
    </w:p>
    <w:p w:rsidR="00456C87" w:rsidRPr="00456C87" w:rsidRDefault="00456C87" w:rsidP="00456C87">
      <w:pPr>
        <w:pStyle w:val="a5"/>
        <w:spacing w:line="360" w:lineRule="auto"/>
        <w:ind w:firstLine="360"/>
        <w:rPr>
          <w:rFonts w:ascii="Times New Roman" w:hAnsi="Times New Roman"/>
          <w:color w:val="auto"/>
          <w:sz w:val="28"/>
          <w:szCs w:val="28"/>
        </w:rPr>
      </w:pPr>
      <w:r w:rsidRPr="00456C87">
        <w:rPr>
          <w:rFonts w:ascii="Times New Roman" w:hAnsi="Times New Roman"/>
          <w:color w:val="auto"/>
          <w:sz w:val="28"/>
          <w:szCs w:val="28"/>
        </w:rPr>
        <w:t>Межнациональные конфликты это одни из тех видов конфликтов, для которых невозможно найти стандартного подхода или пути решения, так как для каждого из них существует своя особенность, основа. Мировой опыт показывает, что такие ситуации лучше урегулировать только мирными способами. Так к наиболее известным из них относятся:</w:t>
      </w:r>
    </w:p>
    <w:p w:rsidR="00456C87" w:rsidRPr="00456C87" w:rsidRDefault="00456C87" w:rsidP="00456C87">
      <w:pPr>
        <w:pStyle w:val="a5"/>
        <w:spacing w:line="360" w:lineRule="auto"/>
        <w:ind w:firstLine="360"/>
        <w:rPr>
          <w:rFonts w:ascii="Times New Roman" w:hAnsi="Times New Roman"/>
          <w:color w:val="auto"/>
          <w:sz w:val="28"/>
          <w:szCs w:val="28"/>
        </w:rPr>
      </w:pPr>
      <w:r w:rsidRPr="00456C87">
        <w:rPr>
          <w:rFonts w:ascii="Times New Roman" w:hAnsi="Times New Roman"/>
          <w:color w:val="auto"/>
          <w:sz w:val="28"/>
          <w:szCs w:val="28"/>
        </w:rPr>
        <w:t xml:space="preserve"> 1. </w:t>
      </w:r>
      <w:r w:rsidRPr="00456C87">
        <w:rPr>
          <w:rFonts w:ascii="Times New Roman" w:hAnsi="Times New Roman"/>
          <w:b/>
          <w:bCs/>
          <w:color w:val="auto"/>
          <w:sz w:val="28"/>
          <w:szCs w:val="28"/>
        </w:rPr>
        <w:t>деконсолидация ( разъединение) сил, участвующих в конфликте</w:t>
      </w:r>
      <w:r w:rsidRPr="00456C87">
        <w:rPr>
          <w:rFonts w:ascii="Times New Roman" w:hAnsi="Times New Roman"/>
          <w:color w:val="auto"/>
          <w:sz w:val="28"/>
          <w:szCs w:val="28"/>
        </w:rPr>
        <w:t xml:space="preserve">, которая, как правило, достигается с помощью системы мер, которые позволяют отсечь (например, путем дискредитации в глазах общественности) наиболее радикальные элементы или группы и поддержать силы, склонные к компромиссам, переговорам. </w:t>
      </w:r>
    </w:p>
    <w:p w:rsidR="00456C87" w:rsidRPr="00456C87" w:rsidRDefault="00456C87" w:rsidP="00456C87">
      <w:pPr>
        <w:pStyle w:val="a5"/>
        <w:spacing w:line="360" w:lineRule="auto"/>
        <w:ind w:firstLine="360"/>
        <w:rPr>
          <w:rFonts w:ascii="Times New Roman" w:hAnsi="Times New Roman"/>
          <w:color w:val="auto"/>
          <w:sz w:val="28"/>
          <w:szCs w:val="28"/>
        </w:rPr>
      </w:pPr>
      <w:r w:rsidRPr="00456C87">
        <w:rPr>
          <w:rFonts w:ascii="Times New Roman" w:hAnsi="Times New Roman"/>
          <w:color w:val="auto"/>
          <w:sz w:val="28"/>
          <w:szCs w:val="28"/>
        </w:rPr>
        <w:t xml:space="preserve">2. </w:t>
      </w:r>
      <w:r w:rsidRPr="00456C87">
        <w:rPr>
          <w:rFonts w:ascii="Times New Roman" w:hAnsi="Times New Roman"/>
          <w:b/>
          <w:bCs/>
          <w:color w:val="auto"/>
          <w:sz w:val="28"/>
          <w:szCs w:val="28"/>
        </w:rPr>
        <w:t>прерыв конфликта</w:t>
      </w:r>
      <w:r w:rsidRPr="00456C87">
        <w:rPr>
          <w:rFonts w:ascii="Times New Roman" w:hAnsi="Times New Roman"/>
          <w:color w:val="auto"/>
          <w:sz w:val="28"/>
          <w:szCs w:val="28"/>
        </w:rPr>
        <w:t xml:space="preserve"> - способ, который позволяет расширить действие прагматических подходов к его регулированию, и в результате которого меняется эмоциональный фон конфликта, снижается накал страстей. </w:t>
      </w:r>
    </w:p>
    <w:p w:rsidR="00456C87" w:rsidRPr="00456C87" w:rsidRDefault="00456C87" w:rsidP="00456C87">
      <w:pPr>
        <w:pStyle w:val="a5"/>
        <w:spacing w:line="360" w:lineRule="auto"/>
        <w:ind w:firstLine="360"/>
        <w:rPr>
          <w:rFonts w:ascii="Times New Roman" w:hAnsi="Times New Roman"/>
          <w:color w:val="auto"/>
          <w:sz w:val="28"/>
          <w:szCs w:val="28"/>
        </w:rPr>
      </w:pPr>
      <w:r w:rsidRPr="00456C87">
        <w:rPr>
          <w:rFonts w:ascii="Times New Roman" w:hAnsi="Times New Roman"/>
          <w:color w:val="auto"/>
          <w:sz w:val="28"/>
          <w:szCs w:val="28"/>
        </w:rPr>
        <w:t xml:space="preserve">3. </w:t>
      </w:r>
      <w:r w:rsidRPr="00456C87">
        <w:rPr>
          <w:rFonts w:ascii="Times New Roman" w:hAnsi="Times New Roman"/>
          <w:b/>
          <w:bCs/>
          <w:color w:val="auto"/>
          <w:sz w:val="28"/>
          <w:szCs w:val="28"/>
        </w:rPr>
        <w:t>переговорный процесс</w:t>
      </w:r>
      <w:r w:rsidRPr="00456C87">
        <w:rPr>
          <w:rFonts w:ascii="Times New Roman" w:hAnsi="Times New Roman"/>
          <w:color w:val="auto"/>
          <w:sz w:val="28"/>
          <w:szCs w:val="28"/>
        </w:rPr>
        <w:t xml:space="preserve"> - способ, для которого существует особые правила. Для того чтобы добиться в нём успеха, необходима прагматизация переговоров, которая состоит в разделении глобальной цели на ряд последовательных задач. Обычно стороны бывают готовы заключить договоренности по жизненно важным потребностям, по поводу которых и устанавливается перемирие: для захоронения погибших, обмена пленными. Затем переходят к наиболее актуальным экономическим, социальным вопросам. Политические вопросы, особенно имеющие символическое значение, откладывают и решают в последнюю очередь. Переговоры должны вестись таким образом, чтобы каждая сторона стремилась найти удовлетворительные ходы не только для себя, но и для партнера. Как говорят конфликтологи, надо сменить модель «выигрыш - проигрыш» на модель «выигрыш- выигрыш». Каждый шаг в переговорном процессе следует закреплять документально. </w:t>
      </w:r>
    </w:p>
    <w:p w:rsidR="00456C87" w:rsidRPr="00456C87" w:rsidRDefault="00456C87" w:rsidP="00456C87">
      <w:pPr>
        <w:pStyle w:val="a5"/>
        <w:spacing w:line="360" w:lineRule="auto"/>
        <w:ind w:firstLine="360"/>
        <w:rPr>
          <w:rFonts w:ascii="Times New Roman" w:hAnsi="Times New Roman"/>
          <w:color w:val="auto"/>
          <w:sz w:val="28"/>
          <w:szCs w:val="28"/>
        </w:rPr>
      </w:pPr>
      <w:r w:rsidRPr="00456C87">
        <w:rPr>
          <w:rFonts w:ascii="Times New Roman" w:hAnsi="Times New Roman"/>
          <w:color w:val="auto"/>
          <w:sz w:val="28"/>
          <w:szCs w:val="28"/>
        </w:rPr>
        <w:t xml:space="preserve">4. </w:t>
      </w:r>
      <w:r w:rsidRPr="00456C87">
        <w:rPr>
          <w:rFonts w:ascii="Times New Roman" w:hAnsi="Times New Roman"/>
          <w:b/>
          <w:bCs/>
          <w:color w:val="auto"/>
          <w:sz w:val="28"/>
          <w:szCs w:val="28"/>
        </w:rPr>
        <w:t>участие в переговорах посредников или медиаторов</w:t>
      </w:r>
      <w:r w:rsidRPr="00456C87">
        <w:rPr>
          <w:rFonts w:ascii="Times New Roman" w:hAnsi="Times New Roman"/>
          <w:color w:val="auto"/>
          <w:sz w:val="28"/>
          <w:szCs w:val="28"/>
        </w:rPr>
        <w:t>. В</w:t>
      </w:r>
      <w:r w:rsidR="007831B0">
        <w:rPr>
          <w:rFonts w:ascii="Times New Roman" w:hAnsi="Times New Roman"/>
          <w:color w:val="auto"/>
          <w:sz w:val="28"/>
          <w:szCs w:val="28"/>
        </w:rPr>
        <w:t xml:space="preserve"> </w:t>
      </w:r>
      <w:r w:rsidRPr="00456C87">
        <w:rPr>
          <w:rFonts w:ascii="Times New Roman" w:hAnsi="Times New Roman"/>
          <w:color w:val="auto"/>
          <w:sz w:val="28"/>
          <w:szCs w:val="28"/>
        </w:rPr>
        <w:t xml:space="preserve">особо сложных ситуациях подтверждение законности договоренностям придает участие представителей международных организаций. </w:t>
      </w:r>
    </w:p>
    <w:p w:rsidR="00456C87" w:rsidRPr="00456C87" w:rsidRDefault="00456C87" w:rsidP="00456C87">
      <w:pPr>
        <w:pStyle w:val="a5"/>
        <w:spacing w:line="360" w:lineRule="auto"/>
        <w:ind w:firstLine="360"/>
        <w:rPr>
          <w:rFonts w:ascii="Times New Roman" w:hAnsi="Times New Roman"/>
          <w:color w:val="auto"/>
          <w:sz w:val="28"/>
          <w:szCs w:val="28"/>
        </w:rPr>
      </w:pPr>
      <w:r w:rsidRPr="00456C87">
        <w:rPr>
          <w:rFonts w:ascii="Times New Roman" w:hAnsi="Times New Roman"/>
          <w:i/>
          <w:color w:val="auto"/>
          <w:sz w:val="28"/>
          <w:szCs w:val="28"/>
        </w:rPr>
        <w:t>Урегулирование конфликтов</w:t>
      </w:r>
      <w:r w:rsidRPr="00456C87">
        <w:rPr>
          <w:rFonts w:ascii="Times New Roman" w:hAnsi="Times New Roman"/>
          <w:color w:val="auto"/>
          <w:sz w:val="28"/>
          <w:szCs w:val="28"/>
        </w:rPr>
        <w:t xml:space="preserve"> - это всегда сложный процесс, граничащий с искусством. Намного важнее не допускать развития событий, приводящих к конфликтам. Сумма усилий в этом направлении определяется как предупреждение конфликтов. В процессе их регулирования этносоциологи и политологи выступают экспертами для выявления и проверки гипотез о причинах конфликта, для оценки «движущих сил», массовости участия групп при том или другом варианте развития событий, для оценки последствий принимаемых решений</w:t>
      </w:r>
    </w:p>
    <w:p w:rsidR="00456C87" w:rsidRDefault="00456C87" w:rsidP="00456C87">
      <w:pPr>
        <w:pStyle w:val="a5"/>
        <w:spacing w:line="360" w:lineRule="auto"/>
        <w:ind w:firstLine="360"/>
        <w:jc w:val="center"/>
        <w:rPr>
          <w:rFonts w:ascii="Times New Roman" w:hAnsi="Times New Roman"/>
          <w:b/>
          <w:bCs/>
          <w:color w:val="auto"/>
          <w:sz w:val="28"/>
          <w:szCs w:val="28"/>
        </w:rPr>
      </w:pPr>
    </w:p>
    <w:p w:rsidR="00456C87" w:rsidRDefault="00456C87" w:rsidP="00456C87">
      <w:pPr>
        <w:pStyle w:val="a5"/>
        <w:spacing w:line="360" w:lineRule="auto"/>
        <w:ind w:firstLine="360"/>
        <w:jc w:val="center"/>
        <w:rPr>
          <w:rFonts w:ascii="Times New Roman" w:hAnsi="Times New Roman"/>
          <w:b/>
          <w:bCs/>
          <w:color w:val="auto"/>
          <w:sz w:val="28"/>
          <w:szCs w:val="28"/>
        </w:rPr>
      </w:pPr>
    </w:p>
    <w:p w:rsidR="00456C87" w:rsidRDefault="00456C87" w:rsidP="00456C87">
      <w:pPr>
        <w:pStyle w:val="a5"/>
        <w:spacing w:line="360" w:lineRule="auto"/>
        <w:ind w:firstLine="360"/>
        <w:jc w:val="center"/>
        <w:rPr>
          <w:rFonts w:ascii="Times New Roman" w:hAnsi="Times New Roman"/>
          <w:b/>
          <w:bCs/>
          <w:color w:val="auto"/>
          <w:sz w:val="28"/>
          <w:szCs w:val="28"/>
        </w:rPr>
      </w:pPr>
    </w:p>
    <w:p w:rsidR="00456C87" w:rsidRDefault="00456C87" w:rsidP="00456C87">
      <w:pPr>
        <w:pStyle w:val="a5"/>
        <w:spacing w:line="360" w:lineRule="auto"/>
        <w:ind w:firstLine="360"/>
        <w:jc w:val="center"/>
        <w:rPr>
          <w:rFonts w:ascii="Times New Roman" w:hAnsi="Times New Roman"/>
          <w:b/>
          <w:bCs/>
          <w:color w:val="auto"/>
          <w:sz w:val="28"/>
          <w:szCs w:val="28"/>
        </w:rPr>
      </w:pPr>
    </w:p>
    <w:p w:rsidR="00456C87" w:rsidRDefault="00456C87" w:rsidP="00456C87">
      <w:pPr>
        <w:pStyle w:val="a5"/>
        <w:spacing w:line="360" w:lineRule="auto"/>
        <w:ind w:firstLine="360"/>
        <w:jc w:val="center"/>
        <w:rPr>
          <w:rFonts w:ascii="Times New Roman" w:hAnsi="Times New Roman"/>
          <w:b/>
          <w:bCs/>
          <w:color w:val="auto"/>
          <w:sz w:val="28"/>
          <w:szCs w:val="28"/>
        </w:rPr>
      </w:pPr>
    </w:p>
    <w:p w:rsidR="00456C87" w:rsidRDefault="00456C87" w:rsidP="00456C87">
      <w:pPr>
        <w:pStyle w:val="a5"/>
        <w:spacing w:line="360" w:lineRule="auto"/>
        <w:ind w:firstLine="360"/>
        <w:jc w:val="center"/>
        <w:rPr>
          <w:rFonts w:ascii="Times New Roman" w:hAnsi="Times New Roman"/>
          <w:b/>
          <w:bCs/>
          <w:color w:val="auto"/>
          <w:sz w:val="28"/>
          <w:szCs w:val="28"/>
        </w:rPr>
      </w:pPr>
    </w:p>
    <w:p w:rsidR="00456C87" w:rsidRDefault="00456C87" w:rsidP="00456C87">
      <w:pPr>
        <w:pStyle w:val="a5"/>
        <w:spacing w:line="360" w:lineRule="auto"/>
        <w:ind w:firstLine="360"/>
        <w:jc w:val="center"/>
        <w:rPr>
          <w:rFonts w:ascii="Times New Roman" w:hAnsi="Times New Roman"/>
          <w:b/>
          <w:bCs/>
          <w:color w:val="auto"/>
          <w:sz w:val="28"/>
          <w:szCs w:val="28"/>
        </w:rPr>
      </w:pPr>
    </w:p>
    <w:p w:rsidR="00456C87" w:rsidRDefault="00456C87" w:rsidP="00456C87">
      <w:pPr>
        <w:pStyle w:val="a5"/>
        <w:spacing w:line="360" w:lineRule="auto"/>
        <w:ind w:firstLine="360"/>
        <w:jc w:val="center"/>
        <w:rPr>
          <w:rFonts w:ascii="Times New Roman" w:hAnsi="Times New Roman"/>
          <w:b/>
          <w:bCs/>
          <w:color w:val="auto"/>
          <w:sz w:val="28"/>
          <w:szCs w:val="28"/>
        </w:rPr>
      </w:pPr>
    </w:p>
    <w:p w:rsidR="00456C87" w:rsidRDefault="00456C87" w:rsidP="00456C87">
      <w:pPr>
        <w:pStyle w:val="a5"/>
        <w:spacing w:line="360" w:lineRule="auto"/>
        <w:ind w:firstLine="360"/>
        <w:jc w:val="center"/>
        <w:rPr>
          <w:rFonts w:ascii="Times New Roman" w:hAnsi="Times New Roman"/>
          <w:b/>
          <w:bCs/>
          <w:color w:val="auto"/>
          <w:sz w:val="28"/>
          <w:szCs w:val="28"/>
        </w:rPr>
      </w:pPr>
    </w:p>
    <w:p w:rsidR="00456C87" w:rsidRDefault="00456C87" w:rsidP="00456C87">
      <w:pPr>
        <w:pStyle w:val="a5"/>
        <w:spacing w:line="360" w:lineRule="auto"/>
        <w:ind w:firstLine="360"/>
        <w:jc w:val="center"/>
        <w:rPr>
          <w:rFonts w:ascii="Times New Roman" w:hAnsi="Times New Roman"/>
          <w:b/>
          <w:bCs/>
          <w:color w:val="auto"/>
          <w:sz w:val="28"/>
          <w:szCs w:val="28"/>
        </w:rPr>
      </w:pPr>
    </w:p>
    <w:p w:rsidR="00456C87" w:rsidRDefault="00456C87" w:rsidP="00456C87">
      <w:pPr>
        <w:pStyle w:val="a5"/>
        <w:spacing w:line="360" w:lineRule="auto"/>
        <w:ind w:firstLine="360"/>
        <w:jc w:val="center"/>
        <w:rPr>
          <w:rFonts w:ascii="Times New Roman" w:hAnsi="Times New Roman"/>
          <w:b/>
          <w:bCs/>
          <w:color w:val="auto"/>
          <w:sz w:val="28"/>
          <w:szCs w:val="28"/>
        </w:rPr>
      </w:pPr>
    </w:p>
    <w:p w:rsidR="007831B0" w:rsidRDefault="007831B0" w:rsidP="00456C87">
      <w:pPr>
        <w:pStyle w:val="a5"/>
        <w:spacing w:line="360" w:lineRule="auto"/>
        <w:ind w:firstLine="360"/>
        <w:jc w:val="center"/>
        <w:rPr>
          <w:rFonts w:ascii="Times New Roman" w:hAnsi="Times New Roman"/>
          <w:b/>
          <w:bCs/>
          <w:color w:val="auto"/>
          <w:sz w:val="28"/>
          <w:szCs w:val="28"/>
        </w:rPr>
      </w:pPr>
    </w:p>
    <w:p w:rsidR="007831B0" w:rsidRDefault="007831B0" w:rsidP="00456C87">
      <w:pPr>
        <w:pStyle w:val="a5"/>
        <w:spacing w:line="360" w:lineRule="auto"/>
        <w:ind w:firstLine="360"/>
        <w:jc w:val="center"/>
        <w:rPr>
          <w:rFonts w:ascii="Times New Roman" w:hAnsi="Times New Roman"/>
          <w:b/>
          <w:bCs/>
          <w:color w:val="auto"/>
          <w:sz w:val="28"/>
          <w:szCs w:val="28"/>
        </w:rPr>
      </w:pPr>
    </w:p>
    <w:p w:rsidR="007831B0" w:rsidRDefault="007831B0" w:rsidP="00456C87">
      <w:pPr>
        <w:pStyle w:val="a5"/>
        <w:spacing w:line="360" w:lineRule="auto"/>
        <w:ind w:firstLine="360"/>
        <w:jc w:val="center"/>
        <w:rPr>
          <w:rFonts w:ascii="Times New Roman" w:hAnsi="Times New Roman"/>
          <w:b/>
          <w:bCs/>
          <w:color w:val="auto"/>
          <w:sz w:val="28"/>
          <w:szCs w:val="28"/>
        </w:rPr>
      </w:pPr>
    </w:p>
    <w:p w:rsidR="007831B0" w:rsidRDefault="007831B0" w:rsidP="00456C87">
      <w:pPr>
        <w:pStyle w:val="a5"/>
        <w:spacing w:line="360" w:lineRule="auto"/>
        <w:ind w:firstLine="360"/>
        <w:jc w:val="center"/>
        <w:rPr>
          <w:rFonts w:ascii="Times New Roman" w:hAnsi="Times New Roman"/>
          <w:b/>
          <w:bCs/>
          <w:color w:val="auto"/>
          <w:sz w:val="28"/>
          <w:szCs w:val="28"/>
        </w:rPr>
      </w:pPr>
    </w:p>
    <w:p w:rsidR="007831B0" w:rsidRDefault="007831B0" w:rsidP="00456C87">
      <w:pPr>
        <w:pStyle w:val="a5"/>
        <w:spacing w:line="360" w:lineRule="auto"/>
        <w:ind w:firstLine="360"/>
        <w:jc w:val="center"/>
        <w:rPr>
          <w:rFonts w:ascii="Times New Roman" w:hAnsi="Times New Roman"/>
          <w:b/>
          <w:bCs/>
          <w:color w:val="auto"/>
          <w:sz w:val="28"/>
          <w:szCs w:val="28"/>
        </w:rPr>
      </w:pPr>
    </w:p>
    <w:p w:rsidR="00456C87" w:rsidRPr="00456C87" w:rsidRDefault="00456C87" w:rsidP="00456C87">
      <w:pPr>
        <w:pStyle w:val="a5"/>
        <w:spacing w:line="360" w:lineRule="auto"/>
        <w:ind w:firstLine="360"/>
        <w:jc w:val="center"/>
        <w:rPr>
          <w:rFonts w:ascii="Times New Roman" w:hAnsi="Times New Roman"/>
          <w:b/>
          <w:bCs/>
          <w:color w:val="auto"/>
          <w:sz w:val="28"/>
          <w:szCs w:val="28"/>
        </w:rPr>
      </w:pPr>
      <w:r w:rsidRPr="00456C87">
        <w:rPr>
          <w:rFonts w:ascii="Times New Roman" w:hAnsi="Times New Roman"/>
          <w:b/>
          <w:bCs/>
          <w:color w:val="auto"/>
          <w:sz w:val="28"/>
          <w:szCs w:val="28"/>
        </w:rPr>
        <w:t>ЗАКЛЮЧЕНИЕ</w:t>
      </w:r>
    </w:p>
    <w:p w:rsidR="00456C87" w:rsidRPr="00456C87" w:rsidRDefault="00456C87" w:rsidP="00456C87">
      <w:pPr>
        <w:pStyle w:val="a5"/>
        <w:spacing w:line="360" w:lineRule="auto"/>
        <w:ind w:firstLine="360"/>
        <w:rPr>
          <w:rFonts w:ascii="Times New Roman" w:hAnsi="Times New Roman"/>
          <w:color w:val="auto"/>
          <w:sz w:val="28"/>
          <w:szCs w:val="28"/>
        </w:rPr>
      </w:pPr>
      <w:r w:rsidRPr="00456C87">
        <w:rPr>
          <w:rFonts w:ascii="Times New Roman" w:hAnsi="Times New Roman"/>
          <w:color w:val="auto"/>
          <w:sz w:val="28"/>
          <w:szCs w:val="28"/>
        </w:rPr>
        <w:t>Конфликт - э</w:t>
      </w:r>
      <w:r>
        <w:rPr>
          <w:rFonts w:ascii="Times New Roman" w:hAnsi="Times New Roman"/>
          <w:color w:val="auto"/>
          <w:sz w:val="28"/>
          <w:szCs w:val="28"/>
        </w:rPr>
        <w:t>то всегда противостояние двух (или более</w:t>
      </w:r>
      <w:r w:rsidRPr="00456C87">
        <w:rPr>
          <w:rFonts w:ascii="Times New Roman" w:hAnsi="Times New Roman"/>
          <w:color w:val="auto"/>
          <w:sz w:val="28"/>
          <w:szCs w:val="28"/>
        </w:rPr>
        <w:t>) сторон, не приносящее с собой ничего кроме дискомфорта. Данное явление обычно не проходит в стороне, а с каждым последующим разом приобретает характер массовости. Именно по такому же принципу действует и межнациональный конфликт.</w:t>
      </w:r>
      <w:r>
        <w:rPr>
          <w:rFonts w:ascii="Times New Roman" w:hAnsi="Times New Roman"/>
          <w:color w:val="auto"/>
          <w:sz w:val="28"/>
          <w:szCs w:val="28"/>
        </w:rPr>
        <w:t xml:space="preserve"> Из всех видов конфликтов он по</w:t>
      </w:r>
      <w:r w:rsidRPr="00456C87">
        <w:rPr>
          <w:rFonts w:ascii="Times New Roman" w:hAnsi="Times New Roman"/>
          <w:color w:val="auto"/>
          <w:sz w:val="28"/>
          <w:szCs w:val="28"/>
        </w:rPr>
        <w:t xml:space="preserve">истине является одним из самых масштабных. Так как по истечении времени людей, принимающих в нём участие, лишь только увеличивается, недовольство возрастает, а объём ущерба и потерь становится только внушительней. </w:t>
      </w:r>
    </w:p>
    <w:p w:rsidR="00456C87" w:rsidRDefault="00456C87" w:rsidP="00456C87">
      <w:pPr>
        <w:pStyle w:val="a5"/>
        <w:spacing w:line="360" w:lineRule="auto"/>
        <w:ind w:firstLine="360"/>
        <w:rPr>
          <w:rFonts w:ascii="Times New Roman" w:hAnsi="Times New Roman"/>
          <w:color w:val="auto"/>
          <w:sz w:val="28"/>
          <w:szCs w:val="28"/>
        </w:rPr>
      </w:pPr>
      <w:r w:rsidRPr="00456C87">
        <w:rPr>
          <w:rFonts w:ascii="Times New Roman" w:hAnsi="Times New Roman"/>
          <w:color w:val="auto"/>
          <w:sz w:val="28"/>
          <w:szCs w:val="28"/>
        </w:rPr>
        <w:t>Проделав большую работу над рефератом, я лишний раз у</w:t>
      </w:r>
      <w:r>
        <w:rPr>
          <w:rFonts w:ascii="Times New Roman" w:hAnsi="Times New Roman"/>
          <w:color w:val="auto"/>
          <w:sz w:val="28"/>
          <w:szCs w:val="28"/>
        </w:rPr>
        <w:t>бедилась и пришла к выводу, что</w:t>
      </w:r>
      <w:r w:rsidRPr="00456C87">
        <w:rPr>
          <w:rFonts w:ascii="Times New Roman" w:hAnsi="Times New Roman"/>
          <w:color w:val="auto"/>
          <w:sz w:val="28"/>
          <w:szCs w:val="28"/>
        </w:rPr>
        <w:t xml:space="preserve">: </w:t>
      </w:r>
    </w:p>
    <w:p w:rsidR="00456C87" w:rsidRPr="00456C87" w:rsidRDefault="00456C87" w:rsidP="00456C87">
      <w:pPr>
        <w:pStyle w:val="a5"/>
        <w:spacing w:line="360" w:lineRule="auto"/>
        <w:ind w:firstLine="360"/>
        <w:rPr>
          <w:rFonts w:ascii="Times New Roman" w:hAnsi="Times New Roman"/>
          <w:color w:val="auto"/>
          <w:sz w:val="28"/>
          <w:szCs w:val="28"/>
        </w:rPr>
      </w:pPr>
      <w:r w:rsidRPr="00456C87">
        <w:rPr>
          <w:rFonts w:ascii="Times New Roman" w:hAnsi="Times New Roman"/>
          <w:color w:val="auto"/>
          <w:sz w:val="28"/>
          <w:szCs w:val="28"/>
        </w:rPr>
        <w:t xml:space="preserve">1)межнациональный конфликт - это явление нежелательное и крайне разрушительное в жизни общества, которое является своего рода тормозом в решении проблем общественной жизни людей различных национальностей. </w:t>
      </w:r>
    </w:p>
    <w:p w:rsidR="00456C87" w:rsidRPr="00456C87" w:rsidRDefault="00456C87" w:rsidP="00456C87">
      <w:pPr>
        <w:pStyle w:val="a5"/>
        <w:spacing w:line="360" w:lineRule="auto"/>
        <w:ind w:firstLine="360"/>
        <w:rPr>
          <w:rFonts w:ascii="Times New Roman" w:hAnsi="Times New Roman"/>
          <w:color w:val="auto"/>
          <w:sz w:val="28"/>
          <w:szCs w:val="28"/>
        </w:rPr>
      </w:pPr>
      <w:r w:rsidRPr="00456C87">
        <w:rPr>
          <w:rFonts w:ascii="Times New Roman" w:hAnsi="Times New Roman"/>
          <w:color w:val="auto"/>
          <w:sz w:val="28"/>
          <w:szCs w:val="28"/>
        </w:rPr>
        <w:t xml:space="preserve">2) В основе межнационального конфликта лежат как объективные, так и субъективные противоречия. </w:t>
      </w:r>
    </w:p>
    <w:p w:rsidR="00456C87" w:rsidRPr="00456C87" w:rsidRDefault="00456C87" w:rsidP="00456C87">
      <w:pPr>
        <w:pStyle w:val="a5"/>
        <w:spacing w:line="360" w:lineRule="auto"/>
        <w:ind w:firstLine="360"/>
        <w:rPr>
          <w:rFonts w:ascii="Times New Roman" w:hAnsi="Times New Roman"/>
          <w:color w:val="auto"/>
          <w:sz w:val="28"/>
          <w:szCs w:val="28"/>
        </w:rPr>
      </w:pPr>
      <w:r w:rsidRPr="00456C87">
        <w:rPr>
          <w:rFonts w:ascii="Times New Roman" w:hAnsi="Times New Roman"/>
          <w:color w:val="auto"/>
          <w:sz w:val="28"/>
          <w:szCs w:val="28"/>
        </w:rPr>
        <w:t xml:space="preserve">3)Погасить разразившийся конфликт крайне трудно, он может длиться месяцы, годы; затухать, затем разгораться с новой силой. </w:t>
      </w:r>
    </w:p>
    <w:p w:rsidR="00456C87" w:rsidRPr="00456C87" w:rsidRDefault="00456C87" w:rsidP="00456C87">
      <w:pPr>
        <w:pStyle w:val="a5"/>
        <w:spacing w:line="360" w:lineRule="auto"/>
        <w:ind w:firstLine="360"/>
        <w:rPr>
          <w:rFonts w:ascii="Times New Roman" w:hAnsi="Times New Roman"/>
          <w:color w:val="auto"/>
          <w:sz w:val="28"/>
          <w:szCs w:val="28"/>
        </w:rPr>
      </w:pPr>
      <w:r w:rsidRPr="00456C87">
        <w:rPr>
          <w:rFonts w:ascii="Times New Roman" w:hAnsi="Times New Roman"/>
          <w:color w:val="auto"/>
          <w:sz w:val="28"/>
          <w:szCs w:val="28"/>
        </w:rPr>
        <w:t xml:space="preserve">4)Негативные последствия межнациональных конфликтов не исчерпываются прямыми потерями. Так как возникают массовые перемещения мигрантов, что существенно изменяет количественный состав населения. </w:t>
      </w:r>
    </w:p>
    <w:p w:rsidR="00456C87" w:rsidRPr="00456C87" w:rsidRDefault="00456C87" w:rsidP="00456C87">
      <w:pPr>
        <w:pStyle w:val="a5"/>
        <w:spacing w:line="360" w:lineRule="auto"/>
        <w:ind w:firstLine="360"/>
        <w:rPr>
          <w:rFonts w:ascii="Times New Roman" w:hAnsi="Times New Roman"/>
          <w:color w:val="auto"/>
          <w:sz w:val="28"/>
          <w:szCs w:val="28"/>
        </w:rPr>
      </w:pPr>
      <w:r w:rsidRPr="00456C87">
        <w:rPr>
          <w:rFonts w:ascii="Times New Roman" w:hAnsi="Times New Roman"/>
          <w:color w:val="auto"/>
          <w:sz w:val="28"/>
          <w:szCs w:val="28"/>
        </w:rPr>
        <w:t xml:space="preserve">Также к последствиям конфликтов относятся и безработица среди молодежи, малоземелье, люмпенизация (социально-регрессивное явление, характерное, как правило, для общества катастрофного типа и заключающееся в полном выпадении людей из социальной жизни и одновременным формированием обширного "социального дна", состоящего из обездоленных, обнищавших слоев населения.) значительной части населения. </w:t>
      </w:r>
    </w:p>
    <w:p w:rsidR="00456C87" w:rsidRPr="00456C87" w:rsidRDefault="00456C87" w:rsidP="00456C87">
      <w:pPr>
        <w:pStyle w:val="a5"/>
        <w:spacing w:line="360" w:lineRule="auto"/>
        <w:ind w:firstLine="360"/>
        <w:rPr>
          <w:rFonts w:ascii="Times New Roman" w:hAnsi="Times New Roman"/>
          <w:color w:val="auto"/>
          <w:sz w:val="28"/>
          <w:szCs w:val="28"/>
        </w:rPr>
      </w:pPr>
      <w:r w:rsidRPr="00456C87">
        <w:rPr>
          <w:rFonts w:ascii="Times New Roman" w:hAnsi="Times New Roman"/>
          <w:color w:val="auto"/>
          <w:sz w:val="28"/>
          <w:szCs w:val="28"/>
        </w:rPr>
        <w:t xml:space="preserve">5)Избежать межнациональный конфликт крайне трудно, так как в составе каждой нации всегда есть группы, заинтересованные в утверждении своей нации и при этом грубо нарушающие принципы справедливости, равенства прав, суверенитета других. </w:t>
      </w:r>
      <w:r w:rsidR="007831B0" w:rsidRPr="00456C87">
        <w:rPr>
          <w:rFonts w:ascii="Times New Roman" w:hAnsi="Times New Roman"/>
          <w:color w:val="auto"/>
          <w:sz w:val="28"/>
          <w:szCs w:val="28"/>
        </w:rPr>
        <w:t>Правда,</w:t>
      </w:r>
      <w:r w:rsidRPr="00456C87">
        <w:rPr>
          <w:rFonts w:ascii="Times New Roman" w:hAnsi="Times New Roman"/>
          <w:color w:val="auto"/>
          <w:sz w:val="28"/>
          <w:szCs w:val="28"/>
        </w:rPr>
        <w:t xml:space="preserve"> в одних странах такие группы нередко определяют основное направление межнациональных отношений; в других - всегда получают решительный отпор. Сейчас мыслители, прогрессивные политики ведут напряжённый поиск путей выхода из многочисленных современных этнических кризисов. Передовой частью мирового сообщества осознана и признана ценность гуманистического подхода к этническим проблемам. Суть его состоит, в добровольном поиске согласия, в отказе от национального насилия во всех его видах и формах, а во-вторых, в последовательном развитии демократии. Правовых начал в жизни общества. Обеспечение прав и свобод личности, независимо от национальной принадлежности, есть условие свободы любого народа.</w:t>
      </w:r>
    </w:p>
    <w:p w:rsidR="00456C87" w:rsidRDefault="00456C87" w:rsidP="00456C87">
      <w:pPr>
        <w:spacing w:line="360" w:lineRule="auto"/>
        <w:rPr>
          <w:sz w:val="28"/>
          <w:szCs w:val="28"/>
        </w:rPr>
      </w:pPr>
    </w:p>
    <w:p w:rsidR="00456C87" w:rsidRDefault="00456C87" w:rsidP="00456C87">
      <w:pPr>
        <w:spacing w:line="360" w:lineRule="auto"/>
        <w:rPr>
          <w:sz w:val="28"/>
          <w:szCs w:val="28"/>
        </w:rPr>
      </w:pPr>
    </w:p>
    <w:p w:rsidR="00456C87" w:rsidRDefault="00456C87" w:rsidP="00456C87">
      <w:pPr>
        <w:spacing w:line="360" w:lineRule="auto"/>
        <w:rPr>
          <w:sz w:val="28"/>
          <w:szCs w:val="28"/>
        </w:rPr>
      </w:pPr>
    </w:p>
    <w:p w:rsidR="00456C87" w:rsidRDefault="00456C87" w:rsidP="00456C87">
      <w:pPr>
        <w:spacing w:line="360" w:lineRule="auto"/>
        <w:rPr>
          <w:sz w:val="28"/>
          <w:szCs w:val="28"/>
        </w:rPr>
      </w:pPr>
    </w:p>
    <w:p w:rsidR="00456C87" w:rsidRDefault="00456C87" w:rsidP="00456C87">
      <w:pPr>
        <w:spacing w:line="360" w:lineRule="auto"/>
        <w:rPr>
          <w:sz w:val="28"/>
          <w:szCs w:val="28"/>
        </w:rPr>
      </w:pPr>
    </w:p>
    <w:p w:rsidR="00456C87" w:rsidRDefault="00456C87" w:rsidP="00456C87">
      <w:pPr>
        <w:spacing w:line="360" w:lineRule="auto"/>
        <w:rPr>
          <w:sz w:val="28"/>
          <w:szCs w:val="28"/>
        </w:rPr>
      </w:pPr>
    </w:p>
    <w:p w:rsidR="00456C87" w:rsidRDefault="00456C87" w:rsidP="00456C87">
      <w:pPr>
        <w:spacing w:line="360" w:lineRule="auto"/>
        <w:rPr>
          <w:sz w:val="28"/>
          <w:szCs w:val="28"/>
        </w:rPr>
      </w:pPr>
    </w:p>
    <w:p w:rsidR="00456C87" w:rsidRDefault="00456C87" w:rsidP="00456C87">
      <w:pPr>
        <w:spacing w:line="360" w:lineRule="auto"/>
        <w:rPr>
          <w:sz w:val="28"/>
          <w:szCs w:val="28"/>
        </w:rPr>
      </w:pPr>
    </w:p>
    <w:p w:rsidR="00456C87" w:rsidRDefault="00456C87" w:rsidP="00456C87">
      <w:pPr>
        <w:spacing w:line="360" w:lineRule="auto"/>
        <w:rPr>
          <w:sz w:val="28"/>
          <w:szCs w:val="28"/>
        </w:rPr>
      </w:pPr>
    </w:p>
    <w:p w:rsidR="00456C87" w:rsidRDefault="00456C87" w:rsidP="00456C87">
      <w:pPr>
        <w:spacing w:line="360" w:lineRule="auto"/>
        <w:rPr>
          <w:sz w:val="28"/>
          <w:szCs w:val="28"/>
        </w:rPr>
      </w:pPr>
    </w:p>
    <w:p w:rsidR="00456C87" w:rsidRDefault="00456C87" w:rsidP="00456C87">
      <w:pPr>
        <w:spacing w:line="360" w:lineRule="auto"/>
        <w:rPr>
          <w:sz w:val="28"/>
          <w:szCs w:val="28"/>
        </w:rPr>
      </w:pPr>
    </w:p>
    <w:p w:rsidR="00456C87" w:rsidRDefault="00456C87" w:rsidP="00456C87">
      <w:pPr>
        <w:spacing w:line="360" w:lineRule="auto"/>
        <w:rPr>
          <w:sz w:val="28"/>
          <w:szCs w:val="28"/>
        </w:rPr>
      </w:pPr>
    </w:p>
    <w:p w:rsidR="00456C87" w:rsidRPr="00456C87" w:rsidRDefault="00456C87" w:rsidP="00456C87">
      <w:pPr>
        <w:spacing w:line="360" w:lineRule="auto"/>
        <w:jc w:val="center"/>
        <w:rPr>
          <w:sz w:val="28"/>
          <w:szCs w:val="28"/>
        </w:rPr>
      </w:pPr>
      <w:r w:rsidRPr="00456C87">
        <w:rPr>
          <w:b/>
          <w:sz w:val="28"/>
          <w:szCs w:val="28"/>
        </w:rPr>
        <w:t>СПИСОК   ИСПОЛЬЗУЕМОЙ   ЛИТЕРАТУРЫ</w:t>
      </w:r>
    </w:p>
    <w:p w:rsidR="00456C87" w:rsidRPr="00456C87" w:rsidRDefault="00456C87" w:rsidP="00456C87">
      <w:pPr>
        <w:pStyle w:val="a5"/>
        <w:numPr>
          <w:ilvl w:val="0"/>
          <w:numId w:val="3"/>
        </w:numPr>
        <w:spacing w:line="360" w:lineRule="auto"/>
        <w:ind w:left="714" w:hanging="357"/>
        <w:rPr>
          <w:rFonts w:ascii="Times New Roman" w:hAnsi="Times New Roman"/>
          <w:color w:val="auto"/>
          <w:sz w:val="28"/>
          <w:szCs w:val="28"/>
        </w:rPr>
      </w:pPr>
      <w:r w:rsidRPr="00456C87">
        <w:rPr>
          <w:rFonts w:ascii="Times New Roman" w:hAnsi="Times New Roman"/>
          <w:color w:val="auto"/>
          <w:sz w:val="28"/>
          <w:szCs w:val="28"/>
        </w:rPr>
        <w:t>Бабаков В.Г. Межнациональные противоречия и конфликты в России» // Социально- политический журнал. 1994, №8, стр. 16-30</w:t>
      </w:r>
    </w:p>
    <w:p w:rsidR="00456C87" w:rsidRPr="00456C87" w:rsidRDefault="00456C87" w:rsidP="00456C87">
      <w:pPr>
        <w:numPr>
          <w:ilvl w:val="0"/>
          <w:numId w:val="3"/>
        </w:numPr>
        <w:spacing w:line="360" w:lineRule="auto"/>
        <w:ind w:left="714" w:hanging="357"/>
        <w:rPr>
          <w:sz w:val="28"/>
          <w:szCs w:val="28"/>
        </w:rPr>
      </w:pPr>
      <w:r w:rsidRPr="00456C87">
        <w:rPr>
          <w:sz w:val="28"/>
          <w:szCs w:val="28"/>
        </w:rPr>
        <w:t>Здравомыслов А.Г. Социология конфликта. М., 1997, с.90-92.</w:t>
      </w:r>
    </w:p>
    <w:p w:rsidR="00456C87" w:rsidRPr="00456C87" w:rsidRDefault="00456C87" w:rsidP="00456C87">
      <w:pPr>
        <w:numPr>
          <w:ilvl w:val="0"/>
          <w:numId w:val="3"/>
        </w:numPr>
        <w:spacing w:line="360" w:lineRule="auto"/>
        <w:ind w:left="714" w:hanging="357"/>
        <w:rPr>
          <w:sz w:val="28"/>
          <w:szCs w:val="28"/>
        </w:rPr>
      </w:pPr>
      <w:r w:rsidRPr="00456C87">
        <w:rPr>
          <w:sz w:val="28"/>
          <w:szCs w:val="28"/>
        </w:rPr>
        <w:t>Тутинас Е.В. Права личности и межнациональные конфликты. Монография. Ростов-на-Дону, РЮИ МВД России. 2000, с.20</w:t>
      </w:r>
    </w:p>
    <w:p w:rsidR="00456C87" w:rsidRPr="00B43A81" w:rsidRDefault="00456C87" w:rsidP="00456C87">
      <w:pPr>
        <w:pStyle w:val="a5"/>
        <w:numPr>
          <w:ilvl w:val="0"/>
          <w:numId w:val="3"/>
        </w:numPr>
        <w:spacing w:line="360" w:lineRule="auto"/>
        <w:ind w:left="714" w:hanging="357"/>
        <w:rPr>
          <w:rFonts w:ascii="Times New Roman" w:hAnsi="Times New Roman"/>
          <w:color w:val="auto"/>
          <w:sz w:val="28"/>
          <w:szCs w:val="28"/>
        </w:rPr>
      </w:pPr>
      <w:r w:rsidRPr="00456C87">
        <w:rPr>
          <w:rFonts w:ascii="Times New Roman" w:hAnsi="Times New Roman"/>
          <w:color w:val="auto"/>
          <w:sz w:val="28"/>
          <w:szCs w:val="28"/>
        </w:rPr>
        <w:t xml:space="preserve">Здравомыслов А.Г. Межнациональные конфликты в России// </w:t>
      </w:r>
      <w:r w:rsidRPr="00B43A81">
        <w:rPr>
          <w:rFonts w:ascii="Times New Roman" w:hAnsi="Times New Roman"/>
          <w:color w:val="auto"/>
          <w:sz w:val="28"/>
          <w:szCs w:val="28"/>
        </w:rPr>
        <w:t>Общественные науки и современность. 1996, №2, стр. 153- 164</w:t>
      </w:r>
    </w:p>
    <w:p w:rsidR="00456C87" w:rsidRPr="00B43A81" w:rsidRDefault="00F32DA8" w:rsidP="00456C87">
      <w:pPr>
        <w:numPr>
          <w:ilvl w:val="0"/>
          <w:numId w:val="3"/>
        </w:numPr>
        <w:spacing w:line="360" w:lineRule="auto"/>
        <w:ind w:left="714" w:hanging="357"/>
        <w:rPr>
          <w:sz w:val="28"/>
          <w:szCs w:val="28"/>
        </w:rPr>
      </w:pPr>
      <w:hyperlink r:id="rId7" w:history="1">
        <w:r w:rsidR="00B43A81" w:rsidRPr="00B43A81">
          <w:rPr>
            <w:rStyle w:val="a8"/>
            <w:color w:val="auto"/>
            <w:sz w:val="28"/>
            <w:szCs w:val="28"/>
            <w:u w:val="none"/>
          </w:rPr>
          <w:t>http://www.conflictolog2.isras.ru/docs/journal/1_04/koksharov.htm</w:t>
        </w:r>
      </w:hyperlink>
    </w:p>
    <w:p w:rsidR="00B43A81" w:rsidRPr="00456C87" w:rsidRDefault="00B43A81" w:rsidP="00456C87">
      <w:pPr>
        <w:numPr>
          <w:ilvl w:val="0"/>
          <w:numId w:val="3"/>
        </w:numPr>
        <w:spacing w:line="360" w:lineRule="auto"/>
        <w:ind w:left="714" w:hanging="357"/>
        <w:rPr>
          <w:sz w:val="28"/>
          <w:szCs w:val="28"/>
        </w:rPr>
      </w:pPr>
      <w:r>
        <w:rPr>
          <w:sz w:val="28"/>
          <w:szCs w:val="28"/>
        </w:rPr>
        <w:t>Д. ист. н., проф, К.У.Тайсаев: курс лекций по социальной антропологии.</w:t>
      </w:r>
    </w:p>
    <w:p w:rsidR="00456C87" w:rsidRPr="00456C87" w:rsidRDefault="00456C87" w:rsidP="00456C87">
      <w:pPr>
        <w:spacing w:line="360" w:lineRule="auto"/>
        <w:ind w:left="360"/>
        <w:rPr>
          <w:sz w:val="28"/>
          <w:szCs w:val="28"/>
        </w:rPr>
      </w:pPr>
      <w:bookmarkStart w:id="0" w:name="_GoBack"/>
      <w:bookmarkEnd w:id="0"/>
    </w:p>
    <w:sectPr w:rsidR="00456C87" w:rsidRPr="00456C87" w:rsidSect="00BE4A7A">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657" w:rsidRDefault="007B3657">
      <w:r>
        <w:separator/>
      </w:r>
    </w:p>
  </w:endnote>
  <w:endnote w:type="continuationSeparator" w:id="0">
    <w:p w:rsidR="007B3657" w:rsidRDefault="007B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B0" w:rsidRDefault="007831B0" w:rsidP="00BE4A7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831B0" w:rsidRDefault="007831B0" w:rsidP="007831B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B0" w:rsidRDefault="007831B0" w:rsidP="00BE4A7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139B9">
      <w:rPr>
        <w:rStyle w:val="a7"/>
        <w:noProof/>
      </w:rPr>
      <w:t>2</w:t>
    </w:r>
    <w:r>
      <w:rPr>
        <w:rStyle w:val="a7"/>
      </w:rPr>
      <w:fldChar w:fldCharType="end"/>
    </w:r>
  </w:p>
  <w:p w:rsidR="007831B0" w:rsidRDefault="007831B0" w:rsidP="007831B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657" w:rsidRDefault="007B3657">
      <w:r>
        <w:separator/>
      </w:r>
    </w:p>
  </w:footnote>
  <w:footnote w:type="continuationSeparator" w:id="0">
    <w:p w:rsidR="007B3657" w:rsidRDefault="007B3657">
      <w:r>
        <w:continuationSeparator/>
      </w:r>
    </w:p>
  </w:footnote>
  <w:footnote w:id="1">
    <w:p w:rsidR="00456C87" w:rsidRDefault="00456C87" w:rsidP="00456C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E3BB8"/>
    <w:multiLevelType w:val="hybridMultilevel"/>
    <w:tmpl w:val="7056FD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73D3B98"/>
    <w:multiLevelType w:val="hybridMultilevel"/>
    <w:tmpl w:val="E654BEB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6A10586"/>
    <w:multiLevelType w:val="hybridMultilevel"/>
    <w:tmpl w:val="225A28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7FA35413"/>
    <w:multiLevelType w:val="hybridMultilevel"/>
    <w:tmpl w:val="555C05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A2A"/>
    <w:rsid w:val="00060590"/>
    <w:rsid w:val="00296990"/>
    <w:rsid w:val="004139B9"/>
    <w:rsid w:val="00456C87"/>
    <w:rsid w:val="007831B0"/>
    <w:rsid w:val="007B3657"/>
    <w:rsid w:val="00861A2A"/>
    <w:rsid w:val="00B43A81"/>
    <w:rsid w:val="00BE4A7A"/>
    <w:rsid w:val="00BF0C4D"/>
    <w:rsid w:val="00F17F79"/>
    <w:rsid w:val="00F32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BD7F4A3-D4CD-461D-99AF-EBA99F45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56C87"/>
    <w:pPr>
      <w:ind w:firstLine="709"/>
      <w:jc w:val="both"/>
    </w:pPr>
    <w:rPr>
      <w:color w:val="000000"/>
      <w:w w:val="90"/>
      <w:sz w:val="28"/>
    </w:rPr>
  </w:style>
  <w:style w:type="paragraph" w:styleId="2">
    <w:name w:val="Body Text Indent 2"/>
    <w:basedOn w:val="a"/>
    <w:rsid w:val="00456C87"/>
    <w:pPr>
      <w:snapToGrid w:val="0"/>
      <w:ind w:right="-1050" w:firstLine="709"/>
      <w:jc w:val="center"/>
    </w:pPr>
    <w:rPr>
      <w:b/>
      <w:color w:val="000000"/>
      <w:sz w:val="28"/>
    </w:rPr>
  </w:style>
  <w:style w:type="character" w:styleId="a4">
    <w:name w:val="footnote reference"/>
    <w:basedOn w:val="a0"/>
    <w:rsid w:val="00456C87"/>
    <w:rPr>
      <w:vertAlign w:val="superscript"/>
    </w:rPr>
  </w:style>
  <w:style w:type="paragraph" w:customStyle="1" w:styleId="Text">
    <w:name w:val="Text"/>
    <w:basedOn w:val="a"/>
    <w:rsid w:val="00456C87"/>
    <w:pPr>
      <w:overflowPunct w:val="0"/>
      <w:autoSpaceDE w:val="0"/>
      <w:autoSpaceDN w:val="0"/>
      <w:adjustRightInd w:val="0"/>
      <w:spacing w:line="360" w:lineRule="auto"/>
      <w:ind w:firstLine="709"/>
    </w:pPr>
    <w:rPr>
      <w:color w:val="000000"/>
      <w:sz w:val="26"/>
    </w:rPr>
  </w:style>
  <w:style w:type="paragraph" w:styleId="a5">
    <w:name w:val="Normal (Web)"/>
    <w:basedOn w:val="a"/>
    <w:rsid w:val="00456C87"/>
    <w:pPr>
      <w:spacing w:before="100" w:beforeAutospacing="1" w:after="100" w:afterAutospacing="1"/>
    </w:pPr>
    <w:rPr>
      <w:rFonts w:ascii="Verdana" w:hAnsi="Verdana"/>
      <w:color w:val="616161"/>
      <w:sz w:val="21"/>
      <w:szCs w:val="21"/>
    </w:rPr>
  </w:style>
  <w:style w:type="paragraph" w:styleId="a6">
    <w:name w:val="footer"/>
    <w:basedOn w:val="a"/>
    <w:rsid w:val="007831B0"/>
    <w:pPr>
      <w:tabs>
        <w:tab w:val="center" w:pos="4677"/>
        <w:tab w:val="right" w:pos="9355"/>
      </w:tabs>
    </w:pPr>
  </w:style>
  <w:style w:type="character" w:styleId="a7">
    <w:name w:val="page number"/>
    <w:basedOn w:val="a0"/>
    <w:rsid w:val="007831B0"/>
  </w:style>
  <w:style w:type="character" w:styleId="a8">
    <w:name w:val="Hyperlink"/>
    <w:basedOn w:val="a0"/>
    <w:rsid w:val="00B43A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8459">
      <w:bodyDiv w:val="1"/>
      <w:marLeft w:val="0"/>
      <w:marRight w:val="0"/>
      <w:marTop w:val="0"/>
      <w:marBottom w:val="0"/>
      <w:divBdr>
        <w:top w:val="none" w:sz="0" w:space="0" w:color="auto"/>
        <w:left w:val="none" w:sz="0" w:space="0" w:color="auto"/>
        <w:bottom w:val="none" w:sz="0" w:space="0" w:color="auto"/>
        <w:right w:val="none" w:sz="0" w:space="0" w:color="auto"/>
      </w:divBdr>
    </w:div>
    <w:div w:id="138235048">
      <w:bodyDiv w:val="1"/>
      <w:marLeft w:val="0"/>
      <w:marRight w:val="0"/>
      <w:marTop w:val="0"/>
      <w:marBottom w:val="0"/>
      <w:divBdr>
        <w:top w:val="none" w:sz="0" w:space="0" w:color="auto"/>
        <w:left w:val="none" w:sz="0" w:space="0" w:color="auto"/>
        <w:bottom w:val="none" w:sz="0" w:space="0" w:color="auto"/>
        <w:right w:val="none" w:sz="0" w:space="0" w:color="auto"/>
      </w:divBdr>
      <w:divsChild>
        <w:div w:id="1774938840">
          <w:marLeft w:val="0"/>
          <w:marRight w:val="0"/>
          <w:marTop w:val="0"/>
          <w:marBottom w:val="0"/>
          <w:divBdr>
            <w:top w:val="none" w:sz="0" w:space="0" w:color="auto"/>
            <w:left w:val="none" w:sz="0" w:space="0" w:color="auto"/>
            <w:bottom w:val="none" w:sz="0" w:space="0" w:color="auto"/>
            <w:right w:val="none" w:sz="0" w:space="0" w:color="auto"/>
          </w:divBdr>
        </w:div>
      </w:divsChild>
    </w:div>
    <w:div w:id="182788667">
      <w:bodyDiv w:val="1"/>
      <w:marLeft w:val="0"/>
      <w:marRight w:val="0"/>
      <w:marTop w:val="0"/>
      <w:marBottom w:val="0"/>
      <w:divBdr>
        <w:top w:val="none" w:sz="0" w:space="0" w:color="auto"/>
        <w:left w:val="none" w:sz="0" w:space="0" w:color="auto"/>
        <w:bottom w:val="none" w:sz="0" w:space="0" w:color="auto"/>
        <w:right w:val="none" w:sz="0" w:space="0" w:color="auto"/>
      </w:divBdr>
      <w:divsChild>
        <w:div w:id="2040162285">
          <w:marLeft w:val="0"/>
          <w:marRight w:val="0"/>
          <w:marTop w:val="0"/>
          <w:marBottom w:val="0"/>
          <w:divBdr>
            <w:top w:val="none" w:sz="0" w:space="0" w:color="auto"/>
            <w:left w:val="none" w:sz="0" w:space="0" w:color="auto"/>
            <w:bottom w:val="none" w:sz="0" w:space="0" w:color="auto"/>
            <w:right w:val="none" w:sz="0" w:space="0" w:color="auto"/>
          </w:divBdr>
        </w:div>
      </w:divsChild>
    </w:div>
    <w:div w:id="642582321">
      <w:bodyDiv w:val="1"/>
      <w:marLeft w:val="0"/>
      <w:marRight w:val="0"/>
      <w:marTop w:val="0"/>
      <w:marBottom w:val="0"/>
      <w:divBdr>
        <w:top w:val="none" w:sz="0" w:space="0" w:color="auto"/>
        <w:left w:val="none" w:sz="0" w:space="0" w:color="auto"/>
        <w:bottom w:val="none" w:sz="0" w:space="0" w:color="auto"/>
        <w:right w:val="none" w:sz="0" w:space="0" w:color="auto"/>
      </w:divBdr>
    </w:div>
    <w:div w:id="876887973">
      <w:bodyDiv w:val="1"/>
      <w:marLeft w:val="0"/>
      <w:marRight w:val="0"/>
      <w:marTop w:val="0"/>
      <w:marBottom w:val="0"/>
      <w:divBdr>
        <w:top w:val="none" w:sz="0" w:space="0" w:color="auto"/>
        <w:left w:val="none" w:sz="0" w:space="0" w:color="auto"/>
        <w:bottom w:val="none" w:sz="0" w:space="0" w:color="auto"/>
        <w:right w:val="none" w:sz="0" w:space="0" w:color="auto"/>
      </w:divBdr>
      <w:divsChild>
        <w:div w:id="895311556">
          <w:marLeft w:val="0"/>
          <w:marRight w:val="0"/>
          <w:marTop w:val="0"/>
          <w:marBottom w:val="0"/>
          <w:divBdr>
            <w:top w:val="none" w:sz="0" w:space="0" w:color="auto"/>
            <w:left w:val="none" w:sz="0" w:space="0" w:color="auto"/>
            <w:bottom w:val="none" w:sz="0" w:space="0" w:color="auto"/>
            <w:right w:val="none" w:sz="0" w:space="0" w:color="auto"/>
          </w:divBdr>
        </w:div>
      </w:divsChild>
    </w:div>
    <w:div w:id="972904395">
      <w:bodyDiv w:val="1"/>
      <w:marLeft w:val="0"/>
      <w:marRight w:val="0"/>
      <w:marTop w:val="0"/>
      <w:marBottom w:val="0"/>
      <w:divBdr>
        <w:top w:val="none" w:sz="0" w:space="0" w:color="auto"/>
        <w:left w:val="none" w:sz="0" w:space="0" w:color="auto"/>
        <w:bottom w:val="none" w:sz="0" w:space="0" w:color="auto"/>
        <w:right w:val="none" w:sz="0" w:space="0" w:color="auto"/>
      </w:divBdr>
      <w:divsChild>
        <w:div w:id="928537835">
          <w:marLeft w:val="0"/>
          <w:marRight w:val="0"/>
          <w:marTop w:val="0"/>
          <w:marBottom w:val="0"/>
          <w:divBdr>
            <w:top w:val="none" w:sz="0" w:space="0" w:color="auto"/>
            <w:left w:val="none" w:sz="0" w:space="0" w:color="auto"/>
            <w:bottom w:val="none" w:sz="0" w:space="0" w:color="auto"/>
            <w:right w:val="none" w:sz="0" w:space="0" w:color="auto"/>
          </w:divBdr>
        </w:div>
      </w:divsChild>
    </w:div>
    <w:div w:id="1144784808">
      <w:bodyDiv w:val="1"/>
      <w:marLeft w:val="0"/>
      <w:marRight w:val="0"/>
      <w:marTop w:val="0"/>
      <w:marBottom w:val="0"/>
      <w:divBdr>
        <w:top w:val="none" w:sz="0" w:space="0" w:color="auto"/>
        <w:left w:val="none" w:sz="0" w:space="0" w:color="auto"/>
        <w:bottom w:val="none" w:sz="0" w:space="0" w:color="auto"/>
        <w:right w:val="none" w:sz="0" w:space="0" w:color="auto"/>
      </w:divBdr>
    </w:div>
    <w:div w:id="1493636994">
      <w:bodyDiv w:val="1"/>
      <w:marLeft w:val="0"/>
      <w:marRight w:val="0"/>
      <w:marTop w:val="0"/>
      <w:marBottom w:val="0"/>
      <w:divBdr>
        <w:top w:val="none" w:sz="0" w:space="0" w:color="auto"/>
        <w:left w:val="none" w:sz="0" w:space="0" w:color="auto"/>
        <w:bottom w:val="none" w:sz="0" w:space="0" w:color="auto"/>
        <w:right w:val="none" w:sz="0" w:space="0" w:color="auto"/>
      </w:divBdr>
      <w:divsChild>
        <w:div w:id="738282267">
          <w:marLeft w:val="0"/>
          <w:marRight w:val="0"/>
          <w:marTop w:val="0"/>
          <w:marBottom w:val="0"/>
          <w:divBdr>
            <w:top w:val="none" w:sz="0" w:space="0" w:color="auto"/>
            <w:left w:val="none" w:sz="0" w:space="0" w:color="auto"/>
            <w:bottom w:val="none" w:sz="0" w:space="0" w:color="auto"/>
            <w:right w:val="none" w:sz="0" w:space="0" w:color="auto"/>
          </w:divBdr>
        </w:div>
      </w:divsChild>
    </w:div>
    <w:div w:id="1892420360">
      <w:bodyDiv w:val="1"/>
      <w:marLeft w:val="0"/>
      <w:marRight w:val="0"/>
      <w:marTop w:val="0"/>
      <w:marBottom w:val="0"/>
      <w:divBdr>
        <w:top w:val="none" w:sz="0" w:space="0" w:color="auto"/>
        <w:left w:val="none" w:sz="0" w:space="0" w:color="auto"/>
        <w:bottom w:val="none" w:sz="0" w:space="0" w:color="auto"/>
        <w:right w:val="none" w:sz="0" w:space="0" w:color="auto"/>
      </w:divBdr>
      <w:divsChild>
        <w:div w:id="537280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flictolog2.isras.ru/docs/journal/1_04/koksharov.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Words>
  <Characters>11270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13221</CharactersWithSpaces>
  <SharedDoc>false</SharedDoc>
  <HLinks>
    <vt:vector size="6" baseType="variant">
      <vt:variant>
        <vt:i4>4784188</vt:i4>
      </vt:variant>
      <vt:variant>
        <vt:i4>0</vt:i4>
      </vt:variant>
      <vt:variant>
        <vt:i4>0</vt:i4>
      </vt:variant>
      <vt:variant>
        <vt:i4>5</vt:i4>
      </vt:variant>
      <vt:variant>
        <vt:lpwstr>http://www.conflictolog2.isras.ru/docs/journal/1_04/koksharov.htm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Манька</dc:creator>
  <cp:keywords/>
  <dc:description/>
  <cp:lastModifiedBy>admin</cp:lastModifiedBy>
  <cp:revision>2</cp:revision>
  <cp:lastPrinted>2009-12-29T14:57:00Z</cp:lastPrinted>
  <dcterms:created xsi:type="dcterms:W3CDTF">2014-04-09T10:09:00Z</dcterms:created>
  <dcterms:modified xsi:type="dcterms:W3CDTF">2014-04-09T10:09:00Z</dcterms:modified>
</cp:coreProperties>
</file>