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0E" w:rsidRPr="00165A0E" w:rsidRDefault="007217F2" w:rsidP="00165A0E">
      <w:pPr>
        <w:pStyle w:val="afb"/>
      </w:pPr>
      <w:r w:rsidRPr="00165A0E">
        <w:t>ФГОУ</w:t>
      </w:r>
      <w:r w:rsidR="00165A0E" w:rsidRPr="00165A0E">
        <w:t xml:space="preserve"> </w:t>
      </w:r>
      <w:r w:rsidRPr="00165A0E">
        <w:t>ВПО</w:t>
      </w:r>
    </w:p>
    <w:p w:rsidR="00165A0E" w:rsidRPr="00165A0E" w:rsidRDefault="007217F2" w:rsidP="00165A0E">
      <w:pPr>
        <w:pStyle w:val="afb"/>
      </w:pPr>
      <w:r w:rsidRPr="00165A0E">
        <w:t>РОССИЙСКИЙ</w:t>
      </w:r>
      <w:r w:rsidR="00165A0E" w:rsidRPr="00165A0E">
        <w:t xml:space="preserve"> </w:t>
      </w:r>
      <w:r w:rsidRPr="00165A0E">
        <w:t>ГОСУДАРСТВЕННЫЙ</w:t>
      </w:r>
      <w:r w:rsidR="00165A0E" w:rsidRPr="00165A0E">
        <w:t xml:space="preserve"> </w:t>
      </w:r>
      <w:r w:rsidRPr="00165A0E">
        <w:t>АГРАРНЫЙ</w:t>
      </w:r>
      <w:r w:rsidR="00165A0E" w:rsidRPr="00165A0E">
        <w:t xml:space="preserve"> </w:t>
      </w:r>
      <w:r w:rsidRPr="00165A0E">
        <w:t>ЗА</w:t>
      </w:r>
      <w:r w:rsidR="00E34004" w:rsidRPr="00165A0E">
        <w:t>О</w:t>
      </w:r>
      <w:r w:rsidRPr="00165A0E">
        <w:t>ЧНЫЙ</w:t>
      </w:r>
    </w:p>
    <w:p w:rsidR="00165A0E" w:rsidRPr="00165A0E" w:rsidRDefault="007217F2" w:rsidP="00165A0E">
      <w:pPr>
        <w:pStyle w:val="afb"/>
      </w:pPr>
      <w:r w:rsidRPr="00165A0E">
        <w:t>УНИВЕРСИТЕТ</w:t>
      </w:r>
    </w:p>
    <w:p w:rsidR="00165A0E" w:rsidRPr="00165A0E" w:rsidRDefault="00D0662D" w:rsidP="00165A0E">
      <w:pPr>
        <w:pStyle w:val="afb"/>
      </w:pPr>
      <w:r w:rsidRPr="00165A0E">
        <w:t>Кафедра</w:t>
      </w:r>
      <w:r w:rsidR="00165A0E" w:rsidRPr="00165A0E">
        <w:t xml:space="preserve"> </w:t>
      </w:r>
      <w:r w:rsidRPr="00165A0E">
        <w:t>финансов</w:t>
      </w:r>
      <w:r w:rsidR="00165A0E" w:rsidRPr="00165A0E">
        <w:t xml:space="preserve"> </w:t>
      </w:r>
      <w:r w:rsidR="00FB1D9F" w:rsidRPr="00165A0E">
        <w:t>и</w:t>
      </w:r>
      <w:r w:rsidR="00165A0E" w:rsidRPr="00165A0E">
        <w:t xml:space="preserve"> </w:t>
      </w:r>
      <w:r w:rsidR="00FB1D9F" w:rsidRPr="00165A0E">
        <w:t>анализа</w:t>
      </w:r>
    </w:p>
    <w:p w:rsidR="00165A0E" w:rsidRDefault="00165A0E" w:rsidP="00165A0E">
      <w:pPr>
        <w:pStyle w:val="afb"/>
        <w:rPr>
          <w:b/>
          <w:szCs w:val="40"/>
        </w:rPr>
      </w:pPr>
    </w:p>
    <w:p w:rsidR="00165A0E" w:rsidRDefault="00165A0E" w:rsidP="00165A0E">
      <w:pPr>
        <w:pStyle w:val="afb"/>
        <w:rPr>
          <w:b/>
          <w:szCs w:val="40"/>
        </w:rPr>
      </w:pPr>
    </w:p>
    <w:p w:rsidR="00165A0E" w:rsidRDefault="00165A0E" w:rsidP="00165A0E">
      <w:pPr>
        <w:pStyle w:val="afb"/>
        <w:rPr>
          <w:b/>
          <w:szCs w:val="40"/>
          <w:lang w:val="uk-UA"/>
        </w:rPr>
      </w:pPr>
    </w:p>
    <w:p w:rsidR="00AF3872" w:rsidRDefault="00AF3872" w:rsidP="00165A0E">
      <w:pPr>
        <w:pStyle w:val="afb"/>
        <w:rPr>
          <w:b/>
          <w:szCs w:val="40"/>
          <w:lang w:val="uk-UA"/>
        </w:rPr>
      </w:pPr>
    </w:p>
    <w:p w:rsidR="00AF3872" w:rsidRDefault="00AF3872" w:rsidP="00165A0E">
      <w:pPr>
        <w:pStyle w:val="afb"/>
        <w:rPr>
          <w:b/>
          <w:szCs w:val="40"/>
          <w:lang w:val="uk-UA"/>
        </w:rPr>
      </w:pPr>
    </w:p>
    <w:p w:rsidR="00AF3872" w:rsidRPr="00AF3872" w:rsidRDefault="00AF3872" w:rsidP="00165A0E">
      <w:pPr>
        <w:pStyle w:val="afb"/>
        <w:rPr>
          <w:b/>
          <w:szCs w:val="40"/>
          <w:lang w:val="uk-UA"/>
        </w:rPr>
      </w:pPr>
    </w:p>
    <w:p w:rsidR="00165A0E" w:rsidRDefault="00165A0E" w:rsidP="00165A0E">
      <w:pPr>
        <w:pStyle w:val="afb"/>
        <w:rPr>
          <w:b/>
          <w:szCs w:val="40"/>
        </w:rPr>
      </w:pPr>
    </w:p>
    <w:p w:rsidR="00165A0E" w:rsidRDefault="00165A0E" w:rsidP="00165A0E">
      <w:pPr>
        <w:pStyle w:val="afb"/>
        <w:rPr>
          <w:b/>
          <w:szCs w:val="40"/>
        </w:rPr>
      </w:pPr>
    </w:p>
    <w:p w:rsidR="00165A0E" w:rsidRPr="00165A0E" w:rsidRDefault="00075AEC" w:rsidP="00165A0E">
      <w:pPr>
        <w:pStyle w:val="afb"/>
        <w:rPr>
          <w:b/>
          <w:szCs w:val="40"/>
        </w:rPr>
      </w:pPr>
      <w:r w:rsidRPr="00165A0E">
        <w:rPr>
          <w:b/>
          <w:szCs w:val="40"/>
        </w:rPr>
        <w:t>КОНТРОЛЬНАЯ</w:t>
      </w:r>
      <w:r w:rsidR="00165A0E" w:rsidRPr="00165A0E">
        <w:rPr>
          <w:b/>
          <w:szCs w:val="40"/>
        </w:rPr>
        <w:t xml:space="preserve"> </w:t>
      </w:r>
      <w:r w:rsidRPr="00165A0E">
        <w:rPr>
          <w:b/>
          <w:szCs w:val="40"/>
        </w:rPr>
        <w:t>РАБОТА</w:t>
      </w:r>
    </w:p>
    <w:p w:rsidR="00165A0E" w:rsidRDefault="00075AEC" w:rsidP="00165A0E">
      <w:pPr>
        <w:pStyle w:val="afb"/>
      </w:pPr>
      <w:r w:rsidRPr="00165A0E">
        <w:t>по</w:t>
      </w:r>
      <w:r w:rsidR="00165A0E" w:rsidRPr="00165A0E">
        <w:t xml:space="preserve"> </w:t>
      </w:r>
      <w:r w:rsidRPr="00165A0E">
        <w:t>дисциплине</w:t>
      </w:r>
      <w:r w:rsidR="00165A0E" w:rsidRPr="00165A0E">
        <w:t xml:space="preserve"> </w:t>
      </w:r>
    </w:p>
    <w:p w:rsidR="00165A0E" w:rsidRDefault="00FD255E" w:rsidP="00165A0E">
      <w:pPr>
        <w:pStyle w:val="afb"/>
      </w:pPr>
      <w:r w:rsidRPr="00165A0E">
        <w:t>Деньги,</w:t>
      </w:r>
      <w:r w:rsidR="00165A0E" w:rsidRPr="00165A0E">
        <w:t xml:space="preserve"> </w:t>
      </w:r>
      <w:r w:rsidRPr="00165A0E">
        <w:t>кредит,</w:t>
      </w:r>
      <w:r w:rsidR="00165A0E" w:rsidRPr="00165A0E">
        <w:t xml:space="preserve"> </w:t>
      </w:r>
      <w:r w:rsidRPr="00165A0E">
        <w:t>банки</w:t>
      </w:r>
    </w:p>
    <w:p w:rsidR="00165A0E" w:rsidRDefault="00165A0E" w:rsidP="00165A0E">
      <w:pPr>
        <w:pStyle w:val="afb"/>
      </w:pPr>
    </w:p>
    <w:p w:rsidR="00165A0E" w:rsidRDefault="00165A0E" w:rsidP="00165A0E">
      <w:pPr>
        <w:pStyle w:val="afb"/>
      </w:pPr>
    </w:p>
    <w:p w:rsidR="00165A0E" w:rsidRDefault="00165A0E" w:rsidP="00165A0E">
      <w:pPr>
        <w:pStyle w:val="afb"/>
      </w:pPr>
    </w:p>
    <w:p w:rsidR="00165A0E" w:rsidRPr="00165A0E" w:rsidRDefault="00E34004" w:rsidP="00165A0E">
      <w:pPr>
        <w:pStyle w:val="afb"/>
        <w:jc w:val="left"/>
      </w:pPr>
      <w:r w:rsidRPr="00165A0E">
        <w:t>Факультет</w:t>
      </w:r>
      <w:r w:rsidR="00165A0E" w:rsidRPr="00165A0E">
        <w:t xml:space="preserve"> </w:t>
      </w:r>
      <w:r w:rsidRPr="00165A0E">
        <w:t>Экономический</w:t>
      </w:r>
    </w:p>
    <w:p w:rsidR="00165A0E" w:rsidRPr="00165A0E" w:rsidRDefault="00E34004" w:rsidP="00165A0E">
      <w:pPr>
        <w:pStyle w:val="afb"/>
        <w:jc w:val="left"/>
      </w:pPr>
      <w:r w:rsidRPr="00165A0E">
        <w:t>Специальность</w:t>
      </w:r>
      <w:r w:rsidR="00165A0E" w:rsidRPr="00165A0E">
        <w:t xml:space="preserve"> </w:t>
      </w:r>
      <w:r w:rsidRPr="00165A0E">
        <w:t>080109</w:t>
      </w:r>
    </w:p>
    <w:p w:rsidR="00165A0E" w:rsidRPr="00165A0E" w:rsidRDefault="00E34004" w:rsidP="00165A0E">
      <w:pPr>
        <w:pStyle w:val="afb"/>
        <w:jc w:val="left"/>
      </w:pPr>
      <w:r w:rsidRPr="00165A0E">
        <w:t>Курс</w:t>
      </w:r>
      <w:r w:rsidR="00165A0E" w:rsidRPr="00165A0E">
        <w:t xml:space="preserve"> </w:t>
      </w:r>
      <w:r w:rsidRPr="00165A0E">
        <w:rPr>
          <w:lang w:val="en-US"/>
        </w:rPr>
        <w:t>III</w:t>
      </w:r>
      <w:r w:rsidR="00165A0E" w:rsidRPr="00165A0E">
        <w:t xml:space="preserve"> </w:t>
      </w:r>
      <w:r w:rsidRPr="00165A0E">
        <w:t>Шифр</w:t>
      </w:r>
      <w:r w:rsidR="00165A0E" w:rsidRPr="00165A0E">
        <w:t xml:space="preserve"> </w:t>
      </w:r>
      <w:r w:rsidRPr="00165A0E">
        <w:t>282</w:t>
      </w:r>
    </w:p>
    <w:p w:rsidR="00165A0E" w:rsidRDefault="00E34004" w:rsidP="00165A0E">
      <w:pPr>
        <w:pStyle w:val="afb"/>
        <w:jc w:val="left"/>
      </w:pPr>
      <w:r w:rsidRPr="00165A0E">
        <w:t>Студент</w:t>
      </w:r>
      <w:r w:rsidR="00165A0E" w:rsidRPr="00165A0E">
        <w:t xml:space="preserve"> </w:t>
      </w:r>
      <w:r w:rsidRPr="00165A0E">
        <w:t>Гаврилова</w:t>
      </w:r>
      <w:r w:rsidR="00165A0E" w:rsidRPr="00165A0E">
        <w:t xml:space="preserve"> </w:t>
      </w:r>
      <w:r w:rsidRPr="00165A0E">
        <w:t>Татьяна</w:t>
      </w:r>
      <w:r w:rsidR="00165A0E" w:rsidRPr="00165A0E">
        <w:t xml:space="preserve"> </w:t>
      </w:r>
      <w:r w:rsidRPr="00165A0E">
        <w:t>Андреевна</w:t>
      </w:r>
    </w:p>
    <w:p w:rsidR="00165A0E" w:rsidRDefault="00165A0E" w:rsidP="00165A0E">
      <w:pPr>
        <w:pStyle w:val="afb"/>
      </w:pPr>
    </w:p>
    <w:p w:rsidR="00165A0E" w:rsidRDefault="00165A0E" w:rsidP="00165A0E">
      <w:pPr>
        <w:pStyle w:val="afb"/>
      </w:pPr>
    </w:p>
    <w:p w:rsidR="00165A0E" w:rsidRDefault="00165A0E" w:rsidP="00165A0E">
      <w:pPr>
        <w:pStyle w:val="afb"/>
      </w:pPr>
    </w:p>
    <w:p w:rsidR="00165A0E" w:rsidRDefault="00165A0E" w:rsidP="00165A0E">
      <w:pPr>
        <w:pStyle w:val="afb"/>
      </w:pPr>
    </w:p>
    <w:p w:rsidR="00165A0E" w:rsidRDefault="00165A0E" w:rsidP="00165A0E">
      <w:pPr>
        <w:pStyle w:val="afb"/>
      </w:pPr>
    </w:p>
    <w:p w:rsidR="00165A0E" w:rsidRPr="00165A0E" w:rsidRDefault="00165A0E" w:rsidP="00165A0E">
      <w:pPr>
        <w:pStyle w:val="afb"/>
      </w:pPr>
    </w:p>
    <w:p w:rsidR="00E34004" w:rsidRPr="00165A0E" w:rsidRDefault="00E34004" w:rsidP="00165A0E">
      <w:pPr>
        <w:pStyle w:val="afb"/>
      </w:pPr>
      <w:smartTag w:uri="urn:schemas-microsoft-com:office:smarttags" w:element="metricconverter">
        <w:smartTagPr>
          <w:attr w:name="ProductID" w:val="2010 г"/>
        </w:smartTagPr>
        <w:r w:rsidRPr="00165A0E">
          <w:t>20</w:t>
        </w:r>
        <w:r w:rsidR="009123D7" w:rsidRPr="00165A0E">
          <w:t>10</w:t>
        </w:r>
        <w:r w:rsidR="00AF3872">
          <w:rPr>
            <w:lang w:val="uk-UA"/>
          </w:rPr>
          <w:t xml:space="preserve"> </w:t>
        </w:r>
        <w:r w:rsidRPr="00165A0E">
          <w:t>г</w:t>
        </w:r>
      </w:smartTag>
      <w:r w:rsidRPr="00165A0E">
        <w:t>.</w:t>
      </w:r>
    </w:p>
    <w:p w:rsidR="00165A0E" w:rsidRDefault="00165A0E" w:rsidP="00165A0E">
      <w:pPr>
        <w:pStyle w:val="af4"/>
      </w:pPr>
      <w:r>
        <w:br w:type="page"/>
      </w:r>
      <w:r w:rsidR="00910D47" w:rsidRPr="00165A0E">
        <w:t>Содержание</w:t>
      </w:r>
    </w:p>
    <w:p w:rsidR="00165A0E" w:rsidRPr="00165A0E" w:rsidRDefault="00165A0E" w:rsidP="00165A0E">
      <w:pPr>
        <w:pStyle w:val="af4"/>
      </w:pPr>
    </w:p>
    <w:p w:rsidR="00165A0E" w:rsidRDefault="00165A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C0682">
        <w:rPr>
          <w:rStyle w:val="afc"/>
          <w:noProof/>
        </w:rPr>
        <w:t>Раздел 1. Теоретическая часть</w:t>
      </w:r>
    </w:p>
    <w:p w:rsidR="00165A0E" w:rsidRDefault="00165A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C0682">
        <w:rPr>
          <w:rStyle w:val="afc"/>
          <w:noProof/>
        </w:rPr>
        <w:t>Общие требования и характеристика сущности кредита как экономической категории</w:t>
      </w:r>
    </w:p>
    <w:p w:rsidR="00165A0E" w:rsidRDefault="00165A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C0682">
        <w:rPr>
          <w:rStyle w:val="afc"/>
          <w:noProof/>
        </w:rPr>
        <w:t>Кредитный рынок. Участники кредитного рынка</w:t>
      </w:r>
    </w:p>
    <w:p w:rsidR="00165A0E" w:rsidRDefault="00165A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C0682">
        <w:rPr>
          <w:rStyle w:val="afc"/>
          <w:noProof/>
        </w:rPr>
        <w:t>Европейский банк реконструкции и развития и его задачи</w:t>
      </w:r>
    </w:p>
    <w:p w:rsidR="00165A0E" w:rsidRDefault="00165A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C0682">
        <w:rPr>
          <w:rStyle w:val="afc"/>
          <w:noProof/>
        </w:rPr>
        <w:t>Операции ипотечных банков</w:t>
      </w:r>
    </w:p>
    <w:p w:rsidR="00165A0E" w:rsidRDefault="00165A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C0682">
        <w:rPr>
          <w:rStyle w:val="afc"/>
          <w:noProof/>
        </w:rPr>
        <w:t>Раздел 2. Практическая часть</w:t>
      </w:r>
    </w:p>
    <w:p w:rsidR="00165A0E" w:rsidRDefault="00165A0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C0682">
        <w:rPr>
          <w:rStyle w:val="afc"/>
          <w:noProof/>
        </w:rPr>
        <w:t>Список Литературы</w:t>
      </w:r>
    </w:p>
    <w:p w:rsidR="00165A0E" w:rsidRPr="00165A0E" w:rsidRDefault="00165A0E" w:rsidP="00165A0E">
      <w:pPr>
        <w:pStyle w:val="1"/>
      </w:pPr>
      <w:r>
        <w:br w:type="page"/>
      </w:r>
      <w:bookmarkStart w:id="0" w:name="_Toc280710312"/>
      <w:r w:rsidR="00361E40" w:rsidRPr="00165A0E">
        <w:t>Раздел</w:t>
      </w:r>
      <w:r w:rsidRPr="00165A0E">
        <w:t xml:space="preserve"> </w:t>
      </w:r>
      <w:r w:rsidR="00361E40" w:rsidRPr="00165A0E">
        <w:t>1.</w:t>
      </w:r>
      <w:r w:rsidRPr="00165A0E">
        <w:t xml:space="preserve"> </w:t>
      </w:r>
      <w:r w:rsidR="00361E40" w:rsidRPr="00165A0E">
        <w:t>Теоретическая</w:t>
      </w:r>
      <w:r w:rsidRPr="00165A0E">
        <w:t xml:space="preserve"> </w:t>
      </w:r>
      <w:r w:rsidR="00361E40" w:rsidRPr="00165A0E">
        <w:t>часть</w:t>
      </w:r>
      <w:bookmarkEnd w:id="0"/>
    </w:p>
    <w:p w:rsidR="00165A0E" w:rsidRDefault="00165A0E" w:rsidP="00165A0E">
      <w:pPr>
        <w:tabs>
          <w:tab w:val="left" w:pos="726"/>
        </w:tabs>
        <w:rPr>
          <w:szCs w:val="32"/>
        </w:rPr>
      </w:pPr>
    </w:p>
    <w:p w:rsidR="00165A0E" w:rsidRPr="00165A0E" w:rsidRDefault="00F01D7F" w:rsidP="00165A0E">
      <w:pPr>
        <w:tabs>
          <w:tab w:val="left" w:pos="726"/>
        </w:tabs>
        <w:rPr>
          <w:szCs w:val="32"/>
        </w:rPr>
      </w:pPr>
      <w:r w:rsidRPr="00165A0E">
        <w:rPr>
          <w:szCs w:val="32"/>
        </w:rPr>
        <w:t>Вопрос.</w:t>
      </w:r>
      <w:r w:rsidR="00165A0E" w:rsidRPr="00165A0E">
        <w:rPr>
          <w:szCs w:val="32"/>
        </w:rPr>
        <w:t xml:space="preserve"> </w:t>
      </w:r>
      <w:r w:rsidRPr="00165A0E">
        <w:rPr>
          <w:szCs w:val="32"/>
        </w:rPr>
        <w:t>Банковский</w:t>
      </w:r>
      <w:r w:rsidR="00165A0E" w:rsidRPr="00165A0E">
        <w:rPr>
          <w:szCs w:val="32"/>
        </w:rPr>
        <w:t xml:space="preserve"> </w:t>
      </w:r>
      <w:r w:rsidRPr="00165A0E">
        <w:rPr>
          <w:szCs w:val="32"/>
        </w:rPr>
        <w:t>мультипликатор.</w:t>
      </w:r>
      <w:r w:rsidR="00165A0E" w:rsidRPr="00165A0E">
        <w:rPr>
          <w:szCs w:val="32"/>
        </w:rPr>
        <w:t xml:space="preserve"> </w:t>
      </w:r>
      <w:r w:rsidRPr="00165A0E">
        <w:rPr>
          <w:szCs w:val="32"/>
        </w:rPr>
        <w:t>Механизм</w:t>
      </w:r>
      <w:r w:rsidR="00165A0E" w:rsidRPr="00165A0E">
        <w:rPr>
          <w:szCs w:val="32"/>
        </w:rPr>
        <w:t xml:space="preserve"> </w:t>
      </w:r>
      <w:r w:rsidRPr="00165A0E">
        <w:rPr>
          <w:szCs w:val="32"/>
        </w:rPr>
        <w:t>действия</w:t>
      </w:r>
      <w:r w:rsidR="00165A0E" w:rsidRPr="00165A0E">
        <w:rPr>
          <w:szCs w:val="32"/>
        </w:rPr>
        <w:t xml:space="preserve"> </w:t>
      </w:r>
      <w:r w:rsidRPr="00165A0E">
        <w:rPr>
          <w:szCs w:val="32"/>
        </w:rPr>
        <w:t>банковского</w:t>
      </w:r>
      <w:r w:rsidR="00165A0E" w:rsidRPr="00165A0E">
        <w:rPr>
          <w:szCs w:val="32"/>
        </w:rPr>
        <w:t xml:space="preserve"> </w:t>
      </w:r>
      <w:r w:rsidRPr="00165A0E">
        <w:rPr>
          <w:szCs w:val="32"/>
        </w:rPr>
        <w:t>мультипликатора</w:t>
      </w:r>
      <w:r w:rsidR="001B6B4D" w:rsidRPr="00165A0E">
        <w:rPr>
          <w:szCs w:val="32"/>
        </w:rPr>
        <w:t>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Банковский</w:t>
      </w:r>
      <w:r w:rsidR="00165A0E" w:rsidRPr="00165A0E">
        <w:t xml:space="preserve"> </w:t>
      </w:r>
      <w:r w:rsidRPr="00165A0E">
        <w:t>мультипликатор</w:t>
      </w:r>
      <w:r w:rsidR="00165A0E" w:rsidRPr="00165A0E">
        <w:t xml:space="preserve"> </w:t>
      </w:r>
      <w:r w:rsidRPr="00165A0E">
        <w:t>представляет</w:t>
      </w:r>
      <w:r w:rsidR="00165A0E" w:rsidRPr="00165A0E">
        <w:t xml:space="preserve"> </w:t>
      </w:r>
      <w:r w:rsidRPr="00165A0E">
        <w:t>собой</w:t>
      </w:r>
      <w:r w:rsidR="00165A0E" w:rsidRPr="00165A0E">
        <w:t xml:space="preserve"> </w:t>
      </w:r>
      <w:r w:rsidRPr="00165A0E">
        <w:t>процесс</w:t>
      </w:r>
      <w:r w:rsidR="00165A0E" w:rsidRPr="00165A0E">
        <w:t xml:space="preserve"> </w:t>
      </w:r>
      <w:r w:rsidRPr="00165A0E">
        <w:t>увеличения</w:t>
      </w:r>
      <w:r w:rsidR="00165A0E" w:rsidRPr="00165A0E">
        <w:t xml:space="preserve"> </w:t>
      </w:r>
      <w:r w:rsidRPr="00165A0E">
        <w:t>денег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депозитных</w:t>
      </w:r>
      <w:r w:rsidR="00165A0E" w:rsidRPr="00165A0E">
        <w:t xml:space="preserve"> </w:t>
      </w:r>
      <w:r w:rsidRPr="00165A0E">
        <w:t>счетах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период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движения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одного</w:t>
      </w:r>
      <w:r w:rsidR="00165A0E" w:rsidRPr="00165A0E">
        <w:t xml:space="preserve"> </w:t>
      </w:r>
      <w:r w:rsidRPr="00165A0E">
        <w:t>коммерческого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другому.</w:t>
      </w:r>
      <w:r w:rsidR="00165A0E" w:rsidRPr="00165A0E">
        <w:t xml:space="preserve"> </w:t>
      </w:r>
      <w:r w:rsidRPr="00165A0E">
        <w:t>Механизм</w:t>
      </w:r>
      <w:r w:rsidR="00165A0E" w:rsidRPr="00165A0E">
        <w:t xml:space="preserve"> </w:t>
      </w:r>
      <w:r w:rsidRPr="00165A0E">
        <w:t>мультипликации</w:t>
      </w:r>
      <w:r w:rsidR="00165A0E" w:rsidRPr="00165A0E">
        <w:t xml:space="preserve"> </w:t>
      </w:r>
      <w:r w:rsidRPr="00165A0E">
        <w:t>денег</w:t>
      </w:r>
      <w:r w:rsidR="00165A0E" w:rsidRPr="00165A0E">
        <w:t xml:space="preserve"> </w:t>
      </w:r>
      <w:r w:rsidRPr="00165A0E">
        <w:t>характеризуется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разных</w:t>
      </w:r>
      <w:r w:rsidR="00165A0E" w:rsidRPr="00165A0E">
        <w:t xml:space="preserve"> </w:t>
      </w:r>
      <w:r w:rsidRPr="00165A0E">
        <w:t>позиций.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Банковский</w:t>
      </w:r>
      <w:r w:rsidR="00165A0E" w:rsidRPr="00165A0E">
        <w:t xml:space="preserve"> </w:t>
      </w:r>
      <w:r w:rsidRPr="00165A0E">
        <w:t>мультипликатор</w:t>
      </w:r>
      <w:r w:rsidR="00165A0E" w:rsidRPr="00165A0E">
        <w:t xml:space="preserve"> </w:t>
      </w:r>
      <w:r w:rsidRPr="00165A0E">
        <w:t>характеризует</w:t>
      </w:r>
      <w:r w:rsidR="00165A0E" w:rsidRPr="00165A0E">
        <w:t xml:space="preserve"> </w:t>
      </w:r>
      <w:r w:rsidRPr="00165A0E">
        <w:t>процесс</w:t>
      </w:r>
      <w:r w:rsidR="00165A0E" w:rsidRPr="00165A0E">
        <w:t xml:space="preserve"> </w:t>
      </w:r>
      <w:r w:rsidRPr="00165A0E">
        <w:t>мультипликации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позиции</w:t>
      </w:r>
      <w:r w:rsidR="00165A0E" w:rsidRPr="00165A0E">
        <w:t xml:space="preserve"> </w:t>
      </w:r>
      <w:r w:rsidRPr="00165A0E">
        <w:t>субъектов</w:t>
      </w:r>
      <w:r w:rsidR="00165A0E" w:rsidRPr="00165A0E">
        <w:t xml:space="preserve"> </w:t>
      </w:r>
      <w:r w:rsidRPr="00165A0E">
        <w:t>мультипликации.</w:t>
      </w:r>
      <w:r w:rsidR="00165A0E" w:rsidRPr="00165A0E">
        <w:t xml:space="preserve"> </w:t>
      </w:r>
      <w:r w:rsidRPr="00165A0E">
        <w:t>Этот</w:t>
      </w:r>
      <w:r w:rsidR="00165A0E" w:rsidRPr="00165A0E">
        <w:t xml:space="preserve"> </w:t>
      </w:r>
      <w:r w:rsidRPr="00165A0E">
        <w:t>процесс</w:t>
      </w:r>
      <w:r w:rsidR="00165A0E" w:rsidRPr="00165A0E">
        <w:t xml:space="preserve"> </w:t>
      </w:r>
      <w:r w:rsidRPr="00165A0E">
        <w:t>осуществляется</w:t>
      </w:r>
      <w:r w:rsidR="00165A0E" w:rsidRPr="00165A0E">
        <w:t xml:space="preserve"> </w:t>
      </w:r>
      <w:r w:rsidRPr="00165A0E">
        <w:t>коммерческими</w:t>
      </w:r>
      <w:r w:rsidR="00165A0E" w:rsidRPr="00165A0E">
        <w:t xml:space="preserve"> </w:t>
      </w:r>
      <w:r w:rsidRPr="00165A0E">
        <w:t>банками.</w:t>
      </w:r>
      <w:r w:rsidR="00165A0E" w:rsidRPr="00165A0E">
        <w:t xml:space="preserve"> </w:t>
      </w:r>
      <w:r w:rsidRPr="00165A0E">
        <w:t>Один</w:t>
      </w:r>
      <w:r w:rsidR="00165A0E" w:rsidRPr="00165A0E">
        <w:t xml:space="preserve"> </w:t>
      </w:r>
      <w:r w:rsidRPr="00165A0E">
        <w:t>коммерческий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может</w:t>
      </w:r>
      <w:r w:rsidR="00165A0E" w:rsidRPr="00165A0E">
        <w:t xml:space="preserve"> </w:t>
      </w:r>
      <w:r w:rsidRPr="00165A0E">
        <w:t>мультиплицировать</w:t>
      </w:r>
      <w:r w:rsidR="00165A0E" w:rsidRPr="00165A0E">
        <w:t xml:space="preserve"> </w:t>
      </w:r>
      <w:r w:rsidRPr="00165A0E">
        <w:t>деньги,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мультиплицирует</w:t>
      </w:r>
      <w:r w:rsidR="00165A0E" w:rsidRPr="00165A0E">
        <w:t xml:space="preserve"> </w:t>
      </w:r>
      <w:r w:rsidRPr="00165A0E">
        <w:t>система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Управление</w:t>
      </w:r>
      <w:r w:rsidR="00165A0E" w:rsidRPr="00165A0E">
        <w:t xml:space="preserve"> </w:t>
      </w:r>
      <w:r w:rsidRPr="00165A0E">
        <w:t>механизмом</w:t>
      </w:r>
      <w:r w:rsidR="00165A0E" w:rsidRPr="00165A0E">
        <w:t xml:space="preserve"> </w:t>
      </w:r>
      <w:r w:rsidRPr="00165A0E">
        <w:t>банковского</w:t>
      </w:r>
      <w:r w:rsidR="00165A0E" w:rsidRPr="00165A0E">
        <w:t xml:space="preserve"> </w:t>
      </w:r>
      <w:r w:rsidRPr="00165A0E">
        <w:t>мультипликатора,</w:t>
      </w:r>
      <w:r w:rsidR="00165A0E" w:rsidRPr="00165A0E">
        <w:t xml:space="preserve"> </w:t>
      </w:r>
      <w:r w:rsidRPr="00165A0E">
        <w:t>осуществляется</w:t>
      </w:r>
      <w:r w:rsidR="00165A0E" w:rsidRPr="00165A0E">
        <w:t xml:space="preserve"> </w:t>
      </w:r>
      <w:r w:rsidRPr="00165A0E">
        <w:t>исключительно</w:t>
      </w:r>
      <w:r w:rsidR="00165A0E" w:rsidRPr="00165A0E">
        <w:t xml:space="preserve"> </w:t>
      </w:r>
      <w:r w:rsidRPr="00165A0E">
        <w:t>центральным</w:t>
      </w:r>
      <w:r w:rsidR="00165A0E" w:rsidRPr="00165A0E">
        <w:t xml:space="preserve"> </w:t>
      </w:r>
      <w:r w:rsidRPr="00165A0E">
        <w:t>банком.</w:t>
      </w:r>
      <w:r w:rsidR="00165A0E" w:rsidRPr="00165A0E">
        <w:t xml:space="preserve"> </w:t>
      </w:r>
      <w:r w:rsidRPr="00165A0E">
        <w:t>Центральный</w:t>
      </w:r>
      <w:r w:rsidR="00165A0E" w:rsidRPr="00165A0E">
        <w:t xml:space="preserve"> </w:t>
      </w:r>
      <w:r w:rsidRPr="00165A0E">
        <w:t>банк,</w:t>
      </w:r>
      <w:r w:rsidR="00165A0E" w:rsidRPr="00165A0E">
        <w:t xml:space="preserve"> </w:t>
      </w:r>
      <w:r w:rsidRPr="00165A0E">
        <w:t>управляя</w:t>
      </w:r>
      <w:r w:rsidR="00165A0E" w:rsidRPr="00165A0E">
        <w:t xml:space="preserve"> </w:t>
      </w:r>
      <w:r w:rsidRPr="00165A0E">
        <w:t>механизмом</w:t>
      </w:r>
      <w:r w:rsidR="00165A0E" w:rsidRPr="00165A0E">
        <w:t xml:space="preserve"> </w:t>
      </w:r>
      <w:r w:rsidRPr="00165A0E">
        <w:t>банковского</w:t>
      </w:r>
      <w:r w:rsidR="00165A0E" w:rsidRPr="00165A0E">
        <w:t xml:space="preserve"> </w:t>
      </w:r>
      <w:r w:rsidRPr="00165A0E">
        <w:t>мультипликатора,</w:t>
      </w:r>
      <w:r w:rsidR="00165A0E" w:rsidRPr="00165A0E">
        <w:t xml:space="preserve"> </w:t>
      </w:r>
      <w:r w:rsidRPr="00165A0E">
        <w:t>расширяет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сужает</w:t>
      </w:r>
      <w:r w:rsidR="00165A0E" w:rsidRPr="00165A0E">
        <w:t xml:space="preserve"> </w:t>
      </w:r>
      <w:r w:rsidRPr="00165A0E">
        <w:t>эмиссионные</w:t>
      </w:r>
      <w:r w:rsidR="00165A0E" w:rsidRPr="00165A0E">
        <w:t xml:space="preserve"> </w:t>
      </w:r>
      <w:r w:rsidRPr="00165A0E">
        <w:t>возможности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Механизм</w:t>
      </w:r>
      <w:r w:rsidR="00165A0E" w:rsidRPr="00165A0E">
        <w:t xml:space="preserve"> </w:t>
      </w:r>
      <w:r w:rsidRPr="00165A0E">
        <w:t>банковского</w:t>
      </w:r>
      <w:r w:rsidR="00165A0E" w:rsidRPr="00165A0E">
        <w:t xml:space="preserve"> </w:t>
      </w:r>
      <w:r w:rsidRPr="00165A0E">
        <w:t>мультипликатора</w:t>
      </w:r>
      <w:r w:rsidR="00165A0E" w:rsidRPr="00165A0E">
        <w:t xml:space="preserve"> </w:t>
      </w:r>
      <w:r w:rsidRPr="00165A0E">
        <w:t>непосредственно</w:t>
      </w:r>
      <w:r w:rsidR="00165A0E" w:rsidRPr="00165A0E">
        <w:t xml:space="preserve"> </w:t>
      </w:r>
      <w:r w:rsidRPr="00165A0E">
        <w:t>связан</w:t>
      </w:r>
      <w:r w:rsidR="00165A0E" w:rsidRPr="00165A0E">
        <w:t xml:space="preserve"> </w:t>
      </w:r>
      <w:r w:rsidRPr="00165A0E">
        <w:t>со</w:t>
      </w:r>
      <w:r w:rsidR="00165A0E" w:rsidRPr="00165A0E">
        <w:t xml:space="preserve"> </w:t>
      </w:r>
      <w:r w:rsidRPr="00165A0E">
        <w:t>свободным</w:t>
      </w:r>
      <w:r w:rsidR="00165A0E" w:rsidRPr="00165A0E">
        <w:t xml:space="preserve"> </w:t>
      </w:r>
      <w:r w:rsidRPr="00165A0E">
        <w:t>резервом.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Свободный</w:t>
      </w:r>
      <w:r w:rsidR="00165A0E" w:rsidRPr="00165A0E">
        <w:t xml:space="preserve"> </w:t>
      </w:r>
      <w:r w:rsidRPr="00165A0E">
        <w:t>резерв</w:t>
      </w:r>
      <w:r w:rsidR="00165A0E" w:rsidRPr="00165A0E">
        <w:t xml:space="preserve"> - </w:t>
      </w:r>
      <w:r w:rsidRPr="00165A0E">
        <w:t>совокупность</w:t>
      </w:r>
      <w:r w:rsidR="00165A0E" w:rsidRPr="00165A0E">
        <w:t xml:space="preserve"> </w:t>
      </w:r>
      <w:r w:rsidRPr="00165A0E">
        <w:t>ликвидных</w:t>
      </w:r>
      <w:r w:rsidR="00165A0E" w:rsidRPr="00165A0E">
        <w:t xml:space="preserve"> </w:t>
      </w:r>
      <w:r w:rsidRPr="00165A0E">
        <w:t>активов</w:t>
      </w:r>
      <w:r w:rsidR="00165A0E" w:rsidRPr="00165A0E">
        <w:t xml:space="preserve"> </w:t>
      </w:r>
      <w:r w:rsidRPr="00165A0E">
        <w:t>ресурсов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банков,</w:t>
      </w:r>
      <w:r w:rsidR="00165A0E" w:rsidRPr="00165A0E">
        <w:t xml:space="preserve"> </w:t>
      </w:r>
      <w:r w:rsidRPr="00165A0E">
        <w:t>которые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данный</w:t>
      </w:r>
      <w:r w:rsidR="00165A0E" w:rsidRPr="00165A0E">
        <w:t xml:space="preserve"> </w:t>
      </w:r>
      <w:r w:rsidRPr="00165A0E">
        <w:t>момент</w:t>
      </w:r>
      <w:r w:rsidR="00165A0E" w:rsidRPr="00165A0E">
        <w:t xml:space="preserve"> </w:t>
      </w:r>
      <w:r w:rsidRPr="00165A0E">
        <w:t>времени</w:t>
      </w:r>
      <w:r w:rsidR="00165A0E" w:rsidRPr="00165A0E">
        <w:t xml:space="preserve"> </w:t>
      </w:r>
      <w:r w:rsidRPr="00165A0E">
        <w:t>могут</w:t>
      </w:r>
      <w:r w:rsidR="00165A0E" w:rsidRPr="00165A0E">
        <w:t xml:space="preserve"> </w:t>
      </w:r>
      <w:r w:rsidRPr="00165A0E">
        <w:t>быть</w:t>
      </w:r>
      <w:r w:rsidR="00165A0E" w:rsidRPr="00165A0E">
        <w:t xml:space="preserve"> </w:t>
      </w:r>
      <w:r w:rsidRPr="00165A0E">
        <w:t>использованы.</w:t>
      </w:r>
    </w:p>
    <w:p w:rsidR="00165A0E" w:rsidRPr="00165A0E" w:rsidRDefault="00FF2858" w:rsidP="00165A0E">
      <w:pPr>
        <w:tabs>
          <w:tab w:val="left" w:pos="726"/>
        </w:tabs>
      </w:pPr>
      <w:r w:rsidRPr="00165A0E">
        <w:t>Данное</w:t>
      </w:r>
      <w:r w:rsidR="00165A0E" w:rsidRPr="00165A0E">
        <w:t xml:space="preserve"> </w:t>
      </w:r>
      <w:r w:rsidRPr="00165A0E">
        <w:t>понятие</w:t>
      </w:r>
      <w:r w:rsidR="00165A0E" w:rsidRPr="00165A0E">
        <w:t xml:space="preserve"> </w:t>
      </w:r>
      <w:r w:rsidRPr="00165A0E">
        <w:t>основывается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том,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коммерческие</w:t>
      </w:r>
      <w:r w:rsidR="00165A0E" w:rsidRPr="00165A0E">
        <w:t xml:space="preserve"> </w:t>
      </w:r>
      <w:r w:rsidRPr="00165A0E">
        <w:t>банки</w:t>
      </w:r>
      <w:r w:rsidR="00165A0E" w:rsidRPr="00165A0E">
        <w:t xml:space="preserve"> </w:t>
      </w:r>
      <w:r w:rsidRPr="00165A0E">
        <w:t>могут</w:t>
      </w:r>
      <w:r w:rsidR="00165A0E" w:rsidRPr="00165A0E">
        <w:t xml:space="preserve"> </w:t>
      </w:r>
      <w:r w:rsidRPr="00165A0E">
        <w:t>осуществлять</w:t>
      </w:r>
      <w:r w:rsidR="00165A0E" w:rsidRPr="00165A0E">
        <w:t xml:space="preserve"> </w:t>
      </w:r>
      <w:r w:rsidRPr="00165A0E">
        <w:t>свои</w:t>
      </w:r>
      <w:r w:rsidR="00165A0E" w:rsidRPr="00165A0E">
        <w:t xml:space="preserve"> </w:t>
      </w:r>
      <w:r w:rsidRPr="00165A0E">
        <w:t>активные</w:t>
      </w:r>
      <w:r w:rsidR="00165A0E" w:rsidRPr="00165A0E">
        <w:t xml:space="preserve"> </w:t>
      </w:r>
      <w:r w:rsidRPr="00165A0E">
        <w:t>операции</w:t>
      </w:r>
      <w:r w:rsidR="00165A0E" w:rsidRPr="00165A0E">
        <w:t xml:space="preserve"> </w:t>
      </w:r>
      <w:r w:rsidRPr="00165A0E">
        <w:t>только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пределах</w:t>
      </w:r>
      <w:r w:rsidR="00165A0E" w:rsidRPr="00165A0E">
        <w:t xml:space="preserve"> </w:t>
      </w:r>
      <w:r w:rsidRPr="00165A0E">
        <w:t>имеющихся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них</w:t>
      </w:r>
      <w:r w:rsidR="00165A0E" w:rsidRPr="00165A0E">
        <w:t xml:space="preserve"> </w:t>
      </w:r>
      <w:r w:rsidRPr="00165A0E">
        <w:t>ресурсов.</w:t>
      </w:r>
      <w:r w:rsidR="00165A0E" w:rsidRPr="00165A0E">
        <w:t xml:space="preserve"> </w:t>
      </w:r>
      <w:r w:rsidRPr="00165A0E">
        <w:t>Свободный</w:t>
      </w:r>
      <w:r w:rsidR="00165A0E" w:rsidRPr="00165A0E">
        <w:t xml:space="preserve"> </w:t>
      </w:r>
      <w:r w:rsidRPr="00165A0E">
        <w:t>резерв</w:t>
      </w:r>
      <w:r w:rsidR="00165A0E" w:rsidRPr="00165A0E">
        <w:t xml:space="preserve"> </w:t>
      </w:r>
      <w:r w:rsidRPr="00165A0E">
        <w:t>системы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</w:t>
      </w:r>
      <w:r w:rsidR="00165A0E" w:rsidRPr="00165A0E">
        <w:t xml:space="preserve"> </w:t>
      </w:r>
      <w:r w:rsidRPr="00165A0E">
        <w:t>складывается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свободных</w:t>
      </w:r>
      <w:r w:rsidR="00165A0E" w:rsidRPr="00165A0E">
        <w:t xml:space="preserve"> </w:t>
      </w:r>
      <w:r w:rsidRPr="00165A0E">
        <w:t>резервов</w:t>
      </w:r>
      <w:r w:rsidR="00165A0E" w:rsidRPr="00165A0E">
        <w:t xml:space="preserve"> </w:t>
      </w:r>
      <w:r w:rsidRPr="00165A0E">
        <w:t>отдельных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банков,</w:t>
      </w:r>
      <w:r w:rsidR="00165A0E" w:rsidRPr="00165A0E">
        <w:t xml:space="preserve"> </w:t>
      </w:r>
      <w:r w:rsidRPr="00165A0E">
        <w:t>поэтому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увеличения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уменьшения</w:t>
      </w:r>
      <w:r w:rsidR="00165A0E" w:rsidRPr="00165A0E">
        <w:t xml:space="preserve"> </w:t>
      </w:r>
      <w:r w:rsidRPr="00165A0E">
        <w:t>свободных</w:t>
      </w:r>
      <w:r w:rsidR="00165A0E" w:rsidRPr="00165A0E">
        <w:t xml:space="preserve"> </w:t>
      </w:r>
      <w:r w:rsidRPr="00165A0E">
        <w:t>резервов</w:t>
      </w:r>
      <w:r w:rsidR="00165A0E" w:rsidRPr="00165A0E">
        <w:t xml:space="preserve"> </w:t>
      </w:r>
      <w:r w:rsidRPr="00165A0E">
        <w:t>отдельных</w:t>
      </w:r>
      <w:r w:rsidR="00165A0E" w:rsidRPr="00165A0E">
        <w:t xml:space="preserve"> </w:t>
      </w:r>
      <w:r w:rsidRPr="00165A0E">
        <w:t>банков</w:t>
      </w:r>
      <w:r w:rsidR="00165A0E" w:rsidRPr="00165A0E">
        <w:t xml:space="preserve"> </w:t>
      </w:r>
      <w:r w:rsidRPr="00165A0E">
        <w:t>общая</w:t>
      </w:r>
      <w:r w:rsidR="00165A0E" w:rsidRPr="00165A0E">
        <w:t xml:space="preserve"> </w:t>
      </w:r>
      <w:r w:rsidRPr="00165A0E">
        <w:t>величина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</w:t>
      </w:r>
      <w:r w:rsidR="00165A0E" w:rsidRPr="00165A0E">
        <w:t xml:space="preserve"> </w:t>
      </w:r>
      <w:r w:rsidRPr="00165A0E">
        <w:t>всей</w:t>
      </w:r>
      <w:r w:rsidR="00165A0E" w:rsidRPr="00165A0E">
        <w:t xml:space="preserve"> </w:t>
      </w:r>
      <w:r w:rsidRPr="00165A0E">
        <w:t>системы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изменяется.</w:t>
      </w:r>
      <w:r w:rsidR="00165A0E" w:rsidRPr="00165A0E">
        <w:t xml:space="preserve"> </w:t>
      </w:r>
      <w:r w:rsidRPr="00165A0E">
        <w:t>Величина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</w:t>
      </w:r>
      <w:r w:rsidR="00165A0E" w:rsidRPr="00165A0E">
        <w:t xml:space="preserve"> </w:t>
      </w:r>
      <w:r w:rsidRPr="00165A0E">
        <w:t>отдельного</w:t>
      </w:r>
      <w:r w:rsidR="00165A0E" w:rsidRPr="00165A0E">
        <w:t xml:space="preserve"> </w:t>
      </w:r>
      <w:r w:rsidRPr="00165A0E">
        <w:t>коммерческого</w:t>
      </w:r>
      <w:r w:rsidR="00165A0E" w:rsidRPr="00165A0E">
        <w:t xml:space="preserve"> </w:t>
      </w:r>
      <w:r w:rsidRPr="00165A0E">
        <w:t>банка</w:t>
      </w:r>
      <w:r w:rsidR="00165A0E">
        <w:t xml:space="preserve"> (</w:t>
      </w:r>
      <w:r w:rsidRPr="00165A0E">
        <w:t>С</w:t>
      </w:r>
      <w:r w:rsidR="00165A0E" w:rsidRPr="00165A0E">
        <w:t xml:space="preserve">) </w:t>
      </w:r>
      <w:r w:rsidRPr="00165A0E">
        <w:t>равна</w:t>
      </w:r>
      <w:r w:rsidR="00165A0E" w:rsidRPr="00165A0E">
        <w:t xml:space="preserve"> </w:t>
      </w:r>
      <w:r w:rsidRPr="00165A0E">
        <w:t>сумме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коммерческого</w:t>
      </w:r>
      <w:r w:rsidR="00165A0E" w:rsidRPr="00165A0E">
        <w:t xml:space="preserve"> </w:t>
      </w:r>
      <w:r w:rsidRPr="00165A0E">
        <w:t>банка</w:t>
      </w:r>
      <w:r w:rsidR="00165A0E">
        <w:t xml:space="preserve"> (</w:t>
      </w:r>
      <w:r w:rsidRPr="00165A0E">
        <w:t>К</w:t>
      </w:r>
      <w:r w:rsidR="00165A0E" w:rsidRPr="00165A0E">
        <w:t xml:space="preserve">), </w:t>
      </w:r>
      <w:r w:rsidRPr="00165A0E">
        <w:t>привлеченных</w:t>
      </w:r>
      <w:r w:rsidR="00165A0E" w:rsidRPr="00165A0E">
        <w:t xml:space="preserve"> </w:t>
      </w:r>
      <w:r w:rsidRPr="00165A0E">
        <w:t>ресурсов</w:t>
      </w:r>
      <w:r w:rsidR="00165A0E" w:rsidRPr="00165A0E">
        <w:t xml:space="preserve"> </w:t>
      </w:r>
      <w:r w:rsidRPr="00165A0E">
        <w:t>коммерческого</w:t>
      </w:r>
      <w:r w:rsidR="00165A0E" w:rsidRPr="00165A0E">
        <w:t xml:space="preserve"> </w:t>
      </w:r>
      <w:r w:rsidRPr="00165A0E">
        <w:t>банка</w:t>
      </w:r>
      <w:r w:rsidR="00165A0E">
        <w:t xml:space="preserve"> (</w:t>
      </w:r>
      <w:r w:rsidRPr="00165A0E">
        <w:t>ПР</w:t>
      </w:r>
      <w:r w:rsidR="00165A0E" w:rsidRPr="00165A0E">
        <w:t xml:space="preserve">), </w:t>
      </w:r>
      <w:r w:rsidRPr="00165A0E">
        <w:t>межбанковского</w:t>
      </w:r>
      <w:r w:rsidR="00165A0E" w:rsidRPr="00165A0E">
        <w:t xml:space="preserve"> </w:t>
      </w:r>
      <w:r w:rsidRPr="00165A0E">
        <w:t>кредита</w:t>
      </w:r>
      <w:r w:rsidR="00165A0E">
        <w:t xml:space="preserve"> (</w:t>
      </w:r>
      <w:r w:rsidRPr="00165A0E">
        <w:t>МБК</w:t>
      </w:r>
      <w:r w:rsidR="00165A0E" w:rsidRPr="00165A0E">
        <w:t xml:space="preserve">) </w:t>
      </w:r>
      <w:r w:rsidRPr="00165A0E">
        <w:t>минус</w:t>
      </w:r>
      <w:r w:rsidR="00165A0E" w:rsidRPr="00165A0E">
        <w:t xml:space="preserve"> </w:t>
      </w:r>
      <w:r w:rsidRPr="00165A0E">
        <w:t>отчисления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централизованный</w:t>
      </w:r>
      <w:r w:rsidR="00165A0E" w:rsidRPr="00165A0E">
        <w:t xml:space="preserve"> </w:t>
      </w:r>
      <w:r w:rsidRPr="00165A0E">
        <w:t>резерв</w:t>
      </w:r>
      <w:r w:rsidR="00165A0E">
        <w:t xml:space="preserve"> (</w:t>
      </w:r>
      <w:r w:rsidRPr="00165A0E">
        <w:t>ОЦР</w:t>
      </w:r>
      <w:r w:rsidR="00165A0E" w:rsidRPr="00165A0E">
        <w:t xml:space="preserve">) </w:t>
      </w:r>
      <w:r w:rsidRPr="00165A0E">
        <w:t>и</w:t>
      </w:r>
      <w:r w:rsidR="00165A0E" w:rsidRPr="00165A0E">
        <w:t xml:space="preserve"> </w:t>
      </w:r>
      <w:r w:rsidRPr="00165A0E">
        <w:t>минус</w:t>
      </w:r>
      <w:r w:rsidR="00165A0E" w:rsidRPr="00165A0E">
        <w:t xml:space="preserve"> </w:t>
      </w:r>
      <w:r w:rsidRPr="00165A0E">
        <w:t>ресурсы</w:t>
      </w:r>
      <w:r w:rsidR="00165A0E" w:rsidRPr="00165A0E">
        <w:t xml:space="preserve"> </w:t>
      </w:r>
      <w:r w:rsidRPr="00165A0E">
        <w:t>которые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данный</w:t>
      </w:r>
      <w:r w:rsidR="00165A0E" w:rsidRPr="00165A0E">
        <w:t xml:space="preserve"> </w:t>
      </w:r>
      <w:r w:rsidRPr="00165A0E">
        <w:t>момент</w:t>
      </w:r>
      <w:r w:rsidR="00165A0E" w:rsidRPr="00165A0E">
        <w:t xml:space="preserve"> </w:t>
      </w:r>
      <w:r w:rsidRPr="00165A0E">
        <w:t>уже</w:t>
      </w:r>
      <w:r w:rsidR="00165A0E" w:rsidRPr="00165A0E">
        <w:t xml:space="preserve"> </w:t>
      </w:r>
      <w:r w:rsidRPr="00165A0E">
        <w:t>вложены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активные</w:t>
      </w:r>
      <w:r w:rsidR="00165A0E" w:rsidRPr="00165A0E">
        <w:t xml:space="preserve"> </w:t>
      </w:r>
      <w:r w:rsidRPr="00165A0E">
        <w:t>операции</w:t>
      </w:r>
      <w:r w:rsidR="00165A0E" w:rsidRPr="00165A0E">
        <w:t xml:space="preserve"> </w:t>
      </w:r>
      <w:r w:rsidRPr="00165A0E">
        <w:t>коммерческого</w:t>
      </w:r>
      <w:r w:rsidR="00165A0E" w:rsidRPr="00165A0E">
        <w:t xml:space="preserve"> </w:t>
      </w:r>
      <w:r w:rsidRPr="00165A0E">
        <w:t>банка</w:t>
      </w:r>
      <w:r w:rsidR="00165A0E">
        <w:t xml:space="preserve"> (</w:t>
      </w:r>
      <w:r w:rsidRPr="00165A0E">
        <w:t>А</w:t>
      </w:r>
      <w:r w:rsidR="00165A0E" w:rsidRPr="00165A0E">
        <w:t>).</w:t>
      </w:r>
    </w:p>
    <w:p w:rsidR="00165A0E" w:rsidRDefault="00165A0E" w:rsidP="00165A0E">
      <w:pPr>
        <w:tabs>
          <w:tab w:val="left" w:pos="726"/>
        </w:tabs>
      </w:pPr>
    </w:p>
    <w:p w:rsidR="00165A0E" w:rsidRPr="00165A0E" w:rsidRDefault="00FF2858" w:rsidP="00165A0E">
      <w:pPr>
        <w:tabs>
          <w:tab w:val="left" w:pos="726"/>
        </w:tabs>
      </w:pPr>
      <w:r w:rsidRPr="00165A0E">
        <w:t>С</w:t>
      </w:r>
      <w:r w:rsidR="00165A0E" w:rsidRPr="00165A0E">
        <w:t xml:space="preserve"> </w:t>
      </w:r>
      <w:r w:rsidRPr="00165A0E">
        <w:t>=</w:t>
      </w:r>
      <w:r w:rsidR="00165A0E" w:rsidRPr="00165A0E">
        <w:t xml:space="preserve"> </w:t>
      </w:r>
      <w:r w:rsidRPr="00165A0E">
        <w:t>К+</w:t>
      </w:r>
      <w:r w:rsidR="00165A0E" w:rsidRPr="00165A0E">
        <w:t xml:space="preserve"> </w:t>
      </w:r>
      <w:r w:rsidRPr="00165A0E">
        <w:t>ПР</w:t>
      </w:r>
      <w:r w:rsidR="00165A0E" w:rsidRPr="00165A0E">
        <w:t xml:space="preserve"> </w:t>
      </w:r>
      <w:r w:rsidRPr="00165A0E">
        <w:t>+</w:t>
      </w:r>
      <w:r w:rsidR="00165A0E" w:rsidRPr="00165A0E">
        <w:t xml:space="preserve"> </w:t>
      </w:r>
      <w:r w:rsidRPr="00165A0E">
        <w:t>ЦК</w:t>
      </w:r>
      <w:r w:rsidR="00165A0E" w:rsidRPr="00165A0E">
        <w:t xml:space="preserve"> </w:t>
      </w:r>
      <w:r w:rsidRPr="00165A0E">
        <w:t>+</w:t>
      </w:r>
      <w:r w:rsidR="00165A0E" w:rsidRPr="00165A0E">
        <w:t xml:space="preserve"> </w:t>
      </w:r>
      <w:r w:rsidRPr="00165A0E">
        <w:t>МБК</w:t>
      </w:r>
      <w:r w:rsidR="00165A0E" w:rsidRPr="00165A0E">
        <w:t xml:space="preserve"> - </w:t>
      </w:r>
      <w:r w:rsidRPr="00165A0E">
        <w:t>ОЦР-А</w:t>
      </w:r>
    </w:p>
    <w:p w:rsidR="00165A0E" w:rsidRDefault="00165A0E" w:rsidP="00165A0E">
      <w:pPr>
        <w:tabs>
          <w:tab w:val="left" w:pos="726"/>
        </w:tabs>
      </w:pPr>
    </w:p>
    <w:p w:rsidR="00165A0E" w:rsidRPr="00165A0E" w:rsidRDefault="00FF2858" w:rsidP="00165A0E">
      <w:pPr>
        <w:tabs>
          <w:tab w:val="left" w:pos="726"/>
        </w:tabs>
      </w:pPr>
      <w:r w:rsidRPr="00165A0E">
        <w:t>Рассмотрим</w:t>
      </w:r>
      <w:r w:rsidR="00165A0E" w:rsidRPr="00165A0E">
        <w:t xml:space="preserve"> </w:t>
      </w:r>
      <w:r w:rsidRPr="00165A0E">
        <w:t>механизм</w:t>
      </w:r>
      <w:r w:rsidR="00165A0E" w:rsidRPr="00165A0E">
        <w:t xml:space="preserve"> </w:t>
      </w:r>
      <w:r w:rsidRPr="00165A0E">
        <w:t>банковского</w:t>
      </w:r>
      <w:r w:rsidR="00165A0E" w:rsidRPr="00165A0E">
        <w:t xml:space="preserve"> </w:t>
      </w:r>
      <w:r w:rsidRPr="00165A0E">
        <w:t>мультипликатора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условном</w:t>
      </w:r>
      <w:r w:rsidR="00165A0E" w:rsidRPr="00165A0E">
        <w:t xml:space="preserve"> </w:t>
      </w:r>
      <w:r w:rsidRPr="00165A0E">
        <w:t>примере,</w:t>
      </w:r>
      <w:r w:rsidR="00165A0E" w:rsidRPr="00165A0E">
        <w:t xml:space="preserve"> </w:t>
      </w:r>
      <w:r w:rsidRPr="00165A0E">
        <w:t>причем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упрощения</w:t>
      </w:r>
      <w:r w:rsidR="00165A0E" w:rsidRPr="00165A0E">
        <w:t xml:space="preserve"> </w:t>
      </w:r>
      <w:r w:rsidRPr="00165A0E">
        <w:t>сделаем</w:t>
      </w:r>
      <w:r w:rsidR="00165A0E" w:rsidRPr="00165A0E">
        <w:t xml:space="preserve"> </w:t>
      </w:r>
      <w:r w:rsidRPr="00165A0E">
        <w:t>три</w:t>
      </w:r>
      <w:r w:rsidR="00165A0E" w:rsidRPr="00165A0E">
        <w:t xml:space="preserve"> </w:t>
      </w:r>
      <w:r w:rsidRPr="00165A0E">
        <w:t>допущения</w:t>
      </w:r>
      <w:r w:rsidR="00165A0E" w:rsidRPr="00165A0E">
        <w:t>:</w:t>
      </w:r>
    </w:p>
    <w:p w:rsidR="00165A0E" w:rsidRPr="00165A0E" w:rsidRDefault="00FF2858" w:rsidP="00165A0E">
      <w:pPr>
        <w:tabs>
          <w:tab w:val="left" w:pos="726"/>
        </w:tabs>
      </w:pPr>
      <w:r w:rsidRPr="00165A0E">
        <w:t>коммерческие</w:t>
      </w:r>
      <w:r w:rsidR="00165A0E" w:rsidRPr="00165A0E">
        <w:t xml:space="preserve"> </w:t>
      </w:r>
      <w:r w:rsidRPr="00165A0E">
        <w:t>банки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данный</w:t>
      </w:r>
      <w:r w:rsidR="00165A0E" w:rsidRPr="00165A0E">
        <w:t xml:space="preserve"> </w:t>
      </w:r>
      <w:r w:rsidRPr="00165A0E">
        <w:t>момент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располагают</w:t>
      </w:r>
      <w:r w:rsidR="00165A0E" w:rsidRPr="00165A0E">
        <w:t xml:space="preserve"> </w:t>
      </w:r>
      <w:r w:rsidRPr="00165A0E">
        <w:t>свободными</w:t>
      </w:r>
      <w:r w:rsidR="00165A0E" w:rsidRPr="00165A0E">
        <w:t xml:space="preserve"> </w:t>
      </w:r>
      <w:r w:rsidRPr="00165A0E">
        <w:t>резервами</w:t>
      </w:r>
      <w:r w:rsidR="00165A0E" w:rsidRPr="00165A0E">
        <w:t>;</w:t>
      </w:r>
    </w:p>
    <w:p w:rsidR="00165A0E" w:rsidRPr="00165A0E" w:rsidRDefault="00FF2858" w:rsidP="00165A0E">
      <w:pPr>
        <w:tabs>
          <w:tab w:val="left" w:pos="726"/>
        </w:tabs>
      </w:pPr>
      <w:r w:rsidRPr="00165A0E">
        <w:t>каждый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имеет</w:t>
      </w:r>
      <w:r w:rsidR="00165A0E" w:rsidRPr="00165A0E">
        <w:t xml:space="preserve"> </w:t>
      </w:r>
      <w:r w:rsidRPr="00165A0E">
        <w:t>только</w:t>
      </w:r>
      <w:r w:rsidR="00165A0E" w:rsidRPr="00165A0E">
        <w:t xml:space="preserve"> </w:t>
      </w:r>
      <w:r w:rsidRPr="00165A0E">
        <w:t>двух</w:t>
      </w:r>
      <w:r w:rsidR="00165A0E" w:rsidRPr="00165A0E">
        <w:t xml:space="preserve"> </w:t>
      </w:r>
      <w:r w:rsidRPr="00165A0E">
        <w:t>клиентов</w:t>
      </w:r>
      <w:r w:rsidR="00165A0E" w:rsidRPr="00165A0E">
        <w:t>;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банки</w:t>
      </w:r>
      <w:r w:rsidR="00165A0E" w:rsidRPr="00165A0E">
        <w:t xml:space="preserve"> </w:t>
      </w:r>
      <w:r w:rsidRPr="00165A0E">
        <w:t>используют</w:t>
      </w:r>
      <w:r w:rsidR="00165A0E" w:rsidRPr="00165A0E">
        <w:t xml:space="preserve"> </w:t>
      </w:r>
      <w:r w:rsidRPr="00165A0E">
        <w:t>свои</w:t>
      </w:r>
      <w:r w:rsidR="00165A0E" w:rsidRPr="00165A0E">
        <w:t xml:space="preserve"> </w:t>
      </w:r>
      <w:r w:rsidRPr="00165A0E">
        <w:t>ресурсы</w:t>
      </w:r>
      <w:r w:rsidR="00165A0E" w:rsidRPr="00165A0E">
        <w:t xml:space="preserve"> </w:t>
      </w:r>
      <w:r w:rsidRPr="00165A0E">
        <w:t>только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кредитных</w:t>
      </w:r>
      <w:r w:rsidR="00165A0E" w:rsidRPr="00165A0E">
        <w:t xml:space="preserve"> </w:t>
      </w:r>
      <w:r w:rsidRPr="00165A0E">
        <w:t>операций.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Клиент</w:t>
      </w:r>
      <w:r w:rsidR="00165A0E" w:rsidRPr="00165A0E">
        <w:t xml:space="preserve"> </w:t>
      </w:r>
      <w:r w:rsidRPr="00165A0E">
        <w:t>1</w:t>
      </w:r>
      <w:r w:rsidR="00165A0E" w:rsidRPr="00165A0E">
        <w:t xml:space="preserve"> </w:t>
      </w:r>
      <w:r w:rsidRPr="00165A0E">
        <w:t>нуждается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кредите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оплаты</w:t>
      </w:r>
      <w:r w:rsidR="00165A0E" w:rsidRPr="00165A0E">
        <w:t xml:space="preserve"> </w:t>
      </w:r>
      <w:r w:rsidRPr="00165A0E">
        <w:t>поставок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клиента</w:t>
      </w:r>
      <w:r w:rsidR="00165A0E" w:rsidRPr="00165A0E">
        <w:t xml:space="preserve"> </w:t>
      </w:r>
      <w:r w:rsidRPr="00165A0E">
        <w:t>2,</w:t>
      </w:r>
      <w:r w:rsidR="00165A0E" w:rsidRPr="00165A0E">
        <w:t xml:space="preserve"> </w:t>
      </w:r>
      <w:r w:rsidRPr="00165A0E">
        <w:t>но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1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может</w:t>
      </w:r>
      <w:r w:rsidR="00165A0E" w:rsidRPr="00165A0E">
        <w:t xml:space="preserve"> </w:t>
      </w:r>
      <w:r w:rsidRPr="00165A0E">
        <w:t>предоставить</w:t>
      </w:r>
      <w:r w:rsidR="00165A0E" w:rsidRPr="00165A0E">
        <w:t xml:space="preserve"> </w:t>
      </w:r>
      <w:r w:rsidRPr="00165A0E">
        <w:t>ему</w:t>
      </w:r>
      <w:r w:rsidR="00165A0E" w:rsidRPr="00165A0E">
        <w:t xml:space="preserve"> </w:t>
      </w:r>
      <w:r w:rsidRPr="00165A0E">
        <w:t>кредит,</w:t>
      </w:r>
      <w:r w:rsidR="00165A0E" w:rsidRPr="00165A0E">
        <w:t xml:space="preserve"> </w:t>
      </w:r>
      <w:r w:rsidRPr="00165A0E">
        <w:t>поскольку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имеет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резерва.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обращается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центральному</w:t>
      </w:r>
      <w:r w:rsidR="00165A0E" w:rsidRPr="00165A0E">
        <w:t xml:space="preserve"> </w:t>
      </w:r>
      <w:r w:rsidRPr="00165A0E">
        <w:t>банку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получает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него</w:t>
      </w:r>
      <w:r w:rsidR="00165A0E" w:rsidRPr="00165A0E">
        <w:t xml:space="preserve"> </w:t>
      </w:r>
      <w:r w:rsidRPr="00165A0E">
        <w:t>централизованный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сумме</w:t>
      </w:r>
      <w:r w:rsidR="00165A0E" w:rsidRPr="00165A0E">
        <w:t xml:space="preserve"> </w:t>
      </w:r>
      <w:r w:rsidRPr="00165A0E">
        <w:t>10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него</w:t>
      </w:r>
      <w:r w:rsidR="00165A0E" w:rsidRPr="00165A0E">
        <w:t xml:space="preserve"> </w:t>
      </w:r>
      <w:r w:rsidRPr="00165A0E">
        <w:t>образуется</w:t>
      </w:r>
      <w:r w:rsidR="00165A0E" w:rsidRPr="00165A0E">
        <w:t xml:space="preserve"> </w:t>
      </w:r>
      <w:r w:rsidRPr="00165A0E">
        <w:t>свободный</w:t>
      </w:r>
      <w:r w:rsidR="00165A0E" w:rsidRPr="00165A0E">
        <w:t xml:space="preserve"> </w:t>
      </w:r>
      <w:r w:rsidRPr="00165A0E">
        <w:t>резерв,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счет</w:t>
      </w:r>
      <w:r w:rsidR="00165A0E" w:rsidRPr="00165A0E">
        <w:t xml:space="preserve"> </w:t>
      </w:r>
      <w:r w:rsidRPr="00165A0E">
        <w:t>которого</w:t>
      </w:r>
      <w:r w:rsidR="00165A0E" w:rsidRPr="00165A0E">
        <w:t xml:space="preserve"> </w:t>
      </w:r>
      <w:r w:rsidRPr="00165A0E">
        <w:t>клиенту</w:t>
      </w:r>
      <w:r w:rsidR="00165A0E" w:rsidRPr="00165A0E">
        <w:t xml:space="preserve"> </w:t>
      </w:r>
      <w:r w:rsidRPr="00165A0E">
        <w:t>1выдается</w:t>
      </w:r>
      <w:r w:rsidR="00165A0E" w:rsidRPr="00165A0E">
        <w:t xml:space="preserve"> </w:t>
      </w:r>
      <w:r w:rsidRPr="00165A0E">
        <w:t>ссуда.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Клиент</w:t>
      </w:r>
      <w:r w:rsidR="00165A0E" w:rsidRPr="00165A0E">
        <w:t xml:space="preserve"> </w:t>
      </w:r>
      <w:r w:rsidRPr="00165A0E">
        <w:t>1</w:t>
      </w:r>
      <w:r w:rsidR="00165A0E" w:rsidRPr="00165A0E">
        <w:t xml:space="preserve"> </w:t>
      </w:r>
      <w:r w:rsidRPr="00165A0E">
        <w:t>со</w:t>
      </w:r>
      <w:r w:rsidR="00165A0E" w:rsidRPr="00165A0E">
        <w:t xml:space="preserve"> </w:t>
      </w:r>
      <w:r w:rsidRPr="00165A0E">
        <w:t>своего</w:t>
      </w:r>
      <w:r w:rsidR="00165A0E" w:rsidRPr="00165A0E">
        <w:t xml:space="preserve"> </w:t>
      </w:r>
      <w:r w:rsidRPr="00165A0E">
        <w:t>расчетного</w:t>
      </w:r>
      <w:r w:rsidR="00165A0E" w:rsidRPr="00165A0E">
        <w:t xml:space="preserve"> </w:t>
      </w:r>
      <w:r w:rsidRPr="00165A0E">
        <w:t>счета</w:t>
      </w:r>
      <w:r w:rsidR="00165A0E" w:rsidRPr="00165A0E">
        <w:t xml:space="preserve"> </w:t>
      </w:r>
      <w:r w:rsidRPr="00165A0E">
        <w:t>оплачивает</w:t>
      </w:r>
      <w:r w:rsidR="00165A0E" w:rsidRPr="00165A0E">
        <w:t xml:space="preserve"> </w:t>
      </w:r>
      <w:r w:rsidRPr="00165A0E">
        <w:t>поставку</w:t>
      </w:r>
      <w:r w:rsidR="00165A0E" w:rsidRPr="00165A0E">
        <w:t xml:space="preserve"> </w:t>
      </w:r>
      <w:r w:rsidRPr="00165A0E">
        <w:t>клиенту</w:t>
      </w:r>
      <w:r w:rsidR="00165A0E" w:rsidRPr="00165A0E">
        <w:t xml:space="preserve"> </w:t>
      </w:r>
      <w:r w:rsidRPr="00165A0E">
        <w:t>2.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результате</w:t>
      </w:r>
      <w:r w:rsidR="00165A0E" w:rsidRPr="00165A0E">
        <w:t xml:space="preserve"> </w:t>
      </w:r>
      <w:r w:rsidRPr="00165A0E">
        <w:t>свободный</w:t>
      </w:r>
      <w:r w:rsidR="00165A0E" w:rsidRPr="00165A0E">
        <w:t xml:space="preserve"> </w:t>
      </w:r>
      <w:r w:rsidRPr="00165A0E">
        <w:t>резерв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банке</w:t>
      </w:r>
      <w:r w:rsidR="00165A0E" w:rsidRPr="00165A0E">
        <w:t xml:space="preserve"> </w:t>
      </w:r>
      <w:r w:rsidRPr="00165A0E">
        <w:t>1</w:t>
      </w:r>
      <w:r w:rsidR="00165A0E" w:rsidRPr="00165A0E">
        <w:t xml:space="preserve"> </w:t>
      </w:r>
      <w:r w:rsidRPr="00165A0E">
        <w:t>исчерпывается,</w:t>
      </w:r>
      <w:r w:rsidR="00165A0E" w:rsidRPr="00165A0E">
        <w:t xml:space="preserve"> </w:t>
      </w:r>
      <w:r w:rsidRPr="00165A0E">
        <w:t>но</w:t>
      </w:r>
      <w:r w:rsidR="00165A0E" w:rsidRPr="00165A0E">
        <w:t xml:space="preserve"> </w:t>
      </w:r>
      <w:r w:rsidRPr="00165A0E">
        <w:t>возникает</w:t>
      </w:r>
      <w:r w:rsidR="00165A0E" w:rsidRPr="00165A0E">
        <w:t xml:space="preserve"> </w:t>
      </w:r>
      <w:r w:rsidRPr="00165A0E">
        <w:t>свободный</w:t>
      </w:r>
      <w:r w:rsidR="00165A0E" w:rsidRPr="00165A0E">
        <w:t xml:space="preserve"> </w:t>
      </w:r>
      <w:r w:rsidRPr="00165A0E">
        <w:t>резерв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банке</w:t>
      </w:r>
      <w:r w:rsidR="00165A0E" w:rsidRPr="00165A0E">
        <w:t xml:space="preserve"> </w:t>
      </w:r>
      <w:r w:rsidRPr="00165A0E">
        <w:t>2,</w:t>
      </w:r>
      <w:r w:rsidR="00165A0E" w:rsidRPr="00165A0E">
        <w:t xml:space="preserve"> </w:t>
      </w:r>
      <w:r w:rsidR="00165A0E">
        <w:t>т.к.</w:t>
      </w:r>
      <w:r w:rsidR="00165A0E" w:rsidRPr="00165A0E">
        <w:t xml:space="preserve"> </w:t>
      </w:r>
      <w:r w:rsidRPr="00165A0E">
        <w:t>клиент</w:t>
      </w:r>
      <w:r w:rsidR="00165A0E" w:rsidRPr="00165A0E">
        <w:t xml:space="preserve"> </w:t>
      </w:r>
      <w:r w:rsidRPr="00165A0E">
        <w:t>2</w:t>
      </w:r>
      <w:r w:rsidR="00165A0E" w:rsidRPr="00165A0E">
        <w:t xml:space="preserve"> </w:t>
      </w:r>
      <w:r w:rsidRPr="00165A0E">
        <w:t>держит</w:t>
      </w:r>
      <w:r w:rsidR="00165A0E" w:rsidRPr="00165A0E">
        <w:t xml:space="preserve"> </w:t>
      </w:r>
      <w:r w:rsidRPr="00165A0E">
        <w:t>свой</w:t>
      </w:r>
      <w:r w:rsidR="00165A0E" w:rsidRPr="00165A0E">
        <w:t xml:space="preserve"> </w:t>
      </w:r>
      <w:r w:rsidRPr="00165A0E">
        <w:t>расчетный</w:t>
      </w:r>
      <w:r w:rsidR="00165A0E" w:rsidRPr="00165A0E">
        <w:t xml:space="preserve"> </w:t>
      </w:r>
      <w:r w:rsidRPr="00165A0E">
        <w:t>счет</w:t>
      </w:r>
      <w:r w:rsidR="00165A0E" w:rsidRPr="00165A0E">
        <w:t xml:space="preserve"> </w:t>
      </w:r>
      <w:r w:rsidRPr="00165A0E">
        <w:t>именно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этом</w:t>
      </w:r>
      <w:r w:rsidR="00165A0E" w:rsidRPr="00165A0E">
        <w:t xml:space="preserve"> </w:t>
      </w:r>
      <w:r w:rsidRPr="00165A0E">
        <w:t>банке,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привлеченные</w:t>
      </w:r>
      <w:r w:rsidR="00165A0E" w:rsidRPr="00165A0E">
        <w:t xml:space="preserve"> </w:t>
      </w:r>
      <w:r w:rsidRPr="00165A0E">
        <w:t>ресурсы</w:t>
      </w:r>
      <w:r w:rsidR="00165A0E">
        <w:t xml:space="preserve"> (</w:t>
      </w:r>
      <w:r w:rsidRPr="00165A0E">
        <w:t>ПР</w:t>
      </w:r>
      <w:r w:rsidR="00165A0E" w:rsidRPr="00165A0E">
        <w:t xml:space="preserve">) </w:t>
      </w:r>
      <w:r w:rsidRPr="00165A0E">
        <w:t>этого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возрастают.</w:t>
      </w:r>
      <w:r w:rsidR="00165A0E" w:rsidRPr="00165A0E">
        <w:t xml:space="preserve"> </w:t>
      </w:r>
      <w:r w:rsidRPr="00165A0E">
        <w:t>Часть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2</w:t>
      </w:r>
      <w:r w:rsidR="00165A0E" w:rsidRPr="00165A0E">
        <w:t xml:space="preserve"> </w:t>
      </w:r>
      <w:r w:rsidRPr="00165A0E">
        <w:t>отдает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распоряжение</w:t>
      </w:r>
      <w:r w:rsidR="00165A0E" w:rsidRPr="00165A0E">
        <w:t xml:space="preserve"> </w:t>
      </w:r>
      <w:r w:rsidRPr="00165A0E">
        <w:t>центрального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виде</w:t>
      </w:r>
      <w:r w:rsidR="00165A0E" w:rsidRPr="00165A0E">
        <w:t xml:space="preserve"> </w:t>
      </w:r>
      <w:r w:rsidRPr="00165A0E">
        <w:t>отчислений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централизованный</w:t>
      </w:r>
      <w:r w:rsidR="00165A0E" w:rsidRPr="00165A0E">
        <w:t xml:space="preserve"> </w:t>
      </w:r>
      <w:r w:rsidRPr="00165A0E">
        <w:t>резерв</w:t>
      </w:r>
      <w:r w:rsidR="00165A0E">
        <w:t xml:space="preserve"> (</w:t>
      </w:r>
      <w:r w:rsidRPr="00165A0E">
        <w:t>ОЦР</w:t>
      </w:r>
      <w:r w:rsidR="00165A0E" w:rsidRPr="00165A0E">
        <w:t xml:space="preserve">). </w:t>
      </w:r>
      <w:r w:rsidRPr="00165A0E">
        <w:t>Условно</w:t>
      </w:r>
      <w:r w:rsidR="00165A0E" w:rsidRPr="00165A0E">
        <w:t xml:space="preserve"> </w:t>
      </w:r>
      <w:r w:rsidRPr="00165A0E">
        <w:t>принимаем</w:t>
      </w:r>
      <w:r w:rsidR="00165A0E" w:rsidRPr="00165A0E">
        <w:t xml:space="preserve"> </w:t>
      </w:r>
      <w:r w:rsidRPr="00165A0E">
        <w:t>норму</w:t>
      </w:r>
      <w:r w:rsidR="00165A0E" w:rsidRPr="00165A0E">
        <w:t xml:space="preserve"> </w:t>
      </w:r>
      <w:r w:rsidRPr="00165A0E">
        <w:t>таких</w:t>
      </w:r>
      <w:r w:rsidR="00165A0E" w:rsidRPr="00165A0E">
        <w:t xml:space="preserve"> </w:t>
      </w:r>
      <w:r w:rsidRPr="00165A0E">
        <w:t>отчислений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размере</w:t>
      </w:r>
      <w:r w:rsidR="00165A0E" w:rsidRPr="00165A0E">
        <w:t xml:space="preserve"> </w:t>
      </w:r>
      <w:r w:rsidRPr="00165A0E">
        <w:t>20%</w:t>
      </w:r>
      <w:r w:rsidR="00165A0E" w:rsidRPr="00165A0E">
        <w:t xml:space="preserve"> </w:t>
      </w:r>
      <w:r w:rsidRPr="00165A0E">
        <w:t>привлеченных</w:t>
      </w:r>
      <w:r w:rsidR="00165A0E" w:rsidRPr="00165A0E">
        <w:t xml:space="preserve"> </w:t>
      </w:r>
      <w:r w:rsidRPr="00165A0E">
        <w:t>ресурсов.</w:t>
      </w:r>
      <w:r w:rsidR="00165A0E" w:rsidRPr="00165A0E">
        <w:t xml:space="preserve"> </w:t>
      </w:r>
      <w:r w:rsidRPr="00165A0E">
        <w:t>Оставшаяся</w:t>
      </w:r>
      <w:r w:rsidR="00165A0E" w:rsidRPr="00165A0E">
        <w:t xml:space="preserve"> </w:t>
      </w:r>
      <w:r w:rsidRPr="00165A0E">
        <w:t>часть</w:t>
      </w:r>
      <w:r w:rsidR="00165A0E">
        <w:t xml:space="preserve"> (</w:t>
      </w:r>
      <w:r w:rsidRPr="00165A0E">
        <w:t>8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</w:t>
      </w:r>
      <w:r w:rsidR="00165A0E" w:rsidRPr="00165A0E">
        <w:t xml:space="preserve">) </w:t>
      </w:r>
      <w:r w:rsidRPr="00165A0E">
        <w:t>банк</w:t>
      </w:r>
      <w:r w:rsidR="00165A0E" w:rsidRPr="00165A0E">
        <w:t xml:space="preserve"> </w:t>
      </w:r>
      <w:r w:rsidRPr="00165A0E">
        <w:t>2</w:t>
      </w:r>
      <w:r w:rsidR="00165A0E" w:rsidRPr="00165A0E">
        <w:t xml:space="preserve"> </w:t>
      </w:r>
      <w:r w:rsidRPr="00165A0E">
        <w:t>использует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предоставления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размере</w:t>
      </w:r>
      <w:r w:rsidR="00165A0E" w:rsidRPr="00165A0E">
        <w:t xml:space="preserve"> </w:t>
      </w:r>
      <w:r w:rsidRPr="00165A0E">
        <w:t>8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</w:t>
      </w:r>
      <w:r w:rsidR="00165A0E" w:rsidRPr="00165A0E">
        <w:t xml:space="preserve"> </w:t>
      </w:r>
      <w:r w:rsidRPr="00165A0E">
        <w:t>клиенту</w:t>
      </w:r>
      <w:r w:rsidR="00165A0E" w:rsidRPr="00165A0E">
        <w:t xml:space="preserve"> </w:t>
      </w:r>
      <w:r w:rsidRPr="00165A0E">
        <w:t>3.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Клиент</w:t>
      </w:r>
      <w:r w:rsidR="00165A0E" w:rsidRPr="00165A0E">
        <w:t xml:space="preserve"> </w:t>
      </w:r>
      <w:r w:rsidRPr="00165A0E">
        <w:t>3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счет</w:t>
      </w:r>
      <w:r w:rsidR="00165A0E" w:rsidRPr="00165A0E">
        <w:t xml:space="preserve"> </w:t>
      </w:r>
      <w:r w:rsidRPr="00165A0E">
        <w:t>этого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расплачивается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клиентом</w:t>
      </w:r>
      <w:r w:rsidR="00165A0E" w:rsidRPr="00165A0E">
        <w:t xml:space="preserve"> </w:t>
      </w:r>
      <w:r w:rsidRPr="00165A0E">
        <w:t>4,</w:t>
      </w:r>
      <w:r w:rsidR="00165A0E" w:rsidRPr="00165A0E">
        <w:t xml:space="preserve"> </w:t>
      </w:r>
      <w:r w:rsidRPr="00165A0E">
        <w:t>обслуживаемым</w:t>
      </w:r>
      <w:r w:rsidR="00165A0E" w:rsidRPr="00165A0E">
        <w:t xml:space="preserve"> </w:t>
      </w:r>
      <w:r w:rsidRPr="00165A0E">
        <w:t>коммерческим</w:t>
      </w:r>
      <w:r w:rsidR="00165A0E" w:rsidRPr="00165A0E">
        <w:t xml:space="preserve"> </w:t>
      </w:r>
      <w:r w:rsidRPr="00165A0E">
        <w:t>банком</w:t>
      </w:r>
      <w:r w:rsidR="00165A0E" w:rsidRPr="00165A0E">
        <w:t xml:space="preserve"> </w:t>
      </w:r>
      <w:r w:rsidRPr="00165A0E">
        <w:t>3.</w:t>
      </w:r>
      <w:r w:rsidR="00165A0E" w:rsidRPr="00165A0E">
        <w:t xml:space="preserve"> </w:t>
      </w:r>
      <w:r w:rsidRPr="00165A0E">
        <w:t>Таким</w:t>
      </w:r>
      <w:r w:rsidR="00165A0E" w:rsidRPr="00165A0E">
        <w:t xml:space="preserve"> </w:t>
      </w:r>
      <w:r w:rsidRPr="00165A0E">
        <w:t>образом,</w:t>
      </w:r>
      <w:r w:rsidR="00165A0E" w:rsidRPr="00165A0E">
        <w:t xml:space="preserve"> </w:t>
      </w:r>
      <w:r w:rsidRPr="00165A0E">
        <w:t>уже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этого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возникает</w:t>
      </w:r>
      <w:r w:rsidR="00165A0E" w:rsidRPr="00165A0E">
        <w:t xml:space="preserve"> </w:t>
      </w:r>
      <w:r w:rsidRPr="00165A0E">
        <w:t>свободный</w:t>
      </w:r>
      <w:r w:rsidR="00165A0E" w:rsidRPr="00165A0E">
        <w:t xml:space="preserve"> </w:t>
      </w:r>
      <w:r w:rsidRPr="00165A0E">
        <w:t>резерв,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то</w:t>
      </w:r>
      <w:r w:rsidR="00165A0E" w:rsidRPr="00165A0E">
        <w:t xml:space="preserve"> </w:t>
      </w:r>
      <w:r w:rsidRPr="00165A0E">
        <w:t>время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2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исчезает.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3</w:t>
      </w:r>
      <w:r w:rsidR="00165A0E" w:rsidRPr="00165A0E">
        <w:t xml:space="preserve"> </w:t>
      </w:r>
      <w:r w:rsidRPr="00165A0E">
        <w:t>часть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</w:t>
      </w:r>
      <w:r w:rsidR="00165A0E" w:rsidRPr="00165A0E">
        <w:t xml:space="preserve"> </w:t>
      </w:r>
      <w:r w:rsidRPr="00165A0E">
        <w:t>1,6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</w:t>
      </w:r>
      <w:r w:rsidR="00165A0E">
        <w:t xml:space="preserve"> (</w:t>
      </w:r>
      <w:r w:rsidRPr="00165A0E">
        <w:t>20</w:t>
      </w:r>
      <w:r w:rsidR="00165A0E" w:rsidRPr="00165A0E">
        <w:t xml:space="preserve"> </w:t>
      </w:r>
      <w:r w:rsidRPr="00165A0E">
        <w:t>%</w:t>
      </w:r>
      <w:r w:rsidR="00165A0E" w:rsidRPr="00165A0E">
        <w:t xml:space="preserve"> </w:t>
      </w:r>
      <w:r w:rsidRPr="00165A0E">
        <w:t>ПР</w:t>
      </w:r>
      <w:r w:rsidR="00165A0E" w:rsidRPr="00165A0E">
        <w:t xml:space="preserve">) </w:t>
      </w:r>
      <w:r w:rsidRPr="00165A0E">
        <w:t>отчисляет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централизованный</w:t>
      </w:r>
      <w:r w:rsidR="00165A0E" w:rsidRPr="00165A0E">
        <w:t xml:space="preserve"> </w:t>
      </w:r>
      <w:r w:rsidRPr="00165A0E">
        <w:t>резерв,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оставшаяся</w:t>
      </w:r>
      <w:r w:rsidR="00165A0E" w:rsidRPr="00165A0E">
        <w:t xml:space="preserve"> </w:t>
      </w:r>
      <w:r w:rsidRPr="00165A0E">
        <w:t>часть</w:t>
      </w:r>
      <w:r w:rsidR="00165A0E" w:rsidRPr="00165A0E">
        <w:t xml:space="preserve"> - </w:t>
      </w:r>
      <w:r w:rsidRPr="00165A0E">
        <w:t>6,4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</w:t>
      </w:r>
      <w:r w:rsidR="00165A0E" w:rsidRPr="00165A0E">
        <w:t xml:space="preserve"> </w:t>
      </w:r>
      <w:r w:rsidRPr="00165A0E">
        <w:t>используется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выдачи</w:t>
      </w:r>
      <w:r w:rsidR="00165A0E" w:rsidRPr="00165A0E">
        <w:t xml:space="preserve"> </w:t>
      </w:r>
      <w:r w:rsidRPr="00165A0E">
        <w:t>ссуды</w:t>
      </w:r>
      <w:r w:rsidR="00165A0E" w:rsidRPr="00165A0E">
        <w:t xml:space="preserve"> </w:t>
      </w:r>
      <w:r w:rsidRPr="00165A0E">
        <w:t>клиенту</w:t>
      </w:r>
      <w:r w:rsidR="00165A0E" w:rsidRPr="00165A0E">
        <w:t xml:space="preserve"> </w:t>
      </w:r>
      <w:r w:rsidRPr="00165A0E">
        <w:t>5.</w:t>
      </w:r>
      <w:r w:rsidR="00165A0E" w:rsidRPr="00165A0E">
        <w:t xml:space="preserve"> </w:t>
      </w:r>
      <w:r w:rsidRPr="00165A0E">
        <w:t>При</w:t>
      </w:r>
      <w:r w:rsidR="00165A0E" w:rsidRPr="00165A0E">
        <w:t xml:space="preserve"> </w:t>
      </w:r>
      <w:r w:rsidRPr="00165A0E">
        <w:t>этом</w:t>
      </w:r>
      <w:r w:rsidR="00165A0E" w:rsidRPr="00165A0E">
        <w:t xml:space="preserve"> </w:t>
      </w:r>
      <w:r w:rsidRPr="00165A0E">
        <w:t>деньги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расчетном</w:t>
      </w:r>
      <w:r w:rsidR="00165A0E" w:rsidRPr="00165A0E">
        <w:t xml:space="preserve"> </w:t>
      </w:r>
      <w:r w:rsidRPr="00165A0E">
        <w:t>счете</w:t>
      </w:r>
      <w:r w:rsidR="00165A0E" w:rsidRPr="00165A0E">
        <w:t xml:space="preserve"> </w:t>
      </w:r>
      <w:r w:rsidRPr="00165A0E">
        <w:t>клиента</w:t>
      </w:r>
      <w:r w:rsidR="00165A0E" w:rsidRPr="00165A0E">
        <w:t xml:space="preserve"> </w:t>
      </w:r>
      <w:r w:rsidRPr="00165A0E">
        <w:t>4</w:t>
      </w:r>
      <w:r w:rsidR="00165A0E" w:rsidRPr="00165A0E">
        <w:t xml:space="preserve"> </w:t>
      </w:r>
      <w:r w:rsidRPr="00165A0E">
        <w:t>остаются</w:t>
      </w:r>
      <w:r w:rsidR="00165A0E" w:rsidRPr="00165A0E">
        <w:t xml:space="preserve"> </w:t>
      </w:r>
      <w:r w:rsidRPr="00165A0E">
        <w:t>нетронутыми.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Далее</w:t>
      </w:r>
      <w:r w:rsidR="00165A0E" w:rsidRPr="00165A0E">
        <w:t xml:space="preserve"> </w:t>
      </w:r>
      <w:r w:rsidRPr="00165A0E">
        <w:t>процесс</w:t>
      </w:r>
      <w:r w:rsidR="00165A0E" w:rsidRPr="00165A0E">
        <w:t xml:space="preserve"> </w:t>
      </w:r>
      <w:r w:rsidRPr="00165A0E">
        <w:t>продолжается</w:t>
      </w:r>
      <w:r w:rsidR="00165A0E" w:rsidRPr="00165A0E">
        <w:t xml:space="preserve"> </w:t>
      </w:r>
      <w:r w:rsidRPr="00165A0E">
        <w:t>до</w:t>
      </w:r>
      <w:r w:rsidR="00165A0E" w:rsidRPr="00165A0E">
        <w:t xml:space="preserve"> </w:t>
      </w:r>
      <w:r w:rsidRPr="00165A0E">
        <w:t>полного</w:t>
      </w:r>
      <w:r w:rsidR="00165A0E" w:rsidRPr="00165A0E">
        <w:t xml:space="preserve"> </w:t>
      </w:r>
      <w:r w:rsidRPr="00165A0E">
        <w:t>исчерпания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резерва,</w:t>
      </w:r>
      <w:r w:rsidR="00165A0E" w:rsidRPr="00165A0E">
        <w:t xml:space="preserve"> </w:t>
      </w:r>
      <w:r w:rsidRPr="00165A0E">
        <w:t>который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итоге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счет</w:t>
      </w:r>
      <w:r w:rsidR="00165A0E" w:rsidRPr="00165A0E">
        <w:t xml:space="preserve"> </w:t>
      </w:r>
      <w:r w:rsidRPr="00165A0E">
        <w:t>отчислений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централизованный</w:t>
      </w:r>
      <w:r w:rsidR="00165A0E" w:rsidRPr="00165A0E">
        <w:t xml:space="preserve"> </w:t>
      </w:r>
      <w:r w:rsidRPr="00165A0E">
        <w:t>резерв</w:t>
      </w:r>
      <w:r w:rsidR="00165A0E" w:rsidRPr="00165A0E">
        <w:t xml:space="preserve"> </w:t>
      </w:r>
      <w:r w:rsidRPr="00165A0E">
        <w:t>аккумулируется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центральном</w:t>
      </w:r>
      <w:r w:rsidR="00165A0E" w:rsidRPr="00165A0E">
        <w:t xml:space="preserve"> </w:t>
      </w:r>
      <w:r w:rsidRPr="00165A0E">
        <w:t>банке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достигает</w:t>
      </w:r>
      <w:r w:rsidR="00165A0E" w:rsidRPr="00165A0E">
        <w:t xml:space="preserve"> </w:t>
      </w:r>
      <w:r w:rsidRPr="00165A0E">
        <w:t>размера</w:t>
      </w:r>
      <w:r w:rsidR="00165A0E" w:rsidRPr="00165A0E">
        <w:t xml:space="preserve"> </w:t>
      </w:r>
      <w:r w:rsidRPr="00165A0E">
        <w:t>первоначального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</w:t>
      </w:r>
      <w:r w:rsidR="00165A0E">
        <w:t xml:space="preserve"> (</w:t>
      </w:r>
      <w:r w:rsidRPr="00165A0E">
        <w:t>10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банке</w:t>
      </w:r>
      <w:r w:rsidR="00165A0E" w:rsidRPr="00165A0E">
        <w:t xml:space="preserve"> </w:t>
      </w:r>
      <w:r w:rsidRPr="00165A0E">
        <w:t>1</w:t>
      </w:r>
      <w:r w:rsidR="00165A0E" w:rsidRPr="00165A0E">
        <w:t>).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соответствии</w:t>
      </w:r>
      <w:r w:rsidR="00165A0E" w:rsidRPr="00165A0E">
        <w:t xml:space="preserve"> </w:t>
      </w:r>
      <w:r w:rsidRPr="00165A0E">
        <w:t>со</w:t>
      </w:r>
      <w:r w:rsidR="00165A0E" w:rsidRPr="00165A0E">
        <w:t xml:space="preserve"> </w:t>
      </w:r>
      <w:r w:rsidRPr="00165A0E">
        <w:t>схемой</w:t>
      </w:r>
      <w:r w:rsidR="00165A0E" w:rsidRPr="00165A0E">
        <w:t xml:space="preserve"> </w:t>
      </w:r>
      <w:r w:rsidRPr="00165A0E">
        <w:t>деньги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расчетных</w:t>
      </w:r>
      <w:r w:rsidR="00165A0E" w:rsidRPr="00165A0E">
        <w:t xml:space="preserve"> </w:t>
      </w:r>
      <w:r w:rsidRPr="00165A0E">
        <w:t>счетах</w:t>
      </w:r>
      <w:r w:rsidR="00165A0E" w:rsidRPr="00165A0E">
        <w:t xml:space="preserve"> </w:t>
      </w:r>
      <w:r w:rsidRPr="00165A0E">
        <w:t>клиентов</w:t>
      </w:r>
      <w:r w:rsidR="00165A0E" w:rsidRPr="00165A0E">
        <w:t xml:space="preserve"> </w:t>
      </w:r>
      <w:r w:rsidRPr="00165A0E">
        <w:t>2,</w:t>
      </w:r>
      <w:r w:rsidR="00165A0E" w:rsidRPr="00165A0E">
        <w:t xml:space="preserve"> </w:t>
      </w:r>
      <w:r w:rsidRPr="00165A0E">
        <w:t>4,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="00165A0E">
        <w:t>т.д. (</w:t>
      </w:r>
      <w:r w:rsidRPr="00165A0E">
        <w:t>всех</w:t>
      </w:r>
      <w:r w:rsidR="00165A0E" w:rsidRPr="00165A0E">
        <w:t xml:space="preserve"> </w:t>
      </w:r>
      <w:r w:rsidRPr="00165A0E">
        <w:t>четных</w:t>
      </w:r>
      <w:r w:rsidR="00165A0E" w:rsidRPr="00165A0E">
        <w:t xml:space="preserve"> </w:t>
      </w:r>
      <w:r w:rsidRPr="00165A0E">
        <w:t>клиентов</w:t>
      </w:r>
      <w:r w:rsidR="00165A0E" w:rsidRPr="00165A0E">
        <w:t xml:space="preserve">) </w:t>
      </w:r>
      <w:r w:rsidRPr="00165A0E">
        <w:t>остаются</w:t>
      </w:r>
      <w:r w:rsidR="00165A0E" w:rsidRPr="00165A0E">
        <w:t xml:space="preserve"> </w:t>
      </w:r>
      <w:r w:rsidRPr="00165A0E">
        <w:t>нетронутыми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поэтому</w:t>
      </w:r>
      <w:r w:rsidR="00165A0E" w:rsidRPr="00165A0E">
        <w:t xml:space="preserve"> </w:t>
      </w:r>
      <w:r w:rsidRPr="00165A0E">
        <w:t>общая</w:t>
      </w:r>
      <w:r w:rsidR="00165A0E" w:rsidRPr="00165A0E">
        <w:t xml:space="preserve"> </w:t>
      </w:r>
      <w:r w:rsidRPr="00165A0E">
        <w:t>сумма</w:t>
      </w:r>
      <w:r w:rsidR="00165A0E" w:rsidRPr="00165A0E">
        <w:t xml:space="preserve"> </w:t>
      </w:r>
      <w:r w:rsidRPr="00165A0E">
        <w:t>денег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расчетных</w:t>
      </w:r>
      <w:r w:rsidR="00165A0E">
        <w:t xml:space="preserve"> (</w:t>
      </w:r>
      <w:r w:rsidRPr="00165A0E">
        <w:t>депозитных</w:t>
      </w:r>
      <w:r w:rsidR="00165A0E" w:rsidRPr="00165A0E">
        <w:t xml:space="preserve">) </w:t>
      </w:r>
      <w:r w:rsidRPr="00165A0E">
        <w:t>счетах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конечном</w:t>
      </w:r>
      <w:r w:rsidR="00165A0E" w:rsidRPr="00165A0E">
        <w:t xml:space="preserve"> </w:t>
      </w:r>
      <w:r w:rsidRPr="00165A0E">
        <w:t>составит</w:t>
      </w:r>
      <w:r w:rsidR="00165A0E" w:rsidRPr="00165A0E">
        <w:t xml:space="preserve"> </w:t>
      </w:r>
      <w:r w:rsidRPr="00165A0E">
        <w:t>счете</w:t>
      </w:r>
      <w:r w:rsidR="00165A0E" w:rsidRPr="00165A0E">
        <w:t xml:space="preserve"> </w:t>
      </w:r>
      <w:r w:rsidRPr="00165A0E">
        <w:t>величину,</w:t>
      </w:r>
      <w:r w:rsidR="00165A0E" w:rsidRPr="00165A0E">
        <w:t xml:space="preserve"> </w:t>
      </w:r>
      <w:r w:rsidRPr="00165A0E">
        <w:t>многократно</w:t>
      </w:r>
      <w:r w:rsidR="00165A0E" w:rsidRPr="00165A0E">
        <w:t xml:space="preserve"> </w:t>
      </w:r>
      <w:r w:rsidRPr="00165A0E">
        <w:t>большую,</w:t>
      </w:r>
      <w:r w:rsidR="00165A0E" w:rsidRPr="00165A0E">
        <w:t xml:space="preserve"> </w:t>
      </w:r>
      <w:r w:rsidRPr="00165A0E">
        <w:t>чем</w:t>
      </w:r>
      <w:r w:rsidR="00165A0E" w:rsidRPr="00165A0E">
        <w:t xml:space="preserve"> </w:t>
      </w:r>
      <w:r w:rsidRPr="00165A0E">
        <w:t>первоначальный</w:t>
      </w:r>
      <w:r w:rsidR="00165A0E" w:rsidRPr="00165A0E">
        <w:t xml:space="preserve"> </w:t>
      </w:r>
      <w:r w:rsidRPr="00165A0E">
        <w:t>депозит</w:t>
      </w:r>
      <w:r w:rsidR="00165A0E" w:rsidRPr="00165A0E">
        <w:t xml:space="preserve"> - </w:t>
      </w:r>
      <w:r w:rsidRPr="00165A0E">
        <w:t>10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руб.,</w:t>
      </w:r>
      <w:r w:rsidR="00165A0E" w:rsidRPr="00165A0E">
        <w:t xml:space="preserve"> </w:t>
      </w:r>
      <w:r w:rsidRPr="00165A0E">
        <w:t>образовавшийся</w:t>
      </w:r>
      <w:r w:rsidR="00165A0E" w:rsidRPr="00165A0E">
        <w:t xml:space="preserve"> </w:t>
      </w:r>
      <w:r w:rsidRPr="00165A0E">
        <w:t>при</w:t>
      </w:r>
      <w:r w:rsidR="00165A0E" w:rsidRPr="00165A0E">
        <w:t xml:space="preserve"> </w:t>
      </w:r>
      <w:r w:rsidRPr="00165A0E">
        <w:t>выдаче</w:t>
      </w:r>
      <w:r w:rsidR="00165A0E" w:rsidRPr="00165A0E">
        <w:t xml:space="preserve"> </w:t>
      </w:r>
      <w:r w:rsidRPr="00165A0E">
        <w:t>ссуды</w:t>
      </w:r>
      <w:r w:rsidR="00165A0E" w:rsidRPr="00165A0E">
        <w:t xml:space="preserve"> </w:t>
      </w:r>
      <w:r w:rsidRPr="00165A0E">
        <w:t>клиенту</w:t>
      </w:r>
      <w:r w:rsidR="00165A0E" w:rsidRPr="00165A0E">
        <w:t xml:space="preserve"> </w:t>
      </w:r>
      <w:r w:rsidRPr="00165A0E">
        <w:t>1.</w:t>
      </w:r>
      <w:r w:rsidR="00165A0E" w:rsidRPr="00165A0E">
        <w:t xml:space="preserve"> </w:t>
      </w:r>
      <w:r w:rsidRPr="00165A0E">
        <w:t>Однако</w:t>
      </w:r>
      <w:r w:rsidR="00165A0E" w:rsidRPr="00165A0E">
        <w:t xml:space="preserve"> </w:t>
      </w:r>
      <w:r w:rsidRPr="00165A0E">
        <w:t>деньги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депозитных</w:t>
      </w:r>
      <w:r w:rsidR="00165A0E" w:rsidRPr="00165A0E">
        <w:t xml:space="preserve"> </w:t>
      </w:r>
      <w:r w:rsidRPr="00165A0E">
        <w:t>счетах</w:t>
      </w:r>
      <w:r w:rsidR="00165A0E" w:rsidRPr="00165A0E">
        <w:t xml:space="preserve"> </w:t>
      </w:r>
      <w:r w:rsidRPr="00165A0E">
        <w:t>могут</w:t>
      </w:r>
      <w:r w:rsidR="00165A0E" w:rsidRPr="00165A0E">
        <w:t xml:space="preserve"> </w:t>
      </w:r>
      <w:r w:rsidRPr="00165A0E">
        <w:t>увеличиться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более</w:t>
      </w:r>
      <w:r w:rsidR="00165A0E" w:rsidRPr="00165A0E">
        <w:t xml:space="preserve"> </w:t>
      </w:r>
      <w:r w:rsidRPr="00165A0E">
        <w:t>чем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5</w:t>
      </w:r>
      <w:r w:rsidR="00165A0E" w:rsidRPr="00165A0E">
        <w:t xml:space="preserve"> </w:t>
      </w:r>
      <w:r w:rsidRPr="00165A0E">
        <w:t>раз,</w:t>
      </w:r>
      <w:r w:rsidR="00165A0E" w:rsidRPr="00165A0E">
        <w:t xml:space="preserve"> </w:t>
      </w:r>
      <w:r w:rsidRPr="00165A0E">
        <w:t>поскольку</w:t>
      </w:r>
      <w:r w:rsidR="00165A0E" w:rsidRPr="00165A0E">
        <w:t xml:space="preserve"> </w:t>
      </w:r>
      <w:r w:rsidRPr="00165A0E">
        <w:t>величина</w:t>
      </w:r>
      <w:r w:rsidR="00165A0E" w:rsidRPr="00165A0E">
        <w:t xml:space="preserve"> </w:t>
      </w:r>
      <w:r w:rsidRPr="00165A0E">
        <w:t>коэффициента</w:t>
      </w:r>
      <w:r w:rsidR="00165A0E" w:rsidRPr="00165A0E">
        <w:t xml:space="preserve"> </w:t>
      </w:r>
      <w:r w:rsidRPr="00165A0E">
        <w:t>мультипликации</w:t>
      </w:r>
      <w:r w:rsidR="00165A0E" w:rsidRPr="00165A0E">
        <w:t xml:space="preserve"> </w:t>
      </w:r>
      <w:r w:rsidRPr="00165A0E">
        <w:t>обратно</w:t>
      </w:r>
      <w:r w:rsidR="00165A0E" w:rsidRPr="00165A0E">
        <w:t xml:space="preserve"> </w:t>
      </w:r>
      <w:r w:rsidRPr="00165A0E">
        <w:t>пропорциональна</w:t>
      </w:r>
      <w:r w:rsidR="00165A0E" w:rsidRPr="00165A0E">
        <w:t xml:space="preserve"> </w:t>
      </w:r>
      <w:r w:rsidRPr="00165A0E">
        <w:t>норме</w:t>
      </w:r>
      <w:r w:rsidR="00165A0E" w:rsidRPr="00165A0E">
        <w:t xml:space="preserve"> </w:t>
      </w:r>
      <w:r w:rsidRPr="00165A0E">
        <w:t>отчислений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централизованный</w:t>
      </w:r>
      <w:r w:rsidR="00165A0E" w:rsidRPr="00165A0E">
        <w:t xml:space="preserve"> </w:t>
      </w:r>
      <w:r w:rsidRPr="00165A0E">
        <w:t>резерв.</w:t>
      </w:r>
      <w:r w:rsidR="00165A0E" w:rsidRPr="00165A0E">
        <w:t xml:space="preserve"> </w:t>
      </w:r>
      <w:r w:rsidRPr="00165A0E">
        <w:t>Но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никогда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будет</w:t>
      </w:r>
      <w:r w:rsidR="00165A0E" w:rsidRPr="00165A0E">
        <w:t xml:space="preserve"> </w:t>
      </w:r>
      <w:r w:rsidRPr="00165A0E">
        <w:t>достигать</w:t>
      </w:r>
      <w:r w:rsidR="00165A0E" w:rsidRPr="00165A0E">
        <w:t xml:space="preserve"> </w:t>
      </w:r>
      <w:r w:rsidRPr="00165A0E">
        <w:t>5,</w:t>
      </w:r>
      <w:r w:rsidR="00165A0E" w:rsidRPr="00165A0E">
        <w:t xml:space="preserve"> </w:t>
      </w:r>
      <w:r w:rsidRPr="00165A0E">
        <w:t>потому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всегда</w:t>
      </w:r>
      <w:r w:rsidR="00165A0E" w:rsidRPr="00165A0E">
        <w:t xml:space="preserve"> </w:t>
      </w:r>
      <w:r w:rsidRPr="00165A0E">
        <w:t>часть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резерва</w:t>
      </w:r>
      <w:r w:rsidR="00165A0E" w:rsidRPr="00165A0E">
        <w:t xml:space="preserve"> </w:t>
      </w:r>
      <w:r w:rsidRPr="00165A0E">
        <w:t>используется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других,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кредитных</w:t>
      </w:r>
      <w:r w:rsidR="00165A0E" w:rsidRPr="00165A0E">
        <w:t xml:space="preserve"> </w:t>
      </w:r>
      <w:r w:rsidRPr="00165A0E">
        <w:t>операций</w:t>
      </w:r>
      <w:r w:rsidR="00165A0E">
        <w:t xml:space="preserve"> (</w:t>
      </w:r>
      <w:r w:rsidRPr="00165A0E">
        <w:t>например,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кассе</w:t>
      </w:r>
      <w:r w:rsidR="00165A0E" w:rsidRPr="00165A0E">
        <w:t xml:space="preserve"> </w:t>
      </w:r>
      <w:r w:rsidRPr="00165A0E">
        <w:t>любого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должны</w:t>
      </w:r>
      <w:r w:rsidR="00165A0E" w:rsidRPr="00165A0E">
        <w:t xml:space="preserve"> </w:t>
      </w:r>
      <w:r w:rsidRPr="00165A0E">
        <w:t>быть</w:t>
      </w:r>
      <w:r w:rsidR="00165A0E" w:rsidRPr="00165A0E">
        <w:t xml:space="preserve"> </w:t>
      </w:r>
      <w:r w:rsidRPr="00165A0E">
        <w:t>наличные</w:t>
      </w:r>
      <w:r w:rsidR="00165A0E" w:rsidRPr="00165A0E">
        <w:t xml:space="preserve"> </w:t>
      </w:r>
      <w:r w:rsidRPr="00165A0E">
        <w:t>деньги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кассовых</w:t>
      </w:r>
      <w:r w:rsidR="00165A0E" w:rsidRPr="00165A0E">
        <w:t xml:space="preserve"> </w:t>
      </w:r>
      <w:r w:rsidRPr="00165A0E">
        <w:t>операций</w:t>
      </w:r>
      <w:r w:rsidR="00165A0E" w:rsidRPr="00165A0E">
        <w:t>).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Коэффициент</w:t>
      </w:r>
      <w:r w:rsidR="00165A0E" w:rsidRPr="00165A0E">
        <w:t xml:space="preserve"> </w:t>
      </w:r>
      <w:r w:rsidRPr="00165A0E">
        <w:t>мультипликации</w:t>
      </w:r>
      <w:r w:rsidR="00165A0E" w:rsidRPr="00165A0E">
        <w:t xml:space="preserve"> </w:t>
      </w:r>
      <w:r w:rsidRPr="00165A0E">
        <w:t>рассчитывается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определенный</w:t>
      </w:r>
      <w:r w:rsidR="00165A0E" w:rsidRPr="00165A0E">
        <w:t xml:space="preserve"> </w:t>
      </w:r>
      <w:r w:rsidRPr="00165A0E">
        <w:t>период</w:t>
      </w:r>
      <w:r w:rsidR="00165A0E" w:rsidRPr="00165A0E">
        <w:t xml:space="preserve"> </w:t>
      </w:r>
      <w:r w:rsidRPr="00165A0E">
        <w:t>времени</w:t>
      </w:r>
      <w:r w:rsidR="00165A0E">
        <w:t xml:space="preserve"> (</w:t>
      </w:r>
      <w:r w:rsidRPr="00165A0E">
        <w:t>год</w:t>
      </w:r>
      <w:r w:rsidR="00165A0E" w:rsidRPr="00165A0E">
        <w:t xml:space="preserve">) </w:t>
      </w:r>
      <w:r w:rsidRPr="00165A0E">
        <w:t>и</w:t>
      </w:r>
      <w:r w:rsidR="00165A0E" w:rsidRPr="00165A0E">
        <w:t xml:space="preserve"> </w:t>
      </w:r>
      <w:r w:rsidRPr="00165A0E">
        <w:t>характеризует</w:t>
      </w:r>
      <w:r w:rsidR="00165A0E" w:rsidRPr="00165A0E">
        <w:t xml:space="preserve"> </w:t>
      </w:r>
      <w:r w:rsidRPr="00165A0E">
        <w:t>увеличение</w:t>
      </w:r>
      <w:r w:rsidR="00165A0E" w:rsidRPr="00165A0E">
        <w:t xml:space="preserve"> </w:t>
      </w:r>
      <w:r w:rsidRPr="00165A0E">
        <w:t>денежной</w:t>
      </w:r>
      <w:r w:rsidR="00165A0E" w:rsidRPr="00165A0E">
        <w:t xml:space="preserve"> </w:t>
      </w:r>
      <w:r w:rsidRPr="00165A0E">
        <w:t>массы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обороте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этот</w:t>
      </w:r>
      <w:r w:rsidR="00165A0E" w:rsidRPr="00165A0E">
        <w:t xml:space="preserve"> </w:t>
      </w:r>
      <w:r w:rsidRPr="00165A0E">
        <w:t>период</w:t>
      </w:r>
      <w:r w:rsidR="00165A0E" w:rsidRPr="00165A0E">
        <w:t xml:space="preserve"> </w:t>
      </w:r>
      <w:r w:rsidRPr="00165A0E">
        <w:t>времени.</w:t>
      </w:r>
    </w:p>
    <w:p w:rsidR="00FF2858" w:rsidRPr="00165A0E" w:rsidRDefault="00FF2858" w:rsidP="00165A0E">
      <w:pPr>
        <w:tabs>
          <w:tab w:val="left" w:pos="726"/>
        </w:tabs>
      </w:pPr>
      <w:r w:rsidRPr="00165A0E">
        <w:t>Банковский</w:t>
      </w:r>
      <w:r w:rsidR="00165A0E" w:rsidRPr="00165A0E">
        <w:t xml:space="preserve"> </w:t>
      </w:r>
      <w:r w:rsidRPr="00165A0E">
        <w:t>мультипликатор</w:t>
      </w:r>
      <w:r w:rsidR="00165A0E" w:rsidRPr="00165A0E">
        <w:t xml:space="preserve"> </w:t>
      </w:r>
      <w:r w:rsidRPr="00165A0E">
        <w:t>действует</w:t>
      </w:r>
      <w:r w:rsidR="00165A0E" w:rsidRPr="00165A0E">
        <w:t xml:space="preserve"> </w:t>
      </w:r>
      <w:r w:rsidRPr="00165A0E">
        <w:t>независимо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того,</w:t>
      </w:r>
      <w:r w:rsidR="00165A0E" w:rsidRPr="00165A0E">
        <w:t xml:space="preserve"> </w:t>
      </w:r>
      <w:r w:rsidR="00D17DC3" w:rsidRPr="00165A0E">
        <w:t>п</w:t>
      </w:r>
      <w:r w:rsidRPr="00165A0E">
        <w:t>редоставлены</w:t>
      </w:r>
      <w:r w:rsidR="00165A0E" w:rsidRPr="00165A0E">
        <w:t xml:space="preserve"> </w:t>
      </w:r>
      <w:r w:rsidRPr="00165A0E">
        <w:t>ли</w:t>
      </w:r>
      <w:r w:rsidR="00165A0E" w:rsidRPr="00165A0E">
        <w:t xml:space="preserve"> </w:t>
      </w:r>
      <w:r w:rsidRPr="00165A0E">
        <w:t>кредиты</w:t>
      </w:r>
      <w:r w:rsidR="00165A0E" w:rsidRPr="00165A0E">
        <w:t xml:space="preserve"> </w:t>
      </w:r>
      <w:r w:rsidRPr="00165A0E">
        <w:t>коммерческим</w:t>
      </w:r>
      <w:r w:rsidR="00165A0E" w:rsidRPr="00165A0E">
        <w:t xml:space="preserve"> </w:t>
      </w:r>
      <w:r w:rsidRPr="00165A0E">
        <w:t>банкам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они</w:t>
      </w:r>
      <w:r w:rsidR="00165A0E" w:rsidRPr="00165A0E">
        <w:t xml:space="preserve"> </w:t>
      </w:r>
      <w:r w:rsidRPr="00165A0E">
        <w:t>предоставлены</w:t>
      </w:r>
      <w:r w:rsidR="00165A0E" w:rsidRPr="00165A0E">
        <w:t xml:space="preserve"> </w:t>
      </w:r>
      <w:r w:rsidRPr="00165A0E">
        <w:t>федеральному</w:t>
      </w:r>
      <w:r w:rsidR="00165A0E" w:rsidRPr="00165A0E">
        <w:t xml:space="preserve"> </w:t>
      </w:r>
      <w:r w:rsidRPr="00165A0E">
        <w:t>правительству.</w:t>
      </w:r>
      <w:r w:rsidR="00165A0E" w:rsidRPr="00165A0E">
        <w:t xml:space="preserve"> </w:t>
      </w:r>
      <w:r w:rsidRPr="00165A0E">
        <w:t>Деньги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этом</w:t>
      </w:r>
      <w:r w:rsidR="00165A0E" w:rsidRPr="00165A0E">
        <w:t xml:space="preserve"> </w:t>
      </w:r>
      <w:r w:rsidRPr="00165A0E">
        <w:t>случае</w:t>
      </w:r>
      <w:r w:rsidR="00165A0E" w:rsidRPr="00165A0E">
        <w:t xml:space="preserve"> </w:t>
      </w:r>
      <w:r w:rsidRPr="00165A0E">
        <w:t>поступят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бюджетные</w:t>
      </w:r>
      <w:r w:rsidR="00165A0E" w:rsidRPr="00165A0E">
        <w:t xml:space="preserve"> </w:t>
      </w:r>
      <w:r w:rsidRPr="00165A0E">
        <w:t>счета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банках,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они</w:t>
      </w:r>
      <w:r w:rsidR="00165A0E" w:rsidRPr="00165A0E">
        <w:t xml:space="preserve"> </w:t>
      </w:r>
      <w:r w:rsidRPr="00165A0E">
        <w:t>тоже</w:t>
      </w:r>
      <w:r w:rsidR="00165A0E" w:rsidRPr="00165A0E">
        <w:t xml:space="preserve"> </w:t>
      </w:r>
      <w:r w:rsidRPr="00165A0E">
        <w:t>относятся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привлеченным</w:t>
      </w:r>
      <w:r w:rsidR="00165A0E" w:rsidRPr="00165A0E">
        <w:t xml:space="preserve"> </w:t>
      </w:r>
      <w:r w:rsidRPr="00165A0E">
        <w:t>ресурсам</w:t>
      </w:r>
      <w:r w:rsidR="00165A0E">
        <w:t xml:space="preserve"> (</w:t>
      </w:r>
      <w:r w:rsidRPr="00165A0E">
        <w:t>ПР</w:t>
      </w:r>
      <w:r w:rsidR="00165A0E" w:rsidRPr="00165A0E">
        <w:t xml:space="preserve">), </w:t>
      </w:r>
      <w:r w:rsidRPr="00165A0E">
        <w:t>поэтому</w:t>
      </w:r>
      <w:r w:rsidR="00165A0E" w:rsidRPr="00165A0E">
        <w:t xml:space="preserve"> </w:t>
      </w:r>
      <w:r w:rsidRPr="00165A0E">
        <w:t>свободный</w:t>
      </w:r>
      <w:r w:rsidR="00165A0E" w:rsidRPr="00165A0E">
        <w:t xml:space="preserve"> </w:t>
      </w:r>
      <w:r w:rsidRPr="00165A0E">
        <w:t>резерв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банков,</w:t>
      </w:r>
      <w:r w:rsidR="00165A0E" w:rsidRPr="00165A0E">
        <w:t xml:space="preserve"> </w:t>
      </w:r>
      <w:r w:rsidRPr="00165A0E">
        <w:t>где</w:t>
      </w:r>
      <w:r w:rsidR="00165A0E" w:rsidRPr="00165A0E">
        <w:t xml:space="preserve"> </w:t>
      </w:r>
      <w:r w:rsidRPr="00165A0E">
        <w:t>находятся</w:t>
      </w:r>
      <w:r w:rsidR="00165A0E" w:rsidRPr="00165A0E">
        <w:t xml:space="preserve"> </w:t>
      </w:r>
      <w:r w:rsidRPr="00165A0E">
        <w:t>эти</w:t>
      </w:r>
      <w:r w:rsidR="00165A0E" w:rsidRPr="00165A0E">
        <w:t xml:space="preserve"> </w:t>
      </w:r>
      <w:r w:rsidRPr="00165A0E">
        <w:t>счета,</w:t>
      </w:r>
      <w:r w:rsidR="00165A0E" w:rsidRPr="00165A0E">
        <w:t xml:space="preserve"> </w:t>
      </w:r>
      <w:r w:rsidRPr="00165A0E">
        <w:t>увеличится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включится</w:t>
      </w:r>
      <w:r w:rsidR="00165A0E" w:rsidRPr="00165A0E">
        <w:t xml:space="preserve"> </w:t>
      </w:r>
      <w:r w:rsidRPr="00165A0E">
        <w:t>механизм</w:t>
      </w:r>
      <w:r w:rsidR="00165A0E" w:rsidRPr="00165A0E">
        <w:t xml:space="preserve"> </w:t>
      </w:r>
      <w:r w:rsidRPr="00165A0E">
        <w:t>банковского</w:t>
      </w:r>
      <w:r w:rsidR="00165A0E" w:rsidRPr="00165A0E">
        <w:t xml:space="preserve"> </w:t>
      </w:r>
      <w:r w:rsidRPr="00165A0E">
        <w:t>мультипликатора.</w:t>
      </w:r>
    </w:p>
    <w:p w:rsidR="00165A0E" w:rsidRDefault="00FF2858" w:rsidP="00165A0E">
      <w:pPr>
        <w:tabs>
          <w:tab w:val="left" w:pos="726"/>
        </w:tabs>
      </w:pPr>
      <w:r w:rsidRPr="00165A0E">
        <w:t>Механизм</w:t>
      </w:r>
      <w:r w:rsidR="00165A0E" w:rsidRPr="00165A0E">
        <w:t xml:space="preserve"> </w:t>
      </w:r>
      <w:r w:rsidRPr="00165A0E">
        <w:t>банковского</w:t>
      </w:r>
      <w:r w:rsidR="00165A0E" w:rsidRPr="00165A0E">
        <w:t xml:space="preserve"> </w:t>
      </w:r>
      <w:r w:rsidRPr="00165A0E">
        <w:t>мультипликатора</w:t>
      </w:r>
      <w:r w:rsidR="00165A0E" w:rsidRPr="00165A0E">
        <w:t xml:space="preserve"> </w:t>
      </w:r>
      <w:r w:rsidRPr="00165A0E">
        <w:t>заработает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только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предоставления</w:t>
      </w:r>
      <w:r w:rsidR="00165A0E" w:rsidRPr="00165A0E">
        <w:t xml:space="preserve"> </w:t>
      </w:r>
      <w:r w:rsidRPr="00165A0E">
        <w:t>централизованных</w:t>
      </w:r>
      <w:r w:rsidR="00165A0E" w:rsidRPr="00165A0E">
        <w:t xml:space="preserve"> </w:t>
      </w:r>
      <w:r w:rsidRPr="00165A0E">
        <w:t>кредитов.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может</w:t>
      </w:r>
      <w:r w:rsidR="00165A0E" w:rsidRPr="00165A0E">
        <w:t xml:space="preserve"> </w:t>
      </w:r>
      <w:r w:rsidRPr="00165A0E">
        <w:t>быть</w:t>
      </w:r>
      <w:r w:rsidR="00165A0E" w:rsidRPr="00165A0E">
        <w:t xml:space="preserve"> </w:t>
      </w:r>
      <w:r w:rsidRPr="00165A0E">
        <w:t>задействован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том</w:t>
      </w:r>
      <w:r w:rsidR="00165A0E" w:rsidRPr="00165A0E">
        <w:t xml:space="preserve"> </w:t>
      </w:r>
      <w:r w:rsidRPr="00165A0E">
        <w:t>случае,</w:t>
      </w:r>
      <w:r w:rsidR="00165A0E" w:rsidRPr="00165A0E">
        <w:t xml:space="preserve"> </w:t>
      </w:r>
      <w:r w:rsidRPr="00165A0E">
        <w:t>когда</w:t>
      </w:r>
      <w:r w:rsidR="00165A0E" w:rsidRPr="00165A0E">
        <w:t xml:space="preserve"> </w:t>
      </w:r>
      <w:r w:rsidRPr="00165A0E">
        <w:t>центральный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покупает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</w:t>
      </w:r>
      <w:r w:rsidR="00165A0E" w:rsidRPr="00165A0E">
        <w:t xml:space="preserve"> </w:t>
      </w:r>
      <w:r w:rsidRPr="00165A0E">
        <w:t>ценные</w:t>
      </w:r>
      <w:r w:rsidR="00165A0E" w:rsidRPr="00165A0E">
        <w:t xml:space="preserve"> </w:t>
      </w:r>
      <w:r w:rsidRPr="00165A0E">
        <w:t>бумаги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валюту.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результате</w:t>
      </w:r>
      <w:r w:rsidR="00165A0E" w:rsidRPr="00165A0E">
        <w:t xml:space="preserve"> </w:t>
      </w:r>
      <w:r w:rsidRPr="00165A0E">
        <w:t>этого</w:t>
      </w:r>
      <w:r w:rsidR="00165A0E" w:rsidRPr="00165A0E">
        <w:t xml:space="preserve"> </w:t>
      </w:r>
      <w:r w:rsidRPr="00165A0E">
        <w:t>уменьшаются</w:t>
      </w:r>
      <w:r w:rsidR="00165A0E" w:rsidRPr="00165A0E">
        <w:t xml:space="preserve"> </w:t>
      </w:r>
      <w:r w:rsidRPr="00165A0E">
        <w:t>ресурсы</w:t>
      </w:r>
      <w:r w:rsidR="00165A0E" w:rsidRPr="00165A0E">
        <w:t xml:space="preserve"> </w:t>
      </w:r>
      <w:r w:rsidRPr="00165A0E">
        <w:t>банков,</w:t>
      </w:r>
      <w:r w:rsidR="00165A0E" w:rsidRPr="00165A0E">
        <w:t xml:space="preserve"> </w:t>
      </w:r>
      <w:r w:rsidRPr="00165A0E">
        <w:t>вложенные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активные</w:t>
      </w:r>
      <w:r w:rsidR="00165A0E" w:rsidRPr="00165A0E">
        <w:t xml:space="preserve"> </w:t>
      </w:r>
      <w:r w:rsidRPr="00165A0E">
        <w:t>операции,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увеличиваются</w:t>
      </w:r>
      <w:r w:rsidR="00165A0E" w:rsidRPr="00165A0E">
        <w:t xml:space="preserve"> </w:t>
      </w:r>
      <w:r w:rsidRPr="00165A0E">
        <w:t>свободные</w:t>
      </w:r>
      <w:r w:rsidR="00165A0E" w:rsidRPr="00165A0E">
        <w:t xml:space="preserve"> </w:t>
      </w:r>
      <w:r w:rsidRPr="00165A0E">
        <w:t>резервы</w:t>
      </w:r>
      <w:r w:rsidR="00165A0E" w:rsidRPr="00165A0E">
        <w:t xml:space="preserve"> </w:t>
      </w:r>
      <w:r w:rsidRPr="00165A0E">
        <w:t>этих</w:t>
      </w:r>
      <w:r w:rsidR="00165A0E" w:rsidRPr="00165A0E">
        <w:t xml:space="preserve"> </w:t>
      </w:r>
      <w:r w:rsidRPr="00165A0E">
        <w:t>банков,</w:t>
      </w:r>
      <w:r w:rsidR="00165A0E" w:rsidRPr="00165A0E">
        <w:t xml:space="preserve"> </w:t>
      </w:r>
      <w:r w:rsidRPr="00165A0E">
        <w:t>используемые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кредитных</w:t>
      </w:r>
      <w:r w:rsidR="00165A0E" w:rsidRPr="00165A0E">
        <w:t xml:space="preserve"> </w:t>
      </w:r>
      <w:r w:rsidRPr="00165A0E">
        <w:t>операций,</w:t>
      </w:r>
      <w:r w:rsidR="00165A0E" w:rsidRPr="00165A0E">
        <w:t xml:space="preserve"> </w:t>
      </w:r>
      <w:r w:rsidRPr="00165A0E">
        <w:t>т.е.</w:t>
      </w:r>
      <w:r w:rsidR="00165A0E" w:rsidRPr="00165A0E">
        <w:t xml:space="preserve"> </w:t>
      </w:r>
      <w:r w:rsidRPr="00165A0E">
        <w:t>включается</w:t>
      </w:r>
      <w:r w:rsidR="00165A0E" w:rsidRPr="00165A0E">
        <w:t xml:space="preserve"> </w:t>
      </w:r>
      <w:r w:rsidRPr="00165A0E">
        <w:t>механизм</w:t>
      </w:r>
      <w:r w:rsidR="00165A0E" w:rsidRPr="00165A0E">
        <w:t xml:space="preserve"> </w:t>
      </w:r>
      <w:r w:rsidRPr="00165A0E">
        <w:t>банковской</w:t>
      </w:r>
      <w:r w:rsidR="00165A0E" w:rsidRPr="00165A0E">
        <w:t xml:space="preserve"> </w:t>
      </w:r>
      <w:r w:rsidRPr="00165A0E">
        <w:t>мультипликации.</w:t>
      </w:r>
      <w:r w:rsidR="00165A0E" w:rsidRPr="00165A0E">
        <w:t xml:space="preserve"> </w:t>
      </w:r>
      <w:r w:rsidRPr="00165A0E">
        <w:t>Включить</w:t>
      </w:r>
      <w:r w:rsidR="00165A0E" w:rsidRPr="00165A0E">
        <w:t xml:space="preserve"> </w:t>
      </w:r>
      <w:r w:rsidRPr="00165A0E">
        <w:t>этот</w:t>
      </w:r>
      <w:r w:rsidR="00165A0E" w:rsidRPr="00165A0E">
        <w:t xml:space="preserve"> </w:t>
      </w:r>
      <w:r w:rsidRPr="00165A0E">
        <w:t>механизм</w:t>
      </w:r>
      <w:r w:rsidR="00165A0E" w:rsidRPr="00165A0E">
        <w:t xml:space="preserve"> </w:t>
      </w:r>
      <w:r w:rsidRPr="00165A0E">
        <w:t>центральный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может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тогда,</w:t>
      </w:r>
      <w:r w:rsidR="00165A0E" w:rsidRPr="00165A0E">
        <w:t xml:space="preserve"> </w:t>
      </w:r>
      <w:r w:rsidRPr="00165A0E">
        <w:t>когда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уменьшит</w:t>
      </w:r>
      <w:r w:rsidR="00165A0E" w:rsidRPr="00165A0E">
        <w:t xml:space="preserve"> </w:t>
      </w:r>
      <w:r w:rsidRPr="00165A0E">
        <w:t>норму</w:t>
      </w:r>
      <w:r w:rsidR="00165A0E" w:rsidRPr="00165A0E">
        <w:t xml:space="preserve"> </w:t>
      </w:r>
      <w:r w:rsidRPr="00165A0E">
        <w:t>отчислений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централизованный</w:t>
      </w:r>
      <w:r w:rsidR="00165A0E" w:rsidRPr="00165A0E">
        <w:t xml:space="preserve"> </w:t>
      </w:r>
      <w:r w:rsidRPr="00165A0E">
        <w:t>резерв.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этом</w:t>
      </w:r>
      <w:r w:rsidR="00165A0E" w:rsidRPr="00165A0E">
        <w:t xml:space="preserve"> </w:t>
      </w:r>
      <w:r w:rsidRPr="00165A0E">
        <w:t>случае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увеличится</w:t>
      </w:r>
      <w:r w:rsidR="00165A0E" w:rsidRPr="00165A0E">
        <w:t xml:space="preserve"> </w:t>
      </w:r>
      <w:r w:rsidRPr="00165A0E">
        <w:t>свободный</w:t>
      </w:r>
      <w:r w:rsidR="00165A0E" w:rsidRPr="00165A0E">
        <w:t xml:space="preserve"> </w:t>
      </w:r>
      <w:r w:rsidRPr="00165A0E">
        <w:t>резерв</w:t>
      </w:r>
      <w:r w:rsidR="00165A0E" w:rsidRPr="00165A0E">
        <w:t xml:space="preserve"> </w:t>
      </w:r>
      <w:r w:rsidRPr="00165A0E">
        <w:t>системы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банков,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при</w:t>
      </w:r>
      <w:r w:rsidR="00165A0E" w:rsidRPr="00165A0E">
        <w:t xml:space="preserve"> </w:t>
      </w:r>
      <w:r w:rsidRPr="00165A0E">
        <w:t>прочих</w:t>
      </w:r>
      <w:r w:rsidR="00165A0E" w:rsidRPr="00165A0E">
        <w:t xml:space="preserve"> </w:t>
      </w:r>
      <w:r w:rsidRPr="00165A0E">
        <w:t>равных</w:t>
      </w:r>
      <w:r w:rsidR="00165A0E" w:rsidRPr="00165A0E">
        <w:t xml:space="preserve"> </w:t>
      </w:r>
      <w:r w:rsidRPr="00165A0E">
        <w:t>условиях</w:t>
      </w:r>
      <w:r w:rsidR="00165A0E" w:rsidRPr="00165A0E">
        <w:t xml:space="preserve"> </w:t>
      </w:r>
      <w:r w:rsidRPr="00165A0E">
        <w:t>приведет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росту</w:t>
      </w:r>
      <w:r w:rsidR="00165A0E" w:rsidRPr="00165A0E">
        <w:t xml:space="preserve"> </w:t>
      </w:r>
      <w:r w:rsidRPr="00165A0E">
        <w:t>кредитования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включению</w:t>
      </w:r>
      <w:r w:rsidR="00165A0E" w:rsidRPr="00165A0E">
        <w:t xml:space="preserve"> </w:t>
      </w:r>
      <w:r w:rsidRPr="00165A0E">
        <w:t>банковского</w:t>
      </w:r>
      <w:r w:rsidR="00165A0E" w:rsidRPr="00165A0E">
        <w:t xml:space="preserve"> </w:t>
      </w:r>
      <w:r w:rsidRPr="00165A0E">
        <w:t>мультипликатора.</w:t>
      </w:r>
    </w:p>
    <w:p w:rsidR="00165A0E" w:rsidRDefault="00165A0E" w:rsidP="00165A0E">
      <w:pPr>
        <w:tabs>
          <w:tab w:val="left" w:pos="726"/>
        </w:tabs>
      </w:pPr>
    </w:p>
    <w:p w:rsidR="00165A0E" w:rsidRDefault="005B521D" w:rsidP="00165A0E">
      <w:pPr>
        <w:pStyle w:val="1"/>
      </w:pPr>
      <w:bookmarkStart w:id="1" w:name="_Toc280710313"/>
      <w:r w:rsidRPr="00165A0E">
        <w:t>Общие</w:t>
      </w:r>
      <w:r w:rsidR="00165A0E" w:rsidRPr="00165A0E">
        <w:t xml:space="preserve"> </w:t>
      </w:r>
      <w:r w:rsidRPr="00165A0E">
        <w:t>требования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характеристика</w:t>
      </w:r>
      <w:r w:rsidR="00165A0E" w:rsidRPr="00165A0E">
        <w:t xml:space="preserve"> </w:t>
      </w:r>
      <w:r w:rsidRPr="00165A0E">
        <w:t>сущности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экономической</w:t>
      </w:r>
      <w:r w:rsidR="00165A0E" w:rsidRPr="00165A0E">
        <w:t xml:space="preserve"> </w:t>
      </w:r>
      <w:r w:rsidRPr="00165A0E">
        <w:t>категории</w:t>
      </w:r>
      <w:bookmarkEnd w:id="1"/>
    </w:p>
    <w:p w:rsidR="00165A0E" w:rsidRPr="00165A0E" w:rsidRDefault="00165A0E" w:rsidP="00165A0E">
      <w:pPr>
        <w:rPr>
          <w:lang w:eastAsia="en-US"/>
        </w:rPr>
      </w:pPr>
    </w:p>
    <w:p w:rsidR="0073422B" w:rsidRPr="00165A0E" w:rsidRDefault="009E4E41" w:rsidP="00165A0E">
      <w:pPr>
        <w:tabs>
          <w:tab w:val="left" w:pos="726"/>
        </w:tabs>
      </w:pPr>
      <w:r w:rsidRPr="00165A0E">
        <w:t>Кредит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экономическая</w:t>
      </w:r>
      <w:r w:rsidR="00165A0E" w:rsidRPr="00165A0E">
        <w:t xml:space="preserve"> </w:t>
      </w:r>
      <w:r w:rsidRPr="00165A0E">
        <w:t>категория</w:t>
      </w:r>
      <w:r w:rsidR="00165A0E" w:rsidRPr="00165A0E">
        <w:t xml:space="preserve"> </w:t>
      </w:r>
      <w:r w:rsidRPr="00165A0E">
        <w:t>представляет</w:t>
      </w:r>
      <w:r w:rsidR="00165A0E" w:rsidRPr="00165A0E">
        <w:t xml:space="preserve"> </w:t>
      </w:r>
      <w:r w:rsidRPr="00165A0E">
        <w:t>собой</w:t>
      </w:r>
      <w:r w:rsidR="00165A0E" w:rsidRPr="00165A0E">
        <w:t xml:space="preserve"> </w:t>
      </w:r>
      <w:r w:rsidRPr="00165A0E">
        <w:t>определенный</w:t>
      </w:r>
      <w:r w:rsidR="00165A0E" w:rsidRPr="00165A0E">
        <w:t xml:space="preserve"> </w:t>
      </w:r>
      <w:r w:rsidRPr="00165A0E">
        <w:t>вид</w:t>
      </w:r>
      <w:r w:rsidR="00165A0E" w:rsidRPr="00165A0E">
        <w:t xml:space="preserve"> </w:t>
      </w:r>
      <w:r w:rsidRPr="00165A0E">
        <w:t>общественных</w:t>
      </w:r>
      <w:r w:rsidR="00165A0E" w:rsidRPr="00165A0E">
        <w:t xml:space="preserve"> </w:t>
      </w:r>
      <w:r w:rsidRPr="00165A0E">
        <w:t>отношений,</w:t>
      </w:r>
      <w:r w:rsidR="00165A0E" w:rsidRPr="00165A0E">
        <w:t xml:space="preserve"> </w:t>
      </w:r>
      <w:r w:rsidRPr="00165A0E">
        <w:t>связанных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движением</w:t>
      </w:r>
      <w:r w:rsidR="00165A0E" w:rsidRPr="00165A0E">
        <w:t xml:space="preserve"> </w:t>
      </w:r>
      <w:r w:rsidRPr="00165A0E">
        <w:t>стоимости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условиях</w:t>
      </w:r>
      <w:r w:rsidR="00165A0E" w:rsidRPr="00165A0E">
        <w:t xml:space="preserve"> </w:t>
      </w:r>
      <w:r w:rsidRPr="00165A0E">
        <w:t>возвратности.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может</w:t>
      </w:r>
      <w:r w:rsidR="00165A0E" w:rsidRPr="00165A0E">
        <w:t xml:space="preserve"> </w:t>
      </w:r>
      <w:r w:rsidRPr="00165A0E">
        <w:t>выступать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товарной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денежных</w:t>
      </w:r>
      <w:r w:rsidR="00165A0E" w:rsidRPr="00165A0E">
        <w:t xml:space="preserve"> </w:t>
      </w:r>
      <w:r w:rsidRPr="00165A0E">
        <w:t>формах.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товарной</w:t>
      </w:r>
      <w:r w:rsidR="00165A0E" w:rsidRPr="00165A0E">
        <w:t xml:space="preserve"> </w:t>
      </w:r>
      <w:r w:rsidRPr="00165A0E">
        <w:t>форме</w:t>
      </w:r>
      <w:r w:rsidR="00165A0E" w:rsidRPr="00165A0E">
        <w:t xml:space="preserve"> </w:t>
      </w:r>
      <w:r w:rsidRPr="00165A0E">
        <w:t>предполагает</w:t>
      </w:r>
      <w:r w:rsidR="00165A0E" w:rsidRPr="00165A0E">
        <w:t xml:space="preserve"> </w:t>
      </w:r>
      <w:r w:rsidRPr="00165A0E">
        <w:t>передачу</w:t>
      </w:r>
      <w:r w:rsidR="00165A0E" w:rsidRPr="00165A0E">
        <w:t xml:space="preserve"> </w:t>
      </w:r>
      <w:r w:rsidRPr="00165A0E">
        <w:t>во</w:t>
      </w:r>
      <w:r w:rsidR="00165A0E" w:rsidRPr="00165A0E">
        <w:t xml:space="preserve"> </w:t>
      </w:r>
      <w:r w:rsidRPr="00165A0E">
        <w:t>временное</w:t>
      </w:r>
      <w:r w:rsidR="00165A0E" w:rsidRPr="00165A0E">
        <w:t xml:space="preserve"> </w:t>
      </w:r>
      <w:r w:rsidRPr="00165A0E">
        <w:t>пользование</w:t>
      </w:r>
      <w:r w:rsidR="00165A0E" w:rsidRPr="00165A0E">
        <w:t xml:space="preserve"> </w:t>
      </w:r>
      <w:r w:rsidRPr="00165A0E">
        <w:t>стоимости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виде</w:t>
      </w:r>
      <w:r w:rsidR="00165A0E" w:rsidRPr="00165A0E">
        <w:t xml:space="preserve"> </w:t>
      </w:r>
      <w:r w:rsidRPr="00165A0E">
        <w:t>конкретной</w:t>
      </w:r>
      <w:r w:rsidR="00165A0E" w:rsidRPr="00165A0E">
        <w:t xml:space="preserve"> </w:t>
      </w:r>
      <w:r w:rsidRPr="00165A0E">
        <w:t>вещи,</w:t>
      </w:r>
      <w:r w:rsidR="00165A0E" w:rsidRPr="00165A0E">
        <w:t xml:space="preserve"> </w:t>
      </w:r>
      <w:r w:rsidRPr="00165A0E">
        <w:t>определенной</w:t>
      </w:r>
      <w:r w:rsidR="00165A0E" w:rsidRPr="00165A0E">
        <w:t xml:space="preserve"> </w:t>
      </w:r>
      <w:r w:rsidRPr="00165A0E">
        <w:t>родовыми</w:t>
      </w:r>
      <w:r w:rsidR="00165A0E" w:rsidRPr="00165A0E">
        <w:t xml:space="preserve"> </w:t>
      </w:r>
      <w:r w:rsidRPr="00165A0E">
        <w:t>признаками.</w:t>
      </w:r>
    </w:p>
    <w:p w:rsidR="009E4E41" w:rsidRPr="00165A0E" w:rsidRDefault="009E4E41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современной</w:t>
      </w:r>
      <w:r w:rsidR="00165A0E" w:rsidRPr="00165A0E">
        <w:t xml:space="preserve"> </w:t>
      </w:r>
      <w:r w:rsidRPr="00165A0E">
        <w:t>экономической</w:t>
      </w:r>
      <w:r w:rsidR="00165A0E" w:rsidRPr="00165A0E">
        <w:t xml:space="preserve"> </w:t>
      </w:r>
      <w:r w:rsidRPr="00165A0E">
        <w:t>системе</w:t>
      </w:r>
      <w:r w:rsidR="00165A0E" w:rsidRPr="00165A0E">
        <w:t xml:space="preserve"> </w:t>
      </w:r>
      <w:r w:rsidRPr="00165A0E">
        <w:t>преобладает</w:t>
      </w:r>
      <w:r w:rsidR="00165A0E" w:rsidRPr="00165A0E">
        <w:t xml:space="preserve"> </w:t>
      </w:r>
      <w:r w:rsidRPr="00165A0E">
        <w:t>денежная</w:t>
      </w:r>
      <w:r w:rsidR="00165A0E" w:rsidRPr="00165A0E">
        <w:t xml:space="preserve"> </w:t>
      </w:r>
      <w:r w:rsidRPr="00165A0E">
        <w:t>форма</w:t>
      </w:r>
      <w:r w:rsidR="00165A0E" w:rsidRPr="00165A0E">
        <w:t xml:space="preserve"> </w:t>
      </w:r>
      <w:r w:rsidRPr="00165A0E">
        <w:t>кредита.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предоставляется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погашается</w:t>
      </w:r>
      <w:r w:rsidR="00165A0E" w:rsidRPr="00165A0E">
        <w:t xml:space="preserve"> </w:t>
      </w:r>
      <w:r w:rsidRPr="00165A0E">
        <w:t>денежными</w:t>
      </w:r>
      <w:r w:rsidR="00165A0E" w:rsidRPr="00165A0E">
        <w:t xml:space="preserve"> </w:t>
      </w:r>
      <w:r w:rsidRPr="00165A0E">
        <w:t>средствами.</w:t>
      </w:r>
      <w:r w:rsidR="00165A0E" w:rsidRPr="00165A0E">
        <w:t xml:space="preserve"> </w:t>
      </w:r>
      <w:r w:rsidR="00976765" w:rsidRPr="00165A0E">
        <w:t>Однако</w:t>
      </w:r>
      <w:r w:rsidR="00165A0E" w:rsidRPr="00165A0E">
        <w:t xml:space="preserve"> </w:t>
      </w:r>
      <w:r w:rsidR="00976765" w:rsidRPr="00165A0E">
        <w:t>участие</w:t>
      </w:r>
      <w:r w:rsidR="00165A0E" w:rsidRPr="00165A0E">
        <w:t xml:space="preserve"> </w:t>
      </w:r>
      <w:r w:rsidR="00976765" w:rsidRPr="00165A0E">
        <w:t>последних</w:t>
      </w:r>
      <w:r w:rsidR="00165A0E" w:rsidRPr="00165A0E">
        <w:t xml:space="preserve"> </w:t>
      </w:r>
      <w:r w:rsidR="00976765" w:rsidRPr="00165A0E">
        <w:t>в</w:t>
      </w:r>
      <w:r w:rsidR="00165A0E" w:rsidRPr="00165A0E">
        <w:t xml:space="preserve"> </w:t>
      </w:r>
      <w:r w:rsidR="00976765" w:rsidRPr="00165A0E">
        <w:t>опосредовании</w:t>
      </w:r>
      <w:r w:rsidR="00165A0E" w:rsidRPr="00165A0E">
        <w:t xml:space="preserve"> </w:t>
      </w:r>
      <w:r w:rsidR="00976765" w:rsidRPr="00165A0E">
        <w:t>кредитных</w:t>
      </w:r>
      <w:r w:rsidR="00165A0E" w:rsidRPr="00165A0E">
        <w:t xml:space="preserve"> </w:t>
      </w:r>
      <w:r w:rsidR="00976765" w:rsidRPr="00165A0E">
        <w:t>отношений</w:t>
      </w:r>
      <w:r w:rsidR="00165A0E" w:rsidRPr="00165A0E">
        <w:t xml:space="preserve"> </w:t>
      </w:r>
      <w:r w:rsidR="00976765" w:rsidRPr="00165A0E">
        <w:t>не</w:t>
      </w:r>
      <w:r w:rsidR="00165A0E" w:rsidRPr="00165A0E">
        <w:t xml:space="preserve"> </w:t>
      </w:r>
      <w:r w:rsidR="00976765" w:rsidRPr="00165A0E">
        <w:t>лишает</w:t>
      </w:r>
      <w:r w:rsidR="00165A0E" w:rsidRPr="00165A0E">
        <w:t xml:space="preserve"> </w:t>
      </w:r>
      <w:r w:rsidR="00976765" w:rsidRPr="00165A0E">
        <w:t>их</w:t>
      </w:r>
      <w:r w:rsidR="00165A0E" w:rsidRPr="00165A0E">
        <w:t xml:space="preserve"> </w:t>
      </w:r>
      <w:r w:rsidR="00976765" w:rsidRPr="00165A0E">
        <w:t>специфических</w:t>
      </w:r>
      <w:r w:rsidR="00165A0E" w:rsidRPr="00165A0E">
        <w:t xml:space="preserve"> </w:t>
      </w:r>
      <w:r w:rsidR="00976765" w:rsidRPr="00165A0E">
        <w:t>черт</w:t>
      </w:r>
      <w:r w:rsidR="00165A0E" w:rsidRPr="00165A0E">
        <w:t xml:space="preserve"> </w:t>
      </w:r>
      <w:r w:rsidR="00976765" w:rsidRPr="00165A0E">
        <w:t>и</w:t>
      </w:r>
      <w:r w:rsidR="00165A0E" w:rsidRPr="00165A0E">
        <w:t xml:space="preserve"> </w:t>
      </w:r>
      <w:r w:rsidR="00976765" w:rsidRPr="00165A0E">
        <w:t>не</w:t>
      </w:r>
      <w:r w:rsidR="00165A0E" w:rsidRPr="00165A0E">
        <w:t xml:space="preserve"> </w:t>
      </w:r>
      <w:r w:rsidR="00976765" w:rsidRPr="00165A0E">
        <w:t>превращает</w:t>
      </w:r>
      <w:r w:rsidR="00165A0E" w:rsidRPr="00165A0E">
        <w:t xml:space="preserve"> </w:t>
      </w:r>
      <w:r w:rsidR="00976765" w:rsidRPr="00165A0E">
        <w:t>кредит</w:t>
      </w:r>
      <w:r w:rsidR="00165A0E" w:rsidRPr="00165A0E">
        <w:t xml:space="preserve"> </w:t>
      </w:r>
      <w:r w:rsidR="00976765" w:rsidRPr="00165A0E">
        <w:t>в</w:t>
      </w:r>
      <w:r w:rsidR="00165A0E" w:rsidRPr="00165A0E">
        <w:t xml:space="preserve"> </w:t>
      </w:r>
      <w:r w:rsidR="00976765" w:rsidRPr="00165A0E">
        <w:t>экономическую</w:t>
      </w:r>
      <w:r w:rsidR="00165A0E" w:rsidRPr="00165A0E">
        <w:t xml:space="preserve"> </w:t>
      </w:r>
      <w:r w:rsidR="00976765" w:rsidRPr="00165A0E">
        <w:t>категорию</w:t>
      </w:r>
      <w:r w:rsidR="00165A0E" w:rsidRPr="00165A0E">
        <w:t xml:space="preserve"> - </w:t>
      </w:r>
      <w:r w:rsidR="00976765" w:rsidRPr="00165A0E">
        <w:t>деньги.</w:t>
      </w:r>
    </w:p>
    <w:p w:rsidR="00976765" w:rsidRPr="00165A0E" w:rsidRDefault="00976765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кредитной</w:t>
      </w:r>
      <w:r w:rsidR="00165A0E" w:rsidRPr="00165A0E">
        <w:t xml:space="preserve"> </w:t>
      </w:r>
      <w:r w:rsidRPr="00165A0E">
        <w:t>сделке</w:t>
      </w:r>
      <w:r w:rsidR="00165A0E" w:rsidRPr="00165A0E">
        <w:t xml:space="preserve"> </w:t>
      </w:r>
      <w:r w:rsidRPr="00165A0E">
        <w:t>нет</w:t>
      </w:r>
      <w:r w:rsidR="00165A0E" w:rsidRPr="00165A0E">
        <w:t xml:space="preserve"> </w:t>
      </w:r>
      <w:r w:rsidRPr="00165A0E">
        <w:t>эквивалентного</w:t>
      </w:r>
      <w:r w:rsidR="00165A0E" w:rsidRPr="00165A0E">
        <w:t xml:space="preserve"> </w:t>
      </w:r>
      <w:r w:rsidRPr="00165A0E">
        <w:t>товарно-денежного</w:t>
      </w:r>
      <w:r w:rsidR="00165A0E" w:rsidRPr="00165A0E">
        <w:t xml:space="preserve"> </w:t>
      </w:r>
      <w:r w:rsidRPr="00165A0E">
        <w:t>обмена,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есть</w:t>
      </w:r>
      <w:r w:rsidR="00165A0E" w:rsidRPr="00165A0E">
        <w:t xml:space="preserve"> </w:t>
      </w:r>
      <w:r w:rsidRPr="00165A0E">
        <w:t>передача</w:t>
      </w:r>
      <w:r w:rsidR="00165A0E" w:rsidRPr="00165A0E">
        <w:t xml:space="preserve"> </w:t>
      </w:r>
      <w:r w:rsidRPr="00165A0E">
        <w:t>стоимости</w:t>
      </w:r>
      <w:r w:rsidR="00165A0E" w:rsidRPr="00165A0E">
        <w:t xml:space="preserve"> </w:t>
      </w:r>
      <w:r w:rsidRPr="00165A0E">
        <w:t>во</w:t>
      </w:r>
      <w:r w:rsidR="00165A0E" w:rsidRPr="00165A0E">
        <w:t xml:space="preserve"> </w:t>
      </w:r>
      <w:r w:rsidRPr="00165A0E">
        <w:t>временное</w:t>
      </w:r>
      <w:r w:rsidR="00165A0E" w:rsidRPr="00165A0E">
        <w:t xml:space="preserve"> </w:t>
      </w:r>
      <w:r w:rsidRPr="00165A0E">
        <w:t>пользование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условием</w:t>
      </w:r>
      <w:r w:rsidR="00165A0E" w:rsidRPr="00165A0E">
        <w:t xml:space="preserve"> </w:t>
      </w:r>
      <w:r w:rsidRPr="00165A0E">
        <w:t>возврата</w:t>
      </w:r>
      <w:r w:rsidR="00165A0E" w:rsidRPr="00165A0E">
        <w:t xml:space="preserve"> </w:t>
      </w:r>
      <w:r w:rsidRPr="00165A0E">
        <w:t>через</w:t>
      </w:r>
      <w:r w:rsidR="00165A0E" w:rsidRPr="00165A0E">
        <w:t xml:space="preserve"> </w:t>
      </w:r>
      <w:r w:rsidRPr="00165A0E">
        <w:t>определенное</w:t>
      </w:r>
      <w:r w:rsidR="00165A0E" w:rsidRPr="00165A0E">
        <w:t xml:space="preserve"> </w:t>
      </w:r>
      <w:r w:rsidRPr="00165A0E">
        <w:t>время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уплаты</w:t>
      </w:r>
      <w:r w:rsidR="00165A0E" w:rsidRPr="00165A0E">
        <w:t xml:space="preserve"> </w:t>
      </w:r>
      <w:r w:rsidRPr="00165A0E">
        <w:t>процентов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пользование</w:t>
      </w:r>
      <w:r w:rsidR="00165A0E" w:rsidRPr="00165A0E">
        <w:t xml:space="preserve"> </w:t>
      </w:r>
      <w:r w:rsidRPr="00165A0E">
        <w:t>ей.</w:t>
      </w:r>
      <w:r w:rsidR="00165A0E" w:rsidRPr="00165A0E">
        <w:t xml:space="preserve"> </w:t>
      </w:r>
      <w:r w:rsidRPr="00165A0E">
        <w:t>Возвратность</w:t>
      </w:r>
      <w:r w:rsidR="00165A0E" w:rsidRPr="00165A0E">
        <w:t xml:space="preserve"> </w:t>
      </w:r>
      <w:r w:rsidRPr="00165A0E">
        <w:t>ссуженной</w:t>
      </w:r>
      <w:r w:rsidR="00165A0E" w:rsidRPr="00165A0E">
        <w:t xml:space="preserve"> </w:t>
      </w:r>
      <w:r w:rsidRPr="00165A0E">
        <w:t>стоимости</w:t>
      </w:r>
      <w:r w:rsidR="00845056" w:rsidRPr="00165A0E">
        <w:t>,</w:t>
      </w:r>
      <w:r w:rsidR="00165A0E" w:rsidRPr="00165A0E">
        <w:t xml:space="preserve"> </w:t>
      </w:r>
      <w:r w:rsidR="00845056" w:rsidRPr="00165A0E">
        <w:t>которую</w:t>
      </w:r>
      <w:r w:rsidR="00165A0E" w:rsidRPr="00165A0E">
        <w:t xml:space="preserve"> </w:t>
      </w:r>
      <w:r w:rsidR="00845056" w:rsidRPr="00165A0E">
        <w:t>нельзя</w:t>
      </w:r>
      <w:r w:rsidR="00165A0E" w:rsidRPr="00165A0E">
        <w:t xml:space="preserve"> </w:t>
      </w:r>
      <w:r w:rsidR="00845056" w:rsidRPr="00165A0E">
        <w:t>отменить</w:t>
      </w:r>
      <w:r w:rsidR="00165A0E" w:rsidRPr="00165A0E">
        <w:t xml:space="preserve"> </w:t>
      </w:r>
      <w:r w:rsidR="00845056" w:rsidRPr="00165A0E">
        <w:t>волею</w:t>
      </w:r>
      <w:r w:rsidR="00165A0E" w:rsidRPr="00165A0E">
        <w:t xml:space="preserve"> </w:t>
      </w:r>
      <w:r w:rsidR="00845056" w:rsidRPr="00165A0E">
        <w:t>одного</w:t>
      </w:r>
      <w:r w:rsidR="00165A0E" w:rsidRPr="00165A0E">
        <w:t xml:space="preserve"> </w:t>
      </w:r>
      <w:r w:rsidR="00845056" w:rsidRPr="00165A0E">
        <w:t>из</w:t>
      </w:r>
      <w:r w:rsidR="00165A0E" w:rsidRPr="00165A0E">
        <w:t xml:space="preserve"> </w:t>
      </w:r>
      <w:r w:rsidR="00845056" w:rsidRPr="00165A0E">
        <w:t>субъектов</w:t>
      </w:r>
      <w:r w:rsidR="00165A0E" w:rsidRPr="00165A0E">
        <w:t xml:space="preserve"> </w:t>
      </w:r>
      <w:r w:rsidR="00845056" w:rsidRPr="00165A0E">
        <w:t>кредитной</w:t>
      </w:r>
      <w:r w:rsidR="00165A0E" w:rsidRPr="00165A0E">
        <w:t xml:space="preserve"> </w:t>
      </w:r>
      <w:r w:rsidR="00845056" w:rsidRPr="00165A0E">
        <w:t>сделки,</w:t>
      </w:r>
      <w:r w:rsidR="00165A0E" w:rsidRPr="00165A0E">
        <w:t xml:space="preserve"> </w:t>
      </w:r>
      <w:r w:rsidR="00845056" w:rsidRPr="00165A0E">
        <w:t>и</w:t>
      </w:r>
      <w:r w:rsidR="00165A0E" w:rsidRPr="00165A0E">
        <w:t xml:space="preserve"> </w:t>
      </w:r>
      <w:r w:rsidR="00845056" w:rsidRPr="00165A0E">
        <w:t>представляет</w:t>
      </w:r>
      <w:r w:rsidR="00165A0E" w:rsidRPr="00165A0E">
        <w:t xml:space="preserve"> </w:t>
      </w:r>
      <w:r w:rsidR="00845056" w:rsidRPr="00165A0E">
        <w:t>неотъемлемую</w:t>
      </w:r>
      <w:r w:rsidR="00165A0E" w:rsidRPr="00165A0E">
        <w:t xml:space="preserve"> </w:t>
      </w:r>
      <w:r w:rsidR="00845056" w:rsidRPr="00165A0E">
        <w:t>черту</w:t>
      </w:r>
      <w:r w:rsidR="00165A0E" w:rsidRPr="00165A0E">
        <w:t xml:space="preserve"> </w:t>
      </w:r>
      <w:r w:rsidR="00845056" w:rsidRPr="00165A0E">
        <w:t>кредита</w:t>
      </w:r>
      <w:r w:rsidR="00165A0E" w:rsidRPr="00165A0E">
        <w:t xml:space="preserve"> </w:t>
      </w:r>
      <w:r w:rsidR="00845056" w:rsidRPr="00165A0E">
        <w:t>как</w:t>
      </w:r>
      <w:r w:rsidR="00165A0E" w:rsidRPr="00165A0E">
        <w:t xml:space="preserve"> </w:t>
      </w:r>
      <w:r w:rsidR="00845056" w:rsidRPr="00165A0E">
        <w:t>экономической</w:t>
      </w:r>
      <w:r w:rsidR="00165A0E" w:rsidRPr="00165A0E">
        <w:t xml:space="preserve"> </w:t>
      </w:r>
      <w:r w:rsidR="00845056" w:rsidRPr="00165A0E">
        <w:t>категории.</w:t>
      </w:r>
    </w:p>
    <w:p w:rsidR="00845056" w:rsidRPr="00165A0E" w:rsidRDefault="00845056" w:rsidP="00165A0E">
      <w:pPr>
        <w:tabs>
          <w:tab w:val="left" w:pos="726"/>
        </w:tabs>
      </w:pPr>
      <w:r w:rsidRPr="00165A0E">
        <w:t>Сущность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во</w:t>
      </w:r>
      <w:r w:rsidR="00165A0E" w:rsidRPr="00165A0E">
        <w:t xml:space="preserve"> </w:t>
      </w:r>
      <w:r w:rsidRPr="00165A0E">
        <w:t>всем</w:t>
      </w:r>
      <w:r w:rsidR="00165A0E" w:rsidRPr="00165A0E">
        <w:t xml:space="preserve"> </w:t>
      </w:r>
      <w:r w:rsidRPr="00165A0E">
        <w:t>многообразии</w:t>
      </w:r>
      <w:r w:rsidR="00165A0E" w:rsidRPr="00165A0E">
        <w:t xml:space="preserve"> </w:t>
      </w:r>
      <w:r w:rsidRPr="00165A0E">
        <w:t>кредитных</w:t>
      </w:r>
      <w:r w:rsidR="00165A0E" w:rsidRPr="00165A0E">
        <w:t xml:space="preserve"> </w:t>
      </w:r>
      <w:r w:rsidRPr="00165A0E">
        <w:t>отношений</w:t>
      </w:r>
      <w:r w:rsidR="00165A0E" w:rsidRPr="00165A0E">
        <w:t xml:space="preserve"> </w:t>
      </w:r>
      <w:r w:rsidRPr="00165A0E">
        <w:t>определяется</w:t>
      </w:r>
      <w:r w:rsidR="00165A0E" w:rsidRPr="00165A0E">
        <w:t xml:space="preserve"> </w:t>
      </w:r>
      <w:r w:rsidRPr="00165A0E">
        <w:t>объективными</w:t>
      </w:r>
      <w:r w:rsidR="00165A0E" w:rsidRPr="00165A0E">
        <w:t xml:space="preserve"> </w:t>
      </w:r>
      <w:r w:rsidRPr="00165A0E">
        <w:t>причинами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существования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той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иной</w:t>
      </w:r>
      <w:r w:rsidR="00165A0E" w:rsidRPr="00165A0E">
        <w:t xml:space="preserve"> </w:t>
      </w:r>
      <w:r w:rsidRPr="00165A0E">
        <w:t>общественной</w:t>
      </w:r>
      <w:r w:rsidR="00165A0E" w:rsidRPr="00165A0E">
        <w:t xml:space="preserve"> </w:t>
      </w:r>
      <w:r w:rsidRPr="00165A0E">
        <w:t>формации.</w:t>
      </w:r>
    </w:p>
    <w:p w:rsidR="009064B7" w:rsidRPr="00165A0E" w:rsidRDefault="00845056" w:rsidP="00165A0E">
      <w:pPr>
        <w:tabs>
          <w:tab w:val="left" w:pos="726"/>
        </w:tabs>
      </w:pPr>
      <w:r w:rsidRPr="00165A0E">
        <w:t>Возникновение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особой</w:t>
      </w:r>
      <w:r w:rsidR="00165A0E" w:rsidRPr="00165A0E">
        <w:t xml:space="preserve"> </w:t>
      </w:r>
      <w:r w:rsidRPr="00165A0E">
        <w:t>форм</w:t>
      </w:r>
      <w:r w:rsidR="00165A0E" w:rsidRPr="00165A0E">
        <w:t xml:space="preserve"> </w:t>
      </w:r>
      <w:r w:rsidRPr="00165A0E">
        <w:t>стоимостных</w:t>
      </w:r>
      <w:r w:rsidR="00165A0E" w:rsidRPr="00165A0E">
        <w:t xml:space="preserve"> </w:t>
      </w:r>
      <w:r w:rsidRPr="00165A0E">
        <w:t>отношений</w:t>
      </w:r>
      <w:r w:rsidR="00165A0E" w:rsidRPr="00165A0E">
        <w:t xml:space="preserve"> </w:t>
      </w:r>
      <w:r w:rsidRPr="00165A0E">
        <w:t>происходит</w:t>
      </w:r>
      <w:r w:rsidR="00165A0E" w:rsidRPr="00165A0E">
        <w:t xml:space="preserve"> </w:t>
      </w:r>
      <w:r w:rsidRPr="00165A0E">
        <w:t>тогда,</w:t>
      </w:r>
      <w:r w:rsidR="00165A0E" w:rsidRPr="00165A0E">
        <w:t xml:space="preserve"> </w:t>
      </w:r>
      <w:r w:rsidRPr="00165A0E">
        <w:t>когда</w:t>
      </w:r>
      <w:r w:rsidR="00165A0E" w:rsidRPr="00165A0E">
        <w:t xml:space="preserve"> </w:t>
      </w:r>
      <w:r w:rsidRPr="00165A0E">
        <w:t>стоимость</w:t>
      </w:r>
      <w:r w:rsidR="00335BB8" w:rsidRPr="00165A0E">
        <w:t>,</w:t>
      </w:r>
      <w:r w:rsidR="00165A0E" w:rsidRPr="00165A0E">
        <w:t xml:space="preserve"> </w:t>
      </w:r>
      <w:r w:rsidR="00335BB8" w:rsidRPr="00165A0E">
        <w:t>высвободившаяся</w:t>
      </w:r>
      <w:r w:rsidR="00165A0E" w:rsidRPr="00165A0E">
        <w:t xml:space="preserve"> </w:t>
      </w:r>
      <w:r w:rsidR="00335BB8" w:rsidRPr="00165A0E">
        <w:t>у</w:t>
      </w:r>
      <w:r w:rsidR="00165A0E" w:rsidRPr="00165A0E">
        <w:t xml:space="preserve"> </w:t>
      </w:r>
      <w:r w:rsidR="00335BB8" w:rsidRPr="00165A0E">
        <w:t>одного</w:t>
      </w:r>
      <w:r w:rsidR="00165A0E" w:rsidRPr="00165A0E">
        <w:t xml:space="preserve"> </w:t>
      </w:r>
      <w:r w:rsidR="00335BB8" w:rsidRPr="00165A0E">
        <w:t>экономического</w:t>
      </w:r>
      <w:r w:rsidR="00165A0E" w:rsidRPr="00165A0E">
        <w:t xml:space="preserve"> </w:t>
      </w:r>
      <w:r w:rsidR="00335BB8" w:rsidRPr="00165A0E">
        <w:t>субъекта,</w:t>
      </w:r>
      <w:r w:rsidR="00165A0E" w:rsidRPr="00165A0E">
        <w:t xml:space="preserve"> </w:t>
      </w:r>
      <w:r w:rsidR="00335BB8" w:rsidRPr="00165A0E">
        <w:t>какое-то</w:t>
      </w:r>
      <w:r w:rsidR="00165A0E" w:rsidRPr="00165A0E">
        <w:t xml:space="preserve"> </w:t>
      </w:r>
      <w:r w:rsidR="00335BB8" w:rsidRPr="00165A0E">
        <w:t>время</w:t>
      </w:r>
      <w:r w:rsidR="00165A0E" w:rsidRPr="00165A0E">
        <w:t xml:space="preserve"> </w:t>
      </w:r>
      <w:r w:rsidR="00335BB8" w:rsidRPr="00165A0E">
        <w:t>не</w:t>
      </w:r>
      <w:r w:rsidR="00165A0E" w:rsidRPr="00165A0E">
        <w:t xml:space="preserve"> </w:t>
      </w:r>
      <w:r w:rsidR="00335BB8" w:rsidRPr="00165A0E">
        <w:t>может</w:t>
      </w:r>
      <w:r w:rsidR="00165A0E" w:rsidRPr="00165A0E">
        <w:t xml:space="preserve"> </w:t>
      </w:r>
      <w:r w:rsidR="00335BB8" w:rsidRPr="00165A0E">
        <w:t>вступить</w:t>
      </w:r>
      <w:r w:rsidR="00165A0E" w:rsidRPr="00165A0E">
        <w:t xml:space="preserve"> </w:t>
      </w:r>
      <w:r w:rsidR="00335BB8" w:rsidRPr="00165A0E">
        <w:t>в</w:t>
      </w:r>
      <w:r w:rsidR="00165A0E" w:rsidRPr="00165A0E">
        <w:t xml:space="preserve"> </w:t>
      </w:r>
      <w:r w:rsidR="00335BB8" w:rsidRPr="00165A0E">
        <w:t>новый</w:t>
      </w:r>
      <w:r w:rsidR="00165A0E" w:rsidRPr="00165A0E">
        <w:t xml:space="preserve"> </w:t>
      </w:r>
      <w:r w:rsidR="00335BB8" w:rsidRPr="00165A0E">
        <w:t>воспроизводственный</w:t>
      </w:r>
      <w:r w:rsidR="00165A0E" w:rsidRPr="00165A0E">
        <w:t xml:space="preserve"> </w:t>
      </w:r>
      <w:r w:rsidR="00335BB8" w:rsidRPr="00165A0E">
        <w:t>цикл,</w:t>
      </w:r>
      <w:r w:rsidR="00165A0E" w:rsidRPr="00165A0E">
        <w:t xml:space="preserve"> </w:t>
      </w:r>
      <w:r w:rsidR="00335BB8" w:rsidRPr="00165A0E">
        <w:t>использоваться</w:t>
      </w:r>
      <w:r w:rsidR="00165A0E" w:rsidRPr="00165A0E">
        <w:t xml:space="preserve"> </w:t>
      </w:r>
      <w:r w:rsidR="00335BB8" w:rsidRPr="00165A0E">
        <w:t>в</w:t>
      </w:r>
      <w:r w:rsidR="00165A0E" w:rsidRPr="00165A0E">
        <w:t xml:space="preserve"> </w:t>
      </w:r>
      <w:r w:rsidR="00335BB8" w:rsidRPr="00165A0E">
        <w:t>хозяйственных</w:t>
      </w:r>
      <w:r w:rsidR="00165A0E" w:rsidRPr="00165A0E">
        <w:t xml:space="preserve"> </w:t>
      </w:r>
      <w:r w:rsidR="00335BB8" w:rsidRPr="00165A0E">
        <w:t>сделках.</w:t>
      </w:r>
      <w:r w:rsidR="00165A0E" w:rsidRPr="00165A0E">
        <w:t xml:space="preserve"> </w:t>
      </w:r>
      <w:r w:rsidR="009064B7" w:rsidRPr="00165A0E">
        <w:t>Благодаря</w:t>
      </w:r>
      <w:r w:rsidR="00165A0E" w:rsidRPr="00165A0E">
        <w:t xml:space="preserve"> </w:t>
      </w:r>
      <w:r w:rsidR="009064B7" w:rsidRPr="00165A0E">
        <w:t>кредиту</w:t>
      </w:r>
      <w:r w:rsidR="00165A0E" w:rsidRPr="00165A0E">
        <w:t xml:space="preserve"> </w:t>
      </w:r>
      <w:r w:rsidR="009064B7" w:rsidRPr="00165A0E">
        <w:t>она</w:t>
      </w:r>
      <w:r w:rsidR="00165A0E" w:rsidRPr="00165A0E">
        <w:t xml:space="preserve"> </w:t>
      </w:r>
      <w:r w:rsidR="009064B7" w:rsidRPr="00165A0E">
        <w:t>переходит</w:t>
      </w:r>
      <w:r w:rsidR="00165A0E" w:rsidRPr="00165A0E">
        <w:t xml:space="preserve"> </w:t>
      </w:r>
      <w:r w:rsidR="009064B7" w:rsidRPr="00165A0E">
        <w:t>к</w:t>
      </w:r>
      <w:r w:rsidR="00165A0E" w:rsidRPr="00165A0E">
        <w:t xml:space="preserve"> </w:t>
      </w:r>
      <w:r w:rsidR="009064B7" w:rsidRPr="00165A0E">
        <w:t>другому</w:t>
      </w:r>
      <w:r w:rsidR="00165A0E" w:rsidRPr="00165A0E">
        <w:t xml:space="preserve"> </w:t>
      </w:r>
      <w:r w:rsidR="009064B7" w:rsidRPr="00165A0E">
        <w:t>субъекту,</w:t>
      </w:r>
      <w:r w:rsidR="00165A0E" w:rsidRPr="00165A0E">
        <w:t xml:space="preserve"> </w:t>
      </w:r>
      <w:r w:rsidR="009064B7" w:rsidRPr="00165A0E">
        <w:t>испытывающему</w:t>
      </w:r>
      <w:r w:rsidR="00165A0E" w:rsidRPr="00165A0E">
        <w:t xml:space="preserve"> </w:t>
      </w:r>
      <w:r w:rsidR="009064B7" w:rsidRPr="00165A0E">
        <w:t>временную</w:t>
      </w:r>
      <w:r w:rsidR="00165A0E" w:rsidRPr="00165A0E">
        <w:t xml:space="preserve"> </w:t>
      </w:r>
      <w:r w:rsidR="009064B7" w:rsidRPr="00165A0E">
        <w:t>потребность</w:t>
      </w:r>
      <w:r w:rsidR="00165A0E" w:rsidRPr="00165A0E">
        <w:t xml:space="preserve"> </w:t>
      </w:r>
      <w:r w:rsidR="009064B7" w:rsidRPr="00165A0E">
        <w:t>в</w:t>
      </w:r>
      <w:r w:rsidR="00165A0E" w:rsidRPr="00165A0E">
        <w:t xml:space="preserve"> </w:t>
      </w:r>
      <w:r w:rsidR="009064B7" w:rsidRPr="00165A0E">
        <w:t>дополнительных</w:t>
      </w:r>
      <w:r w:rsidR="00165A0E" w:rsidRPr="00165A0E">
        <w:t xml:space="preserve"> </w:t>
      </w:r>
      <w:r w:rsidR="009064B7" w:rsidRPr="00165A0E">
        <w:t>средствах,</w:t>
      </w:r>
      <w:r w:rsidR="00165A0E" w:rsidRPr="00165A0E">
        <w:t xml:space="preserve"> </w:t>
      </w:r>
      <w:r w:rsidR="009064B7" w:rsidRPr="00165A0E">
        <w:t>и</w:t>
      </w:r>
      <w:r w:rsidR="00165A0E" w:rsidRPr="00165A0E">
        <w:t xml:space="preserve"> </w:t>
      </w:r>
      <w:r w:rsidR="009064B7" w:rsidRPr="00165A0E">
        <w:t>продолжает</w:t>
      </w:r>
      <w:r w:rsidR="00165A0E" w:rsidRPr="00165A0E">
        <w:t xml:space="preserve"> </w:t>
      </w:r>
      <w:r w:rsidR="009064B7" w:rsidRPr="00165A0E">
        <w:t>функционировать</w:t>
      </w:r>
      <w:r w:rsidR="00165A0E" w:rsidRPr="00165A0E">
        <w:t xml:space="preserve"> </w:t>
      </w:r>
      <w:r w:rsidR="009064B7" w:rsidRPr="00165A0E">
        <w:t>в</w:t>
      </w:r>
      <w:r w:rsidR="00165A0E" w:rsidRPr="00165A0E">
        <w:t xml:space="preserve"> </w:t>
      </w:r>
      <w:r w:rsidR="009064B7" w:rsidRPr="00165A0E">
        <w:t>рамках</w:t>
      </w:r>
      <w:r w:rsidR="00165A0E" w:rsidRPr="00165A0E">
        <w:t xml:space="preserve"> </w:t>
      </w:r>
      <w:r w:rsidR="009064B7" w:rsidRPr="00165A0E">
        <w:t>воспроизводственного</w:t>
      </w:r>
      <w:r w:rsidR="00165A0E" w:rsidRPr="00165A0E">
        <w:t xml:space="preserve"> </w:t>
      </w:r>
      <w:r w:rsidR="009064B7" w:rsidRPr="00165A0E">
        <w:t>процесса.</w:t>
      </w:r>
      <w:r w:rsidR="00165A0E" w:rsidRPr="00165A0E">
        <w:t xml:space="preserve"> </w:t>
      </w:r>
      <w:r w:rsidR="009064B7" w:rsidRPr="00165A0E">
        <w:t>Таким</w:t>
      </w:r>
      <w:r w:rsidR="00165A0E" w:rsidRPr="00165A0E">
        <w:t xml:space="preserve"> </w:t>
      </w:r>
      <w:r w:rsidR="009064B7" w:rsidRPr="00165A0E">
        <w:t>образом,</w:t>
      </w:r>
      <w:r w:rsidR="00165A0E" w:rsidRPr="00165A0E">
        <w:t xml:space="preserve"> </w:t>
      </w:r>
      <w:r w:rsidR="009064B7" w:rsidRPr="00165A0E">
        <w:t>возникновение</w:t>
      </w:r>
      <w:r w:rsidR="00165A0E" w:rsidRPr="00165A0E">
        <w:t xml:space="preserve"> </w:t>
      </w:r>
      <w:r w:rsidR="009064B7" w:rsidRPr="00165A0E">
        <w:t>кредитных</w:t>
      </w:r>
      <w:r w:rsidR="00165A0E" w:rsidRPr="00165A0E">
        <w:t xml:space="preserve"> </w:t>
      </w:r>
      <w:r w:rsidR="009064B7" w:rsidRPr="00165A0E">
        <w:t>отношений</w:t>
      </w:r>
      <w:r w:rsidR="00165A0E" w:rsidRPr="00165A0E">
        <w:t xml:space="preserve"> </w:t>
      </w:r>
      <w:r w:rsidR="00907D49" w:rsidRPr="00165A0E">
        <w:t>предполагает</w:t>
      </w:r>
      <w:r w:rsidR="00165A0E" w:rsidRPr="00165A0E">
        <w:t xml:space="preserve"> </w:t>
      </w:r>
      <w:r w:rsidR="009064B7" w:rsidRPr="00165A0E">
        <w:t>возникновение</w:t>
      </w:r>
      <w:r w:rsidR="00165A0E" w:rsidRPr="00165A0E">
        <w:t xml:space="preserve"> </w:t>
      </w:r>
      <w:r w:rsidR="00907D49" w:rsidRPr="00165A0E">
        <w:t>определенный</w:t>
      </w:r>
      <w:r w:rsidR="00165A0E" w:rsidRPr="00165A0E">
        <w:t xml:space="preserve"> </w:t>
      </w:r>
      <w:r w:rsidR="00907D49" w:rsidRPr="00165A0E">
        <w:t>уровень</w:t>
      </w:r>
      <w:r w:rsidR="00165A0E" w:rsidRPr="00165A0E">
        <w:t xml:space="preserve"> </w:t>
      </w:r>
      <w:r w:rsidR="00907D49" w:rsidRPr="00165A0E">
        <w:t>развития</w:t>
      </w:r>
      <w:r w:rsidR="00165A0E" w:rsidRPr="00165A0E">
        <w:t xml:space="preserve"> </w:t>
      </w:r>
      <w:r w:rsidR="00907D49" w:rsidRPr="00165A0E">
        <w:t>товарного</w:t>
      </w:r>
      <w:r w:rsidR="00165A0E" w:rsidRPr="00165A0E">
        <w:t xml:space="preserve"> </w:t>
      </w:r>
      <w:r w:rsidR="00907D49" w:rsidRPr="00165A0E">
        <w:t>производства</w:t>
      </w:r>
      <w:r w:rsidR="00165A0E" w:rsidRPr="00165A0E">
        <w:t xml:space="preserve"> </w:t>
      </w:r>
      <w:r w:rsidR="00907D49" w:rsidRPr="00165A0E">
        <w:t>и</w:t>
      </w:r>
      <w:r w:rsidR="00165A0E" w:rsidRPr="00165A0E">
        <w:t xml:space="preserve"> </w:t>
      </w:r>
      <w:r w:rsidR="00907D49" w:rsidRPr="00165A0E">
        <w:t>товарного</w:t>
      </w:r>
      <w:r w:rsidR="00165A0E" w:rsidRPr="00165A0E">
        <w:t xml:space="preserve"> </w:t>
      </w:r>
      <w:r w:rsidR="00907D49" w:rsidRPr="00165A0E">
        <w:t>общения.</w:t>
      </w:r>
    </w:p>
    <w:p w:rsidR="00907D49" w:rsidRPr="00165A0E" w:rsidRDefault="00907D49" w:rsidP="00165A0E">
      <w:pPr>
        <w:tabs>
          <w:tab w:val="left" w:pos="726"/>
        </w:tabs>
      </w:pPr>
      <w:r w:rsidRPr="00165A0E">
        <w:t>По</w:t>
      </w:r>
      <w:r w:rsidR="00165A0E" w:rsidRPr="00165A0E">
        <w:t xml:space="preserve"> </w:t>
      </w:r>
      <w:r w:rsidRPr="00165A0E">
        <w:t>мере</w:t>
      </w:r>
      <w:r w:rsidR="00165A0E" w:rsidRPr="00165A0E">
        <w:t xml:space="preserve"> </w:t>
      </w:r>
      <w:r w:rsidRPr="00165A0E">
        <w:t>развития</w:t>
      </w:r>
      <w:r w:rsidR="00165A0E" w:rsidRPr="00165A0E">
        <w:t xml:space="preserve"> </w:t>
      </w:r>
      <w:r w:rsidRPr="00165A0E">
        <w:t>товарного</w:t>
      </w:r>
      <w:r w:rsidR="00165A0E" w:rsidRPr="00165A0E">
        <w:t xml:space="preserve"> </w:t>
      </w:r>
      <w:r w:rsidRPr="00165A0E">
        <w:t>производства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все</w:t>
      </w:r>
      <w:r w:rsidR="00165A0E" w:rsidRPr="00165A0E">
        <w:t xml:space="preserve"> </w:t>
      </w:r>
      <w:r w:rsidRPr="00165A0E">
        <w:t>больше</w:t>
      </w:r>
      <w:r w:rsidR="00165A0E" w:rsidRPr="00165A0E">
        <w:t xml:space="preserve"> </w:t>
      </w:r>
      <w:r w:rsidRPr="00165A0E">
        <w:t>приспосабливался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обслуживанию</w:t>
      </w:r>
      <w:r w:rsidR="00165A0E" w:rsidRPr="00165A0E">
        <w:t xml:space="preserve"> </w:t>
      </w:r>
      <w:r w:rsidRPr="00165A0E">
        <w:t>промышленного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товарного</w:t>
      </w:r>
      <w:r w:rsidR="00165A0E" w:rsidRPr="00165A0E">
        <w:t xml:space="preserve"> </w:t>
      </w:r>
      <w:r w:rsidRPr="00165A0E">
        <w:t>капитала.</w:t>
      </w:r>
      <w:r w:rsidR="00165A0E" w:rsidRPr="00165A0E">
        <w:t xml:space="preserve"> </w:t>
      </w:r>
      <w:r w:rsidRPr="00165A0E">
        <w:t>Кругооборот</w:t>
      </w:r>
      <w:r w:rsidR="00165A0E" w:rsidRPr="00165A0E">
        <w:t xml:space="preserve"> </w:t>
      </w:r>
      <w:r w:rsidRPr="00165A0E">
        <w:t>промышленного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неизбежно</w:t>
      </w:r>
      <w:r w:rsidR="00165A0E" w:rsidRPr="00165A0E">
        <w:t xml:space="preserve"> </w:t>
      </w:r>
      <w:r w:rsidRPr="00165A0E">
        <w:t>приводит,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одной</w:t>
      </w:r>
      <w:r w:rsidR="00165A0E" w:rsidRPr="00165A0E">
        <w:t xml:space="preserve"> </w:t>
      </w:r>
      <w:r w:rsidRPr="00165A0E">
        <w:t>стороны,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появлению</w:t>
      </w:r>
      <w:r w:rsidR="00165A0E" w:rsidRPr="00165A0E">
        <w:t xml:space="preserve"> </w:t>
      </w:r>
      <w:r w:rsidRPr="00165A0E">
        <w:t>временного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денежного</w:t>
      </w:r>
      <w:r w:rsidR="00165A0E" w:rsidRPr="00165A0E">
        <w:t xml:space="preserve"> </w:t>
      </w:r>
      <w:r w:rsidRPr="00165A0E">
        <w:t>капитала,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другой</w:t>
      </w:r>
      <w:r w:rsidR="00165A0E" w:rsidRPr="00165A0E">
        <w:t xml:space="preserve"> - </w:t>
      </w:r>
      <w:r w:rsidRPr="00165A0E">
        <w:t>к</w:t>
      </w:r>
      <w:r w:rsidR="00165A0E" w:rsidRPr="00165A0E">
        <w:t xml:space="preserve"> </w:t>
      </w:r>
      <w:r w:rsidRPr="00165A0E">
        <w:t>возникновению</w:t>
      </w:r>
      <w:r w:rsidR="00165A0E" w:rsidRPr="00165A0E">
        <w:t xml:space="preserve"> </w:t>
      </w:r>
      <w:r w:rsidRPr="00165A0E">
        <w:t>временной</w:t>
      </w:r>
      <w:r w:rsidR="00165A0E" w:rsidRPr="00165A0E">
        <w:t xml:space="preserve"> </w:t>
      </w:r>
      <w:r w:rsidRPr="00165A0E">
        <w:t>потребности</w:t>
      </w:r>
      <w:r w:rsidR="00165A0E" w:rsidRPr="00165A0E">
        <w:t xml:space="preserve"> </w:t>
      </w:r>
      <w:r w:rsidR="0063122D" w:rsidRPr="00165A0E">
        <w:t>в</w:t>
      </w:r>
      <w:r w:rsidR="00165A0E" w:rsidRPr="00165A0E">
        <w:t xml:space="preserve"> </w:t>
      </w:r>
      <w:r w:rsidR="0063122D" w:rsidRPr="00165A0E">
        <w:t>дополнительных</w:t>
      </w:r>
      <w:r w:rsidR="00165A0E" w:rsidRPr="00165A0E">
        <w:t xml:space="preserve"> </w:t>
      </w:r>
      <w:r w:rsidR="0063122D" w:rsidRPr="00165A0E">
        <w:t>ресурсах.</w:t>
      </w:r>
      <w:r w:rsidR="00165A0E" w:rsidRPr="00165A0E">
        <w:t xml:space="preserve"> </w:t>
      </w:r>
      <w:r w:rsidR="0063122D" w:rsidRPr="00165A0E">
        <w:t>Для</w:t>
      </w:r>
      <w:r w:rsidR="00165A0E" w:rsidRPr="00165A0E">
        <w:t xml:space="preserve"> </w:t>
      </w:r>
      <w:r w:rsidR="0063122D" w:rsidRPr="00165A0E">
        <w:t>решения</w:t>
      </w:r>
      <w:r w:rsidR="00165A0E" w:rsidRPr="00165A0E">
        <w:t xml:space="preserve"> </w:t>
      </w:r>
      <w:r w:rsidR="0063122D" w:rsidRPr="00165A0E">
        <w:t>этого</w:t>
      </w:r>
      <w:r w:rsidR="00165A0E" w:rsidRPr="00165A0E">
        <w:t xml:space="preserve"> </w:t>
      </w:r>
      <w:r w:rsidR="0063122D" w:rsidRPr="00165A0E">
        <w:t>противоречия</w:t>
      </w:r>
      <w:r w:rsidR="00165A0E" w:rsidRPr="00165A0E">
        <w:t xml:space="preserve"> </w:t>
      </w:r>
      <w:r w:rsidR="0063122D" w:rsidRPr="00165A0E">
        <w:t>и</w:t>
      </w:r>
      <w:r w:rsidR="00165A0E" w:rsidRPr="00165A0E">
        <w:t xml:space="preserve"> </w:t>
      </w:r>
      <w:r w:rsidR="0063122D" w:rsidRPr="00165A0E">
        <w:t>служит</w:t>
      </w:r>
      <w:r w:rsidR="00165A0E" w:rsidRPr="00165A0E">
        <w:t xml:space="preserve"> </w:t>
      </w:r>
      <w:r w:rsidR="0063122D" w:rsidRPr="00165A0E">
        <w:t>кредит.</w:t>
      </w:r>
    </w:p>
    <w:p w:rsidR="0063122D" w:rsidRPr="00165A0E" w:rsidRDefault="0063122D" w:rsidP="00165A0E">
      <w:pPr>
        <w:tabs>
          <w:tab w:val="left" w:pos="726"/>
        </w:tabs>
      </w:pPr>
      <w:r w:rsidRPr="00165A0E">
        <w:t>Высвобождение</w:t>
      </w:r>
      <w:r w:rsidR="00165A0E" w:rsidRPr="00165A0E">
        <w:t xml:space="preserve"> </w:t>
      </w:r>
      <w:r w:rsidRPr="00165A0E">
        <w:t>денежного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обусловлено</w:t>
      </w:r>
      <w:r w:rsidR="00165A0E" w:rsidRPr="00165A0E">
        <w:t xml:space="preserve"> </w:t>
      </w:r>
      <w:r w:rsidRPr="00165A0E">
        <w:t>следующими</w:t>
      </w:r>
      <w:r w:rsidR="00165A0E" w:rsidRPr="00165A0E">
        <w:t xml:space="preserve"> </w:t>
      </w:r>
      <w:r w:rsidRPr="00165A0E">
        <w:t>обстоятельствами.</w:t>
      </w:r>
    </w:p>
    <w:p w:rsidR="0063122D" w:rsidRPr="00165A0E" w:rsidRDefault="0063122D" w:rsidP="00165A0E">
      <w:pPr>
        <w:tabs>
          <w:tab w:val="left" w:pos="726"/>
        </w:tabs>
      </w:pPr>
      <w:r w:rsidRPr="00165A0E">
        <w:t>Во-первых,</w:t>
      </w:r>
      <w:r w:rsidR="00165A0E" w:rsidRPr="00165A0E">
        <w:t xml:space="preserve"> </w:t>
      </w:r>
      <w:r w:rsidRPr="00165A0E">
        <w:t>происходит</w:t>
      </w:r>
      <w:r w:rsidR="00165A0E" w:rsidRPr="00165A0E">
        <w:t xml:space="preserve"> </w:t>
      </w:r>
      <w:r w:rsidRPr="00165A0E">
        <w:t>постепенное</w:t>
      </w:r>
      <w:r w:rsidR="00165A0E" w:rsidRPr="00165A0E">
        <w:t xml:space="preserve"> </w:t>
      </w:r>
      <w:r w:rsidRPr="00165A0E">
        <w:t>снашивание</w:t>
      </w:r>
      <w:r w:rsidR="00165A0E" w:rsidRPr="00165A0E">
        <w:t xml:space="preserve"> </w:t>
      </w:r>
      <w:r w:rsidRPr="00165A0E">
        <w:t>основного</w:t>
      </w:r>
      <w:r w:rsidR="00165A0E" w:rsidRPr="00165A0E">
        <w:t xml:space="preserve"> </w:t>
      </w:r>
      <w:r w:rsidRPr="00165A0E">
        <w:t>капитала.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="00280BA0" w:rsidRPr="00165A0E">
        <w:t>промежутке</w:t>
      </w:r>
      <w:r w:rsidR="00165A0E" w:rsidRPr="00165A0E">
        <w:t xml:space="preserve"> </w:t>
      </w:r>
      <w:r w:rsidR="00280BA0" w:rsidRPr="00165A0E">
        <w:t>ме</w:t>
      </w:r>
      <w:r w:rsidRPr="00165A0E">
        <w:t>жду</w:t>
      </w:r>
      <w:r w:rsidR="00165A0E" w:rsidRPr="00165A0E">
        <w:t xml:space="preserve"> </w:t>
      </w:r>
      <w:r w:rsidRPr="00165A0E">
        <w:t>частичной</w:t>
      </w:r>
      <w:r w:rsidR="00165A0E" w:rsidRPr="00165A0E">
        <w:t xml:space="preserve"> </w:t>
      </w:r>
      <w:r w:rsidRPr="00165A0E">
        <w:t>амортизацией</w:t>
      </w:r>
      <w:r w:rsidR="00165A0E" w:rsidRPr="00165A0E">
        <w:t xml:space="preserve"> </w:t>
      </w:r>
      <w:r w:rsidR="00635197" w:rsidRPr="00165A0E">
        <w:t>и</w:t>
      </w:r>
      <w:r w:rsidR="00165A0E" w:rsidRPr="00165A0E">
        <w:t xml:space="preserve"> </w:t>
      </w:r>
      <w:r w:rsidR="00635197" w:rsidRPr="00165A0E">
        <w:t>полным</w:t>
      </w:r>
      <w:r w:rsidR="00165A0E" w:rsidRPr="00165A0E">
        <w:t xml:space="preserve"> </w:t>
      </w:r>
      <w:r w:rsidR="00635197" w:rsidRPr="00165A0E">
        <w:t>восстановлением</w:t>
      </w:r>
      <w:r w:rsidR="00165A0E" w:rsidRPr="00165A0E">
        <w:t xml:space="preserve"> </w:t>
      </w:r>
      <w:r w:rsidR="00635197" w:rsidRPr="00165A0E">
        <w:t>основного</w:t>
      </w:r>
      <w:r w:rsidR="00165A0E" w:rsidRPr="00165A0E">
        <w:t xml:space="preserve"> </w:t>
      </w:r>
      <w:r w:rsidR="00635197" w:rsidRPr="00165A0E">
        <w:t>капитала</w:t>
      </w:r>
      <w:r w:rsidR="00165A0E" w:rsidRPr="00165A0E">
        <w:t xml:space="preserve"> </w:t>
      </w:r>
      <w:r w:rsidR="00635197" w:rsidRPr="00165A0E">
        <w:t>часть</w:t>
      </w:r>
      <w:r w:rsidR="00165A0E" w:rsidRPr="00165A0E">
        <w:t xml:space="preserve"> </w:t>
      </w:r>
      <w:r w:rsidR="00635197" w:rsidRPr="00165A0E">
        <w:t>его</w:t>
      </w:r>
      <w:r w:rsidR="00165A0E" w:rsidRPr="00165A0E">
        <w:t xml:space="preserve"> </w:t>
      </w:r>
      <w:r w:rsidR="00635197" w:rsidRPr="00165A0E">
        <w:t>стоимости</w:t>
      </w:r>
      <w:r w:rsidR="00165A0E" w:rsidRPr="00165A0E">
        <w:t xml:space="preserve"> </w:t>
      </w:r>
      <w:r w:rsidR="00635197" w:rsidRPr="00165A0E">
        <w:t>оседает</w:t>
      </w:r>
      <w:r w:rsidR="00165A0E" w:rsidRPr="00165A0E">
        <w:t xml:space="preserve"> </w:t>
      </w:r>
      <w:r w:rsidR="00635197" w:rsidRPr="00165A0E">
        <w:t>в</w:t>
      </w:r>
      <w:r w:rsidR="00165A0E" w:rsidRPr="00165A0E">
        <w:t xml:space="preserve"> </w:t>
      </w:r>
      <w:r w:rsidR="00635197" w:rsidRPr="00165A0E">
        <w:t>виде</w:t>
      </w:r>
      <w:r w:rsidR="00165A0E" w:rsidRPr="00165A0E">
        <w:t xml:space="preserve"> </w:t>
      </w:r>
      <w:r w:rsidR="00635197" w:rsidRPr="00165A0E">
        <w:t>временного</w:t>
      </w:r>
      <w:r w:rsidR="00165A0E" w:rsidRPr="00165A0E">
        <w:t xml:space="preserve"> </w:t>
      </w:r>
      <w:r w:rsidR="00635197" w:rsidRPr="00165A0E">
        <w:t>свободного</w:t>
      </w:r>
      <w:r w:rsidR="00165A0E" w:rsidRPr="00165A0E">
        <w:t xml:space="preserve"> </w:t>
      </w:r>
      <w:r w:rsidR="00635197" w:rsidRPr="00165A0E">
        <w:t>денежного</w:t>
      </w:r>
      <w:r w:rsidR="00165A0E" w:rsidRPr="00165A0E">
        <w:t xml:space="preserve"> </w:t>
      </w:r>
      <w:r w:rsidR="00635197" w:rsidRPr="00165A0E">
        <w:t>капитала.</w:t>
      </w:r>
    </w:p>
    <w:p w:rsidR="00635197" w:rsidRPr="00165A0E" w:rsidRDefault="00635197" w:rsidP="00165A0E">
      <w:pPr>
        <w:tabs>
          <w:tab w:val="left" w:pos="726"/>
        </w:tabs>
      </w:pPr>
      <w:r w:rsidRPr="00165A0E">
        <w:t>Во-вторых,</w:t>
      </w:r>
      <w:r w:rsidR="00165A0E" w:rsidRPr="00165A0E">
        <w:t xml:space="preserve"> </w:t>
      </w:r>
      <w:r w:rsidRPr="00165A0E">
        <w:t>реализация</w:t>
      </w:r>
      <w:r w:rsidR="00165A0E" w:rsidRPr="00165A0E">
        <w:t xml:space="preserve"> </w:t>
      </w:r>
      <w:r w:rsidRPr="00165A0E">
        <w:t>товаров</w:t>
      </w:r>
      <w:r w:rsidR="00165A0E" w:rsidRPr="00165A0E">
        <w:t xml:space="preserve"> </w:t>
      </w:r>
      <w:r w:rsidRPr="00165A0E">
        <w:t>по</w:t>
      </w:r>
      <w:r w:rsidR="00165A0E" w:rsidRPr="00165A0E">
        <w:t xml:space="preserve"> </w:t>
      </w:r>
      <w:r w:rsidRPr="00165A0E">
        <w:t>времени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совпадает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расходами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покупку</w:t>
      </w:r>
      <w:r w:rsidR="00165A0E" w:rsidRPr="00165A0E">
        <w:t xml:space="preserve"> </w:t>
      </w:r>
      <w:r w:rsidRPr="00165A0E">
        <w:t>сырья,</w:t>
      </w:r>
      <w:r w:rsidR="00165A0E" w:rsidRPr="00165A0E">
        <w:t xml:space="preserve"> </w:t>
      </w:r>
      <w:r w:rsidRPr="00165A0E">
        <w:t>материалов,</w:t>
      </w:r>
      <w:r w:rsidR="00165A0E" w:rsidRPr="00165A0E">
        <w:t xml:space="preserve"> </w:t>
      </w:r>
      <w:r w:rsidRPr="00165A0E">
        <w:t>полуфабрикатов.</w:t>
      </w:r>
      <w:r w:rsidR="00165A0E" w:rsidRPr="00165A0E">
        <w:t xml:space="preserve"> </w:t>
      </w:r>
      <w:r w:rsidRPr="00165A0E">
        <w:t>Выплату</w:t>
      </w:r>
      <w:r w:rsidR="00165A0E" w:rsidRPr="00165A0E">
        <w:t xml:space="preserve"> </w:t>
      </w:r>
      <w:r w:rsidRPr="00165A0E">
        <w:t>заработной</w:t>
      </w:r>
      <w:r w:rsidR="00165A0E" w:rsidRPr="00165A0E">
        <w:t xml:space="preserve"> </w:t>
      </w:r>
      <w:r w:rsidRPr="00165A0E">
        <w:t>платы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т.п.,</w:t>
      </w:r>
      <w:r w:rsidR="00165A0E" w:rsidRPr="00165A0E">
        <w:t xml:space="preserve"> </w:t>
      </w:r>
      <w:r w:rsidRPr="00165A0E">
        <w:t>поэтому</w:t>
      </w:r>
      <w:r w:rsidR="00165A0E" w:rsidRPr="00165A0E">
        <w:t xml:space="preserve"> </w:t>
      </w:r>
      <w:r w:rsidRPr="00165A0E">
        <w:t>часть</w:t>
      </w:r>
      <w:r w:rsidR="00165A0E" w:rsidRPr="00165A0E">
        <w:t xml:space="preserve"> </w:t>
      </w:r>
      <w:r w:rsidRPr="00165A0E">
        <w:t>выручки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реализации</w:t>
      </w:r>
      <w:r w:rsidR="00165A0E" w:rsidRPr="00165A0E">
        <w:t xml:space="preserve"> </w:t>
      </w:r>
      <w:r w:rsidRPr="00165A0E">
        <w:t>готовой</w:t>
      </w:r>
      <w:r w:rsidR="00165A0E" w:rsidRPr="00165A0E">
        <w:t xml:space="preserve"> </w:t>
      </w:r>
      <w:r w:rsidRPr="00165A0E">
        <w:t>продукции</w:t>
      </w:r>
      <w:r w:rsidR="00165A0E" w:rsidRPr="00165A0E">
        <w:t xml:space="preserve"> </w:t>
      </w:r>
      <w:r w:rsidRPr="00165A0E">
        <w:t>выступает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форме</w:t>
      </w:r>
      <w:r w:rsidR="00165A0E" w:rsidRPr="00165A0E">
        <w:t xml:space="preserve"> </w:t>
      </w:r>
      <w:r w:rsidRPr="00165A0E">
        <w:t>вре</w:t>
      </w:r>
      <w:r w:rsidR="00347CA5" w:rsidRPr="00165A0E">
        <w:t>менно</w:t>
      </w:r>
      <w:r w:rsidR="00165A0E" w:rsidRPr="00165A0E">
        <w:t xml:space="preserve"> </w:t>
      </w:r>
      <w:r w:rsidR="00347CA5" w:rsidRPr="00165A0E">
        <w:t>свободного</w:t>
      </w:r>
      <w:r w:rsidR="00165A0E" w:rsidRPr="00165A0E">
        <w:t xml:space="preserve"> </w:t>
      </w:r>
      <w:r w:rsidR="00347CA5" w:rsidRPr="00165A0E">
        <w:t>денежного</w:t>
      </w:r>
      <w:r w:rsidR="00165A0E" w:rsidRPr="00165A0E">
        <w:t xml:space="preserve"> </w:t>
      </w:r>
      <w:r w:rsidR="00347CA5" w:rsidRPr="00165A0E">
        <w:t>капитала.</w:t>
      </w:r>
    </w:p>
    <w:p w:rsidR="00165A0E" w:rsidRPr="00165A0E" w:rsidRDefault="00347CA5" w:rsidP="00165A0E">
      <w:pPr>
        <w:tabs>
          <w:tab w:val="left" w:pos="726"/>
        </w:tabs>
      </w:pPr>
      <w:r w:rsidRPr="00165A0E">
        <w:t>В-третьих,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виде</w:t>
      </w:r>
      <w:r w:rsidR="00165A0E" w:rsidRPr="00165A0E">
        <w:t xml:space="preserve"> </w:t>
      </w:r>
      <w:r w:rsidRPr="00165A0E">
        <w:t>свободного</w:t>
      </w:r>
      <w:r w:rsidR="00165A0E" w:rsidRPr="00165A0E">
        <w:t xml:space="preserve"> </w:t>
      </w:r>
      <w:r w:rsidRPr="00165A0E">
        <w:t>денежного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выступает</w:t>
      </w:r>
      <w:r w:rsidR="00165A0E" w:rsidRPr="00165A0E">
        <w:t xml:space="preserve"> </w:t>
      </w:r>
      <w:r w:rsidRPr="00165A0E">
        <w:t>часть</w:t>
      </w:r>
      <w:r w:rsidR="00165A0E" w:rsidRPr="00165A0E">
        <w:t xml:space="preserve"> </w:t>
      </w:r>
      <w:r w:rsidRPr="00165A0E">
        <w:t>прибыли,</w:t>
      </w:r>
      <w:r w:rsidR="00165A0E" w:rsidRPr="00165A0E">
        <w:t xml:space="preserve"> </w:t>
      </w:r>
      <w:r w:rsidRPr="00165A0E">
        <w:t>предназначенной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ее</w:t>
      </w:r>
      <w:r w:rsidR="00165A0E" w:rsidRPr="00165A0E">
        <w:t xml:space="preserve"> </w:t>
      </w:r>
      <w:r w:rsidRPr="00165A0E">
        <w:t>капитализации.</w:t>
      </w:r>
      <w:r w:rsidR="00165A0E" w:rsidRPr="00165A0E">
        <w:t xml:space="preserve"> </w:t>
      </w:r>
      <w:r w:rsidRPr="00165A0E">
        <w:t>Она</w:t>
      </w:r>
      <w:r w:rsidR="00165A0E" w:rsidRPr="00165A0E">
        <w:t xml:space="preserve"> </w:t>
      </w:r>
      <w:r w:rsidRPr="00165A0E">
        <w:t>ежегодно</w:t>
      </w:r>
      <w:r w:rsidR="00165A0E" w:rsidRPr="00165A0E">
        <w:t xml:space="preserve"> </w:t>
      </w:r>
      <w:r w:rsidRPr="00165A0E">
        <w:t>откладывается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денежной</w:t>
      </w:r>
      <w:r w:rsidR="00165A0E" w:rsidRPr="00165A0E">
        <w:t xml:space="preserve"> </w:t>
      </w:r>
      <w:r w:rsidRPr="00165A0E">
        <w:t>форме</w:t>
      </w:r>
      <w:r w:rsidR="00165A0E" w:rsidRPr="00165A0E">
        <w:t xml:space="preserve"> </w:t>
      </w:r>
      <w:r w:rsidRPr="00165A0E">
        <w:t>до</w:t>
      </w:r>
      <w:r w:rsidR="00165A0E" w:rsidRPr="00165A0E">
        <w:t xml:space="preserve"> </w:t>
      </w:r>
      <w:r w:rsidRPr="00165A0E">
        <w:t>достижения</w:t>
      </w:r>
      <w:r w:rsidR="00165A0E" w:rsidRPr="00165A0E">
        <w:t xml:space="preserve"> </w:t>
      </w:r>
      <w:r w:rsidRPr="00165A0E">
        <w:t>размеров,</w:t>
      </w:r>
      <w:r w:rsidR="00165A0E" w:rsidRPr="00165A0E">
        <w:t xml:space="preserve"> </w:t>
      </w:r>
      <w:r w:rsidRPr="00165A0E">
        <w:t>достаточных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приобретения</w:t>
      </w:r>
      <w:r w:rsidR="00165A0E" w:rsidRPr="00165A0E">
        <w:t xml:space="preserve"> </w:t>
      </w:r>
      <w:r w:rsidRPr="00165A0E">
        <w:t>нового</w:t>
      </w:r>
      <w:r w:rsidR="00165A0E" w:rsidRPr="00165A0E">
        <w:t xml:space="preserve"> </w:t>
      </w:r>
      <w:r w:rsidRPr="00165A0E">
        <w:t>оборудования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реализации</w:t>
      </w:r>
      <w:r w:rsidR="00165A0E" w:rsidRPr="00165A0E">
        <w:t xml:space="preserve"> </w:t>
      </w:r>
      <w:r w:rsidRPr="00165A0E">
        <w:t>инвестиционных</w:t>
      </w:r>
      <w:r w:rsidR="00165A0E" w:rsidRPr="00165A0E">
        <w:t xml:space="preserve"> </w:t>
      </w:r>
      <w:r w:rsidRPr="00165A0E">
        <w:t>проектов.</w:t>
      </w:r>
    </w:p>
    <w:p w:rsidR="00165A0E" w:rsidRPr="00165A0E" w:rsidRDefault="001A2EAB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условиях</w:t>
      </w:r>
      <w:r w:rsidR="00165A0E" w:rsidRPr="00165A0E">
        <w:t xml:space="preserve"> </w:t>
      </w:r>
      <w:r w:rsidRPr="00165A0E">
        <w:t>высокоразвитого</w:t>
      </w:r>
      <w:r w:rsidR="00165A0E" w:rsidRPr="00165A0E">
        <w:t xml:space="preserve"> </w:t>
      </w:r>
      <w:r w:rsidRPr="00165A0E">
        <w:t>товарного</w:t>
      </w:r>
      <w:r w:rsidR="00165A0E" w:rsidRPr="00165A0E">
        <w:t xml:space="preserve"> </w:t>
      </w:r>
      <w:r w:rsidRPr="00165A0E">
        <w:t>производства</w:t>
      </w:r>
      <w:r w:rsidR="00165A0E" w:rsidRPr="00165A0E">
        <w:t xml:space="preserve"> </w:t>
      </w:r>
      <w:r w:rsidRPr="00165A0E">
        <w:t>закономерности</w:t>
      </w:r>
      <w:r w:rsidR="00165A0E" w:rsidRPr="00165A0E">
        <w:t xml:space="preserve"> </w:t>
      </w:r>
      <w:r w:rsidRPr="00165A0E">
        <w:t>движения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определяются,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одной</w:t>
      </w:r>
      <w:r w:rsidR="00165A0E" w:rsidRPr="00165A0E">
        <w:t xml:space="preserve"> </w:t>
      </w:r>
      <w:r w:rsidRPr="00165A0E">
        <w:t>стороны,</w:t>
      </w:r>
      <w:r w:rsidR="00165A0E" w:rsidRPr="00165A0E">
        <w:t xml:space="preserve"> </w:t>
      </w:r>
      <w:r w:rsidRPr="00165A0E">
        <w:t>высвобождением</w:t>
      </w:r>
      <w:r w:rsidR="00165A0E" w:rsidRPr="00165A0E">
        <w:t xml:space="preserve"> </w:t>
      </w:r>
      <w:r w:rsidRPr="00165A0E">
        <w:t>стоимости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денежной</w:t>
      </w:r>
      <w:r w:rsidR="00165A0E" w:rsidRPr="00165A0E">
        <w:t xml:space="preserve"> </w:t>
      </w:r>
      <w:r w:rsidRPr="00165A0E">
        <w:t>форме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процессе</w:t>
      </w:r>
      <w:r w:rsidR="00165A0E" w:rsidRPr="00165A0E">
        <w:t xml:space="preserve"> </w:t>
      </w:r>
      <w:r w:rsidRPr="00165A0E">
        <w:t>кругооборота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товаропроизводителей,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другой</w:t>
      </w:r>
      <w:r w:rsidR="00165A0E" w:rsidRPr="00165A0E">
        <w:t xml:space="preserve"> - </w:t>
      </w:r>
      <w:r w:rsidRPr="00165A0E">
        <w:t>использованием</w:t>
      </w:r>
      <w:r w:rsidR="00165A0E" w:rsidRPr="00165A0E">
        <w:t xml:space="preserve"> </w:t>
      </w:r>
      <w:r w:rsidRPr="00165A0E">
        <w:t>ссуженной</w:t>
      </w:r>
      <w:r w:rsidR="00165A0E" w:rsidRPr="00165A0E">
        <w:t xml:space="preserve"> </w:t>
      </w:r>
      <w:r w:rsidRPr="00165A0E">
        <w:t>стоимости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кругообороте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заемщика.</w:t>
      </w:r>
      <w:r w:rsidR="00165A0E" w:rsidRPr="00165A0E">
        <w:t xml:space="preserve"> </w:t>
      </w:r>
      <w:r w:rsidRPr="00165A0E">
        <w:t>Именно</w:t>
      </w:r>
      <w:r w:rsidR="00165A0E" w:rsidRPr="00165A0E">
        <w:t xml:space="preserve"> </w:t>
      </w:r>
      <w:r w:rsidRPr="00165A0E">
        <w:t>завершение</w:t>
      </w:r>
      <w:r w:rsidR="00165A0E" w:rsidRPr="00165A0E">
        <w:t xml:space="preserve"> </w:t>
      </w:r>
      <w:r w:rsidRPr="00165A0E">
        <w:t>кругооборота</w:t>
      </w:r>
      <w:r w:rsidR="00165A0E" w:rsidRPr="00165A0E">
        <w:t xml:space="preserve"> </w:t>
      </w:r>
      <w:r w:rsidRPr="00165A0E">
        <w:t>стоимости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="00372579" w:rsidRPr="00165A0E">
        <w:t>конкретного</w:t>
      </w:r>
      <w:r w:rsidR="00165A0E" w:rsidRPr="00165A0E">
        <w:t xml:space="preserve"> </w:t>
      </w:r>
      <w:r w:rsidR="00372579" w:rsidRPr="00165A0E">
        <w:t>заемщ</w:t>
      </w:r>
      <w:r w:rsidRPr="00165A0E">
        <w:t>ика</w:t>
      </w:r>
      <w:r w:rsidR="00165A0E" w:rsidRPr="00165A0E">
        <w:t xml:space="preserve"> </w:t>
      </w:r>
      <w:r w:rsidRPr="00165A0E">
        <w:t>создает</w:t>
      </w:r>
      <w:r w:rsidR="00165A0E" w:rsidRPr="00165A0E">
        <w:t xml:space="preserve"> </w:t>
      </w:r>
      <w:r w:rsidRPr="00165A0E">
        <w:t>почву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возвратности</w:t>
      </w:r>
      <w:r w:rsidR="00165A0E" w:rsidRPr="00165A0E">
        <w:t xml:space="preserve"> </w:t>
      </w:r>
      <w:r w:rsidRPr="00165A0E">
        <w:t>кредита.</w:t>
      </w:r>
    </w:p>
    <w:p w:rsidR="0073422B" w:rsidRPr="00165A0E" w:rsidRDefault="00372579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условиях</w:t>
      </w:r>
      <w:r w:rsidR="00165A0E" w:rsidRPr="00165A0E">
        <w:t xml:space="preserve"> </w:t>
      </w:r>
      <w:r w:rsidRPr="00165A0E">
        <w:t>современного</w:t>
      </w:r>
      <w:r w:rsidR="00165A0E" w:rsidRPr="00165A0E">
        <w:t xml:space="preserve"> </w:t>
      </w:r>
      <w:r w:rsidRPr="00165A0E">
        <w:t>рыночного</w:t>
      </w:r>
      <w:r w:rsidR="00165A0E" w:rsidRPr="00165A0E">
        <w:t xml:space="preserve"> </w:t>
      </w:r>
      <w:r w:rsidRPr="00165A0E">
        <w:t>хозяйства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основе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аккумулируется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только</w:t>
      </w:r>
      <w:r w:rsidR="00165A0E" w:rsidRPr="00165A0E">
        <w:t xml:space="preserve"> </w:t>
      </w:r>
      <w:r w:rsidRPr="00165A0E">
        <w:t>денежный</w:t>
      </w:r>
      <w:r w:rsidR="00165A0E" w:rsidRPr="00165A0E">
        <w:t xml:space="preserve"> </w:t>
      </w:r>
      <w:r w:rsidRPr="00165A0E">
        <w:t>капитал,</w:t>
      </w:r>
      <w:r w:rsidR="00165A0E" w:rsidRPr="00165A0E">
        <w:t xml:space="preserve"> </w:t>
      </w:r>
      <w:r w:rsidRPr="00165A0E">
        <w:t>высвободившийся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процессе</w:t>
      </w:r>
      <w:r w:rsidR="00165A0E" w:rsidRPr="00165A0E">
        <w:t xml:space="preserve"> </w:t>
      </w:r>
      <w:r w:rsidRPr="00165A0E">
        <w:t>воспроизводства</w:t>
      </w:r>
      <w:r w:rsidR="00165A0E" w:rsidRPr="00165A0E">
        <w:t xml:space="preserve"> </w:t>
      </w:r>
      <w:r w:rsidRPr="00165A0E">
        <w:t>промышленного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товарного</w:t>
      </w:r>
      <w:r w:rsidR="00165A0E" w:rsidRPr="00165A0E">
        <w:t xml:space="preserve"> </w:t>
      </w:r>
      <w:r w:rsidRPr="00165A0E">
        <w:t>капиталов,</w:t>
      </w:r>
      <w:r w:rsidR="00165A0E" w:rsidRPr="00165A0E">
        <w:t xml:space="preserve"> </w:t>
      </w:r>
      <w:r w:rsidRPr="00165A0E">
        <w:t>но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денежные</w:t>
      </w:r>
      <w:r w:rsidR="00165A0E" w:rsidRPr="00165A0E">
        <w:t xml:space="preserve"> </w:t>
      </w:r>
      <w:r w:rsidRPr="00165A0E">
        <w:t>доходы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сбережения</w:t>
      </w:r>
      <w:r w:rsidR="00165A0E" w:rsidRPr="00165A0E">
        <w:t xml:space="preserve"> </w:t>
      </w:r>
      <w:r w:rsidRPr="00165A0E">
        <w:t>различных</w:t>
      </w:r>
      <w:r w:rsidR="00165A0E" w:rsidRPr="00165A0E">
        <w:t xml:space="preserve"> </w:t>
      </w:r>
      <w:r w:rsidRPr="00165A0E">
        <w:t>социальных</w:t>
      </w:r>
      <w:r w:rsidR="00165A0E" w:rsidRPr="00165A0E">
        <w:t xml:space="preserve"> </w:t>
      </w:r>
      <w:r w:rsidRPr="00165A0E">
        <w:t>групп</w:t>
      </w:r>
      <w:r w:rsidR="00165A0E" w:rsidRPr="00165A0E">
        <w:t xml:space="preserve"> </w:t>
      </w:r>
      <w:r w:rsidRPr="00165A0E">
        <w:t>общества,</w:t>
      </w:r>
      <w:r w:rsidR="00165A0E" w:rsidRPr="00165A0E">
        <w:t xml:space="preserve"> </w:t>
      </w:r>
      <w:r w:rsidRPr="00165A0E">
        <w:t>временно</w:t>
      </w:r>
      <w:r w:rsidR="00165A0E" w:rsidRPr="00165A0E">
        <w:t xml:space="preserve"> </w:t>
      </w:r>
      <w:r w:rsidRPr="00165A0E">
        <w:t>свободные</w:t>
      </w:r>
      <w:r w:rsidR="00165A0E" w:rsidRPr="00165A0E">
        <w:t xml:space="preserve"> </w:t>
      </w:r>
      <w:r w:rsidRPr="00165A0E">
        <w:t>средства</w:t>
      </w:r>
      <w:r w:rsidR="00165A0E" w:rsidRPr="00165A0E">
        <w:t xml:space="preserve"> </w:t>
      </w:r>
      <w:r w:rsidRPr="00165A0E">
        <w:t>государства.</w:t>
      </w:r>
    </w:p>
    <w:p w:rsidR="00372579" w:rsidRPr="00165A0E" w:rsidRDefault="00372579" w:rsidP="00165A0E">
      <w:pPr>
        <w:tabs>
          <w:tab w:val="left" w:pos="726"/>
        </w:tabs>
      </w:pPr>
      <w:r w:rsidRPr="00165A0E">
        <w:t>Их</w:t>
      </w:r>
      <w:r w:rsidR="00165A0E" w:rsidRPr="00165A0E">
        <w:t xml:space="preserve"> </w:t>
      </w:r>
      <w:r w:rsidRPr="00165A0E">
        <w:t>использование</w:t>
      </w:r>
      <w:r w:rsidR="00165A0E" w:rsidRPr="00165A0E">
        <w:t xml:space="preserve"> </w:t>
      </w:r>
      <w:r w:rsidR="00102843" w:rsidRPr="00165A0E">
        <w:t>на</w:t>
      </w:r>
      <w:r w:rsidR="00165A0E" w:rsidRPr="00165A0E">
        <w:t xml:space="preserve"> </w:t>
      </w:r>
      <w:r w:rsidR="00102843" w:rsidRPr="00165A0E">
        <w:t>началах</w:t>
      </w:r>
      <w:r w:rsidR="00165A0E" w:rsidRPr="00165A0E">
        <w:t xml:space="preserve"> </w:t>
      </w:r>
      <w:r w:rsidR="00102843" w:rsidRPr="00165A0E">
        <w:t>кредита</w:t>
      </w:r>
      <w:r w:rsidR="00165A0E" w:rsidRPr="00165A0E">
        <w:t xml:space="preserve"> </w:t>
      </w:r>
      <w:r w:rsidR="00102843" w:rsidRPr="00165A0E">
        <w:t>также</w:t>
      </w:r>
      <w:r w:rsidR="00165A0E" w:rsidRPr="00165A0E">
        <w:t xml:space="preserve"> </w:t>
      </w:r>
      <w:r w:rsidR="00102843" w:rsidRPr="00165A0E">
        <w:t>не</w:t>
      </w:r>
      <w:r w:rsidR="00165A0E" w:rsidRPr="00165A0E">
        <w:t xml:space="preserve"> </w:t>
      </w:r>
      <w:r w:rsidR="00102843" w:rsidRPr="00165A0E">
        <w:t>ограничивается</w:t>
      </w:r>
      <w:r w:rsidR="00165A0E" w:rsidRPr="00165A0E">
        <w:t xml:space="preserve"> </w:t>
      </w:r>
      <w:r w:rsidR="00102843" w:rsidRPr="00165A0E">
        <w:t>исключительно</w:t>
      </w:r>
      <w:r w:rsidR="00165A0E" w:rsidRPr="00165A0E">
        <w:t xml:space="preserve"> </w:t>
      </w:r>
      <w:r w:rsidR="00102843" w:rsidRPr="00165A0E">
        <w:t>обслуживанием</w:t>
      </w:r>
      <w:r w:rsidR="00165A0E" w:rsidRPr="00165A0E">
        <w:t xml:space="preserve"> </w:t>
      </w:r>
      <w:r w:rsidR="00102843" w:rsidRPr="00165A0E">
        <w:t>кругооборота</w:t>
      </w:r>
      <w:r w:rsidR="00165A0E" w:rsidRPr="00165A0E">
        <w:t xml:space="preserve"> </w:t>
      </w:r>
      <w:r w:rsidR="00102843" w:rsidRPr="00165A0E">
        <w:t>последних</w:t>
      </w:r>
      <w:r w:rsidR="00165A0E" w:rsidRPr="00165A0E">
        <w:t xml:space="preserve"> </w:t>
      </w:r>
      <w:r w:rsidR="00102843" w:rsidRPr="00165A0E">
        <w:t>предопределяют</w:t>
      </w:r>
      <w:r w:rsidR="00165A0E" w:rsidRPr="00165A0E">
        <w:t xml:space="preserve"> </w:t>
      </w:r>
      <w:r w:rsidR="00102843" w:rsidRPr="00165A0E">
        <w:t>особенности</w:t>
      </w:r>
      <w:r w:rsidR="00165A0E" w:rsidRPr="00165A0E">
        <w:t xml:space="preserve"> </w:t>
      </w:r>
      <w:r w:rsidR="00102843" w:rsidRPr="00165A0E">
        <w:t>движения</w:t>
      </w:r>
      <w:r w:rsidR="00165A0E" w:rsidRPr="00165A0E">
        <w:t xml:space="preserve"> </w:t>
      </w:r>
      <w:r w:rsidR="00102843" w:rsidRPr="00165A0E">
        <w:t>кредита</w:t>
      </w:r>
      <w:r w:rsidR="00165A0E" w:rsidRPr="00165A0E">
        <w:t xml:space="preserve"> </w:t>
      </w:r>
      <w:r w:rsidR="00102843" w:rsidRPr="00165A0E">
        <w:t>во</w:t>
      </w:r>
      <w:r w:rsidR="00165A0E" w:rsidRPr="00165A0E">
        <w:t xml:space="preserve"> </w:t>
      </w:r>
      <w:r w:rsidR="00102843" w:rsidRPr="00165A0E">
        <w:t>всех</w:t>
      </w:r>
      <w:r w:rsidR="00165A0E" w:rsidRPr="00165A0E">
        <w:t xml:space="preserve"> </w:t>
      </w:r>
      <w:r w:rsidR="00102843" w:rsidRPr="00165A0E">
        <w:t>его</w:t>
      </w:r>
      <w:r w:rsidR="00165A0E" w:rsidRPr="00165A0E">
        <w:t xml:space="preserve"> </w:t>
      </w:r>
      <w:r w:rsidR="00102843" w:rsidRPr="00165A0E">
        <w:t>формах</w:t>
      </w:r>
      <w:r w:rsidR="00165A0E" w:rsidRPr="00165A0E">
        <w:t xml:space="preserve"> </w:t>
      </w:r>
      <w:r w:rsidR="00102843" w:rsidRPr="00165A0E">
        <w:t>независимо</w:t>
      </w:r>
      <w:r w:rsidR="00165A0E" w:rsidRPr="00165A0E">
        <w:t xml:space="preserve"> </w:t>
      </w:r>
      <w:r w:rsidR="00102843" w:rsidRPr="00165A0E">
        <w:t>от</w:t>
      </w:r>
      <w:r w:rsidR="00165A0E" w:rsidRPr="00165A0E">
        <w:t xml:space="preserve"> </w:t>
      </w:r>
      <w:r w:rsidR="00102843" w:rsidRPr="00165A0E">
        <w:t>того,</w:t>
      </w:r>
      <w:r w:rsidR="00165A0E" w:rsidRPr="00165A0E">
        <w:t xml:space="preserve"> </w:t>
      </w:r>
      <w:r w:rsidR="00102843" w:rsidRPr="00165A0E">
        <w:t>кто</w:t>
      </w:r>
      <w:r w:rsidR="00165A0E" w:rsidRPr="00165A0E">
        <w:t xml:space="preserve"> </w:t>
      </w:r>
      <w:r w:rsidR="00102843" w:rsidRPr="00165A0E">
        <w:t>является</w:t>
      </w:r>
      <w:r w:rsidR="00165A0E" w:rsidRPr="00165A0E">
        <w:t xml:space="preserve"> </w:t>
      </w:r>
      <w:r w:rsidR="00102843" w:rsidRPr="00165A0E">
        <w:t>субъектом</w:t>
      </w:r>
      <w:r w:rsidR="00165A0E" w:rsidRPr="00165A0E">
        <w:t xml:space="preserve"> </w:t>
      </w:r>
      <w:r w:rsidR="00102843" w:rsidRPr="00165A0E">
        <w:t>кредитных</w:t>
      </w:r>
      <w:r w:rsidR="00165A0E" w:rsidRPr="00165A0E">
        <w:t xml:space="preserve"> </w:t>
      </w:r>
      <w:r w:rsidR="00102843" w:rsidRPr="00165A0E">
        <w:t>отношений</w:t>
      </w:r>
      <w:r w:rsidR="00165A0E">
        <w:t xml:space="preserve"> (</w:t>
      </w:r>
      <w:r w:rsidR="00102843" w:rsidRPr="00165A0E">
        <w:t>кредитор,</w:t>
      </w:r>
      <w:r w:rsidR="00165A0E" w:rsidRPr="00165A0E">
        <w:t xml:space="preserve"> </w:t>
      </w:r>
      <w:r w:rsidR="00102843" w:rsidRPr="00165A0E">
        <w:t>заемщик</w:t>
      </w:r>
      <w:r w:rsidR="00165A0E" w:rsidRPr="00165A0E">
        <w:t>).</w:t>
      </w:r>
    </w:p>
    <w:p w:rsidR="00102843" w:rsidRPr="00165A0E" w:rsidRDefault="00102843" w:rsidP="00165A0E">
      <w:pPr>
        <w:tabs>
          <w:tab w:val="left" w:pos="726"/>
        </w:tabs>
      </w:pPr>
      <w:r w:rsidRPr="00165A0E">
        <w:t>Для</w:t>
      </w:r>
      <w:r w:rsidR="00165A0E" w:rsidRPr="00165A0E">
        <w:t xml:space="preserve"> </w:t>
      </w:r>
      <w:r w:rsidRPr="00165A0E">
        <w:t>полного</w:t>
      </w:r>
      <w:r w:rsidR="00165A0E" w:rsidRPr="00165A0E">
        <w:t xml:space="preserve"> </w:t>
      </w:r>
      <w:r w:rsidRPr="00165A0E">
        <w:t>выяснения</w:t>
      </w:r>
      <w:r w:rsidR="00165A0E" w:rsidRPr="00165A0E">
        <w:t xml:space="preserve"> </w:t>
      </w:r>
      <w:r w:rsidRPr="00165A0E">
        <w:t>сущности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экономической</w:t>
      </w:r>
      <w:r w:rsidR="00165A0E" w:rsidRPr="00165A0E">
        <w:t xml:space="preserve"> </w:t>
      </w:r>
      <w:r w:rsidRPr="00165A0E">
        <w:t>категории</w:t>
      </w:r>
      <w:r w:rsidR="00165A0E" w:rsidRPr="00165A0E">
        <w:t xml:space="preserve"> </w:t>
      </w:r>
      <w:r w:rsidR="00DD00F8" w:rsidRPr="00165A0E">
        <w:t>также</w:t>
      </w:r>
      <w:r w:rsidR="00165A0E" w:rsidRPr="00165A0E">
        <w:t xml:space="preserve"> </w:t>
      </w:r>
      <w:r w:rsidR="00DD00F8" w:rsidRPr="00165A0E">
        <w:t>следует</w:t>
      </w:r>
      <w:r w:rsidR="00165A0E" w:rsidRPr="00165A0E">
        <w:t xml:space="preserve"> </w:t>
      </w:r>
      <w:r w:rsidR="00DD00F8" w:rsidRPr="00165A0E">
        <w:t>выявить</w:t>
      </w:r>
      <w:r w:rsidR="00165A0E" w:rsidRPr="00165A0E">
        <w:t xml:space="preserve"> </w:t>
      </w:r>
      <w:r w:rsidR="00DD00F8" w:rsidRPr="00165A0E">
        <w:t>роль</w:t>
      </w:r>
      <w:r w:rsidR="00165A0E" w:rsidRPr="00165A0E">
        <w:t xml:space="preserve"> </w:t>
      </w:r>
      <w:r w:rsidR="00DD00F8" w:rsidRPr="00165A0E">
        <w:t>и</w:t>
      </w:r>
      <w:r w:rsidR="00165A0E" w:rsidRPr="00165A0E">
        <w:t xml:space="preserve"> </w:t>
      </w:r>
      <w:r w:rsidR="00DD00F8" w:rsidRPr="00165A0E">
        <w:t>функции</w:t>
      </w:r>
      <w:r w:rsidR="00165A0E" w:rsidRPr="00165A0E">
        <w:t xml:space="preserve"> </w:t>
      </w:r>
      <w:r w:rsidR="00DD00F8" w:rsidRPr="00165A0E">
        <w:t>кредита.</w:t>
      </w:r>
    </w:p>
    <w:p w:rsidR="00DD00F8" w:rsidRPr="00165A0E" w:rsidRDefault="00DD00F8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теории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нет</w:t>
      </w:r>
      <w:r w:rsidR="00165A0E" w:rsidRPr="00165A0E">
        <w:t xml:space="preserve"> </w:t>
      </w:r>
      <w:r w:rsidRPr="00165A0E">
        <w:t>единства</w:t>
      </w:r>
      <w:r w:rsidR="00165A0E" w:rsidRPr="00165A0E">
        <w:t xml:space="preserve"> </w:t>
      </w:r>
      <w:r w:rsidRPr="00165A0E">
        <w:t>взглядов,</w:t>
      </w:r>
      <w:r w:rsidR="00165A0E" w:rsidRPr="00165A0E">
        <w:t xml:space="preserve"> </w:t>
      </w:r>
      <w:r w:rsidRPr="00165A0E">
        <w:t>касающихся</w:t>
      </w:r>
      <w:r w:rsidR="00165A0E" w:rsidRPr="00165A0E">
        <w:t xml:space="preserve"> </w:t>
      </w:r>
      <w:r w:rsidRPr="00165A0E">
        <w:t>количества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содержания</w:t>
      </w:r>
      <w:r w:rsidR="00165A0E" w:rsidRPr="00165A0E">
        <w:t xml:space="preserve"> </w:t>
      </w:r>
      <w:r w:rsidRPr="00165A0E">
        <w:t>функций</w:t>
      </w:r>
      <w:r w:rsidR="00165A0E" w:rsidRPr="00165A0E">
        <w:t xml:space="preserve"> </w:t>
      </w:r>
      <w:r w:rsidRPr="00165A0E">
        <w:t>кредита.</w:t>
      </w:r>
      <w:r w:rsidR="00165A0E" w:rsidRPr="00165A0E">
        <w:t xml:space="preserve"> </w:t>
      </w:r>
      <w:r w:rsidRPr="00165A0E">
        <w:t>Однако</w:t>
      </w:r>
      <w:r w:rsidR="00165A0E" w:rsidRPr="00165A0E">
        <w:t xml:space="preserve"> </w:t>
      </w:r>
      <w:r w:rsidRPr="00165A0E">
        <w:t>постоянным</w:t>
      </w:r>
      <w:r w:rsidR="00165A0E" w:rsidRPr="00165A0E">
        <w:t xml:space="preserve"> </w:t>
      </w:r>
      <w:r w:rsidRPr="00165A0E">
        <w:t>проявлением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сущности</w:t>
      </w:r>
      <w:r w:rsidR="00165A0E" w:rsidRPr="00165A0E">
        <w:t xml:space="preserve"> </w:t>
      </w:r>
      <w:r w:rsidRPr="00165A0E">
        <w:t>во</w:t>
      </w:r>
      <w:r w:rsidR="00165A0E" w:rsidRPr="00165A0E">
        <w:t xml:space="preserve"> </w:t>
      </w:r>
      <w:r w:rsidRPr="00165A0E">
        <w:t>всех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формах</w:t>
      </w:r>
      <w:r w:rsidR="00165A0E" w:rsidRPr="00165A0E">
        <w:t xml:space="preserve"> </w:t>
      </w:r>
      <w:r w:rsidRPr="00165A0E">
        <w:t>является</w:t>
      </w:r>
      <w:r w:rsidR="00165A0E" w:rsidRPr="00165A0E">
        <w:t xml:space="preserve"> </w:t>
      </w:r>
      <w:r w:rsidRPr="00165A0E">
        <w:t>перераспределительная</w:t>
      </w:r>
      <w:r w:rsidR="00165A0E" w:rsidRPr="00165A0E">
        <w:t xml:space="preserve"> </w:t>
      </w:r>
      <w:r w:rsidR="00FF3014" w:rsidRPr="00165A0E">
        <w:t>функция,</w:t>
      </w:r>
      <w:r w:rsidR="00165A0E" w:rsidRPr="00165A0E">
        <w:t xml:space="preserve"> </w:t>
      </w:r>
      <w:r w:rsidR="00FF3014" w:rsidRPr="00165A0E">
        <w:t>где</w:t>
      </w:r>
      <w:r w:rsidR="00165A0E" w:rsidRPr="00165A0E">
        <w:t xml:space="preserve"> </w:t>
      </w:r>
      <w:r w:rsidR="00FF3014" w:rsidRPr="00165A0E">
        <w:t>происходит</w:t>
      </w:r>
      <w:r w:rsidR="00165A0E" w:rsidRPr="00165A0E">
        <w:t xml:space="preserve"> </w:t>
      </w:r>
      <w:r w:rsidR="00FF3014" w:rsidRPr="00165A0E">
        <w:t>перераспределение</w:t>
      </w:r>
      <w:r w:rsidR="00165A0E" w:rsidRPr="00165A0E">
        <w:t xml:space="preserve"> </w:t>
      </w:r>
      <w:r w:rsidR="00FF3014" w:rsidRPr="00165A0E">
        <w:t>стоимости</w:t>
      </w:r>
      <w:r w:rsidR="00165A0E" w:rsidRPr="00165A0E">
        <w:t xml:space="preserve"> </w:t>
      </w:r>
      <w:r w:rsidR="00FF3014" w:rsidRPr="00165A0E">
        <w:t>и</w:t>
      </w:r>
      <w:r w:rsidR="00165A0E" w:rsidRPr="00165A0E">
        <w:t xml:space="preserve"> </w:t>
      </w:r>
      <w:r w:rsidR="00FF3014" w:rsidRPr="00165A0E">
        <w:t>функция</w:t>
      </w:r>
      <w:r w:rsidR="00165A0E" w:rsidRPr="00165A0E">
        <w:t xml:space="preserve"> </w:t>
      </w:r>
      <w:r w:rsidR="00FF3014" w:rsidRPr="00165A0E">
        <w:t>создания</w:t>
      </w:r>
      <w:r w:rsidR="00165A0E" w:rsidRPr="00165A0E">
        <w:t xml:space="preserve"> </w:t>
      </w:r>
      <w:r w:rsidR="00FF3014" w:rsidRPr="00165A0E">
        <w:t>кредитных</w:t>
      </w:r>
      <w:r w:rsidR="00165A0E" w:rsidRPr="00165A0E">
        <w:t xml:space="preserve"> </w:t>
      </w:r>
      <w:r w:rsidR="00FF3014" w:rsidRPr="00165A0E">
        <w:t>орудий</w:t>
      </w:r>
      <w:r w:rsidR="00165A0E" w:rsidRPr="00165A0E">
        <w:t xml:space="preserve"> </w:t>
      </w:r>
      <w:r w:rsidR="00FF3014" w:rsidRPr="00165A0E">
        <w:t>обращения,</w:t>
      </w:r>
      <w:r w:rsidR="00165A0E" w:rsidRPr="00165A0E">
        <w:t xml:space="preserve"> </w:t>
      </w:r>
      <w:r w:rsidR="00FF3014" w:rsidRPr="00165A0E">
        <w:t>возникновение</w:t>
      </w:r>
      <w:r w:rsidR="00165A0E" w:rsidRPr="00165A0E">
        <w:t xml:space="preserve"> </w:t>
      </w:r>
      <w:r w:rsidR="00FF3014" w:rsidRPr="00165A0E">
        <w:t>банковской</w:t>
      </w:r>
      <w:r w:rsidR="00165A0E" w:rsidRPr="00165A0E">
        <w:t xml:space="preserve"> </w:t>
      </w:r>
      <w:r w:rsidR="00FF3014" w:rsidRPr="00165A0E">
        <w:t>системы</w:t>
      </w:r>
      <w:r w:rsidR="0068525E" w:rsidRPr="00165A0E">
        <w:t>.</w:t>
      </w:r>
      <w:r w:rsidR="00165A0E" w:rsidRPr="00165A0E">
        <w:t xml:space="preserve"> </w:t>
      </w:r>
      <w:r w:rsidR="0068525E" w:rsidRPr="00165A0E">
        <w:t>Хранение</w:t>
      </w:r>
      <w:r w:rsidR="00165A0E" w:rsidRPr="00165A0E">
        <w:t xml:space="preserve"> </w:t>
      </w:r>
      <w:r w:rsidR="0068525E" w:rsidRPr="00165A0E">
        <w:t>денег</w:t>
      </w:r>
      <w:r w:rsidR="00165A0E" w:rsidRPr="00165A0E">
        <w:t xml:space="preserve"> </w:t>
      </w:r>
      <w:r w:rsidR="0068525E" w:rsidRPr="00165A0E">
        <w:t>на</w:t>
      </w:r>
      <w:r w:rsidR="00165A0E" w:rsidRPr="00165A0E">
        <w:t xml:space="preserve"> </w:t>
      </w:r>
      <w:r w:rsidR="0068525E" w:rsidRPr="00165A0E">
        <w:t>счетах</w:t>
      </w:r>
      <w:r w:rsidR="00165A0E" w:rsidRPr="00165A0E">
        <w:t xml:space="preserve"> </w:t>
      </w:r>
      <w:r w:rsidR="0068525E" w:rsidRPr="00165A0E">
        <w:t>в</w:t>
      </w:r>
      <w:r w:rsidR="00165A0E" w:rsidRPr="00165A0E">
        <w:t xml:space="preserve"> </w:t>
      </w:r>
      <w:r w:rsidR="0068525E" w:rsidRPr="00165A0E">
        <w:t>банках</w:t>
      </w:r>
      <w:r w:rsidR="00165A0E" w:rsidRPr="00165A0E">
        <w:t xml:space="preserve"> </w:t>
      </w:r>
      <w:r w:rsidR="0068525E" w:rsidRPr="00165A0E">
        <w:t>позволило</w:t>
      </w:r>
      <w:r w:rsidR="00165A0E" w:rsidRPr="00165A0E">
        <w:t xml:space="preserve"> </w:t>
      </w:r>
      <w:r w:rsidR="0068525E" w:rsidRPr="00165A0E">
        <w:t>осуществлять</w:t>
      </w:r>
      <w:r w:rsidR="00165A0E" w:rsidRPr="00165A0E">
        <w:t xml:space="preserve"> </w:t>
      </w:r>
      <w:r w:rsidR="0068525E" w:rsidRPr="00165A0E">
        <w:t>безналичные</w:t>
      </w:r>
      <w:r w:rsidR="00165A0E" w:rsidRPr="00165A0E">
        <w:t xml:space="preserve"> </w:t>
      </w:r>
      <w:r w:rsidR="0068525E" w:rsidRPr="00165A0E">
        <w:t>расчеты</w:t>
      </w:r>
      <w:r w:rsidR="00165A0E" w:rsidRPr="00165A0E">
        <w:t xml:space="preserve"> </w:t>
      </w:r>
      <w:r w:rsidR="0068525E" w:rsidRPr="00165A0E">
        <w:t>за</w:t>
      </w:r>
      <w:r w:rsidR="00165A0E" w:rsidRPr="00165A0E">
        <w:t xml:space="preserve"> </w:t>
      </w:r>
      <w:r w:rsidR="0068525E" w:rsidRPr="00165A0E">
        <w:t>товары</w:t>
      </w:r>
      <w:r w:rsidR="00165A0E" w:rsidRPr="00165A0E">
        <w:t xml:space="preserve"> </w:t>
      </w:r>
      <w:r w:rsidR="0068525E" w:rsidRPr="00165A0E">
        <w:t>и</w:t>
      </w:r>
      <w:r w:rsidR="00165A0E" w:rsidRPr="00165A0E">
        <w:t xml:space="preserve"> </w:t>
      </w:r>
      <w:r w:rsidR="0068525E" w:rsidRPr="00165A0E">
        <w:t>услуги,</w:t>
      </w:r>
      <w:r w:rsidR="00165A0E" w:rsidRPr="00165A0E">
        <w:t xml:space="preserve"> </w:t>
      </w:r>
      <w:r w:rsidR="0068525E" w:rsidRPr="00165A0E">
        <w:t>по</w:t>
      </w:r>
      <w:r w:rsidR="00165A0E" w:rsidRPr="00165A0E">
        <w:t xml:space="preserve"> </w:t>
      </w:r>
      <w:r w:rsidR="0068525E" w:rsidRPr="00165A0E">
        <w:t>денежным</w:t>
      </w:r>
      <w:r w:rsidR="00165A0E" w:rsidRPr="00165A0E">
        <w:t xml:space="preserve"> </w:t>
      </w:r>
      <w:r w:rsidR="0068525E" w:rsidRPr="00165A0E">
        <w:t>обязательствам,</w:t>
      </w:r>
      <w:r w:rsidR="00165A0E" w:rsidRPr="00165A0E">
        <w:t xml:space="preserve"> </w:t>
      </w:r>
      <w:r w:rsidR="0068525E" w:rsidRPr="00165A0E">
        <w:t>что</w:t>
      </w:r>
      <w:r w:rsidR="00165A0E" w:rsidRPr="00165A0E">
        <w:t xml:space="preserve"> </w:t>
      </w:r>
      <w:r w:rsidR="0068525E" w:rsidRPr="00165A0E">
        <w:t>значительно</w:t>
      </w:r>
      <w:r w:rsidR="00165A0E" w:rsidRPr="00165A0E">
        <w:t xml:space="preserve"> </w:t>
      </w:r>
      <w:r w:rsidR="00F843B8" w:rsidRPr="00165A0E">
        <w:t>сократило</w:t>
      </w:r>
      <w:r w:rsidR="00165A0E" w:rsidRPr="00165A0E">
        <w:t xml:space="preserve"> </w:t>
      </w:r>
      <w:r w:rsidR="00F843B8" w:rsidRPr="00165A0E">
        <w:t>налично-денежный</w:t>
      </w:r>
      <w:r w:rsidR="00165A0E" w:rsidRPr="00165A0E">
        <w:t xml:space="preserve"> </w:t>
      </w:r>
      <w:r w:rsidR="00F843B8" w:rsidRPr="00165A0E">
        <w:t>оборот.</w:t>
      </w:r>
    </w:p>
    <w:p w:rsidR="0073422B" w:rsidRPr="00165A0E" w:rsidRDefault="00CE6D55" w:rsidP="00165A0E">
      <w:pPr>
        <w:tabs>
          <w:tab w:val="left" w:pos="726"/>
        </w:tabs>
      </w:pPr>
      <w:r w:rsidRPr="00165A0E">
        <w:t>Велика</w:t>
      </w:r>
      <w:r w:rsidR="00165A0E" w:rsidRPr="00165A0E">
        <w:t xml:space="preserve"> </w:t>
      </w:r>
      <w:r w:rsidRPr="00165A0E">
        <w:t>роль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воспроизводственном</w:t>
      </w:r>
      <w:r w:rsidR="00165A0E" w:rsidRPr="00165A0E">
        <w:t xml:space="preserve"> </w:t>
      </w:r>
      <w:r w:rsidRPr="00165A0E">
        <w:t>процессе</w:t>
      </w:r>
      <w:r w:rsidR="00165A0E" w:rsidRPr="00165A0E">
        <w:t xml:space="preserve"> </w:t>
      </w:r>
      <w:r w:rsidRPr="00165A0E">
        <w:t>основных</w:t>
      </w:r>
      <w:r w:rsidR="00165A0E" w:rsidRPr="00165A0E">
        <w:t xml:space="preserve"> </w:t>
      </w:r>
      <w:r w:rsidRPr="00165A0E">
        <w:t>фондов.</w:t>
      </w:r>
      <w:r w:rsidR="00165A0E" w:rsidRPr="00165A0E">
        <w:t xml:space="preserve"> </w:t>
      </w:r>
      <w:r w:rsidRPr="00165A0E">
        <w:t>Предприятиям</w:t>
      </w:r>
      <w:r w:rsidR="00165A0E" w:rsidRPr="00165A0E">
        <w:t xml:space="preserve"> </w:t>
      </w:r>
      <w:r w:rsidRPr="00165A0E">
        <w:t>часто</w:t>
      </w:r>
      <w:r w:rsidR="00165A0E" w:rsidRPr="00165A0E">
        <w:t xml:space="preserve"> </w:t>
      </w:r>
      <w:r w:rsidRPr="00165A0E">
        <w:t>нужны</w:t>
      </w:r>
      <w:r w:rsidR="00165A0E" w:rsidRPr="00165A0E">
        <w:t xml:space="preserve"> </w:t>
      </w:r>
      <w:r w:rsidRPr="00165A0E">
        <w:t>средства</w:t>
      </w:r>
      <w:r w:rsidR="00165A0E" w:rsidRPr="00165A0E">
        <w:t xml:space="preserve"> </w:t>
      </w:r>
      <w:r w:rsidRPr="00165A0E">
        <w:t>до</w:t>
      </w:r>
      <w:r w:rsidR="00165A0E" w:rsidRPr="00165A0E">
        <w:t xml:space="preserve"> </w:t>
      </w:r>
      <w:r w:rsidRPr="00165A0E">
        <w:t>того,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они</w:t>
      </w:r>
      <w:r w:rsidR="00165A0E" w:rsidRPr="00165A0E">
        <w:t xml:space="preserve"> </w:t>
      </w:r>
      <w:r w:rsidRPr="00165A0E">
        <w:t>накопят</w:t>
      </w:r>
      <w:r w:rsidR="00165A0E" w:rsidRPr="00165A0E">
        <w:t xml:space="preserve"> </w:t>
      </w:r>
      <w:r w:rsidRPr="00165A0E">
        <w:t>амортизацию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прибыль.</w:t>
      </w:r>
      <w:r w:rsidR="00165A0E" w:rsidRPr="00165A0E">
        <w:t xml:space="preserve"> </w:t>
      </w:r>
      <w:r w:rsidRPr="00165A0E">
        <w:t>Использование</w:t>
      </w:r>
      <w:r w:rsidR="00165A0E" w:rsidRPr="00165A0E">
        <w:t xml:space="preserve"> </w:t>
      </w:r>
      <w:r w:rsidRPr="00165A0E">
        <w:t>земных</w:t>
      </w:r>
      <w:r w:rsidR="00165A0E" w:rsidRPr="00165A0E">
        <w:t xml:space="preserve"> </w:t>
      </w:r>
      <w:r w:rsidRPr="00165A0E">
        <w:t>средств</w:t>
      </w:r>
      <w:r w:rsidR="00165A0E" w:rsidRPr="00165A0E">
        <w:t xml:space="preserve"> </w:t>
      </w:r>
      <w:r w:rsidRPr="00165A0E">
        <w:t>позволяет</w:t>
      </w:r>
      <w:r w:rsidR="00165A0E" w:rsidRPr="00165A0E">
        <w:t xml:space="preserve"> </w:t>
      </w:r>
      <w:r w:rsidRPr="00165A0E">
        <w:t>совершенствовать</w:t>
      </w:r>
      <w:r w:rsidR="00165A0E" w:rsidRPr="00165A0E">
        <w:t xml:space="preserve"> </w:t>
      </w:r>
      <w:r w:rsidRPr="00165A0E">
        <w:t>технологию</w:t>
      </w:r>
      <w:r w:rsidR="00165A0E" w:rsidRPr="00165A0E">
        <w:t xml:space="preserve"> </w:t>
      </w:r>
      <w:r w:rsidRPr="00165A0E">
        <w:t>производства</w:t>
      </w:r>
      <w:r w:rsidR="00983A1B" w:rsidRPr="00165A0E">
        <w:t>,</w:t>
      </w:r>
      <w:r w:rsidR="00165A0E" w:rsidRPr="00165A0E">
        <w:t xml:space="preserve"> </w:t>
      </w:r>
      <w:r w:rsidR="00983A1B" w:rsidRPr="00165A0E">
        <w:t>быстро</w:t>
      </w:r>
      <w:r w:rsidR="00165A0E" w:rsidRPr="00165A0E">
        <w:t xml:space="preserve"> </w:t>
      </w:r>
      <w:r w:rsidR="00983A1B" w:rsidRPr="00165A0E">
        <w:t>внедрять</w:t>
      </w:r>
      <w:r w:rsidR="00165A0E" w:rsidRPr="00165A0E">
        <w:t xml:space="preserve"> </w:t>
      </w:r>
      <w:r w:rsidR="00983A1B" w:rsidRPr="00165A0E">
        <w:t>новые</w:t>
      </w:r>
      <w:r w:rsidR="00165A0E" w:rsidRPr="00165A0E">
        <w:t xml:space="preserve"> </w:t>
      </w:r>
      <w:r w:rsidR="00983A1B" w:rsidRPr="00165A0E">
        <w:t>виды</w:t>
      </w:r>
      <w:r w:rsidR="00165A0E" w:rsidRPr="00165A0E">
        <w:t xml:space="preserve"> </w:t>
      </w:r>
      <w:r w:rsidR="00983A1B" w:rsidRPr="00165A0E">
        <w:t>продукции,</w:t>
      </w:r>
      <w:r w:rsidR="00165A0E" w:rsidRPr="00165A0E">
        <w:t xml:space="preserve"> </w:t>
      </w:r>
      <w:r w:rsidR="00983A1B" w:rsidRPr="00165A0E">
        <w:t>а</w:t>
      </w:r>
      <w:r w:rsidR="00165A0E" w:rsidRPr="00165A0E">
        <w:t xml:space="preserve"> </w:t>
      </w:r>
      <w:r w:rsidR="00983A1B" w:rsidRPr="00165A0E">
        <w:t>следовательно,</w:t>
      </w:r>
      <w:r w:rsidR="00165A0E" w:rsidRPr="00165A0E">
        <w:t xml:space="preserve"> </w:t>
      </w:r>
      <w:r w:rsidR="00983A1B" w:rsidRPr="00165A0E">
        <w:t>расширять</w:t>
      </w:r>
      <w:r w:rsidR="00165A0E" w:rsidRPr="00165A0E">
        <w:t xml:space="preserve"> </w:t>
      </w:r>
      <w:r w:rsidR="00983A1B" w:rsidRPr="00165A0E">
        <w:t>или</w:t>
      </w:r>
      <w:r w:rsidR="00165A0E" w:rsidRPr="00165A0E">
        <w:t xml:space="preserve"> </w:t>
      </w:r>
      <w:r w:rsidR="00983A1B" w:rsidRPr="00165A0E">
        <w:t>стабильно</w:t>
      </w:r>
      <w:r w:rsidR="00165A0E" w:rsidRPr="00165A0E">
        <w:t xml:space="preserve"> </w:t>
      </w:r>
      <w:r w:rsidR="00983A1B" w:rsidRPr="00165A0E">
        <w:t>поддерживать</w:t>
      </w:r>
      <w:r w:rsidR="00165A0E" w:rsidRPr="00165A0E">
        <w:t xml:space="preserve"> </w:t>
      </w:r>
      <w:r w:rsidR="00983A1B" w:rsidRPr="00165A0E">
        <w:t>на</w:t>
      </w:r>
      <w:r w:rsidR="00165A0E" w:rsidRPr="00165A0E">
        <w:t xml:space="preserve"> </w:t>
      </w:r>
      <w:r w:rsidR="00983A1B" w:rsidRPr="00165A0E">
        <w:t>рынке</w:t>
      </w:r>
      <w:r w:rsidR="00165A0E" w:rsidRPr="00165A0E">
        <w:t xml:space="preserve"> </w:t>
      </w:r>
      <w:r w:rsidR="00983A1B" w:rsidRPr="00165A0E">
        <w:t>свою</w:t>
      </w:r>
      <w:r w:rsidR="00165A0E" w:rsidRPr="00165A0E">
        <w:t xml:space="preserve"> </w:t>
      </w:r>
      <w:r w:rsidR="00983A1B" w:rsidRPr="00165A0E">
        <w:t>долю</w:t>
      </w:r>
      <w:r w:rsidR="00165A0E" w:rsidRPr="00165A0E">
        <w:t xml:space="preserve"> </w:t>
      </w:r>
      <w:r w:rsidR="00983A1B" w:rsidRPr="00165A0E">
        <w:t>реализуемой</w:t>
      </w:r>
      <w:r w:rsidR="00165A0E" w:rsidRPr="00165A0E">
        <w:t xml:space="preserve"> </w:t>
      </w:r>
      <w:r w:rsidR="00983A1B" w:rsidRPr="00165A0E">
        <w:t>продукции.</w:t>
      </w:r>
      <w:r w:rsidR="00165A0E" w:rsidRPr="00165A0E">
        <w:t xml:space="preserve"> </w:t>
      </w:r>
      <w:r w:rsidR="00983A1B" w:rsidRPr="00165A0E">
        <w:t>Сочетание</w:t>
      </w:r>
      <w:r w:rsidR="00165A0E" w:rsidRPr="00165A0E">
        <w:t xml:space="preserve"> </w:t>
      </w:r>
      <w:r w:rsidR="00983A1B" w:rsidRPr="00165A0E">
        <w:t>собственных</w:t>
      </w:r>
      <w:r w:rsidR="00165A0E" w:rsidRPr="00165A0E">
        <w:t xml:space="preserve"> </w:t>
      </w:r>
      <w:r w:rsidR="00983A1B" w:rsidRPr="00165A0E">
        <w:t>ресурсов</w:t>
      </w:r>
      <w:r w:rsidR="00165A0E" w:rsidRPr="00165A0E">
        <w:t xml:space="preserve"> </w:t>
      </w:r>
      <w:r w:rsidR="00983A1B" w:rsidRPr="00165A0E">
        <w:t>предприятий</w:t>
      </w:r>
      <w:r w:rsidR="00165A0E" w:rsidRPr="00165A0E">
        <w:t xml:space="preserve"> </w:t>
      </w:r>
      <w:r w:rsidR="00983A1B" w:rsidRPr="00165A0E">
        <w:t>с</w:t>
      </w:r>
      <w:r w:rsidR="00165A0E" w:rsidRPr="00165A0E">
        <w:t xml:space="preserve"> </w:t>
      </w:r>
      <w:r w:rsidR="00983A1B" w:rsidRPr="00165A0E">
        <w:t>заемными</w:t>
      </w:r>
      <w:r w:rsidR="00165A0E" w:rsidRPr="00165A0E">
        <w:t xml:space="preserve"> </w:t>
      </w:r>
      <w:r w:rsidR="00983A1B" w:rsidRPr="00165A0E">
        <w:t>средствами</w:t>
      </w:r>
      <w:r w:rsidR="00165A0E" w:rsidRPr="00165A0E">
        <w:t xml:space="preserve"> </w:t>
      </w:r>
      <w:r w:rsidR="00983A1B" w:rsidRPr="00165A0E">
        <w:t>позволяет</w:t>
      </w:r>
      <w:r w:rsidR="00165A0E" w:rsidRPr="00165A0E">
        <w:t xml:space="preserve"> </w:t>
      </w:r>
      <w:r w:rsidR="00983A1B" w:rsidRPr="00165A0E">
        <w:t>эффективно</w:t>
      </w:r>
      <w:r w:rsidR="00165A0E" w:rsidRPr="00165A0E">
        <w:t xml:space="preserve"> </w:t>
      </w:r>
      <w:r w:rsidR="00983A1B" w:rsidRPr="00165A0E">
        <w:t>эксплуатировать</w:t>
      </w:r>
      <w:r w:rsidR="00165A0E" w:rsidRPr="00165A0E">
        <w:t xml:space="preserve"> </w:t>
      </w:r>
      <w:r w:rsidR="00983A1B" w:rsidRPr="00165A0E">
        <w:t>основные</w:t>
      </w:r>
      <w:r w:rsidR="00165A0E" w:rsidRPr="00165A0E">
        <w:t xml:space="preserve"> </w:t>
      </w:r>
      <w:r w:rsidR="00983A1B" w:rsidRPr="00165A0E">
        <w:t>фонды,</w:t>
      </w:r>
      <w:r w:rsidR="00165A0E" w:rsidRPr="00165A0E">
        <w:t xml:space="preserve"> </w:t>
      </w:r>
      <w:r w:rsidR="00983A1B" w:rsidRPr="00165A0E">
        <w:t>наращивать</w:t>
      </w:r>
      <w:r w:rsidR="00165A0E" w:rsidRPr="00165A0E">
        <w:t xml:space="preserve"> </w:t>
      </w:r>
      <w:r w:rsidR="00983A1B" w:rsidRPr="00165A0E">
        <w:t>объемы</w:t>
      </w:r>
      <w:r w:rsidR="00165A0E" w:rsidRPr="00165A0E">
        <w:t xml:space="preserve"> </w:t>
      </w:r>
      <w:r w:rsidR="00983A1B" w:rsidRPr="00165A0E">
        <w:t>конкурентоспособной</w:t>
      </w:r>
      <w:r w:rsidR="00165A0E" w:rsidRPr="00165A0E">
        <w:t xml:space="preserve"> </w:t>
      </w:r>
      <w:r w:rsidR="00983A1B" w:rsidRPr="00165A0E">
        <w:t>продукции.</w:t>
      </w:r>
    </w:p>
    <w:p w:rsidR="00165A0E" w:rsidRDefault="00983A1B" w:rsidP="00165A0E">
      <w:pPr>
        <w:tabs>
          <w:tab w:val="left" w:pos="726"/>
        </w:tabs>
      </w:pPr>
      <w:r w:rsidRPr="00165A0E">
        <w:t>Важную</w:t>
      </w:r>
      <w:r w:rsidR="00165A0E" w:rsidRPr="00165A0E">
        <w:t xml:space="preserve"> </w:t>
      </w:r>
      <w:r w:rsidRPr="00165A0E">
        <w:t>роль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играет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регулировании</w:t>
      </w:r>
      <w:r w:rsidR="00165A0E" w:rsidRPr="00165A0E">
        <w:t xml:space="preserve"> </w:t>
      </w:r>
      <w:r w:rsidRPr="00165A0E">
        <w:t>ликвидности</w:t>
      </w:r>
      <w:r w:rsidR="00165A0E" w:rsidRPr="00165A0E">
        <w:t xml:space="preserve"> </w:t>
      </w:r>
      <w:r w:rsidRPr="00165A0E">
        <w:t>банковской</w:t>
      </w:r>
      <w:r w:rsidR="00165A0E" w:rsidRPr="00165A0E">
        <w:t xml:space="preserve"> </w:t>
      </w:r>
      <w:r w:rsidRPr="00165A0E">
        <w:t>системы,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создании</w:t>
      </w:r>
      <w:r w:rsidR="00165A0E" w:rsidRPr="00165A0E">
        <w:t xml:space="preserve"> </w:t>
      </w:r>
      <w:r w:rsidRPr="00165A0E">
        <w:t>эффективного</w:t>
      </w:r>
      <w:r w:rsidR="00165A0E" w:rsidRPr="00165A0E">
        <w:t xml:space="preserve"> </w:t>
      </w:r>
      <w:r w:rsidRPr="00165A0E">
        <w:t>механизма</w:t>
      </w:r>
      <w:r w:rsidR="00165A0E" w:rsidRPr="00165A0E">
        <w:t xml:space="preserve"> </w:t>
      </w:r>
      <w:r w:rsidRPr="00165A0E">
        <w:t>финансирования</w:t>
      </w:r>
      <w:r w:rsidR="00165A0E" w:rsidRPr="00165A0E">
        <w:t xml:space="preserve"> </w:t>
      </w:r>
      <w:r w:rsidRPr="00165A0E">
        <w:t>государственных</w:t>
      </w:r>
      <w:r w:rsidR="00165A0E" w:rsidRPr="00165A0E">
        <w:t xml:space="preserve"> </w:t>
      </w:r>
      <w:r w:rsidRPr="00165A0E">
        <w:t>расходов.</w:t>
      </w:r>
    </w:p>
    <w:p w:rsidR="00165A0E" w:rsidRDefault="00165A0E" w:rsidP="00165A0E">
      <w:pPr>
        <w:tabs>
          <w:tab w:val="left" w:pos="726"/>
        </w:tabs>
        <w:rPr>
          <w:szCs w:val="32"/>
        </w:rPr>
      </w:pPr>
    </w:p>
    <w:p w:rsidR="00165A0E" w:rsidRDefault="005B521D" w:rsidP="00165A0E">
      <w:pPr>
        <w:pStyle w:val="1"/>
      </w:pPr>
      <w:bookmarkStart w:id="2" w:name="_Toc280710314"/>
      <w:r w:rsidRPr="00165A0E">
        <w:t>Кредитный</w:t>
      </w:r>
      <w:r w:rsidR="00165A0E" w:rsidRPr="00165A0E">
        <w:t xml:space="preserve"> </w:t>
      </w:r>
      <w:r w:rsidRPr="00165A0E">
        <w:t>рынок.</w:t>
      </w:r>
      <w:r w:rsidR="00165A0E" w:rsidRPr="00165A0E">
        <w:t xml:space="preserve"> </w:t>
      </w:r>
      <w:r w:rsidRPr="00165A0E">
        <w:t>Участники</w:t>
      </w:r>
      <w:r w:rsidR="00165A0E" w:rsidRPr="00165A0E">
        <w:t xml:space="preserve"> </w:t>
      </w:r>
      <w:r w:rsidRPr="00165A0E">
        <w:t>кредитного</w:t>
      </w:r>
      <w:r w:rsidR="00165A0E" w:rsidRPr="00165A0E">
        <w:t xml:space="preserve"> </w:t>
      </w:r>
      <w:r w:rsidRPr="00165A0E">
        <w:t>рынка</w:t>
      </w:r>
      <w:bookmarkEnd w:id="2"/>
    </w:p>
    <w:p w:rsidR="00165A0E" w:rsidRPr="00165A0E" w:rsidRDefault="00165A0E" w:rsidP="00165A0E">
      <w:pPr>
        <w:rPr>
          <w:lang w:eastAsia="en-US"/>
        </w:rPr>
      </w:pPr>
    </w:p>
    <w:p w:rsidR="002868B2" w:rsidRPr="00165A0E" w:rsidRDefault="009123D7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процессе</w:t>
      </w:r>
      <w:r w:rsidR="00165A0E" w:rsidRPr="00165A0E">
        <w:t xml:space="preserve"> </w:t>
      </w:r>
      <w:r w:rsidRPr="00165A0E">
        <w:t>кредитования</w:t>
      </w:r>
      <w:r w:rsidR="00165A0E" w:rsidRPr="00165A0E">
        <w:t xml:space="preserve"> </w:t>
      </w:r>
      <w:r w:rsidRPr="00165A0E">
        <w:t>используются</w:t>
      </w:r>
      <w:r w:rsidR="00165A0E" w:rsidRPr="00165A0E">
        <w:t xml:space="preserve"> </w:t>
      </w:r>
      <w:r w:rsidRPr="00165A0E">
        <w:t>различные</w:t>
      </w:r>
      <w:r w:rsidR="00165A0E" w:rsidRPr="00165A0E">
        <w:t xml:space="preserve"> </w:t>
      </w:r>
      <w:r w:rsidRPr="00165A0E">
        <w:t>формы</w:t>
      </w:r>
      <w:r w:rsidR="00165A0E" w:rsidRPr="00165A0E">
        <w:t xml:space="preserve"> </w:t>
      </w:r>
      <w:r w:rsidRPr="00165A0E">
        <w:t>кредита.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современных</w:t>
      </w:r>
      <w:r w:rsidR="00165A0E" w:rsidRPr="00165A0E">
        <w:t xml:space="preserve"> </w:t>
      </w:r>
      <w:r w:rsidRPr="00165A0E">
        <w:t>условиях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рынке</w:t>
      </w:r>
      <w:r w:rsidR="00165A0E" w:rsidRPr="00165A0E">
        <w:t xml:space="preserve"> </w:t>
      </w:r>
      <w:r w:rsidRPr="00165A0E">
        <w:t>реализуется</w:t>
      </w:r>
      <w:r w:rsidR="00165A0E" w:rsidRPr="00165A0E">
        <w:t xml:space="preserve"> </w:t>
      </w:r>
      <w:r w:rsidRPr="00165A0E">
        <w:t>следующие</w:t>
      </w:r>
      <w:r w:rsidR="00165A0E" w:rsidRPr="00165A0E">
        <w:t xml:space="preserve"> </w:t>
      </w:r>
      <w:r w:rsidRPr="00165A0E">
        <w:t>формы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: </w:t>
      </w:r>
      <w:r w:rsidRPr="00165A0E">
        <w:t>коммерческий,</w:t>
      </w:r>
      <w:r w:rsidR="00165A0E" w:rsidRPr="00165A0E">
        <w:t xml:space="preserve"> </w:t>
      </w:r>
      <w:r w:rsidRPr="00165A0E">
        <w:t>банковский,</w:t>
      </w:r>
      <w:r w:rsidR="00165A0E" w:rsidRPr="00165A0E">
        <w:t xml:space="preserve"> </w:t>
      </w:r>
      <w:r w:rsidRPr="00165A0E">
        <w:t>государственный,</w:t>
      </w:r>
      <w:r w:rsidR="00165A0E" w:rsidRPr="00165A0E">
        <w:t xml:space="preserve"> </w:t>
      </w:r>
      <w:r w:rsidRPr="00165A0E">
        <w:t>потребительский,</w:t>
      </w:r>
      <w:r w:rsidR="00165A0E" w:rsidRPr="00165A0E">
        <w:t xml:space="preserve"> </w:t>
      </w:r>
      <w:r w:rsidRPr="00165A0E">
        <w:t>ипотечный,</w:t>
      </w:r>
      <w:r w:rsidR="00165A0E" w:rsidRPr="00165A0E">
        <w:t xml:space="preserve"> </w:t>
      </w:r>
      <w:r w:rsidRPr="00165A0E">
        <w:t>межбанковский,</w:t>
      </w:r>
      <w:r w:rsidR="00165A0E" w:rsidRPr="00165A0E">
        <w:t xml:space="preserve"> </w:t>
      </w:r>
      <w:r w:rsidRPr="00165A0E">
        <w:t>межхозяйственный,</w:t>
      </w:r>
      <w:r w:rsidR="00165A0E" w:rsidRPr="00165A0E">
        <w:t xml:space="preserve"> </w:t>
      </w:r>
      <w:r w:rsidRPr="00165A0E">
        <w:t>международный</w:t>
      </w:r>
      <w:r w:rsidR="00165A0E" w:rsidRPr="00165A0E">
        <w:t xml:space="preserve"> </w:t>
      </w:r>
      <w:r w:rsidR="00025263" w:rsidRPr="00165A0E">
        <w:t>и</w:t>
      </w:r>
      <w:r w:rsidR="00165A0E" w:rsidRPr="00165A0E">
        <w:t xml:space="preserve"> </w:t>
      </w:r>
      <w:r w:rsidR="00025263" w:rsidRPr="00165A0E">
        <w:t>др.</w:t>
      </w:r>
    </w:p>
    <w:p w:rsidR="00025263" w:rsidRPr="00165A0E" w:rsidRDefault="00025263" w:rsidP="00165A0E">
      <w:pPr>
        <w:tabs>
          <w:tab w:val="left" w:pos="726"/>
        </w:tabs>
      </w:pPr>
      <w:r w:rsidRPr="00165A0E">
        <w:rPr>
          <w:i/>
        </w:rPr>
        <w:t>Коммерческий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</w:t>
      </w:r>
      <w:r w:rsidRPr="00165A0E">
        <w:t>предоставляется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товарной</w:t>
      </w:r>
      <w:r w:rsidR="00165A0E" w:rsidRPr="00165A0E">
        <w:t xml:space="preserve"> </w:t>
      </w:r>
      <w:r w:rsidRPr="00165A0E">
        <w:t>форме</w:t>
      </w:r>
      <w:r w:rsidR="00165A0E" w:rsidRPr="00165A0E">
        <w:t xml:space="preserve"> </w:t>
      </w:r>
      <w:r w:rsidRPr="00165A0E">
        <w:t>продавцами</w:t>
      </w:r>
      <w:r w:rsidR="00165A0E" w:rsidRPr="00165A0E">
        <w:t xml:space="preserve"> </w:t>
      </w:r>
      <w:r w:rsidRPr="00165A0E">
        <w:t>товаров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покупателям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виде</w:t>
      </w:r>
      <w:r w:rsidR="00165A0E" w:rsidRPr="00165A0E">
        <w:t xml:space="preserve"> </w:t>
      </w:r>
      <w:r w:rsidRPr="00165A0E">
        <w:t>рассрочки</w:t>
      </w:r>
      <w:r w:rsidR="00165A0E" w:rsidRPr="00165A0E">
        <w:t xml:space="preserve"> </w:t>
      </w:r>
      <w:r w:rsidRPr="00165A0E">
        <w:t>платежа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проданные</w:t>
      </w:r>
      <w:r w:rsidR="00165A0E" w:rsidRPr="00165A0E">
        <w:t xml:space="preserve"> </w:t>
      </w:r>
      <w:r w:rsidRPr="00165A0E">
        <w:t>т</w:t>
      </w:r>
      <w:r w:rsidR="00973025" w:rsidRPr="00165A0E">
        <w:t>о</w:t>
      </w:r>
      <w:r w:rsidRPr="00165A0E">
        <w:t>вары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предоставленные</w:t>
      </w:r>
      <w:r w:rsidR="00165A0E" w:rsidRPr="00165A0E">
        <w:t xml:space="preserve"> </w:t>
      </w:r>
      <w:r w:rsidRPr="00165A0E">
        <w:t>услуги.</w:t>
      </w:r>
      <w:r w:rsidR="00165A0E" w:rsidRPr="00165A0E">
        <w:t xml:space="preserve"> </w:t>
      </w:r>
      <w:r w:rsidR="00973025" w:rsidRPr="00165A0E">
        <w:t>Коммерческий</w:t>
      </w:r>
      <w:r w:rsidR="00165A0E" w:rsidRPr="00165A0E">
        <w:t xml:space="preserve"> </w:t>
      </w:r>
      <w:r w:rsidR="00973025" w:rsidRPr="00165A0E">
        <w:t>кредит</w:t>
      </w:r>
      <w:r w:rsidR="00165A0E" w:rsidRPr="00165A0E">
        <w:t xml:space="preserve"> </w:t>
      </w:r>
      <w:r w:rsidR="00973025" w:rsidRPr="00165A0E">
        <w:t>применяется</w:t>
      </w:r>
      <w:r w:rsidR="00165A0E" w:rsidRPr="00165A0E">
        <w:t xml:space="preserve"> </w:t>
      </w:r>
      <w:r w:rsidR="00973025" w:rsidRPr="00165A0E">
        <w:t>с</w:t>
      </w:r>
      <w:r w:rsidR="00165A0E" w:rsidRPr="00165A0E">
        <w:t xml:space="preserve"> </w:t>
      </w:r>
      <w:r w:rsidR="00973025" w:rsidRPr="00165A0E">
        <w:t>целью</w:t>
      </w:r>
      <w:r w:rsidR="00165A0E" w:rsidRPr="00165A0E">
        <w:t xml:space="preserve"> </w:t>
      </w:r>
      <w:r w:rsidR="00973025" w:rsidRPr="00165A0E">
        <w:t>ускорить</w:t>
      </w:r>
      <w:r w:rsidR="00165A0E" w:rsidRPr="00165A0E">
        <w:t xml:space="preserve"> </w:t>
      </w:r>
      <w:r w:rsidR="00973025" w:rsidRPr="00165A0E">
        <w:t>реализации</w:t>
      </w:r>
      <w:r w:rsidR="00165A0E" w:rsidRPr="00165A0E">
        <w:t xml:space="preserve"> </w:t>
      </w:r>
      <w:r w:rsidR="00973025" w:rsidRPr="00165A0E">
        <w:t>товаров</w:t>
      </w:r>
      <w:r w:rsidR="00165A0E" w:rsidRPr="00165A0E">
        <w:t xml:space="preserve"> </w:t>
      </w:r>
      <w:r w:rsidR="00973025" w:rsidRPr="00165A0E">
        <w:t>и</w:t>
      </w:r>
      <w:r w:rsidR="00165A0E" w:rsidRPr="00165A0E">
        <w:t xml:space="preserve"> </w:t>
      </w:r>
      <w:r w:rsidR="00973025" w:rsidRPr="00165A0E">
        <w:t>оформляется</w:t>
      </w:r>
      <w:r w:rsidR="00165A0E" w:rsidRPr="00165A0E">
        <w:t xml:space="preserve"> </w:t>
      </w:r>
      <w:r w:rsidR="00973025" w:rsidRPr="00165A0E">
        <w:t>в</w:t>
      </w:r>
      <w:r w:rsidR="00165A0E" w:rsidRPr="00165A0E">
        <w:t xml:space="preserve"> </w:t>
      </w:r>
      <w:r w:rsidR="00973025" w:rsidRPr="00165A0E">
        <w:t>виде</w:t>
      </w:r>
      <w:r w:rsidR="00165A0E" w:rsidRPr="00165A0E">
        <w:t xml:space="preserve"> </w:t>
      </w:r>
      <w:r w:rsidR="00973025" w:rsidRPr="00165A0E">
        <w:t>долгового</w:t>
      </w:r>
      <w:r w:rsidR="00165A0E" w:rsidRPr="00165A0E">
        <w:t xml:space="preserve"> </w:t>
      </w:r>
      <w:r w:rsidR="00973025" w:rsidRPr="00165A0E">
        <w:t>обязательства</w:t>
      </w:r>
      <w:r w:rsidR="00165A0E" w:rsidRPr="00165A0E">
        <w:t xml:space="preserve"> - </w:t>
      </w:r>
      <w:r w:rsidR="00973025" w:rsidRPr="00165A0E">
        <w:t>векселя,</w:t>
      </w:r>
      <w:r w:rsidR="00165A0E" w:rsidRPr="00165A0E">
        <w:t xml:space="preserve"> </w:t>
      </w:r>
      <w:r w:rsidR="00973025" w:rsidRPr="00165A0E">
        <w:t>оплачиваемого</w:t>
      </w:r>
      <w:r w:rsidR="00165A0E" w:rsidRPr="00165A0E">
        <w:t xml:space="preserve"> </w:t>
      </w:r>
      <w:r w:rsidR="00973025" w:rsidRPr="00165A0E">
        <w:t>через</w:t>
      </w:r>
      <w:r w:rsidR="00165A0E" w:rsidRPr="00165A0E">
        <w:t xml:space="preserve"> </w:t>
      </w:r>
      <w:r w:rsidR="00973025" w:rsidRPr="00165A0E">
        <w:t>коммерческий</w:t>
      </w:r>
      <w:r w:rsidR="00165A0E" w:rsidRPr="00165A0E">
        <w:t xml:space="preserve"> </w:t>
      </w:r>
      <w:r w:rsidR="00973025" w:rsidRPr="00165A0E">
        <w:t>банк.</w:t>
      </w:r>
      <w:r w:rsidR="00165A0E" w:rsidRPr="00165A0E">
        <w:t xml:space="preserve"> </w:t>
      </w:r>
      <w:r w:rsidR="00FF2914" w:rsidRPr="00165A0E">
        <w:t>Главная</w:t>
      </w:r>
      <w:r w:rsidR="00165A0E" w:rsidRPr="00165A0E">
        <w:t xml:space="preserve"> </w:t>
      </w:r>
      <w:r w:rsidR="00FF2914" w:rsidRPr="00165A0E">
        <w:t>цель</w:t>
      </w:r>
      <w:r w:rsidR="00165A0E" w:rsidRPr="00165A0E">
        <w:t xml:space="preserve"> </w:t>
      </w:r>
      <w:r w:rsidR="00FF2914" w:rsidRPr="00165A0E">
        <w:t>такого</w:t>
      </w:r>
      <w:r w:rsidR="00165A0E" w:rsidRPr="00165A0E">
        <w:t xml:space="preserve"> </w:t>
      </w:r>
      <w:r w:rsidR="00FF2914" w:rsidRPr="00165A0E">
        <w:t>кредита</w:t>
      </w:r>
      <w:r w:rsidR="00165A0E" w:rsidRPr="00165A0E">
        <w:t xml:space="preserve"> - </w:t>
      </w:r>
      <w:r w:rsidR="00FF2914" w:rsidRPr="00165A0E">
        <w:t>ускорить</w:t>
      </w:r>
      <w:r w:rsidR="00165A0E" w:rsidRPr="00165A0E">
        <w:t xml:space="preserve"> </w:t>
      </w:r>
      <w:r w:rsidR="00FF2914" w:rsidRPr="00165A0E">
        <w:t>процесс</w:t>
      </w:r>
      <w:r w:rsidR="00165A0E" w:rsidRPr="00165A0E">
        <w:t xml:space="preserve"> </w:t>
      </w:r>
      <w:r w:rsidR="00FF2914" w:rsidRPr="00165A0E">
        <w:t>реализации</w:t>
      </w:r>
      <w:r w:rsidR="00165A0E" w:rsidRPr="00165A0E">
        <w:t xml:space="preserve"> </w:t>
      </w:r>
      <w:r w:rsidR="00FF2914" w:rsidRPr="00165A0E">
        <w:t>товаров,</w:t>
      </w:r>
      <w:r w:rsidR="00165A0E" w:rsidRPr="00165A0E">
        <w:t xml:space="preserve"> </w:t>
      </w:r>
      <w:r w:rsidR="00FF2914" w:rsidRPr="00165A0E">
        <w:t>а</w:t>
      </w:r>
      <w:r w:rsidR="00165A0E" w:rsidRPr="00165A0E">
        <w:t xml:space="preserve"> </w:t>
      </w:r>
      <w:r w:rsidR="00FF2914" w:rsidRPr="00165A0E">
        <w:t>значит,</w:t>
      </w:r>
      <w:r w:rsidR="00165A0E" w:rsidRPr="00165A0E">
        <w:t xml:space="preserve"> </w:t>
      </w:r>
      <w:r w:rsidR="00FF2914" w:rsidRPr="00165A0E">
        <w:t>ускорить</w:t>
      </w:r>
      <w:r w:rsidR="00165A0E" w:rsidRPr="00165A0E">
        <w:t xml:space="preserve"> </w:t>
      </w:r>
      <w:r w:rsidR="00FF2914" w:rsidRPr="00165A0E">
        <w:t>получение</w:t>
      </w:r>
      <w:r w:rsidR="00165A0E" w:rsidRPr="00165A0E">
        <w:t xml:space="preserve"> </w:t>
      </w:r>
      <w:r w:rsidR="00FF2914" w:rsidRPr="00165A0E">
        <w:t>заключенной</w:t>
      </w:r>
      <w:r w:rsidR="00165A0E" w:rsidRPr="00165A0E">
        <w:t xml:space="preserve"> </w:t>
      </w:r>
      <w:r w:rsidR="00FF2914" w:rsidRPr="00165A0E">
        <w:t>в</w:t>
      </w:r>
      <w:r w:rsidR="00165A0E" w:rsidRPr="00165A0E">
        <w:t xml:space="preserve"> </w:t>
      </w:r>
      <w:r w:rsidR="00FF2914" w:rsidRPr="00165A0E">
        <w:t>ней</w:t>
      </w:r>
      <w:r w:rsidR="00165A0E" w:rsidRPr="00165A0E">
        <w:t xml:space="preserve"> </w:t>
      </w:r>
      <w:r w:rsidR="00FF2914" w:rsidRPr="00165A0E">
        <w:t>прибыли.</w:t>
      </w:r>
      <w:r w:rsidR="00165A0E" w:rsidRPr="00165A0E">
        <w:t xml:space="preserve"> </w:t>
      </w:r>
      <w:r w:rsidR="00902DE2" w:rsidRPr="00165A0E">
        <w:t>Процент</w:t>
      </w:r>
      <w:r w:rsidR="00165A0E" w:rsidRPr="00165A0E">
        <w:t xml:space="preserve"> </w:t>
      </w:r>
      <w:r w:rsidR="00902DE2" w:rsidRPr="00165A0E">
        <w:t>по</w:t>
      </w:r>
      <w:r w:rsidR="00165A0E" w:rsidRPr="00165A0E">
        <w:t xml:space="preserve"> </w:t>
      </w:r>
      <w:r w:rsidR="00902DE2" w:rsidRPr="00165A0E">
        <w:t>коммерческому</w:t>
      </w:r>
      <w:r w:rsidR="00165A0E" w:rsidRPr="00165A0E">
        <w:t xml:space="preserve"> </w:t>
      </w:r>
      <w:r w:rsidR="00902DE2" w:rsidRPr="00165A0E">
        <w:t>кредиту,</w:t>
      </w:r>
      <w:r w:rsidR="00165A0E" w:rsidRPr="00165A0E">
        <w:t xml:space="preserve"> </w:t>
      </w:r>
      <w:r w:rsidR="00902DE2" w:rsidRPr="00165A0E">
        <w:t>входящий</w:t>
      </w:r>
      <w:r w:rsidR="00165A0E" w:rsidRPr="00165A0E">
        <w:t xml:space="preserve"> </w:t>
      </w:r>
      <w:r w:rsidR="00902DE2" w:rsidRPr="00165A0E">
        <w:t>в</w:t>
      </w:r>
      <w:r w:rsidR="00165A0E" w:rsidRPr="00165A0E">
        <w:t xml:space="preserve"> </w:t>
      </w:r>
      <w:r w:rsidR="00902DE2" w:rsidRPr="00165A0E">
        <w:t>цену</w:t>
      </w:r>
      <w:r w:rsidR="00165A0E" w:rsidRPr="00165A0E">
        <w:t xml:space="preserve"> </w:t>
      </w:r>
      <w:r w:rsidR="00902DE2" w:rsidRPr="00165A0E">
        <w:t>товара</w:t>
      </w:r>
      <w:r w:rsidR="00165A0E" w:rsidRPr="00165A0E">
        <w:t xml:space="preserve"> </w:t>
      </w:r>
      <w:r w:rsidR="00902DE2" w:rsidRPr="00165A0E">
        <w:t>и</w:t>
      </w:r>
      <w:r w:rsidR="00165A0E" w:rsidRPr="00165A0E">
        <w:t xml:space="preserve"> </w:t>
      </w:r>
      <w:r w:rsidR="00902DE2" w:rsidRPr="00165A0E">
        <w:t>сумму</w:t>
      </w:r>
      <w:r w:rsidR="00165A0E" w:rsidRPr="00165A0E">
        <w:t xml:space="preserve"> </w:t>
      </w:r>
      <w:r w:rsidR="00902DE2" w:rsidRPr="00165A0E">
        <w:t>векселя,</w:t>
      </w:r>
      <w:r w:rsidR="00165A0E" w:rsidRPr="00165A0E">
        <w:t xml:space="preserve"> </w:t>
      </w:r>
      <w:r w:rsidR="00902DE2" w:rsidRPr="00165A0E">
        <w:t>как</w:t>
      </w:r>
      <w:r w:rsidR="00165A0E" w:rsidRPr="00165A0E">
        <w:t xml:space="preserve"> </w:t>
      </w:r>
      <w:r w:rsidR="00902DE2" w:rsidRPr="00165A0E">
        <w:t>правило</w:t>
      </w:r>
      <w:r w:rsidR="00165A0E" w:rsidRPr="00165A0E">
        <w:t xml:space="preserve"> </w:t>
      </w:r>
      <w:r w:rsidR="00902DE2" w:rsidRPr="00165A0E">
        <w:t>ниже,</w:t>
      </w:r>
      <w:r w:rsidR="00165A0E" w:rsidRPr="00165A0E">
        <w:t xml:space="preserve"> </w:t>
      </w:r>
      <w:r w:rsidR="00902DE2" w:rsidRPr="00165A0E">
        <w:t>чем</w:t>
      </w:r>
      <w:r w:rsidR="00165A0E" w:rsidRPr="00165A0E">
        <w:t xml:space="preserve"> </w:t>
      </w:r>
      <w:r w:rsidR="00902DE2" w:rsidRPr="00165A0E">
        <w:t>по</w:t>
      </w:r>
      <w:r w:rsidR="00165A0E" w:rsidRPr="00165A0E">
        <w:t xml:space="preserve"> </w:t>
      </w:r>
      <w:r w:rsidR="00902DE2" w:rsidRPr="00165A0E">
        <w:t>банковскому</w:t>
      </w:r>
      <w:r w:rsidR="00165A0E" w:rsidRPr="00165A0E">
        <w:t xml:space="preserve"> </w:t>
      </w:r>
      <w:r w:rsidR="00902DE2" w:rsidRPr="00165A0E">
        <w:t>кредиту.</w:t>
      </w:r>
    </w:p>
    <w:p w:rsidR="00FF2914" w:rsidRPr="00165A0E" w:rsidRDefault="001265EC" w:rsidP="00165A0E">
      <w:pPr>
        <w:tabs>
          <w:tab w:val="left" w:pos="726"/>
        </w:tabs>
      </w:pPr>
      <w:r w:rsidRPr="00165A0E">
        <w:rPr>
          <w:i/>
        </w:rPr>
        <w:t>Банковский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</w:t>
      </w:r>
      <w:r w:rsidRPr="00165A0E">
        <w:t>предоставляется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виде</w:t>
      </w:r>
      <w:r w:rsidR="00165A0E" w:rsidRPr="00165A0E">
        <w:t xml:space="preserve"> </w:t>
      </w:r>
      <w:r w:rsidRPr="00165A0E">
        <w:t>денежных</w:t>
      </w:r>
      <w:r w:rsidR="00165A0E" w:rsidRPr="00165A0E">
        <w:t xml:space="preserve"> </w:t>
      </w:r>
      <w:r w:rsidRPr="00165A0E">
        <w:t>ссуд</w:t>
      </w:r>
      <w:r w:rsidR="00165A0E" w:rsidRPr="00165A0E">
        <w:t xml:space="preserve"> </w:t>
      </w:r>
      <w:r w:rsidRPr="00165A0E">
        <w:t>коммерческими</w:t>
      </w:r>
      <w:r w:rsidR="00165A0E" w:rsidRPr="00165A0E">
        <w:t xml:space="preserve"> </w:t>
      </w:r>
      <w:r w:rsidRPr="00165A0E">
        <w:t>банками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другими</w:t>
      </w:r>
      <w:r w:rsidR="00165A0E" w:rsidRPr="00165A0E">
        <w:t xml:space="preserve"> </w:t>
      </w:r>
      <w:r w:rsidRPr="00165A0E">
        <w:t>финансовыми</w:t>
      </w:r>
      <w:r w:rsidR="00165A0E" w:rsidRPr="00165A0E">
        <w:t xml:space="preserve"> </w:t>
      </w:r>
      <w:r w:rsidRPr="00165A0E">
        <w:t>учреждениями</w:t>
      </w:r>
      <w:r w:rsidR="00165A0E">
        <w:t xml:space="preserve"> (</w:t>
      </w:r>
      <w:r w:rsidRPr="00165A0E">
        <w:t>финансовыми</w:t>
      </w:r>
      <w:r w:rsidR="00165A0E" w:rsidRPr="00165A0E">
        <w:t xml:space="preserve"> </w:t>
      </w:r>
      <w:r w:rsidRPr="00165A0E">
        <w:t>компаниями,</w:t>
      </w:r>
      <w:r w:rsidR="00165A0E" w:rsidRPr="00165A0E">
        <w:t xml:space="preserve"> </w:t>
      </w:r>
      <w:r w:rsidRPr="00165A0E">
        <w:t>сберегательными</w:t>
      </w:r>
      <w:r w:rsidR="00165A0E" w:rsidRPr="00165A0E">
        <w:t xml:space="preserve"> </w:t>
      </w:r>
      <w:r w:rsidRPr="00165A0E">
        <w:t>кассами</w:t>
      </w:r>
      <w:r w:rsidR="00165A0E" w:rsidRPr="00165A0E">
        <w:t xml:space="preserve">) </w:t>
      </w:r>
      <w:r w:rsidRPr="00165A0E">
        <w:t>юридическим</w:t>
      </w:r>
      <w:r w:rsidR="00165A0E" w:rsidRPr="00165A0E">
        <w:t xml:space="preserve"> </w:t>
      </w:r>
      <w:r w:rsidRPr="00165A0E">
        <w:t>лицам</w:t>
      </w:r>
      <w:r w:rsidR="00165A0E">
        <w:t xml:space="preserve"> (</w:t>
      </w:r>
      <w:r w:rsidRPr="00165A0E">
        <w:t>промышленным,</w:t>
      </w:r>
      <w:r w:rsidR="00165A0E" w:rsidRPr="00165A0E">
        <w:t xml:space="preserve"> </w:t>
      </w:r>
      <w:r w:rsidRPr="00165A0E">
        <w:t>транспортным,</w:t>
      </w:r>
      <w:r w:rsidR="00165A0E" w:rsidRPr="00165A0E">
        <w:t xml:space="preserve"> </w:t>
      </w:r>
      <w:r w:rsidRPr="00165A0E">
        <w:t>торговым</w:t>
      </w:r>
      <w:r w:rsidR="00165A0E" w:rsidRPr="00165A0E">
        <w:t xml:space="preserve"> </w:t>
      </w:r>
      <w:r w:rsidRPr="00165A0E">
        <w:t>к</w:t>
      </w:r>
      <w:r w:rsidR="00902DE2" w:rsidRPr="00165A0E">
        <w:t>омпаниям</w:t>
      </w:r>
      <w:r w:rsidR="00165A0E" w:rsidRPr="00165A0E">
        <w:t xml:space="preserve">), </w:t>
      </w:r>
      <w:r w:rsidR="00902DE2" w:rsidRPr="00165A0E">
        <w:t>населению,</w:t>
      </w:r>
      <w:r w:rsidR="00165A0E" w:rsidRPr="00165A0E">
        <w:t xml:space="preserve"> </w:t>
      </w:r>
      <w:r w:rsidR="00902DE2" w:rsidRPr="00165A0E">
        <w:t>государствам,</w:t>
      </w:r>
      <w:r w:rsidR="00165A0E" w:rsidRPr="00165A0E">
        <w:t xml:space="preserve"> </w:t>
      </w:r>
      <w:r w:rsidR="00902DE2" w:rsidRPr="00165A0E">
        <w:t>иностранным</w:t>
      </w:r>
      <w:r w:rsidR="00165A0E" w:rsidRPr="00165A0E">
        <w:t xml:space="preserve"> </w:t>
      </w:r>
      <w:r w:rsidR="00902DE2" w:rsidRPr="00165A0E">
        <w:t>клиентам.</w:t>
      </w:r>
      <w:r w:rsidR="00165A0E" w:rsidRPr="00165A0E">
        <w:t xml:space="preserve"> </w:t>
      </w:r>
      <w:r w:rsidR="00902DE2" w:rsidRPr="00165A0E">
        <w:t>Банковский</w:t>
      </w:r>
      <w:r w:rsidR="00165A0E" w:rsidRPr="00165A0E">
        <w:t xml:space="preserve"> </w:t>
      </w:r>
      <w:r w:rsidR="00902DE2" w:rsidRPr="00165A0E">
        <w:t>кредит</w:t>
      </w:r>
      <w:r w:rsidR="00165A0E" w:rsidRPr="00165A0E">
        <w:t xml:space="preserve"> </w:t>
      </w:r>
      <w:r w:rsidR="00902DE2" w:rsidRPr="00165A0E">
        <w:t>превосходит</w:t>
      </w:r>
      <w:r w:rsidR="00165A0E" w:rsidRPr="00165A0E">
        <w:t xml:space="preserve"> </w:t>
      </w:r>
      <w:r w:rsidR="00902DE2" w:rsidRPr="00165A0E">
        <w:t>границы</w:t>
      </w:r>
      <w:r w:rsidR="00165A0E" w:rsidRPr="00165A0E">
        <w:t xml:space="preserve"> </w:t>
      </w:r>
      <w:r w:rsidR="00902DE2" w:rsidRPr="00165A0E">
        <w:t>коммерческого</w:t>
      </w:r>
      <w:r w:rsidR="00165A0E" w:rsidRPr="00165A0E">
        <w:t xml:space="preserve"> </w:t>
      </w:r>
      <w:r w:rsidR="00902DE2" w:rsidRPr="00165A0E">
        <w:t>кредита</w:t>
      </w:r>
      <w:r w:rsidR="00165A0E" w:rsidRPr="00165A0E">
        <w:t xml:space="preserve"> </w:t>
      </w:r>
      <w:r w:rsidR="00902DE2" w:rsidRPr="00165A0E">
        <w:t>по</w:t>
      </w:r>
      <w:r w:rsidR="00165A0E" w:rsidRPr="00165A0E">
        <w:t xml:space="preserve"> </w:t>
      </w:r>
      <w:r w:rsidR="00902DE2" w:rsidRPr="00165A0E">
        <w:t>размерам,</w:t>
      </w:r>
      <w:r w:rsidR="00165A0E" w:rsidRPr="00165A0E">
        <w:t xml:space="preserve"> </w:t>
      </w:r>
      <w:r w:rsidR="00902DE2" w:rsidRPr="00165A0E">
        <w:t>срокам,</w:t>
      </w:r>
      <w:r w:rsidR="00165A0E" w:rsidRPr="00165A0E">
        <w:t xml:space="preserve"> </w:t>
      </w:r>
      <w:r w:rsidR="00902DE2" w:rsidRPr="00165A0E">
        <w:t>направлениям.</w:t>
      </w:r>
      <w:r w:rsidR="00165A0E" w:rsidRPr="00165A0E">
        <w:t xml:space="preserve"> </w:t>
      </w:r>
      <w:r w:rsidR="00902DE2" w:rsidRPr="00165A0E">
        <w:t>Он</w:t>
      </w:r>
      <w:r w:rsidR="00165A0E" w:rsidRPr="00165A0E">
        <w:t xml:space="preserve"> </w:t>
      </w:r>
      <w:r w:rsidR="00902DE2" w:rsidRPr="00165A0E">
        <w:t>имеет</w:t>
      </w:r>
      <w:r w:rsidR="00165A0E" w:rsidRPr="00165A0E">
        <w:t xml:space="preserve"> </w:t>
      </w:r>
      <w:r w:rsidR="00902DE2" w:rsidRPr="00165A0E">
        <w:t>более</w:t>
      </w:r>
      <w:r w:rsidR="00165A0E" w:rsidRPr="00165A0E">
        <w:t xml:space="preserve"> </w:t>
      </w:r>
      <w:r w:rsidR="00902DE2" w:rsidRPr="00165A0E">
        <w:t>широкую</w:t>
      </w:r>
      <w:r w:rsidR="00165A0E" w:rsidRPr="00165A0E">
        <w:t xml:space="preserve"> </w:t>
      </w:r>
      <w:r w:rsidR="00902DE2" w:rsidRPr="00165A0E">
        <w:t>сферу</w:t>
      </w:r>
      <w:r w:rsidR="00165A0E" w:rsidRPr="00165A0E">
        <w:t xml:space="preserve"> </w:t>
      </w:r>
      <w:r w:rsidR="00902DE2" w:rsidRPr="00165A0E">
        <w:t>применения.</w:t>
      </w:r>
    </w:p>
    <w:p w:rsidR="002A533B" w:rsidRPr="00165A0E" w:rsidRDefault="002A533B" w:rsidP="00165A0E">
      <w:pPr>
        <w:tabs>
          <w:tab w:val="left" w:pos="726"/>
        </w:tabs>
      </w:pPr>
      <w:r w:rsidRPr="00165A0E">
        <w:rPr>
          <w:i/>
        </w:rPr>
        <w:t>Гражданский</w:t>
      </w:r>
      <w:r w:rsidR="00165A0E">
        <w:rPr>
          <w:i/>
        </w:rPr>
        <w:t xml:space="preserve"> (</w:t>
      </w:r>
      <w:r w:rsidRPr="00165A0E">
        <w:rPr>
          <w:i/>
        </w:rPr>
        <w:t>личный</w:t>
      </w:r>
      <w:r w:rsidR="00165A0E" w:rsidRPr="00165A0E">
        <w:rPr>
          <w:i/>
        </w:rPr>
        <w:t xml:space="preserve">) </w:t>
      </w:r>
      <w:r w:rsidRPr="00165A0E">
        <w:rPr>
          <w:i/>
        </w:rPr>
        <w:t>кредит</w:t>
      </w:r>
      <w:r w:rsidRPr="00165A0E">
        <w:t>.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этой</w:t>
      </w:r>
      <w:r w:rsidR="00165A0E" w:rsidRPr="00165A0E">
        <w:t xml:space="preserve"> </w:t>
      </w:r>
      <w:r w:rsidRPr="00165A0E">
        <w:t>основной</w:t>
      </w:r>
      <w:r w:rsidR="00165A0E" w:rsidRPr="00165A0E">
        <w:t xml:space="preserve"> </w:t>
      </w:r>
      <w:r w:rsidRPr="00165A0E">
        <w:t>формы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характерно</w:t>
      </w:r>
      <w:r w:rsidR="00165A0E" w:rsidRPr="00165A0E">
        <w:t xml:space="preserve"> </w:t>
      </w:r>
      <w:r w:rsidRPr="00165A0E">
        <w:t>участие</w:t>
      </w:r>
      <w:r w:rsidR="00165A0E" w:rsidRPr="00165A0E">
        <w:t xml:space="preserve"> </w:t>
      </w:r>
      <w:r w:rsidRPr="00165A0E">
        <w:t>отдельных</w:t>
      </w:r>
      <w:r w:rsidR="00165A0E" w:rsidRPr="00165A0E">
        <w:t xml:space="preserve"> </w:t>
      </w:r>
      <w:r w:rsidRPr="00165A0E">
        <w:t>граждан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кредитных</w:t>
      </w:r>
      <w:r w:rsidR="00165A0E" w:rsidRPr="00165A0E">
        <w:t xml:space="preserve"> </w:t>
      </w:r>
      <w:r w:rsidRPr="00165A0E">
        <w:t>отношениях.</w:t>
      </w:r>
      <w:r w:rsidR="00165A0E" w:rsidRPr="00165A0E">
        <w:t xml:space="preserve"> </w:t>
      </w:r>
      <w:r w:rsidRPr="00165A0E">
        <w:t>Они</w:t>
      </w:r>
      <w:r w:rsidR="00165A0E" w:rsidRPr="00165A0E">
        <w:t xml:space="preserve"> </w:t>
      </w:r>
      <w:r w:rsidRPr="00165A0E">
        <w:t>выступают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качестве</w:t>
      </w:r>
      <w:r w:rsidR="00165A0E" w:rsidRPr="00165A0E">
        <w:t xml:space="preserve"> </w:t>
      </w:r>
      <w:r w:rsidRPr="00165A0E">
        <w:t>кредиторов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заемщиков</w:t>
      </w:r>
      <w:r w:rsidR="00165A0E" w:rsidRPr="00165A0E">
        <w:t xml:space="preserve"> </w:t>
      </w:r>
      <w:r w:rsidRPr="00165A0E">
        <w:t>друг</w:t>
      </w:r>
      <w:r w:rsidR="00165A0E" w:rsidRPr="00165A0E">
        <w:t xml:space="preserve"> </w:t>
      </w:r>
      <w:r w:rsidRPr="00165A0E">
        <w:t>друга</w:t>
      </w:r>
      <w:r w:rsidR="00165A0E" w:rsidRPr="00165A0E">
        <w:t xml:space="preserve"> </w:t>
      </w:r>
      <w:r w:rsidRPr="00165A0E">
        <w:t>при</w:t>
      </w:r>
      <w:r w:rsidR="00165A0E" w:rsidRPr="00165A0E">
        <w:t xml:space="preserve"> </w:t>
      </w:r>
      <w:r w:rsidRPr="00165A0E">
        <w:t>заимствовании</w:t>
      </w:r>
      <w:r w:rsidR="00165A0E" w:rsidRPr="00165A0E">
        <w:t xml:space="preserve"> </w:t>
      </w:r>
      <w:r w:rsidRPr="00165A0E">
        <w:t>денег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товаров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личных,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предпринимательских</w:t>
      </w:r>
      <w:r w:rsidR="00165A0E" w:rsidRPr="00165A0E">
        <w:t xml:space="preserve"> </w:t>
      </w:r>
      <w:r w:rsidRPr="00165A0E">
        <w:t>целей.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целом</w:t>
      </w:r>
      <w:r w:rsidR="00165A0E" w:rsidRPr="00165A0E">
        <w:t xml:space="preserve"> </w:t>
      </w:r>
      <w:r w:rsidRPr="00165A0E">
        <w:t>эти</w:t>
      </w:r>
      <w:r w:rsidR="00165A0E" w:rsidRPr="00165A0E">
        <w:t xml:space="preserve"> </w:t>
      </w:r>
      <w:r w:rsidRPr="00165A0E">
        <w:t>отношения</w:t>
      </w:r>
      <w:r w:rsidR="00165A0E" w:rsidRPr="00165A0E">
        <w:t xml:space="preserve"> </w:t>
      </w:r>
      <w:r w:rsidRPr="00165A0E">
        <w:t>носят</w:t>
      </w:r>
      <w:r w:rsidR="00165A0E" w:rsidRPr="00165A0E">
        <w:t xml:space="preserve"> </w:t>
      </w:r>
      <w:r w:rsidRPr="00165A0E">
        <w:t>локальный</w:t>
      </w:r>
      <w:r w:rsidR="00165A0E">
        <w:t xml:space="preserve"> (</w:t>
      </w:r>
      <w:r w:rsidRPr="00165A0E">
        <w:t>семейный,</w:t>
      </w:r>
      <w:r w:rsidR="00165A0E" w:rsidRPr="00165A0E">
        <w:t xml:space="preserve"> </w:t>
      </w:r>
      <w:r w:rsidRPr="00165A0E">
        <w:t>родственный</w:t>
      </w:r>
      <w:r w:rsidR="00165A0E" w:rsidRPr="00165A0E">
        <w:t xml:space="preserve">) </w:t>
      </w:r>
      <w:r w:rsidRPr="00165A0E">
        <w:t>характер</w:t>
      </w:r>
      <w:r w:rsidR="00072405" w:rsidRPr="00165A0E">
        <w:t>,</w:t>
      </w:r>
      <w:r w:rsidR="00165A0E" w:rsidRPr="00165A0E">
        <w:t xml:space="preserve"> </w:t>
      </w:r>
      <w:r w:rsidR="00072405" w:rsidRPr="00165A0E">
        <w:t>кредитным</w:t>
      </w:r>
      <w:r w:rsidR="00165A0E" w:rsidRPr="00165A0E">
        <w:t xml:space="preserve"> </w:t>
      </w:r>
      <w:r w:rsidR="00072405" w:rsidRPr="00165A0E">
        <w:t>договором</w:t>
      </w:r>
      <w:r w:rsidR="00165A0E" w:rsidRPr="00165A0E">
        <w:t xml:space="preserve"> </w:t>
      </w:r>
      <w:r w:rsidR="00072405" w:rsidRPr="00165A0E">
        <w:t>не</w:t>
      </w:r>
      <w:r w:rsidR="00165A0E" w:rsidRPr="00165A0E">
        <w:t xml:space="preserve"> </w:t>
      </w:r>
      <w:r w:rsidR="00072405" w:rsidRPr="00165A0E">
        <w:t>оформляются.</w:t>
      </w:r>
    </w:p>
    <w:p w:rsidR="003F2769" w:rsidRPr="00165A0E" w:rsidRDefault="002550DE" w:rsidP="00165A0E">
      <w:pPr>
        <w:tabs>
          <w:tab w:val="left" w:pos="726"/>
        </w:tabs>
      </w:pPr>
      <w:r w:rsidRPr="00165A0E">
        <w:rPr>
          <w:i/>
        </w:rPr>
        <w:t>Государственный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- </w:t>
      </w:r>
      <w:r w:rsidRPr="00165A0E">
        <w:t>это</w:t>
      </w:r>
      <w:r w:rsidR="00165A0E" w:rsidRPr="00165A0E">
        <w:t xml:space="preserve"> </w:t>
      </w:r>
      <w:r w:rsidRPr="00165A0E">
        <w:t>такая</w:t>
      </w:r>
      <w:r w:rsidR="00165A0E" w:rsidRPr="00165A0E">
        <w:t xml:space="preserve"> </w:t>
      </w:r>
      <w:r w:rsidRPr="00165A0E">
        <w:t>форма</w:t>
      </w:r>
      <w:r w:rsidR="00165A0E" w:rsidRPr="00165A0E">
        <w:t xml:space="preserve"> </w:t>
      </w:r>
      <w:r w:rsidRPr="00165A0E">
        <w:t>кредита,</w:t>
      </w:r>
      <w:r w:rsidR="00165A0E" w:rsidRPr="00165A0E">
        <w:t xml:space="preserve"> </w:t>
      </w:r>
      <w:r w:rsidRPr="00165A0E">
        <w:t>при</w:t>
      </w:r>
      <w:r w:rsidR="00165A0E" w:rsidRPr="00165A0E">
        <w:t xml:space="preserve"> </w:t>
      </w:r>
      <w:r w:rsidRPr="00165A0E">
        <w:t>которой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качестве</w:t>
      </w:r>
      <w:r w:rsidR="00165A0E" w:rsidRPr="00165A0E">
        <w:t xml:space="preserve"> </w:t>
      </w:r>
      <w:r w:rsidRPr="00165A0E">
        <w:t>кредитора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должника</w:t>
      </w:r>
      <w:r w:rsidR="00165A0E" w:rsidRPr="00165A0E">
        <w:t xml:space="preserve"> </w:t>
      </w:r>
      <w:r w:rsidRPr="00165A0E">
        <w:t>выступает</w:t>
      </w:r>
      <w:r w:rsidR="00165A0E" w:rsidRPr="00165A0E">
        <w:t xml:space="preserve"> </w:t>
      </w:r>
      <w:r w:rsidRPr="00165A0E">
        <w:t>государство.</w:t>
      </w:r>
      <w:r w:rsidR="00165A0E" w:rsidRPr="00165A0E">
        <w:t xml:space="preserve"> </w:t>
      </w:r>
      <w:r w:rsidR="00EB5756" w:rsidRPr="00165A0E">
        <w:t>Государство</w:t>
      </w:r>
      <w:r w:rsidR="00165A0E" w:rsidRPr="00165A0E">
        <w:t xml:space="preserve"> </w:t>
      </w:r>
      <w:r w:rsidR="00EB5756" w:rsidRPr="00165A0E">
        <w:t>выступает</w:t>
      </w:r>
      <w:r w:rsidR="00165A0E" w:rsidRPr="00165A0E">
        <w:t xml:space="preserve"> </w:t>
      </w:r>
      <w:r w:rsidR="00EB5756" w:rsidRPr="00165A0E">
        <w:t>не</w:t>
      </w:r>
      <w:r w:rsidR="00165A0E" w:rsidRPr="00165A0E">
        <w:t xml:space="preserve"> </w:t>
      </w:r>
      <w:r w:rsidR="00EB5756" w:rsidRPr="00165A0E">
        <w:t>только</w:t>
      </w:r>
      <w:r w:rsidR="00165A0E" w:rsidRPr="00165A0E">
        <w:t xml:space="preserve"> </w:t>
      </w:r>
      <w:r w:rsidR="00EB5756" w:rsidRPr="00165A0E">
        <w:t>как</w:t>
      </w:r>
      <w:r w:rsidR="00165A0E" w:rsidRPr="00165A0E">
        <w:t xml:space="preserve"> </w:t>
      </w:r>
      <w:r w:rsidR="00EB5756" w:rsidRPr="00165A0E">
        <w:t>должник,</w:t>
      </w:r>
      <w:r w:rsidR="00165A0E" w:rsidRPr="00165A0E">
        <w:t xml:space="preserve"> </w:t>
      </w:r>
      <w:r w:rsidR="00EB5756" w:rsidRPr="00165A0E">
        <w:t>но</w:t>
      </w:r>
      <w:r w:rsidR="00165A0E" w:rsidRPr="00165A0E">
        <w:t xml:space="preserve"> </w:t>
      </w:r>
      <w:r w:rsidR="00EB5756" w:rsidRPr="00165A0E">
        <w:t>и</w:t>
      </w:r>
      <w:r w:rsidR="00165A0E" w:rsidRPr="00165A0E">
        <w:t xml:space="preserve"> </w:t>
      </w:r>
      <w:r w:rsidR="00EB5756" w:rsidRPr="00165A0E">
        <w:t>как</w:t>
      </w:r>
      <w:r w:rsidR="00165A0E" w:rsidRPr="00165A0E">
        <w:t xml:space="preserve"> </w:t>
      </w:r>
      <w:r w:rsidR="00EB5756" w:rsidRPr="00165A0E">
        <w:t>активный</w:t>
      </w:r>
      <w:r w:rsidR="00165A0E" w:rsidRPr="00165A0E">
        <w:t xml:space="preserve"> </w:t>
      </w:r>
      <w:r w:rsidR="003F2769" w:rsidRPr="00165A0E">
        <w:t>кредитор.</w:t>
      </w:r>
      <w:r w:rsidR="00165A0E" w:rsidRPr="00165A0E">
        <w:t xml:space="preserve"> </w:t>
      </w:r>
      <w:r w:rsidR="003F2769" w:rsidRPr="00165A0E">
        <w:t>В</w:t>
      </w:r>
      <w:r w:rsidR="00165A0E" w:rsidRPr="00165A0E">
        <w:t xml:space="preserve"> </w:t>
      </w:r>
      <w:r w:rsidR="003F2769" w:rsidRPr="00165A0E">
        <w:t>последнем</w:t>
      </w:r>
      <w:r w:rsidR="00165A0E" w:rsidRPr="00165A0E">
        <w:t xml:space="preserve"> </w:t>
      </w:r>
      <w:r w:rsidR="003F2769" w:rsidRPr="00165A0E">
        <w:t>случае</w:t>
      </w:r>
      <w:r w:rsidR="00165A0E" w:rsidRPr="00165A0E">
        <w:t xml:space="preserve"> </w:t>
      </w:r>
      <w:r w:rsidR="003F2769" w:rsidRPr="00165A0E">
        <w:t>государство</w:t>
      </w:r>
      <w:r w:rsidR="00165A0E" w:rsidRPr="00165A0E">
        <w:t xml:space="preserve"> </w:t>
      </w:r>
      <w:r w:rsidR="003F2769" w:rsidRPr="00165A0E">
        <w:t>не</w:t>
      </w:r>
      <w:r w:rsidR="00165A0E" w:rsidRPr="00165A0E">
        <w:t xml:space="preserve"> </w:t>
      </w:r>
      <w:r w:rsidR="003F2769" w:rsidRPr="00165A0E">
        <w:t>конкурирует</w:t>
      </w:r>
      <w:r w:rsidR="00165A0E" w:rsidRPr="00165A0E">
        <w:t xml:space="preserve"> </w:t>
      </w:r>
      <w:r w:rsidR="003F2769" w:rsidRPr="00165A0E">
        <w:t>с</w:t>
      </w:r>
      <w:r w:rsidR="00165A0E" w:rsidRPr="00165A0E">
        <w:t xml:space="preserve"> </w:t>
      </w:r>
      <w:r w:rsidR="003F2769" w:rsidRPr="00165A0E">
        <w:t>частными</w:t>
      </w:r>
      <w:r w:rsidR="00165A0E" w:rsidRPr="00165A0E">
        <w:t xml:space="preserve"> </w:t>
      </w:r>
      <w:r w:rsidR="003F2769" w:rsidRPr="00165A0E">
        <w:t>банками.</w:t>
      </w:r>
      <w:r w:rsidR="00165A0E" w:rsidRPr="00165A0E">
        <w:t xml:space="preserve"> </w:t>
      </w:r>
      <w:r w:rsidR="003F2769" w:rsidRPr="00165A0E">
        <w:t>Оно</w:t>
      </w:r>
      <w:r w:rsidR="00165A0E" w:rsidRPr="00165A0E">
        <w:t xml:space="preserve"> </w:t>
      </w:r>
      <w:r w:rsidR="003F2769" w:rsidRPr="00165A0E">
        <w:t>направляет</w:t>
      </w:r>
      <w:r w:rsidR="00165A0E" w:rsidRPr="00165A0E">
        <w:t xml:space="preserve"> </w:t>
      </w:r>
      <w:r w:rsidR="003F2769" w:rsidRPr="00165A0E">
        <w:t>свои</w:t>
      </w:r>
      <w:r w:rsidR="00165A0E" w:rsidRPr="00165A0E">
        <w:t xml:space="preserve"> </w:t>
      </w:r>
      <w:r w:rsidR="003F2769" w:rsidRPr="00165A0E">
        <w:t>кредиты</w:t>
      </w:r>
      <w:r w:rsidR="00165A0E" w:rsidRPr="00165A0E">
        <w:t xml:space="preserve"> </w:t>
      </w:r>
      <w:r w:rsidR="003F2769" w:rsidRPr="00165A0E">
        <w:t>в</w:t>
      </w:r>
      <w:r w:rsidR="00165A0E" w:rsidRPr="00165A0E">
        <w:t xml:space="preserve"> </w:t>
      </w:r>
      <w:r w:rsidR="003F2769" w:rsidRPr="00165A0E">
        <w:t>те</w:t>
      </w:r>
      <w:r w:rsidR="00165A0E" w:rsidRPr="00165A0E">
        <w:t xml:space="preserve"> </w:t>
      </w:r>
      <w:r w:rsidR="003F2769" w:rsidRPr="00165A0E">
        <w:t>отрасли</w:t>
      </w:r>
      <w:r w:rsidR="00165A0E" w:rsidRPr="00165A0E">
        <w:t xml:space="preserve"> </w:t>
      </w:r>
      <w:r w:rsidR="003F2769" w:rsidRPr="00165A0E">
        <w:t>хозяйства,</w:t>
      </w:r>
      <w:r w:rsidR="00165A0E" w:rsidRPr="00165A0E">
        <w:t xml:space="preserve"> </w:t>
      </w:r>
      <w:r w:rsidR="003F2769" w:rsidRPr="00165A0E">
        <w:t>которые</w:t>
      </w:r>
      <w:r w:rsidR="00165A0E" w:rsidRPr="00165A0E">
        <w:t xml:space="preserve"> </w:t>
      </w:r>
      <w:r w:rsidR="003F2769" w:rsidRPr="00165A0E">
        <w:t>с</w:t>
      </w:r>
      <w:r w:rsidR="00165A0E" w:rsidRPr="00165A0E">
        <w:t xml:space="preserve"> </w:t>
      </w:r>
      <w:r w:rsidR="003F2769" w:rsidRPr="00165A0E">
        <w:t>точки</w:t>
      </w:r>
      <w:r w:rsidR="00165A0E" w:rsidRPr="00165A0E">
        <w:t xml:space="preserve"> </w:t>
      </w:r>
      <w:r w:rsidR="003F2769" w:rsidRPr="00165A0E">
        <w:t>зрения</w:t>
      </w:r>
      <w:r w:rsidR="00165A0E" w:rsidRPr="00165A0E">
        <w:t xml:space="preserve"> </w:t>
      </w:r>
      <w:r w:rsidR="003F2769" w:rsidRPr="00165A0E">
        <w:t>частного</w:t>
      </w:r>
      <w:r w:rsidR="00165A0E" w:rsidRPr="00165A0E">
        <w:t xml:space="preserve"> </w:t>
      </w:r>
      <w:r w:rsidR="003F2769" w:rsidRPr="00165A0E">
        <w:t>капитала</w:t>
      </w:r>
      <w:r w:rsidR="00165A0E" w:rsidRPr="00165A0E">
        <w:t xml:space="preserve"> </w:t>
      </w:r>
      <w:r w:rsidR="003F2769" w:rsidRPr="00165A0E">
        <w:t>малоприбыльны</w:t>
      </w:r>
      <w:r w:rsidR="00165A0E" w:rsidRPr="00165A0E">
        <w:t xml:space="preserve">: </w:t>
      </w:r>
      <w:r w:rsidR="003F2769" w:rsidRPr="00165A0E">
        <w:t>сельское</w:t>
      </w:r>
      <w:r w:rsidR="00165A0E" w:rsidRPr="00165A0E">
        <w:t xml:space="preserve"> </w:t>
      </w:r>
      <w:r w:rsidR="003F2769" w:rsidRPr="00165A0E">
        <w:t>хозяйство,</w:t>
      </w:r>
      <w:r w:rsidR="00165A0E" w:rsidRPr="00165A0E">
        <w:t xml:space="preserve"> </w:t>
      </w:r>
      <w:r w:rsidR="003F2769" w:rsidRPr="00165A0E">
        <w:t>жилищное</w:t>
      </w:r>
      <w:r w:rsidR="00165A0E" w:rsidRPr="00165A0E">
        <w:t xml:space="preserve"> </w:t>
      </w:r>
      <w:r w:rsidR="003F2769" w:rsidRPr="00165A0E">
        <w:t>строительство</w:t>
      </w:r>
      <w:r w:rsidR="00165A0E" w:rsidRPr="00165A0E">
        <w:t xml:space="preserve"> </w:t>
      </w:r>
      <w:r w:rsidR="003F2769" w:rsidRPr="00165A0E">
        <w:t>и</w:t>
      </w:r>
      <w:r w:rsidR="00165A0E" w:rsidRPr="00165A0E">
        <w:t xml:space="preserve"> </w:t>
      </w:r>
      <w:r w:rsidR="003F2769" w:rsidRPr="00165A0E">
        <w:t>т.д.</w:t>
      </w:r>
      <w:r w:rsidR="00165A0E" w:rsidRPr="00165A0E">
        <w:t xml:space="preserve"> </w:t>
      </w:r>
      <w:r w:rsidR="003F2769" w:rsidRPr="00165A0E">
        <w:t>условия</w:t>
      </w:r>
      <w:r w:rsidR="00165A0E" w:rsidRPr="00165A0E">
        <w:t xml:space="preserve"> </w:t>
      </w:r>
      <w:r w:rsidR="003F2769" w:rsidRPr="00165A0E">
        <w:t>кредитования</w:t>
      </w:r>
      <w:r w:rsidR="00165A0E" w:rsidRPr="00165A0E">
        <w:t xml:space="preserve"> </w:t>
      </w:r>
      <w:r w:rsidR="003F2769" w:rsidRPr="00165A0E">
        <w:t>у</w:t>
      </w:r>
      <w:r w:rsidR="00165A0E" w:rsidRPr="00165A0E">
        <w:t xml:space="preserve"> </w:t>
      </w:r>
      <w:r w:rsidR="003F2769" w:rsidRPr="00165A0E">
        <w:t>государства</w:t>
      </w:r>
      <w:r w:rsidR="00165A0E" w:rsidRPr="00165A0E">
        <w:t xml:space="preserve"> </w:t>
      </w:r>
      <w:r w:rsidR="003F2769" w:rsidRPr="00165A0E">
        <w:t>более</w:t>
      </w:r>
      <w:r w:rsidR="00165A0E" w:rsidRPr="00165A0E">
        <w:t xml:space="preserve"> </w:t>
      </w:r>
      <w:r w:rsidR="003F2769" w:rsidRPr="00165A0E">
        <w:t>льготные</w:t>
      </w:r>
      <w:r w:rsidR="00165A0E" w:rsidRPr="00165A0E">
        <w:t xml:space="preserve"> - </w:t>
      </w:r>
      <w:r w:rsidR="003F2769" w:rsidRPr="00165A0E">
        <w:t>низкий</w:t>
      </w:r>
      <w:r w:rsidR="00165A0E" w:rsidRPr="00165A0E">
        <w:t xml:space="preserve"> </w:t>
      </w:r>
      <w:r w:rsidR="003F2769" w:rsidRPr="00165A0E">
        <w:t>процент,</w:t>
      </w:r>
      <w:r w:rsidR="00165A0E" w:rsidRPr="00165A0E">
        <w:t xml:space="preserve"> </w:t>
      </w:r>
      <w:r w:rsidR="003F2769" w:rsidRPr="00165A0E">
        <w:t>длительные</w:t>
      </w:r>
      <w:r w:rsidR="00165A0E" w:rsidRPr="00165A0E">
        <w:t xml:space="preserve"> </w:t>
      </w:r>
      <w:r w:rsidR="003F2769" w:rsidRPr="00165A0E">
        <w:t>сроки</w:t>
      </w:r>
      <w:r w:rsidR="00857AAF" w:rsidRPr="00165A0E">
        <w:t>,</w:t>
      </w:r>
      <w:r w:rsidR="00165A0E" w:rsidRPr="00165A0E">
        <w:t xml:space="preserve"> </w:t>
      </w:r>
      <w:r w:rsidR="00857AAF" w:rsidRPr="00165A0E">
        <w:t>чем</w:t>
      </w:r>
      <w:r w:rsidR="00165A0E" w:rsidRPr="00165A0E">
        <w:t xml:space="preserve"> </w:t>
      </w:r>
      <w:r w:rsidR="00857AAF" w:rsidRPr="00165A0E">
        <w:t>у</w:t>
      </w:r>
      <w:r w:rsidR="00165A0E" w:rsidRPr="00165A0E">
        <w:t xml:space="preserve"> </w:t>
      </w:r>
      <w:r w:rsidR="00857AAF" w:rsidRPr="00165A0E">
        <w:t>частных</w:t>
      </w:r>
      <w:r w:rsidR="00165A0E" w:rsidRPr="00165A0E">
        <w:t xml:space="preserve"> </w:t>
      </w:r>
      <w:r w:rsidR="00857AAF" w:rsidRPr="00165A0E">
        <w:t>кредиторов.</w:t>
      </w:r>
    </w:p>
    <w:p w:rsidR="00902DE2" w:rsidRPr="00165A0E" w:rsidRDefault="00A74D46" w:rsidP="00165A0E">
      <w:pPr>
        <w:tabs>
          <w:tab w:val="left" w:pos="726"/>
        </w:tabs>
      </w:pPr>
      <w:r w:rsidRPr="00165A0E">
        <w:rPr>
          <w:i/>
        </w:rPr>
        <w:t>Потребительский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</w:t>
      </w:r>
      <w:r w:rsidRPr="00165A0E">
        <w:t>предоставляется,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правило,</w:t>
      </w:r>
      <w:r w:rsidR="00165A0E" w:rsidRPr="00165A0E">
        <w:t xml:space="preserve"> </w:t>
      </w:r>
      <w:r w:rsidRPr="00165A0E">
        <w:t>торговыми</w:t>
      </w:r>
      <w:r w:rsidR="00165A0E" w:rsidRPr="00165A0E">
        <w:t xml:space="preserve"> </w:t>
      </w:r>
      <w:r w:rsidRPr="00165A0E">
        <w:t>компаниями,</w:t>
      </w:r>
      <w:r w:rsidR="00165A0E" w:rsidRPr="00165A0E">
        <w:t xml:space="preserve"> </w:t>
      </w:r>
      <w:r w:rsidRPr="00165A0E">
        <w:t>банками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специализированными</w:t>
      </w:r>
      <w:r w:rsidR="00165A0E" w:rsidRPr="00165A0E">
        <w:t xml:space="preserve"> </w:t>
      </w:r>
      <w:r w:rsidRPr="00165A0E">
        <w:t>кредитно-финансовыми</w:t>
      </w:r>
      <w:r w:rsidR="00165A0E" w:rsidRPr="00165A0E">
        <w:t xml:space="preserve"> </w:t>
      </w:r>
      <w:r w:rsidRPr="00165A0E">
        <w:t>институтами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приобретения</w:t>
      </w:r>
      <w:r w:rsidR="00165A0E" w:rsidRPr="00165A0E">
        <w:t xml:space="preserve"> </w:t>
      </w:r>
      <w:r w:rsidRPr="00165A0E">
        <w:t>населением</w:t>
      </w:r>
      <w:r w:rsidR="00165A0E" w:rsidRPr="00165A0E">
        <w:t xml:space="preserve"> </w:t>
      </w:r>
      <w:r w:rsidRPr="00165A0E">
        <w:t>товаров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услуг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рассрочкой</w:t>
      </w:r>
      <w:r w:rsidR="00165A0E" w:rsidRPr="00165A0E">
        <w:t xml:space="preserve"> </w:t>
      </w:r>
      <w:r w:rsidRPr="00165A0E">
        <w:t>платежа.</w:t>
      </w:r>
      <w:r w:rsidR="00165A0E" w:rsidRPr="00165A0E">
        <w:t xml:space="preserve"> </w:t>
      </w:r>
      <w:r w:rsidR="00C57FC9" w:rsidRPr="00165A0E">
        <w:t>Потребительский</w:t>
      </w:r>
      <w:r w:rsidR="00165A0E" w:rsidRPr="00165A0E">
        <w:t xml:space="preserve"> </w:t>
      </w:r>
      <w:r w:rsidR="00C57FC9" w:rsidRPr="00165A0E">
        <w:t>кредит</w:t>
      </w:r>
      <w:r w:rsidR="00165A0E" w:rsidRPr="00165A0E">
        <w:t xml:space="preserve"> </w:t>
      </w:r>
      <w:r w:rsidR="00C57FC9" w:rsidRPr="00165A0E">
        <w:t>может</w:t>
      </w:r>
      <w:r w:rsidR="00165A0E" w:rsidRPr="00165A0E">
        <w:t xml:space="preserve"> </w:t>
      </w:r>
      <w:r w:rsidR="00C57FC9" w:rsidRPr="00165A0E">
        <w:t>предоставляться,</w:t>
      </w:r>
      <w:r w:rsidR="00165A0E" w:rsidRPr="00165A0E">
        <w:t xml:space="preserve"> </w:t>
      </w:r>
      <w:r w:rsidR="00C57FC9" w:rsidRPr="00165A0E">
        <w:t>как</w:t>
      </w:r>
      <w:r w:rsidR="00165A0E" w:rsidRPr="00165A0E">
        <w:t xml:space="preserve"> </w:t>
      </w:r>
      <w:r w:rsidR="00C57FC9" w:rsidRPr="00165A0E">
        <w:t>в</w:t>
      </w:r>
      <w:r w:rsidR="00165A0E" w:rsidRPr="00165A0E">
        <w:t xml:space="preserve"> </w:t>
      </w:r>
      <w:r w:rsidR="00C57FC9" w:rsidRPr="00165A0E">
        <w:t>денежной,</w:t>
      </w:r>
      <w:r w:rsidR="00165A0E" w:rsidRPr="00165A0E">
        <w:t xml:space="preserve"> </w:t>
      </w:r>
      <w:r w:rsidR="00C57FC9" w:rsidRPr="00165A0E">
        <w:t>так</w:t>
      </w:r>
      <w:r w:rsidR="00165A0E" w:rsidRPr="00165A0E">
        <w:t xml:space="preserve"> </w:t>
      </w:r>
      <w:r w:rsidR="00C57FC9" w:rsidRPr="00165A0E">
        <w:t>и</w:t>
      </w:r>
      <w:r w:rsidR="00165A0E" w:rsidRPr="00165A0E">
        <w:t xml:space="preserve"> </w:t>
      </w:r>
      <w:r w:rsidR="00C57FC9" w:rsidRPr="00165A0E">
        <w:t>в</w:t>
      </w:r>
      <w:r w:rsidR="00165A0E" w:rsidRPr="00165A0E">
        <w:t xml:space="preserve"> </w:t>
      </w:r>
      <w:r w:rsidR="00C57FC9" w:rsidRPr="00165A0E">
        <w:t>товарной</w:t>
      </w:r>
      <w:r w:rsidR="00165A0E" w:rsidRPr="00165A0E">
        <w:t xml:space="preserve"> </w:t>
      </w:r>
      <w:r w:rsidR="00C57FC9" w:rsidRPr="00165A0E">
        <w:t>форме</w:t>
      </w:r>
      <w:r w:rsidR="00165A0E" w:rsidRPr="00165A0E">
        <w:t xml:space="preserve">: </w:t>
      </w:r>
      <w:r w:rsidR="00C57FC9" w:rsidRPr="00165A0E">
        <w:t>товар</w:t>
      </w:r>
      <w:r w:rsidR="00165A0E" w:rsidRPr="00165A0E">
        <w:t xml:space="preserve"> </w:t>
      </w:r>
      <w:r w:rsidR="00C57FC9" w:rsidRPr="00165A0E">
        <w:t>приобретается</w:t>
      </w:r>
      <w:r w:rsidR="00165A0E" w:rsidRPr="00165A0E">
        <w:t xml:space="preserve"> </w:t>
      </w:r>
      <w:r w:rsidR="00C57FC9" w:rsidRPr="00165A0E">
        <w:t>в</w:t>
      </w:r>
      <w:r w:rsidR="00165A0E" w:rsidRPr="00165A0E">
        <w:t xml:space="preserve"> </w:t>
      </w:r>
      <w:r w:rsidR="00C57FC9" w:rsidRPr="00165A0E">
        <w:t>кредит</w:t>
      </w:r>
      <w:r w:rsidR="00165A0E" w:rsidRPr="00165A0E">
        <w:t xml:space="preserve"> </w:t>
      </w:r>
      <w:r w:rsidR="00C57FC9" w:rsidRPr="00165A0E">
        <w:t>или</w:t>
      </w:r>
      <w:r w:rsidR="00165A0E" w:rsidRPr="00165A0E">
        <w:t xml:space="preserve"> </w:t>
      </w:r>
      <w:r w:rsidR="00C57FC9" w:rsidRPr="00165A0E">
        <w:t>в</w:t>
      </w:r>
      <w:r w:rsidR="00165A0E" w:rsidRPr="00165A0E">
        <w:t xml:space="preserve"> </w:t>
      </w:r>
      <w:r w:rsidR="00C57FC9" w:rsidRPr="00165A0E">
        <w:t>рассрочку</w:t>
      </w:r>
      <w:r w:rsidR="00165A0E" w:rsidRPr="00165A0E">
        <w:t xml:space="preserve"> </w:t>
      </w:r>
      <w:r w:rsidR="00C57FC9" w:rsidRPr="00165A0E">
        <w:t>в</w:t>
      </w:r>
      <w:r w:rsidR="00165A0E" w:rsidRPr="00165A0E">
        <w:t xml:space="preserve"> </w:t>
      </w:r>
      <w:r w:rsidR="00C57FC9" w:rsidRPr="00165A0E">
        <w:t>розничной</w:t>
      </w:r>
      <w:r w:rsidR="00165A0E" w:rsidRPr="00165A0E">
        <w:t xml:space="preserve"> </w:t>
      </w:r>
      <w:r w:rsidR="00C57FC9" w:rsidRPr="00165A0E">
        <w:t>торговле.</w:t>
      </w:r>
    </w:p>
    <w:p w:rsidR="00165A0E" w:rsidRPr="00165A0E" w:rsidRDefault="000E146C" w:rsidP="00165A0E">
      <w:pPr>
        <w:tabs>
          <w:tab w:val="left" w:pos="726"/>
        </w:tabs>
      </w:pPr>
      <w:r w:rsidRPr="00165A0E">
        <w:rPr>
          <w:i/>
        </w:rPr>
        <w:t>Ипотечный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</w:t>
      </w:r>
      <w:r w:rsidRPr="00165A0E">
        <w:t>выдается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приобретение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строительство</w:t>
      </w:r>
      <w:r w:rsidR="00165A0E" w:rsidRPr="00165A0E">
        <w:t xml:space="preserve"> </w:t>
      </w:r>
      <w:r w:rsidRPr="00165A0E">
        <w:t>жилья</w:t>
      </w:r>
      <w:r w:rsidR="00165A0E" w:rsidRPr="00165A0E">
        <w:t xml:space="preserve"> </w:t>
      </w:r>
      <w:r w:rsidRPr="00165A0E">
        <w:t>либо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покупку</w:t>
      </w:r>
      <w:r w:rsidR="00165A0E" w:rsidRPr="00165A0E">
        <w:t xml:space="preserve"> </w:t>
      </w:r>
      <w:r w:rsidRPr="00165A0E">
        <w:t>земли.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предоставляют</w:t>
      </w:r>
      <w:r w:rsidR="00165A0E" w:rsidRPr="00165A0E">
        <w:t xml:space="preserve"> </w:t>
      </w:r>
      <w:r w:rsidRPr="00165A0E">
        <w:t>банки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специализированные</w:t>
      </w:r>
      <w:r w:rsidR="00165A0E" w:rsidRPr="00165A0E">
        <w:t xml:space="preserve"> </w:t>
      </w:r>
      <w:r w:rsidRPr="00165A0E">
        <w:t>кредитно-финансовые</w:t>
      </w:r>
      <w:r w:rsidR="00165A0E" w:rsidRPr="00165A0E">
        <w:t xml:space="preserve"> </w:t>
      </w:r>
      <w:r w:rsidRPr="00165A0E">
        <w:t>институты.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выдается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рассрочку.</w:t>
      </w:r>
    </w:p>
    <w:p w:rsidR="00063F2F" w:rsidRPr="00165A0E" w:rsidRDefault="004A538E" w:rsidP="00165A0E">
      <w:pPr>
        <w:tabs>
          <w:tab w:val="left" w:pos="726"/>
        </w:tabs>
      </w:pPr>
      <w:r w:rsidRPr="00165A0E">
        <w:t>О</w:t>
      </w:r>
      <w:r w:rsidR="002E4678" w:rsidRPr="00165A0E">
        <w:t>собой</w:t>
      </w:r>
      <w:r w:rsidR="00165A0E" w:rsidRPr="00165A0E">
        <w:t xml:space="preserve"> </w:t>
      </w:r>
      <w:r w:rsidR="002E4678" w:rsidRPr="00165A0E">
        <w:t>формой</w:t>
      </w:r>
      <w:r w:rsidR="00165A0E" w:rsidRPr="00165A0E">
        <w:t xml:space="preserve"> </w:t>
      </w:r>
      <w:r w:rsidR="002E4678" w:rsidRPr="00165A0E">
        <w:t>кредита</w:t>
      </w:r>
      <w:r w:rsidR="00165A0E" w:rsidRPr="00165A0E">
        <w:t xml:space="preserve"> </w:t>
      </w:r>
      <w:r w:rsidR="002E4678" w:rsidRPr="00165A0E">
        <w:t>является</w:t>
      </w:r>
      <w:r w:rsidR="00165A0E" w:rsidRPr="00165A0E">
        <w:t xml:space="preserve"> </w:t>
      </w:r>
      <w:r w:rsidR="002E4678" w:rsidRPr="00165A0E">
        <w:rPr>
          <w:i/>
        </w:rPr>
        <w:t>государственный</w:t>
      </w:r>
      <w:r w:rsidR="00165A0E" w:rsidRPr="00165A0E">
        <w:rPr>
          <w:i/>
        </w:rPr>
        <w:t xml:space="preserve"> </w:t>
      </w:r>
      <w:r w:rsidR="002E4678" w:rsidRPr="00165A0E">
        <w:rPr>
          <w:i/>
        </w:rPr>
        <w:t>кредит</w:t>
      </w:r>
      <w:r w:rsidR="002E4678" w:rsidRPr="00165A0E">
        <w:t>,</w:t>
      </w:r>
      <w:r w:rsidR="00165A0E" w:rsidRPr="00165A0E">
        <w:t xml:space="preserve"> </w:t>
      </w:r>
      <w:r w:rsidR="002E4678" w:rsidRPr="00165A0E">
        <w:t>при</w:t>
      </w:r>
      <w:r w:rsidR="00165A0E" w:rsidRPr="00165A0E">
        <w:t xml:space="preserve"> </w:t>
      </w:r>
      <w:r w:rsidR="002E4678" w:rsidRPr="00165A0E">
        <w:t>котором</w:t>
      </w:r>
      <w:r w:rsidR="00165A0E" w:rsidRPr="00165A0E">
        <w:t xml:space="preserve"> </w:t>
      </w:r>
      <w:r w:rsidR="002E4678" w:rsidRPr="00165A0E">
        <w:t>заемщиком</w:t>
      </w:r>
      <w:r w:rsidR="00165A0E">
        <w:t xml:space="preserve"> (</w:t>
      </w:r>
      <w:r w:rsidR="002E4678" w:rsidRPr="00165A0E">
        <w:t>кредитором</w:t>
      </w:r>
      <w:r w:rsidR="00165A0E" w:rsidRPr="00165A0E">
        <w:t xml:space="preserve">) </w:t>
      </w:r>
      <w:r w:rsidR="002E4678" w:rsidRPr="00165A0E">
        <w:t>выступают</w:t>
      </w:r>
      <w:r w:rsidR="00165A0E" w:rsidRPr="00165A0E">
        <w:t xml:space="preserve"> </w:t>
      </w:r>
      <w:r w:rsidR="002E4678" w:rsidRPr="00165A0E">
        <w:t>государство</w:t>
      </w:r>
      <w:r w:rsidR="00165A0E" w:rsidRPr="00165A0E">
        <w:t xml:space="preserve"> </w:t>
      </w:r>
      <w:r w:rsidR="002E4678" w:rsidRPr="00165A0E">
        <w:t>или</w:t>
      </w:r>
      <w:r w:rsidR="00165A0E" w:rsidRPr="00165A0E">
        <w:t xml:space="preserve"> </w:t>
      </w:r>
      <w:r w:rsidR="002E4678" w:rsidRPr="00165A0E">
        <w:t>местные</w:t>
      </w:r>
      <w:r w:rsidR="00165A0E" w:rsidRPr="00165A0E">
        <w:t xml:space="preserve"> </w:t>
      </w:r>
      <w:r w:rsidR="002E4678" w:rsidRPr="00165A0E">
        <w:t>органы</w:t>
      </w:r>
      <w:r w:rsidR="00165A0E" w:rsidRPr="00165A0E">
        <w:t xml:space="preserve"> </w:t>
      </w:r>
      <w:r w:rsidR="002E4678" w:rsidRPr="00165A0E">
        <w:t>власти,</w:t>
      </w:r>
      <w:r w:rsidR="00165A0E" w:rsidRPr="00165A0E">
        <w:t xml:space="preserve"> </w:t>
      </w:r>
      <w:r w:rsidR="002E4678" w:rsidRPr="00165A0E">
        <w:t>а</w:t>
      </w:r>
      <w:r w:rsidR="00165A0E" w:rsidRPr="00165A0E">
        <w:t xml:space="preserve"> </w:t>
      </w:r>
      <w:r w:rsidR="002E4678" w:rsidRPr="00165A0E">
        <w:t>кредит</w:t>
      </w:r>
      <w:r w:rsidR="00165A0E" w:rsidRPr="00165A0E">
        <w:t xml:space="preserve"> </w:t>
      </w:r>
      <w:r w:rsidR="002E4678" w:rsidRPr="00165A0E">
        <w:t>приобретает</w:t>
      </w:r>
      <w:r w:rsidR="00165A0E" w:rsidRPr="00165A0E">
        <w:t xml:space="preserve"> </w:t>
      </w:r>
      <w:r w:rsidR="002E4678" w:rsidRPr="00165A0E">
        <w:t>вид</w:t>
      </w:r>
      <w:r w:rsidR="00165A0E" w:rsidRPr="00165A0E">
        <w:t xml:space="preserve"> </w:t>
      </w:r>
      <w:r w:rsidR="002E4678" w:rsidRPr="00165A0E">
        <w:t>государственного</w:t>
      </w:r>
      <w:r w:rsidR="00165A0E" w:rsidRPr="00165A0E">
        <w:t xml:space="preserve"> </w:t>
      </w:r>
      <w:r w:rsidR="002E4678" w:rsidRPr="00165A0E">
        <w:t>займа,</w:t>
      </w:r>
      <w:r w:rsidR="00165A0E" w:rsidRPr="00165A0E">
        <w:t xml:space="preserve"> </w:t>
      </w:r>
      <w:r w:rsidR="002E4678" w:rsidRPr="00165A0E">
        <w:t>реализуемого</w:t>
      </w:r>
      <w:r w:rsidR="00165A0E" w:rsidRPr="00165A0E">
        <w:t xml:space="preserve"> </w:t>
      </w:r>
      <w:r w:rsidR="002E4678" w:rsidRPr="00165A0E">
        <w:t>через</w:t>
      </w:r>
      <w:r w:rsidR="00165A0E" w:rsidRPr="00165A0E">
        <w:t xml:space="preserve"> </w:t>
      </w:r>
      <w:r w:rsidR="002E4678" w:rsidRPr="00165A0E">
        <w:t>кредитно-финансовые</w:t>
      </w:r>
      <w:r w:rsidR="00165A0E" w:rsidRPr="00165A0E">
        <w:t xml:space="preserve"> </w:t>
      </w:r>
      <w:r w:rsidR="002E4678" w:rsidRPr="00165A0E">
        <w:t>институты,</w:t>
      </w:r>
      <w:r w:rsidR="00165A0E" w:rsidRPr="00165A0E">
        <w:t xml:space="preserve"> </w:t>
      </w:r>
      <w:r w:rsidR="002E4678" w:rsidRPr="00165A0E">
        <w:t>прежде</w:t>
      </w:r>
      <w:r w:rsidR="00165A0E" w:rsidRPr="00165A0E">
        <w:t xml:space="preserve"> </w:t>
      </w:r>
      <w:r w:rsidR="002E4678" w:rsidRPr="00165A0E">
        <w:t>всего</w:t>
      </w:r>
      <w:r w:rsidR="00165A0E" w:rsidRPr="00165A0E">
        <w:t xml:space="preserve"> </w:t>
      </w:r>
      <w:r w:rsidR="002E4678" w:rsidRPr="00165A0E">
        <w:t>через</w:t>
      </w:r>
      <w:r w:rsidR="00165A0E" w:rsidRPr="00165A0E">
        <w:t xml:space="preserve"> </w:t>
      </w:r>
      <w:r w:rsidR="002E4678" w:rsidRPr="00165A0E">
        <w:t>Центральный</w:t>
      </w:r>
      <w:r w:rsidR="00165A0E" w:rsidRPr="00165A0E">
        <w:t xml:space="preserve"> </w:t>
      </w:r>
      <w:r w:rsidR="002E4678" w:rsidRPr="00165A0E">
        <w:t>банк.</w:t>
      </w:r>
    </w:p>
    <w:p w:rsidR="00484604" w:rsidRPr="00165A0E" w:rsidRDefault="00925480" w:rsidP="00165A0E">
      <w:pPr>
        <w:tabs>
          <w:tab w:val="left" w:pos="726"/>
        </w:tabs>
      </w:pPr>
      <w:r w:rsidRPr="00165A0E">
        <w:rPr>
          <w:i/>
        </w:rPr>
        <w:t>Межбанковский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</w:t>
      </w:r>
      <w:r w:rsidRPr="00165A0E">
        <w:t>предоставляется</w:t>
      </w:r>
      <w:r w:rsidR="00165A0E" w:rsidRPr="00165A0E">
        <w:t xml:space="preserve"> </w:t>
      </w:r>
      <w:r w:rsidRPr="00165A0E">
        <w:t>банками</w:t>
      </w:r>
      <w:r w:rsidR="00165A0E" w:rsidRPr="00165A0E">
        <w:t xml:space="preserve"> </w:t>
      </w:r>
      <w:r w:rsidRPr="00165A0E">
        <w:t>друг</w:t>
      </w:r>
      <w:r w:rsidR="00165A0E" w:rsidRPr="00165A0E">
        <w:t xml:space="preserve"> </w:t>
      </w:r>
      <w:r w:rsidRPr="00165A0E">
        <w:t>другу,</w:t>
      </w:r>
      <w:r w:rsidR="00165A0E" w:rsidRPr="00165A0E">
        <w:t xml:space="preserve"> </w:t>
      </w:r>
      <w:r w:rsidRPr="00165A0E">
        <w:t>когда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одних</w:t>
      </w:r>
      <w:r w:rsidR="00165A0E" w:rsidRPr="00165A0E">
        <w:t xml:space="preserve"> </w:t>
      </w:r>
      <w:r w:rsidRPr="00165A0E">
        <w:t>банков</w:t>
      </w:r>
      <w:r w:rsidR="00165A0E" w:rsidRPr="00165A0E">
        <w:t xml:space="preserve"> </w:t>
      </w:r>
      <w:r w:rsidRPr="00165A0E">
        <w:t>возникают</w:t>
      </w:r>
      <w:r w:rsidR="00165A0E" w:rsidRPr="00165A0E">
        <w:t xml:space="preserve"> </w:t>
      </w:r>
      <w:r w:rsidRPr="00165A0E">
        <w:t>свободные</w:t>
      </w:r>
      <w:r w:rsidR="00165A0E" w:rsidRPr="00165A0E">
        <w:t xml:space="preserve"> </w:t>
      </w:r>
      <w:r w:rsidRPr="00165A0E">
        <w:t>ресурсы,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других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недостает.</w:t>
      </w:r>
      <w:r w:rsidR="00165A0E" w:rsidRPr="00165A0E">
        <w:t xml:space="preserve"> </w:t>
      </w:r>
      <w:r w:rsidR="00985918" w:rsidRPr="00165A0E">
        <w:t>Размеры</w:t>
      </w:r>
      <w:r w:rsidR="00165A0E" w:rsidRPr="00165A0E">
        <w:t xml:space="preserve"> </w:t>
      </w:r>
      <w:r w:rsidR="00985918" w:rsidRPr="00165A0E">
        <w:t>кредитов</w:t>
      </w:r>
      <w:r w:rsidR="00165A0E" w:rsidRPr="00165A0E">
        <w:t xml:space="preserve"> </w:t>
      </w:r>
      <w:r w:rsidR="00985918" w:rsidRPr="00165A0E">
        <w:t>одних</w:t>
      </w:r>
      <w:r w:rsidR="00165A0E" w:rsidRPr="00165A0E">
        <w:t xml:space="preserve"> </w:t>
      </w:r>
      <w:r w:rsidR="00985918" w:rsidRPr="00165A0E">
        <w:t>банков</w:t>
      </w:r>
      <w:r w:rsidR="00165A0E">
        <w:t xml:space="preserve"> (</w:t>
      </w:r>
      <w:r w:rsidR="00985918" w:rsidRPr="00165A0E">
        <w:t>кредиторов</w:t>
      </w:r>
      <w:r w:rsidR="00165A0E" w:rsidRPr="00165A0E">
        <w:t xml:space="preserve">), </w:t>
      </w:r>
      <w:r w:rsidR="00985918" w:rsidRPr="00165A0E">
        <w:t>предоставляемых</w:t>
      </w:r>
      <w:r w:rsidR="00165A0E" w:rsidRPr="00165A0E">
        <w:t xml:space="preserve"> </w:t>
      </w:r>
      <w:r w:rsidR="00985918" w:rsidRPr="00165A0E">
        <w:t>другим</w:t>
      </w:r>
      <w:r w:rsidR="00165A0E" w:rsidRPr="00165A0E">
        <w:t xml:space="preserve"> </w:t>
      </w:r>
      <w:r w:rsidR="00985918" w:rsidRPr="00165A0E">
        <w:t>банкам</w:t>
      </w:r>
      <w:r w:rsidR="00165A0E">
        <w:t xml:space="preserve"> (</w:t>
      </w:r>
      <w:r w:rsidR="00985918" w:rsidRPr="00165A0E">
        <w:t>дебиторам</w:t>
      </w:r>
      <w:r w:rsidR="00165A0E" w:rsidRPr="00165A0E">
        <w:t xml:space="preserve">), </w:t>
      </w:r>
      <w:r w:rsidR="00985918" w:rsidRPr="00165A0E">
        <w:t>довольно</w:t>
      </w:r>
      <w:r w:rsidR="00165A0E" w:rsidRPr="00165A0E">
        <w:t xml:space="preserve"> </w:t>
      </w:r>
      <w:r w:rsidR="00985918" w:rsidRPr="00165A0E">
        <w:t>существенны.</w:t>
      </w:r>
    </w:p>
    <w:p w:rsidR="00985918" w:rsidRPr="00165A0E" w:rsidRDefault="00985918" w:rsidP="00165A0E">
      <w:pPr>
        <w:tabs>
          <w:tab w:val="left" w:pos="726"/>
        </w:tabs>
      </w:pPr>
      <w:r w:rsidRPr="00165A0E">
        <w:t>Субъектами</w:t>
      </w:r>
      <w:r w:rsidR="00165A0E" w:rsidRPr="00165A0E">
        <w:t xml:space="preserve"> </w:t>
      </w:r>
      <w:r w:rsidRPr="00165A0E">
        <w:t>кредитных</w:t>
      </w:r>
      <w:r w:rsidR="00165A0E" w:rsidRPr="00165A0E">
        <w:t xml:space="preserve"> </w:t>
      </w:r>
      <w:r w:rsidRPr="00165A0E">
        <w:t>отношений</w:t>
      </w:r>
      <w:r w:rsidR="00165A0E" w:rsidRPr="00165A0E">
        <w:t xml:space="preserve"> </w:t>
      </w:r>
      <w:r w:rsidRPr="00165A0E">
        <w:rPr>
          <w:i/>
        </w:rPr>
        <w:t>межхозяйственного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кредита</w:t>
      </w:r>
      <w:r w:rsidR="00165A0E" w:rsidRPr="00165A0E">
        <w:t xml:space="preserve"> </w:t>
      </w:r>
      <w:r w:rsidRPr="00165A0E">
        <w:t>выступают</w:t>
      </w:r>
      <w:r w:rsidR="00165A0E" w:rsidRPr="00165A0E">
        <w:t xml:space="preserve"> </w:t>
      </w:r>
      <w:r w:rsidRPr="00165A0E">
        <w:t>различные</w:t>
      </w:r>
      <w:r w:rsidR="00165A0E" w:rsidRPr="00165A0E">
        <w:t xml:space="preserve"> </w:t>
      </w:r>
      <w:r w:rsidRPr="00165A0E">
        <w:t>предприятия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организации,</w:t>
      </w:r>
      <w:r w:rsidR="00165A0E" w:rsidRPr="00165A0E">
        <w:t xml:space="preserve"> </w:t>
      </w:r>
      <w:r w:rsidRPr="00165A0E">
        <w:t>дающие</w:t>
      </w:r>
      <w:r w:rsidR="00165A0E" w:rsidRPr="00165A0E">
        <w:t xml:space="preserve"> </w:t>
      </w:r>
      <w:r w:rsidRPr="00165A0E">
        <w:t>средства</w:t>
      </w:r>
      <w:r w:rsidR="00165A0E" w:rsidRPr="00165A0E">
        <w:t xml:space="preserve"> </w:t>
      </w:r>
      <w:r w:rsidRPr="00165A0E">
        <w:t>взаймы</w:t>
      </w:r>
      <w:r w:rsidR="00165A0E" w:rsidRPr="00165A0E">
        <w:t xml:space="preserve"> </w:t>
      </w:r>
      <w:r w:rsidRPr="00165A0E">
        <w:t>друг</w:t>
      </w:r>
      <w:r w:rsidR="00165A0E" w:rsidRPr="00165A0E">
        <w:t xml:space="preserve"> </w:t>
      </w:r>
      <w:r w:rsidRPr="00165A0E">
        <w:t>другу</w:t>
      </w:r>
      <w:r w:rsidR="000E01C3" w:rsidRPr="00165A0E">
        <w:t>.</w:t>
      </w:r>
      <w:r w:rsidR="00165A0E" w:rsidRPr="00165A0E">
        <w:t xml:space="preserve"> </w:t>
      </w:r>
      <w:r w:rsidR="000E01C3" w:rsidRPr="00165A0E">
        <w:t>Этот</w:t>
      </w:r>
      <w:r w:rsidR="00165A0E" w:rsidRPr="00165A0E">
        <w:t xml:space="preserve"> </w:t>
      </w:r>
      <w:r w:rsidR="000E01C3" w:rsidRPr="00165A0E">
        <w:t>вид</w:t>
      </w:r>
      <w:r w:rsidR="00165A0E" w:rsidRPr="00165A0E">
        <w:t xml:space="preserve"> </w:t>
      </w:r>
      <w:r w:rsidR="000E01C3" w:rsidRPr="00165A0E">
        <w:t>кредита</w:t>
      </w:r>
      <w:r w:rsidR="00165A0E" w:rsidRPr="00165A0E">
        <w:t xml:space="preserve"> </w:t>
      </w:r>
      <w:r w:rsidR="000E01C3" w:rsidRPr="00165A0E">
        <w:t>имеет</w:t>
      </w:r>
      <w:r w:rsidR="00165A0E" w:rsidRPr="00165A0E">
        <w:t xml:space="preserve"> </w:t>
      </w:r>
      <w:r w:rsidR="000E01C3" w:rsidRPr="00165A0E">
        <w:t>сходство</w:t>
      </w:r>
      <w:r w:rsidR="00165A0E" w:rsidRPr="00165A0E">
        <w:t xml:space="preserve"> </w:t>
      </w:r>
      <w:r w:rsidR="000E01C3" w:rsidRPr="00165A0E">
        <w:t>с</w:t>
      </w:r>
      <w:r w:rsidR="00165A0E" w:rsidRPr="00165A0E">
        <w:t xml:space="preserve"> </w:t>
      </w:r>
      <w:r w:rsidR="000E01C3" w:rsidRPr="00165A0E">
        <w:t>коммерческим</w:t>
      </w:r>
      <w:r w:rsidR="00165A0E" w:rsidRPr="00165A0E">
        <w:t xml:space="preserve"> </w:t>
      </w:r>
      <w:r w:rsidR="000E01C3" w:rsidRPr="00165A0E">
        <w:t>кредитом.</w:t>
      </w:r>
      <w:r w:rsidR="00165A0E" w:rsidRPr="00165A0E">
        <w:t xml:space="preserve"> </w:t>
      </w:r>
      <w:r w:rsidR="000E01C3" w:rsidRPr="00165A0E">
        <w:t>Такие</w:t>
      </w:r>
      <w:r w:rsidR="00165A0E" w:rsidRPr="00165A0E">
        <w:t xml:space="preserve"> </w:t>
      </w:r>
      <w:r w:rsidR="000E01C3" w:rsidRPr="00165A0E">
        <w:t>ссуды</w:t>
      </w:r>
      <w:r w:rsidR="00165A0E" w:rsidRPr="00165A0E">
        <w:t xml:space="preserve"> </w:t>
      </w:r>
      <w:r w:rsidR="000E01C3" w:rsidRPr="00165A0E">
        <w:t>в</w:t>
      </w:r>
      <w:r w:rsidR="00165A0E" w:rsidRPr="00165A0E">
        <w:t xml:space="preserve"> </w:t>
      </w:r>
      <w:r w:rsidR="000E01C3" w:rsidRPr="00165A0E">
        <w:t>порядке</w:t>
      </w:r>
      <w:r w:rsidR="00165A0E" w:rsidRPr="00165A0E">
        <w:t xml:space="preserve"> </w:t>
      </w:r>
      <w:r w:rsidR="000E01C3" w:rsidRPr="00165A0E">
        <w:t>оказания</w:t>
      </w:r>
      <w:r w:rsidR="00165A0E" w:rsidRPr="00165A0E">
        <w:t xml:space="preserve"> </w:t>
      </w:r>
      <w:r w:rsidR="000E01C3" w:rsidRPr="00165A0E">
        <w:t>финансовой</w:t>
      </w:r>
      <w:r w:rsidR="00165A0E" w:rsidRPr="00165A0E">
        <w:t xml:space="preserve"> </w:t>
      </w:r>
      <w:r w:rsidR="000E01C3" w:rsidRPr="00165A0E">
        <w:t>помощи</w:t>
      </w:r>
      <w:r w:rsidR="00165A0E" w:rsidRPr="00165A0E">
        <w:t xml:space="preserve"> </w:t>
      </w:r>
      <w:r w:rsidR="000E01C3" w:rsidRPr="00165A0E">
        <w:t>могут</w:t>
      </w:r>
      <w:r w:rsidR="00165A0E" w:rsidRPr="00165A0E">
        <w:t xml:space="preserve"> </w:t>
      </w:r>
      <w:r w:rsidR="000E01C3" w:rsidRPr="00165A0E">
        <w:t>получать</w:t>
      </w:r>
      <w:r w:rsidR="00165A0E" w:rsidRPr="00165A0E">
        <w:t xml:space="preserve"> </w:t>
      </w:r>
      <w:r w:rsidR="000E01C3" w:rsidRPr="00165A0E">
        <w:t>предприятия</w:t>
      </w:r>
      <w:r w:rsidR="00165A0E" w:rsidRPr="00165A0E">
        <w:t xml:space="preserve"> </w:t>
      </w:r>
      <w:r w:rsidR="000E01C3" w:rsidRPr="00165A0E">
        <w:t>при</w:t>
      </w:r>
      <w:r w:rsidR="00165A0E" w:rsidRPr="00165A0E">
        <w:t xml:space="preserve"> </w:t>
      </w:r>
      <w:r w:rsidR="000E01C3" w:rsidRPr="00165A0E">
        <w:t>временных</w:t>
      </w:r>
      <w:r w:rsidR="00165A0E" w:rsidRPr="00165A0E">
        <w:t xml:space="preserve"> </w:t>
      </w:r>
      <w:r w:rsidR="000E01C3" w:rsidRPr="00165A0E">
        <w:t>финансовых</w:t>
      </w:r>
      <w:r w:rsidR="00165A0E" w:rsidRPr="00165A0E">
        <w:t xml:space="preserve"> </w:t>
      </w:r>
      <w:r w:rsidR="000E01C3" w:rsidRPr="00165A0E">
        <w:t>затруднениях</w:t>
      </w:r>
      <w:r w:rsidR="00165A0E" w:rsidRPr="00165A0E">
        <w:t xml:space="preserve"> </w:t>
      </w:r>
      <w:r w:rsidR="000E01C3" w:rsidRPr="00165A0E">
        <w:t>от</w:t>
      </w:r>
      <w:r w:rsidR="00165A0E" w:rsidRPr="00165A0E">
        <w:t xml:space="preserve"> </w:t>
      </w:r>
      <w:r w:rsidR="000E01C3" w:rsidRPr="00165A0E">
        <w:t>корпорации,</w:t>
      </w:r>
      <w:r w:rsidR="00165A0E" w:rsidRPr="00165A0E">
        <w:t xml:space="preserve"> </w:t>
      </w:r>
      <w:r w:rsidR="000E01C3" w:rsidRPr="00165A0E">
        <w:t>в</w:t>
      </w:r>
      <w:r w:rsidR="00165A0E" w:rsidRPr="00165A0E">
        <w:t xml:space="preserve"> </w:t>
      </w:r>
      <w:r w:rsidR="000E01C3" w:rsidRPr="00165A0E">
        <w:t>которую</w:t>
      </w:r>
      <w:r w:rsidR="00165A0E" w:rsidRPr="00165A0E">
        <w:t xml:space="preserve"> </w:t>
      </w:r>
      <w:r w:rsidR="000E01C3" w:rsidRPr="00165A0E">
        <w:t>они</w:t>
      </w:r>
      <w:r w:rsidR="00165A0E" w:rsidRPr="00165A0E">
        <w:t xml:space="preserve"> </w:t>
      </w:r>
      <w:r w:rsidR="000E01C3" w:rsidRPr="00165A0E">
        <w:t>входят.</w:t>
      </w:r>
    </w:p>
    <w:p w:rsidR="00165A0E" w:rsidRDefault="000E01C3" w:rsidP="00165A0E">
      <w:pPr>
        <w:tabs>
          <w:tab w:val="left" w:pos="726"/>
        </w:tabs>
      </w:pPr>
      <w:r w:rsidRPr="00165A0E">
        <w:rPr>
          <w:i/>
        </w:rPr>
        <w:t>Международный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</w:t>
      </w:r>
      <w:r w:rsidRPr="00165A0E">
        <w:t>охватывает</w:t>
      </w:r>
      <w:r w:rsidR="00165A0E" w:rsidRPr="00165A0E">
        <w:t xml:space="preserve"> </w:t>
      </w:r>
      <w:r w:rsidRPr="00165A0E">
        <w:t>экономические</w:t>
      </w:r>
      <w:r w:rsidR="00165A0E" w:rsidRPr="00165A0E">
        <w:t xml:space="preserve"> </w:t>
      </w:r>
      <w:r w:rsidRPr="00165A0E">
        <w:t>отношения</w:t>
      </w:r>
      <w:r w:rsidR="00165A0E" w:rsidRPr="00165A0E">
        <w:t xml:space="preserve"> </w:t>
      </w:r>
      <w:r w:rsidRPr="00165A0E">
        <w:t>между</w:t>
      </w:r>
      <w:r w:rsidR="00165A0E" w:rsidRPr="00165A0E">
        <w:t xml:space="preserve"> </w:t>
      </w:r>
      <w:r w:rsidRPr="00165A0E">
        <w:t>государством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международными</w:t>
      </w:r>
      <w:r w:rsidR="00165A0E" w:rsidRPr="00165A0E">
        <w:t xml:space="preserve"> </w:t>
      </w:r>
      <w:r w:rsidRPr="00165A0E">
        <w:t>экономическими</w:t>
      </w:r>
      <w:r w:rsidR="00165A0E" w:rsidRPr="00165A0E">
        <w:t xml:space="preserve"> </w:t>
      </w:r>
      <w:r w:rsidRPr="00165A0E">
        <w:t>организациями</w:t>
      </w:r>
      <w:r w:rsidR="00302C01" w:rsidRPr="00165A0E">
        <w:t>.</w:t>
      </w:r>
      <w:r w:rsidR="00165A0E" w:rsidRPr="00165A0E">
        <w:t xml:space="preserve"> </w:t>
      </w:r>
      <w:r w:rsidR="00302C01" w:rsidRPr="00165A0E">
        <w:t>Он</w:t>
      </w:r>
      <w:r w:rsidR="00165A0E" w:rsidRPr="00165A0E">
        <w:t xml:space="preserve"> </w:t>
      </w:r>
      <w:r w:rsidR="00302C01" w:rsidRPr="00165A0E">
        <w:t>имеет.</w:t>
      </w:r>
      <w:r w:rsidR="00165A0E" w:rsidRPr="00165A0E">
        <w:t xml:space="preserve"> </w:t>
      </w:r>
      <w:r w:rsidR="00302C01" w:rsidRPr="00165A0E">
        <w:t>Как</w:t>
      </w:r>
      <w:r w:rsidR="00165A0E" w:rsidRPr="00165A0E">
        <w:t xml:space="preserve"> </w:t>
      </w:r>
      <w:r w:rsidR="00302C01" w:rsidRPr="00165A0E">
        <w:t>частный,</w:t>
      </w:r>
      <w:r w:rsidR="00165A0E" w:rsidRPr="00165A0E">
        <w:t xml:space="preserve"> </w:t>
      </w:r>
      <w:r w:rsidR="00302C01" w:rsidRPr="00165A0E">
        <w:t>так</w:t>
      </w:r>
      <w:r w:rsidR="00165A0E" w:rsidRPr="00165A0E">
        <w:t xml:space="preserve"> </w:t>
      </w:r>
      <w:r w:rsidR="00302C01" w:rsidRPr="00165A0E">
        <w:t>и</w:t>
      </w:r>
      <w:r w:rsidR="00165A0E" w:rsidRPr="00165A0E">
        <w:t xml:space="preserve"> </w:t>
      </w:r>
      <w:r w:rsidR="00302C01" w:rsidRPr="00165A0E">
        <w:t>государственный</w:t>
      </w:r>
      <w:r w:rsidR="00165A0E" w:rsidRPr="00165A0E">
        <w:t xml:space="preserve"> </w:t>
      </w:r>
      <w:r w:rsidR="00302C01" w:rsidRPr="00165A0E">
        <w:t>характер,</w:t>
      </w:r>
      <w:r w:rsidR="00165A0E" w:rsidRPr="00165A0E">
        <w:t xml:space="preserve"> </w:t>
      </w:r>
      <w:r w:rsidR="00302C01" w:rsidRPr="00165A0E">
        <w:t>отражая</w:t>
      </w:r>
      <w:r w:rsidR="00165A0E" w:rsidRPr="00165A0E">
        <w:t xml:space="preserve"> </w:t>
      </w:r>
      <w:r w:rsidR="00302C01" w:rsidRPr="00165A0E">
        <w:t>движение</w:t>
      </w:r>
      <w:r w:rsidR="00165A0E" w:rsidRPr="00165A0E">
        <w:t xml:space="preserve"> </w:t>
      </w:r>
      <w:r w:rsidR="00302C01" w:rsidRPr="00165A0E">
        <w:t>ссудного</w:t>
      </w:r>
      <w:r w:rsidR="00165A0E" w:rsidRPr="00165A0E">
        <w:t xml:space="preserve"> </w:t>
      </w:r>
      <w:r w:rsidR="00302C01" w:rsidRPr="00165A0E">
        <w:t>капитала</w:t>
      </w:r>
      <w:r w:rsidR="00165A0E" w:rsidRPr="00165A0E">
        <w:t xml:space="preserve"> </w:t>
      </w:r>
      <w:r w:rsidR="00302C01" w:rsidRPr="00165A0E">
        <w:t>в</w:t>
      </w:r>
      <w:r w:rsidR="00165A0E" w:rsidRPr="00165A0E">
        <w:t xml:space="preserve"> </w:t>
      </w:r>
      <w:r w:rsidR="00302C01" w:rsidRPr="00165A0E">
        <w:t>сфере</w:t>
      </w:r>
      <w:r w:rsidR="00165A0E" w:rsidRPr="00165A0E">
        <w:t xml:space="preserve"> </w:t>
      </w:r>
      <w:r w:rsidR="00302C01" w:rsidRPr="00165A0E">
        <w:t>экономических</w:t>
      </w:r>
      <w:r w:rsidR="00165A0E" w:rsidRPr="00165A0E">
        <w:t xml:space="preserve"> </w:t>
      </w:r>
      <w:r w:rsidR="00302C01" w:rsidRPr="00165A0E">
        <w:t>и</w:t>
      </w:r>
      <w:r w:rsidR="00165A0E" w:rsidRPr="00165A0E">
        <w:t xml:space="preserve"> </w:t>
      </w:r>
      <w:r w:rsidR="00302C01" w:rsidRPr="00165A0E">
        <w:t>валютно-финансовых</w:t>
      </w:r>
      <w:r w:rsidR="00165A0E" w:rsidRPr="00165A0E">
        <w:t xml:space="preserve"> </w:t>
      </w:r>
      <w:r w:rsidR="00302C01" w:rsidRPr="00165A0E">
        <w:t>отношений.</w:t>
      </w:r>
      <w:r w:rsidR="00165A0E" w:rsidRPr="00165A0E">
        <w:t xml:space="preserve"> </w:t>
      </w:r>
      <w:r w:rsidR="00302C01" w:rsidRPr="00165A0E">
        <w:t>Международный</w:t>
      </w:r>
      <w:r w:rsidR="00165A0E" w:rsidRPr="00165A0E">
        <w:t xml:space="preserve"> </w:t>
      </w:r>
      <w:r w:rsidR="00302C01" w:rsidRPr="00165A0E">
        <w:t>кредит</w:t>
      </w:r>
      <w:r w:rsidR="00165A0E" w:rsidRPr="00165A0E">
        <w:t xml:space="preserve"> </w:t>
      </w:r>
      <w:r w:rsidR="00302C01" w:rsidRPr="00165A0E">
        <w:t>существует</w:t>
      </w:r>
      <w:r w:rsidR="00165A0E" w:rsidRPr="00165A0E">
        <w:t xml:space="preserve"> </w:t>
      </w:r>
      <w:r w:rsidR="00302C01" w:rsidRPr="00165A0E">
        <w:t>в</w:t>
      </w:r>
      <w:r w:rsidR="00165A0E" w:rsidRPr="00165A0E">
        <w:t xml:space="preserve"> </w:t>
      </w:r>
      <w:r w:rsidR="00302C01" w:rsidRPr="00165A0E">
        <w:t>форме</w:t>
      </w:r>
      <w:r w:rsidR="00165A0E" w:rsidRPr="00165A0E">
        <w:t xml:space="preserve"> </w:t>
      </w:r>
      <w:r w:rsidR="00302C01" w:rsidRPr="00165A0E">
        <w:t>как</w:t>
      </w:r>
      <w:r w:rsidR="00165A0E" w:rsidRPr="00165A0E">
        <w:t xml:space="preserve"> </w:t>
      </w:r>
      <w:r w:rsidR="00302C01" w:rsidRPr="00165A0E">
        <w:t>коммерческого,</w:t>
      </w:r>
      <w:r w:rsidR="00165A0E" w:rsidRPr="00165A0E">
        <w:t xml:space="preserve"> </w:t>
      </w:r>
      <w:r w:rsidR="00302C01" w:rsidRPr="00165A0E">
        <w:t>так</w:t>
      </w:r>
      <w:r w:rsidR="00165A0E" w:rsidRPr="00165A0E">
        <w:t xml:space="preserve"> </w:t>
      </w:r>
      <w:r w:rsidR="00302C01" w:rsidRPr="00165A0E">
        <w:t>и</w:t>
      </w:r>
      <w:r w:rsidR="00165A0E" w:rsidRPr="00165A0E">
        <w:t xml:space="preserve"> </w:t>
      </w:r>
      <w:r w:rsidR="00302C01" w:rsidRPr="00165A0E">
        <w:t>банковского</w:t>
      </w:r>
      <w:r w:rsidR="00165A0E" w:rsidRPr="00165A0E">
        <w:t xml:space="preserve"> </w:t>
      </w:r>
      <w:r w:rsidR="00302C01" w:rsidRPr="00165A0E">
        <w:t>кредита.</w:t>
      </w:r>
    </w:p>
    <w:p w:rsidR="00165A0E" w:rsidRDefault="00165A0E" w:rsidP="00165A0E">
      <w:pPr>
        <w:tabs>
          <w:tab w:val="left" w:pos="726"/>
        </w:tabs>
      </w:pPr>
    </w:p>
    <w:p w:rsidR="00165A0E" w:rsidRDefault="005B521D" w:rsidP="00165A0E">
      <w:pPr>
        <w:pStyle w:val="1"/>
      </w:pPr>
      <w:bookmarkStart w:id="3" w:name="_Toc280710315"/>
      <w:r w:rsidRPr="00165A0E">
        <w:t>Европейский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реконструкции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развития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задачи</w:t>
      </w:r>
      <w:bookmarkEnd w:id="3"/>
    </w:p>
    <w:p w:rsidR="00165A0E" w:rsidRPr="00165A0E" w:rsidRDefault="00165A0E" w:rsidP="00165A0E">
      <w:pPr>
        <w:rPr>
          <w:lang w:eastAsia="en-US"/>
        </w:rPr>
      </w:pPr>
    </w:p>
    <w:p w:rsidR="00446A08" w:rsidRPr="00165A0E" w:rsidRDefault="00446A08" w:rsidP="00165A0E">
      <w:pPr>
        <w:tabs>
          <w:tab w:val="left" w:pos="726"/>
        </w:tabs>
      </w:pPr>
      <w:r w:rsidRPr="00165A0E">
        <w:t>Европейский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реконструкции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развития</w:t>
      </w:r>
      <w:r w:rsidR="00165A0E">
        <w:t xml:space="preserve"> (</w:t>
      </w:r>
      <w:r w:rsidRPr="00165A0E">
        <w:t>ЕБРР</w:t>
      </w:r>
      <w:r w:rsidR="00165A0E" w:rsidRPr="00165A0E">
        <w:t xml:space="preserve">) </w:t>
      </w:r>
      <w:r w:rsidRPr="00165A0E">
        <w:t>создан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1991</w:t>
      </w:r>
      <w:r w:rsidR="00165A0E" w:rsidRPr="00165A0E">
        <w:t xml:space="preserve"> </w:t>
      </w:r>
      <w:r w:rsidRPr="00165A0E">
        <w:t>году.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существует,</w:t>
      </w:r>
      <w:r w:rsidR="00165A0E" w:rsidRPr="00165A0E">
        <w:t xml:space="preserve"> </w:t>
      </w:r>
      <w:r w:rsidRPr="00165A0E">
        <w:t>чтобы</w:t>
      </w:r>
      <w:r w:rsidR="00165A0E" w:rsidRPr="00165A0E">
        <w:t xml:space="preserve"> </w:t>
      </w:r>
      <w:r w:rsidRPr="00165A0E">
        <w:t>содействовать</w:t>
      </w:r>
      <w:r w:rsidR="00165A0E" w:rsidRPr="00165A0E">
        <w:t xml:space="preserve"> </w:t>
      </w:r>
      <w:r w:rsidRPr="00165A0E">
        <w:t>переходу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открытой</w:t>
      </w:r>
      <w:r w:rsidR="00165A0E" w:rsidRPr="00165A0E">
        <w:t xml:space="preserve"> </w:t>
      </w:r>
      <w:r w:rsidRPr="00165A0E">
        <w:t>экономике,</w:t>
      </w:r>
      <w:r w:rsidR="00165A0E" w:rsidRPr="00165A0E">
        <w:t xml:space="preserve"> </w:t>
      </w:r>
      <w:r w:rsidRPr="00165A0E">
        <w:t>ориентированной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рынок,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развитию</w:t>
      </w:r>
      <w:r w:rsidR="00165A0E" w:rsidRPr="00165A0E">
        <w:t xml:space="preserve"> </w:t>
      </w:r>
      <w:r w:rsidRPr="00165A0E">
        <w:t>частной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предпринимательской</w:t>
      </w:r>
      <w:r w:rsidR="00165A0E" w:rsidRPr="00165A0E">
        <w:t xml:space="preserve"> </w:t>
      </w:r>
      <w:r w:rsidRPr="00165A0E">
        <w:t>инициативы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странах</w:t>
      </w:r>
      <w:r w:rsidR="00165A0E" w:rsidRPr="00165A0E">
        <w:t xml:space="preserve"> </w:t>
      </w:r>
      <w:r w:rsidRPr="00165A0E">
        <w:t>Центральной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Восточной</w:t>
      </w:r>
      <w:r w:rsidR="00165A0E" w:rsidRPr="00165A0E">
        <w:t xml:space="preserve"> </w:t>
      </w:r>
      <w:r w:rsidRPr="00165A0E">
        <w:t>Европы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Содружества</w:t>
      </w:r>
      <w:r w:rsidR="00165A0E" w:rsidRPr="00165A0E">
        <w:t xml:space="preserve"> </w:t>
      </w:r>
      <w:r w:rsidRPr="00165A0E">
        <w:t>Независимых</w:t>
      </w:r>
      <w:r w:rsidR="00165A0E" w:rsidRPr="00165A0E">
        <w:t xml:space="preserve"> </w:t>
      </w:r>
      <w:r w:rsidRPr="00165A0E">
        <w:t>Государств</w:t>
      </w:r>
      <w:r w:rsidR="00165A0E">
        <w:t xml:space="preserve"> (</w:t>
      </w:r>
      <w:r w:rsidRPr="00165A0E">
        <w:t>СНГ</w:t>
      </w:r>
      <w:r w:rsidR="00165A0E" w:rsidRPr="00165A0E">
        <w:t xml:space="preserve">), </w:t>
      </w:r>
      <w:r w:rsidRPr="00165A0E">
        <w:t>приверженных</w:t>
      </w:r>
      <w:r w:rsidR="00165A0E" w:rsidRPr="00165A0E">
        <w:t xml:space="preserve"> </w:t>
      </w:r>
      <w:r w:rsidRPr="00165A0E">
        <w:t>принципам</w:t>
      </w:r>
      <w:r w:rsidR="00165A0E" w:rsidRPr="00165A0E">
        <w:t xml:space="preserve"> </w:t>
      </w:r>
      <w:r w:rsidRPr="00165A0E">
        <w:t>многопартийной</w:t>
      </w:r>
      <w:r w:rsidR="00165A0E" w:rsidRPr="00165A0E">
        <w:t xml:space="preserve"> </w:t>
      </w:r>
      <w:r w:rsidRPr="00165A0E">
        <w:t>демократии,</w:t>
      </w:r>
      <w:r w:rsidR="00165A0E" w:rsidRPr="00165A0E">
        <w:t xml:space="preserve"> </w:t>
      </w:r>
      <w:r w:rsidRPr="00165A0E">
        <w:t>плюрализма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рыночной</w:t>
      </w:r>
      <w:r w:rsidR="00165A0E" w:rsidRPr="00165A0E">
        <w:t xml:space="preserve"> </w:t>
      </w:r>
      <w:r w:rsidRPr="00165A0E">
        <w:t>экономики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проводящих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жизнь.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Способствуя</w:t>
      </w:r>
      <w:r w:rsidR="00165A0E" w:rsidRPr="00165A0E">
        <w:t xml:space="preserve"> </w:t>
      </w:r>
      <w:r w:rsidRPr="00165A0E">
        <w:t>процессу</w:t>
      </w:r>
      <w:r w:rsidR="00165A0E" w:rsidRPr="00165A0E">
        <w:t xml:space="preserve"> </w:t>
      </w:r>
      <w:r w:rsidRPr="00165A0E">
        <w:t>перехода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ориентированной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рынок</w:t>
      </w:r>
      <w:r w:rsidR="00165A0E" w:rsidRPr="00165A0E">
        <w:t xml:space="preserve"> </w:t>
      </w:r>
      <w:r w:rsidRPr="00165A0E">
        <w:t>системе,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предоставляет</w:t>
      </w:r>
      <w:r w:rsidR="00165A0E" w:rsidRPr="00165A0E">
        <w:t xml:space="preserve"> </w:t>
      </w:r>
      <w:r w:rsidRPr="00165A0E">
        <w:t>прямое</w:t>
      </w:r>
      <w:r w:rsidR="00165A0E" w:rsidRPr="00165A0E">
        <w:t xml:space="preserve"> </w:t>
      </w:r>
      <w:r w:rsidRPr="00165A0E">
        <w:t>финансирование</w:t>
      </w:r>
      <w:r w:rsidR="00165A0E" w:rsidRPr="00165A0E">
        <w:t xml:space="preserve"> </w:t>
      </w:r>
      <w:r w:rsidRPr="00165A0E">
        <w:t>деятельности</w:t>
      </w:r>
      <w:r w:rsidR="00165A0E" w:rsidRPr="00165A0E">
        <w:t xml:space="preserve"> </w:t>
      </w:r>
      <w:r w:rsidRPr="00165A0E">
        <w:t>частного</w:t>
      </w:r>
      <w:r w:rsidR="00165A0E" w:rsidRPr="00165A0E">
        <w:t xml:space="preserve"> </w:t>
      </w:r>
      <w:r w:rsidRPr="00165A0E">
        <w:t>сектора,</w:t>
      </w:r>
      <w:r w:rsidR="00165A0E" w:rsidRPr="00165A0E">
        <w:t xml:space="preserve"> </w:t>
      </w:r>
      <w:r w:rsidRPr="00165A0E">
        <w:t>структурной</w:t>
      </w:r>
      <w:r w:rsidR="00165A0E" w:rsidRPr="00165A0E">
        <w:t xml:space="preserve"> </w:t>
      </w:r>
      <w:r w:rsidRPr="00165A0E">
        <w:t>перестройки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приватизации,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финансирование</w:t>
      </w:r>
      <w:r w:rsidR="00165A0E" w:rsidRPr="00165A0E">
        <w:t xml:space="preserve"> </w:t>
      </w:r>
      <w:r w:rsidRPr="00165A0E">
        <w:t>инфраструктуры,</w:t>
      </w:r>
      <w:r w:rsidR="00165A0E" w:rsidRPr="00165A0E">
        <w:t xml:space="preserve"> </w:t>
      </w:r>
      <w:r w:rsidRPr="00165A0E">
        <w:t>поддерживающей</w:t>
      </w:r>
      <w:r w:rsidR="00165A0E" w:rsidRPr="00165A0E">
        <w:t xml:space="preserve"> </w:t>
      </w:r>
      <w:r w:rsidRPr="00165A0E">
        <w:t>такую</w:t>
      </w:r>
      <w:r w:rsidR="00165A0E" w:rsidRPr="00165A0E">
        <w:t xml:space="preserve"> </w:t>
      </w:r>
      <w:r w:rsidRPr="00165A0E">
        <w:t>деятельность.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капиталовложения</w:t>
      </w:r>
      <w:r w:rsidR="00165A0E" w:rsidRPr="00165A0E">
        <w:t xml:space="preserve"> </w:t>
      </w:r>
      <w:r w:rsidRPr="00165A0E">
        <w:t>помогают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строительству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укреплению</w:t>
      </w:r>
      <w:r w:rsidR="00165A0E" w:rsidRPr="00165A0E">
        <w:t xml:space="preserve"> </w:t>
      </w:r>
      <w:r w:rsidRPr="00165A0E">
        <w:t>организационных</w:t>
      </w:r>
      <w:r w:rsidR="00165A0E" w:rsidRPr="00165A0E">
        <w:t xml:space="preserve"> </w:t>
      </w:r>
      <w:r w:rsidRPr="00165A0E">
        <w:t>структур.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Основными</w:t>
      </w:r>
      <w:r w:rsidR="00165A0E" w:rsidRPr="00165A0E">
        <w:t xml:space="preserve"> </w:t>
      </w:r>
      <w:r w:rsidRPr="00165A0E">
        <w:t>формами</w:t>
      </w:r>
      <w:r w:rsidR="00165A0E" w:rsidRPr="00165A0E">
        <w:t xml:space="preserve"> </w:t>
      </w:r>
      <w:r w:rsidRPr="00165A0E">
        <w:t>финансирования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являются</w:t>
      </w:r>
      <w:r w:rsidR="00165A0E" w:rsidRPr="00165A0E">
        <w:t xml:space="preserve"> </w:t>
      </w:r>
      <w:r w:rsidRPr="00165A0E">
        <w:t>кредиты,</w:t>
      </w:r>
      <w:r w:rsidR="00165A0E" w:rsidRPr="00165A0E">
        <w:t xml:space="preserve"> </w:t>
      </w:r>
      <w:r w:rsidRPr="00165A0E">
        <w:t>вложения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акционерные</w:t>
      </w:r>
      <w:r w:rsidR="00165A0E" w:rsidRPr="00165A0E">
        <w:t xml:space="preserve"> </w:t>
      </w:r>
      <w:r w:rsidRPr="00165A0E">
        <w:t>капиталы</w:t>
      </w:r>
      <w:r w:rsidR="00165A0E">
        <w:t xml:space="preserve"> (</w:t>
      </w:r>
      <w:r w:rsidRPr="00165A0E">
        <w:t>акции</w:t>
      </w:r>
      <w:r w:rsidR="00165A0E" w:rsidRPr="00165A0E">
        <w:t xml:space="preserve">) </w:t>
      </w:r>
      <w:r w:rsidRPr="00165A0E">
        <w:t>и</w:t>
      </w:r>
      <w:r w:rsidR="00165A0E" w:rsidRPr="00165A0E">
        <w:t xml:space="preserve"> </w:t>
      </w:r>
      <w:r w:rsidRPr="00165A0E">
        <w:t>гарантии.</w:t>
      </w:r>
      <w:r w:rsidR="00165A0E" w:rsidRPr="00165A0E">
        <w:t xml:space="preserve"> </w:t>
      </w:r>
      <w:r w:rsidRPr="00165A0E">
        <w:t>Расположенный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Лондоне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представляет</w:t>
      </w:r>
      <w:r w:rsidR="00165A0E" w:rsidRPr="00165A0E">
        <w:t xml:space="preserve"> </w:t>
      </w:r>
      <w:r w:rsidRPr="00165A0E">
        <w:t>собой</w:t>
      </w:r>
      <w:r w:rsidR="00165A0E" w:rsidRPr="00165A0E">
        <w:t xml:space="preserve"> </w:t>
      </w:r>
      <w:r w:rsidRPr="00165A0E">
        <w:t>международную</w:t>
      </w:r>
      <w:r w:rsidR="00165A0E" w:rsidRPr="00165A0E">
        <w:t xml:space="preserve"> </w:t>
      </w:r>
      <w:r w:rsidRPr="00165A0E">
        <w:t>организацию,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состав</w:t>
      </w:r>
      <w:r w:rsidR="00165A0E" w:rsidRPr="00165A0E">
        <w:t xml:space="preserve"> </w:t>
      </w:r>
      <w:r w:rsidRPr="00165A0E">
        <w:t>которой</w:t>
      </w:r>
      <w:r w:rsidR="00165A0E" w:rsidRPr="00165A0E">
        <w:t xml:space="preserve"> </w:t>
      </w:r>
      <w:r w:rsidRPr="00165A0E">
        <w:t>входят</w:t>
      </w:r>
      <w:r w:rsidR="00165A0E" w:rsidRPr="00165A0E">
        <w:t xml:space="preserve"> </w:t>
      </w:r>
      <w:r w:rsidRPr="00165A0E">
        <w:t>60</w:t>
      </w:r>
      <w:r w:rsidR="00165A0E" w:rsidRPr="00165A0E">
        <w:t xml:space="preserve"> </w:t>
      </w:r>
      <w:r w:rsidRPr="00165A0E">
        <w:t>членов</w:t>
      </w:r>
      <w:r w:rsidR="00165A0E">
        <w:t xml:space="preserve"> (</w:t>
      </w:r>
      <w:r w:rsidRPr="00165A0E">
        <w:t>58</w:t>
      </w:r>
      <w:r w:rsidR="00165A0E" w:rsidRPr="00165A0E">
        <w:t xml:space="preserve"> </w:t>
      </w:r>
      <w:r w:rsidRPr="00165A0E">
        <w:t>стран,</w:t>
      </w:r>
      <w:r w:rsidR="00165A0E" w:rsidRPr="00165A0E">
        <w:t xml:space="preserve"> </w:t>
      </w:r>
      <w:r w:rsidRPr="00165A0E">
        <w:t>Европейское</w:t>
      </w:r>
      <w:r w:rsidR="00165A0E" w:rsidRPr="00165A0E">
        <w:t xml:space="preserve"> </w:t>
      </w:r>
      <w:r w:rsidRPr="00165A0E">
        <w:t>сообщество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Европейский</w:t>
      </w:r>
      <w:r w:rsidR="00165A0E" w:rsidRPr="00165A0E">
        <w:t xml:space="preserve"> </w:t>
      </w:r>
      <w:r w:rsidRPr="00165A0E">
        <w:t>инвестиционный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). </w:t>
      </w:r>
      <w:r w:rsidRPr="00165A0E">
        <w:t>Каждая</w:t>
      </w:r>
      <w:r w:rsidR="00165A0E" w:rsidRPr="00165A0E">
        <w:t xml:space="preserve"> </w:t>
      </w:r>
      <w:r w:rsidRPr="00165A0E">
        <w:t>страна-член</w:t>
      </w:r>
      <w:r w:rsidR="00165A0E" w:rsidRPr="00165A0E">
        <w:t xml:space="preserve"> </w:t>
      </w:r>
      <w:r w:rsidRPr="00165A0E">
        <w:t>представлена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Совете</w:t>
      </w:r>
      <w:r w:rsidR="00165A0E" w:rsidRPr="00165A0E">
        <w:t xml:space="preserve"> </w:t>
      </w:r>
      <w:r w:rsidRPr="00165A0E">
        <w:t>управляющих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Совете</w:t>
      </w:r>
      <w:r w:rsidR="00165A0E" w:rsidRPr="00165A0E">
        <w:t xml:space="preserve"> </w:t>
      </w:r>
      <w:r w:rsidRPr="00165A0E">
        <w:t>директоров</w:t>
      </w:r>
      <w:r w:rsidR="00165A0E" w:rsidRPr="00165A0E">
        <w:t xml:space="preserve"> </w:t>
      </w:r>
      <w:r w:rsidRPr="00165A0E">
        <w:t>Банка.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соответствии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Соглашением</w:t>
      </w:r>
      <w:r w:rsidR="00165A0E" w:rsidRPr="00165A0E">
        <w:t xml:space="preserve"> </w:t>
      </w:r>
      <w:r w:rsidRPr="00165A0E">
        <w:t>об</w:t>
      </w:r>
      <w:r w:rsidR="00165A0E" w:rsidRPr="00165A0E">
        <w:t xml:space="preserve"> </w:t>
      </w:r>
      <w:r w:rsidRPr="00165A0E">
        <w:t>учреждении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работает</w:t>
      </w:r>
      <w:r w:rsidR="00165A0E" w:rsidRPr="00165A0E">
        <w:t xml:space="preserve"> </w:t>
      </w:r>
      <w:r w:rsidRPr="00165A0E">
        <w:t>только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странах,</w:t>
      </w:r>
      <w:r w:rsidR="00165A0E" w:rsidRPr="00165A0E">
        <w:t xml:space="preserve"> </w:t>
      </w:r>
      <w:r w:rsidRPr="00165A0E">
        <w:t>приверженных</w:t>
      </w:r>
      <w:r w:rsidR="00165A0E" w:rsidRPr="00165A0E">
        <w:t xml:space="preserve"> </w:t>
      </w:r>
      <w:r w:rsidRPr="00165A0E">
        <w:t>принципам</w:t>
      </w:r>
      <w:r w:rsidR="00165A0E" w:rsidRPr="00165A0E">
        <w:t xml:space="preserve"> </w:t>
      </w:r>
      <w:r w:rsidRPr="00165A0E">
        <w:t>многопартийной</w:t>
      </w:r>
      <w:r w:rsidR="00165A0E" w:rsidRPr="00165A0E">
        <w:t xml:space="preserve"> </w:t>
      </w:r>
      <w:r w:rsidRPr="00165A0E">
        <w:t>демократии,</w:t>
      </w:r>
      <w:r w:rsidR="00165A0E" w:rsidRPr="00165A0E">
        <w:t xml:space="preserve"> </w:t>
      </w:r>
      <w:r w:rsidRPr="00165A0E">
        <w:t>плюрализма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рыночной</w:t>
      </w:r>
      <w:r w:rsidR="00165A0E" w:rsidRPr="00165A0E">
        <w:t xml:space="preserve"> </w:t>
      </w:r>
      <w:r w:rsidRPr="00165A0E">
        <w:t>экономики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проводящих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жизнь.</w:t>
      </w:r>
      <w:r w:rsidR="00165A0E" w:rsidRPr="00165A0E">
        <w:t xml:space="preserve"> </w:t>
      </w:r>
      <w:r w:rsidRPr="00165A0E">
        <w:t>Соблюдение</w:t>
      </w:r>
      <w:r w:rsidR="00165A0E" w:rsidRPr="00165A0E">
        <w:t xml:space="preserve"> </w:t>
      </w:r>
      <w:r w:rsidRPr="00165A0E">
        <w:t>этих</w:t>
      </w:r>
      <w:r w:rsidR="00165A0E" w:rsidRPr="00165A0E">
        <w:t xml:space="preserve"> </w:t>
      </w:r>
      <w:r w:rsidRPr="00165A0E">
        <w:t>принципов</w:t>
      </w:r>
      <w:r w:rsidR="00165A0E" w:rsidRPr="00165A0E">
        <w:t xml:space="preserve"> </w:t>
      </w:r>
      <w:r w:rsidRPr="00165A0E">
        <w:t>тщательно</w:t>
      </w:r>
      <w:r w:rsidR="00165A0E" w:rsidRPr="00165A0E">
        <w:t xml:space="preserve"> </w:t>
      </w:r>
      <w:r w:rsidRPr="00165A0E">
        <w:t>контролируется.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Сила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кроется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глубоком</w:t>
      </w:r>
      <w:r w:rsidR="00165A0E" w:rsidRPr="00165A0E">
        <w:t xml:space="preserve"> </w:t>
      </w:r>
      <w:r w:rsidRPr="00165A0E">
        <w:t>знании</w:t>
      </w:r>
      <w:r w:rsidR="00165A0E" w:rsidRPr="00165A0E">
        <w:t xml:space="preserve"> </w:t>
      </w:r>
      <w:r w:rsidRPr="00165A0E">
        <w:t>региона</w:t>
      </w:r>
      <w:r w:rsidR="00165A0E" w:rsidRPr="00165A0E">
        <w:t xml:space="preserve"> </w:t>
      </w:r>
      <w:r w:rsidRPr="00165A0E">
        <w:t>операций.</w:t>
      </w:r>
      <w:r w:rsidR="00165A0E" w:rsidRPr="00165A0E">
        <w:t xml:space="preserve"> </w:t>
      </w:r>
      <w:r w:rsidRPr="00165A0E">
        <w:t>Будучи</w:t>
      </w:r>
      <w:r w:rsidR="00165A0E" w:rsidRPr="00165A0E">
        <w:t xml:space="preserve"> </w:t>
      </w:r>
      <w:r w:rsidRPr="00165A0E">
        <w:t>одним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крупнейших</w:t>
      </w:r>
      <w:r w:rsidR="00165A0E" w:rsidRPr="00165A0E">
        <w:t xml:space="preserve"> </w:t>
      </w:r>
      <w:r w:rsidRPr="00165A0E">
        <w:t>иностранных</w:t>
      </w:r>
      <w:r w:rsidR="00165A0E" w:rsidRPr="00165A0E">
        <w:t xml:space="preserve"> </w:t>
      </w:r>
      <w:r w:rsidRPr="00165A0E">
        <w:t>инвесторов,</w:t>
      </w:r>
      <w:r w:rsidR="00165A0E" w:rsidRPr="00165A0E">
        <w:t xml:space="preserve"> </w:t>
      </w:r>
      <w:r w:rsidRPr="00165A0E">
        <w:t>финан</w:t>
      </w:r>
      <w:r w:rsidR="006240DE" w:rsidRPr="00165A0E">
        <w:t>сирующих</w:t>
      </w:r>
      <w:r w:rsidR="00165A0E" w:rsidRPr="00165A0E">
        <w:t xml:space="preserve"> </w:t>
      </w:r>
      <w:r w:rsidR="006240DE" w:rsidRPr="00165A0E">
        <w:t>частный</w:t>
      </w:r>
      <w:r w:rsidR="00165A0E" w:rsidRPr="00165A0E">
        <w:t xml:space="preserve"> </w:t>
      </w:r>
      <w:r w:rsidR="006240DE" w:rsidRPr="00165A0E">
        <w:t>сектор</w:t>
      </w:r>
      <w:r w:rsidR="00165A0E" w:rsidRPr="00165A0E">
        <w:t xml:space="preserve"> </w:t>
      </w:r>
      <w:r w:rsidR="006240DE" w:rsidRPr="00165A0E">
        <w:t>региона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курсе</w:t>
      </w:r>
      <w:r w:rsidR="00165A0E" w:rsidRPr="00165A0E">
        <w:t xml:space="preserve"> </w:t>
      </w:r>
      <w:r w:rsidRPr="00165A0E">
        <w:t>проблем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потенциала</w:t>
      </w:r>
      <w:r w:rsidR="00165A0E" w:rsidRPr="00165A0E">
        <w:t xml:space="preserve"> </w:t>
      </w:r>
      <w:r w:rsidRPr="00165A0E">
        <w:t>каждой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26</w:t>
      </w:r>
      <w:r w:rsidR="00165A0E" w:rsidRPr="00165A0E">
        <w:t xml:space="preserve"> </w:t>
      </w:r>
      <w:r w:rsidRPr="00165A0E">
        <w:t>стран</w:t>
      </w:r>
      <w:r w:rsidR="00165A0E" w:rsidRPr="00165A0E">
        <w:t xml:space="preserve"> </w:t>
      </w:r>
      <w:r w:rsidRPr="00165A0E">
        <w:t>операций.</w:t>
      </w:r>
      <w:r w:rsidR="00165A0E" w:rsidRPr="00165A0E">
        <w:t xml:space="preserve"> </w:t>
      </w:r>
      <w:r w:rsidRPr="00165A0E">
        <w:t>Тесно</w:t>
      </w:r>
      <w:r w:rsidR="00165A0E" w:rsidRPr="00165A0E">
        <w:t xml:space="preserve"> </w:t>
      </w:r>
      <w:r w:rsidRPr="00165A0E">
        <w:t>взаимодействуя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частными</w:t>
      </w:r>
      <w:r w:rsidR="00165A0E" w:rsidRPr="00165A0E">
        <w:t xml:space="preserve"> </w:t>
      </w:r>
      <w:r w:rsidRPr="00165A0E">
        <w:t>инвесторами,</w:t>
      </w:r>
      <w:r w:rsidR="00165A0E" w:rsidRPr="00165A0E">
        <w:t xml:space="preserve"> </w:t>
      </w:r>
      <w:r w:rsidRPr="00165A0E">
        <w:t>сотрудники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понимают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чувства</w:t>
      </w:r>
      <w:r w:rsidR="00165A0E" w:rsidRPr="00165A0E">
        <w:t xml:space="preserve"> </w:t>
      </w:r>
      <w:r w:rsidRPr="00165A0E">
        <w:t>беспокойства</w:t>
      </w:r>
      <w:r w:rsidR="00165A0E" w:rsidRPr="00165A0E">
        <w:t xml:space="preserve"> </w:t>
      </w:r>
      <w:r w:rsidRPr="00165A0E">
        <w:t>по</w:t>
      </w:r>
      <w:r w:rsidR="00165A0E" w:rsidRPr="00165A0E">
        <w:t xml:space="preserve"> </w:t>
      </w:r>
      <w:r w:rsidRPr="00165A0E">
        <w:t>поводу</w:t>
      </w:r>
      <w:r w:rsidR="00165A0E" w:rsidRPr="00165A0E">
        <w:t xml:space="preserve"> </w:t>
      </w:r>
      <w:r w:rsidRPr="00165A0E">
        <w:t>вложения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регион,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политической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экономической</w:t>
      </w:r>
      <w:r w:rsidR="00165A0E" w:rsidRPr="00165A0E">
        <w:t xml:space="preserve"> </w:t>
      </w:r>
      <w:r w:rsidRPr="00165A0E">
        <w:t>неопределенности.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В</w:t>
      </w:r>
      <w:r w:rsidR="00165A0E" w:rsidRPr="00165A0E">
        <w:t xml:space="preserve"> </w:t>
      </w:r>
      <w:r w:rsidRPr="00165A0E">
        <w:t>целях</w:t>
      </w:r>
      <w:r w:rsidR="00165A0E" w:rsidRPr="00165A0E">
        <w:t xml:space="preserve"> </w:t>
      </w:r>
      <w:r w:rsidRPr="00165A0E">
        <w:t>координации</w:t>
      </w:r>
      <w:r w:rsidR="00165A0E" w:rsidRPr="00165A0E">
        <w:t xml:space="preserve"> </w:t>
      </w:r>
      <w:r w:rsidRPr="00165A0E">
        <w:t>деятельности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местах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открыл</w:t>
      </w:r>
      <w:r w:rsidR="00165A0E" w:rsidRPr="00165A0E">
        <w:t xml:space="preserve"> </w:t>
      </w:r>
      <w:r w:rsidRPr="00165A0E">
        <w:t>28</w:t>
      </w:r>
      <w:r w:rsidR="00165A0E" w:rsidRPr="00165A0E">
        <w:t xml:space="preserve"> </w:t>
      </w:r>
      <w:r w:rsidRPr="00165A0E">
        <w:t>представительств</w:t>
      </w:r>
      <w:r w:rsidR="00165A0E" w:rsidRPr="00165A0E">
        <w:t xml:space="preserve"> </w:t>
      </w:r>
      <w:r w:rsidRPr="00165A0E">
        <w:t>во</w:t>
      </w:r>
      <w:r w:rsidR="00165A0E" w:rsidRPr="00165A0E">
        <w:t xml:space="preserve"> </w:t>
      </w:r>
      <w:r w:rsidRPr="00165A0E">
        <w:t>всех</w:t>
      </w:r>
      <w:r w:rsidR="00165A0E" w:rsidRPr="00165A0E">
        <w:t xml:space="preserve"> </w:t>
      </w:r>
      <w:r w:rsidRPr="00165A0E">
        <w:t>своих</w:t>
      </w:r>
      <w:r w:rsidR="00165A0E" w:rsidRPr="00165A0E">
        <w:t xml:space="preserve"> </w:t>
      </w:r>
      <w:r w:rsidRPr="00165A0E">
        <w:t>странах</w:t>
      </w:r>
      <w:r w:rsidR="00165A0E" w:rsidRPr="00165A0E">
        <w:t xml:space="preserve"> </w:t>
      </w:r>
      <w:r w:rsidRPr="00165A0E">
        <w:t>операций,</w:t>
      </w:r>
      <w:r w:rsidR="00165A0E" w:rsidRPr="00165A0E">
        <w:t xml:space="preserve"> </w:t>
      </w:r>
      <w:r w:rsidRPr="00165A0E">
        <w:t>кроме</w:t>
      </w:r>
      <w:r w:rsidR="00165A0E" w:rsidRPr="00165A0E">
        <w:t xml:space="preserve"> </w:t>
      </w:r>
      <w:r w:rsidRPr="00165A0E">
        <w:t>одной.</w:t>
      </w:r>
      <w:r w:rsidR="00165A0E" w:rsidRPr="00165A0E">
        <w:t xml:space="preserve"> </w:t>
      </w:r>
      <w:r w:rsidRPr="00165A0E">
        <w:t>Эти</w:t>
      </w:r>
      <w:r w:rsidR="00165A0E" w:rsidRPr="00165A0E">
        <w:t xml:space="preserve"> </w:t>
      </w:r>
      <w:r w:rsidRPr="00165A0E">
        <w:t>представительства</w:t>
      </w:r>
      <w:r w:rsidR="00165A0E" w:rsidRPr="00165A0E">
        <w:t xml:space="preserve"> </w:t>
      </w:r>
      <w:r w:rsidRPr="00165A0E">
        <w:t>полностью</w:t>
      </w:r>
      <w:r w:rsidR="00165A0E" w:rsidRPr="00165A0E">
        <w:t xml:space="preserve"> </w:t>
      </w:r>
      <w:r w:rsidRPr="00165A0E">
        <w:t>участвуют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процессе</w:t>
      </w:r>
      <w:r w:rsidR="00165A0E" w:rsidRPr="00165A0E">
        <w:t xml:space="preserve"> </w:t>
      </w:r>
      <w:r w:rsidRPr="00165A0E">
        <w:t>разработки</w:t>
      </w:r>
      <w:r w:rsidR="00165A0E" w:rsidRPr="00165A0E">
        <w:t xml:space="preserve"> </w:t>
      </w:r>
      <w:r w:rsidRPr="00165A0E">
        <w:t>новых</w:t>
      </w:r>
      <w:r w:rsidR="00165A0E" w:rsidRPr="00165A0E">
        <w:t xml:space="preserve"> </w:t>
      </w:r>
      <w:r w:rsidRPr="00165A0E">
        <w:t>проектов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отслеживания</w:t>
      </w:r>
      <w:r w:rsidR="00165A0E" w:rsidRPr="00165A0E">
        <w:t xml:space="preserve"> </w:t>
      </w:r>
      <w:r w:rsidRPr="00165A0E">
        <w:t>растущего</w:t>
      </w:r>
      <w:r w:rsidR="00165A0E" w:rsidRPr="00165A0E">
        <w:t xml:space="preserve"> </w:t>
      </w:r>
      <w:r w:rsidRPr="00165A0E">
        <w:t>числа</w:t>
      </w:r>
      <w:r w:rsidR="00165A0E" w:rsidRPr="00165A0E">
        <w:t xml:space="preserve"> </w:t>
      </w:r>
      <w:r w:rsidRPr="00165A0E">
        <w:t>операций</w:t>
      </w:r>
      <w:r w:rsidR="00165A0E" w:rsidRPr="00165A0E">
        <w:t xml:space="preserve"> </w:t>
      </w:r>
      <w:r w:rsidRPr="00165A0E">
        <w:t>Банка.</w:t>
      </w:r>
      <w:r w:rsidR="00165A0E" w:rsidRPr="00165A0E">
        <w:t xml:space="preserve"> </w:t>
      </w:r>
      <w:r w:rsidRPr="00165A0E">
        <w:t>Укомплектованные</w:t>
      </w:r>
      <w:r w:rsidR="00165A0E" w:rsidRPr="00165A0E">
        <w:t xml:space="preserve"> </w:t>
      </w:r>
      <w:r w:rsidRPr="00165A0E">
        <w:t>штатом</w:t>
      </w:r>
      <w:r w:rsidR="00165A0E" w:rsidRPr="00165A0E">
        <w:t xml:space="preserve"> </w:t>
      </w:r>
      <w:r w:rsidRPr="00165A0E">
        <w:t>иностранных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местных</w:t>
      </w:r>
      <w:r w:rsidR="00165A0E" w:rsidRPr="00165A0E">
        <w:t xml:space="preserve"> </w:t>
      </w:r>
      <w:r w:rsidRPr="00165A0E">
        <w:t>специалистов</w:t>
      </w:r>
      <w:r w:rsidR="00165A0E" w:rsidRPr="00165A0E">
        <w:t xml:space="preserve"> </w:t>
      </w:r>
      <w:r w:rsidRPr="00165A0E">
        <w:t>представительства</w:t>
      </w:r>
      <w:r w:rsidR="00165A0E" w:rsidRPr="00165A0E">
        <w:t xml:space="preserve"> </w:t>
      </w:r>
      <w:r w:rsidRPr="00165A0E">
        <w:t>играют</w:t>
      </w:r>
      <w:r w:rsidR="00165A0E" w:rsidRPr="00165A0E">
        <w:t xml:space="preserve"> </w:t>
      </w:r>
      <w:r w:rsidRPr="00165A0E">
        <w:t>все</w:t>
      </w:r>
      <w:r w:rsidR="00165A0E" w:rsidRPr="00165A0E">
        <w:t xml:space="preserve"> </w:t>
      </w:r>
      <w:r w:rsidRPr="00165A0E">
        <w:t>более</w:t>
      </w:r>
      <w:r w:rsidR="00165A0E" w:rsidRPr="00165A0E">
        <w:t xml:space="preserve"> </w:t>
      </w:r>
      <w:r w:rsidRPr="00165A0E">
        <w:t>важную</w:t>
      </w:r>
      <w:r w:rsidR="00165A0E" w:rsidRPr="00165A0E">
        <w:t xml:space="preserve"> </w:t>
      </w:r>
      <w:r w:rsidRPr="00165A0E">
        <w:t>роль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расширении</w:t>
      </w:r>
      <w:r w:rsidR="00165A0E" w:rsidRPr="00165A0E">
        <w:t xml:space="preserve"> </w:t>
      </w:r>
      <w:r w:rsidRPr="00165A0E">
        <w:t>работы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регионе.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Удвоение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до</w:t>
      </w:r>
      <w:r w:rsidR="00165A0E" w:rsidRPr="00165A0E">
        <w:t xml:space="preserve"> </w:t>
      </w:r>
      <w:r w:rsidRPr="00165A0E">
        <w:t>20</w:t>
      </w:r>
      <w:r w:rsidR="00165A0E" w:rsidRPr="00165A0E">
        <w:t xml:space="preserve"> </w:t>
      </w:r>
      <w:r w:rsidRPr="00165A0E">
        <w:t>млрд.</w:t>
      </w:r>
      <w:r w:rsidR="00165A0E" w:rsidRPr="00165A0E">
        <w:t xml:space="preserve"> </w:t>
      </w:r>
      <w:r w:rsidRPr="00165A0E">
        <w:t>ЭКЮ</w:t>
      </w:r>
      <w:r w:rsidR="00165A0E" w:rsidRPr="00165A0E">
        <w:t xml:space="preserve"> </w:t>
      </w:r>
      <w:r w:rsidRPr="00165A0E">
        <w:t>стало</w:t>
      </w:r>
      <w:r w:rsidR="00165A0E" w:rsidRPr="00165A0E">
        <w:t xml:space="preserve"> </w:t>
      </w:r>
      <w:r w:rsidRPr="00165A0E">
        <w:t>реальностью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апреле</w:t>
      </w:r>
      <w:r w:rsidR="00165A0E" w:rsidRPr="00165A0E">
        <w:t xml:space="preserve"> </w:t>
      </w:r>
      <w:r w:rsidRPr="00165A0E">
        <w:t>1997</w:t>
      </w:r>
      <w:r w:rsidR="00165A0E" w:rsidRPr="00165A0E">
        <w:t xml:space="preserve"> </w:t>
      </w:r>
      <w:r w:rsidRPr="00165A0E">
        <w:t>года,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позволяет</w:t>
      </w:r>
      <w:r w:rsidR="00165A0E" w:rsidRPr="00165A0E">
        <w:t xml:space="preserve"> </w:t>
      </w:r>
      <w:r w:rsidRPr="00165A0E">
        <w:t>Банку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далее</w:t>
      </w:r>
      <w:r w:rsidR="00165A0E" w:rsidRPr="00165A0E">
        <w:t xml:space="preserve"> </w:t>
      </w:r>
      <w:r w:rsidRPr="00165A0E">
        <w:t>удовлетворять</w:t>
      </w:r>
      <w:r w:rsidR="00165A0E" w:rsidRPr="00165A0E">
        <w:t xml:space="preserve"> </w:t>
      </w:r>
      <w:r w:rsidRPr="00165A0E">
        <w:t>растущий</w:t>
      </w:r>
      <w:r w:rsidR="00165A0E" w:rsidRPr="00165A0E">
        <w:t xml:space="preserve"> </w:t>
      </w:r>
      <w:r w:rsidRPr="00165A0E">
        <w:t>спрос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услуги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поддерживать</w:t>
      </w:r>
      <w:r w:rsidR="00165A0E" w:rsidRPr="00165A0E">
        <w:t xml:space="preserve"> </w:t>
      </w:r>
      <w:r w:rsidRPr="00165A0E">
        <w:t>финансовую</w:t>
      </w:r>
      <w:r w:rsidR="00165A0E" w:rsidRPr="00165A0E">
        <w:t xml:space="preserve"> </w:t>
      </w:r>
      <w:r w:rsidRPr="00165A0E">
        <w:t>самодостаточность.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К</w:t>
      </w:r>
      <w:r w:rsidR="00165A0E" w:rsidRPr="00165A0E">
        <w:t xml:space="preserve"> </w:t>
      </w:r>
      <w:r w:rsidRPr="00165A0E">
        <w:t>концу</w:t>
      </w:r>
      <w:r w:rsidR="00165A0E" w:rsidRPr="00165A0E">
        <w:t xml:space="preserve"> </w:t>
      </w:r>
      <w:r w:rsidRPr="00165A0E">
        <w:t>1997</w:t>
      </w:r>
      <w:r w:rsidR="00165A0E" w:rsidRPr="00165A0E">
        <w:t xml:space="preserve"> </w:t>
      </w:r>
      <w:r w:rsidRPr="00165A0E">
        <w:t>года</w:t>
      </w:r>
      <w:r w:rsidR="00165A0E" w:rsidRPr="00165A0E">
        <w:t xml:space="preserve"> </w:t>
      </w:r>
      <w:r w:rsidRPr="00165A0E">
        <w:t>общий</w:t>
      </w:r>
      <w:r w:rsidR="00165A0E" w:rsidRPr="00165A0E">
        <w:t xml:space="preserve"> </w:t>
      </w:r>
      <w:r w:rsidRPr="00165A0E">
        <w:t>объем</w:t>
      </w:r>
      <w:r w:rsidR="00165A0E" w:rsidRPr="00165A0E">
        <w:t xml:space="preserve"> </w:t>
      </w:r>
      <w:r w:rsidRPr="00165A0E">
        <w:t>подписанных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проектов</w:t>
      </w:r>
      <w:r w:rsidR="00165A0E" w:rsidRPr="00165A0E">
        <w:t xml:space="preserve"> </w:t>
      </w:r>
      <w:r w:rsidRPr="00165A0E">
        <w:t>составил</w:t>
      </w:r>
      <w:r w:rsidR="00165A0E" w:rsidRPr="00165A0E">
        <w:t xml:space="preserve"> </w:t>
      </w:r>
      <w:r w:rsidRPr="00165A0E">
        <w:t>10,26</w:t>
      </w:r>
      <w:r w:rsidR="00165A0E" w:rsidRPr="00165A0E">
        <w:t xml:space="preserve"> </w:t>
      </w:r>
      <w:r w:rsidRPr="00165A0E">
        <w:t>млрд.</w:t>
      </w:r>
      <w:r w:rsidR="00165A0E" w:rsidRPr="00165A0E">
        <w:t xml:space="preserve"> </w:t>
      </w:r>
      <w:r w:rsidRPr="00165A0E">
        <w:t>ЭКЮ,</w:t>
      </w:r>
      <w:r w:rsidR="00165A0E" w:rsidRPr="00165A0E">
        <w:t xml:space="preserve"> </w:t>
      </w:r>
      <w:r w:rsidRPr="00165A0E">
        <w:t>направленных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поддержку</w:t>
      </w:r>
      <w:r w:rsidR="00165A0E" w:rsidRPr="00165A0E">
        <w:t xml:space="preserve"> </w:t>
      </w:r>
      <w:r w:rsidRPr="00165A0E">
        <w:t>деятельности</w:t>
      </w:r>
      <w:r w:rsidR="00165A0E" w:rsidRPr="00165A0E">
        <w:t xml:space="preserve"> </w:t>
      </w:r>
      <w:r w:rsidRPr="00165A0E">
        <w:t>во</w:t>
      </w:r>
      <w:r w:rsidR="00165A0E" w:rsidRPr="00165A0E">
        <w:t xml:space="preserve"> </w:t>
      </w:r>
      <w:r w:rsidRPr="00165A0E">
        <w:t>всех</w:t>
      </w:r>
      <w:r w:rsidR="00165A0E" w:rsidRPr="00165A0E">
        <w:t xml:space="preserve"> </w:t>
      </w:r>
      <w:r w:rsidRPr="00165A0E">
        <w:t>26</w:t>
      </w:r>
      <w:r w:rsidR="00165A0E" w:rsidRPr="00165A0E">
        <w:t xml:space="preserve"> </w:t>
      </w:r>
      <w:r w:rsidRPr="00165A0E">
        <w:t>странах</w:t>
      </w:r>
      <w:r w:rsidR="00165A0E" w:rsidRPr="00165A0E">
        <w:t xml:space="preserve"> </w:t>
      </w:r>
      <w:r w:rsidRPr="00165A0E">
        <w:t>операций.</w:t>
      </w:r>
      <w:r w:rsidR="00165A0E" w:rsidRPr="00165A0E">
        <w:t xml:space="preserve"> </w:t>
      </w:r>
      <w:r w:rsidRPr="00165A0E">
        <w:t>Прибыль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основной</w:t>
      </w:r>
      <w:r w:rsidR="00165A0E" w:rsidRPr="00165A0E">
        <w:t xml:space="preserve"> </w:t>
      </w:r>
      <w:r w:rsidRPr="00165A0E">
        <w:t>деятельности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1997</w:t>
      </w:r>
      <w:r w:rsidR="00165A0E" w:rsidRPr="00165A0E">
        <w:t xml:space="preserve"> </w:t>
      </w:r>
      <w:r w:rsidRPr="00165A0E">
        <w:t>году</w:t>
      </w:r>
      <w:r w:rsidR="00165A0E" w:rsidRPr="00165A0E">
        <w:t xml:space="preserve"> </w:t>
      </w:r>
      <w:r w:rsidRPr="00165A0E">
        <w:t>составила</w:t>
      </w:r>
      <w:r w:rsidR="00165A0E" w:rsidRPr="00165A0E">
        <w:t xml:space="preserve"> </w:t>
      </w:r>
      <w:r w:rsidRPr="00165A0E">
        <w:t>193,8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ЭКЮ,</w:t>
      </w:r>
      <w:r w:rsidR="00165A0E" w:rsidRPr="00165A0E">
        <w:t xml:space="preserve"> </w:t>
      </w:r>
      <w:r w:rsidRPr="00165A0E">
        <w:t>перекрыв</w:t>
      </w:r>
      <w:r w:rsidR="00165A0E" w:rsidRPr="00165A0E">
        <w:t xml:space="preserve"> </w:t>
      </w:r>
      <w:r w:rsidRPr="00165A0E">
        <w:t>почти</w:t>
      </w:r>
      <w:r w:rsidR="00165A0E" w:rsidRPr="00165A0E">
        <w:t xml:space="preserve"> </w:t>
      </w:r>
      <w:r w:rsidRPr="00165A0E">
        <w:t>вдвое</w:t>
      </w:r>
      <w:r w:rsidR="00165A0E" w:rsidRPr="00165A0E">
        <w:t xml:space="preserve"> </w:t>
      </w:r>
      <w:r w:rsidRPr="00165A0E">
        <w:t>прибыль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1996</w:t>
      </w:r>
      <w:r w:rsidR="00165A0E" w:rsidRPr="00165A0E">
        <w:t xml:space="preserve"> </w:t>
      </w:r>
      <w:r w:rsidRPr="00165A0E">
        <w:t>год.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учетом</w:t>
      </w:r>
      <w:r w:rsidR="00165A0E" w:rsidRPr="00165A0E">
        <w:t xml:space="preserve"> </w:t>
      </w:r>
      <w:r w:rsidRPr="00165A0E">
        <w:t>роста</w:t>
      </w:r>
      <w:r w:rsidR="00165A0E" w:rsidRPr="00165A0E">
        <w:t xml:space="preserve"> </w:t>
      </w:r>
      <w:r w:rsidRPr="00165A0E">
        <w:t>портфеля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приоритетной</w:t>
      </w:r>
      <w:r w:rsidR="00165A0E" w:rsidRPr="00165A0E">
        <w:t xml:space="preserve"> </w:t>
      </w:r>
      <w:r w:rsidRPr="00165A0E">
        <w:t>задачи</w:t>
      </w:r>
      <w:r w:rsidR="00165A0E" w:rsidRPr="00165A0E">
        <w:t xml:space="preserve"> </w:t>
      </w:r>
      <w:r w:rsidRPr="00165A0E">
        <w:t>накопления</w:t>
      </w:r>
      <w:r w:rsidR="00165A0E" w:rsidRPr="00165A0E">
        <w:t xml:space="preserve"> </w:t>
      </w:r>
      <w:r w:rsidRPr="00165A0E">
        <w:t>резервов</w:t>
      </w:r>
      <w:r w:rsidR="00165A0E" w:rsidRPr="00165A0E">
        <w:t xml:space="preserve"> </w:t>
      </w:r>
      <w:r w:rsidRPr="00165A0E">
        <w:t>общая</w:t>
      </w:r>
      <w:r w:rsidR="00165A0E" w:rsidRPr="00165A0E">
        <w:t xml:space="preserve"> </w:t>
      </w:r>
      <w:r w:rsidRPr="00165A0E">
        <w:t>сумма</w:t>
      </w:r>
      <w:r w:rsidR="00165A0E" w:rsidRPr="00165A0E">
        <w:t xml:space="preserve"> </w:t>
      </w:r>
      <w:r w:rsidRPr="00165A0E">
        <w:t>резервов</w:t>
      </w:r>
      <w:r w:rsidR="00165A0E" w:rsidRPr="00165A0E">
        <w:t xml:space="preserve"> </w:t>
      </w:r>
      <w:r w:rsidRPr="00165A0E">
        <w:t>достигла</w:t>
      </w:r>
      <w:r w:rsidR="00165A0E" w:rsidRPr="00165A0E">
        <w:t xml:space="preserve"> </w:t>
      </w:r>
      <w:r w:rsidRPr="00165A0E">
        <w:t>508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ЭКЮ.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Разные</w:t>
      </w:r>
      <w:r w:rsidR="00165A0E" w:rsidRPr="00165A0E">
        <w:t xml:space="preserve"> </w:t>
      </w:r>
      <w:r w:rsidRPr="00165A0E">
        <w:t>страны</w:t>
      </w:r>
      <w:r w:rsidR="00165A0E" w:rsidRPr="00165A0E">
        <w:t xml:space="preserve"> </w:t>
      </w:r>
      <w:r w:rsidRPr="00165A0E">
        <w:t>находятся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разных</w:t>
      </w:r>
      <w:r w:rsidR="00165A0E" w:rsidRPr="00165A0E">
        <w:t xml:space="preserve"> </w:t>
      </w:r>
      <w:r w:rsidRPr="00165A0E">
        <w:t>этапах</w:t>
      </w:r>
      <w:r w:rsidR="00165A0E" w:rsidRPr="00165A0E">
        <w:t xml:space="preserve"> </w:t>
      </w:r>
      <w:r w:rsidRPr="00165A0E">
        <w:t>процесса</w:t>
      </w:r>
      <w:r w:rsidR="00165A0E" w:rsidRPr="00165A0E">
        <w:t xml:space="preserve"> </w:t>
      </w:r>
      <w:r w:rsidRPr="00165A0E">
        <w:t>перехода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рыночной</w:t>
      </w:r>
      <w:r w:rsidR="00165A0E" w:rsidRPr="00165A0E">
        <w:t xml:space="preserve"> </w:t>
      </w:r>
      <w:r w:rsidRPr="00165A0E">
        <w:t>экономике.</w:t>
      </w:r>
      <w:r w:rsidR="00165A0E" w:rsidRPr="00165A0E">
        <w:t xml:space="preserve"> </w:t>
      </w:r>
      <w:r w:rsidRPr="00165A0E">
        <w:t>Местные</w:t>
      </w:r>
      <w:r w:rsidR="00165A0E" w:rsidRPr="00165A0E">
        <w:t xml:space="preserve"> </w:t>
      </w:r>
      <w:r w:rsidRPr="00165A0E">
        <w:t>условия</w:t>
      </w:r>
      <w:r w:rsidR="00165A0E" w:rsidRPr="00165A0E">
        <w:t xml:space="preserve"> </w:t>
      </w:r>
      <w:r w:rsidRPr="00165A0E">
        <w:t>определяют</w:t>
      </w:r>
      <w:r w:rsidR="00165A0E" w:rsidRPr="00165A0E">
        <w:t xml:space="preserve"> </w:t>
      </w:r>
      <w:r w:rsidRPr="00165A0E">
        <w:t>методы</w:t>
      </w:r>
      <w:r w:rsidR="00165A0E" w:rsidRPr="00165A0E">
        <w:t xml:space="preserve"> </w:t>
      </w:r>
      <w:r w:rsidRPr="00165A0E">
        <w:t>деятельности</w:t>
      </w:r>
      <w:r w:rsidR="00165A0E" w:rsidRPr="00165A0E">
        <w:t xml:space="preserve"> </w:t>
      </w:r>
      <w:r w:rsidRPr="00165A0E">
        <w:t>Банка,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стратегию,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некоторых</w:t>
      </w:r>
      <w:r w:rsidR="00165A0E" w:rsidRPr="00165A0E">
        <w:t xml:space="preserve"> </w:t>
      </w:r>
      <w:r w:rsidRPr="00165A0E">
        <w:t>случаях</w:t>
      </w:r>
      <w:r w:rsidR="00165A0E" w:rsidRPr="00165A0E">
        <w:t xml:space="preserve"> </w:t>
      </w:r>
      <w:r w:rsidRPr="00165A0E">
        <w:t>ведут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разработке</w:t>
      </w:r>
      <w:r w:rsidR="00165A0E" w:rsidRPr="00165A0E">
        <w:t xml:space="preserve"> </w:t>
      </w:r>
      <w:r w:rsidRPr="00165A0E">
        <w:t>новаторских</w:t>
      </w:r>
      <w:r w:rsidR="00165A0E" w:rsidRPr="00165A0E">
        <w:t xml:space="preserve"> </w:t>
      </w:r>
      <w:r w:rsidRPr="00165A0E">
        <w:t>способов</w:t>
      </w:r>
      <w:r w:rsidR="00165A0E" w:rsidRPr="00165A0E">
        <w:t xml:space="preserve"> </w:t>
      </w:r>
      <w:r w:rsidRPr="00165A0E">
        <w:t>финансирования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снижения</w:t>
      </w:r>
      <w:r w:rsidR="00165A0E" w:rsidRPr="00165A0E">
        <w:t xml:space="preserve"> </w:t>
      </w:r>
      <w:r w:rsidRPr="00165A0E">
        <w:t>рисков.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готовит</w:t>
      </w:r>
      <w:r w:rsidR="00165A0E" w:rsidRPr="00165A0E">
        <w:t xml:space="preserve"> </w:t>
      </w:r>
      <w:r w:rsidRPr="00165A0E">
        <w:t>подробные</w:t>
      </w:r>
      <w:r w:rsidR="00165A0E" w:rsidRPr="00165A0E">
        <w:t xml:space="preserve"> </w:t>
      </w:r>
      <w:r w:rsidRPr="00165A0E">
        <w:t>стратегии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каждой</w:t>
      </w:r>
      <w:r w:rsidR="00165A0E" w:rsidRPr="00165A0E">
        <w:t xml:space="preserve"> </w:t>
      </w:r>
      <w:r w:rsidRPr="00165A0E">
        <w:t>страны</w:t>
      </w:r>
      <w:r w:rsidR="00165A0E" w:rsidRPr="00165A0E">
        <w:t xml:space="preserve"> </w:t>
      </w:r>
      <w:r w:rsidRPr="00165A0E">
        <w:t>операций,</w:t>
      </w:r>
      <w:r w:rsidR="00165A0E" w:rsidRPr="00165A0E">
        <w:t xml:space="preserve"> </w:t>
      </w:r>
      <w:r w:rsidRPr="00165A0E">
        <w:t>приспосабливая</w:t>
      </w:r>
      <w:r w:rsidR="00165A0E" w:rsidRPr="00165A0E">
        <w:t xml:space="preserve"> </w:t>
      </w:r>
      <w:r w:rsidRPr="00165A0E">
        <w:t>свои</w:t>
      </w:r>
      <w:r w:rsidR="00165A0E" w:rsidRPr="00165A0E">
        <w:t xml:space="preserve"> </w:t>
      </w:r>
      <w:r w:rsidRPr="00165A0E">
        <w:t>финансовые</w:t>
      </w:r>
      <w:r w:rsidR="00165A0E" w:rsidRPr="00165A0E">
        <w:t xml:space="preserve"> </w:t>
      </w:r>
      <w:r w:rsidRPr="00165A0E">
        <w:t>инструменты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методы</w:t>
      </w:r>
      <w:r w:rsidR="00165A0E" w:rsidRPr="00165A0E">
        <w:t xml:space="preserve"> </w:t>
      </w:r>
      <w:r w:rsidRPr="00165A0E">
        <w:t>работы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возможностям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потребностям</w:t>
      </w:r>
      <w:r w:rsidR="00165A0E" w:rsidRPr="00165A0E">
        <w:t xml:space="preserve"> </w:t>
      </w:r>
      <w:r w:rsidRPr="00165A0E">
        <w:t>каждой</w:t>
      </w:r>
      <w:r w:rsidR="00165A0E" w:rsidRPr="00165A0E">
        <w:t xml:space="preserve"> </w:t>
      </w:r>
      <w:r w:rsidRPr="00165A0E">
        <w:t>страны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каждого</w:t>
      </w:r>
      <w:r w:rsidR="00165A0E" w:rsidRPr="00165A0E">
        <w:t xml:space="preserve"> </w:t>
      </w:r>
      <w:r w:rsidRPr="00165A0E">
        <w:t>проекта.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Уровень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характер</w:t>
      </w:r>
      <w:r w:rsidR="00165A0E" w:rsidRPr="00165A0E">
        <w:t xml:space="preserve"> </w:t>
      </w:r>
      <w:r w:rsidRPr="00165A0E">
        <w:t>спроса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финансирование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зависят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этапа</w:t>
      </w:r>
      <w:r w:rsidR="00165A0E" w:rsidRPr="00165A0E">
        <w:t xml:space="preserve"> </w:t>
      </w:r>
      <w:r w:rsidRPr="00165A0E">
        <w:t>процесса</w:t>
      </w:r>
      <w:r w:rsidR="00165A0E" w:rsidRPr="00165A0E">
        <w:t xml:space="preserve"> </w:t>
      </w:r>
      <w:r w:rsidRPr="00165A0E">
        <w:t>перехода,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котором</w:t>
      </w:r>
      <w:r w:rsidR="00165A0E" w:rsidRPr="00165A0E">
        <w:t xml:space="preserve"> </w:t>
      </w:r>
      <w:r w:rsidRPr="00165A0E">
        <w:t>находится</w:t>
      </w:r>
      <w:r w:rsidR="00165A0E" w:rsidRPr="00165A0E">
        <w:t xml:space="preserve"> </w:t>
      </w:r>
      <w:r w:rsidRPr="00165A0E">
        <w:t>та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иная</w:t>
      </w:r>
      <w:r w:rsidR="00165A0E" w:rsidRPr="00165A0E">
        <w:t xml:space="preserve"> </w:t>
      </w:r>
      <w:r w:rsidRPr="00165A0E">
        <w:t>страна,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ее</w:t>
      </w:r>
      <w:r w:rsidR="00165A0E" w:rsidRPr="00165A0E">
        <w:t xml:space="preserve"> </w:t>
      </w:r>
      <w:r w:rsidRPr="00165A0E">
        <w:t>привлекательности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частных</w:t>
      </w:r>
      <w:r w:rsidR="00165A0E" w:rsidRPr="00165A0E">
        <w:t xml:space="preserve"> </w:t>
      </w:r>
      <w:r w:rsidRPr="00165A0E">
        <w:t>инвесторов.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По</w:t>
      </w:r>
      <w:r w:rsidR="00165A0E" w:rsidRPr="00165A0E">
        <w:t xml:space="preserve"> </w:t>
      </w:r>
      <w:r w:rsidRPr="00165A0E">
        <w:t>мере</w:t>
      </w:r>
      <w:r w:rsidR="00165A0E" w:rsidRPr="00165A0E">
        <w:t xml:space="preserve"> </w:t>
      </w:r>
      <w:r w:rsidRPr="00165A0E">
        <w:t>перехода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рыночной</w:t>
      </w:r>
      <w:r w:rsidR="00165A0E" w:rsidRPr="00165A0E">
        <w:t xml:space="preserve"> </w:t>
      </w:r>
      <w:r w:rsidRPr="00165A0E">
        <w:t>экономике</w:t>
      </w:r>
      <w:r w:rsidR="00165A0E" w:rsidRPr="00165A0E">
        <w:t xml:space="preserve"> </w:t>
      </w:r>
      <w:r w:rsidRPr="00165A0E">
        <w:t>возникают</w:t>
      </w:r>
      <w:r w:rsidR="00165A0E" w:rsidRPr="00165A0E">
        <w:t xml:space="preserve"> </w:t>
      </w:r>
      <w:r w:rsidRPr="00165A0E">
        <w:t>новые</w:t>
      </w:r>
      <w:r w:rsidR="00165A0E" w:rsidRPr="00165A0E">
        <w:t xml:space="preserve"> </w:t>
      </w:r>
      <w:r w:rsidRPr="00165A0E">
        <w:t>возможности,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некоторых</w:t>
      </w:r>
      <w:r w:rsidR="00165A0E" w:rsidRPr="00165A0E">
        <w:t xml:space="preserve"> </w:t>
      </w:r>
      <w:r w:rsidRPr="00165A0E">
        <w:t>других</w:t>
      </w:r>
      <w:r w:rsidR="00165A0E" w:rsidRPr="00165A0E">
        <w:t xml:space="preserve"> </w:t>
      </w:r>
      <w:r w:rsidRPr="00165A0E">
        <w:t>областях</w:t>
      </w:r>
      <w:r w:rsidR="00165A0E" w:rsidRPr="00165A0E">
        <w:t xml:space="preserve"> </w:t>
      </w:r>
      <w:r w:rsidRPr="00165A0E">
        <w:t>необходимость</w:t>
      </w:r>
      <w:r w:rsidR="00165A0E" w:rsidRPr="00165A0E">
        <w:t xml:space="preserve"> </w:t>
      </w:r>
      <w:r w:rsidRPr="00165A0E">
        <w:t>участия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снижается.</w:t>
      </w:r>
      <w:r w:rsidR="00165A0E" w:rsidRPr="00165A0E">
        <w:t xml:space="preserve"> </w:t>
      </w:r>
      <w:r w:rsidRPr="00165A0E">
        <w:t>Таким</w:t>
      </w:r>
      <w:r w:rsidR="00165A0E" w:rsidRPr="00165A0E">
        <w:t xml:space="preserve"> </w:t>
      </w:r>
      <w:r w:rsidRPr="00165A0E">
        <w:t>образом,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своей</w:t>
      </w:r>
      <w:r w:rsidR="00165A0E" w:rsidRPr="00165A0E">
        <w:t xml:space="preserve"> </w:t>
      </w:r>
      <w:r w:rsidRPr="00165A0E">
        <w:t>деятельности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ориентируется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процесс</w:t>
      </w:r>
      <w:r w:rsidR="00165A0E" w:rsidRPr="00165A0E">
        <w:t xml:space="preserve"> </w:t>
      </w:r>
      <w:r w:rsidRPr="00165A0E">
        <w:t>перехода.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Создание</w:t>
      </w:r>
      <w:r w:rsidR="00165A0E" w:rsidRPr="00165A0E">
        <w:t xml:space="preserve"> </w:t>
      </w:r>
      <w:r w:rsidRPr="00165A0E">
        <w:t>условий,</w:t>
      </w:r>
      <w:r w:rsidR="00165A0E" w:rsidRPr="00165A0E">
        <w:t xml:space="preserve"> </w:t>
      </w:r>
      <w:r w:rsidRPr="00165A0E">
        <w:t>благоприятствующих</w:t>
      </w:r>
      <w:r w:rsidR="00165A0E" w:rsidRPr="00165A0E">
        <w:t xml:space="preserve"> </w:t>
      </w:r>
      <w:r w:rsidRPr="00165A0E">
        <w:t>притоку</w:t>
      </w:r>
      <w:r w:rsidR="00165A0E" w:rsidRPr="00165A0E">
        <w:t xml:space="preserve"> </w:t>
      </w:r>
      <w:r w:rsidRPr="00165A0E">
        <w:t>инвестиций,</w:t>
      </w:r>
      <w:r w:rsidR="00165A0E" w:rsidRPr="00165A0E">
        <w:t xml:space="preserve"> </w:t>
      </w:r>
      <w:r w:rsidRPr="00165A0E">
        <w:t>зависит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первую</w:t>
      </w:r>
      <w:r w:rsidR="00165A0E" w:rsidRPr="00165A0E">
        <w:t xml:space="preserve"> </w:t>
      </w:r>
      <w:r w:rsidRPr="00165A0E">
        <w:t>очередь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стран</w:t>
      </w:r>
      <w:r w:rsidR="00165A0E" w:rsidRPr="00165A0E">
        <w:t xml:space="preserve"> </w:t>
      </w:r>
      <w:r w:rsidRPr="00165A0E">
        <w:t>операций.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ответ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изменяющиеся</w:t>
      </w:r>
      <w:r w:rsidR="00165A0E" w:rsidRPr="00165A0E">
        <w:t xml:space="preserve"> </w:t>
      </w:r>
      <w:r w:rsidRPr="00165A0E">
        <w:t>возможности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потребности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увеличивает</w:t>
      </w:r>
      <w:r w:rsidR="00165A0E" w:rsidRPr="00165A0E">
        <w:t xml:space="preserve"> </w:t>
      </w:r>
      <w:r w:rsidRPr="00165A0E">
        <w:t>объем</w:t>
      </w:r>
      <w:r w:rsidR="00165A0E" w:rsidRPr="00165A0E">
        <w:t xml:space="preserve"> </w:t>
      </w:r>
      <w:r w:rsidRPr="00165A0E">
        <w:t>своих</w:t>
      </w:r>
      <w:r w:rsidR="00165A0E" w:rsidRPr="00165A0E">
        <w:t xml:space="preserve"> </w:t>
      </w:r>
      <w:r w:rsidRPr="00165A0E">
        <w:t>годовых</w:t>
      </w:r>
      <w:r w:rsidR="00165A0E" w:rsidRPr="00165A0E">
        <w:t xml:space="preserve"> </w:t>
      </w:r>
      <w:r w:rsidRPr="00165A0E">
        <w:t>обязательств</w:t>
      </w:r>
      <w:r w:rsidR="00165A0E" w:rsidRPr="00165A0E">
        <w:t xml:space="preserve"> </w:t>
      </w:r>
      <w:r w:rsidRPr="00165A0E">
        <w:t>по</w:t>
      </w:r>
      <w:r w:rsidR="00165A0E" w:rsidRPr="00165A0E">
        <w:t xml:space="preserve"> </w:t>
      </w:r>
      <w:r w:rsidRPr="00165A0E">
        <w:t>инвестированию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акционерные</w:t>
      </w:r>
      <w:r w:rsidR="00165A0E" w:rsidRPr="00165A0E">
        <w:t xml:space="preserve"> </w:t>
      </w:r>
      <w:r w:rsidRPr="00165A0E">
        <w:t>капиталы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расширяет</w:t>
      </w:r>
      <w:r w:rsidR="00165A0E" w:rsidRPr="00165A0E">
        <w:t xml:space="preserve"> </w:t>
      </w:r>
      <w:r w:rsidRPr="00165A0E">
        <w:t>финансирование</w:t>
      </w:r>
      <w:r w:rsidR="00165A0E" w:rsidRPr="00165A0E">
        <w:t xml:space="preserve"> </w:t>
      </w:r>
      <w:r w:rsidRPr="00165A0E">
        <w:t>посредников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последующего</w:t>
      </w:r>
      <w:r w:rsidR="00165A0E" w:rsidRPr="00165A0E">
        <w:t xml:space="preserve"> </w:t>
      </w:r>
      <w:r w:rsidRPr="00165A0E">
        <w:t>кредитования</w:t>
      </w:r>
      <w:r w:rsidR="00165A0E" w:rsidRPr="00165A0E">
        <w:t xml:space="preserve"> </w:t>
      </w:r>
      <w:r w:rsidRPr="00165A0E">
        <w:t>МСП.</w:t>
      </w:r>
      <w:r w:rsidR="00165A0E" w:rsidRPr="00165A0E">
        <w:t xml:space="preserve"> </w:t>
      </w:r>
      <w:r w:rsidRPr="00165A0E">
        <w:t>Будучи</w:t>
      </w:r>
      <w:r w:rsidR="00165A0E" w:rsidRPr="00165A0E">
        <w:t xml:space="preserve"> </w:t>
      </w:r>
      <w:r w:rsidRPr="00165A0E">
        <w:t>ведущим</w:t>
      </w:r>
      <w:r w:rsidR="00165A0E" w:rsidRPr="00165A0E">
        <w:t xml:space="preserve"> </w:t>
      </w:r>
      <w:r w:rsidRPr="00165A0E">
        <w:t>инвестором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регионе,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задает</w:t>
      </w:r>
      <w:r w:rsidR="00165A0E" w:rsidRPr="00165A0E">
        <w:t xml:space="preserve"> </w:t>
      </w:r>
      <w:r w:rsidRPr="00165A0E">
        <w:t>тон</w:t>
      </w:r>
      <w:r w:rsidR="00165A0E" w:rsidRPr="00165A0E">
        <w:t xml:space="preserve"> </w:t>
      </w:r>
      <w:r w:rsidRPr="00165A0E">
        <w:t>другим</w:t>
      </w:r>
      <w:r w:rsidR="00165A0E" w:rsidRPr="00165A0E">
        <w:t xml:space="preserve"> </w:t>
      </w:r>
      <w:r w:rsidRPr="00165A0E">
        <w:t>инвесторам.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тщательный</w:t>
      </w:r>
      <w:r w:rsidR="00165A0E" w:rsidRPr="00165A0E">
        <w:t xml:space="preserve"> </w:t>
      </w:r>
      <w:r w:rsidRPr="00165A0E">
        <w:t>финансовый</w:t>
      </w:r>
      <w:r w:rsidR="00165A0E" w:rsidRPr="00165A0E">
        <w:t xml:space="preserve"> </w:t>
      </w:r>
      <w:r w:rsidRPr="00165A0E">
        <w:t>анализ</w:t>
      </w:r>
      <w:r w:rsidR="00165A0E" w:rsidRPr="00165A0E">
        <w:t xml:space="preserve"> </w:t>
      </w:r>
      <w:r w:rsidRPr="00165A0E">
        <w:t>обеспечивает</w:t>
      </w:r>
      <w:r w:rsidR="00165A0E" w:rsidRPr="00165A0E">
        <w:t xml:space="preserve"> </w:t>
      </w:r>
      <w:r w:rsidRPr="00165A0E">
        <w:t>финансирование</w:t>
      </w:r>
      <w:r w:rsidR="00165A0E" w:rsidRPr="00165A0E">
        <w:t xml:space="preserve"> </w:t>
      </w:r>
      <w:r w:rsidRPr="00165A0E">
        <w:t>здоровых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устойчивых</w:t>
      </w:r>
      <w:r w:rsidR="00165A0E" w:rsidRPr="00165A0E">
        <w:t xml:space="preserve"> </w:t>
      </w:r>
      <w:r w:rsidRPr="00165A0E">
        <w:t>предприятий,</w:t>
      </w:r>
      <w:r w:rsidR="00165A0E" w:rsidRPr="00165A0E">
        <w:t xml:space="preserve"> </w:t>
      </w:r>
      <w:r w:rsidRPr="00165A0E">
        <w:t>которые</w:t>
      </w:r>
      <w:r w:rsidR="00165A0E" w:rsidRPr="00165A0E">
        <w:t xml:space="preserve"> </w:t>
      </w:r>
      <w:r w:rsidRPr="00165A0E">
        <w:t>своим</w:t>
      </w:r>
      <w:r w:rsidR="00165A0E" w:rsidRPr="00165A0E">
        <w:t xml:space="preserve"> </w:t>
      </w:r>
      <w:r w:rsidRPr="00165A0E">
        <w:t>существованием</w:t>
      </w:r>
      <w:r w:rsidR="00165A0E" w:rsidRPr="00165A0E">
        <w:t xml:space="preserve"> </w:t>
      </w:r>
      <w:r w:rsidRPr="00165A0E">
        <w:t>должны</w:t>
      </w:r>
      <w:r w:rsidR="00165A0E" w:rsidRPr="00165A0E">
        <w:t xml:space="preserve"> </w:t>
      </w:r>
      <w:r w:rsidRPr="00165A0E">
        <w:t>оказывать</w:t>
      </w:r>
      <w:r w:rsidR="00165A0E" w:rsidRPr="00165A0E">
        <w:t xml:space="preserve"> </w:t>
      </w:r>
      <w:r w:rsidRPr="00165A0E">
        <w:t>длительное</w:t>
      </w:r>
      <w:r w:rsidR="00165A0E" w:rsidRPr="00165A0E">
        <w:t xml:space="preserve"> </w:t>
      </w:r>
      <w:r w:rsidRPr="00165A0E">
        <w:t>воздействие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процесс</w:t>
      </w:r>
      <w:r w:rsidR="00165A0E" w:rsidRPr="00165A0E">
        <w:t xml:space="preserve"> </w:t>
      </w:r>
      <w:r w:rsidRPr="00165A0E">
        <w:t>перехода.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Банк</w:t>
      </w:r>
      <w:r w:rsidR="00165A0E" w:rsidRPr="00165A0E">
        <w:t xml:space="preserve"> </w:t>
      </w:r>
      <w:r w:rsidRPr="00165A0E">
        <w:t>содействует</w:t>
      </w:r>
      <w:r w:rsidR="00165A0E" w:rsidRPr="00165A0E">
        <w:t xml:space="preserve"> </w:t>
      </w:r>
      <w:r w:rsidRPr="00165A0E">
        <w:t>организационному</w:t>
      </w:r>
      <w:r w:rsidR="00165A0E" w:rsidRPr="00165A0E">
        <w:t xml:space="preserve"> </w:t>
      </w:r>
      <w:r w:rsidRPr="00165A0E">
        <w:t>укреплению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формированию</w:t>
      </w:r>
      <w:r w:rsidR="00165A0E" w:rsidRPr="00165A0E">
        <w:t xml:space="preserve"> </w:t>
      </w:r>
      <w:r w:rsidRPr="00165A0E">
        <w:t>предпринимательской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правовой</w:t>
      </w:r>
      <w:r w:rsidR="00165A0E" w:rsidRPr="00165A0E">
        <w:t xml:space="preserve"> </w:t>
      </w:r>
      <w:r w:rsidRPr="00165A0E">
        <w:t>среды,</w:t>
      </w:r>
      <w:r w:rsidR="00165A0E" w:rsidRPr="00165A0E">
        <w:t xml:space="preserve"> </w:t>
      </w:r>
      <w:r w:rsidRPr="00165A0E">
        <w:t>благоприятствующей</w:t>
      </w:r>
      <w:r w:rsidR="00165A0E" w:rsidRPr="00165A0E">
        <w:t xml:space="preserve"> </w:t>
      </w:r>
      <w:r w:rsidRPr="00165A0E">
        <w:t>развитию</w:t>
      </w:r>
      <w:r w:rsidR="00165A0E" w:rsidRPr="00165A0E">
        <w:t xml:space="preserve"> </w:t>
      </w:r>
      <w:r w:rsidRPr="00165A0E">
        <w:t>частного</w:t>
      </w:r>
      <w:r w:rsidR="00165A0E" w:rsidRPr="00165A0E">
        <w:t xml:space="preserve"> </w:t>
      </w:r>
      <w:r w:rsidRPr="00165A0E">
        <w:t>сектора.</w:t>
      </w:r>
      <w:r w:rsidR="00165A0E" w:rsidRPr="00165A0E">
        <w:t xml:space="preserve"> </w:t>
      </w:r>
      <w:r w:rsidRPr="00165A0E">
        <w:t>Первоочередная</w:t>
      </w:r>
      <w:r w:rsidR="00165A0E" w:rsidRPr="00165A0E">
        <w:t xml:space="preserve"> </w:t>
      </w:r>
      <w:r w:rsidRPr="00165A0E">
        <w:t>задача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- </w:t>
      </w:r>
      <w:r w:rsidRPr="00165A0E">
        <w:t>обеспечить</w:t>
      </w:r>
      <w:r w:rsidR="00165A0E" w:rsidRPr="00165A0E">
        <w:t xml:space="preserve"> </w:t>
      </w:r>
      <w:r w:rsidRPr="00165A0E">
        <w:t>становление</w:t>
      </w:r>
      <w:r w:rsidR="00165A0E" w:rsidRPr="00165A0E">
        <w:t xml:space="preserve"> </w:t>
      </w:r>
      <w:r w:rsidRPr="00165A0E">
        <w:t>финансовых</w:t>
      </w:r>
      <w:r w:rsidR="00165A0E" w:rsidRPr="00165A0E">
        <w:t xml:space="preserve"> </w:t>
      </w:r>
      <w:r w:rsidRPr="00165A0E">
        <w:t>учреждений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упрочение</w:t>
      </w:r>
      <w:r w:rsidR="00165A0E" w:rsidRPr="00165A0E">
        <w:t xml:space="preserve"> </w:t>
      </w:r>
      <w:r w:rsidRPr="00165A0E">
        <w:t>их</w:t>
      </w:r>
      <w:r w:rsidR="00165A0E" w:rsidRPr="00165A0E">
        <w:t xml:space="preserve"> </w:t>
      </w:r>
      <w:r w:rsidRPr="00165A0E">
        <w:t>роли.</w:t>
      </w:r>
      <w:r w:rsidR="00165A0E" w:rsidRPr="00165A0E">
        <w:t xml:space="preserve"> </w:t>
      </w:r>
      <w:r w:rsidRPr="00165A0E">
        <w:t>Финансовые</w:t>
      </w:r>
      <w:r w:rsidR="00165A0E" w:rsidRPr="00165A0E">
        <w:t xml:space="preserve"> </w:t>
      </w:r>
      <w:r w:rsidRPr="00165A0E">
        <w:t>учреждения</w:t>
      </w:r>
      <w:r w:rsidR="00165A0E" w:rsidRPr="00165A0E">
        <w:t xml:space="preserve"> </w:t>
      </w:r>
      <w:r w:rsidRPr="00165A0E">
        <w:t>играют</w:t>
      </w:r>
      <w:r w:rsidR="00165A0E" w:rsidRPr="00165A0E">
        <w:t xml:space="preserve"> </w:t>
      </w:r>
      <w:r w:rsidRPr="00165A0E">
        <w:t>исключительно</w:t>
      </w:r>
      <w:r w:rsidR="00165A0E" w:rsidRPr="00165A0E">
        <w:t xml:space="preserve"> </w:t>
      </w:r>
      <w:r w:rsidRPr="00165A0E">
        <w:t>важную</w:t>
      </w:r>
      <w:r w:rsidR="00165A0E" w:rsidRPr="00165A0E">
        <w:t xml:space="preserve"> </w:t>
      </w:r>
      <w:r w:rsidRPr="00165A0E">
        <w:t>роль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деле</w:t>
      </w:r>
      <w:r w:rsidR="00165A0E" w:rsidRPr="00165A0E">
        <w:t xml:space="preserve"> </w:t>
      </w:r>
      <w:r w:rsidRPr="00165A0E">
        <w:t>перехода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рыночной</w:t>
      </w:r>
      <w:r w:rsidR="00165A0E" w:rsidRPr="00165A0E">
        <w:t xml:space="preserve"> </w:t>
      </w:r>
      <w:r w:rsidRPr="00165A0E">
        <w:t>экономике,</w:t>
      </w:r>
      <w:r w:rsidR="00165A0E" w:rsidRPr="00165A0E">
        <w:t xml:space="preserve"> </w:t>
      </w:r>
      <w:r w:rsidRPr="00165A0E">
        <w:t>ибо</w:t>
      </w:r>
      <w:r w:rsidR="00165A0E" w:rsidRPr="00165A0E">
        <w:t xml:space="preserve"> </w:t>
      </w:r>
      <w:r w:rsidRPr="00165A0E">
        <w:t>они</w:t>
      </w:r>
      <w:r w:rsidR="00165A0E" w:rsidRPr="00165A0E">
        <w:t xml:space="preserve"> </w:t>
      </w:r>
      <w:r w:rsidRPr="00165A0E">
        <w:t>обладают</w:t>
      </w:r>
      <w:r w:rsidR="00165A0E" w:rsidRPr="00165A0E">
        <w:t xml:space="preserve"> </w:t>
      </w:r>
      <w:r w:rsidRPr="00165A0E">
        <w:t>способностью</w:t>
      </w:r>
      <w:r w:rsidR="00165A0E" w:rsidRPr="00165A0E">
        <w:t xml:space="preserve"> </w:t>
      </w:r>
      <w:r w:rsidRPr="00165A0E">
        <w:t>направлять</w:t>
      </w:r>
      <w:r w:rsidR="00165A0E" w:rsidRPr="00165A0E">
        <w:t xml:space="preserve"> </w:t>
      </w:r>
      <w:r w:rsidRPr="00165A0E">
        <w:t>средства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соответствующие</w:t>
      </w:r>
      <w:r w:rsidR="00165A0E" w:rsidRPr="00165A0E">
        <w:t xml:space="preserve"> </w:t>
      </w:r>
      <w:r w:rsidRPr="00165A0E">
        <w:t>ниши,</w:t>
      </w:r>
      <w:r w:rsidR="00165A0E" w:rsidRPr="00165A0E">
        <w:t xml:space="preserve"> </w:t>
      </w:r>
      <w:r w:rsidRPr="00165A0E">
        <w:t>способствовать</w:t>
      </w:r>
      <w:r w:rsidR="00165A0E" w:rsidRPr="00165A0E">
        <w:t xml:space="preserve"> </w:t>
      </w:r>
      <w:r w:rsidRPr="00165A0E">
        <w:t>процессу</w:t>
      </w:r>
      <w:r w:rsidR="00165A0E" w:rsidRPr="00165A0E">
        <w:t xml:space="preserve"> </w:t>
      </w:r>
      <w:r w:rsidRPr="00165A0E">
        <w:t>накопления</w:t>
      </w:r>
      <w:r w:rsidR="00165A0E" w:rsidRPr="00165A0E">
        <w:t xml:space="preserve"> </w:t>
      </w:r>
      <w:r w:rsidRPr="00165A0E">
        <w:t>капиталов,</w:t>
      </w:r>
      <w:r w:rsidR="00165A0E" w:rsidRPr="00165A0E">
        <w:t xml:space="preserve"> </w:t>
      </w:r>
      <w:r w:rsidRPr="00165A0E">
        <w:t>облегчать</w:t>
      </w:r>
      <w:r w:rsidR="00165A0E" w:rsidRPr="00165A0E">
        <w:t xml:space="preserve"> </w:t>
      </w:r>
      <w:r w:rsidRPr="00165A0E">
        <w:t>торговлю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создавать</w:t>
      </w:r>
      <w:r w:rsidR="00165A0E" w:rsidRPr="00165A0E">
        <w:t xml:space="preserve"> </w:t>
      </w:r>
      <w:r w:rsidRPr="00165A0E">
        <w:t>приемлемые</w:t>
      </w:r>
      <w:r w:rsidR="00165A0E" w:rsidRPr="00165A0E">
        <w:t xml:space="preserve"> </w:t>
      </w:r>
      <w:r w:rsidRPr="00165A0E">
        <w:t>стандарты</w:t>
      </w:r>
      <w:r w:rsidR="00165A0E" w:rsidRPr="00165A0E">
        <w:t xml:space="preserve"> </w:t>
      </w:r>
      <w:r w:rsidRPr="00165A0E">
        <w:t>финансовой</w:t>
      </w:r>
      <w:r w:rsidR="00165A0E" w:rsidRPr="00165A0E">
        <w:t xml:space="preserve"> </w:t>
      </w:r>
      <w:r w:rsidRPr="00165A0E">
        <w:t>дисциплины.</w:t>
      </w:r>
    </w:p>
    <w:p w:rsidR="00165A0E" w:rsidRPr="00165A0E" w:rsidRDefault="00446A08" w:rsidP="00165A0E">
      <w:pPr>
        <w:tabs>
          <w:tab w:val="left" w:pos="726"/>
        </w:tabs>
      </w:pPr>
      <w:r w:rsidRPr="00165A0E">
        <w:t>Финансирование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зависит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конкретики</w:t>
      </w:r>
      <w:r w:rsidR="00165A0E" w:rsidRPr="00165A0E">
        <w:t xml:space="preserve"> </w:t>
      </w:r>
      <w:r w:rsidRPr="00165A0E">
        <w:t>проектов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предоставляется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укрепление</w:t>
      </w:r>
      <w:r w:rsidR="00165A0E" w:rsidRPr="00165A0E">
        <w:t xml:space="preserve"> </w:t>
      </w:r>
      <w:r w:rsidRPr="00165A0E">
        <w:t>финансовых</w:t>
      </w:r>
      <w:r w:rsidR="00165A0E" w:rsidRPr="00165A0E">
        <w:t xml:space="preserve"> </w:t>
      </w:r>
      <w:r w:rsidRPr="00165A0E">
        <w:t>институтов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структурной</w:t>
      </w:r>
      <w:r w:rsidR="00165A0E" w:rsidRPr="00165A0E">
        <w:t xml:space="preserve"> </w:t>
      </w:r>
      <w:r w:rsidRPr="00165A0E">
        <w:t>реорганизации</w:t>
      </w:r>
      <w:r w:rsidR="00165A0E" w:rsidRPr="00165A0E">
        <w:t xml:space="preserve"> </w:t>
      </w:r>
      <w:r w:rsidRPr="00165A0E">
        <w:t>крупных</w:t>
      </w:r>
      <w:r w:rsidR="00165A0E" w:rsidRPr="00165A0E">
        <w:t xml:space="preserve"> </w:t>
      </w:r>
      <w:r w:rsidRPr="00165A0E">
        <w:t>компаний,</w:t>
      </w:r>
      <w:r w:rsidR="00165A0E" w:rsidRPr="00165A0E">
        <w:t xml:space="preserve"> </w:t>
      </w:r>
      <w:r w:rsidRPr="00165A0E">
        <w:t>так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виде</w:t>
      </w:r>
      <w:r w:rsidR="00165A0E" w:rsidRPr="00165A0E">
        <w:t xml:space="preserve"> </w:t>
      </w:r>
      <w:r w:rsidRPr="00165A0E">
        <w:t>мелких</w:t>
      </w:r>
      <w:r w:rsidR="00165A0E" w:rsidRPr="00165A0E">
        <w:t xml:space="preserve"> </w:t>
      </w:r>
      <w:r w:rsidRPr="00165A0E">
        <w:t>кредитов</w:t>
      </w:r>
      <w:r w:rsidR="00165A0E" w:rsidRPr="00165A0E">
        <w:t xml:space="preserve"> </w:t>
      </w:r>
      <w:r w:rsidRPr="00165A0E">
        <w:t>компаниям,</w:t>
      </w:r>
      <w:r w:rsidR="00165A0E" w:rsidRPr="00165A0E">
        <w:t xml:space="preserve"> </w:t>
      </w:r>
      <w:r w:rsidRPr="00165A0E">
        <w:t>имеющим</w:t>
      </w:r>
      <w:r w:rsidR="00165A0E" w:rsidRPr="00165A0E">
        <w:t xml:space="preserve"> </w:t>
      </w:r>
      <w:r w:rsidRPr="00165A0E">
        <w:t>лишь</w:t>
      </w:r>
      <w:r w:rsidR="00165A0E" w:rsidRPr="00165A0E">
        <w:t xml:space="preserve"> </w:t>
      </w:r>
      <w:r w:rsidRPr="00165A0E">
        <w:t>несколько</w:t>
      </w:r>
      <w:r w:rsidR="00165A0E" w:rsidRPr="00165A0E">
        <w:t xml:space="preserve"> </w:t>
      </w:r>
      <w:r w:rsidRPr="00165A0E">
        <w:t>работников.</w:t>
      </w:r>
      <w:r w:rsidR="00165A0E" w:rsidRPr="00165A0E">
        <w:t xml:space="preserve"> </w:t>
      </w:r>
      <w:r w:rsidRPr="00165A0E">
        <w:t>Крупные</w:t>
      </w:r>
      <w:r w:rsidR="00165A0E" w:rsidRPr="00165A0E">
        <w:t xml:space="preserve"> </w:t>
      </w:r>
      <w:r w:rsidRPr="00165A0E">
        <w:t>инвестиции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инфраструктурные</w:t>
      </w:r>
      <w:r w:rsidR="00165A0E" w:rsidRPr="00165A0E">
        <w:t xml:space="preserve"> </w:t>
      </w:r>
      <w:r w:rsidRPr="00165A0E">
        <w:t>проекты</w:t>
      </w:r>
      <w:r w:rsidR="00165A0E">
        <w:t xml:space="preserve"> (</w:t>
      </w:r>
      <w:r w:rsidRPr="00165A0E">
        <w:t>как</w:t>
      </w:r>
      <w:r w:rsidR="00165A0E" w:rsidRPr="00165A0E">
        <w:t xml:space="preserve"> </w:t>
      </w:r>
      <w:r w:rsidRPr="00165A0E">
        <w:t>частные,</w:t>
      </w:r>
      <w:r w:rsidR="00165A0E" w:rsidRPr="00165A0E">
        <w:t xml:space="preserve"> </w:t>
      </w:r>
      <w:r w:rsidRPr="00165A0E">
        <w:t>так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участием</w:t>
      </w:r>
      <w:r w:rsidR="00165A0E" w:rsidRPr="00165A0E">
        <w:t xml:space="preserve"> </w:t>
      </w:r>
      <w:r w:rsidRPr="00165A0E">
        <w:t>местных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центральных</w:t>
      </w:r>
      <w:r w:rsidR="00165A0E" w:rsidRPr="00165A0E">
        <w:t xml:space="preserve"> </w:t>
      </w:r>
      <w:r w:rsidRPr="00165A0E">
        <w:t>властей</w:t>
      </w:r>
      <w:r w:rsidR="00165A0E" w:rsidRPr="00165A0E">
        <w:t xml:space="preserve">) </w:t>
      </w:r>
      <w:r w:rsidRPr="00165A0E">
        <w:t>финансируются</w:t>
      </w:r>
      <w:r w:rsidR="00165A0E" w:rsidRPr="00165A0E">
        <w:t xml:space="preserve"> </w:t>
      </w:r>
      <w:r w:rsidRPr="00165A0E">
        <w:t>Банком</w:t>
      </w:r>
      <w:r w:rsidR="00165A0E" w:rsidRPr="00165A0E">
        <w:t xml:space="preserve"> </w:t>
      </w:r>
      <w:r w:rsidRPr="00165A0E">
        <w:t>напрямую,</w:t>
      </w:r>
      <w:r w:rsidR="00165A0E" w:rsidRPr="00165A0E">
        <w:t xml:space="preserve"> </w:t>
      </w:r>
      <w:r w:rsidRPr="00165A0E">
        <w:t>зачастую</w:t>
      </w:r>
      <w:r w:rsidR="00165A0E" w:rsidRPr="00165A0E">
        <w:t xml:space="preserve"> </w:t>
      </w:r>
      <w:r w:rsidRPr="00165A0E">
        <w:t>совместно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партнерами.</w:t>
      </w:r>
    </w:p>
    <w:p w:rsidR="00165A0E" w:rsidRPr="00165A0E" w:rsidRDefault="00446A08" w:rsidP="00165A0E">
      <w:pPr>
        <w:tabs>
          <w:tab w:val="left" w:pos="726"/>
        </w:tabs>
      </w:pPr>
      <w:r w:rsidRPr="00165A0E">
        <w:t>Небольшие</w:t>
      </w:r>
      <w:r w:rsidR="00165A0E" w:rsidRPr="00165A0E">
        <w:t xml:space="preserve"> </w:t>
      </w:r>
      <w:r w:rsidRPr="00165A0E">
        <w:t>инвестиции</w:t>
      </w:r>
      <w:r w:rsidR="00165A0E" w:rsidRPr="00165A0E">
        <w:t xml:space="preserve"> </w:t>
      </w:r>
      <w:r w:rsidRPr="00165A0E">
        <w:t>производятся</w:t>
      </w:r>
      <w:r w:rsidR="00165A0E" w:rsidRPr="00165A0E">
        <w:t xml:space="preserve"> </w:t>
      </w:r>
      <w:r w:rsidRPr="00165A0E">
        <w:t>через</w:t>
      </w:r>
      <w:r w:rsidR="00165A0E" w:rsidRPr="00165A0E">
        <w:t xml:space="preserve"> </w:t>
      </w:r>
      <w:r w:rsidRPr="00165A0E">
        <w:t>финансовых</w:t>
      </w:r>
      <w:r w:rsidR="00165A0E" w:rsidRPr="00165A0E">
        <w:t xml:space="preserve"> </w:t>
      </w:r>
      <w:r w:rsidRPr="00165A0E">
        <w:t>посредников</w:t>
      </w:r>
      <w:r w:rsidR="00165A0E" w:rsidRPr="00165A0E">
        <w:t xml:space="preserve">: </w:t>
      </w:r>
      <w:r w:rsidRPr="00165A0E">
        <w:t>местные</w:t>
      </w:r>
      <w:r w:rsidR="00165A0E" w:rsidRPr="00165A0E">
        <w:t xml:space="preserve"> </w:t>
      </w:r>
      <w:r w:rsidRPr="00165A0E">
        <w:t>банки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инвестиционные</w:t>
      </w:r>
      <w:r w:rsidR="00165A0E" w:rsidRPr="00165A0E">
        <w:t xml:space="preserve"> </w:t>
      </w:r>
      <w:r w:rsidRPr="00165A0E">
        <w:t>фонды.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тесно</w:t>
      </w:r>
      <w:r w:rsidR="00165A0E" w:rsidRPr="00165A0E">
        <w:t xml:space="preserve"> </w:t>
      </w:r>
      <w:r w:rsidRPr="00165A0E">
        <w:t>сотрудничает</w:t>
      </w:r>
      <w:r w:rsidR="00165A0E" w:rsidRPr="00165A0E">
        <w:t xml:space="preserve"> </w:t>
      </w:r>
      <w:r w:rsidRPr="00165A0E">
        <w:t>со</w:t>
      </w:r>
      <w:r w:rsidR="00165A0E" w:rsidRPr="00165A0E">
        <w:t xml:space="preserve"> </w:t>
      </w:r>
      <w:r w:rsidRPr="00165A0E">
        <w:t>многими</w:t>
      </w:r>
      <w:r w:rsidR="00165A0E" w:rsidRPr="00165A0E">
        <w:t xml:space="preserve"> </w:t>
      </w:r>
      <w:r w:rsidRPr="00165A0E">
        <w:t>другими</w:t>
      </w:r>
      <w:r w:rsidR="00165A0E" w:rsidRPr="00165A0E">
        <w:t xml:space="preserve"> </w:t>
      </w:r>
      <w:r w:rsidRPr="00165A0E">
        <w:t>международными</w:t>
      </w:r>
      <w:r w:rsidR="00165A0E" w:rsidRPr="00165A0E">
        <w:t xml:space="preserve"> </w:t>
      </w:r>
      <w:r w:rsidRPr="00165A0E">
        <w:t>организациями,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частности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международными</w:t>
      </w:r>
      <w:r w:rsidR="00165A0E" w:rsidRPr="00165A0E">
        <w:t xml:space="preserve"> </w:t>
      </w:r>
      <w:r w:rsidRPr="00165A0E">
        <w:t>финансовыми</w:t>
      </w:r>
      <w:r w:rsidR="00165A0E" w:rsidRPr="00165A0E">
        <w:t xml:space="preserve"> </w:t>
      </w:r>
      <w:r w:rsidRPr="00165A0E">
        <w:t>учреждениями</w:t>
      </w:r>
      <w:r w:rsidR="00165A0E">
        <w:t xml:space="preserve"> (</w:t>
      </w:r>
      <w:r w:rsidRPr="00165A0E">
        <w:t>МФУ</w:t>
      </w:r>
      <w:r w:rsidR="00165A0E" w:rsidRPr="00165A0E">
        <w:t xml:space="preserve">), </w:t>
      </w:r>
      <w:r w:rsidRPr="00165A0E">
        <w:t>такими,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Всемирный</w:t>
      </w:r>
      <w:r w:rsidR="00165A0E" w:rsidRPr="00165A0E">
        <w:t xml:space="preserve"> </w:t>
      </w:r>
      <w:r w:rsidRPr="00165A0E">
        <w:t>банк,</w:t>
      </w:r>
      <w:r w:rsidR="00165A0E" w:rsidRPr="00165A0E">
        <w:t xml:space="preserve"> </w:t>
      </w:r>
      <w:r w:rsidRPr="00165A0E">
        <w:t>Европейский</w:t>
      </w:r>
      <w:r w:rsidR="00165A0E" w:rsidRPr="00165A0E">
        <w:t xml:space="preserve"> </w:t>
      </w:r>
      <w:r w:rsidRPr="00165A0E">
        <w:t>инвестиционный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Международный</w:t>
      </w:r>
      <w:r w:rsidR="00165A0E" w:rsidRPr="00165A0E">
        <w:t xml:space="preserve"> </w:t>
      </w:r>
      <w:r w:rsidRPr="00165A0E">
        <w:t>валютный</w:t>
      </w:r>
      <w:r w:rsidR="00165A0E" w:rsidRPr="00165A0E">
        <w:t xml:space="preserve"> </w:t>
      </w:r>
      <w:r w:rsidRPr="00165A0E">
        <w:t>фонд.</w:t>
      </w:r>
      <w:r w:rsidR="00165A0E" w:rsidRPr="00165A0E">
        <w:t xml:space="preserve"> </w:t>
      </w:r>
      <w:r w:rsidRPr="00165A0E">
        <w:t>Вместе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тем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играет</w:t>
      </w:r>
      <w:r w:rsidR="00165A0E" w:rsidRPr="00165A0E">
        <w:t xml:space="preserve"> </w:t>
      </w:r>
      <w:r w:rsidRPr="00165A0E">
        <w:t>свою</w:t>
      </w:r>
      <w:r w:rsidR="00165A0E" w:rsidRPr="00165A0E">
        <w:t xml:space="preserve"> </w:t>
      </w:r>
      <w:r w:rsidRPr="00165A0E">
        <w:t>уникальную</w:t>
      </w:r>
      <w:r w:rsidR="00165A0E" w:rsidRPr="00165A0E">
        <w:t xml:space="preserve"> </w:t>
      </w:r>
      <w:r w:rsidRPr="00165A0E">
        <w:t>роль,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у</w:t>
      </w:r>
      <w:r w:rsidR="00165A0E" w:rsidRPr="00165A0E">
        <w:t xml:space="preserve"> </w:t>
      </w:r>
      <w:r w:rsidRPr="00165A0E">
        <w:t>него</w:t>
      </w:r>
      <w:r w:rsidR="00165A0E" w:rsidRPr="00165A0E">
        <w:t xml:space="preserve"> </w:t>
      </w:r>
      <w:r w:rsidRPr="00165A0E">
        <w:t>иные</w:t>
      </w:r>
      <w:r w:rsidR="00165A0E">
        <w:t xml:space="preserve"> (</w:t>
      </w:r>
      <w:r w:rsidRPr="00165A0E">
        <w:t>в</w:t>
      </w:r>
      <w:r w:rsidR="00165A0E" w:rsidRPr="00165A0E">
        <w:t xml:space="preserve"> </w:t>
      </w:r>
      <w:r w:rsidRPr="00165A0E">
        <w:t>отличие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других,</w:t>
      </w:r>
      <w:r w:rsidR="00165A0E" w:rsidRPr="00165A0E">
        <w:t xml:space="preserve"> </w:t>
      </w:r>
      <w:r w:rsidRPr="00165A0E">
        <w:t>более</w:t>
      </w:r>
      <w:r w:rsidR="00165A0E" w:rsidRPr="00165A0E">
        <w:t xml:space="preserve"> </w:t>
      </w:r>
      <w:r w:rsidRPr="00165A0E">
        <w:t>старых</w:t>
      </w:r>
      <w:r w:rsidR="00165A0E" w:rsidRPr="00165A0E">
        <w:t xml:space="preserve"> </w:t>
      </w:r>
      <w:r w:rsidRPr="00165A0E">
        <w:t>организаций</w:t>
      </w:r>
      <w:r w:rsidR="00165A0E" w:rsidRPr="00165A0E">
        <w:t xml:space="preserve">) </w:t>
      </w:r>
      <w:r w:rsidRPr="00165A0E">
        <w:t>сильные</w:t>
      </w:r>
      <w:r w:rsidR="00165A0E" w:rsidRPr="00165A0E">
        <w:t xml:space="preserve"> </w:t>
      </w:r>
      <w:r w:rsidRPr="00165A0E">
        <w:t>стороны.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Ключевой</w:t>
      </w:r>
      <w:r w:rsidR="00165A0E" w:rsidRPr="00165A0E">
        <w:t xml:space="preserve"> </w:t>
      </w:r>
      <w:r w:rsidRPr="00165A0E">
        <w:t>особенностью</w:t>
      </w:r>
      <w:r w:rsidR="00165A0E" w:rsidRPr="00165A0E">
        <w:t xml:space="preserve"> </w:t>
      </w:r>
      <w:r w:rsidRPr="00165A0E">
        <w:t>ЕБРР,</w:t>
      </w:r>
      <w:r w:rsidR="00165A0E" w:rsidRPr="00165A0E">
        <w:t xml:space="preserve"> </w:t>
      </w:r>
      <w:r w:rsidRPr="00165A0E">
        <w:t>отличающей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других</w:t>
      </w:r>
      <w:r w:rsidR="00165A0E" w:rsidRPr="00165A0E">
        <w:t xml:space="preserve"> </w:t>
      </w:r>
      <w:r w:rsidRPr="00165A0E">
        <w:t>банков</w:t>
      </w:r>
      <w:r w:rsidR="00165A0E" w:rsidRPr="00165A0E">
        <w:t xml:space="preserve"> </w:t>
      </w:r>
      <w:r w:rsidRPr="00165A0E">
        <w:t>развития,</w:t>
      </w:r>
      <w:r w:rsidR="00165A0E" w:rsidRPr="00165A0E">
        <w:t xml:space="preserve"> </w:t>
      </w:r>
      <w:r w:rsidRPr="00165A0E">
        <w:t>является</w:t>
      </w:r>
      <w:r w:rsidR="00165A0E" w:rsidRPr="00165A0E">
        <w:t xml:space="preserve"> </w:t>
      </w:r>
      <w:r w:rsidRPr="00165A0E">
        <w:t>поддержка</w:t>
      </w:r>
      <w:r w:rsidR="00165A0E" w:rsidRPr="00165A0E">
        <w:t xml:space="preserve"> </w:t>
      </w:r>
      <w:r w:rsidRPr="00165A0E">
        <w:t>им</w:t>
      </w:r>
      <w:r w:rsidR="00165A0E" w:rsidRPr="00165A0E">
        <w:t xml:space="preserve"> </w:t>
      </w:r>
      <w:r w:rsidRPr="00165A0E">
        <w:t>частного</w:t>
      </w:r>
      <w:r w:rsidR="00165A0E" w:rsidRPr="00165A0E">
        <w:t xml:space="preserve"> </w:t>
      </w:r>
      <w:r w:rsidRPr="00165A0E">
        <w:t>сектора,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составляет</w:t>
      </w:r>
      <w:r w:rsidR="00165A0E" w:rsidRPr="00165A0E">
        <w:t xml:space="preserve"> </w:t>
      </w:r>
      <w:r w:rsidRPr="00165A0E">
        <w:t>суть</w:t>
      </w:r>
      <w:r w:rsidR="00165A0E" w:rsidRPr="00165A0E">
        <w:t xml:space="preserve"> </w:t>
      </w:r>
      <w:r w:rsidRPr="00165A0E">
        <w:t>мандата</w:t>
      </w:r>
      <w:r w:rsidR="00165A0E" w:rsidRPr="00165A0E">
        <w:t xml:space="preserve"> </w:t>
      </w:r>
      <w:r w:rsidRPr="00165A0E">
        <w:t>ЕБРР,</w:t>
      </w:r>
      <w:r w:rsidR="00165A0E" w:rsidRPr="00165A0E">
        <w:t xml:space="preserve"> </w:t>
      </w:r>
      <w:r w:rsidRPr="00165A0E">
        <w:t>который</w:t>
      </w:r>
      <w:r w:rsidR="00165A0E" w:rsidRPr="00165A0E">
        <w:t xml:space="preserve"> </w:t>
      </w:r>
      <w:r w:rsidRPr="00165A0E">
        <w:t>гласит,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менее</w:t>
      </w:r>
      <w:r w:rsidR="00165A0E" w:rsidRPr="00165A0E">
        <w:t xml:space="preserve"> </w:t>
      </w:r>
      <w:r w:rsidRPr="00165A0E">
        <w:t>60%</w:t>
      </w:r>
      <w:r w:rsidR="00165A0E" w:rsidRPr="00165A0E">
        <w:t xml:space="preserve"> </w:t>
      </w:r>
      <w:r w:rsidRPr="00165A0E">
        <w:t>финансирования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должно</w:t>
      </w:r>
      <w:r w:rsidR="00165A0E" w:rsidRPr="00165A0E">
        <w:t xml:space="preserve"> </w:t>
      </w:r>
      <w:r w:rsidRPr="00165A0E">
        <w:t>направляться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частный</w:t>
      </w:r>
      <w:r w:rsidR="00165A0E" w:rsidRPr="00165A0E">
        <w:t xml:space="preserve"> </w:t>
      </w:r>
      <w:r w:rsidRPr="00165A0E">
        <w:t>сектор.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1997</w:t>
      </w:r>
      <w:r w:rsidR="00165A0E" w:rsidRPr="00165A0E">
        <w:t xml:space="preserve"> </w:t>
      </w:r>
      <w:r w:rsidRPr="00165A0E">
        <w:t>году</w:t>
      </w:r>
      <w:r w:rsidR="00165A0E" w:rsidRPr="00165A0E">
        <w:t xml:space="preserve"> </w:t>
      </w:r>
      <w:r w:rsidRPr="00165A0E">
        <w:t>обязательства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частном</w:t>
      </w:r>
      <w:r w:rsidR="00165A0E" w:rsidRPr="00165A0E">
        <w:t xml:space="preserve"> </w:t>
      </w:r>
      <w:r w:rsidRPr="00165A0E">
        <w:t>секторе</w:t>
      </w:r>
      <w:r w:rsidR="00165A0E" w:rsidRPr="00165A0E">
        <w:t xml:space="preserve"> </w:t>
      </w:r>
      <w:r w:rsidRPr="00165A0E">
        <w:t>составили</w:t>
      </w:r>
      <w:r w:rsidR="00165A0E" w:rsidRPr="00165A0E">
        <w:t xml:space="preserve"> </w:t>
      </w:r>
      <w:r w:rsidRPr="00165A0E">
        <w:t>76%</w:t>
      </w:r>
      <w:r w:rsidR="00165A0E" w:rsidRPr="00165A0E">
        <w:t xml:space="preserve"> </w:t>
      </w:r>
      <w:r w:rsidRPr="00165A0E">
        <w:t>по</w:t>
      </w:r>
      <w:r w:rsidR="00165A0E" w:rsidRPr="00165A0E">
        <w:t xml:space="preserve"> </w:t>
      </w:r>
      <w:r w:rsidRPr="00165A0E">
        <w:t>объему,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результате</w:t>
      </w:r>
      <w:r w:rsidR="00165A0E" w:rsidRPr="00165A0E">
        <w:t xml:space="preserve"> </w:t>
      </w:r>
      <w:r w:rsidRPr="00165A0E">
        <w:t>чего</w:t>
      </w:r>
      <w:r w:rsidR="00165A0E" w:rsidRPr="00165A0E">
        <w:t xml:space="preserve"> </w:t>
      </w:r>
      <w:r w:rsidRPr="00165A0E">
        <w:t>доля</w:t>
      </w:r>
      <w:r w:rsidR="00165A0E" w:rsidRPr="00165A0E">
        <w:t xml:space="preserve"> </w:t>
      </w:r>
      <w:r w:rsidRPr="00165A0E">
        <w:t>операций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частном</w:t>
      </w:r>
      <w:r w:rsidR="00165A0E" w:rsidRPr="00165A0E">
        <w:t xml:space="preserve"> </w:t>
      </w:r>
      <w:r w:rsidRPr="00165A0E">
        <w:t>секторе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всех</w:t>
      </w:r>
      <w:r w:rsidR="00165A0E" w:rsidRPr="00165A0E">
        <w:t xml:space="preserve"> </w:t>
      </w:r>
      <w:r w:rsidRPr="00165A0E">
        <w:t>взятых</w:t>
      </w:r>
      <w:r w:rsidR="00165A0E" w:rsidRPr="00165A0E">
        <w:t xml:space="preserve"> </w:t>
      </w:r>
      <w:r w:rsidRPr="00165A0E">
        <w:t>обязательств</w:t>
      </w:r>
      <w:r w:rsidR="00165A0E" w:rsidRPr="00165A0E">
        <w:t xml:space="preserve"> </w:t>
      </w:r>
      <w:r w:rsidRPr="00165A0E">
        <w:t>возросла</w:t>
      </w:r>
      <w:r w:rsidR="00165A0E" w:rsidRPr="00165A0E">
        <w:t xml:space="preserve"> </w:t>
      </w:r>
      <w:r w:rsidRPr="00165A0E">
        <w:t>до</w:t>
      </w:r>
      <w:r w:rsidR="00165A0E" w:rsidRPr="00165A0E">
        <w:t xml:space="preserve"> </w:t>
      </w:r>
      <w:r w:rsidRPr="00165A0E">
        <w:t>67%.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Банк</w:t>
      </w:r>
      <w:r w:rsidR="00165A0E" w:rsidRPr="00165A0E">
        <w:t xml:space="preserve"> </w:t>
      </w:r>
      <w:r w:rsidRPr="00165A0E">
        <w:t>стремится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первую</w:t>
      </w:r>
      <w:r w:rsidR="00165A0E" w:rsidRPr="00165A0E">
        <w:t xml:space="preserve"> </w:t>
      </w:r>
      <w:r w:rsidRPr="00165A0E">
        <w:t>очередь</w:t>
      </w:r>
      <w:r w:rsidR="00165A0E" w:rsidRPr="00165A0E">
        <w:t xml:space="preserve"> </w:t>
      </w:r>
      <w:r w:rsidRPr="00165A0E">
        <w:t>помогать</w:t>
      </w:r>
      <w:r w:rsidR="00165A0E" w:rsidRPr="00165A0E">
        <w:t xml:space="preserve"> </w:t>
      </w:r>
      <w:r w:rsidRPr="00165A0E">
        <w:t>компаниям,</w:t>
      </w:r>
      <w:r w:rsidR="00165A0E" w:rsidRPr="00165A0E">
        <w:t xml:space="preserve"> </w:t>
      </w:r>
      <w:r w:rsidRPr="00165A0E">
        <w:t>испытывающим</w:t>
      </w:r>
      <w:r w:rsidR="00165A0E" w:rsidRPr="00165A0E">
        <w:t xml:space="preserve"> </w:t>
      </w:r>
      <w:r w:rsidRPr="00165A0E">
        <w:t>трудности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получением</w:t>
      </w:r>
      <w:r w:rsidR="00165A0E" w:rsidRPr="00165A0E">
        <w:t xml:space="preserve"> </w:t>
      </w:r>
      <w:r w:rsidRPr="00165A0E">
        <w:t>финансирования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других</w:t>
      </w:r>
      <w:r w:rsidR="00165A0E" w:rsidRPr="00165A0E">
        <w:t xml:space="preserve"> </w:t>
      </w:r>
      <w:r w:rsidRPr="00165A0E">
        <w:t>источников.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делает</w:t>
      </w:r>
      <w:r w:rsidR="00165A0E" w:rsidRPr="00165A0E">
        <w:t xml:space="preserve"> </w:t>
      </w:r>
      <w:r w:rsidRPr="00165A0E">
        <w:t>особый</w:t>
      </w:r>
      <w:r w:rsidR="00165A0E" w:rsidRPr="00165A0E">
        <w:t xml:space="preserve"> </w:t>
      </w:r>
      <w:r w:rsidRPr="00165A0E">
        <w:t>упор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мелкие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средние</w:t>
      </w:r>
      <w:r w:rsidR="00165A0E" w:rsidRPr="00165A0E">
        <w:t xml:space="preserve"> </w:t>
      </w:r>
      <w:r w:rsidRPr="00165A0E">
        <w:t>предприятия</w:t>
      </w:r>
      <w:r w:rsidR="00165A0E">
        <w:t xml:space="preserve"> (</w:t>
      </w:r>
      <w:r w:rsidRPr="00165A0E">
        <w:t>МСП</w:t>
      </w:r>
      <w:r w:rsidR="00165A0E" w:rsidRPr="00165A0E">
        <w:t xml:space="preserve">), </w:t>
      </w:r>
      <w:r w:rsidRPr="00165A0E">
        <w:t>которые</w:t>
      </w:r>
      <w:r w:rsidR="00165A0E" w:rsidRPr="00165A0E">
        <w:t xml:space="preserve"> </w:t>
      </w:r>
      <w:r w:rsidRPr="00165A0E">
        <w:t>играют</w:t>
      </w:r>
      <w:r w:rsidR="00165A0E" w:rsidRPr="00165A0E">
        <w:t xml:space="preserve"> </w:t>
      </w:r>
      <w:r w:rsidRPr="00165A0E">
        <w:t>исключительно</w:t>
      </w:r>
      <w:r w:rsidR="00165A0E" w:rsidRPr="00165A0E">
        <w:t xml:space="preserve"> </w:t>
      </w:r>
      <w:r w:rsidRPr="00165A0E">
        <w:t>важную</w:t>
      </w:r>
      <w:r w:rsidR="00165A0E" w:rsidRPr="00165A0E">
        <w:t xml:space="preserve"> </w:t>
      </w:r>
      <w:r w:rsidRPr="00165A0E">
        <w:t>роль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развитии</w:t>
      </w:r>
      <w:r w:rsidR="00165A0E" w:rsidRPr="00165A0E">
        <w:t xml:space="preserve"> </w:t>
      </w:r>
      <w:r w:rsidRPr="00165A0E">
        <w:t>частного</w:t>
      </w:r>
      <w:r w:rsidR="00165A0E" w:rsidRPr="00165A0E">
        <w:t xml:space="preserve"> </w:t>
      </w:r>
      <w:r w:rsidRPr="00165A0E">
        <w:t>сектора.</w:t>
      </w:r>
      <w:r w:rsidR="00165A0E" w:rsidRPr="00165A0E">
        <w:t xml:space="preserve"> </w:t>
      </w:r>
      <w:r w:rsidRPr="00165A0E">
        <w:t>Одной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сильных</w:t>
      </w:r>
      <w:r w:rsidR="00165A0E" w:rsidRPr="00165A0E">
        <w:t xml:space="preserve"> </w:t>
      </w:r>
      <w:r w:rsidRPr="00165A0E">
        <w:t>сторон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является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широкий</w:t>
      </w:r>
      <w:r w:rsidR="00165A0E" w:rsidRPr="00165A0E">
        <w:t xml:space="preserve"> </w:t>
      </w:r>
      <w:r w:rsidRPr="00165A0E">
        <w:t>ассортимент</w:t>
      </w:r>
      <w:r w:rsidR="00165A0E" w:rsidRPr="00165A0E">
        <w:t xml:space="preserve"> </w:t>
      </w:r>
      <w:r w:rsidRPr="00165A0E">
        <w:t>инструментов</w:t>
      </w:r>
      <w:r w:rsidR="00165A0E" w:rsidRPr="00165A0E">
        <w:t xml:space="preserve"> </w:t>
      </w:r>
      <w:r w:rsidRPr="00165A0E">
        <w:t>финансирования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знания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специалистов,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дает</w:t>
      </w:r>
      <w:r w:rsidR="00165A0E" w:rsidRPr="00165A0E">
        <w:t xml:space="preserve"> </w:t>
      </w:r>
      <w:r w:rsidRPr="00165A0E">
        <w:t>ему</w:t>
      </w:r>
      <w:r w:rsidR="00165A0E" w:rsidRPr="00165A0E">
        <w:t xml:space="preserve"> </w:t>
      </w:r>
      <w:r w:rsidRPr="00165A0E">
        <w:t>возможность</w:t>
      </w:r>
      <w:r w:rsidR="00165A0E" w:rsidRPr="00165A0E">
        <w:t xml:space="preserve"> </w:t>
      </w:r>
      <w:r w:rsidRPr="00165A0E">
        <w:t>работать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государственном,</w:t>
      </w:r>
      <w:r w:rsidR="00165A0E" w:rsidRPr="00165A0E">
        <w:t xml:space="preserve"> </w:t>
      </w:r>
      <w:r w:rsidRPr="00165A0E">
        <w:t>так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частном</w:t>
      </w:r>
      <w:r w:rsidR="00165A0E" w:rsidRPr="00165A0E">
        <w:t xml:space="preserve"> </w:t>
      </w:r>
      <w:r w:rsidRPr="00165A0E">
        <w:t>секторах,</w:t>
      </w:r>
      <w:r w:rsidR="00165A0E" w:rsidRPr="00165A0E">
        <w:t xml:space="preserve"> </w:t>
      </w:r>
      <w:r w:rsidRPr="00165A0E">
        <w:t>когда</w:t>
      </w:r>
      <w:r w:rsidR="00165A0E" w:rsidRPr="00165A0E">
        <w:t xml:space="preserve"> </w:t>
      </w:r>
      <w:r w:rsidRPr="00165A0E">
        <w:t>проектные</w:t>
      </w:r>
      <w:r w:rsidR="00165A0E" w:rsidRPr="00165A0E">
        <w:t xml:space="preserve"> </w:t>
      </w:r>
      <w:r w:rsidRPr="00165A0E">
        <w:t>компании</w:t>
      </w:r>
      <w:r w:rsidR="00165A0E" w:rsidRPr="00165A0E">
        <w:t xml:space="preserve"> </w:t>
      </w:r>
      <w:r w:rsidRPr="00165A0E">
        <w:t>переходят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государственной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частную</w:t>
      </w:r>
      <w:r w:rsidR="00165A0E" w:rsidRPr="00165A0E">
        <w:t xml:space="preserve"> </w:t>
      </w:r>
      <w:r w:rsidRPr="00165A0E">
        <w:t>собственность.</w:t>
      </w:r>
      <w:r w:rsidR="00165A0E" w:rsidRPr="00165A0E">
        <w:t xml:space="preserve"> </w:t>
      </w:r>
      <w:r w:rsidRPr="00165A0E">
        <w:t>Действуя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коммерческий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развития,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предоставляет</w:t>
      </w:r>
      <w:r w:rsidR="00165A0E" w:rsidRPr="00165A0E">
        <w:t xml:space="preserve"> </w:t>
      </w:r>
      <w:r w:rsidRPr="00165A0E">
        <w:t>средства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частных</w:t>
      </w:r>
      <w:r w:rsidR="00165A0E" w:rsidRPr="00165A0E">
        <w:t xml:space="preserve"> </w:t>
      </w:r>
      <w:r w:rsidRPr="00165A0E">
        <w:t>предприятий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предприятий,</w:t>
      </w:r>
      <w:r w:rsidR="00165A0E" w:rsidRPr="00165A0E">
        <w:t xml:space="preserve"> </w:t>
      </w:r>
      <w:r w:rsidRPr="00165A0E">
        <w:t>которые</w:t>
      </w:r>
      <w:r w:rsidR="00165A0E" w:rsidRPr="00165A0E">
        <w:t xml:space="preserve"> </w:t>
      </w:r>
      <w:r w:rsidRPr="00165A0E">
        <w:t>могут</w:t>
      </w:r>
      <w:r w:rsidR="00165A0E" w:rsidRPr="00165A0E">
        <w:t xml:space="preserve"> </w:t>
      </w:r>
      <w:r w:rsidRPr="00165A0E">
        <w:t>быть</w:t>
      </w:r>
      <w:r w:rsidR="00165A0E" w:rsidRPr="00165A0E">
        <w:t xml:space="preserve"> </w:t>
      </w:r>
      <w:r w:rsidRPr="00165A0E">
        <w:t>приватизированы,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проекты</w:t>
      </w:r>
      <w:r w:rsidR="00165A0E" w:rsidRPr="00165A0E">
        <w:t xml:space="preserve"> </w:t>
      </w:r>
      <w:r w:rsidRPr="00165A0E">
        <w:t>материальной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финансовой</w:t>
      </w:r>
      <w:r w:rsidR="00165A0E" w:rsidRPr="00165A0E">
        <w:t xml:space="preserve"> </w:t>
      </w:r>
      <w:r w:rsidRPr="00165A0E">
        <w:t>инфраструктуры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поддержку</w:t>
      </w:r>
      <w:r w:rsidR="00165A0E" w:rsidRPr="00165A0E">
        <w:t xml:space="preserve"> </w:t>
      </w:r>
      <w:r w:rsidRPr="00165A0E">
        <w:t>частного</w:t>
      </w:r>
      <w:r w:rsidR="00165A0E" w:rsidRPr="00165A0E">
        <w:t xml:space="preserve"> </w:t>
      </w:r>
      <w:r w:rsidRPr="00165A0E">
        <w:t>сектора.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Одним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основных</w:t>
      </w:r>
      <w:r w:rsidR="00165A0E" w:rsidRPr="00165A0E">
        <w:t xml:space="preserve"> </w:t>
      </w:r>
      <w:r w:rsidRPr="00165A0E">
        <w:t>преимуществ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является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готовность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способность</w:t>
      </w:r>
      <w:r w:rsidR="00165A0E" w:rsidRPr="00165A0E">
        <w:t xml:space="preserve"> </w:t>
      </w:r>
      <w:r w:rsidRPr="00165A0E">
        <w:t>брать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себя</w:t>
      </w:r>
      <w:r w:rsidR="00165A0E" w:rsidRPr="00165A0E">
        <w:t xml:space="preserve"> </w:t>
      </w:r>
      <w:r w:rsidRPr="00165A0E">
        <w:t>риски,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объясняется</w:t>
      </w:r>
      <w:r w:rsidR="00165A0E" w:rsidRPr="00165A0E">
        <w:t xml:space="preserve"> </w:t>
      </w:r>
      <w:r w:rsidRPr="00165A0E">
        <w:t>составом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акционеров.</w:t>
      </w:r>
      <w:r w:rsidR="00165A0E" w:rsidRPr="00165A0E">
        <w:t xml:space="preserve"> </w:t>
      </w:r>
      <w:r w:rsidRPr="00165A0E">
        <w:t>Это</w:t>
      </w:r>
      <w:r w:rsidR="00165A0E" w:rsidRPr="00165A0E">
        <w:t xml:space="preserve"> </w:t>
      </w:r>
      <w:r w:rsidRPr="00165A0E">
        <w:t>позволяет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раздвигать</w:t>
      </w:r>
      <w:r w:rsidR="00165A0E" w:rsidRPr="00165A0E">
        <w:t xml:space="preserve"> </w:t>
      </w:r>
      <w:r w:rsidRPr="00165A0E">
        <w:t>границы</w:t>
      </w:r>
      <w:r w:rsidR="00165A0E" w:rsidRPr="00165A0E">
        <w:t xml:space="preserve"> </w:t>
      </w:r>
      <w:r w:rsidRPr="00165A0E">
        <w:t>коммерческих</w:t>
      </w:r>
      <w:r w:rsidR="00165A0E" w:rsidRPr="00165A0E">
        <w:t xml:space="preserve"> </w:t>
      </w:r>
      <w:r w:rsidRPr="00165A0E">
        <w:t>возможностей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странах</w:t>
      </w:r>
      <w:r w:rsidR="00165A0E" w:rsidRPr="00165A0E">
        <w:t xml:space="preserve"> </w:t>
      </w:r>
      <w:r w:rsidRPr="00165A0E">
        <w:t>операций.</w:t>
      </w:r>
      <w:r w:rsidR="00165A0E" w:rsidRPr="00165A0E">
        <w:t xml:space="preserve"> </w:t>
      </w:r>
      <w:r w:rsidRPr="00165A0E">
        <w:t>Он</w:t>
      </w:r>
      <w:r w:rsidR="00165A0E" w:rsidRPr="00165A0E">
        <w:t xml:space="preserve"> </w:t>
      </w:r>
      <w:r w:rsidRPr="00165A0E">
        <w:t>берет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себя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часть</w:t>
      </w:r>
      <w:r w:rsidR="00165A0E" w:rsidRPr="00165A0E">
        <w:t xml:space="preserve"> </w:t>
      </w:r>
      <w:r w:rsidRPr="00165A0E">
        <w:t>проектного</w:t>
      </w:r>
      <w:r w:rsidR="00165A0E" w:rsidRPr="00165A0E">
        <w:t xml:space="preserve"> </w:t>
      </w:r>
      <w:r w:rsidRPr="00165A0E">
        <w:t>риска,</w:t>
      </w:r>
      <w:r w:rsidR="00165A0E" w:rsidRPr="00165A0E">
        <w:t xml:space="preserve"> </w:t>
      </w:r>
      <w:r w:rsidRPr="00165A0E">
        <w:t>действуя</w:t>
      </w:r>
      <w:r w:rsidR="00165A0E" w:rsidRPr="00165A0E">
        <w:t xml:space="preserve"> </w:t>
      </w:r>
      <w:r w:rsidRPr="00165A0E">
        <w:t>совместно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другими</w:t>
      </w:r>
      <w:r w:rsidR="00165A0E" w:rsidRPr="00165A0E">
        <w:t xml:space="preserve"> </w:t>
      </w:r>
      <w:r w:rsidRPr="00165A0E">
        <w:t>организациями</w:t>
      </w:r>
      <w:r w:rsidR="00165A0E" w:rsidRPr="00165A0E">
        <w:t xml:space="preserve"> </w:t>
      </w:r>
      <w:r w:rsidRPr="00165A0E">
        <w:t>частного</w:t>
      </w:r>
      <w:r w:rsidR="00165A0E" w:rsidRPr="00165A0E">
        <w:t xml:space="preserve"> </w:t>
      </w:r>
      <w:r w:rsidRPr="00165A0E">
        <w:t>сектора,</w:t>
      </w:r>
      <w:r w:rsidR="00165A0E" w:rsidRPr="00165A0E">
        <w:t xml:space="preserve"> </w:t>
      </w:r>
      <w:r w:rsidRPr="00165A0E">
        <w:t>такими,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коммерческие</w:t>
      </w:r>
      <w:r w:rsidR="00165A0E" w:rsidRPr="00165A0E">
        <w:t xml:space="preserve"> </w:t>
      </w:r>
      <w:r w:rsidRPr="00165A0E">
        <w:t>банки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инвестиционные</w:t>
      </w:r>
      <w:r w:rsidR="00165A0E" w:rsidRPr="00165A0E">
        <w:t xml:space="preserve"> </w:t>
      </w:r>
      <w:r w:rsidRPr="00165A0E">
        <w:t>фонды,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многосторонними</w:t>
      </w:r>
      <w:r w:rsidR="00165A0E" w:rsidRPr="00165A0E">
        <w:t xml:space="preserve"> </w:t>
      </w:r>
      <w:r w:rsidRPr="00165A0E">
        <w:t>кредитными</w:t>
      </w:r>
      <w:r w:rsidR="00165A0E" w:rsidRPr="00165A0E">
        <w:t xml:space="preserve"> </w:t>
      </w:r>
      <w:r w:rsidRPr="00165A0E">
        <w:t>организациями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государственными</w:t>
      </w:r>
      <w:r w:rsidR="00165A0E" w:rsidRPr="00165A0E">
        <w:t xml:space="preserve"> </w:t>
      </w:r>
      <w:r w:rsidRPr="00165A0E">
        <w:t>экспортно-кредитными</w:t>
      </w:r>
      <w:r w:rsidR="00165A0E" w:rsidRPr="00165A0E">
        <w:t xml:space="preserve"> </w:t>
      </w:r>
      <w:r w:rsidRPr="00165A0E">
        <w:t>агентствами.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Обладая</w:t>
      </w:r>
      <w:r w:rsidR="00165A0E" w:rsidRPr="00165A0E">
        <w:t xml:space="preserve"> </w:t>
      </w:r>
      <w:r w:rsidRPr="00165A0E">
        <w:t>высшим</w:t>
      </w:r>
      <w:r w:rsidR="00165A0E" w:rsidRPr="00165A0E">
        <w:t xml:space="preserve"> </w:t>
      </w:r>
      <w:r w:rsidRPr="00165A0E">
        <w:t>кредитным</w:t>
      </w:r>
      <w:r w:rsidR="00165A0E" w:rsidRPr="00165A0E">
        <w:t xml:space="preserve"> </w:t>
      </w:r>
      <w:r w:rsidRPr="00165A0E">
        <w:t>рейтингом</w:t>
      </w:r>
      <w:r w:rsidR="00165A0E">
        <w:t xml:space="preserve"> (</w:t>
      </w:r>
      <w:r w:rsidRPr="00165A0E">
        <w:t>ААА</w:t>
      </w:r>
      <w:r w:rsidR="00165A0E" w:rsidRPr="00165A0E">
        <w:t xml:space="preserve">), </w:t>
      </w:r>
      <w:r w:rsidRPr="00165A0E">
        <w:t>Банк</w:t>
      </w:r>
      <w:r w:rsidR="00165A0E" w:rsidRPr="00165A0E">
        <w:t xml:space="preserve"> </w:t>
      </w:r>
      <w:r w:rsidRPr="00165A0E">
        <w:t>может</w:t>
      </w:r>
      <w:r w:rsidR="00165A0E" w:rsidRPr="00165A0E">
        <w:t xml:space="preserve"> </w:t>
      </w:r>
      <w:r w:rsidRPr="00165A0E">
        <w:t>привлекать</w:t>
      </w:r>
      <w:r w:rsidR="00165A0E" w:rsidRPr="00165A0E">
        <w:t xml:space="preserve"> </w:t>
      </w:r>
      <w:r w:rsidRPr="00165A0E">
        <w:t>средства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международных</w:t>
      </w:r>
      <w:r w:rsidR="00165A0E" w:rsidRPr="00165A0E">
        <w:t xml:space="preserve"> </w:t>
      </w:r>
      <w:r w:rsidRPr="00165A0E">
        <w:t>рынках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самых</w:t>
      </w:r>
      <w:r w:rsidR="00165A0E" w:rsidRPr="00165A0E">
        <w:t xml:space="preserve"> </w:t>
      </w:r>
      <w:r w:rsidRPr="00165A0E">
        <w:t>лучших</w:t>
      </w:r>
      <w:r w:rsidR="00165A0E" w:rsidRPr="00165A0E">
        <w:t xml:space="preserve"> </w:t>
      </w:r>
      <w:r w:rsidRPr="00165A0E">
        <w:t>условиях.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Долгосрочные</w:t>
      </w:r>
      <w:r w:rsidR="00165A0E" w:rsidRPr="00165A0E">
        <w:t xml:space="preserve"> </w:t>
      </w:r>
      <w:r w:rsidRPr="00165A0E">
        <w:t>взаимоотношения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со</w:t>
      </w:r>
      <w:r w:rsidR="00165A0E" w:rsidRPr="00165A0E">
        <w:t xml:space="preserve"> </w:t>
      </w:r>
      <w:r w:rsidRPr="00165A0E">
        <w:t>странами</w:t>
      </w:r>
      <w:r w:rsidR="00165A0E" w:rsidRPr="00165A0E">
        <w:t xml:space="preserve"> </w:t>
      </w:r>
      <w:r w:rsidRPr="00165A0E">
        <w:t>операций</w:t>
      </w:r>
      <w:r w:rsidR="00165A0E" w:rsidRPr="00165A0E">
        <w:t xml:space="preserve"> </w:t>
      </w:r>
      <w:r w:rsidRPr="00165A0E">
        <w:t>позволяют</w:t>
      </w:r>
      <w:r w:rsidR="00165A0E" w:rsidRPr="00165A0E">
        <w:t xml:space="preserve"> </w:t>
      </w:r>
      <w:r w:rsidRPr="00165A0E">
        <w:t>ему</w:t>
      </w:r>
      <w:r w:rsidR="00165A0E" w:rsidRPr="00165A0E">
        <w:t xml:space="preserve"> </w:t>
      </w:r>
      <w:r w:rsidRPr="00165A0E">
        <w:t>ослаблять</w:t>
      </w:r>
      <w:r w:rsidR="00165A0E" w:rsidRPr="00165A0E">
        <w:t xml:space="preserve"> </w:t>
      </w:r>
      <w:r w:rsidRPr="00165A0E">
        <w:t>воздействие</w:t>
      </w:r>
      <w:r w:rsidR="00165A0E" w:rsidRPr="00165A0E">
        <w:t xml:space="preserve"> </w:t>
      </w:r>
      <w:r w:rsidRPr="00165A0E">
        <w:t>некоторых</w:t>
      </w:r>
      <w:r w:rsidR="00165A0E" w:rsidRPr="00165A0E">
        <w:t xml:space="preserve"> </w:t>
      </w:r>
      <w:r w:rsidRPr="00165A0E">
        <w:t>рисков,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делает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привлекательным</w:t>
      </w:r>
      <w:r w:rsidR="00165A0E" w:rsidRPr="00165A0E">
        <w:t xml:space="preserve"> </w:t>
      </w:r>
      <w:r w:rsidRPr="00165A0E">
        <w:t>партнером.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опыт</w:t>
      </w:r>
      <w:r w:rsidR="00165A0E" w:rsidRPr="00165A0E">
        <w:t xml:space="preserve"> </w:t>
      </w:r>
      <w:r w:rsidRPr="00165A0E">
        <w:t>помогает</w:t>
      </w:r>
      <w:r w:rsidR="00165A0E" w:rsidRPr="00165A0E">
        <w:t xml:space="preserve"> </w:t>
      </w:r>
      <w:r w:rsidRPr="00165A0E">
        <w:t>ему</w:t>
      </w:r>
      <w:r w:rsidR="00165A0E" w:rsidRPr="00165A0E">
        <w:t xml:space="preserve"> </w:t>
      </w:r>
      <w:r w:rsidRPr="00165A0E">
        <w:t>оценивать</w:t>
      </w:r>
      <w:r w:rsidR="00165A0E" w:rsidRPr="00165A0E">
        <w:t xml:space="preserve"> </w:t>
      </w:r>
      <w:r w:rsidRPr="00165A0E">
        <w:t>риски,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доступ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фондам</w:t>
      </w:r>
      <w:r w:rsidR="00165A0E" w:rsidRPr="00165A0E">
        <w:t xml:space="preserve"> </w:t>
      </w:r>
      <w:r w:rsidRPr="00165A0E">
        <w:t>технического</w:t>
      </w:r>
      <w:r w:rsidR="00165A0E" w:rsidRPr="00165A0E">
        <w:t xml:space="preserve"> </w:t>
      </w:r>
      <w:r w:rsidRPr="00165A0E">
        <w:t>сотрудничества</w:t>
      </w:r>
      <w:r w:rsidR="00165A0E" w:rsidRPr="00165A0E">
        <w:t xml:space="preserve"> </w:t>
      </w:r>
      <w:r w:rsidRPr="00165A0E">
        <w:t>позволяет</w:t>
      </w:r>
      <w:r w:rsidR="00165A0E" w:rsidRPr="00165A0E">
        <w:t xml:space="preserve"> </w:t>
      </w:r>
      <w:r w:rsidRPr="00165A0E">
        <w:t>ему</w:t>
      </w:r>
      <w:r w:rsidR="00165A0E" w:rsidRPr="00165A0E">
        <w:t xml:space="preserve"> </w:t>
      </w:r>
      <w:r w:rsidRPr="00165A0E">
        <w:t>тщательно</w:t>
      </w:r>
      <w:r w:rsidR="00165A0E" w:rsidRPr="00165A0E">
        <w:t xml:space="preserve"> </w:t>
      </w:r>
      <w:r w:rsidRPr="00165A0E">
        <w:t>готовить</w:t>
      </w:r>
      <w:r w:rsidR="00165A0E" w:rsidRPr="00165A0E">
        <w:t xml:space="preserve"> </w:t>
      </w:r>
      <w:r w:rsidRPr="00165A0E">
        <w:t>проекты.</w:t>
      </w:r>
    </w:p>
    <w:p w:rsidR="00446A08" w:rsidRPr="00165A0E" w:rsidRDefault="00446A08" w:rsidP="00165A0E">
      <w:pPr>
        <w:tabs>
          <w:tab w:val="left" w:pos="726"/>
        </w:tabs>
      </w:pPr>
      <w:r w:rsidRPr="00165A0E">
        <w:t>Эффективность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расширении</w:t>
      </w:r>
      <w:r w:rsidR="00165A0E" w:rsidRPr="00165A0E">
        <w:t xml:space="preserve"> </w:t>
      </w:r>
      <w:r w:rsidRPr="00165A0E">
        <w:t>инвестиционной</w:t>
      </w:r>
      <w:r w:rsidR="00165A0E" w:rsidRPr="00165A0E">
        <w:t xml:space="preserve"> </w:t>
      </w:r>
      <w:r w:rsidRPr="00165A0E">
        <w:t>деятельности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регионе</w:t>
      </w:r>
      <w:r w:rsidR="00165A0E" w:rsidRPr="00165A0E">
        <w:t xml:space="preserve"> </w:t>
      </w:r>
      <w:r w:rsidRPr="00165A0E">
        <w:t>подчеркивается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способностью</w:t>
      </w:r>
      <w:r w:rsidR="00165A0E" w:rsidRPr="00165A0E">
        <w:t xml:space="preserve"> </w:t>
      </w:r>
      <w:r w:rsidRPr="00165A0E">
        <w:t>привлекать</w:t>
      </w:r>
      <w:r w:rsidR="00165A0E" w:rsidRPr="00165A0E">
        <w:t xml:space="preserve"> </w:t>
      </w:r>
      <w:r w:rsidRPr="00165A0E">
        <w:t>значительные</w:t>
      </w:r>
      <w:r w:rsidR="00165A0E" w:rsidRPr="00165A0E">
        <w:t xml:space="preserve"> </w:t>
      </w:r>
      <w:r w:rsidRPr="00165A0E">
        <w:t>средства</w:t>
      </w:r>
      <w:r w:rsidR="00165A0E" w:rsidRPr="00165A0E">
        <w:t xml:space="preserve"> </w:t>
      </w:r>
      <w:r w:rsidRPr="00165A0E">
        <w:t>софинансирующих</w:t>
      </w:r>
      <w:r w:rsidR="00165A0E" w:rsidRPr="00165A0E">
        <w:t xml:space="preserve"> </w:t>
      </w:r>
      <w:r w:rsidRPr="00165A0E">
        <w:t>организаций.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конец</w:t>
      </w:r>
      <w:r w:rsidR="00165A0E" w:rsidRPr="00165A0E">
        <w:t xml:space="preserve"> </w:t>
      </w:r>
      <w:r w:rsidRPr="00165A0E">
        <w:t>1997</w:t>
      </w:r>
      <w:r w:rsidR="00165A0E" w:rsidRPr="00165A0E">
        <w:t xml:space="preserve"> </w:t>
      </w:r>
      <w:r w:rsidRPr="00165A0E">
        <w:t>года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каждый</w:t>
      </w:r>
      <w:r w:rsidR="00165A0E" w:rsidRPr="00165A0E">
        <w:t xml:space="preserve"> </w:t>
      </w:r>
      <w:r w:rsidRPr="00165A0E">
        <w:t>ЭКЮ,</w:t>
      </w:r>
      <w:r w:rsidR="00165A0E" w:rsidRPr="00165A0E">
        <w:t xml:space="preserve"> </w:t>
      </w:r>
      <w:r w:rsidRPr="00165A0E">
        <w:t>инвестируемый</w:t>
      </w:r>
      <w:r w:rsidR="00165A0E" w:rsidRPr="00165A0E">
        <w:t xml:space="preserve"> </w:t>
      </w:r>
      <w:r w:rsidRPr="00165A0E">
        <w:t>самим</w:t>
      </w:r>
      <w:r w:rsidR="00165A0E" w:rsidRPr="00165A0E">
        <w:t xml:space="preserve"> </w:t>
      </w:r>
      <w:r w:rsidRPr="00165A0E">
        <w:t>ЕБРР,</w:t>
      </w:r>
      <w:r w:rsidR="00165A0E" w:rsidRPr="00165A0E">
        <w:t xml:space="preserve"> </w:t>
      </w:r>
      <w:r w:rsidRPr="00165A0E">
        <w:t>было</w:t>
      </w:r>
      <w:r w:rsidR="00165A0E" w:rsidRPr="00165A0E">
        <w:t xml:space="preserve"> </w:t>
      </w:r>
      <w:r w:rsidRPr="00165A0E">
        <w:t>привлечено</w:t>
      </w:r>
      <w:r w:rsidR="00165A0E" w:rsidRPr="00165A0E">
        <w:t xml:space="preserve"> </w:t>
      </w:r>
      <w:r w:rsidRPr="00165A0E">
        <w:t>еще</w:t>
      </w:r>
      <w:r w:rsidR="00165A0E" w:rsidRPr="00165A0E">
        <w:t xml:space="preserve"> </w:t>
      </w:r>
      <w:r w:rsidRPr="00165A0E">
        <w:t>2,3</w:t>
      </w:r>
      <w:r w:rsidR="00165A0E" w:rsidRPr="00165A0E">
        <w:t xml:space="preserve"> </w:t>
      </w:r>
      <w:r w:rsidRPr="00165A0E">
        <w:t>ЭКЮ</w:t>
      </w:r>
      <w:r w:rsidR="00165A0E" w:rsidRPr="00165A0E">
        <w:t xml:space="preserve"> </w:t>
      </w:r>
      <w:r w:rsidRPr="00165A0E">
        <w:t>из</w:t>
      </w:r>
      <w:r w:rsidR="00165A0E" w:rsidRPr="00165A0E">
        <w:t xml:space="preserve"> </w:t>
      </w:r>
      <w:r w:rsidRPr="00165A0E">
        <w:t>других</w:t>
      </w:r>
      <w:r w:rsidR="00165A0E" w:rsidRPr="00165A0E">
        <w:t xml:space="preserve"> </w:t>
      </w:r>
      <w:r w:rsidRPr="00165A0E">
        <w:t>источников.</w:t>
      </w:r>
    </w:p>
    <w:p w:rsidR="00165A0E" w:rsidRDefault="00446A08" w:rsidP="00165A0E">
      <w:pPr>
        <w:tabs>
          <w:tab w:val="left" w:pos="726"/>
        </w:tabs>
      </w:pPr>
      <w:r w:rsidRPr="00165A0E">
        <w:t>Используя</w:t>
      </w:r>
      <w:r w:rsidR="00165A0E" w:rsidRPr="00165A0E">
        <w:t xml:space="preserve"> </w:t>
      </w:r>
      <w:r w:rsidRPr="00165A0E">
        <w:t>свои</w:t>
      </w:r>
      <w:r w:rsidR="00165A0E" w:rsidRPr="00165A0E">
        <w:t xml:space="preserve"> </w:t>
      </w:r>
      <w:r w:rsidRPr="00165A0E">
        <w:t>сильные</w:t>
      </w:r>
      <w:r w:rsidR="00165A0E" w:rsidRPr="00165A0E">
        <w:t xml:space="preserve"> </w:t>
      </w:r>
      <w:r w:rsidRPr="00165A0E">
        <w:t>стороны,</w:t>
      </w:r>
      <w:r w:rsidR="00165A0E" w:rsidRPr="00165A0E">
        <w:t xml:space="preserve"> </w:t>
      </w:r>
      <w:r w:rsidRPr="00165A0E">
        <w:t>гибкость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оперативность,</w:t>
      </w:r>
      <w:r w:rsidR="00165A0E" w:rsidRPr="00165A0E">
        <w:t xml:space="preserve"> </w:t>
      </w:r>
      <w:r w:rsidRPr="00165A0E">
        <w:t>ЕБРР</w:t>
      </w:r>
      <w:r w:rsidR="00165A0E" w:rsidRPr="00165A0E">
        <w:t xml:space="preserve"> </w:t>
      </w:r>
      <w:r w:rsidRPr="00165A0E">
        <w:t>находится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передовом</w:t>
      </w:r>
      <w:r w:rsidR="00165A0E" w:rsidRPr="00165A0E">
        <w:t xml:space="preserve"> </w:t>
      </w:r>
      <w:r w:rsidRPr="00165A0E">
        <w:t>рубеже</w:t>
      </w:r>
      <w:r w:rsidR="00165A0E" w:rsidRPr="00165A0E">
        <w:t xml:space="preserve"> </w:t>
      </w:r>
      <w:r w:rsidRPr="00165A0E">
        <w:t>процесса</w:t>
      </w:r>
      <w:r w:rsidR="00165A0E" w:rsidRPr="00165A0E">
        <w:t xml:space="preserve"> </w:t>
      </w:r>
      <w:r w:rsidRPr="00165A0E">
        <w:t>перехода.</w:t>
      </w:r>
    </w:p>
    <w:p w:rsidR="00165A0E" w:rsidRDefault="00165A0E" w:rsidP="00165A0E">
      <w:pPr>
        <w:tabs>
          <w:tab w:val="left" w:pos="726"/>
        </w:tabs>
        <w:rPr>
          <w:szCs w:val="32"/>
        </w:rPr>
      </w:pPr>
    </w:p>
    <w:p w:rsidR="00165A0E" w:rsidRDefault="00541C1F" w:rsidP="00165A0E">
      <w:pPr>
        <w:pStyle w:val="1"/>
      </w:pPr>
      <w:bookmarkStart w:id="4" w:name="_Toc280710316"/>
      <w:r w:rsidRPr="00165A0E">
        <w:t>Операции</w:t>
      </w:r>
      <w:r w:rsidR="00165A0E" w:rsidRPr="00165A0E">
        <w:t xml:space="preserve"> </w:t>
      </w:r>
      <w:r w:rsidRPr="00165A0E">
        <w:t>ипотечных</w:t>
      </w:r>
      <w:r w:rsidR="00165A0E" w:rsidRPr="00165A0E">
        <w:t xml:space="preserve"> </w:t>
      </w:r>
      <w:r w:rsidRPr="00165A0E">
        <w:t>банков</w:t>
      </w:r>
      <w:bookmarkEnd w:id="4"/>
    </w:p>
    <w:p w:rsidR="00165A0E" w:rsidRPr="00165A0E" w:rsidRDefault="00165A0E" w:rsidP="00165A0E">
      <w:pPr>
        <w:rPr>
          <w:lang w:eastAsia="en-US"/>
        </w:rPr>
      </w:pPr>
    </w:p>
    <w:p w:rsidR="00AA7371" w:rsidRPr="00165A0E" w:rsidRDefault="00475EA5" w:rsidP="00165A0E">
      <w:pPr>
        <w:tabs>
          <w:tab w:val="left" w:pos="726"/>
        </w:tabs>
      </w:pPr>
      <w:r w:rsidRPr="00165A0E">
        <w:t>С</w:t>
      </w:r>
      <w:r w:rsidR="00165A0E" w:rsidRPr="00165A0E">
        <w:t xml:space="preserve"> </w:t>
      </w:r>
      <w:r w:rsidRPr="00165A0E">
        <w:t>помощью</w:t>
      </w:r>
      <w:r w:rsidR="00165A0E" w:rsidRPr="00165A0E">
        <w:t xml:space="preserve"> </w:t>
      </w:r>
      <w:r w:rsidRPr="00165A0E">
        <w:t>пассивных</w:t>
      </w:r>
      <w:r w:rsidR="00165A0E" w:rsidRPr="00165A0E">
        <w:t xml:space="preserve"> </w:t>
      </w:r>
      <w:r w:rsidRPr="00165A0E">
        <w:t>операций</w:t>
      </w:r>
      <w:r w:rsidR="00165A0E" w:rsidRPr="00165A0E">
        <w:t xml:space="preserve"> </w:t>
      </w:r>
      <w:r w:rsidRPr="00165A0E">
        <w:t>формируются</w:t>
      </w:r>
      <w:r w:rsidR="00165A0E" w:rsidRPr="00165A0E">
        <w:t xml:space="preserve"> </w:t>
      </w:r>
      <w:r w:rsidRPr="00165A0E">
        <w:t>ресурсы</w:t>
      </w:r>
      <w:r w:rsidR="00165A0E" w:rsidRPr="00165A0E">
        <w:t xml:space="preserve"> </w:t>
      </w:r>
      <w:r w:rsidRPr="00165A0E">
        <w:t>ипотечных</w:t>
      </w:r>
      <w:r w:rsidR="00165A0E" w:rsidRPr="00165A0E">
        <w:t xml:space="preserve"> </w:t>
      </w:r>
      <w:r w:rsidRPr="00165A0E">
        <w:t>банков.</w:t>
      </w:r>
      <w:r w:rsidR="00165A0E" w:rsidRPr="00165A0E">
        <w:t xml:space="preserve"> </w:t>
      </w:r>
      <w:r w:rsidRPr="00165A0E">
        <w:t>Ими</w:t>
      </w:r>
      <w:r w:rsidR="00165A0E" w:rsidRPr="00165A0E">
        <w:t xml:space="preserve"> </w:t>
      </w:r>
      <w:r w:rsidRPr="00165A0E">
        <w:t>являются</w:t>
      </w:r>
      <w:r w:rsidR="00165A0E" w:rsidRPr="00165A0E">
        <w:t xml:space="preserve"> </w:t>
      </w:r>
      <w:r w:rsidRPr="00165A0E">
        <w:t>собственные</w:t>
      </w:r>
      <w:r w:rsidR="00165A0E" w:rsidRPr="00165A0E">
        <w:t xml:space="preserve"> </w:t>
      </w:r>
      <w:r w:rsidRPr="00165A0E">
        <w:t>накопления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ипотечные</w:t>
      </w:r>
      <w:r w:rsidR="00165A0E" w:rsidRPr="00165A0E">
        <w:t xml:space="preserve"> </w:t>
      </w:r>
      <w:r w:rsidRPr="00165A0E">
        <w:t>облигации.</w:t>
      </w:r>
      <w:r w:rsidR="00165A0E" w:rsidRPr="00165A0E">
        <w:t xml:space="preserve"> </w:t>
      </w:r>
      <w:r w:rsidRPr="00165A0E">
        <w:t>Ипотечные</w:t>
      </w:r>
      <w:r w:rsidR="00165A0E" w:rsidRPr="00165A0E">
        <w:t xml:space="preserve"> </w:t>
      </w:r>
      <w:r w:rsidRPr="00165A0E">
        <w:t>банки,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правило,</w:t>
      </w:r>
      <w:r w:rsidR="00165A0E" w:rsidRPr="00165A0E">
        <w:t xml:space="preserve"> </w:t>
      </w:r>
      <w:r w:rsidRPr="00165A0E">
        <w:t>производят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обычные</w:t>
      </w:r>
      <w:r w:rsidR="00165A0E" w:rsidRPr="00165A0E">
        <w:t xml:space="preserve"> </w:t>
      </w:r>
      <w:r w:rsidRPr="00165A0E">
        <w:t>банковские</w:t>
      </w:r>
      <w:r w:rsidR="00165A0E" w:rsidRPr="00165A0E">
        <w:t xml:space="preserve"> </w:t>
      </w:r>
      <w:r w:rsidRPr="00165A0E">
        <w:t>операции,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позволяет</w:t>
      </w:r>
      <w:r w:rsidR="00165A0E" w:rsidRPr="00165A0E">
        <w:t xml:space="preserve"> </w:t>
      </w:r>
      <w:r w:rsidRPr="00165A0E">
        <w:t>им</w:t>
      </w:r>
      <w:r w:rsidR="00165A0E" w:rsidRPr="00165A0E">
        <w:t xml:space="preserve"> </w:t>
      </w:r>
      <w:r w:rsidRPr="00165A0E">
        <w:t>увеличивать</w:t>
      </w:r>
      <w:r w:rsidR="00165A0E" w:rsidRPr="00165A0E">
        <w:t xml:space="preserve"> </w:t>
      </w:r>
      <w:r w:rsidRPr="00165A0E">
        <w:t>свои</w:t>
      </w:r>
      <w:r w:rsidR="00165A0E" w:rsidRPr="00165A0E">
        <w:t xml:space="preserve"> </w:t>
      </w:r>
      <w:r w:rsidRPr="00165A0E">
        <w:t>доходы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поддерживать</w:t>
      </w:r>
      <w:r w:rsidR="00165A0E" w:rsidRPr="00165A0E">
        <w:t xml:space="preserve"> </w:t>
      </w:r>
      <w:r w:rsidRPr="00165A0E">
        <w:t>связь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широким</w:t>
      </w:r>
      <w:r w:rsidR="00165A0E" w:rsidRPr="00165A0E">
        <w:t xml:space="preserve"> </w:t>
      </w:r>
      <w:r w:rsidRPr="00165A0E">
        <w:t>денежным</w:t>
      </w:r>
      <w:r w:rsidR="00165A0E" w:rsidRPr="00165A0E">
        <w:t xml:space="preserve"> </w:t>
      </w:r>
      <w:r w:rsidRPr="00165A0E">
        <w:t>рынком.</w:t>
      </w:r>
    </w:p>
    <w:p w:rsidR="00475EA5" w:rsidRPr="00165A0E" w:rsidRDefault="00475EA5" w:rsidP="00165A0E">
      <w:pPr>
        <w:tabs>
          <w:tab w:val="left" w:pos="726"/>
        </w:tabs>
      </w:pPr>
      <w:r w:rsidRPr="00165A0E">
        <w:rPr>
          <w:i/>
        </w:rPr>
        <w:t>Ипотечные</w:t>
      </w:r>
      <w:r w:rsidR="00165A0E" w:rsidRPr="00165A0E">
        <w:rPr>
          <w:i/>
        </w:rPr>
        <w:t xml:space="preserve"> </w:t>
      </w:r>
      <w:r w:rsidRPr="00165A0E">
        <w:rPr>
          <w:i/>
        </w:rPr>
        <w:t>облигации</w:t>
      </w:r>
      <w:r w:rsidR="00165A0E" w:rsidRPr="00165A0E">
        <w:t xml:space="preserve"> - </w:t>
      </w:r>
      <w:r w:rsidRPr="00165A0E">
        <w:t>долгосрочные</w:t>
      </w:r>
      <w:r w:rsidR="00165A0E" w:rsidRPr="00165A0E">
        <w:t xml:space="preserve"> </w:t>
      </w:r>
      <w:r w:rsidRPr="00165A0E">
        <w:t>ценные</w:t>
      </w:r>
      <w:r w:rsidR="00165A0E" w:rsidRPr="00165A0E">
        <w:t xml:space="preserve"> </w:t>
      </w:r>
      <w:r w:rsidRPr="00165A0E">
        <w:t>бумаги,</w:t>
      </w:r>
      <w:r w:rsidR="00165A0E" w:rsidRPr="00165A0E">
        <w:t xml:space="preserve"> </w:t>
      </w:r>
      <w:r w:rsidRPr="00165A0E">
        <w:t>выпускаемые</w:t>
      </w:r>
      <w:r w:rsidR="00165A0E" w:rsidRPr="00165A0E">
        <w:t xml:space="preserve"> </w:t>
      </w:r>
      <w:r w:rsidRPr="00165A0E">
        <w:t>под</w:t>
      </w:r>
      <w:r w:rsidR="00165A0E" w:rsidRPr="00165A0E">
        <w:t xml:space="preserve"> </w:t>
      </w:r>
      <w:r w:rsidRPr="00165A0E">
        <w:t>обеспечение</w:t>
      </w:r>
      <w:r w:rsidR="00165A0E" w:rsidRPr="00165A0E">
        <w:t xml:space="preserve"> </w:t>
      </w:r>
      <w:r w:rsidRPr="00165A0E">
        <w:t>недвижимым</w:t>
      </w:r>
      <w:r w:rsidR="00165A0E" w:rsidRPr="00165A0E">
        <w:t xml:space="preserve"> </w:t>
      </w:r>
      <w:r w:rsidRPr="00165A0E">
        <w:t>имуществом</w:t>
      </w:r>
      <w:r w:rsidR="00165A0E">
        <w:t xml:space="preserve"> (</w:t>
      </w:r>
      <w:r w:rsidRPr="00165A0E">
        <w:t>земля,</w:t>
      </w:r>
      <w:r w:rsidR="00165A0E" w:rsidRPr="00165A0E">
        <w:t xml:space="preserve"> </w:t>
      </w:r>
      <w:r w:rsidRPr="00165A0E">
        <w:t>производственные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жилые</w:t>
      </w:r>
      <w:r w:rsidR="00165A0E" w:rsidRPr="00165A0E">
        <w:t xml:space="preserve"> </w:t>
      </w:r>
      <w:r w:rsidRPr="00165A0E">
        <w:t>здания</w:t>
      </w:r>
      <w:r w:rsidR="00165A0E" w:rsidRPr="00165A0E">
        <w:t xml:space="preserve">) </w:t>
      </w:r>
      <w:r w:rsidRPr="00165A0E">
        <w:t>и</w:t>
      </w:r>
      <w:r w:rsidR="00165A0E" w:rsidRPr="00165A0E">
        <w:t xml:space="preserve"> </w:t>
      </w:r>
      <w:r w:rsidRPr="00165A0E">
        <w:t>приносящие</w:t>
      </w:r>
      <w:r w:rsidR="00165A0E" w:rsidRPr="00165A0E">
        <w:t xml:space="preserve"> </w:t>
      </w:r>
      <w:r w:rsidRPr="00165A0E">
        <w:t>твердый</w:t>
      </w:r>
      <w:r w:rsidR="00165A0E" w:rsidRPr="00165A0E">
        <w:t xml:space="preserve"> </w:t>
      </w:r>
      <w:r w:rsidRPr="00165A0E">
        <w:t>процент.</w:t>
      </w:r>
      <w:r w:rsidR="00165A0E" w:rsidRPr="00165A0E">
        <w:t xml:space="preserve"> </w:t>
      </w:r>
      <w:r w:rsidRPr="00165A0E">
        <w:t>Выпускаются</w:t>
      </w:r>
      <w:r w:rsidR="00165A0E" w:rsidRPr="00165A0E">
        <w:t xml:space="preserve"> </w:t>
      </w:r>
      <w:r w:rsidRPr="00165A0E">
        <w:t>ипотечные</w:t>
      </w:r>
      <w:r w:rsidR="00165A0E" w:rsidRPr="00165A0E">
        <w:t xml:space="preserve"> </w:t>
      </w:r>
      <w:r w:rsidRPr="00165A0E">
        <w:t>облигации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ипотечными</w:t>
      </w:r>
      <w:r w:rsidR="00165A0E" w:rsidRPr="00165A0E">
        <w:t xml:space="preserve"> </w:t>
      </w:r>
      <w:r w:rsidRPr="00165A0E">
        <w:t>банками,</w:t>
      </w:r>
      <w:r w:rsidR="00165A0E" w:rsidRPr="00165A0E">
        <w:t xml:space="preserve"> </w:t>
      </w:r>
      <w:r w:rsidRPr="00165A0E">
        <w:t>так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торгово-промышленными</w:t>
      </w:r>
      <w:r w:rsidR="00165A0E" w:rsidRPr="00165A0E">
        <w:t xml:space="preserve"> </w:t>
      </w:r>
      <w:r w:rsidRPr="00165A0E">
        <w:t>корпорациями.</w:t>
      </w:r>
    </w:p>
    <w:p w:rsidR="00475EA5" w:rsidRPr="00165A0E" w:rsidRDefault="00475EA5" w:rsidP="00165A0E">
      <w:pPr>
        <w:tabs>
          <w:tab w:val="left" w:pos="726"/>
        </w:tabs>
      </w:pPr>
      <w:r w:rsidRPr="00165A0E">
        <w:t>Ресурсы</w:t>
      </w:r>
      <w:r w:rsidR="00165A0E" w:rsidRPr="00165A0E">
        <w:t xml:space="preserve"> </w:t>
      </w:r>
      <w:r w:rsidR="005B1B36" w:rsidRPr="00165A0E">
        <w:t>ипотечных</w:t>
      </w:r>
      <w:r w:rsidR="00165A0E" w:rsidRPr="00165A0E">
        <w:t xml:space="preserve"> </w:t>
      </w:r>
      <w:r w:rsidR="005B1B36" w:rsidRPr="00165A0E">
        <w:t>банков</w:t>
      </w:r>
      <w:r w:rsidR="00165A0E" w:rsidRPr="00165A0E">
        <w:t xml:space="preserve"> </w:t>
      </w:r>
      <w:r w:rsidR="005B1B36" w:rsidRPr="00165A0E">
        <w:t>используются</w:t>
      </w:r>
      <w:r w:rsidR="00165A0E" w:rsidRPr="00165A0E">
        <w:t xml:space="preserve"> </w:t>
      </w:r>
      <w:r w:rsidR="005B1B36" w:rsidRPr="00165A0E">
        <w:t>для</w:t>
      </w:r>
      <w:r w:rsidR="00165A0E" w:rsidRPr="00165A0E">
        <w:t xml:space="preserve"> </w:t>
      </w:r>
      <w:r w:rsidR="005B1B36" w:rsidRPr="00165A0E">
        <w:t>предоставления</w:t>
      </w:r>
      <w:r w:rsidR="00165A0E" w:rsidRPr="00165A0E">
        <w:t xml:space="preserve"> </w:t>
      </w:r>
      <w:r w:rsidR="005B1B36" w:rsidRPr="00165A0E">
        <w:t>ипотечного</w:t>
      </w:r>
      <w:r w:rsidR="00165A0E" w:rsidRPr="00165A0E">
        <w:t xml:space="preserve"> </w:t>
      </w:r>
      <w:r w:rsidR="005B1B36" w:rsidRPr="00165A0E">
        <w:t>кредита.</w:t>
      </w:r>
    </w:p>
    <w:p w:rsidR="005B1B36" w:rsidRPr="00165A0E" w:rsidRDefault="005B1B36" w:rsidP="00165A0E">
      <w:pPr>
        <w:tabs>
          <w:tab w:val="left" w:pos="726"/>
        </w:tabs>
      </w:pPr>
      <w:r w:rsidRPr="00165A0E">
        <w:rPr>
          <w:i/>
        </w:rPr>
        <w:t>Ипотечный</w:t>
      </w:r>
      <w:r w:rsidR="00165A0E" w:rsidRPr="00165A0E">
        <w:rPr>
          <w:i/>
        </w:rPr>
        <w:t xml:space="preserve"> </w:t>
      </w:r>
      <w:r w:rsidRPr="00165A0E">
        <w:rPr>
          <w:i/>
        </w:rPr>
        <w:t>кредит</w:t>
      </w:r>
      <w:r w:rsidR="00165A0E" w:rsidRPr="00165A0E">
        <w:t xml:space="preserve"> - </w:t>
      </w:r>
      <w:r w:rsidRPr="00165A0E">
        <w:t>долгосрочные</w:t>
      </w:r>
      <w:r w:rsidR="00165A0E" w:rsidRPr="00165A0E">
        <w:t xml:space="preserve"> </w:t>
      </w:r>
      <w:r w:rsidRPr="00165A0E">
        <w:t>ссуда,</w:t>
      </w:r>
      <w:r w:rsidR="00165A0E" w:rsidRPr="00165A0E">
        <w:t xml:space="preserve"> </w:t>
      </w:r>
      <w:r w:rsidRPr="00165A0E">
        <w:t>выдаваемые</w:t>
      </w:r>
      <w:r w:rsidR="00165A0E" w:rsidRPr="00165A0E">
        <w:t xml:space="preserve"> </w:t>
      </w:r>
      <w:r w:rsidRPr="00165A0E">
        <w:t>под</w:t>
      </w:r>
      <w:r w:rsidR="00165A0E" w:rsidRPr="00165A0E">
        <w:t xml:space="preserve"> </w:t>
      </w:r>
      <w:r w:rsidRPr="00165A0E">
        <w:t>залог</w:t>
      </w:r>
      <w:r w:rsidR="00165A0E">
        <w:t xml:space="preserve"> (</w:t>
      </w:r>
      <w:r w:rsidRPr="00165A0E">
        <w:t>заклад</w:t>
      </w:r>
      <w:r w:rsidR="00165A0E" w:rsidRPr="00165A0E">
        <w:t xml:space="preserve">) </w:t>
      </w:r>
      <w:r w:rsidRPr="00165A0E">
        <w:t>недвижимости,</w:t>
      </w:r>
      <w:r w:rsidR="00165A0E" w:rsidRPr="00165A0E">
        <w:t xml:space="preserve"> </w:t>
      </w:r>
      <w:r w:rsidRPr="00165A0E">
        <w:t>прежде</w:t>
      </w:r>
      <w:r w:rsidR="00165A0E" w:rsidRPr="00165A0E">
        <w:t xml:space="preserve"> </w:t>
      </w:r>
      <w:r w:rsidRPr="00165A0E">
        <w:t>всего</w:t>
      </w:r>
      <w:r w:rsidR="00165A0E" w:rsidRPr="00165A0E">
        <w:t xml:space="preserve"> </w:t>
      </w:r>
      <w:r w:rsidRPr="00165A0E">
        <w:t>земли.</w:t>
      </w:r>
      <w:r w:rsidR="00165A0E" w:rsidRPr="00165A0E">
        <w:t xml:space="preserve"> </w:t>
      </w:r>
      <w:r w:rsidRPr="00165A0E">
        <w:t>Залог</w:t>
      </w:r>
      <w:r w:rsidR="00165A0E" w:rsidRPr="00165A0E">
        <w:t xml:space="preserve"> </w:t>
      </w:r>
      <w:r w:rsidRPr="00165A0E">
        <w:t>недвижимого</w:t>
      </w:r>
      <w:r w:rsidR="00165A0E" w:rsidRPr="00165A0E">
        <w:t xml:space="preserve"> </w:t>
      </w:r>
      <w:r w:rsidRPr="00165A0E">
        <w:t>имущества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целью</w:t>
      </w:r>
      <w:r w:rsidR="00165A0E" w:rsidRPr="00165A0E">
        <w:t xml:space="preserve"> </w:t>
      </w:r>
      <w:r w:rsidRPr="00165A0E">
        <w:t>получения</w:t>
      </w:r>
      <w:r w:rsidR="00165A0E" w:rsidRPr="00165A0E">
        <w:t xml:space="preserve"> </w:t>
      </w:r>
      <w:r w:rsidRPr="00165A0E">
        <w:t>ссуды</w:t>
      </w:r>
      <w:r w:rsidR="00165A0E" w:rsidRPr="00165A0E">
        <w:t xml:space="preserve"> </w:t>
      </w:r>
      <w:r w:rsidRPr="00165A0E">
        <w:t>называют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ипотекой.</w:t>
      </w:r>
    </w:p>
    <w:p w:rsidR="005B1B36" w:rsidRPr="00165A0E" w:rsidRDefault="005B1B36" w:rsidP="00165A0E">
      <w:pPr>
        <w:tabs>
          <w:tab w:val="left" w:pos="726"/>
        </w:tabs>
      </w:pPr>
      <w:r w:rsidRPr="00165A0E">
        <w:t>Для</w:t>
      </w:r>
      <w:r w:rsidR="00165A0E" w:rsidRPr="00165A0E">
        <w:t xml:space="preserve"> </w:t>
      </w:r>
      <w:r w:rsidRPr="00165A0E">
        <w:t>ипотечного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</w:t>
      </w:r>
      <w:r w:rsidRPr="00165A0E">
        <w:t>характерно</w:t>
      </w:r>
      <w:r w:rsidR="00165A0E" w:rsidRPr="00165A0E">
        <w:t xml:space="preserve"> </w:t>
      </w:r>
      <w:r w:rsidRPr="00165A0E">
        <w:t>оставление</w:t>
      </w:r>
      <w:r w:rsidR="00165A0E" w:rsidRPr="00165A0E">
        <w:t xml:space="preserve"> </w:t>
      </w:r>
      <w:r w:rsidRPr="00165A0E">
        <w:t>заложенного</w:t>
      </w:r>
      <w:r w:rsidR="00165A0E" w:rsidRPr="00165A0E">
        <w:t xml:space="preserve"> </w:t>
      </w:r>
      <w:r w:rsidRPr="00165A0E">
        <w:t>имущества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руках</w:t>
      </w:r>
      <w:r w:rsidR="00165A0E" w:rsidRPr="00165A0E">
        <w:t xml:space="preserve"> </w:t>
      </w:r>
      <w:r w:rsidRPr="00165A0E">
        <w:t>должника,</w:t>
      </w:r>
      <w:r w:rsidR="00165A0E" w:rsidRPr="00165A0E">
        <w:t xml:space="preserve"> </w:t>
      </w:r>
      <w:r w:rsidRPr="00165A0E">
        <w:t>который</w:t>
      </w:r>
      <w:r w:rsidR="00165A0E" w:rsidRPr="00165A0E">
        <w:t xml:space="preserve"> </w:t>
      </w:r>
      <w:r w:rsidRPr="00165A0E">
        <w:t>продолжает</w:t>
      </w:r>
      <w:r w:rsidR="00165A0E" w:rsidRPr="00165A0E">
        <w:t xml:space="preserve"> </w:t>
      </w:r>
      <w:r w:rsidRPr="00165A0E">
        <w:t>его</w:t>
      </w:r>
      <w:r w:rsidR="00165A0E" w:rsidRPr="00165A0E">
        <w:t xml:space="preserve"> </w:t>
      </w:r>
      <w:r w:rsidRPr="00165A0E">
        <w:t>эксплуатировать.</w:t>
      </w:r>
      <w:r w:rsidR="00165A0E" w:rsidRPr="00165A0E">
        <w:t xml:space="preserve"> </w:t>
      </w:r>
      <w:r w:rsidRPr="00165A0E">
        <w:t>Допускается</w:t>
      </w:r>
      <w:r w:rsidR="00165A0E" w:rsidRPr="00165A0E">
        <w:t xml:space="preserve"> </w:t>
      </w:r>
      <w:r w:rsidRPr="00165A0E">
        <w:t>повторный</w:t>
      </w:r>
      <w:r w:rsidR="00165A0E" w:rsidRPr="00165A0E">
        <w:t xml:space="preserve"> </w:t>
      </w:r>
      <w:r w:rsidRPr="00165A0E">
        <w:t>залог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получением</w:t>
      </w:r>
      <w:r w:rsidR="00165A0E" w:rsidRPr="00165A0E">
        <w:t xml:space="preserve"> </w:t>
      </w:r>
      <w:r w:rsidRPr="00165A0E">
        <w:t>дополнительного</w:t>
      </w:r>
      <w:r w:rsidR="00165A0E" w:rsidRPr="00165A0E">
        <w:t xml:space="preserve"> </w:t>
      </w:r>
      <w:r w:rsidRPr="00165A0E">
        <w:t>кредита,</w:t>
      </w:r>
      <w:r w:rsidR="00165A0E" w:rsidRPr="00165A0E">
        <w:t xml:space="preserve"> </w:t>
      </w:r>
      <w:r w:rsidRPr="00165A0E">
        <w:t>если</w:t>
      </w:r>
      <w:r w:rsidR="00165A0E" w:rsidRPr="00165A0E">
        <w:t xml:space="preserve"> </w:t>
      </w:r>
      <w:r w:rsidRPr="00165A0E">
        <w:t>ценность</w:t>
      </w:r>
      <w:r w:rsidR="00165A0E" w:rsidRPr="00165A0E">
        <w:t xml:space="preserve"> </w:t>
      </w:r>
      <w:r w:rsidRPr="00165A0E">
        <w:t>имущества</w:t>
      </w:r>
      <w:r w:rsidR="00165A0E" w:rsidRPr="00165A0E">
        <w:t xml:space="preserve"> </w:t>
      </w:r>
      <w:r w:rsidRPr="00165A0E">
        <w:t>не</w:t>
      </w:r>
      <w:r w:rsidR="00165A0E" w:rsidRPr="00165A0E">
        <w:t xml:space="preserve"> </w:t>
      </w:r>
      <w:r w:rsidRPr="00165A0E">
        <w:t>исчерпана</w:t>
      </w:r>
      <w:r w:rsidR="00165A0E" w:rsidRPr="00165A0E">
        <w:t xml:space="preserve"> </w:t>
      </w:r>
      <w:r w:rsidRPr="00165A0E">
        <w:t>предыдущими</w:t>
      </w:r>
      <w:r w:rsidR="00165A0E" w:rsidRPr="00165A0E">
        <w:t xml:space="preserve"> </w:t>
      </w:r>
      <w:r w:rsidRPr="00165A0E">
        <w:t>закладными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должник</w:t>
      </w:r>
      <w:r w:rsidR="00165A0E" w:rsidRPr="00165A0E">
        <w:t xml:space="preserve"> </w:t>
      </w:r>
      <w:r w:rsidRPr="00165A0E">
        <w:t>имеет</w:t>
      </w:r>
      <w:r w:rsidR="00165A0E" w:rsidRPr="00165A0E">
        <w:t xml:space="preserve"> </w:t>
      </w:r>
      <w:r w:rsidRPr="00165A0E">
        <w:t>экономическую</w:t>
      </w:r>
      <w:r w:rsidR="00165A0E" w:rsidRPr="00165A0E">
        <w:t xml:space="preserve"> </w:t>
      </w:r>
      <w:r w:rsidRPr="00165A0E">
        <w:t>возможность</w:t>
      </w:r>
      <w:r w:rsidR="00165A0E" w:rsidRPr="00165A0E">
        <w:t xml:space="preserve"> </w:t>
      </w:r>
      <w:r w:rsidRPr="00165A0E">
        <w:t>уплачивать</w:t>
      </w:r>
      <w:r w:rsidR="00165A0E" w:rsidRPr="00165A0E">
        <w:t xml:space="preserve"> </w:t>
      </w:r>
      <w:r w:rsidRPr="00165A0E">
        <w:t>проценты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погашать</w:t>
      </w:r>
      <w:r w:rsidR="00165A0E" w:rsidRPr="00165A0E">
        <w:t xml:space="preserve"> </w:t>
      </w:r>
      <w:r w:rsidRPr="00165A0E">
        <w:t>долг.</w:t>
      </w:r>
    </w:p>
    <w:p w:rsidR="007D3BE7" w:rsidRPr="00165A0E" w:rsidRDefault="007D3BE7" w:rsidP="00165A0E">
      <w:pPr>
        <w:tabs>
          <w:tab w:val="left" w:pos="726"/>
        </w:tabs>
      </w:pPr>
      <w:r w:rsidRPr="00165A0E">
        <w:t>Процентные</w:t>
      </w:r>
      <w:r w:rsidR="00165A0E" w:rsidRPr="00165A0E">
        <w:t xml:space="preserve"> </w:t>
      </w:r>
      <w:r w:rsidRPr="00165A0E">
        <w:t>ставки</w:t>
      </w:r>
      <w:r w:rsidR="00165A0E" w:rsidRPr="00165A0E">
        <w:t xml:space="preserve"> </w:t>
      </w:r>
      <w:r w:rsidRPr="00165A0E">
        <w:t>по</w:t>
      </w:r>
      <w:r w:rsidR="00165A0E" w:rsidRPr="00165A0E">
        <w:t xml:space="preserve"> </w:t>
      </w:r>
      <w:r w:rsidRPr="00165A0E">
        <w:t>ипотечным</w:t>
      </w:r>
      <w:r w:rsidR="00165A0E" w:rsidRPr="00165A0E">
        <w:t xml:space="preserve"> </w:t>
      </w:r>
      <w:r w:rsidRPr="00165A0E">
        <w:t>ссудам,</w:t>
      </w:r>
      <w:r w:rsidR="00165A0E" w:rsidRPr="00165A0E">
        <w:t xml:space="preserve"> </w:t>
      </w:r>
      <w:r w:rsidRPr="00165A0E">
        <w:t>как</w:t>
      </w:r>
      <w:r w:rsidR="00165A0E" w:rsidRPr="00165A0E">
        <w:t xml:space="preserve"> </w:t>
      </w:r>
      <w:r w:rsidRPr="00165A0E">
        <w:t>правило,</w:t>
      </w:r>
      <w:r w:rsidR="00165A0E" w:rsidRPr="00165A0E">
        <w:t xml:space="preserve"> </w:t>
      </w:r>
      <w:r w:rsidRPr="00165A0E">
        <w:t>дифференцируются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зависимости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финансового</w:t>
      </w:r>
      <w:r w:rsidR="00165A0E" w:rsidRPr="00165A0E">
        <w:t xml:space="preserve"> </w:t>
      </w:r>
      <w:r w:rsidRPr="00165A0E">
        <w:t>положения</w:t>
      </w:r>
      <w:r w:rsidR="00165A0E" w:rsidRPr="00165A0E">
        <w:t xml:space="preserve"> </w:t>
      </w:r>
      <w:r w:rsidRPr="00165A0E">
        <w:t>заемщиков.</w:t>
      </w:r>
      <w:r w:rsidR="00165A0E" w:rsidRPr="00165A0E">
        <w:t xml:space="preserve"> </w:t>
      </w:r>
      <w:r w:rsidRPr="00165A0E">
        <w:t>Нередко</w:t>
      </w:r>
      <w:r w:rsidR="00165A0E" w:rsidRPr="00165A0E">
        <w:t xml:space="preserve"> </w:t>
      </w:r>
      <w:r w:rsidRPr="00165A0E">
        <w:t>размер</w:t>
      </w:r>
      <w:r w:rsidR="00165A0E" w:rsidRPr="00165A0E">
        <w:t xml:space="preserve"> </w:t>
      </w:r>
      <w:r w:rsidRPr="00165A0E">
        <w:t>процентных</w:t>
      </w:r>
      <w:r w:rsidR="00165A0E" w:rsidRPr="00165A0E">
        <w:t xml:space="preserve"> </w:t>
      </w:r>
      <w:r w:rsidRPr="00165A0E">
        <w:t>ставок</w:t>
      </w:r>
      <w:r w:rsidR="00165A0E" w:rsidRPr="00165A0E">
        <w:t xml:space="preserve"> </w:t>
      </w:r>
      <w:r w:rsidRPr="00165A0E">
        <w:t>устанавливается</w:t>
      </w:r>
      <w:r w:rsidR="00165A0E" w:rsidRPr="00165A0E">
        <w:t xml:space="preserve"> </w:t>
      </w:r>
      <w:r w:rsidRPr="00165A0E">
        <w:t>государством</w:t>
      </w:r>
      <w:r w:rsidR="00165A0E" w:rsidRPr="00165A0E">
        <w:t xml:space="preserve"> </w:t>
      </w:r>
      <w:r w:rsidRPr="00165A0E">
        <w:t>применительно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сословным</w:t>
      </w:r>
      <w:r w:rsidR="00165A0E" w:rsidRPr="00165A0E">
        <w:t xml:space="preserve"> </w:t>
      </w:r>
      <w:r w:rsidRPr="00165A0E">
        <w:t>группам</w:t>
      </w:r>
      <w:r w:rsidR="00165A0E" w:rsidRPr="00165A0E">
        <w:t xml:space="preserve"> </w:t>
      </w:r>
      <w:r w:rsidRPr="00165A0E">
        <w:t>населения.</w:t>
      </w:r>
    </w:p>
    <w:p w:rsidR="007D3BE7" w:rsidRPr="00165A0E" w:rsidRDefault="007D3BE7" w:rsidP="00165A0E">
      <w:pPr>
        <w:tabs>
          <w:tab w:val="left" w:pos="726"/>
        </w:tabs>
      </w:pPr>
      <w:r w:rsidRPr="00165A0E">
        <w:t>При</w:t>
      </w:r>
      <w:r w:rsidR="00165A0E" w:rsidRPr="00165A0E">
        <w:t xml:space="preserve"> </w:t>
      </w:r>
      <w:r w:rsidRPr="00165A0E">
        <w:t>неуплате</w:t>
      </w:r>
      <w:r w:rsidR="00165A0E" w:rsidRPr="00165A0E">
        <w:t xml:space="preserve"> </w:t>
      </w:r>
      <w:r w:rsidRPr="00165A0E">
        <w:t>задолженности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срок</w:t>
      </w:r>
      <w:r w:rsidR="00165A0E" w:rsidRPr="00165A0E">
        <w:t xml:space="preserve"> </w:t>
      </w:r>
      <w:r w:rsidRPr="00165A0E">
        <w:t>заемщик</w:t>
      </w:r>
      <w:r w:rsidR="00165A0E" w:rsidRPr="00165A0E">
        <w:t xml:space="preserve"> </w:t>
      </w:r>
      <w:r w:rsidRPr="00165A0E">
        <w:t>терял</w:t>
      </w:r>
      <w:r w:rsidR="00165A0E" w:rsidRPr="00165A0E">
        <w:t xml:space="preserve"> </w:t>
      </w:r>
      <w:r w:rsidRPr="00165A0E">
        <w:t>недвижимость</w:t>
      </w:r>
      <w:r w:rsidR="00165A0E" w:rsidRPr="00165A0E">
        <w:t xml:space="preserve"> </w:t>
      </w:r>
      <w:r w:rsidRPr="00165A0E">
        <w:t>которая</w:t>
      </w:r>
      <w:r w:rsidR="00165A0E" w:rsidRPr="00165A0E">
        <w:t xml:space="preserve"> </w:t>
      </w:r>
      <w:r w:rsidRPr="00165A0E">
        <w:t>являлась</w:t>
      </w:r>
      <w:r w:rsidR="00165A0E" w:rsidRPr="00165A0E">
        <w:t xml:space="preserve"> </w:t>
      </w:r>
      <w:r w:rsidRPr="00165A0E">
        <w:t>обеспечением</w:t>
      </w:r>
      <w:r w:rsidR="00165A0E" w:rsidRPr="00165A0E">
        <w:t xml:space="preserve"> </w:t>
      </w:r>
      <w:r w:rsidRPr="00165A0E">
        <w:t>кредита.</w:t>
      </w:r>
      <w:r w:rsidR="00165A0E" w:rsidRPr="00165A0E">
        <w:t xml:space="preserve"> </w:t>
      </w:r>
      <w:r w:rsidRPr="00165A0E">
        <w:t>Право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залоговое</w:t>
      </w:r>
      <w:r w:rsidR="00165A0E" w:rsidRPr="00165A0E">
        <w:t xml:space="preserve"> </w:t>
      </w:r>
      <w:r w:rsidRPr="00165A0E">
        <w:t>имущество</w:t>
      </w:r>
      <w:r w:rsidR="00165A0E" w:rsidRPr="00165A0E">
        <w:t xml:space="preserve"> </w:t>
      </w:r>
      <w:r w:rsidRPr="00165A0E">
        <w:t>переходило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другому</w:t>
      </w:r>
      <w:r w:rsidR="00165A0E" w:rsidRPr="00165A0E">
        <w:t xml:space="preserve"> </w:t>
      </w:r>
      <w:r w:rsidRPr="00165A0E">
        <w:t>собственнику</w:t>
      </w:r>
      <w:r w:rsidR="00165A0E" w:rsidRPr="00165A0E">
        <w:t xml:space="preserve"> </w:t>
      </w:r>
      <w:r w:rsidRPr="00165A0E">
        <w:t>или</w:t>
      </w:r>
      <w:r w:rsidR="00165A0E" w:rsidRPr="00165A0E">
        <w:t xml:space="preserve"> </w:t>
      </w:r>
      <w:r w:rsidRPr="00165A0E">
        <w:t>банку.</w:t>
      </w:r>
    </w:p>
    <w:p w:rsidR="007D3BE7" w:rsidRPr="00165A0E" w:rsidRDefault="000923FD" w:rsidP="00165A0E">
      <w:pPr>
        <w:tabs>
          <w:tab w:val="left" w:pos="726"/>
        </w:tabs>
      </w:pPr>
      <w:r w:rsidRPr="00165A0E">
        <w:t>Долгосрочные</w:t>
      </w:r>
      <w:r w:rsidR="00165A0E" w:rsidRPr="00165A0E">
        <w:t xml:space="preserve"> </w:t>
      </w:r>
      <w:r w:rsidRPr="00165A0E">
        <w:t>денежные</w:t>
      </w:r>
      <w:r w:rsidR="00165A0E" w:rsidRPr="00165A0E">
        <w:t xml:space="preserve"> </w:t>
      </w:r>
      <w:r w:rsidRPr="00165A0E">
        <w:t>накопления,</w:t>
      </w:r>
      <w:r w:rsidR="00165A0E" w:rsidRPr="00165A0E">
        <w:t xml:space="preserve"> </w:t>
      </w:r>
      <w:r w:rsidRPr="00165A0E">
        <w:t>образуемые</w:t>
      </w:r>
      <w:r w:rsidR="00165A0E" w:rsidRPr="00165A0E">
        <w:t xml:space="preserve"> </w:t>
      </w:r>
      <w:r w:rsidRPr="00165A0E">
        <w:t>путем</w:t>
      </w:r>
      <w:r w:rsidR="00165A0E" w:rsidRPr="00165A0E">
        <w:t xml:space="preserve"> </w:t>
      </w:r>
      <w:r w:rsidRPr="00165A0E">
        <w:t>выпуска</w:t>
      </w:r>
      <w:r w:rsidR="00165A0E" w:rsidRPr="00165A0E">
        <w:t xml:space="preserve"> </w:t>
      </w:r>
      <w:r w:rsidRPr="00165A0E">
        <w:t>ипотечных</w:t>
      </w:r>
      <w:r w:rsidR="00165A0E" w:rsidRPr="00165A0E">
        <w:t xml:space="preserve"> </w:t>
      </w:r>
      <w:r w:rsidRPr="00165A0E">
        <w:t>облигаций,</w:t>
      </w:r>
      <w:r w:rsidR="00165A0E" w:rsidRPr="00165A0E">
        <w:t xml:space="preserve"> </w:t>
      </w:r>
      <w:r w:rsidRPr="00165A0E">
        <w:t>аккумулировались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ипотечном</w:t>
      </w:r>
      <w:r w:rsidR="00165A0E" w:rsidRPr="00165A0E">
        <w:t xml:space="preserve"> </w:t>
      </w:r>
      <w:r w:rsidRPr="00165A0E">
        <w:t>рынке,</w:t>
      </w:r>
      <w:r w:rsidR="00165A0E" w:rsidRPr="00165A0E">
        <w:t xml:space="preserve"> </w:t>
      </w:r>
      <w:r w:rsidRPr="00165A0E">
        <w:t>являвшемся</w:t>
      </w:r>
      <w:r w:rsidR="00165A0E" w:rsidRPr="00165A0E">
        <w:t xml:space="preserve"> </w:t>
      </w:r>
      <w:r w:rsidRPr="00165A0E">
        <w:t>частью</w:t>
      </w:r>
      <w:r w:rsidR="00165A0E" w:rsidRPr="00165A0E">
        <w:t xml:space="preserve"> </w:t>
      </w:r>
      <w:r w:rsidRPr="00165A0E">
        <w:t>ранка</w:t>
      </w:r>
      <w:r w:rsidR="00165A0E" w:rsidRPr="00165A0E">
        <w:t xml:space="preserve"> </w:t>
      </w:r>
      <w:r w:rsidRPr="00165A0E">
        <w:t>ценных</w:t>
      </w:r>
      <w:r w:rsidR="00165A0E" w:rsidRPr="00165A0E">
        <w:t xml:space="preserve"> </w:t>
      </w:r>
      <w:r w:rsidRPr="00165A0E">
        <w:t>бумаг.</w:t>
      </w:r>
    </w:p>
    <w:p w:rsidR="000923FD" w:rsidRPr="00165A0E" w:rsidRDefault="000923FD" w:rsidP="00165A0E">
      <w:pPr>
        <w:tabs>
          <w:tab w:val="left" w:pos="726"/>
        </w:tabs>
      </w:pPr>
      <w:r w:rsidRPr="00165A0E">
        <w:t>Предмет</w:t>
      </w:r>
      <w:r w:rsidR="00165A0E" w:rsidRPr="00165A0E">
        <w:t xml:space="preserve"> </w:t>
      </w:r>
      <w:r w:rsidRPr="00165A0E">
        <w:t>сделок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ипотечном</w:t>
      </w:r>
      <w:r w:rsidR="00165A0E" w:rsidRPr="00165A0E">
        <w:t xml:space="preserve"> </w:t>
      </w:r>
      <w:r w:rsidRPr="00165A0E">
        <w:t>рынке</w:t>
      </w:r>
      <w:r w:rsidR="00165A0E" w:rsidRPr="00165A0E">
        <w:t xml:space="preserve"> - </w:t>
      </w:r>
      <w:r w:rsidR="00E61808" w:rsidRPr="00165A0E">
        <w:t>ипотечные</w:t>
      </w:r>
      <w:r w:rsidR="00165A0E" w:rsidRPr="00165A0E">
        <w:t xml:space="preserve"> </w:t>
      </w:r>
      <w:r w:rsidR="00E61808" w:rsidRPr="00165A0E">
        <w:t>облигации.</w:t>
      </w:r>
      <w:r w:rsidR="00165A0E" w:rsidRPr="00165A0E">
        <w:t xml:space="preserve"> </w:t>
      </w:r>
      <w:r w:rsidR="00E61808" w:rsidRPr="00165A0E">
        <w:t>Источник</w:t>
      </w:r>
      <w:r w:rsidR="00165A0E" w:rsidRPr="00165A0E">
        <w:t xml:space="preserve"> </w:t>
      </w:r>
      <w:r w:rsidR="00E61808" w:rsidRPr="00165A0E">
        <w:t>ресурсов</w:t>
      </w:r>
      <w:r w:rsidR="00165A0E" w:rsidRPr="00165A0E">
        <w:t xml:space="preserve"> - </w:t>
      </w:r>
      <w:r w:rsidR="00E61808" w:rsidRPr="00165A0E">
        <w:t>денежные</w:t>
      </w:r>
      <w:r w:rsidR="00165A0E" w:rsidRPr="00165A0E">
        <w:t xml:space="preserve"> </w:t>
      </w:r>
      <w:r w:rsidR="00E61808" w:rsidRPr="00165A0E">
        <w:t>накопления</w:t>
      </w:r>
      <w:r w:rsidR="00165A0E" w:rsidRPr="00165A0E">
        <w:t xml:space="preserve"> </w:t>
      </w:r>
      <w:r w:rsidR="00E61808" w:rsidRPr="00165A0E">
        <w:t>корпораций,</w:t>
      </w:r>
      <w:r w:rsidR="00165A0E" w:rsidRPr="00165A0E">
        <w:t xml:space="preserve"> </w:t>
      </w:r>
      <w:r w:rsidR="00E61808" w:rsidRPr="00165A0E">
        <w:t>населения</w:t>
      </w:r>
      <w:r w:rsidR="00165A0E" w:rsidRPr="00165A0E">
        <w:t xml:space="preserve"> </w:t>
      </w:r>
      <w:r w:rsidR="00E61808" w:rsidRPr="00165A0E">
        <w:t>и</w:t>
      </w:r>
      <w:r w:rsidR="00165A0E" w:rsidRPr="00165A0E">
        <w:t xml:space="preserve"> </w:t>
      </w:r>
      <w:r w:rsidR="00E61808" w:rsidRPr="00165A0E">
        <w:t>государства,</w:t>
      </w:r>
      <w:r w:rsidR="00165A0E" w:rsidRPr="00165A0E">
        <w:t xml:space="preserve"> </w:t>
      </w:r>
      <w:r w:rsidR="00E61808" w:rsidRPr="00165A0E">
        <w:t>аккумулированные</w:t>
      </w:r>
      <w:r w:rsidR="00165A0E" w:rsidRPr="00165A0E">
        <w:t xml:space="preserve"> </w:t>
      </w:r>
      <w:r w:rsidR="00E61808" w:rsidRPr="00165A0E">
        <w:t>на</w:t>
      </w:r>
      <w:r w:rsidR="00165A0E" w:rsidRPr="00165A0E">
        <w:t xml:space="preserve"> </w:t>
      </w:r>
      <w:r w:rsidR="00E61808" w:rsidRPr="00165A0E">
        <w:t>счетах</w:t>
      </w:r>
      <w:r w:rsidR="00165A0E" w:rsidRPr="00165A0E">
        <w:t xml:space="preserve"> </w:t>
      </w:r>
      <w:r w:rsidR="00E61808" w:rsidRPr="00165A0E">
        <w:t>кредитно-финансовых</w:t>
      </w:r>
      <w:r w:rsidR="00165A0E" w:rsidRPr="00165A0E">
        <w:t xml:space="preserve"> </w:t>
      </w:r>
      <w:r w:rsidR="00E61808" w:rsidRPr="00165A0E">
        <w:t>институтов,</w:t>
      </w:r>
      <w:r w:rsidR="00165A0E" w:rsidRPr="00165A0E">
        <w:t xml:space="preserve"> </w:t>
      </w:r>
      <w:r w:rsidR="00E61808" w:rsidRPr="00165A0E">
        <w:t>занимающихся</w:t>
      </w:r>
      <w:r w:rsidR="00165A0E" w:rsidRPr="00165A0E">
        <w:t xml:space="preserve"> </w:t>
      </w:r>
      <w:r w:rsidR="00E61808" w:rsidRPr="00165A0E">
        <w:t>ипотечными</w:t>
      </w:r>
      <w:r w:rsidR="00165A0E" w:rsidRPr="00165A0E">
        <w:t xml:space="preserve"> </w:t>
      </w:r>
      <w:r w:rsidR="00E61808" w:rsidRPr="00165A0E">
        <w:t>операциями</w:t>
      </w:r>
      <w:r w:rsidR="00165A0E">
        <w:t xml:space="preserve"> (</w:t>
      </w:r>
      <w:r w:rsidR="00E61808" w:rsidRPr="00165A0E">
        <w:t>ипотечные,</w:t>
      </w:r>
      <w:r w:rsidR="00165A0E" w:rsidRPr="00165A0E">
        <w:t xml:space="preserve"> </w:t>
      </w:r>
      <w:r w:rsidR="00E61808" w:rsidRPr="00165A0E">
        <w:t>коммунальные</w:t>
      </w:r>
      <w:r w:rsidR="00165A0E" w:rsidRPr="00165A0E">
        <w:t xml:space="preserve"> </w:t>
      </w:r>
      <w:r w:rsidR="00E61808" w:rsidRPr="00165A0E">
        <w:t>и</w:t>
      </w:r>
      <w:r w:rsidR="00165A0E" w:rsidRPr="00165A0E">
        <w:t xml:space="preserve"> </w:t>
      </w:r>
      <w:r w:rsidR="00E61808" w:rsidRPr="00165A0E">
        <w:t>сберегательные</w:t>
      </w:r>
      <w:r w:rsidR="00165A0E" w:rsidRPr="00165A0E">
        <w:t xml:space="preserve"> </w:t>
      </w:r>
      <w:r w:rsidR="00E61808" w:rsidRPr="00165A0E">
        <w:t>банки,</w:t>
      </w:r>
      <w:r w:rsidR="00165A0E" w:rsidRPr="00165A0E">
        <w:t xml:space="preserve"> </w:t>
      </w:r>
      <w:r w:rsidR="00E61808" w:rsidRPr="00165A0E">
        <w:t>страховые</w:t>
      </w:r>
      <w:r w:rsidR="00165A0E" w:rsidRPr="00165A0E">
        <w:t xml:space="preserve"> </w:t>
      </w:r>
      <w:r w:rsidR="00E61808" w:rsidRPr="00165A0E">
        <w:t>компании,</w:t>
      </w:r>
      <w:r w:rsidR="00165A0E" w:rsidRPr="00165A0E">
        <w:t xml:space="preserve"> </w:t>
      </w:r>
      <w:r w:rsidR="00E61808" w:rsidRPr="00165A0E">
        <w:t>ссудо-сберегательные</w:t>
      </w:r>
      <w:r w:rsidR="00165A0E" w:rsidRPr="00165A0E">
        <w:t xml:space="preserve"> </w:t>
      </w:r>
      <w:r w:rsidR="00E61808" w:rsidRPr="00165A0E">
        <w:t>ассоциации</w:t>
      </w:r>
      <w:r w:rsidR="00165A0E" w:rsidRPr="00165A0E">
        <w:t xml:space="preserve"> </w:t>
      </w:r>
      <w:r w:rsidR="00573E14" w:rsidRPr="00165A0E">
        <w:t>и</w:t>
      </w:r>
      <w:r w:rsidR="00165A0E" w:rsidRPr="00165A0E">
        <w:t xml:space="preserve"> </w:t>
      </w:r>
      <w:r w:rsidR="00573E14" w:rsidRPr="00165A0E">
        <w:t>др.</w:t>
      </w:r>
      <w:r w:rsidR="00165A0E" w:rsidRPr="00165A0E">
        <w:t>).</w:t>
      </w:r>
    </w:p>
    <w:p w:rsidR="00573E14" w:rsidRPr="00165A0E" w:rsidRDefault="00573E14" w:rsidP="00165A0E">
      <w:pPr>
        <w:tabs>
          <w:tab w:val="left" w:pos="726"/>
        </w:tabs>
      </w:pPr>
      <w:r w:rsidRPr="00165A0E">
        <w:t>Процентные</w:t>
      </w:r>
      <w:r w:rsidR="00165A0E" w:rsidRPr="00165A0E">
        <w:t xml:space="preserve"> </w:t>
      </w:r>
      <w:r w:rsidRPr="00165A0E">
        <w:t>ставки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ипотечном</w:t>
      </w:r>
      <w:r w:rsidR="00165A0E" w:rsidRPr="00165A0E">
        <w:t xml:space="preserve"> </w:t>
      </w:r>
      <w:r w:rsidRPr="00165A0E">
        <w:t>рынке</w:t>
      </w:r>
      <w:r w:rsidR="00165A0E" w:rsidRPr="00165A0E">
        <w:t xml:space="preserve"> </w:t>
      </w:r>
      <w:r w:rsidRPr="00165A0E">
        <w:t>колеблются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зависимости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спроса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предложения,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современных</w:t>
      </w:r>
      <w:r w:rsidR="00165A0E" w:rsidRPr="00165A0E">
        <w:t xml:space="preserve"> </w:t>
      </w:r>
      <w:r w:rsidRPr="00165A0E">
        <w:t>условиях</w:t>
      </w:r>
      <w:r w:rsidR="00165A0E" w:rsidRPr="00165A0E">
        <w:t xml:space="preserve"> </w:t>
      </w:r>
      <w:r w:rsidRPr="00165A0E">
        <w:t>ресурсы</w:t>
      </w:r>
      <w:r w:rsidR="00165A0E" w:rsidRPr="00165A0E">
        <w:t xml:space="preserve"> </w:t>
      </w:r>
      <w:r w:rsidRPr="00165A0E">
        <w:t>ипотечного</w:t>
      </w:r>
      <w:r w:rsidR="00165A0E" w:rsidRPr="00165A0E">
        <w:t xml:space="preserve"> </w:t>
      </w:r>
      <w:r w:rsidRPr="00165A0E">
        <w:t>рынка</w:t>
      </w:r>
      <w:r w:rsidR="00165A0E" w:rsidRPr="00165A0E">
        <w:t xml:space="preserve"> </w:t>
      </w:r>
      <w:r w:rsidRPr="00165A0E">
        <w:t>активно</w:t>
      </w:r>
      <w:r w:rsidR="00165A0E" w:rsidRPr="00165A0E">
        <w:t xml:space="preserve"> </w:t>
      </w:r>
      <w:r w:rsidRPr="00165A0E">
        <w:t>используются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обновления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расширения</w:t>
      </w:r>
      <w:r w:rsidR="00165A0E" w:rsidRPr="00165A0E">
        <w:t xml:space="preserve"> </w:t>
      </w:r>
      <w:r w:rsidRPr="00165A0E">
        <w:t>производственных</w:t>
      </w:r>
      <w:r w:rsidR="00165A0E" w:rsidRPr="00165A0E">
        <w:t xml:space="preserve"> </w:t>
      </w:r>
      <w:r w:rsidRPr="00165A0E">
        <w:t>фондов</w:t>
      </w:r>
      <w:r w:rsidR="00165A0E" w:rsidRPr="00165A0E">
        <w:t xml:space="preserve"> </w:t>
      </w:r>
      <w:r w:rsidRPr="00165A0E">
        <w:t>торгово-промышленных</w:t>
      </w:r>
      <w:r w:rsidR="00165A0E" w:rsidRPr="00165A0E">
        <w:t xml:space="preserve"> </w:t>
      </w:r>
      <w:r w:rsidRPr="00165A0E">
        <w:t>корпораций,</w:t>
      </w:r>
      <w:r w:rsidR="00165A0E" w:rsidRPr="00165A0E">
        <w:t xml:space="preserve"> </w:t>
      </w:r>
      <w:r w:rsidRPr="00165A0E">
        <w:t>финансирования</w:t>
      </w:r>
      <w:r w:rsidR="00165A0E" w:rsidRPr="00165A0E">
        <w:t xml:space="preserve"> </w:t>
      </w:r>
      <w:r w:rsidRPr="00165A0E">
        <w:t>сельского</w:t>
      </w:r>
      <w:r w:rsidR="00165A0E" w:rsidRPr="00165A0E">
        <w:t xml:space="preserve"> </w:t>
      </w:r>
      <w:r w:rsidRPr="00165A0E">
        <w:t>хозяйства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жилищного</w:t>
      </w:r>
      <w:r w:rsidR="00165A0E" w:rsidRPr="00165A0E">
        <w:t xml:space="preserve"> </w:t>
      </w:r>
      <w:r w:rsidRPr="00165A0E">
        <w:t>строительства.</w:t>
      </w:r>
    </w:p>
    <w:p w:rsidR="005130D1" w:rsidRPr="00165A0E" w:rsidRDefault="005130D1" w:rsidP="00165A0E">
      <w:pPr>
        <w:tabs>
          <w:tab w:val="left" w:pos="726"/>
        </w:tabs>
      </w:pPr>
      <w:r w:rsidRPr="00165A0E">
        <w:t>За</w:t>
      </w:r>
      <w:r w:rsidR="00165A0E" w:rsidRPr="00165A0E">
        <w:t xml:space="preserve"> </w:t>
      </w:r>
      <w:r w:rsidRPr="00165A0E">
        <w:t>последнее</w:t>
      </w:r>
      <w:r w:rsidR="00165A0E" w:rsidRPr="00165A0E">
        <w:t xml:space="preserve"> </w:t>
      </w:r>
      <w:r w:rsidRPr="00165A0E">
        <w:t>время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условиях</w:t>
      </w:r>
      <w:r w:rsidR="00165A0E" w:rsidRPr="00165A0E">
        <w:t xml:space="preserve"> </w:t>
      </w:r>
      <w:r w:rsidRPr="00165A0E">
        <w:t>усиления</w:t>
      </w:r>
      <w:r w:rsidR="00165A0E" w:rsidRPr="00165A0E">
        <w:t xml:space="preserve"> </w:t>
      </w:r>
      <w:r w:rsidRPr="00165A0E">
        <w:t>инфляции,</w:t>
      </w:r>
      <w:r w:rsidR="00165A0E" w:rsidRPr="00165A0E">
        <w:t xml:space="preserve"> </w:t>
      </w:r>
      <w:r w:rsidRPr="00165A0E">
        <w:t>участившегося</w:t>
      </w:r>
      <w:r w:rsidR="00165A0E" w:rsidRPr="00165A0E">
        <w:t xml:space="preserve"> </w:t>
      </w:r>
      <w:r w:rsidRPr="00165A0E">
        <w:t>спада</w:t>
      </w:r>
      <w:r w:rsidR="00165A0E" w:rsidRPr="00165A0E">
        <w:t xml:space="preserve"> </w:t>
      </w:r>
      <w:r w:rsidRPr="00165A0E">
        <w:t>производства.</w:t>
      </w:r>
      <w:r w:rsidR="00165A0E" w:rsidRPr="00165A0E">
        <w:t xml:space="preserve"> </w:t>
      </w:r>
      <w:r w:rsidRPr="00165A0E">
        <w:t>Дефицита</w:t>
      </w:r>
      <w:r w:rsidR="00165A0E" w:rsidRPr="00165A0E">
        <w:t xml:space="preserve"> </w:t>
      </w:r>
      <w:r w:rsidRPr="00165A0E">
        <w:t>топливно-сырьевых</w:t>
      </w:r>
      <w:r w:rsidR="00165A0E" w:rsidRPr="00165A0E">
        <w:t xml:space="preserve"> </w:t>
      </w:r>
      <w:r w:rsidRPr="00165A0E">
        <w:t>ресурсов,</w:t>
      </w:r>
      <w:r w:rsidR="00165A0E" w:rsidRPr="00165A0E">
        <w:t xml:space="preserve"> </w:t>
      </w:r>
      <w:r w:rsidRPr="00165A0E">
        <w:t>а</w:t>
      </w:r>
      <w:r w:rsidR="00165A0E" w:rsidRPr="00165A0E">
        <w:t xml:space="preserve"> </w:t>
      </w:r>
      <w:r w:rsidRPr="00165A0E">
        <w:t>также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связи</w:t>
      </w:r>
      <w:r w:rsidR="00165A0E" w:rsidRPr="00165A0E">
        <w:t xml:space="preserve"> </w:t>
      </w:r>
      <w:r w:rsidRPr="00165A0E">
        <w:t>с</w:t>
      </w:r>
      <w:r w:rsidR="00165A0E" w:rsidRPr="00165A0E">
        <w:t xml:space="preserve"> </w:t>
      </w:r>
      <w:r w:rsidRPr="00165A0E">
        <w:t>высокими</w:t>
      </w:r>
      <w:r w:rsidR="00165A0E" w:rsidRPr="00165A0E">
        <w:t xml:space="preserve"> </w:t>
      </w:r>
      <w:r w:rsidRPr="00165A0E">
        <w:t>процентными</w:t>
      </w:r>
      <w:r w:rsidR="00165A0E" w:rsidRPr="00165A0E">
        <w:t xml:space="preserve"> </w:t>
      </w:r>
      <w:r w:rsidRPr="00165A0E">
        <w:t>ставками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нехваткой</w:t>
      </w:r>
      <w:r w:rsidR="00165A0E" w:rsidRPr="00165A0E">
        <w:t xml:space="preserve"> </w:t>
      </w:r>
      <w:r w:rsidRPr="00165A0E">
        <w:t>долгосрочного</w:t>
      </w:r>
      <w:r w:rsidR="00165A0E" w:rsidRPr="00165A0E">
        <w:t xml:space="preserve"> </w:t>
      </w:r>
      <w:r w:rsidRPr="00165A0E">
        <w:t>капитала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инвестиционном</w:t>
      </w:r>
      <w:r w:rsidR="00165A0E" w:rsidRPr="00165A0E">
        <w:t xml:space="preserve"> </w:t>
      </w:r>
      <w:r w:rsidRPr="00165A0E">
        <w:t>рынке</w:t>
      </w:r>
      <w:r w:rsidR="00165A0E" w:rsidRPr="00165A0E">
        <w:t xml:space="preserve"> </w:t>
      </w:r>
      <w:r w:rsidRPr="00165A0E">
        <w:t>усиливается</w:t>
      </w:r>
      <w:r w:rsidR="00165A0E" w:rsidRPr="00165A0E">
        <w:t xml:space="preserve"> </w:t>
      </w:r>
      <w:r w:rsidRPr="00165A0E">
        <w:t>напряженность.</w:t>
      </w:r>
    </w:p>
    <w:p w:rsidR="00165A0E" w:rsidRDefault="005130D1" w:rsidP="00165A0E">
      <w:pPr>
        <w:tabs>
          <w:tab w:val="left" w:pos="726"/>
        </w:tabs>
      </w:pPr>
      <w:r w:rsidRPr="00165A0E">
        <w:t>Ипотечный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подвергается</w:t>
      </w:r>
      <w:r w:rsidR="00165A0E" w:rsidRPr="00165A0E">
        <w:t xml:space="preserve"> </w:t>
      </w:r>
      <w:r w:rsidRPr="00165A0E">
        <w:t>государственному</w:t>
      </w:r>
      <w:r w:rsidR="00165A0E" w:rsidRPr="00165A0E">
        <w:t xml:space="preserve"> </w:t>
      </w:r>
      <w:r w:rsidRPr="00165A0E">
        <w:t>регулированию,</w:t>
      </w:r>
      <w:r w:rsidR="00165A0E" w:rsidRPr="00165A0E">
        <w:t xml:space="preserve"> </w:t>
      </w:r>
      <w:r w:rsidR="00763DCC" w:rsidRPr="00165A0E">
        <w:t>это</w:t>
      </w:r>
      <w:r w:rsidR="00165A0E" w:rsidRPr="00165A0E">
        <w:t xml:space="preserve"> </w:t>
      </w:r>
      <w:r w:rsidR="00763DCC" w:rsidRPr="00165A0E">
        <w:t>регулирование</w:t>
      </w:r>
      <w:r w:rsidR="00165A0E" w:rsidRPr="00165A0E">
        <w:t xml:space="preserve"> </w:t>
      </w:r>
      <w:r w:rsidR="00763DCC" w:rsidRPr="00165A0E">
        <w:t>включает</w:t>
      </w:r>
      <w:r w:rsidR="00165A0E" w:rsidRPr="00165A0E">
        <w:t xml:space="preserve"> </w:t>
      </w:r>
      <w:r w:rsidR="00763DCC" w:rsidRPr="00165A0E">
        <w:t>обеспечение</w:t>
      </w:r>
      <w:r w:rsidR="00165A0E" w:rsidRPr="00165A0E">
        <w:t xml:space="preserve"> </w:t>
      </w:r>
      <w:r w:rsidR="00763DCC" w:rsidRPr="00165A0E">
        <w:t>ликвидности</w:t>
      </w:r>
      <w:r w:rsidR="00165A0E" w:rsidRPr="00165A0E">
        <w:t xml:space="preserve"> </w:t>
      </w:r>
      <w:r w:rsidR="00763DCC" w:rsidRPr="00165A0E">
        <w:t>ипотечных</w:t>
      </w:r>
      <w:r w:rsidR="00165A0E" w:rsidRPr="00165A0E">
        <w:t xml:space="preserve"> </w:t>
      </w:r>
      <w:r w:rsidR="00763DCC" w:rsidRPr="00165A0E">
        <w:t>банков,</w:t>
      </w:r>
      <w:r w:rsidR="00165A0E" w:rsidRPr="00165A0E">
        <w:t xml:space="preserve"> </w:t>
      </w:r>
      <w:r w:rsidR="00763DCC" w:rsidRPr="00165A0E">
        <w:t>обязательное</w:t>
      </w:r>
      <w:r w:rsidR="00165A0E" w:rsidRPr="00165A0E">
        <w:t xml:space="preserve"> </w:t>
      </w:r>
      <w:r w:rsidR="00763DCC" w:rsidRPr="00165A0E">
        <w:t>хранение</w:t>
      </w:r>
      <w:r w:rsidR="00165A0E" w:rsidRPr="00165A0E">
        <w:t xml:space="preserve"> </w:t>
      </w:r>
      <w:r w:rsidR="00763DCC" w:rsidRPr="00165A0E">
        <w:t>определенной</w:t>
      </w:r>
      <w:r w:rsidR="00165A0E" w:rsidRPr="00165A0E">
        <w:t xml:space="preserve"> </w:t>
      </w:r>
      <w:r w:rsidR="00763DCC" w:rsidRPr="00165A0E">
        <w:t>части</w:t>
      </w:r>
      <w:r w:rsidR="00165A0E" w:rsidRPr="00165A0E">
        <w:t xml:space="preserve"> </w:t>
      </w:r>
      <w:r w:rsidR="00763DCC" w:rsidRPr="00165A0E">
        <w:t>привлеченных</w:t>
      </w:r>
      <w:r w:rsidR="00165A0E" w:rsidRPr="00165A0E">
        <w:t xml:space="preserve"> </w:t>
      </w:r>
      <w:r w:rsidR="00763DCC" w:rsidRPr="00165A0E">
        <w:t>им</w:t>
      </w:r>
      <w:r w:rsidR="00165A0E" w:rsidRPr="00165A0E">
        <w:t xml:space="preserve"> </w:t>
      </w:r>
      <w:r w:rsidR="00763DCC" w:rsidRPr="00165A0E">
        <w:t>средств</w:t>
      </w:r>
      <w:r w:rsidR="00165A0E" w:rsidRPr="00165A0E">
        <w:t xml:space="preserve"> </w:t>
      </w:r>
      <w:r w:rsidR="00763DCC" w:rsidRPr="00165A0E">
        <w:t>в</w:t>
      </w:r>
      <w:r w:rsidR="00165A0E" w:rsidRPr="00165A0E">
        <w:t xml:space="preserve"> </w:t>
      </w:r>
      <w:r w:rsidR="00763DCC" w:rsidRPr="00165A0E">
        <w:t>центральных</w:t>
      </w:r>
      <w:r w:rsidR="00165A0E" w:rsidRPr="00165A0E">
        <w:t xml:space="preserve"> </w:t>
      </w:r>
      <w:r w:rsidR="00763DCC" w:rsidRPr="00165A0E">
        <w:t>банках,</w:t>
      </w:r>
      <w:r w:rsidR="00165A0E" w:rsidRPr="00165A0E">
        <w:t xml:space="preserve"> </w:t>
      </w:r>
      <w:r w:rsidR="00763DCC" w:rsidRPr="00165A0E">
        <w:t>контроль</w:t>
      </w:r>
      <w:r w:rsidR="00165A0E" w:rsidRPr="00165A0E">
        <w:t xml:space="preserve"> </w:t>
      </w:r>
      <w:r w:rsidR="00763DCC" w:rsidRPr="00165A0E">
        <w:t>за</w:t>
      </w:r>
      <w:r w:rsidR="00165A0E" w:rsidRPr="00165A0E">
        <w:t xml:space="preserve"> </w:t>
      </w:r>
      <w:r w:rsidR="00763DCC" w:rsidRPr="00165A0E">
        <w:t>объемом</w:t>
      </w:r>
      <w:r w:rsidR="00165A0E" w:rsidRPr="00165A0E">
        <w:t xml:space="preserve"> </w:t>
      </w:r>
      <w:r w:rsidR="00763DCC" w:rsidRPr="00165A0E">
        <w:t>кредитных</w:t>
      </w:r>
      <w:r w:rsidR="00165A0E" w:rsidRPr="00165A0E">
        <w:t xml:space="preserve"> </w:t>
      </w:r>
      <w:r w:rsidR="00763DCC" w:rsidRPr="00165A0E">
        <w:t>операций</w:t>
      </w:r>
      <w:r w:rsidR="00165A0E" w:rsidRPr="00165A0E">
        <w:t xml:space="preserve"> </w:t>
      </w:r>
      <w:r w:rsidR="00763DCC" w:rsidRPr="00165A0E">
        <w:t>и</w:t>
      </w:r>
      <w:r w:rsidR="00165A0E" w:rsidRPr="00165A0E">
        <w:t xml:space="preserve"> </w:t>
      </w:r>
      <w:r w:rsidR="00763DCC" w:rsidRPr="00165A0E">
        <w:t>эмиссией</w:t>
      </w:r>
      <w:r w:rsidR="00165A0E" w:rsidRPr="00165A0E">
        <w:t xml:space="preserve"> </w:t>
      </w:r>
      <w:r w:rsidR="00763DCC" w:rsidRPr="00165A0E">
        <w:t>ценных</w:t>
      </w:r>
      <w:r w:rsidR="00165A0E" w:rsidRPr="00165A0E">
        <w:t xml:space="preserve"> </w:t>
      </w:r>
      <w:r w:rsidR="00763DCC" w:rsidRPr="00165A0E">
        <w:t>бумаг</w:t>
      </w:r>
      <w:r w:rsidR="00165A0E" w:rsidRPr="00165A0E">
        <w:t xml:space="preserve"> </w:t>
      </w:r>
      <w:r w:rsidR="00763DCC" w:rsidRPr="00165A0E">
        <w:t>и</w:t>
      </w:r>
      <w:r w:rsidR="00165A0E" w:rsidRPr="00165A0E">
        <w:t xml:space="preserve"> </w:t>
      </w:r>
      <w:r w:rsidR="00763DCC" w:rsidRPr="00165A0E">
        <w:t>другие</w:t>
      </w:r>
      <w:r w:rsidR="00165A0E" w:rsidRPr="00165A0E">
        <w:t xml:space="preserve"> </w:t>
      </w:r>
      <w:r w:rsidR="00763DCC" w:rsidRPr="00165A0E">
        <w:t>мероприятия.</w:t>
      </w:r>
    </w:p>
    <w:p w:rsidR="00165A0E" w:rsidRDefault="00165A0E" w:rsidP="00165A0E">
      <w:pPr>
        <w:pStyle w:val="1"/>
      </w:pPr>
      <w:r>
        <w:br w:type="page"/>
      </w:r>
      <w:bookmarkStart w:id="5" w:name="_Toc280710317"/>
      <w:r w:rsidR="00361E40" w:rsidRPr="00165A0E">
        <w:t>Раздел</w:t>
      </w:r>
      <w:r w:rsidRPr="00165A0E">
        <w:t xml:space="preserve"> </w:t>
      </w:r>
      <w:r w:rsidR="00361E40" w:rsidRPr="00165A0E">
        <w:t>2.</w:t>
      </w:r>
      <w:r w:rsidRPr="00165A0E">
        <w:t xml:space="preserve"> </w:t>
      </w:r>
      <w:r w:rsidR="00361E40" w:rsidRPr="00165A0E">
        <w:t>Практическая</w:t>
      </w:r>
      <w:r w:rsidRPr="00165A0E">
        <w:t xml:space="preserve"> </w:t>
      </w:r>
      <w:r w:rsidR="00361E40" w:rsidRPr="00165A0E">
        <w:t>часть</w:t>
      </w:r>
      <w:bookmarkEnd w:id="5"/>
    </w:p>
    <w:p w:rsidR="00165A0E" w:rsidRPr="00165A0E" w:rsidRDefault="00165A0E" w:rsidP="00165A0E">
      <w:pPr>
        <w:rPr>
          <w:lang w:eastAsia="en-US"/>
        </w:rPr>
      </w:pPr>
    </w:p>
    <w:p w:rsidR="00165A0E" w:rsidRDefault="003E6436" w:rsidP="00165A0E">
      <w:r w:rsidRPr="00165A0E">
        <w:t>Задача</w:t>
      </w:r>
      <w:r w:rsidR="00165A0E">
        <w:t>:</w:t>
      </w:r>
    </w:p>
    <w:p w:rsidR="00165A0E" w:rsidRPr="00165A0E" w:rsidRDefault="005B521D" w:rsidP="00165A0E">
      <w:pPr>
        <w:tabs>
          <w:tab w:val="left" w:pos="726"/>
        </w:tabs>
      </w:pPr>
      <w:r w:rsidRPr="00165A0E">
        <w:t>Расчет</w:t>
      </w:r>
      <w:r w:rsidR="00165A0E" w:rsidRPr="00165A0E">
        <w:t xml:space="preserve"> </w:t>
      </w:r>
      <w:r w:rsidRPr="00165A0E">
        <w:t>процентного</w:t>
      </w:r>
      <w:r w:rsidR="00165A0E" w:rsidRPr="00165A0E">
        <w:t xml:space="preserve"> </w:t>
      </w:r>
      <w:r w:rsidRPr="00165A0E">
        <w:t>дохода</w:t>
      </w:r>
      <w:r w:rsidR="00165A0E" w:rsidRPr="00165A0E">
        <w:t xml:space="preserve"> </w:t>
      </w:r>
      <w:r w:rsidRPr="00165A0E">
        <w:t>от</w:t>
      </w:r>
      <w:r w:rsidR="00165A0E" w:rsidRPr="00165A0E">
        <w:t xml:space="preserve"> </w:t>
      </w:r>
      <w:r w:rsidRPr="00165A0E">
        <w:t>вклада</w:t>
      </w:r>
      <w:r w:rsidR="00165A0E" w:rsidRPr="00165A0E">
        <w:t xml:space="preserve"> </w:t>
      </w:r>
      <w:r w:rsidRPr="00165A0E">
        <w:t>денежных</w:t>
      </w:r>
      <w:r w:rsidR="00165A0E" w:rsidRPr="00165A0E">
        <w:t xml:space="preserve"> </w:t>
      </w:r>
      <w:r w:rsidRPr="00165A0E">
        <w:t>средств</w:t>
      </w:r>
      <w:r w:rsidR="00165A0E" w:rsidRPr="00165A0E">
        <w:t xml:space="preserve"> </w:t>
      </w:r>
      <w:r w:rsidRPr="00165A0E">
        <w:t>имеет</w:t>
      </w:r>
      <w:r w:rsidR="00165A0E" w:rsidRPr="00165A0E">
        <w:t xml:space="preserve"> </w:t>
      </w:r>
      <w:r w:rsidRPr="00165A0E">
        <w:t>намерение</w:t>
      </w:r>
      <w:r w:rsidR="00165A0E" w:rsidRPr="00165A0E">
        <w:t xml:space="preserve"> </w:t>
      </w:r>
      <w:r w:rsidRPr="00165A0E">
        <w:t>положить</w:t>
      </w:r>
      <w:r w:rsidR="00165A0E" w:rsidRPr="00165A0E">
        <w:t xml:space="preserve"> </w:t>
      </w:r>
      <w:r w:rsidRPr="00165A0E">
        <w:t>деньги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качестве</w:t>
      </w:r>
      <w:r w:rsidR="00165A0E" w:rsidRPr="00165A0E">
        <w:t xml:space="preserve"> </w:t>
      </w:r>
      <w:r w:rsidRPr="00165A0E">
        <w:t>сбережения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год.</w:t>
      </w:r>
      <w:r w:rsidR="00165A0E" w:rsidRPr="00165A0E">
        <w:t xml:space="preserve"> </w:t>
      </w:r>
      <w:r w:rsidRPr="00165A0E">
        <w:t>Сумма</w:t>
      </w:r>
      <w:r w:rsidR="00165A0E" w:rsidRPr="00165A0E">
        <w:t xml:space="preserve"> </w:t>
      </w:r>
      <w:r w:rsidRPr="00165A0E">
        <w:t>вклада</w:t>
      </w:r>
      <w:r w:rsidR="00165A0E" w:rsidRPr="00165A0E">
        <w:t xml:space="preserve"> </w:t>
      </w:r>
      <w:r w:rsidRPr="00165A0E">
        <w:t>3000</w:t>
      </w:r>
      <w:r w:rsidR="00165A0E" w:rsidRPr="00165A0E">
        <w:t xml:space="preserve"> </w:t>
      </w:r>
      <w:r w:rsidRPr="00165A0E">
        <w:t>руб.</w:t>
      </w:r>
      <w:r w:rsidR="00165A0E" w:rsidRPr="00165A0E">
        <w:t xml:space="preserve"> </w:t>
      </w:r>
      <w:r w:rsidRPr="00165A0E">
        <w:t>Требуется</w:t>
      </w:r>
      <w:r w:rsidR="00165A0E" w:rsidRPr="00165A0E">
        <w:t xml:space="preserve"> </w:t>
      </w:r>
      <w:r w:rsidRPr="00165A0E">
        <w:t>определить,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лучше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вкладчика</w:t>
      </w:r>
      <w:r w:rsidR="00165A0E" w:rsidRPr="00165A0E">
        <w:t>:</w:t>
      </w:r>
    </w:p>
    <w:p w:rsidR="00165A0E" w:rsidRPr="00165A0E" w:rsidRDefault="005C127D" w:rsidP="00165A0E">
      <w:pPr>
        <w:tabs>
          <w:tab w:val="left" w:pos="726"/>
        </w:tabs>
      </w:pPr>
      <w:r w:rsidRPr="00165A0E">
        <w:t>а</w:t>
      </w:r>
      <w:r w:rsidR="00165A0E" w:rsidRPr="00165A0E">
        <w:t xml:space="preserve">) </w:t>
      </w:r>
      <w:r w:rsidR="005B521D" w:rsidRPr="00165A0E">
        <w:t>открыть</w:t>
      </w:r>
      <w:r w:rsidR="00165A0E" w:rsidRPr="00165A0E">
        <w:t xml:space="preserve"> </w:t>
      </w:r>
      <w:r w:rsidR="005B521D" w:rsidRPr="00165A0E">
        <w:t>счет,</w:t>
      </w:r>
      <w:r w:rsidR="00165A0E" w:rsidRPr="00165A0E">
        <w:t xml:space="preserve"> </w:t>
      </w:r>
      <w:r w:rsidR="005B521D" w:rsidRPr="00165A0E">
        <w:t>по</w:t>
      </w:r>
      <w:r w:rsidR="00165A0E" w:rsidRPr="00165A0E">
        <w:t xml:space="preserve"> </w:t>
      </w:r>
      <w:r w:rsidR="005B521D" w:rsidRPr="00165A0E">
        <w:t>которому</w:t>
      </w:r>
      <w:r w:rsidR="00165A0E" w:rsidRPr="00165A0E">
        <w:t xml:space="preserve"> </w:t>
      </w:r>
      <w:r w:rsidR="005B521D" w:rsidRPr="00165A0E">
        <w:t>проценты</w:t>
      </w:r>
      <w:r w:rsidR="00165A0E" w:rsidRPr="00165A0E">
        <w:t xml:space="preserve"> </w:t>
      </w:r>
      <w:r w:rsidR="005B521D" w:rsidRPr="00165A0E">
        <w:t>начисляются</w:t>
      </w:r>
      <w:r w:rsidR="00165A0E" w:rsidRPr="00165A0E">
        <w:t xml:space="preserve"> </w:t>
      </w:r>
      <w:r w:rsidR="005B521D" w:rsidRPr="00165A0E">
        <w:t>ежеквартально</w:t>
      </w:r>
      <w:r w:rsidR="00165A0E" w:rsidRPr="00165A0E">
        <w:t xml:space="preserve"> </w:t>
      </w:r>
      <w:r w:rsidR="005B521D" w:rsidRPr="00165A0E">
        <w:t>в</w:t>
      </w:r>
      <w:r w:rsidR="00165A0E" w:rsidRPr="00165A0E">
        <w:t xml:space="preserve"> </w:t>
      </w:r>
      <w:r w:rsidR="005B521D" w:rsidRPr="00165A0E">
        <w:t>размере</w:t>
      </w:r>
      <w:r w:rsidR="00165A0E" w:rsidRPr="00165A0E">
        <w:t xml:space="preserve"> </w:t>
      </w:r>
      <w:r w:rsidR="005B521D" w:rsidRPr="00165A0E">
        <w:t>20%</w:t>
      </w:r>
      <w:r w:rsidR="00165A0E" w:rsidRPr="00165A0E">
        <w:t xml:space="preserve"> </w:t>
      </w:r>
      <w:r w:rsidR="005B521D" w:rsidRPr="00165A0E">
        <w:t>годовых</w:t>
      </w:r>
      <w:r w:rsidR="00165A0E" w:rsidRPr="00165A0E">
        <w:t>;</w:t>
      </w:r>
    </w:p>
    <w:p w:rsidR="00165A0E" w:rsidRPr="00165A0E" w:rsidRDefault="005C127D" w:rsidP="00165A0E">
      <w:pPr>
        <w:tabs>
          <w:tab w:val="left" w:pos="726"/>
        </w:tabs>
      </w:pPr>
      <w:r w:rsidRPr="00165A0E">
        <w:t>б</w:t>
      </w:r>
      <w:r w:rsidR="00165A0E" w:rsidRPr="00165A0E">
        <w:t xml:space="preserve">) </w:t>
      </w:r>
      <w:r w:rsidRPr="00165A0E">
        <w:t>открыть</w:t>
      </w:r>
      <w:r w:rsidR="00165A0E" w:rsidRPr="00165A0E">
        <w:t xml:space="preserve"> </w:t>
      </w:r>
      <w:r w:rsidRPr="00165A0E">
        <w:t>счет,</w:t>
      </w:r>
      <w:r w:rsidR="00165A0E" w:rsidRPr="00165A0E">
        <w:t xml:space="preserve"> </w:t>
      </w:r>
      <w:r w:rsidRPr="00165A0E">
        <w:t>по</w:t>
      </w:r>
      <w:r w:rsidR="00165A0E" w:rsidRPr="00165A0E">
        <w:t xml:space="preserve"> </w:t>
      </w:r>
      <w:r w:rsidRPr="00165A0E">
        <w:t>которому</w:t>
      </w:r>
      <w:r w:rsidR="00165A0E" w:rsidRPr="00165A0E">
        <w:t xml:space="preserve"> </w:t>
      </w:r>
      <w:r w:rsidRPr="00165A0E">
        <w:t>выплачивается</w:t>
      </w:r>
      <w:r w:rsidR="00165A0E" w:rsidRPr="00165A0E">
        <w:t xml:space="preserve"> </w:t>
      </w:r>
      <w:r w:rsidRPr="00165A0E">
        <w:t>22%</w:t>
      </w:r>
      <w:r w:rsidR="00165A0E" w:rsidRPr="00165A0E">
        <w:t xml:space="preserve"> </w:t>
      </w:r>
      <w:r w:rsidRPr="00165A0E">
        <w:t>годовых,</w:t>
      </w:r>
      <w:r w:rsidR="00165A0E" w:rsidRPr="00165A0E">
        <w:t xml:space="preserve"> </w:t>
      </w:r>
      <w:r w:rsidRPr="00165A0E">
        <w:t>но</w:t>
      </w:r>
      <w:r w:rsidR="00165A0E" w:rsidRPr="00165A0E">
        <w:t xml:space="preserve"> </w:t>
      </w:r>
      <w:r w:rsidRPr="00165A0E">
        <w:t>выплата</w:t>
      </w:r>
      <w:r w:rsidR="00165A0E" w:rsidRPr="00165A0E">
        <w:t xml:space="preserve"> </w:t>
      </w:r>
      <w:r w:rsidRPr="00165A0E">
        <w:t>осуществляется</w:t>
      </w:r>
      <w:r w:rsidR="00165A0E" w:rsidRPr="00165A0E">
        <w:t xml:space="preserve"> </w:t>
      </w:r>
      <w:r w:rsidRPr="00165A0E">
        <w:t>только</w:t>
      </w:r>
      <w:r w:rsidR="00165A0E" w:rsidRPr="00165A0E">
        <w:t xml:space="preserve"> </w:t>
      </w:r>
      <w:r w:rsidRPr="00165A0E">
        <w:t>за</w:t>
      </w:r>
      <w:r w:rsidR="00165A0E" w:rsidRPr="00165A0E">
        <w:t xml:space="preserve"> </w:t>
      </w:r>
      <w:r w:rsidRPr="00165A0E">
        <w:t>год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целом</w:t>
      </w:r>
    </w:p>
    <w:p w:rsidR="00A733C4" w:rsidRPr="00165A0E" w:rsidRDefault="00A733C4" w:rsidP="00165A0E">
      <w:pPr>
        <w:tabs>
          <w:tab w:val="left" w:pos="726"/>
        </w:tabs>
      </w:pPr>
      <w:r w:rsidRPr="00165A0E">
        <w:t>Для</w:t>
      </w:r>
      <w:r w:rsidR="00165A0E" w:rsidRPr="00165A0E">
        <w:t xml:space="preserve"> </w:t>
      </w:r>
      <w:r w:rsidRPr="00165A0E">
        <w:t>ответа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поставленный</w:t>
      </w:r>
      <w:r w:rsidR="00165A0E" w:rsidRPr="00165A0E">
        <w:t xml:space="preserve"> </w:t>
      </w:r>
      <w:r w:rsidRPr="00165A0E">
        <w:t>вопрос</w:t>
      </w:r>
      <w:r w:rsidR="00165A0E" w:rsidRPr="00165A0E">
        <w:t xml:space="preserve"> </w:t>
      </w:r>
      <w:r w:rsidRPr="00165A0E">
        <w:t>требуется</w:t>
      </w:r>
      <w:r w:rsidR="00165A0E" w:rsidRPr="00165A0E">
        <w:t xml:space="preserve"> </w:t>
      </w:r>
      <w:r w:rsidRPr="00165A0E">
        <w:t>выполнить</w:t>
      </w:r>
      <w:r w:rsidR="00165A0E" w:rsidRPr="00165A0E">
        <w:t xml:space="preserve"> </w:t>
      </w:r>
      <w:r w:rsidRPr="00165A0E">
        <w:t>расчёты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таблице.</w:t>
      </w:r>
    </w:p>
    <w:p w:rsidR="00165A0E" w:rsidRDefault="00165A0E" w:rsidP="00165A0E">
      <w:pPr>
        <w:tabs>
          <w:tab w:val="left" w:pos="726"/>
        </w:tabs>
        <w:rPr>
          <w:b/>
        </w:rPr>
      </w:pPr>
    </w:p>
    <w:p w:rsidR="00A733C4" w:rsidRPr="00165A0E" w:rsidRDefault="00A733C4" w:rsidP="00165A0E">
      <w:pPr>
        <w:tabs>
          <w:tab w:val="left" w:pos="726"/>
        </w:tabs>
        <w:rPr>
          <w:b/>
        </w:rPr>
      </w:pPr>
      <w:r w:rsidRPr="00165A0E">
        <w:rPr>
          <w:b/>
        </w:rPr>
        <w:t>Расчёт</w:t>
      </w:r>
      <w:r w:rsidR="00165A0E" w:rsidRPr="00165A0E">
        <w:rPr>
          <w:b/>
        </w:rPr>
        <w:t xml:space="preserve"> </w:t>
      </w:r>
      <w:r w:rsidRPr="00165A0E">
        <w:rPr>
          <w:b/>
        </w:rPr>
        <w:t>процентного</w:t>
      </w:r>
      <w:r w:rsidR="00165A0E" w:rsidRPr="00165A0E">
        <w:rPr>
          <w:b/>
        </w:rPr>
        <w:t xml:space="preserve"> </w:t>
      </w:r>
      <w:r w:rsidRPr="00165A0E">
        <w:rPr>
          <w:b/>
        </w:rPr>
        <w:t>дохода</w:t>
      </w:r>
      <w:r w:rsidR="00165A0E" w:rsidRPr="00165A0E">
        <w:rPr>
          <w:b/>
        </w:rPr>
        <w:t xml:space="preserve"> </w:t>
      </w:r>
      <w:r w:rsidRPr="00165A0E">
        <w:rPr>
          <w:b/>
        </w:rPr>
        <w:t>от</w:t>
      </w:r>
      <w:r w:rsidR="00165A0E" w:rsidRPr="00165A0E">
        <w:rPr>
          <w:b/>
        </w:rPr>
        <w:t xml:space="preserve"> </w:t>
      </w:r>
      <w:r w:rsidRPr="00165A0E">
        <w:rPr>
          <w:b/>
        </w:rPr>
        <w:t>вклада</w:t>
      </w:r>
      <w:r w:rsidR="00165A0E" w:rsidRPr="00165A0E">
        <w:rPr>
          <w:b/>
        </w:rPr>
        <w:t xml:space="preserve"> </w:t>
      </w:r>
      <w:r w:rsidRPr="00165A0E">
        <w:rPr>
          <w:b/>
        </w:rPr>
        <w:t>по</w:t>
      </w:r>
      <w:r w:rsidR="00165A0E" w:rsidRPr="00165A0E">
        <w:rPr>
          <w:b/>
        </w:rPr>
        <w:t xml:space="preserve"> </w:t>
      </w:r>
      <w:r w:rsidRPr="00165A0E">
        <w:rPr>
          <w:b/>
        </w:rPr>
        <w:t>вариантам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2732"/>
        <w:gridCol w:w="3007"/>
      </w:tblGrid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При</w:t>
            </w:r>
            <w:r w:rsidR="00165A0E" w:rsidRPr="00165A0E">
              <w:t xml:space="preserve"> </w:t>
            </w:r>
            <w:r w:rsidRPr="00165A0E">
              <w:t>ежеквартальном</w:t>
            </w:r>
            <w:r w:rsidR="00165A0E" w:rsidRPr="00165A0E">
              <w:t xml:space="preserve"> </w:t>
            </w:r>
            <w:r w:rsidRPr="00165A0E">
              <w:t>начислении</w:t>
            </w:r>
            <w:r w:rsidR="00165A0E" w:rsidRPr="00165A0E">
              <w:t xml:space="preserve"> </w:t>
            </w:r>
            <w:r w:rsidRPr="00165A0E">
              <w:t>процентов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При</w:t>
            </w:r>
            <w:r w:rsidR="00165A0E" w:rsidRPr="00165A0E">
              <w:t xml:space="preserve"> </w:t>
            </w:r>
            <w:r w:rsidRPr="00165A0E">
              <w:t>годовом</w:t>
            </w:r>
            <w:r w:rsidR="00165A0E" w:rsidRPr="00165A0E">
              <w:t xml:space="preserve"> </w:t>
            </w:r>
            <w:r w:rsidRPr="00165A0E">
              <w:t>начислении</w:t>
            </w:r>
            <w:r w:rsidR="00165A0E" w:rsidRPr="00165A0E">
              <w:t xml:space="preserve"> </w:t>
            </w:r>
            <w:r w:rsidRPr="00165A0E">
              <w:t>процентов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1.</w:t>
            </w:r>
            <w:r w:rsidR="00165A0E" w:rsidRPr="00165A0E">
              <w:t xml:space="preserve"> </w:t>
            </w:r>
            <w:r w:rsidRPr="00165A0E">
              <w:t>Сумма</w:t>
            </w:r>
            <w:r w:rsidR="00165A0E" w:rsidRPr="00165A0E">
              <w:t xml:space="preserve"> </w:t>
            </w:r>
            <w:r w:rsidRPr="00165A0E">
              <w:t>вклада,</w:t>
            </w:r>
            <w:r w:rsidR="00165A0E" w:rsidRPr="00165A0E">
              <w:t xml:space="preserve"> </w:t>
            </w:r>
            <w:r w:rsidRPr="00165A0E">
              <w:t>рублей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3000,0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3000,0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165A0E" w:rsidRPr="00165A0E" w:rsidRDefault="00A733C4" w:rsidP="00165A0E">
            <w:pPr>
              <w:pStyle w:val="af6"/>
            </w:pPr>
            <w:r w:rsidRPr="00165A0E">
              <w:t>2.</w:t>
            </w:r>
            <w:r w:rsidR="00165A0E" w:rsidRPr="00165A0E">
              <w:t xml:space="preserve"> </w:t>
            </w:r>
            <w:r w:rsidRPr="00165A0E">
              <w:t>Процент</w:t>
            </w:r>
            <w:r w:rsidR="00165A0E" w:rsidRPr="00165A0E">
              <w:t xml:space="preserve"> </w:t>
            </w:r>
            <w:r w:rsidRPr="00165A0E">
              <w:t>прироста</w:t>
            </w:r>
            <w:r w:rsidR="00165A0E" w:rsidRPr="00165A0E">
              <w:t xml:space="preserve"> </w:t>
            </w:r>
            <w:r w:rsidRPr="00165A0E">
              <w:t>дохода</w:t>
            </w:r>
            <w:r w:rsidR="00165A0E" w:rsidRPr="00165A0E">
              <w:t>:</w:t>
            </w:r>
          </w:p>
          <w:p w:rsidR="00A733C4" w:rsidRPr="00165A0E" w:rsidRDefault="00A733C4" w:rsidP="00165A0E">
            <w:pPr>
              <w:pStyle w:val="af6"/>
            </w:pPr>
            <w:r w:rsidRPr="00165A0E">
              <w:t>А.</w:t>
            </w:r>
            <w:r w:rsidR="00165A0E" w:rsidRPr="00165A0E">
              <w:t xml:space="preserve">) </w:t>
            </w:r>
            <w:r w:rsidRPr="00165A0E">
              <w:t>при</w:t>
            </w:r>
            <w:r w:rsidR="00165A0E" w:rsidRPr="00165A0E">
              <w:t xml:space="preserve"> </w:t>
            </w:r>
            <w:r w:rsidRPr="00165A0E">
              <w:t>ежеквартальном</w:t>
            </w:r>
            <w:r w:rsidR="00165A0E" w:rsidRPr="00165A0E">
              <w:t xml:space="preserve"> </w:t>
            </w:r>
            <w:r w:rsidRPr="00165A0E">
              <w:t>начислении</w:t>
            </w:r>
          </w:p>
          <w:p w:rsidR="00A733C4" w:rsidRPr="00165A0E" w:rsidRDefault="00A733C4" w:rsidP="00165A0E">
            <w:pPr>
              <w:pStyle w:val="af6"/>
            </w:pPr>
            <w:r w:rsidRPr="00165A0E">
              <w:t>Б.</w:t>
            </w:r>
            <w:r w:rsidR="00165A0E" w:rsidRPr="00165A0E">
              <w:t xml:space="preserve">) </w:t>
            </w:r>
            <w:r w:rsidRPr="00165A0E">
              <w:t>при</w:t>
            </w:r>
            <w:r w:rsidR="00165A0E" w:rsidRPr="00165A0E">
              <w:t xml:space="preserve"> </w:t>
            </w:r>
            <w:r w:rsidRPr="00165A0E">
              <w:t>годовом</w:t>
            </w:r>
            <w:r w:rsidR="00165A0E" w:rsidRPr="00165A0E">
              <w:t xml:space="preserve"> </w:t>
            </w:r>
            <w:r w:rsidRPr="00165A0E">
              <w:t>начислении</w:t>
            </w:r>
            <w:r w:rsidR="00165A0E" w:rsidRPr="00165A0E">
              <w:t xml:space="preserve"> </w:t>
            </w:r>
            <w:r w:rsidRPr="00165A0E">
              <w:t>за</w:t>
            </w:r>
            <w:r w:rsidR="00165A0E" w:rsidRPr="00165A0E">
              <w:t xml:space="preserve"> </w:t>
            </w:r>
            <w:r w:rsidRPr="00165A0E">
              <w:t>квартал</w:t>
            </w:r>
          </w:p>
        </w:tc>
        <w:tc>
          <w:tcPr>
            <w:tcW w:w="2732" w:type="dxa"/>
            <w:shd w:val="clear" w:color="auto" w:fill="auto"/>
          </w:tcPr>
          <w:p w:rsidR="00165A0E" w:rsidRPr="00165A0E" w:rsidRDefault="00165A0E" w:rsidP="00165A0E">
            <w:pPr>
              <w:pStyle w:val="af6"/>
            </w:pPr>
          </w:p>
          <w:p w:rsidR="00165A0E" w:rsidRPr="00165A0E" w:rsidRDefault="00A733C4" w:rsidP="00165A0E">
            <w:pPr>
              <w:pStyle w:val="af6"/>
            </w:pPr>
            <w:r w:rsidRPr="00165A0E">
              <w:t>5,0</w:t>
            </w:r>
          </w:p>
          <w:p w:rsidR="00A733C4" w:rsidRPr="00165A0E" w:rsidRDefault="00A733C4" w:rsidP="00165A0E">
            <w:pPr>
              <w:pStyle w:val="af6"/>
            </w:pPr>
          </w:p>
        </w:tc>
        <w:tc>
          <w:tcPr>
            <w:tcW w:w="3007" w:type="dxa"/>
            <w:shd w:val="clear" w:color="auto" w:fill="auto"/>
          </w:tcPr>
          <w:p w:rsidR="00165A0E" w:rsidRPr="00165A0E" w:rsidRDefault="00165A0E" w:rsidP="00165A0E">
            <w:pPr>
              <w:pStyle w:val="af6"/>
            </w:pPr>
          </w:p>
          <w:p w:rsidR="00A733C4" w:rsidRPr="00165A0E" w:rsidRDefault="00A733C4" w:rsidP="00165A0E">
            <w:pPr>
              <w:pStyle w:val="af6"/>
            </w:pPr>
            <w:r w:rsidRPr="00165A0E">
              <w:t>22,0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3.</w:t>
            </w:r>
            <w:r w:rsidR="00165A0E" w:rsidRPr="00165A0E">
              <w:t xml:space="preserve"> </w:t>
            </w:r>
            <w:r w:rsidRPr="00165A0E">
              <w:t>Проценты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150,0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165A0E" w:rsidP="00165A0E">
            <w:pPr>
              <w:pStyle w:val="af6"/>
            </w:pPr>
            <w:r w:rsidRPr="00165A0E">
              <w:t>-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4.</w:t>
            </w:r>
            <w:r w:rsidR="00165A0E" w:rsidRPr="00165A0E">
              <w:t xml:space="preserve"> </w:t>
            </w:r>
            <w:r w:rsidRPr="00165A0E">
              <w:t>Сумма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счёте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конец</w:t>
            </w:r>
            <w:r w:rsidR="00165A0E" w:rsidRPr="00165A0E">
              <w:t xml:space="preserve"> </w:t>
            </w:r>
            <w:r w:rsidRPr="00165A0E">
              <w:t>квартала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3150,0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165A0E" w:rsidP="00165A0E">
            <w:pPr>
              <w:pStyle w:val="af6"/>
            </w:pPr>
            <w:r w:rsidRPr="00165A0E">
              <w:t>-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5.</w:t>
            </w:r>
            <w:r w:rsidR="00165A0E" w:rsidRPr="00165A0E">
              <w:t xml:space="preserve"> </w:t>
            </w:r>
            <w:r w:rsidRPr="00165A0E">
              <w:t>Проценты,</w:t>
            </w:r>
            <w:r w:rsidR="00165A0E" w:rsidRPr="00165A0E">
              <w:t xml:space="preserve"> </w:t>
            </w:r>
            <w:r w:rsidRPr="00165A0E">
              <w:t>рублей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157,5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165A0E" w:rsidP="00165A0E">
            <w:pPr>
              <w:pStyle w:val="af6"/>
            </w:pPr>
            <w:r w:rsidRPr="00165A0E">
              <w:t>-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6.</w:t>
            </w:r>
            <w:r w:rsidR="00165A0E" w:rsidRPr="00165A0E">
              <w:t xml:space="preserve"> </w:t>
            </w:r>
            <w:r w:rsidRPr="00165A0E">
              <w:t>Сумма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счёте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конец</w:t>
            </w:r>
            <w:r w:rsidR="00165A0E" w:rsidRPr="00165A0E">
              <w:t xml:space="preserve"> </w:t>
            </w:r>
            <w:r w:rsidRPr="00165A0E">
              <w:t>квартала,</w:t>
            </w:r>
            <w:r w:rsidR="00165A0E" w:rsidRPr="00165A0E">
              <w:t xml:space="preserve"> </w:t>
            </w:r>
            <w:r w:rsidRPr="00165A0E">
              <w:t>рублей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3307,5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165A0E" w:rsidP="00165A0E">
            <w:pPr>
              <w:pStyle w:val="af6"/>
            </w:pPr>
            <w:r w:rsidRPr="00165A0E">
              <w:t>-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7.</w:t>
            </w:r>
            <w:r w:rsidR="00165A0E" w:rsidRPr="00165A0E">
              <w:t xml:space="preserve"> </w:t>
            </w:r>
            <w:r w:rsidRPr="00165A0E">
              <w:t>Проценты,</w:t>
            </w:r>
            <w:r w:rsidR="00165A0E" w:rsidRPr="00165A0E">
              <w:t xml:space="preserve"> </w:t>
            </w:r>
            <w:r w:rsidRPr="00165A0E">
              <w:t>рублей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165,35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165A0E" w:rsidP="00165A0E">
            <w:pPr>
              <w:pStyle w:val="af6"/>
            </w:pPr>
            <w:r w:rsidRPr="00165A0E">
              <w:t>-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8.</w:t>
            </w:r>
            <w:r w:rsidR="00165A0E" w:rsidRPr="00165A0E">
              <w:t xml:space="preserve"> </w:t>
            </w:r>
            <w:r w:rsidRPr="00165A0E">
              <w:t>Сумма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счёте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конец</w:t>
            </w:r>
            <w:r w:rsidR="00165A0E" w:rsidRPr="00165A0E">
              <w:t xml:space="preserve"> </w:t>
            </w:r>
            <w:r w:rsidRPr="00165A0E">
              <w:t>квартала,</w:t>
            </w:r>
            <w:r w:rsidR="00165A0E" w:rsidRPr="00165A0E">
              <w:t xml:space="preserve"> </w:t>
            </w:r>
            <w:r w:rsidRPr="00165A0E">
              <w:t>рублей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3472,35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165A0E" w:rsidP="00165A0E">
            <w:pPr>
              <w:pStyle w:val="af6"/>
            </w:pPr>
            <w:r w:rsidRPr="00165A0E">
              <w:t>-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9.</w:t>
            </w:r>
            <w:r w:rsidR="00165A0E" w:rsidRPr="00165A0E">
              <w:t xml:space="preserve"> </w:t>
            </w:r>
            <w:r w:rsidRPr="00165A0E">
              <w:t>Проценты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173,62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660,0</w:t>
            </w:r>
          </w:p>
        </w:tc>
      </w:tr>
      <w:tr w:rsidR="00A733C4" w:rsidRPr="00165A0E" w:rsidTr="00EB15CB">
        <w:trPr>
          <w:jc w:val="center"/>
        </w:trPr>
        <w:tc>
          <w:tcPr>
            <w:tcW w:w="3353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10.</w:t>
            </w:r>
            <w:r w:rsidR="00165A0E" w:rsidRPr="00165A0E">
              <w:t xml:space="preserve"> </w:t>
            </w:r>
            <w:r w:rsidRPr="00165A0E">
              <w:t>Сумма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счёте</w:t>
            </w:r>
            <w:r w:rsidR="00165A0E" w:rsidRPr="00165A0E">
              <w:t xml:space="preserve"> </w:t>
            </w:r>
            <w:r w:rsidRPr="00165A0E">
              <w:t>на</w:t>
            </w:r>
            <w:r w:rsidR="00165A0E" w:rsidRPr="00165A0E">
              <w:t xml:space="preserve"> </w:t>
            </w:r>
            <w:r w:rsidRPr="00165A0E">
              <w:t>конец</w:t>
            </w:r>
            <w:r w:rsidR="00165A0E" w:rsidRPr="00165A0E">
              <w:t xml:space="preserve"> </w:t>
            </w:r>
            <w:r w:rsidRPr="00165A0E">
              <w:t>года</w:t>
            </w:r>
          </w:p>
        </w:tc>
        <w:tc>
          <w:tcPr>
            <w:tcW w:w="2732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3646,0</w:t>
            </w:r>
          </w:p>
        </w:tc>
        <w:tc>
          <w:tcPr>
            <w:tcW w:w="3007" w:type="dxa"/>
            <w:shd w:val="clear" w:color="auto" w:fill="auto"/>
          </w:tcPr>
          <w:p w:rsidR="00A733C4" w:rsidRPr="00165A0E" w:rsidRDefault="00A733C4" w:rsidP="00165A0E">
            <w:pPr>
              <w:pStyle w:val="af6"/>
            </w:pPr>
            <w:r w:rsidRPr="00165A0E">
              <w:t>3660,0</w:t>
            </w:r>
          </w:p>
        </w:tc>
      </w:tr>
    </w:tbl>
    <w:p w:rsidR="00A733C4" w:rsidRPr="00165A0E" w:rsidRDefault="00A733C4" w:rsidP="00165A0E">
      <w:pPr>
        <w:tabs>
          <w:tab w:val="left" w:pos="726"/>
        </w:tabs>
        <w:rPr>
          <w:b/>
        </w:rPr>
      </w:pPr>
    </w:p>
    <w:p w:rsidR="00165A0E" w:rsidRPr="00165A0E" w:rsidRDefault="00A733C4" w:rsidP="00165A0E">
      <w:pPr>
        <w:tabs>
          <w:tab w:val="left" w:pos="726"/>
        </w:tabs>
      </w:pPr>
      <w:r w:rsidRPr="00165A0E">
        <w:t>Вывод</w:t>
      </w:r>
      <w:r w:rsidR="00165A0E" w:rsidRPr="00165A0E">
        <w:t xml:space="preserve">: </w:t>
      </w:r>
      <w:r w:rsidRPr="00165A0E">
        <w:t>по</w:t>
      </w:r>
      <w:r w:rsidR="00165A0E" w:rsidRPr="00165A0E">
        <w:t xml:space="preserve"> </w:t>
      </w:r>
      <w:r w:rsidRPr="00165A0E">
        <w:t>приведённому</w:t>
      </w:r>
      <w:r w:rsidR="00165A0E" w:rsidRPr="00165A0E">
        <w:t xml:space="preserve"> </w:t>
      </w:r>
      <w:r w:rsidRPr="00165A0E">
        <w:t>расчёту</w:t>
      </w:r>
      <w:r w:rsidR="00165A0E" w:rsidRPr="00165A0E">
        <w:t xml:space="preserve"> </w:t>
      </w:r>
      <w:r w:rsidRPr="00165A0E">
        <w:t>можно</w:t>
      </w:r>
      <w:r w:rsidR="00165A0E" w:rsidRPr="00165A0E">
        <w:t xml:space="preserve"> </w:t>
      </w:r>
      <w:r w:rsidRPr="00165A0E">
        <w:t>сделать</w:t>
      </w:r>
      <w:r w:rsidR="00165A0E" w:rsidRPr="00165A0E">
        <w:t xml:space="preserve"> </w:t>
      </w:r>
      <w:r w:rsidRPr="00165A0E">
        <w:t>вывод</w:t>
      </w:r>
      <w:r w:rsidR="00165A0E" w:rsidRPr="00165A0E">
        <w:t xml:space="preserve"> </w:t>
      </w:r>
      <w:r w:rsidRPr="00165A0E">
        <w:t>о</w:t>
      </w:r>
      <w:r w:rsidR="00165A0E" w:rsidRPr="00165A0E">
        <w:t xml:space="preserve"> </w:t>
      </w:r>
      <w:r w:rsidRPr="00165A0E">
        <w:t>том,</w:t>
      </w:r>
      <w:r w:rsidR="00165A0E" w:rsidRPr="00165A0E">
        <w:t xml:space="preserve"> </w:t>
      </w:r>
      <w:r w:rsidRPr="00165A0E">
        <w:t>что</w:t>
      </w:r>
      <w:r w:rsidR="00165A0E" w:rsidRPr="00165A0E">
        <w:t xml:space="preserve"> </w:t>
      </w:r>
      <w:r w:rsidRPr="00165A0E">
        <w:t>оба</w:t>
      </w:r>
      <w:r w:rsidR="00165A0E" w:rsidRPr="00165A0E">
        <w:t xml:space="preserve"> </w:t>
      </w:r>
      <w:r w:rsidRPr="00165A0E">
        <w:t>варианта</w:t>
      </w:r>
      <w:r w:rsidR="00165A0E" w:rsidRPr="00165A0E">
        <w:t xml:space="preserve"> </w:t>
      </w:r>
      <w:r w:rsidRPr="00165A0E">
        <w:t>имеют</w:t>
      </w:r>
      <w:r w:rsidR="00165A0E" w:rsidRPr="00165A0E">
        <w:t xml:space="preserve"> </w:t>
      </w:r>
      <w:r w:rsidRPr="00165A0E">
        <w:t>примерно</w:t>
      </w:r>
      <w:r w:rsidR="00165A0E" w:rsidRPr="00165A0E">
        <w:t xml:space="preserve"> </w:t>
      </w:r>
      <w:r w:rsidRPr="00165A0E">
        <w:t>одинаковую</w:t>
      </w:r>
      <w:r w:rsidR="00165A0E" w:rsidRPr="00165A0E">
        <w:t xml:space="preserve"> </w:t>
      </w:r>
      <w:r w:rsidRPr="00165A0E">
        <w:t>доходность</w:t>
      </w:r>
      <w:r w:rsidR="00165A0E" w:rsidRPr="00165A0E">
        <w:t xml:space="preserve"> </w:t>
      </w:r>
      <w:r w:rsidRPr="00165A0E">
        <w:t>и,</w:t>
      </w:r>
      <w:r w:rsidR="00165A0E" w:rsidRPr="00165A0E">
        <w:t xml:space="preserve"> </w:t>
      </w:r>
      <w:r w:rsidRPr="00165A0E">
        <w:t>поэтому,</w:t>
      </w:r>
      <w:r w:rsidR="00165A0E" w:rsidRPr="00165A0E">
        <w:t xml:space="preserve"> </w:t>
      </w:r>
      <w:r w:rsidRPr="00165A0E">
        <w:t>примерно</w:t>
      </w:r>
      <w:r w:rsidR="00165A0E" w:rsidRPr="00165A0E">
        <w:t xml:space="preserve"> </w:t>
      </w:r>
      <w:r w:rsidRPr="00165A0E">
        <w:t>одинаково</w:t>
      </w:r>
      <w:r w:rsidR="00165A0E" w:rsidRPr="00165A0E">
        <w:t xml:space="preserve"> </w:t>
      </w:r>
      <w:r w:rsidRPr="00165A0E">
        <w:t>выгодны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вкладчика.</w:t>
      </w:r>
    </w:p>
    <w:p w:rsidR="00165A0E" w:rsidRPr="00165A0E" w:rsidRDefault="003C0477" w:rsidP="00165A0E">
      <w:pPr>
        <w:tabs>
          <w:tab w:val="left" w:pos="726"/>
        </w:tabs>
      </w:pPr>
      <w:r w:rsidRPr="00165A0E">
        <w:rPr>
          <w:szCs w:val="32"/>
        </w:rPr>
        <w:t>Задача</w:t>
      </w:r>
      <w:r w:rsidR="00165A0E">
        <w:rPr>
          <w:szCs w:val="32"/>
        </w:rPr>
        <w:t>:</w:t>
      </w:r>
    </w:p>
    <w:p w:rsidR="003C0477" w:rsidRPr="00165A0E" w:rsidRDefault="00010F8F" w:rsidP="00165A0E">
      <w:pPr>
        <w:tabs>
          <w:tab w:val="left" w:pos="726"/>
        </w:tabs>
      </w:pPr>
      <w:r w:rsidRPr="00165A0E">
        <w:t>Центральным</w:t>
      </w:r>
      <w:r w:rsidR="00165A0E" w:rsidRPr="00165A0E">
        <w:t xml:space="preserve"> </w:t>
      </w:r>
      <w:r w:rsidRPr="00165A0E">
        <w:t>банком</w:t>
      </w:r>
      <w:r w:rsidR="00165A0E" w:rsidRPr="00165A0E">
        <w:t xml:space="preserve"> </w:t>
      </w:r>
      <w:r w:rsidRPr="00165A0E">
        <w:t>России</w:t>
      </w:r>
      <w:r w:rsidR="00165A0E" w:rsidRPr="00165A0E">
        <w:t xml:space="preserve"> </w:t>
      </w:r>
      <w:r w:rsidRPr="00165A0E">
        <w:t>15</w:t>
      </w:r>
      <w:r w:rsidR="00165A0E" w:rsidRPr="00165A0E">
        <w:t xml:space="preserve"> </w:t>
      </w:r>
      <w:r w:rsidRPr="00165A0E">
        <w:t>августа</w:t>
      </w:r>
      <w:r w:rsidR="00165A0E" w:rsidRPr="00165A0E">
        <w:t xml:space="preserve"> </w:t>
      </w:r>
      <w:r w:rsidRPr="00165A0E">
        <w:t>2005г.</w:t>
      </w:r>
      <w:r w:rsidR="00165A0E" w:rsidRPr="00165A0E">
        <w:t xml:space="preserve"> </w:t>
      </w:r>
      <w:r w:rsidRPr="00165A0E">
        <w:t>был</w:t>
      </w:r>
      <w:r w:rsidR="00165A0E" w:rsidRPr="00165A0E">
        <w:t xml:space="preserve"> </w:t>
      </w:r>
      <w:r w:rsidRPr="00165A0E">
        <w:t>предоставлен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коммерческому</w:t>
      </w:r>
      <w:r w:rsidR="00165A0E" w:rsidRPr="00165A0E">
        <w:t xml:space="preserve"> </w:t>
      </w:r>
      <w:r w:rsidRPr="00165A0E">
        <w:t>банку</w:t>
      </w:r>
      <w:r w:rsidR="00165A0E" w:rsidRPr="00165A0E">
        <w:t xml:space="preserve"> </w:t>
      </w:r>
      <w:r w:rsidRPr="00165A0E">
        <w:t>сроком</w:t>
      </w:r>
      <w:r w:rsidR="00165A0E" w:rsidRPr="00165A0E">
        <w:t xml:space="preserve"> </w:t>
      </w:r>
      <w:r w:rsidRPr="00165A0E">
        <w:t>на</w:t>
      </w:r>
      <w:r w:rsidR="00165A0E" w:rsidRPr="00165A0E">
        <w:t xml:space="preserve"> </w:t>
      </w:r>
      <w:r w:rsidRPr="00165A0E">
        <w:t>15</w:t>
      </w:r>
      <w:r w:rsidR="00165A0E" w:rsidRPr="00165A0E">
        <w:t xml:space="preserve"> </w:t>
      </w:r>
      <w:r w:rsidRPr="00165A0E">
        <w:t>календарных</w:t>
      </w:r>
      <w:r w:rsidR="00165A0E" w:rsidRPr="00165A0E">
        <w:t xml:space="preserve"> </w:t>
      </w:r>
      <w:r w:rsidRPr="00165A0E">
        <w:t>дней</w:t>
      </w:r>
      <w:r w:rsidR="00165A0E" w:rsidRPr="00165A0E">
        <w:t xml:space="preserve"> </w:t>
      </w:r>
      <w:r w:rsidRPr="00165A0E">
        <w:t>под</w:t>
      </w:r>
      <w:r w:rsidR="00165A0E" w:rsidRPr="00165A0E">
        <w:t xml:space="preserve"> </w:t>
      </w:r>
      <w:r w:rsidRPr="00165A0E">
        <w:t>22%</w:t>
      </w:r>
      <w:r w:rsidR="00165A0E" w:rsidRPr="00165A0E">
        <w:t xml:space="preserve"> </w:t>
      </w:r>
      <w:r w:rsidRPr="00165A0E">
        <w:t>годовых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размере</w:t>
      </w:r>
      <w:r w:rsidR="00165A0E" w:rsidRPr="00165A0E">
        <w:t xml:space="preserve"> </w:t>
      </w:r>
      <w:r w:rsidRPr="00165A0E">
        <w:t>50</w:t>
      </w:r>
      <w:r w:rsidR="00165A0E" w:rsidRPr="00165A0E">
        <w:t xml:space="preserve"> </w:t>
      </w:r>
      <w:r w:rsidRPr="00165A0E">
        <w:t>млн.</w:t>
      </w:r>
      <w:r w:rsidR="00165A0E" w:rsidRPr="00165A0E">
        <w:t xml:space="preserve"> </w:t>
      </w:r>
      <w:r w:rsidRPr="00165A0E">
        <w:t>руб.</w:t>
      </w:r>
      <w:r w:rsidR="00165A0E" w:rsidRPr="00165A0E">
        <w:t xml:space="preserve"> </w:t>
      </w:r>
      <w:r w:rsidR="008C431F" w:rsidRPr="00165A0E">
        <w:t>Д</w:t>
      </w:r>
      <w:r w:rsidRPr="00165A0E">
        <w:t>ата</w:t>
      </w:r>
      <w:r w:rsidR="00165A0E" w:rsidRPr="00165A0E">
        <w:t xml:space="preserve"> </w:t>
      </w:r>
      <w:r w:rsidRPr="00165A0E">
        <w:t>погашения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 - </w:t>
      </w:r>
      <w:r w:rsidRPr="00165A0E">
        <w:t>30</w:t>
      </w:r>
      <w:r w:rsidR="00165A0E" w:rsidRPr="00165A0E">
        <w:t xml:space="preserve"> </w:t>
      </w:r>
      <w:r w:rsidRPr="00165A0E">
        <w:t>августа</w:t>
      </w:r>
      <w:r w:rsidR="00165A0E" w:rsidRPr="00165A0E">
        <w:t xml:space="preserve"> </w:t>
      </w:r>
      <w:r w:rsidRPr="00165A0E">
        <w:t>2005г.</w:t>
      </w:r>
      <w:r w:rsidR="00165A0E" w:rsidRPr="00165A0E">
        <w:t xml:space="preserve"> </w:t>
      </w:r>
      <w:r w:rsidR="008C431F" w:rsidRPr="00165A0E">
        <w:t>К</w:t>
      </w:r>
      <w:r w:rsidRPr="00165A0E">
        <w:t>оммерческий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погасил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досрочно</w:t>
      </w:r>
      <w:r w:rsidR="00165A0E" w:rsidRPr="00165A0E">
        <w:t xml:space="preserve"> </w:t>
      </w:r>
      <w:r w:rsidR="008C431F" w:rsidRPr="00165A0E">
        <w:t>25</w:t>
      </w:r>
      <w:r w:rsidR="00165A0E" w:rsidRPr="00165A0E">
        <w:t xml:space="preserve"> </w:t>
      </w:r>
      <w:r w:rsidR="008C431F" w:rsidRPr="00165A0E">
        <w:t>августа</w:t>
      </w:r>
      <w:r w:rsidR="00165A0E" w:rsidRPr="00165A0E">
        <w:t xml:space="preserve"> </w:t>
      </w:r>
      <w:r w:rsidR="008C431F" w:rsidRPr="00165A0E">
        <w:t>2005г.</w:t>
      </w:r>
    </w:p>
    <w:p w:rsidR="00165A0E" w:rsidRPr="00165A0E" w:rsidRDefault="008C431F" w:rsidP="00165A0E">
      <w:pPr>
        <w:tabs>
          <w:tab w:val="left" w:pos="726"/>
        </w:tabs>
      </w:pPr>
      <w:r w:rsidRPr="00165A0E">
        <w:t>Требуется</w:t>
      </w:r>
      <w:r w:rsidR="00165A0E" w:rsidRPr="00165A0E">
        <w:t xml:space="preserve">: </w:t>
      </w:r>
      <w:r w:rsidRPr="00165A0E">
        <w:t>рассчитать</w:t>
      </w:r>
      <w:r w:rsidR="00165A0E" w:rsidRPr="00165A0E">
        <w:t xml:space="preserve"> </w:t>
      </w:r>
      <w:r w:rsidRPr="00165A0E">
        <w:t>наращенную</w:t>
      </w:r>
      <w:r w:rsidR="00165A0E" w:rsidRPr="00165A0E">
        <w:t xml:space="preserve"> </w:t>
      </w:r>
      <w:r w:rsidRPr="00165A0E">
        <w:t>сумму</w:t>
      </w:r>
      <w:r w:rsidR="00165A0E" w:rsidRPr="00165A0E">
        <w:t xml:space="preserve"> </w:t>
      </w:r>
      <w:r w:rsidRPr="00165A0E">
        <w:t>долга</w:t>
      </w:r>
      <w:r w:rsidR="00165A0E" w:rsidRPr="00165A0E">
        <w:t xml:space="preserve"> </w:t>
      </w:r>
      <w:r w:rsidRPr="00165A0E">
        <w:t>коммерческого</w:t>
      </w:r>
      <w:r w:rsidR="00165A0E" w:rsidRPr="00165A0E">
        <w:t xml:space="preserve"> </w:t>
      </w:r>
      <w:r w:rsidRPr="00165A0E">
        <w:t>банка.</w:t>
      </w:r>
    </w:p>
    <w:p w:rsidR="00165A0E" w:rsidRPr="00165A0E" w:rsidRDefault="003222F2" w:rsidP="00165A0E">
      <w:pPr>
        <w:tabs>
          <w:tab w:val="left" w:pos="726"/>
        </w:tabs>
      </w:pPr>
      <w:r w:rsidRPr="00165A0E">
        <w:t>Решение</w:t>
      </w:r>
      <w:r w:rsidR="00165A0E" w:rsidRPr="00165A0E">
        <w:t>:</w:t>
      </w:r>
    </w:p>
    <w:p w:rsidR="00165A0E" w:rsidRDefault="003222F2" w:rsidP="00165A0E">
      <w:pPr>
        <w:tabs>
          <w:tab w:val="left" w:pos="726"/>
        </w:tabs>
      </w:pPr>
      <w:r w:rsidRPr="00165A0E">
        <w:t>При</w:t>
      </w:r>
      <w:r w:rsidR="00165A0E" w:rsidRPr="00165A0E">
        <w:t xml:space="preserve"> </w:t>
      </w:r>
      <w:r w:rsidRPr="00165A0E">
        <w:t>погашении</w:t>
      </w:r>
      <w:r w:rsidR="00165A0E" w:rsidRPr="00165A0E">
        <w:t xml:space="preserve"> </w:t>
      </w:r>
      <w:r w:rsidRPr="00165A0E">
        <w:t>в</w:t>
      </w:r>
      <w:r w:rsidR="00165A0E" w:rsidRPr="00165A0E">
        <w:t xml:space="preserve"> </w:t>
      </w:r>
      <w:r w:rsidRPr="00165A0E">
        <w:t>срок</w:t>
      </w:r>
      <w:r w:rsidR="00165A0E" w:rsidRPr="00165A0E">
        <w:t xml:space="preserve"> </w:t>
      </w:r>
      <w:r w:rsidRPr="00165A0E">
        <w:t>наращенная</w:t>
      </w:r>
      <w:r w:rsidR="00165A0E" w:rsidRPr="00165A0E">
        <w:t xml:space="preserve"> </w:t>
      </w:r>
      <w:r w:rsidRPr="00165A0E">
        <w:t>сумма</w:t>
      </w:r>
      <w:r w:rsidR="00165A0E" w:rsidRPr="00165A0E">
        <w:t xml:space="preserve"> </w:t>
      </w:r>
      <w:r w:rsidRPr="00165A0E">
        <w:t>составит</w:t>
      </w:r>
      <w:r w:rsidR="00165A0E" w:rsidRPr="00165A0E">
        <w:t xml:space="preserve"> </w:t>
      </w:r>
      <w:r w:rsidRPr="00165A0E">
        <w:t>50,0</w:t>
      </w:r>
      <w:r w:rsidR="00165A0E" w:rsidRPr="00165A0E">
        <w:t xml:space="preserve"> </w:t>
      </w:r>
      <w:r w:rsidRPr="00165A0E">
        <w:t>*</w:t>
      </w:r>
      <w:r w:rsidR="00165A0E" w:rsidRPr="00165A0E">
        <w:t xml:space="preserve"> </w:t>
      </w:r>
      <w:r w:rsidRPr="00165A0E">
        <w:t>2</w:t>
      </w:r>
      <w:r w:rsidR="00165A0E">
        <w:t>2/</w:t>
      </w:r>
      <w:r w:rsidRPr="00165A0E">
        <w:t>100</w:t>
      </w:r>
      <w:r w:rsidR="00165A0E" w:rsidRPr="00165A0E">
        <w:t xml:space="preserve"> </w:t>
      </w:r>
      <w:r w:rsidRPr="00165A0E">
        <w:t>=</w:t>
      </w:r>
      <w:r w:rsidR="00165A0E" w:rsidRPr="00165A0E">
        <w:t xml:space="preserve"> </w:t>
      </w:r>
      <w:r w:rsidRPr="00165A0E">
        <w:t>11</w:t>
      </w:r>
      <w:r w:rsidR="00165A0E" w:rsidRPr="00165A0E">
        <w:t xml:space="preserve"> </w:t>
      </w:r>
      <w:r w:rsidRPr="00165A0E">
        <w:t>миллионов,</w:t>
      </w:r>
      <w:r w:rsidR="00165A0E" w:rsidRPr="00165A0E">
        <w:t xml:space="preserve"> </w:t>
      </w:r>
      <w:r w:rsidRPr="00165A0E">
        <w:t>следовательно,</w:t>
      </w:r>
      <w:r w:rsidR="00165A0E" w:rsidRPr="00165A0E">
        <w:t xml:space="preserve"> </w:t>
      </w:r>
      <w:r w:rsidRPr="00165A0E">
        <w:t>коммерческий</w:t>
      </w:r>
      <w:r w:rsidR="00165A0E" w:rsidRPr="00165A0E">
        <w:t xml:space="preserve"> </w:t>
      </w:r>
      <w:r w:rsidRPr="00165A0E">
        <w:t>банк</w:t>
      </w:r>
      <w:r w:rsidR="00165A0E" w:rsidRPr="00165A0E">
        <w:t xml:space="preserve"> </w:t>
      </w:r>
      <w:r w:rsidRPr="00165A0E">
        <w:t>может</w:t>
      </w:r>
      <w:r w:rsidR="00165A0E" w:rsidRPr="00165A0E">
        <w:t xml:space="preserve"> </w:t>
      </w:r>
      <w:r w:rsidRPr="00165A0E">
        <w:t>получить61</w:t>
      </w:r>
      <w:r w:rsidR="00165A0E" w:rsidRPr="00165A0E">
        <w:t xml:space="preserve"> </w:t>
      </w:r>
      <w:r w:rsidRPr="00165A0E">
        <w:t>миллион</w:t>
      </w:r>
      <w:r w:rsidR="00165A0E" w:rsidRPr="00165A0E">
        <w:t xml:space="preserve"> </w:t>
      </w:r>
      <w:r w:rsidRPr="00165A0E">
        <w:t>рублей</w:t>
      </w:r>
      <w:r w:rsidR="00165A0E" w:rsidRPr="00165A0E">
        <w:t xml:space="preserve"> </w:t>
      </w:r>
      <w:r w:rsidRPr="00165A0E">
        <w:t>по</w:t>
      </w:r>
      <w:r w:rsidR="00165A0E" w:rsidRPr="00165A0E">
        <w:t xml:space="preserve"> </w:t>
      </w:r>
      <w:r w:rsidRPr="00165A0E">
        <w:t>данному</w:t>
      </w:r>
      <w:r w:rsidR="00165A0E" w:rsidRPr="00165A0E">
        <w:t xml:space="preserve"> </w:t>
      </w:r>
      <w:r w:rsidRPr="00165A0E">
        <w:t>кредиту.</w:t>
      </w:r>
      <w:r w:rsidR="00165A0E" w:rsidRPr="00165A0E">
        <w:t xml:space="preserve"> </w:t>
      </w:r>
      <w:r w:rsidRPr="00165A0E">
        <w:t>Но,</w:t>
      </w:r>
      <w:r w:rsidR="00165A0E" w:rsidRPr="00165A0E">
        <w:t xml:space="preserve"> </w:t>
      </w:r>
      <w:r w:rsidRPr="00165A0E">
        <w:t>поскольку,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 </w:t>
      </w:r>
      <w:r w:rsidRPr="00165A0E">
        <w:t>был</w:t>
      </w:r>
      <w:r w:rsidR="00165A0E" w:rsidRPr="00165A0E">
        <w:t xml:space="preserve"> </w:t>
      </w:r>
      <w:r w:rsidRPr="00165A0E">
        <w:t>погашен</w:t>
      </w:r>
      <w:r w:rsidR="00165A0E" w:rsidRPr="00165A0E">
        <w:t xml:space="preserve"> </w:t>
      </w:r>
      <w:r w:rsidRPr="00165A0E">
        <w:t>досрочно,</w:t>
      </w:r>
      <w:r w:rsidR="00165A0E" w:rsidRPr="00165A0E">
        <w:t xml:space="preserve"> </w:t>
      </w:r>
      <w:r w:rsidRPr="00165A0E">
        <w:t>следовательно,</w:t>
      </w:r>
      <w:r w:rsidR="00165A0E" w:rsidRPr="00165A0E">
        <w:t xml:space="preserve"> </w:t>
      </w:r>
      <w:r w:rsidRPr="00165A0E">
        <w:t>проценты</w:t>
      </w:r>
      <w:r w:rsidR="00165A0E" w:rsidRPr="00165A0E">
        <w:t xml:space="preserve"> </w:t>
      </w:r>
      <w:r w:rsidRPr="00165A0E">
        <w:t>к</w:t>
      </w:r>
      <w:r w:rsidR="00165A0E" w:rsidRPr="00165A0E">
        <w:t xml:space="preserve"> </w:t>
      </w:r>
      <w:r w:rsidRPr="00165A0E">
        <w:t>выплате</w:t>
      </w:r>
      <w:r w:rsidR="00165A0E" w:rsidRPr="00165A0E">
        <w:t xml:space="preserve"> </w:t>
      </w:r>
      <w:r w:rsidRPr="00165A0E">
        <w:t>составят</w:t>
      </w:r>
      <w:r w:rsidR="00165A0E" w:rsidRPr="00165A0E">
        <w:t xml:space="preserve">: </w:t>
      </w:r>
      <w:r w:rsidRPr="00165A0E">
        <w:t>11,0</w:t>
      </w:r>
      <w:r w:rsidR="00165A0E" w:rsidRPr="00165A0E">
        <w:t xml:space="preserve"> </w:t>
      </w:r>
      <w:r w:rsidRPr="00165A0E">
        <w:t>*</w:t>
      </w:r>
      <w:r w:rsidR="00165A0E" w:rsidRPr="00165A0E">
        <w:t xml:space="preserve"> </w:t>
      </w:r>
      <w:r w:rsidRPr="00165A0E">
        <w:t>2</w:t>
      </w:r>
      <w:r w:rsidR="00165A0E">
        <w:t>5/</w:t>
      </w:r>
      <w:r w:rsidRPr="00165A0E">
        <w:t>100</w:t>
      </w:r>
      <w:r w:rsidR="00165A0E" w:rsidRPr="00165A0E">
        <w:t xml:space="preserve"> </w:t>
      </w:r>
      <w:r w:rsidRPr="00165A0E">
        <w:t>=</w:t>
      </w:r>
      <w:r w:rsidR="00165A0E" w:rsidRPr="00165A0E">
        <w:t xml:space="preserve"> </w:t>
      </w:r>
      <w:r w:rsidRPr="00165A0E">
        <w:t>2,75</w:t>
      </w:r>
      <w:r w:rsidR="00165A0E" w:rsidRPr="00165A0E">
        <w:t xml:space="preserve"> </w:t>
      </w:r>
      <w:r w:rsidRPr="00165A0E">
        <w:t>миллионов,</w:t>
      </w:r>
      <w:r w:rsidR="00165A0E" w:rsidRPr="00165A0E">
        <w:t xml:space="preserve"> </w:t>
      </w:r>
      <w:r w:rsidRPr="00165A0E">
        <w:t>следовательно,</w:t>
      </w:r>
      <w:r w:rsidR="00165A0E" w:rsidRPr="00165A0E">
        <w:t xml:space="preserve"> </w:t>
      </w:r>
      <w:r w:rsidRPr="00165A0E">
        <w:t>наращенная</w:t>
      </w:r>
      <w:r w:rsidR="00165A0E" w:rsidRPr="00165A0E">
        <w:t xml:space="preserve"> </w:t>
      </w:r>
      <w:r w:rsidRPr="00165A0E">
        <w:t>сумма</w:t>
      </w:r>
      <w:r w:rsidR="00165A0E" w:rsidRPr="00165A0E">
        <w:t xml:space="preserve"> </w:t>
      </w:r>
      <w:r w:rsidRPr="00165A0E">
        <w:t>процентов</w:t>
      </w:r>
      <w:r w:rsidR="00165A0E" w:rsidRPr="00165A0E">
        <w:t xml:space="preserve"> </w:t>
      </w:r>
      <w:r w:rsidRPr="00165A0E">
        <w:t>составит</w:t>
      </w:r>
      <w:r w:rsidR="00165A0E" w:rsidRPr="00165A0E">
        <w:t xml:space="preserve"> </w:t>
      </w:r>
      <w:r w:rsidRPr="00165A0E">
        <w:t>8,25</w:t>
      </w:r>
      <w:r w:rsidR="00165A0E" w:rsidRPr="00165A0E">
        <w:t xml:space="preserve"> </w:t>
      </w:r>
      <w:r w:rsidRPr="00165A0E">
        <w:t>миллионов</w:t>
      </w:r>
      <w:r w:rsidR="00165A0E" w:rsidRPr="00165A0E">
        <w:t xml:space="preserve"> </w:t>
      </w:r>
      <w:r w:rsidRPr="00165A0E">
        <w:t>рублей.</w:t>
      </w:r>
      <w:r w:rsidR="00165A0E" w:rsidRPr="00165A0E">
        <w:t xml:space="preserve"> </w:t>
      </w:r>
      <w:r w:rsidRPr="00165A0E">
        <w:t>Отсюда,</w:t>
      </w:r>
      <w:r w:rsidR="00165A0E" w:rsidRPr="00165A0E">
        <w:t xml:space="preserve"> </w:t>
      </w:r>
      <w:r w:rsidRPr="00165A0E">
        <w:t>долг</w:t>
      </w:r>
      <w:r w:rsidR="00165A0E" w:rsidRPr="00165A0E">
        <w:t xml:space="preserve"> </w:t>
      </w:r>
      <w:r w:rsidRPr="00165A0E">
        <w:t>коммерческого</w:t>
      </w:r>
      <w:r w:rsidR="00165A0E" w:rsidRPr="00165A0E">
        <w:t xml:space="preserve"> </w:t>
      </w:r>
      <w:r w:rsidRPr="00165A0E">
        <w:t>банка</w:t>
      </w:r>
      <w:r w:rsidR="00165A0E" w:rsidRPr="00165A0E">
        <w:t xml:space="preserve"> </w:t>
      </w:r>
      <w:r w:rsidRPr="00165A0E">
        <w:t>составит</w:t>
      </w:r>
      <w:r w:rsidR="00165A0E" w:rsidRPr="00165A0E">
        <w:t xml:space="preserve"> </w:t>
      </w:r>
      <w:r w:rsidRPr="00165A0E">
        <w:t>58,25</w:t>
      </w:r>
      <w:r w:rsidR="00165A0E" w:rsidRPr="00165A0E">
        <w:t xml:space="preserve"> </w:t>
      </w:r>
      <w:r w:rsidRPr="00165A0E">
        <w:t>миллионов</w:t>
      </w:r>
      <w:r w:rsidR="00165A0E" w:rsidRPr="00165A0E">
        <w:t xml:space="preserve"> </w:t>
      </w:r>
      <w:r w:rsidRPr="00165A0E">
        <w:t>рублей.</w:t>
      </w:r>
    </w:p>
    <w:p w:rsidR="00165A0E" w:rsidRDefault="00165A0E" w:rsidP="00165A0E">
      <w:pPr>
        <w:pStyle w:val="1"/>
      </w:pPr>
      <w:r>
        <w:br w:type="page"/>
      </w:r>
      <w:bookmarkStart w:id="6" w:name="_Toc280710318"/>
      <w:r w:rsidR="003C0477" w:rsidRPr="00165A0E">
        <w:t>Список</w:t>
      </w:r>
      <w:r w:rsidRPr="00165A0E">
        <w:t xml:space="preserve"> </w:t>
      </w:r>
      <w:r w:rsidR="003C0477" w:rsidRPr="00165A0E">
        <w:t>Литературы</w:t>
      </w:r>
      <w:bookmarkEnd w:id="6"/>
    </w:p>
    <w:p w:rsidR="00165A0E" w:rsidRPr="00165A0E" w:rsidRDefault="00165A0E" w:rsidP="00165A0E">
      <w:pPr>
        <w:rPr>
          <w:lang w:eastAsia="en-US"/>
        </w:rPr>
      </w:pPr>
    </w:p>
    <w:p w:rsidR="003C0477" w:rsidRPr="00165A0E" w:rsidRDefault="00DD210C" w:rsidP="00165A0E">
      <w:pPr>
        <w:pStyle w:val="a"/>
      </w:pPr>
      <w:r w:rsidRPr="00165A0E">
        <w:t>Деньги.</w:t>
      </w:r>
      <w:r w:rsidR="00165A0E" w:rsidRPr="00165A0E">
        <w:t xml:space="preserve"> </w:t>
      </w:r>
      <w:r w:rsidRPr="00165A0E">
        <w:t>Кредит.</w:t>
      </w:r>
      <w:r w:rsidR="00165A0E" w:rsidRPr="00165A0E">
        <w:t xml:space="preserve"> </w:t>
      </w:r>
      <w:r w:rsidRPr="00165A0E">
        <w:t>Банки</w:t>
      </w:r>
      <w:r w:rsidR="00165A0E" w:rsidRPr="00165A0E">
        <w:t xml:space="preserve">: </w:t>
      </w:r>
      <w:r w:rsidRPr="00165A0E">
        <w:t>Учебник</w:t>
      </w:r>
      <w:r w:rsidR="00AF3872">
        <w:rPr>
          <w:lang w:val="uk-UA"/>
        </w:rPr>
        <w:t xml:space="preserve"> </w:t>
      </w:r>
      <w:r w:rsidRPr="00165A0E">
        <w:t>/</w:t>
      </w:r>
      <w:r w:rsidR="00165A0E" w:rsidRPr="00165A0E">
        <w:t xml:space="preserve"> </w:t>
      </w:r>
      <w:r w:rsidRPr="00165A0E">
        <w:t>Г</w:t>
      </w:r>
      <w:r w:rsidR="00165A0E">
        <w:t xml:space="preserve">.Е. </w:t>
      </w:r>
      <w:r w:rsidRPr="00165A0E">
        <w:t>Алпатов,</w:t>
      </w:r>
      <w:r w:rsidR="00165A0E" w:rsidRPr="00165A0E">
        <w:t xml:space="preserve"> </w:t>
      </w:r>
      <w:r w:rsidRPr="00165A0E">
        <w:t>Ю.В.</w:t>
      </w:r>
      <w:r w:rsidR="00165A0E" w:rsidRPr="00165A0E">
        <w:t xml:space="preserve"> </w:t>
      </w:r>
      <w:r w:rsidRPr="00165A0E">
        <w:t>Базулин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др.</w:t>
      </w:r>
      <w:r w:rsidR="00165A0E" w:rsidRPr="00165A0E">
        <w:t xml:space="preserve">; </w:t>
      </w:r>
      <w:r w:rsidRPr="00165A0E">
        <w:t>Под</w:t>
      </w:r>
      <w:r w:rsidR="00165A0E" w:rsidRPr="00165A0E">
        <w:t xml:space="preserve"> </w:t>
      </w:r>
      <w:r w:rsidR="00165A0E">
        <w:t xml:space="preserve">ред. </w:t>
      </w:r>
      <w:r w:rsidRPr="00165A0E">
        <w:t>В.В.</w:t>
      </w:r>
      <w:r w:rsidR="00165A0E" w:rsidRPr="00165A0E">
        <w:t xml:space="preserve"> </w:t>
      </w:r>
      <w:r w:rsidRPr="00165A0E">
        <w:t>Иванова,</w:t>
      </w:r>
      <w:r w:rsidR="00165A0E" w:rsidRPr="00165A0E">
        <w:t xml:space="preserve"> </w:t>
      </w:r>
      <w:r w:rsidRPr="00165A0E">
        <w:t>Б</w:t>
      </w:r>
      <w:r w:rsidR="00165A0E">
        <w:t xml:space="preserve">.И. </w:t>
      </w:r>
      <w:r w:rsidRPr="00165A0E">
        <w:t>Соколова</w:t>
      </w:r>
      <w:r w:rsidR="00165A0E">
        <w:t xml:space="preserve">. - </w:t>
      </w:r>
      <w:r w:rsidRPr="00165A0E">
        <w:t>М.</w:t>
      </w:r>
      <w:r w:rsidR="00165A0E" w:rsidRPr="00165A0E">
        <w:t xml:space="preserve">: </w:t>
      </w:r>
      <w:r w:rsidRPr="00165A0E">
        <w:t>ТК</w:t>
      </w:r>
      <w:r w:rsidR="00165A0E" w:rsidRPr="00165A0E">
        <w:t xml:space="preserve"> </w:t>
      </w:r>
      <w:r w:rsidRPr="00165A0E">
        <w:t>Велби,</w:t>
      </w:r>
      <w:r w:rsidR="00165A0E" w:rsidRPr="00165A0E">
        <w:t xml:space="preserve"> </w:t>
      </w:r>
      <w:r w:rsidRPr="00165A0E">
        <w:t>Изд-во</w:t>
      </w:r>
      <w:r w:rsidR="00165A0E" w:rsidRPr="00165A0E">
        <w:t xml:space="preserve"> </w:t>
      </w:r>
      <w:r w:rsidRPr="00165A0E">
        <w:t>Проспект,</w:t>
      </w:r>
      <w:r w:rsidR="00165A0E" w:rsidRPr="00165A0E">
        <w:t xml:space="preserve"> </w:t>
      </w:r>
      <w:r w:rsidRPr="00165A0E">
        <w:t>2003</w:t>
      </w:r>
      <w:r w:rsidR="00165A0E">
        <w:t xml:space="preserve">. - </w:t>
      </w:r>
      <w:r w:rsidRPr="00165A0E">
        <w:t>624с.</w:t>
      </w:r>
    </w:p>
    <w:p w:rsidR="00DD210C" w:rsidRPr="00165A0E" w:rsidRDefault="00107B78" w:rsidP="00165A0E">
      <w:pPr>
        <w:pStyle w:val="a"/>
      </w:pPr>
      <w:r w:rsidRPr="00165A0E">
        <w:t>Общая</w:t>
      </w:r>
      <w:r w:rsidR="00165A0E" w:rsidRPr="00165A0E">
        <w:t xml:space="preserve"> </w:t>
      </w:r>
      <w:r w:rsidRPr="00165A0E">
        <w:t>теория</w:t>
      </w:r>
      <w:r w:rsidR="00165A0E" w:rsidRPr="00165A0E">
        <w:t xml:space="preserve"> </w:t>
      </w:r>
      <w:r w:rsidRPr="00165A0E">
        <w:t>денег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кредита</w:t>
      </w:r>
      <w:r w:rsidR="00165A0E" w:rsidRPr="00165A0E">
        <w:t xml:space="preserve">: </w:t>
      </w:r>
      <w:r w:rsidRPr="00165A0E">
        <w:t>Учебник</w:t>
      </w:r>
      <w:r w:rsidR="00165A0E" w:rsidRPr="00165A0E">
        <w:t xml:space="preserve"> </w:t>
      </w:r>
      <w:r w:rsidRPr="00165A0E">
        <w:t>для</w:t>
      </w:r>
      <w:r w:rsidR="00165A0E" w:rsidRPr="00165A0E">
        <w:t xml:space="preserve"> </w:t>
      </w:r>
      <w:r w:rsidRPr="00165A0E">
        <w:t>вузов/</w:t>
      </w:r>
      <w:r w:rsidR="00165A0E" w:rsidRPr="00165A0E">
        <w:t xml:space="preserve"> </w:t>
      </w:r>
      <w:r w:rsidRPr="00165A0E">
        <w:t>Под</w:t>
      </w:r>
      <w:r w:rsidR="00165A0E" w:rsidRPr="00165A0E">
        <w:t xml:space="preserve"> </w:t>
      </w:r>
      <w:r w:rsidR="00165A0E">
        <w:t xml:space="preserve">ред. </w:t>
      </w:r>
      <w:r w:rsidRPr="00165A0E">
        <w:t>Проф.</w:t>
      </w:r>
      <w:r w:rsidR="00165A0E" w:rsidRPr="00165A0E">
        <w:t xml:space="preserve"> </w:t>
      </w:r>
      <w:r w:rsidRPr="00165A0E">
        <w:t>Е.Ф.</w:t>
      </w:r>
      <w:r w:rsidR="00165A0E" w:rsidRPr="00165A0E">
        <w:t xml:space="preserve"> </w:t>
      </w:r>
      <w:r w:rsidRPr="00165A0E">
        <w:t>Жукова</w:t>
      </w:r>
      <w:r w:rsidR="00165A0E">
        <w:t xml:space="preserve">. - </w:t>
      </w:r>
      <w:r w:rsidRPr="00165A0E">
        <w:t>2-е</w:t>
      </w:r>
      <w:r w:rsidR="00165A0E" w:rsidRPr="00165A0E">
        <w:t xml:space="preserve"> </w:t>
      </w:r>
      <w:r w:rsidRPr="00165A0E">
        <w:t>изд.,</w:t>
      </w:r>
      <w:r w:rsidR="00165A0E" w:rsidRPr="00165A0E">
        <w:t xml:space="preserve"> </w:t>
      </w:r>
      <w:r w:rsidRPr="00165A0E">
        <w:t>перераб.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доп</w:t>
      </w:r>
      <w:r w:rsidR="00165A0E">
        <w:t xml:space="preserve">. - </w:t>
      </w:r>
      <w:r w:rsidRPr="00165A0E">
        <w:t>М.</w:t>
      </w:r>
      <w:r w:rsidR="00165A0E" w:rsidRPr="00165A0E">
        <w:t xml:space="preserve">: </w:t>
      </w:r>
      <w:r w:rsidRPr="00165A0E">
        <w:t>Банки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биржи,</w:t>
      </w:r>
      <w:r w:rsidR="00165A0E" w:rsidRPr="00165A0E">
        <w:t xml:space="preserve"> </w:t>
      </w:r>
      <w:r w:rsidRPr="00165A0E">
        <w:t>ЮНИТИ,</w:t>
      </w:r>
      <w:r w:rsidR="00165A0E" w:rsidRPr="00165A0E">
        <w:t xml:space="preserve"> </w:t>
      </w:r>
      <w:r w:rsidRPr="00165A0E">
        <w:t>1998</w:t>
      </w:r>
      <w:r w:rsidR="00165A0E">
        <w:t xml:space="preserve">. - </w:t>
      </w:r>
      <w:r w:rsidRPr="00165A0E">
        <w:t>359с.</w:t>
      </w:r>
    </w:p>
    <w:p w:rsidR="00107B78" w:rsidRPr="00165A0E" w:rsidRDefault="00107B78" w:rsidP="00165A0E">
      <w:pPr>
        <w:pStyle w:val="a"/>
      </w:pPr>
      <w:r w:rsidRPr="00165A0E">
        <w:t>Финансы.</w:t>
      </w:r>
      <w:r w:rsidR="00165A0E" w:rsidRPr="00165A0E">
        <w:t xml:space="preserve"> </w:t>
      </w:r>
      <w:r w:rsidRPr="00165A0E">
        <w:t>Денежное</w:t>
      </w:r>
      <w:r w:rsidR="00165A0E" w:rsidRPr="00165A0E">
        <w:t xml:space="preserve"> </w:t>
      </w:r>
      <w:r w:rsidRPr="00165A0E">
        <w:t>обращение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: </w:t>
      </w:r>
      <w:r w:rsidRPr="00165A0E">
        <w:t>Учебник</w:t>
      </w:r>
      <w:r w:rsidR="00165A0E">
        <w:t xml:space="preserve">. - </w:t>
      </w:r>
      <w:r w:rsidRPr="00165A0E">
        <w:t>2-е</w:t>
      </w:r>
      <w:r w:rsidR="00165A0E" w:rsidRPr="00165A0E">
        <w:t xml:space="preserve"> </w:t>
      </w:r>
      <w:r w:rsidRPr="00165A0E">
        <w:t>изд.,</w:t>
      </w:r>
      <w:r w:rsidR="00165A0E" w:rsidRPr="00165A0E">
        <w:t xml:space="preserve"> </w:t>
      </w:r>
      <w:r w:rsidRPr="00165A0E">
        <w:t>перераб.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доп.</w:t>
      </w:r>
      <w:r w:rsidR="00165A0E" w:rsidRPr="00165A0E">
        <w:t xml:space="preserve"> </w:t>
      </w:r>
      <w:r w:rsidRPr="00165A0E">
        <w:t>/</w:t>
      </w:r>
      <w:r w:rsidR="00165A0E" w:rsidRPr="00165A0E">
        <w:t xml:space="preserve"> </w:t>
      </w:r>
      <w:r w:rsidRPr="00165A0E">
        <w:t>В</w:t>
      </w:r>
      <w:r w:rsidR="00165A0E">
        <w:t xml:space="preserve">.К. </w:t>
      </w:r>
      <w:r w:rsidRPr="00165A0E">
        <w:t>Сенчагов,</w:t>
      </w:r>
      <w:r w:rsidR="00165A0E" w:rsidRPr="00165A0E">
        <w:t xml:space="preserve"> </w:t>
      </w:r>
      <w:r w:rsidRPr="00165A0E">
        <w:t>А</w:t>
      </w:r>
      <w:r w:rsidR="00165A0E">
        <w:t xml:space="preserve">.И. </w:t>
      </w:r>
      <w:r w:rsidRPr="00165A0E">
        <w:t>Архипов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др.</w:t>
      </w:r>
      <w:r w:rsidR="00165A0E" w:rsidRPr="00165A0E">
        <w:t xml:space="preserve">; </w:t>
      </w:r>
      <w:r w:rsidR="00500B67" w:rsidRPr="00165A0E">
        <w:t>под</w:t>
      </w:r>
      <w:r w:rsidR="00165A0E" w:rsidRPr="00165A0E">
        <w:t xml:space="preserve"> </w:t>
      </w:r>
      <w:r w:rsidR="00165A0E">
        <w:t xml:space="preserve">ред.В.К. </w:t>
      </w:r>
      <w:r w:rsidR="00500B67" w:rsidRPr="00165A0E">
        <w:t>Сенчагова,</w:t>
      </w:r>
      <w:r w:rsidR="00165A0E" w:rsidRPr="00165A0E">
        <w:t xml:space="preserve"> </w:t>
      </w:r>
      <w:r w:rsidR="00500B67" w:rsidRPr="00165A0E">
        <w:t>А</w:t>
      </w:r>
      <w:r w:rsidR="00165A0E">
        <w:t xml:space="preserve">.И. </w:t>
      </w:r>
      <w:r w:rsidR="00500B67" w:rsidRPr="00165A0E">
        <w:t>Архипова</w:t>
      </w:r>
      <w:r w:rsidR="00165A0E">
        <w:t xml:space="preserve">. - </w:t>
      </w:r>
      <w:r w:rsidR="00500B67" w:rsidRPr="00165A0E">
        <w:t>М.</w:t>
      </w:r>
      <w:r w:rsidR="00165A0E" w:rsidRPr="00165A0E">
        <w:t xml:space="preserve">: </w:t>
      </w:r>
      <w:r w:rsidR="00500B67" w:rsidRPr="00165A0E">
        <w:t>ТК</w:t>
      </w:r>
      <w:r w:rsidR="00165A0E" w:rsidRPr="00165A0E">
        <w:t xml:space="preserve"> </w:t>
      </w:r>
      <w:r w:rsidR="00500B67" w:rsidRPr="00165A0E">
        <w:t>Велби,</w:t>
      </w:r>
      <w:r w:rsidR="00165A0E" w:rsidRPr="00165A0E">
        <w:t xml:space="preserve"> </w:t>
      </w:r>
      <w:r w:rsidR="00500B67" w:rsidRPr="00165A0E">
        <w:t>изд-во</w:t>
      </w:r>
      <w:r w:rsidR="00165A0E" w:rsidRPr="00165A0E">
        <w:t xml:space="preserve"> </w:t>
      </w:r>
      <w:r w:rsidR="00500B67" w:rsidRPr="00165A0E">
        <w:t>Проспект,</w:t>
      </w:r>
      <w:r w:rsidR="00165A0E" w:rsidRPr="00165A0E">
        <w:t xml:space="preserve"> </w:t>
      </w:r>
      <w:r w:rsidR="00500B67" w:rsidRPr="00165A0E">
        <w:t>2005</w:t>
      </w:r>
      <w:r w:rsidR="00165A0E">
        <w:t xml:space="preserve">. - </w:t>
      </w:r>
      <w:r w:rsidR="00500B67" w:rsidRPr="00165A0E">
        <w:t>720с.</w:t>
      </w:r>
    </w:p>
    <w:p w:rsidR="00500B67" w:rsidRPr="00165A0E" w:rsidRDefault="00500B67" w:rsidP="00165A0E">
      <w:pPr>
        <w:pStyle w:val="a"/>
      </w:pPr>
      <w:r w:rsidRPr="00165A0E">
        <w:t>Финансы</w:t>
      </w:r>
      <w:r w:rsidR="00165A0E" w:rsidRPr="00165A0E">
        <w:t xml:space="preserve"> </w:t>
      </w:r>
      <w:r w:rsidRPr="00165A0E">
        <w:t>и</w:t>
      </w:r>
      <w:r w:rsidR="00165A0E" w:rsidRPr="00165A0E">
        <w:t xml:space="preserve"> </w:t>
      </w:r>
      <w:r w:rsidRPr="00165A0E">
        <w:t>кредит</w:t>
      </w:r>
      <w:r w:rsidR="00165A0E" w:rsidRPr="00165A0E">
        <w:t xml:space="preserve">: </w:t>
      </w:r>
      <w:r w:rsidRPr="00165A0E">
        <w:t>Учебник</w:t>
      </w:r>
      <w:r w:rsidR="00AF3872">
        <w:rPr>
          <w:lang w:val="uk-UA"/>
        </w:rPr>
        <w:t xml:space="preserve"> </w:t>
      </w:r>
      <w:r w:rsidRPr="00165A0E">
        <w:t>/</w:t>
      </w:r>
      <w:r w:rsidR="00165A0E" w:rsidRPr="00165A0E">
        <w:t xml:space="preserve"> </w:t>
      </w:r>
      <w:r w:rsidRPr="00165A0E">
        <w:t>Под</w:t>
      </w:r>
      <w:r w:rsidR="00165A0E" w:rsidRPr="00165A0E">
        <w:t xml:space="preserve"> </w:t>
      </w:r>
      <w:r w:rsidR="00165A0E">
        <w:t xml:space="preserve">ред. </w:t>
      </w:r>
      <w:r w:rsidR="00AF3872">
        <w:rPr>
          <w:lang w:val="uk-UA"/>
        </w:rPr>
        <w:t>п</w:t>
      </w:r>
      <w:r w:rsidRPr="00165A0E">
        <w:t>роф.</w:t>
      </w:r>
      <w:r w:rsidR="00165A0E" w:rsidRPr="00165A0E">
        <w:t xml:space="preserve"> </w:t>
      </w:r>
      <w:r w:rsidRPr="00165A0E">
        <w:t>М.В.</w:t>
      </w:r>
      <w:r w:rsidR="00165A0E" w:rsidRPr="00165A0E">
        <w:t xml:space="preserve"> </w:t>
      </w:r>
      <w:r w:rsidRPr="00165A0E">
        <w:t>Романовского,</w:t>
      </w:r>
      <w:r w:rsidR="00165A0E" w:rsidRPr="00165A0E">
        <w:t xml:space="preserve"> </w:t>
      </w:r>
      <w:r w:rsidRPr="00165A0E">
        <w:t>проф.</w:t>
      </w:r>
      <w:r w:rsidR="00165A0E" w:rsidRPr="00165A0E">
        <w:t xml:space="preserve"> </w:t>
      </w:r>
      <w:r w:rsidRPr="00165A0E">
        <w:t>Г</w:t>
      </w:r>
      <w:r w:rsidR="00165A0E">
        <w:t xml:space="preserve">.Н. </w:t>
      </w:r>
      <w:r w:rsidRPr="00165A0E">
        <w:t>Белоглазовой</w:t>
      </w:r>
      <w:r w:rsidR="00165A0E">
        <w:t xml:space="preserve">. - </w:t>
      </w:r>
      <w:r w:rsidRPr="00165A0E">
        <w:t>М.</w:t>
      </w:r>
      <w:r w:rsidR="00165A0E" w:rsidRPr="00165A0E">
        <w:t xml:space="preserve">: </w:t>
      </w:r>
      <w:r w:rsidRPr="00165A0E">
        <w:t>Юрайт-Издат,</w:t>
      </w:r>
      <w:r w:rsidR="00165A0E" w:rsidRPr="00165A0E">
        <w:t xml:space="preserve"> </w:t>
      </w:r>
      <w:r w:rsidRPr="00165A0E">
        <w:t>2003</w:t>
      </w:r>
      <w:r w:rsidR="00165A0E">
        <w:t xml:space="preserve">. - </w:t>
      </w:r>
      <w:r w:rsidRPr="00165A0E">
        <w:t>575с.</w:t>
      </w:r>
      <w:bookmarkStart w:id="7" w:name="_GoBack"/>
      <w:bookmarkEnd w:id="7"/>
    </w:p>
    <w:sectPr w:rsidR="00500B67" w:rsidRPr="00165A0E" w:rsidSect="00165A0E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5CB" w:rsidRDefault="00EB15CB">
      <w:r>
        <w:separator/>
      </w:r>
    </w:p>
  </w:endnote>
  <w:endnote w:type="continuationSeparator" w:id="0">
    <w:p w:rsidR="00EB15CB" w:rsidRDefault="00EB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0E" w:rsidRDefault="00165A0E" w:rsidP="006B19C5">
    <w:pPr>
      <w:pStyle w:val="a4"/>
      <w:framePr w:wrap="around" w:vAnchor="text" w:hAnchor="margin" w:xAlign="right" w:y="1"/>
      <w:rPr>
        <w:rStyle w:val="a6"/>
      </w:rPr>
    </w:pPr>
  </w:p>
  <w:p w:rsidR="00165A0E" w:rsidRDefault="00165A0E" w:rsidP="00910D4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0E" w:rsidRDefault="00165A0E" w:rsidP="00165A0E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5CB" w:rsidRDefault="00EB15CB">
      <w:r>
        <w:separator/>
      </w:r>
    </w:p>
  </w:footnote>
  <w:footnote w:type="continuationSeparator" w:id="0">
    <w:p w:rsidR="00EB15CB" w:rsidRDefault="00EB1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0E" w:rsidRDefault="00165A0E" w:rsidP="00165A0E">
    <w:pPr>
      <w:pStyle w:val="a8"/>
      <w:framePr w:wrap="around" w:vAnchor="text" w:hAnchor="margin" w:xAlign="right" w:y="1"/>
      <w:rPr>
        <w:rStyle w:val="a6"/>
      </w:rPr>
    </w:pPr>
  </w:p>
  <w:p w:rsidR="00165A0E" w:rsidRDefault="00165A0E" w:rsidP="00165A0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A0E" w:rsidRDefault="00FC0682" w:rsidP="00165A0E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165A0E" w:rsidRDefault="00165A0E" w:rsidP="00165A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292"/>
    <w:multiLevelType w:val="hybridMultilevel"/>
    <w:tmpl w:val="52365A4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35C5F0A"/>
    <w:multiLevelType w:val="hybridMultilevel"/>
    <w:tmpl w:val="18FCE486"/>
    <w:lvl w:ilvl="0" w:tplc="1214F75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A14744"/>
    <w:multiLevelType w:val="hybridMultilevel"/>
    <w:tmpl w:val="319EE126"/>
    <w:lvl w:ilvl="0" w:tplc="542C922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5EA9459C"/>
    <w:multiLevelType w:val="hybridMultilevel"/>
    <w:tmpl w:val="C872472A"/>
    <w:lvl w:ilvl="0" w:tplc="EBFA9E56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6A587CB4"/>
    <w:multiLevelType w:val="hybridMultilevel"/>
    <w:tmpl w:val="CB3C5E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E44632F"/>
    <w:multiLevelType w:val="hybridMultilevel"/>
    <w:tmpl w:val="B7D846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719F3005"/>
    <w:multiLevelType w:val="hybridMultilevel"/>
    <w:tmpl w:val="FB187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BD3CC0"/>
    <w:multiLevelType w:val="hybridMultilevel"/>
    <w:tmpl w:val="9A9855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efaultTableStyle w:val="a7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7F2"/>
    <w:rsid w:val="00001378"/>
    <w:rsid w:val="00010F8F"/>
    <w:rsid w:val="00025263"/>
    <w:rsid w:val="00063F2F"/>
    <w:rsid w:val="00072405"/>
    <w:rsid w:val="00075AEC"/>
    <w:rsid w:val="000923FD"/>
    <w:rsid w:val="000C5ED4"/>
    <w:rsid w:val="000C69FB"/>
    <w:rsid w:val="000E01C3"/>
    <w:rsid w:val="000E146C"/>
    <w:rsid w:val="000F486B"/>
    <w:rsid w:val="00102843"/>
    <w:rsid w:val="00107B78"/>
    <w:rsid w:val="0012379A"/>
    <w:rsid w:val="001265EC"/>
    <w:rsid w:val="00153D37"/>
    <w:rsid w:val="001634F1"/>
    <w:rsid w:val="00165A0E"/>
    <w:rsid w:val="001663F2"/>
    <w:rsid w:val="001A2EAB"/>
    <w:rsid w:val="001B6B4D"/>
    <w:rsid w:val="002013A8"/>
    <w:rsid w:val="00216E1E"/>
    <w:rsid w:val="002550DE"/>
    <w:rsid w:val="00263602"/>
    <w:rsid w:val="00266E5F"/>
    <w:rsid w:val="00275FBF"/>
    <w:rsid w:val="00280BA0"/>
    <w:rsid w:val="002868B2"/>
    <w:rsid w:val="00292671"/>
    <w:rsid w:val="002A1960"/>
    <w:rsid w:val="002A3BFE"/>
    <w:rsid w:val="002A533B"/>
    <w:rsid w:val="002E4678"/>
    <w:rsid w:val="002F2DF3"/>
    <w:rsid w:val="002F4A89"/>
    <w:rsid w:val="002F678D"/>
    <w:rsid w:val="002F7888"/>
    <w:rsid w:val="00302C01"/>
    <w:rsid w:val="003175AE"/>
    <w:rsid w:val="003222F2"/>
    <w:rsid w:val="00335BB8"/>
    <w:rsid w:val="003422DD"/>
    <w:rsid w:val="00347CA5"/>
    <w:rsid w:val="00361E40"/>
    <w:rsid w:val="00372579"/>
    <w:rsid w:val="00377FEA"/>
    <w:rsid w:val="003A3DDE"/>
    <w:rsid w:val="003C01AD"/>
    <w:rsid w:val="003C0477"/>
    <w:rsid w:val="003C6370"/>
    <w:rsid w:val="003E6436"/>
    <w:rsid w:val="003F2769"/>
    <w:rsid w:val="003F2AD0"/>
    <w:rsid w:val="004207C0"/>
    <w:rsid w:val="00446A08"/>
    <w:rsid w:val="00471271"/>
    <w:rsid w:val="00475EA5"/>
    <w:rsid w:val="00484604"/>
    <w:rsid w:val="004A538E"/>
    <w:rsid w:val="004C09DC"/>
    <w:rsid w:val="004C6811"/>
    <w:rsid w:val="004D0C1B"/>
    <w:rsid w:val="004E093D"/>
    <w:rsid w:val="00500B67"/>
    <w:rsid w:val="005033C0"/>
    <w:rsid w:val="00511447"/>
    <w:rsid w:val="005130D1"/>
    <w:rsid w:val="00533808"/>
    <w:rsid w:val="00541C1F"/>
    <w:rsid w:val="00557EC4"/>
    <w:rsid w:val="00573E14"/>
    <w:rsid w:val="005B069B"/>
    <w:rsid w:val="005B1B36"/>
    <w:rsid w:val="005B521D"/>
    <w:rsid w:val="005C127D"/>
    <w:rsid w:val="005D2145"/>
    <w:rsid w:val="006240DE"/>
    <w:rsid w:val="0063122D"/>
    <w:rsid w:val="00635197"/>
    <w:rsid w:val="00651EEA"/>
    <w:rsid w:val="00677A40"/>
    <w:rsid w:val="0068525E"/>
    <w:rsid w:val="006A0FD2"/>
    <w:rsid w:val="006A7682"/>
    <w:rsid w:val="006B19C5"/>
    <w:rsid w:val="00707A88"/>
    <w:rsid w:val="007217F2"/>
    <w:rsid w:val="0073422B"/>
    <w:rsid w:val="00751AC5"/>
    <w:rsid w:val="00763DCC"/>
    <w:rsid w:val="007A3E0A"/>
    <w:rsid w:val="007C0772"/>
    <w:rsid w:val="007D3BE7"/>
    <w:rsid w:val="0080776A"/>
    <w:rsid w:val="0083218C"/>
    <w:rsid w:val="00845056"/>
    <w:rsid w:val="00857AAF"/>
    <w:rsid w:val="00871134"/>
    <w:rsid w:val="008753B4"/>
    <w:rsid w:val="008B657D"/>
    <w:rsid w:val="008C431F"/>
    <w:rsid w:val="00902DE2"/>
    <w:rsid w:val="009064B7"/>
    <w:rsid w:val="00907D49"/>
    <w:rsid w:val="00910D47"/>
    <w:rsid w:val="009123D7"/>
    <w:rsid w:val="00925480"/>
    <w:rsid w:val="00973025"/>
    <w:rsid w:val="00976765"/>
    <w:rsid w:val="00983A1B"/>
    <w:rsid w:val="00985918"/>
    <w:rsid w:val="009E4E41"/>
    <w:rsid w:val="00A049E6"/>
    <w:rsid w:val="00A0524A"/>
    <w:rsid w:val="00A07D38"/>
    <w:rsid w:val="00A733C4"/>
    <w:rsid w:val="00A74D46"/>
    <w:rsid w:val="00A920E6"/>
    <w:rsid w:val="00AA7371"/>
    <w:rsid w:val="00AB2EAA"/>
    <w:rsid w:val="00AB78DD"/>
    <w:rsid w:val="00AC2D4E"/>
    <w:rsid w:val="00AD0E37"/>
    <w:rsid w:val="00AF3872"/>
    <w:rsid w:val="00AF753F"/>
    <w:rsid w:val="00B20FCB"/>
    <w:rsid w:val="00B37051"/>
    <w:rsid w:val="00B5046E"/>
    <w:rsid w:val="00BC6BAE"/>
    <w:rsid w:val="00BF13CE"/>
    <w:rsid w:val="00BF5BD5"/>
    <w:rsid w:val="00C21251"/>
    <w:rsid w:val="00C23FA3"/>
    <w:rsid w:val="00C31A5F"/>
    <w:rsid w:val="00C35000"/>
    <w:rsid w:val="00C47E72"/>
    <w:rsid w:val="00C52BD4"/>
    <w:rsid w:val="00C57FC9"/>
    <w:rsid w:val="00C87212"/>
    <w:rsid w:val="00C92631"/>
    <w:rsid w:val="00CE6D55"/>
    <w:rsid w:val="00CE70FA"/>
    <w:rsid w:val="00D0553F"/>
    <w:rsid w:val="00D0662D"/>
    <w:rsid w:val="00D17DC3"/>
    <w:rsid w:val="00D5153C"/>
    <w:rsid w:val="00D94D38"/>
    <w:rsid w:val="00DB045E"/>
    <w:rsid w:val="00DC0411"/>
    <w:rsid w:val="00DD00F8"/>
    <w:rsid w:val="00DD210C"/>
    <w:rsid w:val="00E34004"/>
    <w:rsid w:val="00E61808"/>
    <w:rsid w:val="00EB15CB"/>
    <w:rsid w:val="00EB5756"/>
    <w:rsid w:val="00EB6840"/>
    <w:rsid w:val="00ED0AFF"/>
    <w:rsid w:val="00F01D7F"/>
    <w:rsid w:val="00F12E16"/>
    <w:rsid w:val="00F15B45"/>
    <w:rsid w:val="00F372EF"/>
    <w:rsid w:val="00F843B8"/>
    <w:rsid w:val="00FA4916"/>
    <w:rsid w:val="00FB1D9F"/>
    <w:rsid w:val="00FC0682"/>
    <w:rsid w:val="00FD255E"/>
    <w:rsid w:val="00FD52F6"/>
    <w:rsid w:val="00FF2858"/>
    <w:rsid w:val="00FF2914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5C86D8-7D94-4E18-9247-DCA2B322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65A0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65A0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65A0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65A0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65A0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65A0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65A0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65A0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65A0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65A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910D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165A0E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99"/>
    <w:rsid w:val="00EB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next w:val="a9"/>
    <w:link w:val="aa"/>
    <w:autoRedefine/>
    <w:uiPriority w:val="99"/>
    <w:rsid w:val="00165A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65A0E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165A0E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165A0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d">
    <w:name w:val="footnote reference"/>
    <w:uiPriority w:val="99"/>
    <w:semiHidden/>
    <w:rsid w:val="00165A0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65A0E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165A0E"/>
    <w:pPr>
      <w:ind w:firstLine="0"/>
    </w:pPr>
    <w:rPr>
      <w:iCs/>
    </w:rPr>
  </w:style>
  <w:style w:type="character" w:customStyle="1" w:styleId="af">
    <w:name w:val="номер страницы"/>
    <w:uiPriority w:val="99"/>
    <w:rsid w:val="00165A0E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65A0E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65A0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65A0E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165A0E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165A0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65A0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165A0E"/>
    <w:pPr>
      <w:jc w:val="center"/>
    </w:pPr>
  </w:style>
  <w:style w:type="paragraph" w:customStyle="1" w:styleId="af6">
    <w:name w:val="ТАБЛИЦА"/>
    <w:next w:val="a0"/>
    <w:autoRedefine/>
    <w:uiPriority w:val="99"/>
    <w:rsid w:val="00165A0E"/>
    <w:pPr>
      <w:spacing w:line="360" w:lineRule="auto"/>
    </w:pPr>
    <w:rPr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165A0E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165A0E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165A0E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165A0E"/>
    <w:pPr>
      <w:spacing w:line="360" w:lineRule="auto"/>
      <w:jc w:val="center"/>
    </w:pPr>
    <w:rPr>
      <w:noProof/>
      <w:sz w:val="28"/>
      <w:szCs w:val="28"/>
    </w:rPr>
  </w:style>
  <w:style w:type="character" w:styleId="afc">
    <w:name w:val="Hyperlink"/>
    <w:uiPriority w:val="99"/>
    <w:rsid w:val="00165A0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/>
  <LinksUpToDate>false</LinksUpToDate>
  <CharactersWithSpaces>29041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татьяна</dc:creator>
  <cp:keywords/>
  <dc:description/>
  <cp:lastModifiedBy>admin</cp:lastModifiedBy>
  <cp:revision>2</cp:revision>
  <dcterms:created xsi:type="dcterms:W3CDTF">2014-03-15T13:41:00Z</dcterms:created>
  <dcterms:modified xsi:type="dcterms:W3CDTF">2014-03-15T13:41:00Z</dcterms:modified>
</cp:coreProperties>
</file>