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1E8" w:rsidRPr="00A54677" w:rsidRDefault="00C355BC" w:rsidP="00737DF9">
      <w:pPr>
        <w:pStyle w:val="afb"/>
      </w:pPr>
      <w:r w:rsidRPr="00A54677">
        <w:t>План</w:t>
      </w:r>
    </w:p>
    <w:p w:rsidR="00A54677" w:rsidRDefault="00A54677" w:rsidP="00A54677"/>
    <w:p w:rsidR="00136DA1" w:rsidRDefault="00136DA1">
      <w:pPr>
        <w:pStyle w:val="22"/>
        <w:rPr>
          <w:smallCaps w:val="0"/>
          <w:noProof/>
          <w:sz w:val="24"/>
          <w:szCs w:val="24"/>
        </w:rPr>
      </w:pPr>
      <w:r w:rsidRPr="003A7233">
        <w:rPr>
          <w:rStyle w:val="af3"/>
          <w:noProof/>
        </w:rPr>
        <w:t>1. Применение мер обеспечения производства по делам об административных правонарушений в сфере потребительского рынка</w:t>
      </w:r>
    </w:p>
    <w:p w:rsidR="00136DA1" w:rsidRDefault="00136DA1">
      <w:pPr>
        <w:pStyle w:val="22"/>
        <w:rPr>
          <w:smallCaps w:val="0"/>
          <w:noProof/>
          <w:sz w:val="24"/>
          <w:szCs w:val="24"/>
        </w:rPr>
      </w:pPr>
      <w:r w:rsidRPr="003A7233">
        <w:rPr>
          <w:rStyle w:val="af3"/>
          <w:noProof/>
        </w:rPr>
        <w:t>2. Возбуждение дела об административном правонарушении</w:t>
      </w:r>
    </w:p>
    <w:p w:rsidR="00136DA1" w:rsidRDefault="00136DA1">
      <w:pPr>
        <w:pStyle w:val="22"/>
        <w:rPr>
          <w:smallCaps w:val="0"/>
          <w:noProof/>
          <w:sz w:val="24"/>
          <w:szCs w:val="24"/>
        </w:rPr>
      </w:pPr>
      <w:r w:rsidRPr="003A7233">
        <w:rPr>
          <w:rStyle w:val="af3"/>
          <w:noProof/>
        </w:rPr>
        <w:t>3. Задача</w:t>
      </w:r>
    </w:p>
    <w:p w:rsidR="00136DA1" w:rsidRDefault="00136DA1">
      <w:pPr>
        <w:pStyle w:val="22"/>
        <w:rPr>
          <w:smallCaps w:val="0"/>
          <w:noProof/>
          <w:sz w:val="24"/>
          <w:szCs w:val="24"/>
        </w:rPr>
      </w:pPr>
      <w:r w:rsidRPr="003A7233">
        <w:rPr>
          <w:rStyle w:val="af3"/>
          <w:noProof/>
        </w:rPr>
        <w:t>Библиографический список</w:t>
      </w:r>
    </w:p>
    <w:p w:rsidR="00737DF9" w:rsidRDefault="00737DF9" w:rsidP="00A54677"/>
    <w:p w:rsidR="00A54677" w:rsidRPr="00A54677" w:rsidRDefault="00737DF9" w:rsidP="00737DF9">
      <w:pPr>
        <w:pStyle w:val="2"/>
      </w:pPr>
      <w:r>
        <w:br w:type="page"/>
      </w:r>
      <w:bookmarkStart w:id="0" w:name="_Toc253676312"/>
      <w:r>
        <w:t xml:space="preserve">1. </w:t>
      </w:r>
      <w:r w:rsidR="001C687E" w:rsidRPr="00A54677">
        <w:t>П</w:t>
      </w:r>
      <w:r w:rsidR="00B600EC" w:rsidRPr="00A54677">
        <w:t>рименение мер обеспечения производства по делам об административных правонарушений</w:t>
      </w:r>
      <w:r w:rsidR="001C687E" w:rsidRPr="00A54677">
        <w:t xml:space="preserve"> в сфере потребительского рынк</w:t>
      </w:r>
      <w:r w:rsidR="00BE7482" w:rsidRPr="00A54677">
        <w:t>а</w:t>
      </w:r>
      <w:bookmarkEnd w:id="0"/>
    </w:p>
    <w:p w:rsidR="00737DF9" w:rsidRDefault="00737DF9" w:rsidP="00A54677"/>
    <w:p w:rsidR="00A54677" w:rsidRDefault="00E83A14" w:rsidP="00A54677">
      <w:r w:rsidRPr="00A54677">
        <w:t>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r w:rsidR="00A54677" w:rsidRPr="00A54677">
        <w:t>:</w:t>
      </w:r>
    </w:p>
    <w:p w:rsidR="00A54677" w:rsidRDefault="00E83A14" w:rsidP="00A54677">
      <w:r w:rsidRPr="00A54677">
        <w:t>1</w:t>
      </w:r>
      <w:r w:rsidR="00A54677" w:rsidRPr="00A54677">
        <w:t xml:space="preserve">) </w:t>
      </w:r>
      <w:r w:rsidRPr="00A54677">
        <w:t>доставление</w:t>
      </w:r>
      <w:r w:rsidR="00A54677" w:rsidRPr="00A54677">
        <w:t>;</w:t>
      </w:r>
    </w:p>
    <w:p w:rsidR="00A54677" w:rsidRDefault="00E83A14" w:rsidP="00A54677">
      <w:r w:rsidRPr="00A54677">
        <w:t>2</w:t>
      </w:r>
      <w:r w:rsidR="00A54677" w:rsidRPr="00A54677">
        <w:t xml:space="preserve">) </w:t>
      </w:r>
      <w:r w:rsidRPr="00A54677">
        <w:t>административное задержание</w:t>
      </w:r>
      <w:r w:rsidR="00A54677" w:rsidRPr="00A54677">
        <w:t>;</w:t>
      </w:r>
    </w:p>
    <w:p w:rsidR="00A54677" w:rsidRDefault="00E83A14" w:rsidP="00A54677">
      <w:r w:rsidRPr="00A54677">
        <w:t>3</w:t>
      </w:r>
      <w:r w:rsidR="00A54677" w:rsidRPr="00A54677">
        <w:t xml:space="preserve">) </w:t>
      </w:r>
      <w:r w:rsidRPr="00A54677">
        <w:t>личный досмотр, досмотр вещей, досмотр транспортного средства, находящихся при физическом лице</w:t>
      </w:r>
      <w:r w:rsidR="00A54677" w:rsidRPr="00A54677">
        <w:t xml:space="preserve">; </w:t>
      </w:r>
      <w:r w:rsidRPr="00A54677">
        <w:t>осмотр принадлежащих юридическому лицу помещений, территорий, находящихся там вещей и документов</w:t>
      </w:r>
      <w:r w:rsidR="00A54677" w:rsidRPr="00A54677">
        <w:t>;</w:t>
      </w:r>
    </w:p>
    <w:p w:rsidR="00A54677" w:rsidRDefault="00E83A14" w:rsidP="00A54677">
      <w:r w:rsidRPr="00A54677">
        <w:t>4</w:t>
      </w:r>
      <w:r w:rsidR="00A54677" w:rsidRPr="00A54677">
        <w:t xml:space="preserve">) </w:t>
      </w:r>
      <w:r w:rsidRPr="00A54677">
        <w:t>изъятие вещей и документов</w:t>
      </w:r>
      <w:r w:rsidR="00A54677" w:rsidRPr="00A54677">
        <w:t>;</w:t>
      </w:r>
    </w:p>
    <w:p w:rsidR="00A54677" w:rsidRDefault="00E83A14" w:rsidP="00A54677">
      <w:r w:rsidRPr="00A54677">
        <w:t>5</w:t>
      </w:r>
      <w:r w:rsidR="00A54677" w:rsidRPr="00A54677">
        <w:t xml:space="preserve">) </w:t>
      </w:r>
      <w:r w:rsidRPr="00A54677">
        <w:t>отстранение от управления транспортным средством соответствующего вида</w:t>
      </w:r>
      <w:r w:rsidR="00A54677" w:rsidRPr="00A54677">
        <w:t>;</w:t>
      </w:r>
    </w:p>
    <w:p w:rsidR="00A54677" w:rsidRDefault="00E83A14" w:rsidP="00A54677">
      <w:r w:rsidRPr="00A54677">
        <w:t>5</w:t>
      </w:r>
      <w:r w:rsidR="00A54677">
        <w:t>.1</w:t>
      </w:r>
      <w:r w:rsidR="00A54677" w:rsidRPr="00A54677">
        <w:t xml:space="preserve">) </w:t>
      </w:r>
      <w:r w:rsidRPr="00A54677">
        <w:t>освидетельствование на состояние алкогольного опьянения</w:t>
      </w:r>
      <w:r w:rsidR="00EE11D0" w:rsidRPr="00A54677">
        <w:rPr>
          <w:rStyle w:val="a9"/>
          <w:color w:val="000000"/>
        </w:rPr>
        <w:footnoteReference w:id="1"/>
      </w:r>
      <w:r w:rsidR="00A54677" w:rsidRPr="00A54677">
        <w:t>;</w:t>
      </w:r>
    </w:p>
    <w:p w:rsidR="00A54677" w:rsidRDefault="00E83A14" w:rsidP="00A54677">
      <w:r w:rsidRPr="00A54677">
        <w:t>6</w:t>
      </w:r>
      <w:r w:rsidR="00A54677" w:rsidRPr="00A54677">
        <w:t xml:space="preserve">) </w:t>
      </w:r>
      <w:r w:rsidRPr="00A54677">
        <w:t>медицинское освидетельствование на состояние опьянения</w:t>
      </w:r>
      <w:r w:rsidR="00A54677" w:rsidRPr="00A54677">
        <w:t>;</w:t>
      </w:r>
    </w:p>
    <w:p w:rsidR="00A54677" w:rsidRDefault="00E83A14" w:rsidP="00A54677">
      <w:r w:rsidRPr="00A54677">
        <w:t>7</w:t>
      </w:r>
      <w:r w:rsidR="00A54677" w:rsidRPr="00A54677">
        <w:t xml:space="preserve">) </w:t>
      </w:r>
      <w:r w:rsidRPr="00A54677">
        <w:t>задержание транспортного средства, запрещение его эксплуатации</w:t>
      </w:r>
      <w:r w:rsidR="00A54677" w:rsidRPr="00A54677">
        <w:t>;</w:t>
      </w:r>
    </w:p>
    <w:p w:rsidR="00A54677" w:rsidRDefault="00E83A14" w:rsidP="00A54677">
      <w:r w:rsidRPr="00A54677">
        <w:t>8</w:t>
      </w:r>
      <w:r w:rsidR="00A54677" w:rsidRPr="00A54677">
        <w:t xml:space="preserve">) </w:t>
      </w:r>
      <w:r w:rsidRPr="00A54677">
        <w:t>арест товаров, транспортных средств и иных вещей</w:t>
      </w:r>
      <w:r w:rsidR="00A54677" w:rsidRPr="00A54677">
        <w:t>;</w:t>
      </w:r>
    </w:p>
    <w:p w:rsidR="00A54677" w:rsidRDefault="00E83A14" w:rsidP="00A54677">
      <w:r w:rsidRPr="00A54677">
        <w:t>9</w:t>
      </w:r>
      <w:r w:rsidR="00A54677" w:rsidRPr="00A54677">
        <w:t xml:space="preserve">) </w:t>
      </w:r>
      <w:r w:rsidRPr="00A54677">
        <w:t>привод</w:t>
      </w:r>
      <w:r w:rsidR="00A54677" w:rsidRPr="00A54677">
        <w:t>;</w:t>
      </w:r>
    </w:p>
    <w:p w:rsidR="00A54677" w:rsidRDefault="00E83A14" w:rsidP="00A54677">
      <w:r w:rsidRPr="00A54677">
        <w:t>10</w:t>
      </w:r>
      <w:r w:rsidR="00A54677" w:rsidRPr="00A54677">
        <w:t xml:space="preserve">) </w:t>
      </w:r>
      <w:r w:rsidRPr="00A54677">
        <w:t>временный запрет деятельности</w:t>
      </w:r>
      <w:r w:rsidR="00E20EA9" w:rsidRPr="00A54677">
        <w:rPr>
          <w:rStyle w:val="a9"/>
          <w:color w:val="000000"/>
        </w:rPr>
        <w:footnoteReference w:id="2"/>
      </w:r>
      <w:r w:rsidR="00A54677" w:rsidRPr="00A54677">
        <w:t>.</w:t>
      </w:r>
    </w:p>
    <w:p w:rsidR="00A54677" w:rsidRPr="00A54677" w:rsidRDefault="00E83A14" w:rsidP="00A54677">
      <w:r w:rsidRPr="00A54677">
        <w:t>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r w:rsidR="00A54677" w:rsidRPr="00A54677">
        <w:t xml:space="preserve">. </w:t>
      </w:r>
      <w:r w:rsidR="00C35804" w:rsidRPr="00A54677">
        <w:rPr>
          <w:rStyle w:val="a9"/>
          <w:color w:val="000000"/>
        </w:rPr>
        <w:footnoteReference w:id="3"/>
      </w:r>
    </w:p>
    <w:p w:rsidR="00A54677" w:rsidRDefault="00435B73" w:rsidP="00A54677">
      <w:r w:rsidRPr="00A54677">
        <w:t>Требования о возмещении материального и морального вреда, причиненного незаконным применением мер обеспечения производства по делу об административном правонарушении</w:t>
      </w:r>
      <w:r w:rsidR="00A54677">
        <w:t xml:space="preserve"> (</w:t>
      </w:r>
      <w:r w:rsidRPr="00A54677">
        <w:t>часть 2 статьи 27</w:t>
      </w:r>
      <w:r w:rsidR="00A54677">
        <w:t>.1</w:t>
      </w:r>
      <w:r w:rsidRPr="00A54677">
        <w:t xml:space="preserve"> КоАП РФ</w:t>
      </w:r>
      <w:r w:rsidR="00A54677" w:rsidRPr="00A54677">
        <w:t xml:space="preserve">) </w:t>
      </w:r>
      <w:r w:rsidRPr="00A54677">
        <w:t>и незаконным привлечением к административной ответственности, подлежат рассмотрению в соответствии с гражданским законодательством в порядке гражданского судопроизводства</w:t>
      </w:r>
      <w:r w:rsidR="001C687E" w:rsidRPr="00A54677">
        <w:rPr>
          <w:rStyle w:val="a9"/>
          <w:color w:val="000000"/>
        </w:rPr>
        <w:footnoteReference w:id="4"/>
      </w:r>
      <w:r w:rsidR="00A54677" w:rsidRPr="00A54677">
        <w:t>.</w:t>
      </w:r>
    </w:p>
    <w:p w:rsidR="00A54677" w:rsidRDefault="00B223FF" w:rsidP="00A54677">
      <w:r w:rsidRPr="00A54677">
        <w:t>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федеральным законом к подведомственности арбитражных судов, рассматриваются по общим правилам искового произво</w:t>
      </w:r>
      <w:r w:rsidR="009133B2" w:rsidRPr="00A54677">
        <w:t>дс</w:t>
      </w:r>
      <w:r w:rsidR="00AB71C7" w:rsidRPr="00A54677">
        <w:t>тва, предусмотренным Арбитражным процессуальным к</w:t>
      </w:r>
      <w:r w:rsidRPr="00A54677">
        <w:t>одексом</w:t>
      </w:r>
      <w:r w:rsidR="00AB71C7" w:rsidRPr="00A54677">
        <w:t xml:space="preserve"> Российской Федерации</w:t>
      </w:r>
      <w:r w:rsidRPr="00A54677">
        <w:t>, с особеннос</w:t>
      </w:r>
      <w:r w:rsidR="00AB71C7" w:rsidRPr="00A54677">
        <w:t>тями, установленными в</w:t>
      </w:r>
      <w:r w:rsidRPr="00A54677">
        <w:t xml:space="preserve"> главе </w:t>
      </w:r>
      <w:r w:rsidR="00AB71C7" w:rsidRPr="00A54677">
        <w:t xml:space="preserve">№1 </w:t>
      </w:r>
      <w:r w:rsidRPr="00A54677">
        <w:t>и федеральном законе об административных правонарушениях</w:t>
      </w:r>
      <w:r w:rsidR="00A54677" w:rsidRPr="00A54677">
        <w:t>.</w:t>
      </w:r>
    </w:p>
    <w:p w:rsidR="00A54677" w:rsidRDefault="00B223FF" w:rsidP="00A54677">
      <w:r w:rsidRPr="00A54677">
        <w:t>Производство по делам о привлечении к административной ответственности возбуждается на основании заявлений органов и должностных лиц, уполномоченных в соответствии с федеральным законом составлять протоколы об административных пр</w:t>
      </w:r>
      <w:r w:rsidR="00AB71C7" w:rsidRPr="00A54677">
        <w:t>авонарушениях</w:t>
      </w:r>
      <w:r w:rsidR="00A54677">
        <w:t xml:space="preserve"> (</w:t>
      </w:r>
      <w:r w:rsidRPr="00A54677">
        <w:t>административные органы</w:t>
      </w:r>
      <w:r w:rsidR="00A54677" w:rsidRPr="00A54677">
        <w:t xml:space="preserve">) </w:t>
      </w:r>
      <w:r w:rsidRPr="00A54677">
        <w:t>и обратившихся с требованием о привлечении к админ</w:t>
      </w:r>
      <w:r w:rsidR="00AB71C7" w:rsidRPr="00A54677">
        <w:t xml:space="preserve">истративной ответственности </w:t>
      </w:r>
      <w:r w:rsidRPr="00A54677">
        <w:t>лиц, осуществляющих предпринимательскую и иную экономическую деятельность</w:t>
      </w:r>
      <w:r w:rsidR="00AB71C7" w:rsidRPr="00A54677">
        <w:rPr>
          <w:rStyle w:val="a9"/>
          <w:color w:val="000000"/>
        </w:rPr>
        <w:footnoteReference w:id="5"/>
      </w:r>
      <w:r w:rsidR="00A54677" w:rsidRPr="00A54677">
        <w:t>.</w:t>
      </w:r>
    </w:p>
    <w:p w:rsidR="00A54677" w:rsidRDefault="00C77915" w:rsidP="00A54677">
      <w:r w:rsidRPr="00A54677">
        <w:t>По просьбе любой из сторон арбитражный суд вправе принимать любые обеспечительные меры, которые он сочтет необходимым, в отношении предмета спора, включая меры по сохранению товаров, являющихся предметом спора, как, например, распоряжение о передаче их на хранение третьей стороне или о продаже товаров, являющихся скоропортящимися</w:t>
      </w:r>
      <w:r w:rsidR="00A54677" w:rsidRPr="00A54677">
        <w:t>.</w:t>
      </w:r>
    </w:p>
    <w:p w:rsidR="00A54677" w:rsidRDefault="00C77915" w:rsidP="00A54677">
      <w:r w:rsidRPr="00A54677">
        <w:t>Такого рода обеспечительные меры могут приниматься в форме промежуточного решения</w:t>
      </w:r>
      <w:r w:rsidR="00A54677" w:rsidRPr="00A54677">
        <w:t xml:space="preserve">. </w:t>
      </w:r>
      <w:r w:rsidRPr="00A54677">
        <w:t>Арбитражный суд вправе затребовать предоставления обеспечения расходов по осуществлению таких мер</w:t>
      </w:r>
      <w:r w:rsidR="00A54677" w:rsidRPr="00A54677">
        <w:t>.</w:t>
      </w:r>
    </w:p>
    <w:p w:rsidR="00A54677" w:rsidRDefault="00C77915" w:rsidP="00A54677">
      <w:r w:rsidRPr="00A54677">
        <w:t>Обращение стороны к судебному органу с просьбой о принятии обеспечительных мер не должно рассматриваться как несовместимое с соглашением об арбитраже или как отказ от этого соглашения</w:t>
      </w:r>
      <w:r w:rsidR="00FC3CA3" w:rsidRPr="00A54677">
        <w:rPr>
          <w:rStyle w:val="a9"/>
          <w:color w:val="000000"/>
        </w:rPr>
        <w:footnoteReference w:id="6"/>
      </w:r>
      <w:r w:rsidR="00A54677" w:rsidRPr="00A54677">
        <w:t>.</w:t>
      </w:r>
    </w:p>
    <w:p w:rsidR="00A54677" w:rsidRDefault="00C77915" w:rsidP="00A54677">
      <w:r w:rsidRPr="00A54677">
        <w:t>Обращение стороны в суд до или во время арбитражного разбирательства с просьбой о принятии мер по обеспечению иска и вынесение судом определения о принятии таких мер не являются несовмест</w:t>
      </w:r>
      <w:r w:rsidR="00FC3CA3" w:rsidRPr="00A54677">
        <w:t>имыми с арбитражным соглашением</w:t>
      </w:r>
      <w:r w:rsidR="00A54677" w:rsidRPr="00A54677">
        <w:t>.</w:t>
      </w:r>
    </w:p>
    <w:p w:rsidR="00A54677" w:rsidRDefault="00C77915" w:rsidP="00A54677">
      <w:r w:rsidRPr="00A54677">
        <w:t>Если стороны не договорились об ином, третейский суд может по просьбе любой стороны распорядиться о принятии какой-либо стороной таких обеспечительных мер в отношении предмета спора, которые он считает необходимыми</w:t>
      </w:r>
      <w:r w:rsidR="00A54677" w:rsidRPr="00A54677">
        <w:t xml:space="preserve">. </w:t>
      </w:r>
      <w:r w:rsidRPr="00A54677">
        <w:t>Третейский суд может потребовать от любой стороны предоставить надлежащее обеспечение в связи с такими мерами</w:t>
      </w:r>
      <w:r w:rsidR="00A54677" w:rsidRPr="00A54677">
        <w:t>.</w:t>
      </w:r>
    </w:p>
    <w:p w:rsidR="00A54677" w:rsidRDefault="00EF2C46" w:rsidP="00A54677">
      <w:r w:rsidRPr="00A54677">
        <w:t>В соответствии с частью 1 статьи 202</w:t>
      </w:r>
      <w:r w:rsidR="00960CB0" w:rsidRPr="00A54677">
        <w:t xml:space="preserve"> Арбитражного процессуального кодекса Российской Федерации</w:t>
      </w:r>
      <w:r w:rsidRPr="00A54677">
        <w:t xml:space="preserve">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федеральным законом к подведомственности арбитражных судов, рассматриваются по общим правилам искового производства с особенностями, установленными главой 25</w:t>
      </w:r>
      <w:r w:rsidR="00960CB0" w:rsidRPr="00A54677">
        <w:t xml:space="preserve"> Арбитражного процессуального кодекса Российской Федерации</w:t>
      </w:r>
      <w:r w:rsidR="00A54677" w:rsidRPr="00A54677">
        <w:t xml:space="preserve"> </w:t>
      </w:r>
      <w:r w:rsidRPr="00A54677">
        <w:t>и федеральным законом об административных правонарушениях</w:t>
      </w:r>
      <w:r w:rsidR="00A54677">
        <w:t xml:space="preserve"> (</w:t>
      </w:r>
      <w:r w:rsidRPr="00A54677">
        <w:t>Кодекс Российской Федерации об административных пр</w:t>
      </w:r>
      <w:r w:rsidR="00960CB0" w:rsidRPr="00A54677">
        <w:t>авонарушениях</w:t>
      </w:r>
      <w:r w:rsidR="00A54677" w:rsidRPr="00A54677">
        <w:t xml:space="preserve">, </w:t>
      </w:r>
      <w:r w:rsidRPr="00A54677">
        <w:t>КоАП</w:t>
      </w:r>
      <w:r w:rsidR="00A54677" w:rsidRPr="00A54677">
        <w:t>).</w:t>
      </w:r>
    </w:p>
    <w:p w:rsidR="00A54677" w:rsidRDefault="00EF2C46" w:rsidP="00A54677">
      <w:r w:rsidRPr="00A54677">
        <w:t>В случаях, когда в главе 25</w:t>
      </w:r>
      <w:r w:rsidR="00A54677" w:rsidRPr="00A54677">
        <w:t xml:space="preserve"> </w:t>
      </w:r>
      <w:r w:rsidR="00960CB0" w:rsidRPr="00A54677">
        <w:t>Арбитражного процессуального кодекса Российской Федерации</w:t>
      </w:r>
      <w:r w:rsidRPr="00A54677">
        <w:t xml:space="preserve"> содержатся конкретные правила, то именно они подлежат применению при рассмотрении арбитражным судом дел о привлечении к административной ответственности</w:t>
      </w:r>
      <w:r w:rsidR="00A54677">
        <w:t xml:space="preserve"> (</w:t>
      </w:r>
      <w:r w:rsidRPr="00A54677">
        <w:t>в частности, по результатам рассмотрения дела о привлечении к административной ответственности арбитражный суд принимает решение, а не постановление, как это предусмотрено в статье 29</w:t>
      </w:r>
      <w:r w:rsidR="00A54677">
        <w:t>.9</w:t>
      </w:r>
      <w:r w:rsidRPr="00A54677">
        <w:t xml:space="preserve"> КоАП</w:t>
      </w:r>
      <w:r w:rsidR="00A54677" w:rsidRPr="00A54677">
        <w:t>).</w:t>
      </w:r>
    </w:p>
    <w:p w:rsidR="00A54677" w:rsidRDefault="00EF2C46" w:rsidP="00A54677">
      <w:r w:rsidRPr="00A54677">
        <w:t>Статья 321</w:t>
      </w:r>
      <w:r w:rsidR="00AC4D05" w:rsidRPr="00A54677">
        <w:t xml:space="preserve"> Арбитражного процессуального кодекса Российской Федерации</w:t>
      </w:r>
      <w:r w:rsidR="00A54677" w:rsidRPr="00A54677">
        <w:t xml:space="preserve"> </w:t>
      </w:r>
      <w:r w:rsidRPr="00A54677">
        <w:t>устанавливает новые сроки предъявления исполнительного листа к исполнению</w:t>
      </w:r>
      <w:r w:rsidR="00A54677" w:rsidRPr="00A54677">
        <w:t xml:space="preserve">. </w:t>
      </w:r>
      <w:r w:rsidRPr="00A54677">
        <w:t>Если шестимесячный срок предъявления исполнительного листа к исполнению, установленный статьей 201 Арбитражного процессуального кодекса Российской Федерации 1995 года, не истек к 1 сентября 2002 года, то он продолжает течь до истечения сроков, предусмотренных статьей 321</w:t>
      </w:r>
      <w:r w:rsidR="00AC4D05" w:rsidRPr="00A54677">
        <w:t xml:space="preserve"> Арбитражного процессуального кодекса Российской Федерации</w:t>
      </w:r>
      <w:r w:rsidR="00AC4D05" w:rsidRPr="00A54677">
        <w:rPr>
          <w:rStyle w:val="a9"/>
          <w:color w:val="000000"/>
        </w:rPr>
        <w:footnoteReference w:id="7"/>
      </w:r>
      <w:r w:rsidR="00A54677" w:rsidRPr="00A54677">
        <w:t>.</w:t>
      </w:r>
    </w:p>
    <w:p w:rsidR="00A54677" w:rsidRDefault="00F14F20" w:rsidP="00A54677">
      <w:r w:rsidRPr="00A54677">
        <w:t>Важно отметить, что меры обеспечения производства по делу об административном правонарушении применяются только в связи с административным правонарушением и только специально уполномоченными на это лицами</w:t>
      </w:r>
      <w:r w:rsidR="00A54677" w:rsidRPr="00A54677">
        <w:t xml:space="preserve">. </w:t>
      </w:r>
      <w:r w:rsidRPr="00A54677">
        <w:t>Меры обеспечения производства по делу об административном правонарушении являются разновидностью мер административного принуждения</w:t>
      </w:r>
      <w:r w:rsidR="00A54677" w:rsidRPr="00A54677">
        <w:t xml:space="preserve">. </w:t>
      </w:r>
      <w:r w:rsidRPr="00A54677">
        <w:t>Поэтому при их применении следует помнить, что в соответствии с ч</w:t>
      </w:r>
      <w:r w:rsidR="00A54677">
        <w:t>.3</w:t>
      </w:r>
      <w:r w:rsidRPr="00A54677">
        <w:t xml:space="preserve"> ст</w:t>
      </w:r>
      <w:r w:rsidR="00A54677">
        <w:t>.1.6</w:t>
      </w:r>
      <w:r w:rsidRPr="00A54677">
        <w:t xml:space="preserve"> КоАП РФ при применении мер административного принуждения не допускаются решения и действия</w:t>
      </w:r>
      <w:r w:rsidR="00A54677">
        <w:t xml:space="preserve"> (</w:t>
      </w:r>
      <w:r w:rsidRPr="00A54677">
        <w:t>бездействие</w:t>
      </w:r>
      <w:r w:rsidR="00A54677" w:rsidRPr="00A54677">
        <w:t>),</w:t>
      </w:r>
      <w:r w:rsidRPr="00A54677">
        <w:t xml:space="preserve"> унижающие человеческое достоинство</w:t>
      </w:r>
      <w:r w:rsidR="00A54677" w:rsidRPr="00A54677">
        <w:t>.</w:t>
      </w:r>
    </w:p>
    <w:p w:rsidR="00A54677" w:rsidRDefault="00804619" w:rsidP="00A54677">
      <w:r w:rsidRPr="00A54677">
        <w:t>Следует отметить</w:t>
      </w:r>
      <w:r w:rsidR="00F14F20" w:rsidRPr="00A54677">
        <w:t>, что с 1 июля 2008 г</w:t>
      </w:r>
      <w:r w:rsidR="00A54677" w:rsidRPr="00A54677">
        <w:t xml:space="preserve">. </w:t>
      </w:r>
      <w:r w:rsidR="00F14F20" w:rsidRPr="00A54677">
        <w:t>часть 1 стат</w:t>
      </w:r>
      <w:r w:rsidR="00733C0F" w:rsidRPr="00A54677">
        <w:t>ьи 27</w:t>
      </w:r>
      <w:r w:rsidR="00A54677">
        <w:t>.1</w:t>
      </w:r>
      <w:r w:rsidR="00F14F20" w:rsidRPr="00A54677">
        <w:t xml:space="preserve"> дополнена пунктом 5</w:t>
      </w:r>
      <w:r w:rsidR="00A54677">
        <w:t>.1</w:t>
      </w:r>
      <w:r w:rsidR="00F14F20" w:rsidRPr="00A54677">
        <w:t>, согласно которому к мерам обеспечения производства по делу об админ</w:t>
      </w:r>
      <w:r w:rsidR="00733C0F" w:rsidRPr="00A54677">
        <w:t>истративном правонарушении</w:t>
      </w:r>
      <w:r w:rsidR="00F14F20" w:rsidRPr="00A54677">
        <w:t xml:space="preserve"> добавлено освидетельствование на состояние алкогольного опьянения</w:t>
      </w:r>
      <w:r w:rsidR="00A54677" w:rsidRPr="00A54677">
        <w:t>.</w:t>
      </w:r>
    </w:p>
    <w:p w:rsidR="00737DF9" w:rsidRDefault="00737DF9" w:rsidP="00A54677"/>
    <w:p w:rsidR="00A54677" w:rsidRDefault="00AC4D05" w:rsidP="00737DF9">
      <w:pPr>
        <w:pStyle w:val="2"/>
      </w:pPr>
      <w:bookmarkStart w:id="1" w:name="_Toc253676313"/>
      <w:r w:rsidRPr="00A54677">
        <w:t>2</w:t>
      </w:r>
      <w:r w:rsidR="00A54677" w:rsidRPr="00A54677">
        <w:t xml:space="preserve">. </w:t>
      </w:r>
      <w:r w:rsidRPr="00A54677">
        <w:t>Возбуждение дела об административном правонарушении</w:t>
      </w:r>
      <w:bookmarkEnd w:id="1"/>
    </w:p>
    <w:p w:rsidR="00737DF9" w:rsidRDefault="00737DF9" w:rsidP="00A54677"/>
    <w:p w:rsidR="00A54677" w:rsidRDefault="008900AD" w:rsidP="00A54677">
      <w:r w:rsidRPr="00A54677">
        <w:t>Поводами к возбуждению дела об административном правонарушении являются</w:t>
      </w:r>
      <w:r w:rsidR="00A54677" w:rsidRPr="00A54677">
        <w:t>:</w:t>
      </w:r>
    </w:p>
    <w:p w:rsidR="00A54677" w:rsidRDefault="008900AD" w:rsidP="00A54677">
      <w:r w:rsidRPr="00A54677">
        <w:t>1</w:t>
      </w:r>
      <w:r w:rsidR="00A54677" w:rsidRPr="00A54677">
        <w:t xml:space="preserve">) </w:t>
      </w:r>
      <w:r w:rsidRPr="00A54677">
        <w:t>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r w:rsidR="003A7868" w:rsidRPr="00A54677">
        <w:rPr>
          <w:rStyle w:val="a9"/>
          <w:color w:val="000000"/>
        </w:rPr>
        <w:footnoteReference w:id="8"/>
      </w:r>
      <w:r w:rsidR="00A54677" w:rsidRPr="00A54677">
        <w:t>;</w:t>
      </w:r>
    </w:p>
    <w:p w:rsidR="00A54677" w:rsidRDefault="005B4646" w:rsidP="00A54677">
      <w:r w:rsidRPr="00A54677">
        <w:t>2</w:t>
      </w:r>
      <w:r w:rsidR="00A54677" w:rsidRPr="00A54677">
        <w:t xml:space="preserve">) </w:t>
      </w:r>
      <w:r w:rsidR="008900AD" w:rsidRPr="00A54677">
        <w:t>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r w:rsidR="00A54677" w:rsidRPr="00A54677">
        <w:t>;</w:t>
      </w:r>
    </w:p>
    <w:p w:rsidR="00A54677" w:rsidRDefault="005B4646" w:rsidP="00A54677">
      <w:r w:rsidRPr="00A54677">
        <w:t>3</w:t>
      </w:r>
      <w:r w:rsidR="00A54677" w:rsidRPr="00A54677">
        <w:t xml:space="preserve">) </w:t>
      </w:r>
      <w:r w:rsidR="008900AD" w:rsidRPr="00A54677">
        <w:t>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r w:rsidR="00A54677">
        <w:t xml:space="preserve"> (</w:t>
      </w:r>
      <w:r w:rsidR="008900AD" w:rsidRPr="00A54677">
        <w:t>за исключением административных правонарушений, предусмотренных частью 2 статьи 5</w:t>
      </w:r>
      <w:r w:rsidR="00A54677">
        <w:t>.2</w:t>
      </w:r>
      <w:r w:rsidR="008900AD" w:rsidRPr="00A54677">
        <w:t xml:space="preserve">7, </w:t>
      </w:r>
      <w:r w:rsidR="00E256B4" w:rsidRPr="00A54677">
        <w:t>статьями 1</w:t>
      </w:r>
      <w:r w:rsidR="00A54677">
        <w:t>4.1</w:t>
      </w:r>
      <w:r w:rsidR="00E256B4" w:rsidRPr="00A54677">
        <w:t>2, 1</w:t>
      </w:r>
      <w:r w:rsidR="00A54677">
        <w:t>4.1</w:t>
      </w:r>
      <w:r w:rsidR="00E256B4" w:rsidRPr="00A54677">
        <w:t>3</w:t>
      </w:r>
      <w:r w:rsidR="00A54677" w:rsidRPr="00A54677">
        <w:t xml:space="preserve"> </w:t>
      </w:r>
      <w:r w:rsidR="008900AD" w:rsidRPr="00A54677">
        <w:t>Кодекса</w:t>
      </w:r>
      <w:r w:rsidR="00E256B4" w:rsidRPr="00A54677">
        <w:t xml:space="preserve"> об административных правонарушениях Российской Федерации</w:t>
      </w:r>
      <w:r w:rsidR="00A54677" w:rsidRPr="00A54677">
        <w:t>);</w:t>
      </w:r>
    </w:p>
    <w:p w:rsidR="00A54677" w:rsidRDefault="008900AD" w:rsidP="00A54677">
      <w:r w:rsidRPr="00A54677">
        <w:t>4</w:t>
      </w:r>
      <w:r w:rsidR="00A54677" w:rsidRPr="00A54677">
        <w:t xml:space="preserve">) </w:t>
      </w:r>
      <w:r w:rsidRPr="00A54677">
        <w:t>фиксация административного правонарушения в области дорожного движения работающими в автоматическом режиме специальными техническими средствами, имеющими функции фото</w:t>
      </w:r>
      <w:r w:rsidR="00A54677" w:rsidRPr="00A54677">
        <w:t xml:space="preserve"> - </w:t>
      </w:r>
      <w:r w:rsidRPr="00A54677">
        <w:t>и киносъемки, видеозаписи, или средствами фото</w:t>
      </w:r>
      <w:r w:rsidR="00A54677" w:rsidRPr="00A54677">
        <w:t xml:space="preserve"> - </w:t>
      </w:r>
      <w:r w:rsidRPr="00A54677">
        <w:t>и киносъемки, видеозаписи</w:t>
      </w:r>
      <w:r w:rsidR="00A54677" w:rsidRPr="00A54677">
        <w:t>;</w:t>
      </w:r>
    </w:p>
    <w:p w:rsidR="00A54677" w:rsidRDefault="008900AD" w:rsidP="00A54677">
      <w:r w:rsidRPr="00A54677">
        <w:t>5</w:t>
      </w:r>
      <w:r w:rsidR="00A54677" w:rsidRPr="00A54677">
        <w:t xml:space="preserve">) </w:t>
      </w:r>
      <w:r w:rsidRPr="00A54677">
        <w:t>подтверждение содержащихся в сообщении или заявлении собственника</w:t>
      </w:r>
      <w:r w:rsidR="00A54677">
        <w:t xml:space="preserve"> (</w:t>
      </w:r>
      <w:r w:rsidRPr="00A54677">
        <w:t>владельца</w:t>
      </w:r>
      <w:r w:rsidR="00A54677" w:rsidRPr="00A54677">
        <w:t xml:space="preserve">) </w:t>
      </w:r>
      <w:r w:rsidRPr="00A54677">
        <w:t>транспортного средства данных о том, что в случаях, предусмотренных пунктом 4 настоящей части, транспортное средство находилось во владении или в пользовании другого лица</w:t>
      </w:r>
      <w:r w:rsidR="00F4110C" w:rsidRPr="00A54677">
        <w:rPr>
          <w:rStyle w:val="a9"/>
          <w:color w:val="000000"/>
        </w:rPr>
        <w:footnoteReference w:id="9"/>
      </w:r>
      <w:r w:rsidR="00A54677" w:rsidRPr="00A54677">
        <w:t>.</w:t>
      </w:r>
    </w:p>
    <w:p w:rsidR="00A54677" w:rsidRDefault="008900AD" w:rsidP="00A54677">
      <w:r w:rsidRPr="00A54677">
        <w:t>Поводами к возбуждению дел об административных правонарушениях, предусмотренных статьями 1</w:t>
      </w:r>
      <w:r w:rsidR="00A54677">
        <w:t>4.1</w:t>
      </w:r>
      <w:r w:rsidRPr="00A54677">
        <w:t>2, 1</w:t>
      </w:r>
      <w:r w:rsidR="00A54677">
        <w:t>4.1</w:t>
      </w:r>
      <w:r w:rsidR="00F4110C" w:rsidRPr="00A54677">
        <w:t>3, 1</w:t>
      </w:r>
      <w:r w:rsidR="00A54677">
        <w:t>4.2</w:t>
      </w:r>
      <w:r w:rsidR="00F4110C" w:rsidRPr="00A54677">
        <w:t>3 Кодекса Российской Федерации об административных правонарушениях</w:t>
      </w:r>
      <w:r w:rsidRPr="00A54677">
        <w:t>, являются поводы, указанные в</w:t>
      </w:r>
      <w:r w:rsidR="00F4110C" w:rsidRPr="00A54677">
        <w:t xml:space="preserve"> пунктах 1 и 2 части 1</w:t>
      </w:r>
      <w:r w:rsidR="00A54677" w:rsidRPr="00A54677">
        <w:t xml:space="preserve"> </w:t>
      </w:r>
      <w:r w:rsidRPr="00A54677">
        <w:t>статьи</w:t>
      </w:r>
      <w:r w:rsidR="00B93B68" w:rsidRPr="00A54677">
        <w:t xml:space="preserve"> 28</w:t>
      </w:r>
      <w:r w:rsidR="00A54677">
        <w:t>.1</w:t>
      </w:r>
      <w:r w:rsidRPr="00A54677">
        <w:t>, а также сообщения и заявления собственника имущества унитарного предприятия, органов управления юридического лица, арбитражного управляющего, а при рассмотрении дела о банкротстве</w:t>
      </w:r>
      <w:r w:rsidR="00A54677" w:rsidRPr="00A54677">
        <w:t xml:space="preserve"> - </w:t>
      </w:r>
      <w:r w:rsidRPr="00A54677">
        <w:t>собрания</w:t>
      </w:r>
      <w:r w:rsidR="00A54677">
        <w:t xml:space="preserve"> (</w:t>
      </w:r>
      <w:r w:rsidRPr="00A54677">
        <w:t>комитета</w:t>
      </w:r>
      <w:r w:rsidR="00A54677" w:rsidRPr="00A54677">
        <w:t xml:space="preserve">) </w:t>
      </w:r>
      <w:r w:rsidRPr="00A54677">
        <w:t>кредиторов</w:t>
      </w:r>
      <w:r w:rsidR="00A54677" w:rsidRPr="00A54677">
        <w:t>.</w:t>
      </w:r>
    </w:p>
    <w:p w:rsidR="00A54677" w:rsidRDefault="008900AD" w:rsidP="00A54677">
      <w:r w:rsidRPr="00A54677">
        <w:t>Указ</w:t>
      </w:r>
      <w:r w:rsidR="00B93B68" w:rsidRPr="00A54677">
        <w:t xml:space="preserve">анные в частях 1 и </w:t>
      </w:r>
      <w:r w:rsidR="00A54677">
        <w:t>1.1</w:t>
      </w:r>
      <w:r w:rsidR="00B93B68" w:rsidRPr="00A54677">
        <w:t xml:space="preserve"> </w:t>
      </w:r>
      <w:r w:rsidRPr="00A54677">
        <w:t>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r w:rsidR="00A54677" w:rsidRPr="00A54677">
        <w:t>.</w:t>
      </w:r>
    </w:p>
    <w:p w:rsidR="00A54677" w:rsidRDefault="008900AD" w:rsidP="00A54677">
      <w:r w:rsidRPr="00A54677">
        <w:t>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w:t>
      </w:r>
      <w:r w:rsidR="00B93B68" w:rsidRPr="00A54677">
        <w:t xml:space="preserve">ренных частями 1 и </w:t>
      </w:r>
      <w:r w:rsidR="00A54677">
        <w:t>1.1</w:t>
      </w:r>
      <w:r w:rsidRPr="00A54677">
        <w:t xml:space="preserve"> статьи</w:t>
      </w:r>
      <w:r w:rsidR="00B93B68" w:rsidRPr="00A54677">
        <w:t xml:space="preserve"> 28</w:t>
      </w:r>
      <w:r w:rsidR="00A54677">
        <w:t>.1</w:t>
      </w:r>
      <w:r w:rsidR="00E256B4" w:rsidRPr="00A54677">
        <w:t xml:space="preserve"> Кодекса об административных правонарушениях в Российской Федерации</w:t>
      </w:r>
      <w:r w:rsidRPr="00A54677">
        <w:t>, и достаточных данных, указывающих на наличие события а</w:t>
      </w:r>
      <w:r w:rsidR="00B93B68" w:rsidRPr="00A54677">
        <w:t>дминистративного правонарушения</w:t>
      </w:r>
      <w:r w:rsidR="00A54677" w:rsidRPr="00A54677">
        <w:t>.</w:t>
      </w:r>
    </w:p>
    <w:p w:rsidR="00A54677" w:rsidRDefault="008900AD" w:rsidP="00A54677">
      <w:r w:rsidRPr="00A54677">
        <w:t>Дело об административном правонарушении считается возбужденным с момента</w:t>
      </w:r>
      <w:r w:rsidR="00A54677" w:rsidRPr="00A54677">
        <w:t>:</w:t>
      </w:r>
    </w:p>
    <w:p w:rsidR="00A54677" w:rsidRDefault="008900AD" w:rsidP="00A54677">
      <w:r w:rsidRPr="00A54677">
        <w:t>1</w:t>
      </w:r>
      <w:r w:rsidR="00A54677" w:rsidRPr="00A54677">
        <w:t xml:space="preserve">) </w:t>
      </w:r>
      <w:r w:rsidRPr="00A54677">
        <w:t>составления протокола осмотра места совершения административного правонарушения</w:t>
      </w:r>
      <w:r w:rsidR="00A54677" w:rsidRPr="00A54677">
        <w:t>;</w:t>
      </w:r>
    </w:p>
    <w:p w:rsidR="00A54677" w:rsidRDefault="008900AD" w:rsidP="00A54677">
      <w:r w:rsidRPr="00A54677">
        <w:t>2</w:t>
      </w:r>
      <w:r w:rsidR="00A54677" w:rsidRPr="00A54677">
        <w:t xml:space="preserve">) </w:t>
      </w:r>
      <w:r w:rsidRPr="00A54677">
        <w:t>составления первого протокола о применении мер обеспечения производства по делу об административном правонарушении, предусм</w:t>
      </w:r>
      <w:r w:rsidR="00B93B68" w:rsidRPr="00A54677">
        <w:t>отренных статьей 27</w:t>
      </w:r>
      <w:r w:rsidR="00A54677">
        <w:t>.1</w:t>
      </w:r>
      <w:r w:rsidRPr="00A54677">
        <w:t xml:space="preserve"> Кодекса</w:t>
      </w:r>
      <w:r w:rsidR="00B93B68" w:rsidRPr="00A54677">
        <w:t xml:space="preserve"> Российской Федерации об административных правонарушениях</w:t>
      </w:r>
      <w:r w:rsidR="00A54677" w:rsidRPr="00A54677">
        <w:t>;</w:t>
      </w:r>
    </w:p>
    <w:p w:rsidR="00A54677" w:rsidRDefault="008900AD" w:rsidP="00A54677">
      <w:r w:rsidRPr="00A54677">
        <w:t>3</w:t>
      </w:r>
      <w:r w:rsidR="00A54677" w:rsidRPr="00A54677">
        <w:t xml:space="preserve">) </w:t>
      </w:r>
      <w:r w:rsidRPr="00A54677">
        <w:t>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r w:rsidR="00A54677" w:rsidRPr="00A54677">
        <w:t>;</w:t>
      </w:r>
    </w:p>
    <w:p w:rsidR="00A54677" w:rsidRDefault="008900AD" w:rsidP="00A54677">
      <w:r w:rsidRPr="00A54677">
        <w:t>4</w:t>
      </w:r>
      <w:r w:rsidR="00A54677" w:rsidRPr="00A54677">
        <w:t xml:space="preserve">) </w:t>
      </w:r>
      <w:r w:rsidRPr="00A54677">
        <w:t>вынесения определения о возбуждении дела об административном правонарушении при необходимости проведения административного расследования, предусмо</w:t>
      </w:r>
      <w:r w:rsidR="00B93B68" w:rsidRPr="00A54677">
        <w:t>тренного статьей 28</w:t>
      </w:r>
      <w:r w:rsidR="00A54677">
        <w:t>.7</w:t>
      </w:r>
      <w:r w:rsidRPr="00A54677">
        <w:t xml:space="preserve"> Кодекса</w:t>
      </w:r>
      <w:r w:rsidR="00B93B68" w:rsidRPr="00A54677">
        <w:t xml:space="preserve"> Российской Федерации об административных правонарушениях</w:t>
      </w:r>
      <w:r w:rsidR="00D4540F" w:rsidRPr="00A54677">
        <w:rPr>
          <w:rStyle w:val="a9"/>
          <w:color w:val="000000"/>
        </w:rPr>
        <w:footnoteReference w:id="10"/>
      </w:r>
      <w:r w:rsidR="00A54677" w:rsidRPr="00A54677">
        <w:t>;</w:t>
      </w:r>
    </w:p>
    <w:p w:rsidR="00A54677" w:rsidRDefault="008900AD" w:rsidP="00A54677">
      <w:r w:rsidRPr="00A54677">
        <w:t>5</w:t>
      </w:r>
      <w:r w:rsidR="00A54677" w:rsidRPr="00A54677">
        <w:t xml:space="preserve">) </w:t>
      </w:r>
      <w:r w:rsidRPr="00A54677">
        <w:t>оформления предупреждения или с момента наложения административного штрафа на месте совершения административного правонарушения в случае, если в соответствии с</w:t>
      </w:r>
      <w:r w:rsidR="00B93B68" w:rsidRPr="00A54677">
        <w:t xml:space="preserve"> частью 1 статьи 28</w:t>
      </w:r>
      <w:r w:rsidR="00A54677">
        <w:t>.6</w:t>
      </w:r>
      <w:r w:rsidRPr="00A54677">
        <w:t xml:space="preserve"> Кодекса</w:t>
      </w:r>
      <w:r w:rsidR="00B93B68" w:rsidRPr="00A54677">
        <w:t xml:space="preserve"> Российской Федерации об административных правонарушениях</w:t>
      </w:r>
      <w:r w:rsidR="00A54677" w:rsidRPr="00A54677">
        <w:t xml:space="preserve"> </w:t>
      </w:r>
      <w:r w:rsidRPr="00A54677">
        <w:t>протокол об административном правонарушении не составляется</w:t>
      </w:r>
      <w:r w:rsidR="00A54677" w:rsidRPr="00A54677">
        <w:t>;</w:t>
      </w:r>
    </w:p>
    <w:p w:rsidR="00A54677" w:rsidRDefault="008900AD" w:rsidP="00A54677">
      <w:r w:rsidRPr="00A54677">
        <w:t>6</w:t>
      </w:r>
      <w:r w:rsidR="00A54677" w:rsidRPr="00A54677">
        <w:t xml:space="preserve">) </w:t>
      </w:r>
      <w:r w:rsidRPr="00A54677">
        <w:t>вынесения постановления по делу об административном правонарушении в случае, предусмотренном</w:t>
      </w:r>
      <w:r w:rsidR="00B93B68" w:rsidRPr="00A54677">
        <w:t xml:space="preserve"> частью 3 статьи 28</w:t>
      </w:r>
      <w:r w:rsidR="00A54677">
        <w:t>.6</w:t>
      </w:r>
      <w:r w:rsidRPr="00A54677">
        <w:t xml:space="preserve"> Кодекса</w:t>
      </w:r>
      <w:r w:rsidR="00B93B68" w:rsidRPr="00A54677">
        <w:t xml:space="preserve"> Российской Федерации об </w:t>
      </w:r>
      <w:r w:rsidR="00D4540F" w:rsidRPr="00A54677">
        <w:t>административных правонарушения</w:t>
      </w:r>
      <w:r w:rsidR="00A54677" w:rsidRPr="00A54677">
        <w:t>.</w:t>
      </w:r>
    </w:p>
    <w:p w:rsidR="00A54677" w:rsidRDefault="008900AD" w:rsidP="00A54677">
      <w:r w:rsidRPr="00A54677">
        <w:t>В случае отказа в возбуждении дела об административном правонарушении при наличии материалов, сообщени</w:t>
      </w:r>
      <w:r w:rsidR="00E256B4" w:rsidRPr="00A54677">
        <w:t>й, заявлений</w:t>
      </w:r>
      <w:r w:rsidRPr="00A54677">
        <w:t>,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r w:rsidR="00A54677" w:rsidRPr="00A54677">
        <w:t>.</w:t>
      </w:r>
    </w:p>
    <w:p w:rsidR="00A54677" w:rsidRDefault="008900AD" w:rsidP="00A54677">
      <w:r w:rsidRPr="00A54677">
        <w:t>Протокол об административном правонарушении</w:t>
      </w:r>
      <w:r w:rsidR="00E256B4" w:rsidRPr="00A54677">
        <w:rPr>
          <w:rStyle w:val="a9"/>
          <w:color w:val="000000"/>
        </w:rPr>
        <w:footnoteReference w:id="11"/>
      </w:r>
      <w:r w:rsidR="00A54677" w:rsidRPr="00A54677">
        <w:t>.</w:t>
      </w:r>
    </w:p>
    <w:p w:rsidR="00A54677" w:rsidRDefault="008900AD" w:rsidP="00A54677">
      <w:r w:rsidRPr="00A54677">
        <w:t>О совершении административного правонарушения составляется протокол, за исключением случаев, предусмотренных статьей 28</w:t>
      </w:r>
      <w:r w:rsidR="00A54677">
        <w:t>.4</w:t>
      </w:r>
      <w:r w:rsidRPr="00A54677">
        <w:t>, частями 1</w:t>
      </w:r>
      <w:r w:rsidR="00E256B4" w:rsidRPr="00A54677">
        <w:t xml:space="preserve">, </w:t>
      </w:r>
      <w:r w:rsidR="00A54677">
        <w:t>1.1</w:t>
      </w:r>
      <w:r w:rsidR="00E256B4" w:rsidRPr="00A54677">
        <w:t xml:space="preserve"> и 3 статьи 28</w:t>
      </w:r>
      <w:r w:rsidR="00A54677">
        <w:t>.6</w:t>
      </w:r>
      <w:r w:rsidRPr="00A54677">
        <w:t xml:space="preserve"> Кодекса</w:t>
      </w:r>
      <w:r w:rsidR="00B93B68" w:rsidRPr="00A54677">
        <w:t xml:space="preserve"> Российской Федерации об административных правонарушениях</w:t>
      </w:r>
      <w:r w:rsidR="00A54677" w:rsidRPr="00A54677">
        <w:t>.</w:t>
      </w:r>
    </w:p>
    <w:p w:rsidR="00A54677" w:rsidRDefault="008900AD" w:rsidP="00A54677">
      <w:r w:rsidRPr="00A54677">
        <w:t>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w:t>
      </w:r>
      <w:r w:rsidR="00BB3CBD" w:rsidRPr="00A54677">
        <w:t>равонарушения, статья</w:t>
      </w:r>
      <w:r w:rsidRPr="00A54677">
        <w:t xml:space="preserve"> Кодекса</w:t>
      </w:r>
      <w:r w:rsidR="00BB3CBD" w:rsidRPr="00A54677">
        <w:t xml:space="preserve"> Российской Федерации об административных правонарушениях</w:t>
      </w:r>
      <w:r w:rsidR="00A54677" w:rsidRPr="00A54677">
        <w:t xml:space="preserve"> </w:t>
      </w:r>
      <w:r w:rsidRPr="00A54677">
        <w:t>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r w:rsidR="00A54677" w:rsidRPr="00A54677">
        <w:t>.</w:t>
      </w:r>
    </w:p>
    <w:p w:rsidR="00A54677" w:rsidRDefault="008900AD" w:rsidP="00A54677">
      <w:r w:rsidRPr="00A54677">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w:t>
      </w:r>
      <w:r w:rsidR="00BB3CBD" w:rsidRPr="00A54677">
        <w:t>ности, предусмотренные</w:t>
      </w:r>
      <w:r w:rsidRPr="00A54677">
        <w:t xml:space="preserve"> Кодексом</w:t>
      </w:r>
      <w:r w:rsidR="00BB3CBD" w:rsidRPr="00A54677">
        <w:t xml:space="preserve"> Российской Федерации об административных правонарушениях</w:t>
      </w:r>
      <w:r w:rsidRPr="00A54677">
        <w:t>, о чем делается запись в протоколе</w:t>
      </w:r>
      <w:r w:rsidR="00A54677" w:rsidRPr="00A54677">
        <w:t>.</w:t>
      </w:r>
    </w:p>
    <w:p w:rsidR="00A54677" w:rsidRDefault="008900AD" w:rsidP="00A54677">
      <w:r w:rsidRPr="00A54677">
        <w:t>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w:t>
      </w:r>
      <w:r w:rsidR="00A54677" w:rsidRPr="00A54677">
        <w:t xml:space="preserve">. </w:t>
      </w:r>
      <w:r w:rsidRPr="00A54677">
        <w:t>Указанные лица вправе представить объяснения и замечания по содержанию протокола, которые прилагаются к протоколу</w:t>
      </w:r>
      <w:r w:rsidR="00A54677" w:rsidRPr="00A54677">
        <w:t>.</w:t>
      </w:r>
    </w:p>
    <w:p w:rsidR="00A54677" w:rsidRDefault="008900AD" w:rsidP="00A54677">
      <w:r w:rsidRPr="00A54677">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w:t>
      </w:r>
      <w:r w:rsidR="00A54677" w:rsidRPr="00A54677">
        <w:t xml:space="preserve">. </w:t>
      </w:r>
      <w:r w:rsidRPr="00A54677">
        <w:t>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r w:rsidR="00A54677" w:rsidRPr="00A54677">
        <w:t>.</w:t>
      </w:r>
    </w:p>
    <w:p w:rsidR="00A54677" w:rsidRDefault="008900AD" w:rsidP="00A54677">
      <w:r w:rsidRPr="00A54677">
        <w:t>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w:t>
      </w:r>
      <w:r w:rsidR="00A54677" w:rsidRPr="00A54677">
        <w:t xml:space="preserve">. </w:t>
      </w:r>
      <w:r w:rsidRPr="00A54677">
        <w:t>В случае отказа указанных лиц от подписания протокола, а также в случае, пред</w:t>
      </w:r>
      <w:r w:rsidR="00BB3CBD" w:rsidRPr="00A54677">
        <w:t xml:space="preserve">усмотренном частью </w:t>
      </w:r>
      <w:r w:rsidR="00A54677">
        <w:t>4.1</w:t>
      </w:r>
      <w:r w:rsidRPr="00A54677">
        <w:t xml:space="preserve"> статьи</w:t>
      </w:r>
      <w:r w:rsidR="00BB3CBD" w:rsidRPr="00A54677">
        <w:t xml:space="preserve"> 28</w:t>
      </w:r>
      <w:r w:rsidR="00A54677">
        <w:t>.2</w:t>
      </w:r>
      <w:r w:rsidRPr="00A54677">
        <w:t xml:space="preserve">, в нем </w:t>
      </w:r>
      <w:r w:rsidR="00BB3CBD" w:rsidRPr="00A54677">
        <w:t>делается соответствующая запись</w:t>
      </w:r>
      <w:r w:rsidR="00A54677" w:rsidRPr="00A54677">
        <w:t>.</w:t>
      </w:r>
    </w:p>
    <w:p w:rsidR="00A54677" w:rsidRDefault="008900AD" w:rsidP="00A54677">
      <w:r w:rsidRPr="00A54677">
        <w:t>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r w:rsidR="00A54677" w:rsidRPr="00A54677">
        <w:t>.</w:t>
      </w:r>
    </w:p>
    <w:p w:rsidR="00A54677" w:rsidRDefault="008900AD" w:rsidP="00A54677">
      <w:r w:rsidRPr="00A54677">
        <w:t>Дела об административных правонарушениях, предусмотренных статьями 5</w:t>
      </w:r>
      <w:r w:rsidR="00A54677">
        <w:t>.1</w:t>
      </w:r>
      <w:r w:rsidRPr="00A54677">
        <w:t>, 5</w:t>
      </w:r>
      <w:r w:rsidR="00A54677">
        <w:t>.7</w:t>
      </w:r>
      <w:r w:rsidRPr="00A54677">
        <w:t>, 5</w:t>
      </w:r>
      <w:r w:rsidR="00A54677">
        <w:t>.2</w:t>
      </w:r>
      <w:r w:rsidRPr="00A54677">
        <w:t>1, 5</w:t>
      </w:r>
      <w:r w:rsidR="00A54677">
        <w:t>.2</w:t>
      </w:r>
      <w:r w:rsidRPr="00A54677">
        <w:t>3</w:t>
      </w:r>
      <w:r w:rsidR="00A54677" w:rsidRPr="00A54677">
        <w:t xml:space="preserve"> - </w:t>
      </w:r>
      <w:r w:rsidRPr="00A54677">
        <w:t>5</w:t>
      </w:r>
      <w:r w:rsidR="00A54677">
        <w:t>.2</w:t>
      </w:r>
      <w:r w:rsidRPr="00A54677">
        <w:t>5, 5</w:t>
      </w:r>
      <w:r w:rsidR="00A54677">
        <w:t>.4</w:t>
      </w:r>
      <w:r w:rsidRPr="00A54677">
        <w:t>5, 5</w:t>
      </w:r>
      <w:r w:rsidR="00A54677">
        <w:t>.4</w:t>
      </w:r>
      <w:r w:rsidRPr="00A54677">
        <w:t>6, 5</w:t>
      </w:r>
      <w:r w:rsidR="00A54677">
        <w:t>.4</w:t>
      </w:r>
      <w:r w:rsidRPr="00A54677">
        <w:t>8, 5</w:t>
      </w:r>
      <w:r w:rsidR="00A54677">
        <w:t>.5</w:t>
      </w:r>
      <w:r w:rsidRPr="00A54677">
        <w:t>2, 7</w:t>
      </w:r>
      <w:r w:rsidR="00A54677">
        <w:t>.2</w:t>
      </w:r>
      <w:r w:rsidRPr="00A54677">
        <w:t>4, частью 2 статьи 7</w:t>
      </w:r>
      <w:r w:rsidR="00A54677">
        <w:t>.3</w:t>
      </w:r>
      <w:r w:rsidRPr="00A54677">
        <w:t>1, статьями 1</w:t>
      </w:r>
      <w:r w:rsidR="00A54677">
        <w:t>2.3</w:t>
      </w:r>
      <w:r w:rsidRPr="00A54677">
        <w:t>5, 1</w:t>
      </w:r>
      <w:r w:rsidR="00A54677">
        <w:t>3.1</w:t>
      </w:r>
      <w:r w:rsidRPr="00A54677">
        <w:t>1, 1</w:t>
      </w:r>
      <w:r w:rsidR="00A54677">
        <w:t>3.1</w:t>
      </w:r>
      <w:r w:rsidRPr="00A54677">
        <w:t>4, частями 1 и 2 статьи 1</w:t>
      </w:r>
      <w:r w:rsidR="00A54677">
        <w:t>4.2</w:t>
      </w:r>
      <w:r w:rsidRPr="00A54677">
        <w:t>5, статьями 1</w:t>
      </w:r>
      <w:r w:rsidR="00A54677">
        <w:t>4.3</w:t>
      </w:r>
      <w:r w:rsidRPr="00A54677">
        <w:t>5, 15</w:t>
      </w:r>
      <w:r w:rsidR="00A54677">
        <w:t>.1</w:t>
      </w:r>
      <w:r w:rsidRPr="00A54677">
        <w:t>0, частью 3 статьи 19</w:t>
      </w:r>
      <w:r w:rsidR="00A54677">
        <w:t>.4</w:t>
      </w:r>
      <w:r w:rsidRPr="00A54677">
        <w:t>, статьями 19</w:t>
      </w:r>
      <w:r w:rsidR="00A54677">
        <w:t>.9</w:t>
      </w:r>
      <w:r w:rsidR="00BB3CBD" w:rsidRPr="00A54677">
        <w:t>, 20</w:t>
      </w:r>
      <w:r w:rsidR="00A54677">
        <w:t>.2</w:t>
      </w:r>
      <w:r w:rsidR="00BB3CBD" w:rsidRPr="00A54677">
        <w:t>6, 20</w:t>
      </w:r>
      <w:r w:rsidR="00A54677">
        <w:t>.2</w:t>
      </w:r>
      <w:r w:rsidR="00BB3CBD" w:rsidRPr="00A54677">
        <w:t>8, 20</w:t>
      </w:r>
      <w:r w:rsidR="00A54677">
        <w:t>.2</w:t>
      </w:r>
      <w:r w:rsidR="00BB3CBD" w:rsidRPr="00A54677">
        <w:t>9</w:t>
      </w:r>
      <w:r w:rsidRPr="00A54677">
        <w:t xml:space="preserve"> Кодекса</w:t>
      </w:r>
      <w:r w:rsidR="00BB3CBD" w:rsidRPr="00A54677">
        <w:t xml:space="preserve"> Российской Федерации об административных правонарушениях</w:t>
      </w:r>
      <w:r w:rsidRPr="00A54677">
        <w:t>, возбуждаются прокурором</w:t>
      </w:r>
      <w:r w:rsidR="00A54677" w:rsidRPr="00A54677">
        <w:t xml:space="preserve">. </w:t>
      </w:r>
      <w:r w:rsidRPr="00A54677">
        <w:t>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w:t>
      </w:r>
      <w:r w:rsidR="00BB3CBD" w:rsidRPr="00A54677">
        <w:t xml:space="preserve"> которое предусмотрена</w:t>
      </w:r>
      <w:r w:rsidRPr="00A54677">
        <w:t xml:space="preserve"> Кодексом</w:t>
      </w:r>
      <w:r w:rsidR="00BB3CBD" w:rsidRPr="00A54677">
        <w:t xml:space="preserve"> Российской Федерации об административных правонарушениях и</w:t>
      </w:r>
      <w:r w:rsidRPr="00A54677">
        <w:t xml:space="preserve"> законом субъекта Российской Федерации</w:t>
      </w:r>
      <w:r w:rsidR="00A54677" w:rsidRPr="00A54677">
        <w:t>.</w:t>
      </w:r>
    </w:p>
    <w:p w:rsidR="00A54677" w:rsidRDefault="008900AD" w:rsidP="00A54677">
      <w:r w:rsidRPr="00A54677">
        <w:t>О возбуждении дела об административном правонарушении прокурором выносится постановление, которое должно содержать сведения, предусм</w:t>
      </w:r>
      <w:r w:rsidR="00BB3CBD" w:rsidRPr="00A54677">
        <w:t>отренные статьей 28</w:t>
      </w:r>
      <w:r w:rsidR="00A54677">
        <w:t>.2</w:t>
      </w:r>
      <w:r w:rsidRPr="00A54677">
        <w:t xml:space="preserve"> Кодекса</w:t>
      </w:r>
      <w:r w:rsidR="00BB3CBD" w:rsidRPr="00A54677">
        <w:t xml:space="preserve"> Российской Федерации об административных правонарушениях</w:t>
      </w:r>
      <w:r w:rsidR="00A54677" w:rsidRPr="00A54677">
        <w:t>.</w:t>
      </w:r>
    </w:p>
    <w:p w:rsidR="00A54677" w:rsidRDefault="008900AD" w:rsidP="00A54677">
      <w:r w:rsidRPr="00A54677">
        <w:t>Протокол об административном правонарушении составляется немедленно после выявления совершения административного правонарушения</w:t>
      </w:r>
      <w:r w:rsidR="00A54677" w:rsidRPr="00A54677">
        <w:t>.</w:t>
      </w:r>
    </w:p>
    <w:p w:rsidR="00A54677" w:rsidRDefault="008900AD" w:rsidP="00A54677">
      <w:r w:rsidRPr="00A54677">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r w:rsidR="00A54677" w:rsidRPr="00A54677">
        <w:t>.</w:t>
      </w:r>
    </w:p>
    <w:p w:rsidR="00A54677" w:rsidRDefault="008900AD" w:rsidP="00A54677">
      <w:r w:rsidRPr="00A54677">
        <w:t>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w:t>
      </w:r>
      <w:r w:rsidR="00255848" w:rsidRPr="00A54677">
        <w:t>отренные статьей 28</w:t>
      </w:r>
      <w:r w:rsidR="00A54677">
        <w:t>.7</w:t>
      </w:r>
      <w:r w:rsidRPr="00A54677">
        <w:t xml:space="preserve"> Кодекса</w:t>
      </w:r>
      <w:r w:rsidR="00255848" w:rsidRPr="00A54677">
        <w:t xml:space="preserve"> Российской Федерации об административных правонарушениях</w:t>
      </w:r>
      <w:r w:rsidR="00255848" w:rsidRPr="00A54677">
        <w:rPr>
          <w:rStyle w:val="a9"/>
          <w:color w:val="000000"/>
        </w:rPr>
        <w:footnoteReference w:id="12"/>
      </w:r>
      <w:r w:rsidR="00A54677" w:rsidRPr="00A54677">
        <w:t>.</w:t>
      </w:r>
    </w:p>
    <w:p w:rsidR="00A54677" w:rsidRDefault="008900AD" w:rsidP="00A54677">
      <w:r w:rsidRPr="00A54677">
        <w:t>В случае, если при совершении физическим лицом административного правонарушения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уполномоченным на то должностным лицом на месте совершения административного правонарушения оформляется предупреждение либо налагается административный штраф в порядке, предусм</w:t>
      </w:r>
      <w:r w:rsidR="00255848" w:rsidRPr="00A54677">
        <w:t>отренном статьей 3</w:t>
      </w:r>
      <w:r w:rsidR="00A54677">
        <w:t>2.3</w:t>
      </w:r>
      <w:r w:rsidRPr="00A54677">
        <w:t xml:space="preserve"> Кодекса</w:t>
      </w:r>
      <w:r w:rsidR="00255848" w:rsidRPr="00A54677">
        <w:t xml:space="preserve"> Российской Федерации об административных правонарушениях</w:t>
      </w:r>
      <w:r w:rsidRPr="00A54677">
        <w:t>, взимаемый в порядке, предусмотренном ста</w:t>
      </w:r>
      <w:r w:rsidR="00255848" w:rsidRPr="00A54677">
        <w:t>тьей 3</w:t>
      </w:r>
      <w:r w:rsidR="00A54677">
        <w:t>2.2</w:t>
      </w:r>
      <w:r w:rsidRPr="00A54677">
        <w:t xml:space="preserve"> Кодекса</w:t>
      </w:r>
      <w:r w:rsidR="00255848" w:rsidRPr="00A54677">
        <w:t xml:space="preserve"> Российской Федерации об административных правонарушениях</w:t>
      </w:r>
      <w:r w:rsidR="00A54677" w:rsidRPr="00A54677">
        <w:t>.</w:t>
      </w:r>
    </w:p>
    <w:p w:rsidR="00A54677" w:rsidRDefault="008900AD" w:rsidP="00A54677">
      <w:r w:rsidRPr="00A54677">
        <w:t xml:space="preserve">В случае совершения административных правонарушений, предусмотренных частями 1 и 3 статьи </w:t>
      </w:r>
      <w:r w:rsidR="00255848" w:rsidRPr="00A54677">
        <w:t>17</w:t>
      </w:r>
      <w:r w:rsidR="00A54677">
        <w:t>.1</w:t>
      </w:r>
      <w:r w:rsidR="00255848" w:rsidRPr="00A54677">
        <w:t>4 и статьей 17</w:t>
      </w:r>
      <w:r w:rsidR="00A54677">
        <w:t>.1</w:t>
      </w:r>
      <w:r w:rsidR="00255848" w:rsidRPr="00A54677">
        <w:t>5</w:t>
      </w:r>
      <w:r w:rsidR="00A54677" w:rsidRPr="00A54677">
        <w:t xml:space="preserve"> </w:t>
      </w:r>
      <w:r w:rsidRPr="00A54677">
        <w:t>Кодекса</w:t>
      </w:r>
      <w:r w:rsidR="00255848" w:rsidRPr="00A54677">
        <w:t xml:space="preserve"> Российской Федерации об административных правонарушениях</w:t>
      </w:r>
      <w:r w:rsidRPr="00A54677">
        <w:t>, протокол об административном правонарушении не составляется</w:t>
      </w:r>
      <w:r w:rsidR="00A54677" w:rsidRPr="00A54677">
        <w:t xml:space="preserve">. </w:t>
      </w:r>
      <w:r w:rsidRPr="00A54677">
        <w:t>Рассмотрение дел об административных правонарушениях, назначение и исполнение административного наказания осуществляются в по</w:t>
      </w:r>
      <w:r w:rsidR="00255848" w:rsidRPr="00A54677">
        <w:t>рядке, предусмотренном</w:t>
      </w:r>
      <w:r w:rsidR="00A54677" w:rsidRPr="00A54677">
        <w:t xml:space="preserve"> </w:t>
      </w:r>
      <w:r w:rsidRPr="00A54677">
        <w:t>Кодексом</w:t>
      </w:r>
      <w:r w:rsidR="00255848" w:rsidRPr="00A54677">
        <w:t xml:space="preserve"> Российской Федерации об административных правонарушениях</w:t>
      </w:r>
      <w:r w:rsidRPr="00A54677">
        <w:t>, с учетом особенностей, установленных Федеральным законом</w:t>
      </w:r>
      <w:r w:rsidR="00A54677">
        <w:t xml:space="preserve"> "</w:t>
      </w:r>
      <w:r w:rsidRPr="00A54677">
        <w:t>Об исполнительном производстве</w:t>
      </w:r>
      <w:r w:rsidR="00A54677">
        <w:t>".</w:t>
      </w:r>
    </w:p>
    <w:p w:rsidR="00A54677" w:rsidRDefault="008900AD" w:rsidP="00A54677">
      <w:r w:rsidRPr="00A54677">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w:t>
      </w:r>
      <w:r w:rsidR="00A54677">
        <w:t xml:space="preserve"> (</w:t>
      </w:r>
      <w:r w:rsidRPr="00A54677">
        <w:t>или</w:t>
      </w:r>
      <w:r w:rsidR="00A54677" w:rsidRPr="00A54677">
        <w:t xml:space="preserve">) </w:t>
      </w:r>
      <w:r w:rsidRPr="00A54677">
        <w:t>назначенное ему административное наказание либо отказывается от уплаты административного штрафа на месте совершения административного правонарушения, составляется протокол об административном правонарушении</w:t>
      </w:r>
      <w:r w:rsidR="00A54677" w:rsidRPr="00A54677">
        <w:t>.</w:t>
      </w:r>
    </w:p>
    <w:p w:rsidR="00A54677" w:rsidRDefault="008900AD" w:rsidP="00A54677">
      <w:r w:rsidRPr="00A54677">
        <w:t>В случае выявления административного правонарушения, преду</w:t>
      </w:r>
      <w:r w:rsidR="00E71514" w:rsidRPr="00A54677">
        <w:t>смотренного главой 12</w:t>
      </w:r>
      <w:r w:rsidRPr="00A54677">
        <w:t xml:space="preserve"> Кодекса</w:t>
      </w:r>
      <w:r w:rsidR="00E71514" w:rsidRPr="00A54677">
        <w:t xml:space="preserve"> Российской Федерации об административных правонарушениях</w:t>
      </w:r>
      <w:r w:rsidR="00A54677" w:rsidRPr="00A54677">
        <w:t xml:space="preserve"> </w:t>
      </w:r>
      <w:r w:rsidRPr="00A54677">
        <w:t>и зафиксированного с применением работающих в автоматическом режиме специальных технических средств, имеющих функции фото</w:t>
      </w:r>
      <w:r w:rsidR="00A54677" w:rsidRPr="00A54677">
        <w:t xml:space="preserve"> - </w:t>
      </w:r>
      <w:r w:rsidRPr="00A54677">
        <w:t>и киносъемки, видеозаписи, или средств фото</w:t>
      </w:r>
      <w:r w:rsidR="00A54677" w:rsidRPr="00A54677">
        <w:t xml:space="preserve"> - </w:t>
      </w:r>
      <w:r w:rsidRPr="00A54677">
        <w:t>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w:t>
      </w:r>
      <w:r w:rsidR="00E71514" w:rsidRPr="00A54677">
        <w:t>тренном статьей 29</w:t>
      </w:r>
      <w:r w:rsidR="00A54677">
        <w:t>.1</w:t>
      </w:r>
      <w:r w:rsidR="00E71514" w:rsidRPr="00A54677">
        <w:t>0</w:t>
      </w:r>
      <w:r w:rsidRPr="00A54677">
        <w:t xml:space="preserve"> Кодекса</w:t>
      </w:r>
      <w:r w:rsidR="00E71514" w:rsidRPr="00A54677">
        <w:t xml:space="preserve"> Российской Федерации об административных правонарушениях</w:t>
      </w:r>
      <w:r w:rsidR="00A54677" w:rsidRPr="00A54677">
        <w:t xml:space="preserve">. </w:t>
      </w:r>
      <w:r w:rsidRPr="00A54677">
        <w:t>Копии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w:t>
      </w:r>
      <w:r w:rsidR="00A54677" w:rsidRPr="00A54677">
        <w:t xml:space="preserve"> - </w:t>
      </w:r>
      <w:r w:rsidRPr="00A54677">
        <w:t>и киносъемки, видеозаписи, или средств фото</w:t>
      </w:r>
      <w:r w:rsidR="00A54677" w:rsidRPr="00A54677">
        <w:t xml:space="preserve"> - </w:t>
      </w:r>
      <w:r w:rsidRPr="00A54677">
        <w:t>и киносъемки, видеозаписи, направляются лицу, в отношении которого возбуждено дело об административном правонарушении, в течение трех дней со дня вынесения указанного постановления</w:t>
      </w:r>
      <w:r w:rsidR="00E71514" w:rsidRPr="00A54677">
        <w:rPr>
          <w:rStyle w:val="a9"/>
          <w:color w:val="000000"/>
        </w:rPr>
        <w:footnoteReference w:id="13"/>
      </w:r>
      <w:r w:rsidR="00A54677" w:rsidRPr="00A54677">
        <w:t>.</w:t>
      </w:r>
    </w:p>
    <w:p w:rsidR="00A54677" w:rsidRDefault="008900AD" w:rsidP="00A54677">
      <w:r w:rsidRPr="00A54677">
        <w:t>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о выборах и референдумах, законодательства о противодействии легализации</w:t>
      </w:r>
      <w:r w:rsidR="00A54677">
        <w:t xml:space="preserve"> (</w:t>
      </w:r>
      <w:r w:rsidRPr="00A54677">
        <w:t>отмыванию</w:t>
      </w:r>
      <w:r w:rsidR="00A54677" w:rsidRPr="00A54677">
        <w:t xml:space="preserve">) </w:t>
      </w:r>
      <w:r w:rsidRPr="00A54677">
        <w:t>доходов, полученных преступным путем, и финансированию терроризма, валютного законодательства Российской Федерации и актов органов валютного регулирования, законодательства о защите прав потребителей, об авторском праве и смежных правах, о товарных знаках, знаках обслуживания и наименованиях мест происхождения товаров, в области налогов и сборов, таможенного дела, экспортного контроля, государственного регулирования цен</w:t>
      </w:r>
      <w:r w:rsidR="00A54677">
        <w:t xml:space="preserve"> (</w:t>
      </w:r>
      <w:r w:rsidRPr="00A54677">
        <w:t>тарифов</w:t>
      </w:r>
      <w:r w:rsidR="00A54677" w:rsidRPr="00A54677">
        <w:t xml:space="preserve">) </w:t>
      </w:r>
      <w:r w:rsidRPr="00A54677">
        <w:t>на товары</w:t>
      </w:r>
      <w:r w:rsidR="00A54677">
        <w:t xml:space="preserve"> (</w:t>
      </w:r>
      <w:r w:rsidRPr="00A54677">
        <w:t>услуги</w:t>
      </w:r>
      <w:r w:rsidR="00A54677" w:rsidRPr="00A54677">
        <w:t>),</w:t>
      </w:r>
      <w:r w:rsidRPr="00A54677">
        <w:t xml:space="preserve"> охраны окружающей среды, производства и оборота этилового спирта, алкогольной и спиртосодержащей продукции, пожарной безопасности, дорожного движения и на транспорте, несостоятельности</w:t>
      </w:r>
      <w:r w:rsidR="00A54677">
        <w:t xml:space="preserve"> (</w:t>
      </w:r>
      <w:r w:rsidRPr="00A54677">
        <w:t>банкротства</w:t>
      </w:r>
      <w:r w:rsidR="00A54677" w:rsidRPr="00A54677">
        <w:t>),</w:t>
      </w:r>
      <w:r w:rsidRPr="00A54677">
        <w:t xml:space="preserve"> размещения заказов на поставки товаров, выполнение работ, оказание услуг для государственных и муниципальных нужд осуществляются экспертиза или иные процессуальные действия, требующие значительных временных затрат, проводится административное расследование</w:t>
      </w:r>
      <w:r w:rsidR="00A54677" w:rsidRPr="00A54677">
        <w:t>.</w:t>
      </w:r>
    </w:p>
    <w:p w:rsidR="00A54677" w:rsidRDefault="008900AD" w:rsidP="00A54677">
      <w:r w:rsidRPr="00A54677">
        <w:t>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w:t>
      </w:r>
      <w:r w:rsidR="00E71514" w:rsidRPr="00A54677">
        <w:t>ствии со статьей 28</w:t>
      </w:r>
      <w:r w:rsidR="00A54677">
        <w:t>.3</w:t>
      </w:r>
      <w:r w:rsidR="00E71514" w:rsidRPr="00A54677">
        <w:t xml:space="preserve"> Кодекса Российской Федерации об административных правонарушениях</w:t>
      </w:r>
      <w:r w:rsidR="00A54677" w:rsidRPr="00A54677">
        <w:t xml:space="preserve"> </w:t>
      </w:r>
      <w:r w:rsidRPr="00A54677">
        <w:t>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r w:rsidR="00A54677" w:rsidRPr="00A54677">
        <w:t>.</w:t>
      </w:r>
    </w:p>
    <w:p w:rsidR="00A54677" w:rsidRDefault="008900AD" w:rsidP="00A54677">
      <w:r w:rsidRPr="00A54677">
        <w:t>В определении о возбуждении дела об административном правонарушении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w:t>
      </w:r>
      <w:r w:rsidR="00A54677" w:rsidRPr="00A54677">
        <w:t xml:space="preserve"> </w:t>
      </w:r>
      <w:r w:rsidRPr="00A54677">
        <w:t>Кодекса</w:t>
      </w:r>
      <w:r w:rsidR="00E51990" w:rsidRPr="00A54677">
        <w:t xml:space="preserve"> Российской Федерации об административных правонарушениях</w:t>
      </w:r>
      <w:r w:rsidR="00A54677" w:rsidRPr="00A54677">
        <w:t xml:space="preserve"> </w:t>
      </w:r>
      <w:r w:rsidRPr="00A54677">
        <w:t>либо закона субъекта Российской Федерации, предусматривающая административную ответственность за данное административное правонарушение</w:t>
      </w:r>
      <w:r w:rsidR="00A54677" w:rsidRPr="00A54677">
        <w:t xml:space="preserve">. </w:t>
      </w:r>
      <w:r w:rsidRPr="00A54677">
        <w:t>При вынесении определения о возбуждении дела об административном правонарушении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w:t>
      </w:r>
      <w:r w:rsidR="00E51990" w:rsidRPr="00A54677">
        <w:t>ности, предусмотренные</w:t>
      </w:r>
      <w:r w:rsidR="00A54677" w:rsidRPr="00A54677">
        <w:t xml:space="preserve"> </w:t>
      </w:r>
      <w:r w:rsidR="00E51990" w:rsidRPr="00A54677">
        <w:t>Кодексом Российской Федерации об административных правонарушениях, о</w:t>
      </w:r>
      <w:r w:rsidRPr="00A54677">
        <w:t xml:space="preserve"> чем делается запись в определении</w:t>
      </w:r>
      <w:r w:rsidR="00A54677" w:rsidRPr="00A54677">
        <w:t>.</w:t>
      </w:r>
    </w:p>
    <w:p w:rsidR="00A54677" w:rsidRDefault="008900AD" w:rsidP="00A54677">
      <w:r w:rsidRPr="00A54677">
        <w:t>Копия определения о возбуждении дела об административном правонарушении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r w:rsidR="00A54677" w:rsidRPr="00A54677">
        <w:t>.</w:t>
      </w:r>
    </w:p>
    <w:p w:rsidR="00A54677" w:rsidRDefault="008900AD" w:rsidP="00A54677">
      <w:r w:rsidRPr="00A54677">
        <w:t>Административное расследование проводится по месту совершения или выявления административного правонарушения</w:t>
      </w:r>
      <w:r w:rsidR="00A54677" w:rsidRPr="00A54677">
        <w:t xml:space="preserve">. </w:t>
      </w:r>
      <w:r w:rsidRPr="00A54677">
        <w:t>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начальника органа, в производстве которого находится дело об административном правонарушении, или его заместителя</w:t>
      </w:r>
      <w:r w:rsidR="00A54677" w:rsidRPr="00A54677">
        <w:t xml:space="preserve"> - </w:t>
      </w:r>
      <w:r w:rsidRPr="00A54677">
        <w:t>другим должностным лицом этого органа, уполномоченным составлять протоколы об а</w:t>
      </w:r>
      <w:r w:rsidR="00E51990" w:rsidRPr="00A54677">
        <w:t>дминистративных правонарушениях</w:t>
      </w:r>
      <w:r w:rsidR="00A54677" w:rsidRPr="00A54677">
        <w:t>.</w:t>
      </w:r>
    </w:p>
    <w:p w:rsidR="00A54677" w:rsidRDefault="008900AD" w:rsidP="00A54677">
      <w:r w:rsidRPr="00A54677">
        <w:t>Срок проведения административного расследования не может превышать один месяц с момента возбуждения дела об административном правонарушении</w:t>
      </w:r>
      <w:r w:rsidR="00A54677" w:rsidRPr="00A54677">
        <w:t xml:space="preserve">. </w:t>
      </w:r>
      <w:r w:rsidRPr="00A54677">
        <w:t>В исключительных случаях указанный срок по письменному ходатайству должностного лица, в производстве которого находится дело, может быть продлен вышестоящим должностным лицом на срок не более одного месяца, а по делам о нарушении таможенных правил, а равно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начальником вышестоящего органа на срок до шести месяцев</w:t>
      </w:r>
      <w:r w:rsidR="00A54677" w:rsidRPr="00A54677">
        <w:t>.</w:t>
      </w:r>
    </w:p>
    <w:p w:rsidR="004025EE" w:rsidRPr="00A54677" w:rsidRDefault="008900AD" w:rsidP="00A54677">
      <w:pPr>
        <w:rPr>
          <w:b/>
          <w:bCs/>
        </w:rPr>
      </w:pPr>
      <w:r w:rsidRPr="00A54677">
        <w:t>По окончании административного расследования составляется протокол об административном правонарушении либо выносится постановление о прекраще</w:t>
      </w:r>
      <w:r w:rsidR="00BE7482" w:rsidRPr="00A54677">
        <w:t>н</w:t>
      </w:r>
      <w:r w:rsidRPr="00A54677">
        <w:t>и</w:t>
      </w:r>
      <w:r w:rsidR="00BE7482" w:rsidRPr="00A54677">
        <w:t>и</w:t>
      </w:r>
      <w:r w:rsidRPr="00A54677">
        <w:t xml:space="preserve"> дела об административном правонарушении</w:t>
      </w:r>
      <w:r w:rsidR="004025EE" w:rsidRPr="00A54677">
        <w:rPr>
          <w:rStyle w:val="a9"/>
          <w:color w:val="000000"/>
        </w:rPr>
        <w:footnoteReference w:id="14"/>
      </w:r>
    </w:p>
    <w:p w:rsidR="00737DF9" w:rsidRDefault="00737DF9" w:rsidP="00A54677">
      <w:pPr>
        <w:rPr>
          <w:b/>
          <w:bCs/>
        </w:rPr>
      </w:pPr>
    </w:p>
    <w:p w:rsidR="00A54677" w:rsidRPr="00A54677" w:rsidRDefault="00737DF9" w:rsidP="00737DF9">
      <w:pPr>
        <w:pStyle w:val="2"/>
      </w:pPr>
      <w:bookmarkStart w:id="2" w:name="_Toc253676314"/>
      <w:r>
        <w:t xml:space="preserve">3. </w:t>
      </w:r>
      <w:r w:rsidR="004025EE" w:rsidRPr="00A54677">
        <w:t>Задача</w:t>
      </w:r>
      <w:bookmarkEnd w:id="2"/>
    </w:p>
    <w:p w:rsidR="00737DF9" w:rsidRDefault="00737DF9" w:rsidP="00A54677"/>
    <w:p w:rsidR="00A54677" w:rsidRDefault="004025EE" w:rsidP="00A54677">
      <w:r w:rsidRPr="00A54677">
        <w:t>2 марта 2005 года к сотрудникам патрульно-постовой службы</w:t>
      </w:r>
      <w:r w:rsidR="00A54677" w:rsidRPr="00A54677">
        <w:t xml:space="preserve"> </w:t>
      </w:r>
      <w:r w:rsidRPr="00A54677">
        <w:t>обратилась пенсионерка и сообщила о странном поведении двух молодых людей, которые периодически доставали из кармана какие-то таблетки и украдкой употребляли их</w:t>
      </w:r>
      <w:r w:rsidR="00A54677" w:rsidRPr="00A54677">
        <w:t xml:space="preserve">. </w:t>
      </w:r>
      <w:r w:rsidRPr="00A54677">
        <w:t>Нарядом милиции указанные граждане</w:t>
      </w:r>
      <w:r w:rsidR="00A54677" w:rsidRPr="00A54677">
        <w:t xml:space="preserve">: </w:t>
      </w:r>
      <w:r w:rsidRPr="00A54677">
        <w:t>16-летний Лаптев и 22-летний Овечкин были задержаны и доставлены в дежурную часть ОВД</w:t>
      </w:r>
      <w:r w:rsidR="00A54677" w:rsidRPr="00A54677">
        <w:t xml:space="preserve">. </w:t>
      </w:r>
      <w:r w:rsidRPr="00A54677">
        <w:t>В протоколе</w:t>
      </w:r>
      <w:r w:rsidR="00A54677" w:rsidRPr="00A54677">
        <w:t xml:space="preserve"> </w:t>
      </w:r>
      <w:r w:rsidRPr="00A54677">
        <w:t>значилось, что Лаптев и Овечкин совершили административное правонарушение, предусматривающее</w:t>
      </w:r>
      <w:r w:rsidR="00A54677" w:rsidRPr="00A54677">
        <w:t xml:space="preserve"> </w:t>
      </w:r>
      <w:r w:rsidRPr="00A54677">
        <w:t>ответственность за потребление наркотических средств без назначения врача</w:t>
      </w:r>
      <w:r w:rsidR="00A54677" w:rsidRPr="00A54677">
        <w:t>.</w:t>
      </w:r>
    </w:p>
    <w:p w:rsidR="00A54677" w:rsidRDefault="004025EE" w:rsidP="00737DF9">
      <w:r w:rsidRPr="00A54677">
        <w:t>Дайте правовую оценку ситуации</w:t>
      </w:r>
      <w:r w:rsidR="00A54677" w:rsidRPr="00A54677">
        <w:t>.</w:t>
      </w:r>
    </w:p>
    <w:p w:rsidR="00A54677" w:rsidRDefault="004025EE" w:rsidP="00737DF9">
      <w:r w:rsidRPr="00A54677">
        <w:t>Укажите элементы состава административного правонарушения</w:t>
      </w:r>
      <w:r w:rsidR="00A54677" w:rsidRPr="00A54677">
        <w:t>.</w:t>
      </w:r>
    </w:p>
    <w:p w:rsidR="00A54677" w:rsidRDefault="004025EE" w:rsidP="00737DF9">
      <w:r w:rsidRPr="00A54677">
        <w:t>Какой орган</w:t>
      </w:r>
      <w:r w:rsidR="00A54677">
        <w:t xml:space="preserve"> (</w:t>
      </w:r>
      <w:r w:rsidRPr="00A54677">
        <w:t>должностное лицо</w:t>
      </w:r>
      <w:r w:rsidR="00A54677" w:rsidRPr="00A54677">
        <w:t xml:space="preserve">) </w:t>
      </w:r>
      <w:r w:rsidRPr="00A54677">
        <w:t>уполномочено составлять протокол</w:t>
      </w:r>
      <w:r w:rsidR="00A54677" w:rsidRPr="00A54677">
        <w:t>?</w:t>
      </w:r>
    </w:p>
    <w:p w:rsidR="00A54677" w:rsidRDefault="004025EE" w:rsidP="00737DF9">
      <w:r w:rsidRPr="00A54677">
        <w:t>В каком порядке рассматривается дело</w:t>
      </w:r>
      <w:r w:rsidR="00A54677" w:rsidRPr="00A54677">
        <w:t>?</w:t>
      </w:r>
    </w:p>
    <w:p w:rsidR="00A54677" w:rsidRDefault="004025EE" w:rsidP="00737DF9">
      <w:r w:rsidRPr="00A54677">
        <w:t>Какой вид наказания можно применить</w:t>
      </w:r>
      <w:r w:rsidR="00A54677" w:rsidRPr="00A54677">
        <w:t>?</w:t>
      </w:r>
    </w:p>
    <w:p w:rsidR="00A54677" w:rsidRPr="00A54677" w:rsidRDefault="00C355BC" w:rsidP="00737DF9">
      <w:r w:rsidRPr="00A54677">
        <w:t>Ответ</w:t>
      </w:r>
      <w:r w:rsidR="00737DF9">
        <w:t>:</w:t>
      </w:r>
    </w:p>
    <w:p w:rsidR="00A54677" w:rsidRDefault="00D86DEB" w:rsidP="00A54677">
      <w:r w:rsidRPr="00A54677">
        <w:t>Наркотические средства</w:t>
      </w:r>
      <w:r w:rsidR="00A54677" w:rsidRPr="00A54677">
        <w:t xml:space="preserve"> - </w:t>
      </w:r>
      <w:r w:rsidRPr="00A54677">
        <w:t>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r w:rsidR="00A54677" w:rsidRPr="00A54677">
        <w:t>.</w:t>
      </w:r>
    </w:p>
    <w:p w:rsidR="00A54677" w:rsidRDefault="00D86DEB" w:rsidP="00A54677">
      <w:r w:rsidRPr="00A54677">
        <w:t>Психотропные вещества</w:t>
      </w:r>
      <w:r w:rsidR="00A54677" w:rsidRPr="00A54677">
        <w:t xml:space="preserve"> - </w:t>
      </w:r>
      <w:r w:rsidRPr="00A54677">
        <w:t>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r w:rsidR="00A54677" w:rsidRPr="00A54677">
        <w:t>.</w:t>
      </w:r>
    </w:p>
    <w:p w:rsidR="00A54677" w:rsidRDefault="00D86DEB" w:rsidP="00A54677">
      <w:r w:rsidRPr="00A54677">
        <w:t>Необходимо разграничивать состав административных правонарушений и преступлений, предусмотренных статьей 188 и главой 25 У</w:t>
      </w:r>
      <w:r w:rsidR="007D25AB" w:rsidRPr="00A54677">
        <w:t>головного кодекса</w:t>
      </w:r>
      <w:r w:rsidRPr="00A54677">
        <w:t xml:space="preserve"> Р</w:t>
      </w:r>
      <w:r w:rsidR="007D25AB" w:rsidRPr="00A54677">
        <w:t xml:space="preserve">оссийской </w:t>
      </w:r>
      <w:r w:rsidRPr="00A54677">
        <w:t>Ф</w:t>
      </w:r>
      <w:r w:rsidR="007D25AB" w:rsidRPr="00A54677">
        <w:t>едерации</w:t>
      </w:r>
      <w:r w:rsidRPr="00A54677">
        <w:t>, а также Постановлением Пленума Верховного Суда РФ от 15</w:t>
      </w:r>
      <w:r w:rsidR="00A54677">
        <w:t>.06.20</w:t>
      </w:r>
      <w:r w:rsidRPr="00A54677">
        <w:t>06 N 14</w:t>
      </w:r>
      <w:r w:rsidR="00A54677">
        <w:t xml:space="preserve"> "</w:t>
      </w:r>
      <w:r w:rsidRPr="00A54677">
        <w:t>О судебной практике по делам о преступлениях, связанных с наркотическими средствами, психотропными, сильнодействующими и ядовитыми веществами</w:t>
      </w:r>
      <w:r w:rsidR="00A54677">
        <w:t>".</w:t>
      </w:r>
    </w:p>
    <w:p w:rsidR="00A54677" w:rsidRDefault="002D512B" w:rsidP="00A54677">
      <w:r w:rsidRPr="00A54677">
        <w:t>В соответствии с Законом Российской Федерации</w:t>
      </w:r>
      <w:r w:rsidR="00A54677">
        <w:t xml:space="preserve"> "</w:t>
      </w:r>
      <w:r w:rsidRPr="00A54677">
        <w:t>О милиции</w:t>
      </w:r>
      <w:r w:rsidR="00A54677">
        <w:t xml:space="preserve">" </w:t>
      </w:r>
      <w:r w:rsidRPr="00A54677">
        <w:t>от 18</w:t>
      </w:r>
      <w:r w:rsidR="00A54677">
        <w:t>.04.19</w:t>
      </w:r>
      <w:r w:rsidRPr="00A54677">
        <w:t>91 № 1026-1</w:t>
      </w:r>
      <w:r w:rsidR="00A54677">
        <w:t xml:space="preserve"> (</w:t>
      </w:r>
      <w:r w:rsidRPr="00A54677">
        <w:t>ред</w:t>
      </w:r>
      <w:r w:rsidR="00A54677" w:rsidRPr="00A54677">
        <w:t xml:space="preserve">. </w:t>
      </w:r>
      <w:r w:rsidRPr="00A54677">
        <w:t>от 27</w:t>
      </w:r>
      <w:r w:rsidR="00A54677">
        <w:t>.07.20</w:t>
      </w:r>
      <w:r w:rsidRPr="00A54677">
        <w:t>06</w:t>
      </w:r>
      <w:r w:rsidR="00A54677" w:rsidRPr="00A54677">
        <w:t>),</w:t>
      </w:r>
      <w:r w:rsidRPr="00A54677">
        <w:t xml:space="preserve"> сотрудники милиции обязаны осуществлять в порядке, установленном в соответствии с законодательством об административных правонарушениях, личный досмотр граждан, досмотр находящихся при них вещей при наличии достаточных данных полагать, что граждане имеют при себе оружие, боеприпасы, взрывчатые вещества, взрывные устройства, наркотические средства или психотропные вещества</w:t>
      </w:r>
      <w:r w:rsidRPr="00A54677">
        <w:rPr>
          <w:rStyle w:val="a9"/>
          <w:color w:val="000000"/>
        </w:rPr>
        <w:footnoteReference w:id="15"/>
      </w:r>
      <w:r w:rsidR="00A54677" w:rsidRPr="00A54677">
        <w:t>.</w:t>
      </w:r>
    </w:p>
    <w:p w:rsidR="00A54677" w:rsidRDefault="002D512B" w:rsidP="00A54677">
      <w:r w:rsidRPr="00A54677">
        <w:t>Дела об административных правонарушениях рассматриваются уполномоченными на то органами на основании процессуа</w:t>
      </w:r>
      <w:r w:rsidR="003071F0" w:rsidRPr="00A54677">
        <w:t>льных документов</w:t>
      </w:r>
      <w:r w:rsidR="00A54677" w:rsidRPr="00A54677">
        <w:t>.</w:t>
      </w:r>
    </w:p>
    <w:p w:rsidR="00A54677" w:rsidRDefault="002D512B" w:rsidP="00A54677">
      <w:r w:rsidRPr="00A54677">
        <w:t>Объектом рассматриваемого правонарушения выступает здоровье граждан, а также установленный порядок оборота наркотических средств, психотропных веществ и их аналогов</w:t>
      </w:r>
      <w:r w:rsidR="00A54677" w:rsidRPr="00A54677">
        <w:t>.</w:t>
      </w:r>
    </w:p>
    <w:p w:rsidR="00A54677" w:rsidRDefault="002D512B" w:rsidP="00A54677">
      <w:r w:rsidRPr="00A54677">
        <w:t>Объективную сторону правонарушения составляют противоправные действия, выраженные в незаконном приобретении наркотических средств или психотропных веществ или их хранении</w:t>
      </w:r>
      <w:r w:rsidR="00A54677" w:rsidRPr="00A54677">
        <w:t>.</w:t>
      </w:r>
    </w:p>
    <w:p w:rsidR="00A54677" w:rsidRDefault="002D512B" w:rsidP="00A54677">
      <w:r w:rsidRPr="00A54677">
        <w:t>Субъектом правонарушения выступают физические лица, достигшие шестнадцатилетнего возраста</w:t>
      </w:r>
      <w:r w:rsidR="00A54677" w:rsidRPr="00A54677">
        <w:t>.</w:t>
      </w:r>
    </w:p>
    <w:p w:rsidR="00A54677" w:rsidRDefault="002D512B" w:rsidP="00A54677">
      <w:r w:rsidRPr="00A54677">
        <w:t>Субъективная сторона деяния выражается в форме прямого умысла</w:t>
      </w:r>
      <w:r w:rsidR="00A54677" w:rsidRPr="00A54677">
        <w:t>.</w:t>
      </w:r>
    </w:p>
    <w:p w:rsidR="00A54677" w:rsidRDefault="00D6672B" w:rsidP="00A54677">
      <w:r w:rsidRPr="00A54677">
        <w:t>Незаконное потребление наркотических средств или психотропных веществ подразумевает потребление наркотических средств или психотропных веществ без назначения врача</w:t>
      </w:r>
      <w:r w:rsidR="00A54677" w:rsidRPr="00A54677">
        <w:t>.</w:t>
      </w:r>
    </w:p>
    <w:p w:rsidR="00A54677" w:rsidRDefault="00D6672B" w:rsidP="00A54677">
      <w:r w:rsidRPr="00A54677">
        <w:t>На основании статьи 40 Федерального Закона от 08</w:t>
      </w:r>
      <w:r w:rsidR="00A54677">
        <w:t>.01.19</w:t>
      </w:r>
      <w:r w:rsidRPr="00A54677">
        <w:t>98 N 3-ФЗ</w:t>
      </w:r>
      <w:r w:rsidR="00A54677">
        <w:t xml:space="preserve"> (</w:t>
      </w:r>
      <w:r w:rsidRPr="00A54677">
        <w:t>ред</w:t>
      </w:r>
      <w:r w:rsidR="00A54677" w:rsidRPr="00A54677">
        <w:t xml:space="preserve">. </w:t>
      </w:r>
      <w:r w:rsidRPr="00A54677">
        <w:t>от 2</w:t>
      </w:r>
      <w:r w:rsidR="00A54677">
        <w:t>5.10.20</w:t>
      </w:r>
      <w:r w:rsidRPr="00A54677">
        <w:t>06</w:t>
      </w:r>
      <w:r w:rsidR="00A54677">
        <w:t>)"</w:t>
      </w:r>
      <w:r w:rsidRPr="00A54677">
        <w:t>О наркотических средствах и психотропных веществах</w:t>
      </w:r>
      <w:r w:rsidR="00A54677">
        <w:t xml:space="preserve">" </w:t>
      </w:r>
      <w:r w:rsidRPr="00A54677">
        <w:t>в Российской Федерации запрещается потребление наркотических средств или психотропных веществ без назначения врача, при этом общий порядок отпуска наркотических средств и психотропных веществ физическим лицам закреплен в статье 25 данного Закона</w:t>
      </w:r>
      <w:r w:rsidR="00A54677" w:rsidRPr="00A54677">
        <w:t xml:space="preserve">. </w:t>
      </w:r>
      <w:r w:rsidRPr="00A54677">
        <w:t>Приказом Минздравсоцразвития РФ от 13</w:t>
      </w:r>
      <w:r w:rsidR="00A54677">
        <w:t>.05.20</w:t>
      </w:r>
      <w:r w:rsidRPr="00A54677">
        <w:t>05 N 330 утвержден Перечень должностей медицинских и фармацевтических работников, а также организаций и учреждений, которым предоставлено право отпуска наркотических средств и психотропных веществ физическим лицам, зарегистрированный в Минюсте РФ 10</w:t>
      </w:r>
      <w:r w:rsidR="00A54677">
        <w:t>.06.20</w:t>
      </w:r>
      <w:r w:rsidRPr="00A54677">
        <w:t>05 N 6711</w:t>
      </w:r>
      <w:r w:rsidR="00A54677" w:rsidRPr="00A54677">
        <w:t xml:space="preserve">. </w:t>
      </w:r>
      <w:r w:rsidRPr="00A54677">
        <w:t>К вышеуказанным лицам относятся</w:t>
      </w:r>
      <w:r w:rsidR="00A54677" w:rsidRPr="00A54677">
        <w:t xml:space="preserve">: </w:t>
      </w:r>
      <w:r w:rsidRPr="00A54677">
        <w:t>заведующий аптечной организацией</w:t>
      </w:r>
      <w:r w:rsidR="00A54677" w:rsidRPr="00A54677">
        <w:t xml:space="preserve">; </w:t>
      </w:r>
      <w:r w:rsidRPr="00A54677">
        <w:t>заместитель заведующего аптечной организацией</w:t>
      </w:r>
      <w:r w:rsidR="00A54677" w:rsidRPr="00A54677">
        <w:t xml:space="preserve">; </w:t>
      </w:r>
      <w:r w:rsidRPr="00A54677">
        <w:t>заведующий отделом аптечной организации</w:t>
      </w:r>
      <w:r w:rsidR="00A54677" w:rsidRPr="00A54677">
        <w:t xml:space="preserve">; </w:t>
      </w:r>
      <w:r w:rsidRPr="00A54677">
        <w:t>заместитель заведующего отделом аптечной организации</w:t>
      </w:r>
      <w:r w:rsidR="00A54677" w:rsidRPr="00A54677">
        <w:t xml:space="preserve">; </w:t>
      </w:r>
      <w:r w:rsidRPr="00A54677">
        <w:t>провизор аптечной организации</w:t>
      </w:r>
      <w:r w:rsidR="00A54677" w:rsidRPr="00A54677">
        <w:t xml:space="preserve">; </w:t>
      </w:r>
      <w:r w:rsidRPr="00A54677">
        <w:t>фармацевт аптечной организации</w:t>
      </w:r>
      <w:r w:rsidR="00A54677" w:rsidRPr="00A54677">
        <w:t>.</w:t>
      </w:r>
    </w:p>
    <w:p w:rsidR="00A54677" w:rsidRDefault="00D6672B" w:rsidP="00A54677">
      <w:r w:rsidRPr="00A54677">
        <w:t>Склонение к потреблению наркотических средств или психотропных веществ</w:t>
      </w:r>
      <w:r w:rsidR="00212F47" w:rsidRPr="00A54677">
        <w:t xml:space="preserve"> несовершеннолетних,</w:t>
      </w:r>
      <w:r w:rsidRPr="00A54677">
        <w:t xml:space="preserve"> либо организация, содержание притонов для потребления наркотических средств или психотропных веществ и др</w:t>
      </w:r>
      <w:r w:rsidR="00A54677" w:rsidRPr="00A54677">
        <w:t xml:space="preserve">. </w:t>
      </w:r>
      <w:r w:rsidRPr="00A54677">
        <w:t>содержит состав преступления в рамках статей 230, 232 и др</w:t>
      </w:r>
      <w:r w:rsidR="00A54677" w:rsidRPr="00A54677">
        <w:t xml:space="preserve">. </w:t>
      </w:r>
      <w:r w:rsidRPr="00A54677">
        <w:t>У</w:t>
      </w:r>
      <w:r w:rsidR="003071F0" w:rsidRPr="00A54677">
        <w:t xml:space="preserve">головного </w:t>
      </w:r>
      <w:r w:rsidRPr="00A54677">
        <w:t>К</w:t>
      </w:r>
      <w:r w:rsidR="003071F0" w:rsidRPr="00A54677">
        <w:t>одекса</w:t>
      </w:r>
      <w:r w:rsidRPr="00A54677">
        <w:t xml:space="preserve"> Р</w:t>
      </w:r>
      <w:r w:rsidR="003071F0" w:rsidRPr="00A54677">
        <w:t xml:space="preserve">оссийской </w:t>
      </w:r>
      <w:r w:rsidRPr="00A54677">
        <w:t>Ф</w:t>
      </w:r>
      <w:r w:rsidR="003071F0" w:rsidRPr="00A54677">
        <w:t>едерации</w:t>
      </w:r>
      <w:r w:rsidR="00A54677" w:rsidRPr="00A54677">
        <w:t>.</w:t>
      </w:r>
    </w:p>
    <w:p w:rsidR="00A54677" w:rsidRDefault="003071F0" w:rsidP="00A54677">
      <w:r w:rsidRPr="00A54677">
        <w:t>Исключениями</w:t>
      </w:r>
      <w:r w:rsidR="00D6672B" w:rsidRPr="00A54677">
        <w:t xml:space="preserve"> выступают случаи, предусмотренные ч</w:t>
      </w:r>
      <w:r w:rsidR="00A54677">
        <w:t>.3</w:t>
      </w:r>
      <w:r w:rsidR="00D6672B" w:rsidRPr="00A54677">
        <w:t xml:space="preserve"> ст</w:t>
      </w:r>
      <w:r w:rsidR="00A54677">
        <w:t>. 20.20</w:t>
      </w:r>
      <w:r w:rsidR="00D6672B" w:rsidRPr="00A54677">
        <w:t>, то есть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в других общественных местах, а также ст</w:t>
      </w:r>
      <w:r w:rsidR="00A54677">
        <w:t>. 20.2</w:t>
      </w:r>
      <w:r w:rsidR="00D6672B" w:rsidRPr="00A54677">
        <w:t>2</w:t>
      </w:r>
      <w:r w:rsidR="00A54677" w:rsidRPr="00A54677">
        <w:t xml:space="preserve"> - </w:t>
      </w:r>
      <w:r w:rsidR="00D6672B" w:rsidRPr="00A54677">
        <w:t>появление в состоянии опьянения несовершеннолетних в возрасте до шестнадцати лет, а равно распитие ими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w:t>
      </w:r>
      <w:r w:rsidR="00A54677" w:rsidRPr="00A54677">
        <w:t>.</w:t>
      </w:r>
    </w:p>
    <w:p w:rsidR="00A54677" w:rsidRDefault="00D6672B" w:rsidP="00A54677">
      <w:r w:rsidRPr="00A54677">
        <w:t>При совершении данного правонарушения предусмотрена возможность освобождения лица от административной ответственности в следующих случаях</w:t>
      </w:r>
      <w:r w:rsidR="00A54677" w:rsidRPr="00A54677">
        <w:t xml:space="preserve">: </w:t>
      </w:r>
      <w:r w:rsidRPr="00A54677">
        <w:t>при добровольном обращении лица в лечебно-профилактическое учреждение для лечения, а также при направлении лица с его согласия на медицинское и социальное восстановление в лечебно-профилактическое учреждение</w:t>
      </w:r>
      <w:r w:rsidR="00A54677" w:rsidRPr="00A54677">
        <w:t>.</w:t>
      </w:r>
    </w:p>
    <w:p w:rsidR="00A54677" w:rsidRDefault="00D6672B" w:rsidP="00A54677">
      <w:r w:rsidRPr="00A54677">
        <w:t>Дела об административных правонарушениях рассматриваются судьями на основании процессуа</w:t>
      </w:r>
      <w:r w:rsidR="003071F0" w:rsidRPr="00A54677">
        <w:t>льных документов</w:t>
      </w:r>
      <w:r w:rsidR="00A54677" w:rsidRPr="00A54677">
        <w:t>.</w:t>
      </w:r>
    </w:p>
    <w:p w:rsidR="00A54677" w:rsidRDefault="00FF6B1D" w:rsidP="00A54677">
      <w:r w:rsidRPr="00A54677">
        <w:t>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влечет наложение административного штрафа в размере от одной тысячи до одной тысячи пятисот рублей</w:t>
      </w:r>
      <w:r w:rsidRPr="00A54677">
        <w:rPr>
          <w:rStyle w:val="a9"/>
          <w:color w:val="000000"/>
        </w:rPr>
        <w:footnoteReference w:id="16"/>
      </w:r>
      <w:r w:rsidR="00A54677" w:rsidRPr="00A54677">
        <w:t>.</w:t>
      </w:r>
    </w:p>
    <w:p w:rsidR="00737DF9" w:rsidRDefault="00737DF9" w:rsidP="00737DF9">
      <w:pPr>
        <w:pStyle w:val="2"/>
      </w:pPr>
      <w:r>
        <w:br w:type="page"/>
      </w:r>
      <w:bookmarkStart w:id="3" w:name="_Toc253676315"/>
      <w:r w:rsidRPr="00A54677">
        <w:t>Библиографический список</w:t>
      </w:r>
      <w:bookmarkEnd w:id="3"/>
    </w:p>
    <w:p w:rsidR="00737DF9" w:rsidRPr="00737DF9" w:rsidRDefault="00737DF9" w:rsidP="00737DF9"/>
    <w:p w:rsidR="00737DF9" w:rsidRDefault="00737DF9" w:rsidP="00117FAF">
      <w:pPr>
        <w:pStyle w:val="a1"/>
        <w:tabs>
          <w:tab w:val="left" w:pos="420"/>
        </w:tabs>
      </w:pPr>
      <w:r>
        <w:t>Кодекс</w:t>
      </w:r>
      <w:r w:rsidRPr="00C355BC">
        <w:t xml:space="preserve"> Российской Федерации об административных правонарушениях от 30.12.2001 №195-ФЗ//Собрание законодательства РФ,07.01.2002,(ч.1),ст.1.</w:t>
      </w:r>
    </w:p>
    <w:p w:rsidR="00737DF9" w:rsidRDefault="00737DF9" w:rsidP="00117FAF">
      <w:pPr>
        <w:pStyle w:val="a1"/>
        <w:tabs>
          <w:tab w:val="left" w:pos="420"/>
        </w:tabs>
      </w:pPr>
      <w:r>
        <w:t>Федеральный закон</w:t>
      </w:r>
      <w:r w:rsidRPr="00733C0F">
        <w:t xml:space="preserve"> Российской Федерации «О внесении изменений в кодекс Российской Федерации об административных правонарушениях»</w:t>
      </w:r>
      <w:r w:rsidRPr="00936977">
        <w:t xml:space="preserve"> </w:t>
      </w:r>
      <w:r w:rsidRPr="00733C0F">
        <w:t>от 24.07.2007 N 210-ФЗ //Российская газета, № 164, 31.07.2007.</w:t>
      </w:r>
    </w:p>
    <w:p w:rsidR="00737DF9" w:rsidRDefault="00737DF9" w:rsidP="00117FAF">
      <w:pPr>
        <w:pStyle w:val="a1"/>
        <w:tabs>
          <w:tab w:val="left" w:pos="420"/>
        </w:tabs>
      </w:pPr>
      <w:r>
        <w:t>Федеральный закон</w:t>
      </w:r>
      <w:r w:rsidRPr="00733C0F">
        <w:t xml:space="preserve"> «О внесении изменений в кодекс Российской Федерации об административных правонарушениях  и другие законодательные акты Российской Федерации, а также некоторых положений законодательных актов Российской Федерации»</w:t>
      </w:r>
      <w:r w:rsidRPr="00936977">
        <w:t xml:space="preserve"> </w:t>
      </w:r>
      <w:r w:rsidRPr="00733C0F">
        <w:t>от 09.05.2005 N 45-ФЗ // Российская газета № 100, 13.05.2005.</w:t>
      </w:r>
    </w:p>
    <w:p w:rsidR="00737DF9" w:rsidRDefault="00737DF9" w:rsidP="00117FAF">
      <w:pPr>
        <w:pStyle w:val="a1"/>
        <w:tabs>
          <w:tab w:val="left" w:pos="420"/>
        </w:tabs>
      </w:pPr>
      <w:r w:rsidRPr="00483EC7">
        <w:t>Арбитражный процессуальный кодекс Российской Федерации от 24.07. 2002 № 95-ФЗ (ред.от 11.06.2008) //Российская газета, № 137,27.07.2002г.</w:t>
      </w:r>
    </w:p>
    <w:p w:rsidR="00737DF9" w:rsidRDefault="00737DF9" w:rsidP="00117FAF">
      <w:pPr>
        <w:pStyle w:val="a1"/>
        <w:tabs>
          <w:tab w:val="left" w:pos="420"/>
        </w:tabs>
      </w:pPr>
      <w:r w:rsidRPr="00483EC7">
        <w:t>Арбитражный регламент ЮНСИТРАЛ (одобрен Генеральной Ансамблей ООН 15.12.1976) //Закон, № 2, 2003г.</w:t>
      </w:r>
    </w:p>
    <w:p w:rsidR="00737DF9" w:rsidRDefault="00737DF9" w:rsidP="00117FAF">
      <w:pPr>
        <w:pStyle w:val="a1"/>
        <w:tabs>
          <w:tab w:val="left" w:pos="420"/>
        </w:tabs>
      </w:pPr>
      <w:r w:rsidRPr="00483EC7">
        <w:t>Постановление Пленума Верховного суда Р</w:t>
      </w:r>
      <w:r>
        <w:t>Ф «О некоторых вопросах, возника</w:t>
      </w:r>
      <w:r w:rsidRPr="00483EC7">
        <w:t>ющих у судов  при применении кодекса Российской федерации об административных правонарушениях»</w:t>
      </w:r>
      <w:r w:rsidRPr="00936977">
        <w:t xml:space="preserve"> </w:t>
      </w:r>
      <w:r w:rsidRPr="00483EC7">
        <w:t xml:space="preserve">от 24.03.2005 №5 </w:t>
      </w:r>
      <w:r>
        <w:t xml:space="preserve"> </w:t>
      </w:r>
      <w:r w:rsidRPr="00483EC7">
        <w:t>//Российская газета, № 80, 19.04. 2005г.</w:t>
      </w:r>
    </w:p>
    <w:p w:rsidR="00737DF9" w:rsidRDefault="00737DF9" w:rsidP="00117FAF">
      <w:pPr>
        <w:pStyle w:val="a1"/>
        <w:tabs>
          <w:tab w:val="left" w:pos="420"/>
        </w:tabs>
      </w:pPr>
      <w:r w:rsidRPr="00483EC7">
        <w:t>Постановление Пленума ВАС РФ «О некоторых вопросах, связанных с ведением в действие Арбитражного процессуального кодекса Российской Федерации»</w:t>
      </w:r>
      <w:r w:rsidRPr="00936977">
        <w:t xml:space="preserve"> </w:t>
      </w:r>
      <w:r w:rsidRPr="00483EC7">
        <w:t>от 09.12.2002 № 11 // Вестник ВАС РФ, № 2, 2003г.</w:t>
      </w:r>
    </w:p>
    <w:p w:rsidR="00D86DEB" w:rsidRPr="00A54677" w:rsidRDefault="00737DF9" w:rsidP="00117FAF">
      <w:pPr>
        <w:pStyle w:val="a1"/>
        <w:tabs>
          <w:tab w:val="left" w:pos="420"/>
        </w:tabs>
      </w:pPr>
      <w:r w:rsidRPr="00A54677">
        <w:t>Постатейный комментарий к Кодексу об административных правонарушениях под редакцией Э</w:t>
      </w:r>
      <w:r>
        <w:t xml:space="preserve">.Г. </w:t>
      </w:r>
      <w:r w:rsidRPr="00A54677">
        <w:t>Липатова и С</w:t>
      </w:r>
      <w:r>
        <w:t xml:space="preserve">.Е. </w:t>
      </w:r>
      <w:r w:rsidRPr="00A54677">
        <w:t>Чаннова.</w:t>
      </w:r>
      <w:bookmarkStart w:id="4" w:name="_GoBack"/>
      <w:bookmarkEnd w:id="4"/>
    </w:p>
    <w:sectPr w:rsidR="00D86DEB" w:rsidRPr="00A54677" w:rsidSect="00A54677">
      <w:headerReference w:type="default" r:id="rId7"/>
      <w:footerReference w:type="default" r:id="rId8"/>
      <w:headerReference w:type="first" r:id="rId9"/>
      <w:footerReference w:type="first" r:id="rId10"/>
      <w:footnotePr>
        <w:numRestart w:val="eachPage"/>
      </w:footnotePr>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677" w:rsidRDefault="000C7677">
      <w:r>
        <w:separator/>
      </w:r>
    </w:p>
  </w:endnote>
  <w:endnote w:type="continuationSeparator" w:id="0">
    <w:p w:rsidR="000C7677" w:rsidRDefault="000C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77" w:rsidRDefault="00A54677" w:rsidP="007F392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77" w:rsidRDefault="00A546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677" w:rsidRDefault="000C7677">
      <w:r>
        <w:separator/>
      </w:r>
    </w:p>
  </w:footnote>
  <w:footnote w:type="continuationSeparator" w:id="0">
    <w:p w:rsidR="000C7677" w:rsidRDefault="000C7677">
      <w:r>
        <w:continuationSeparator/>
      </w:r>
    </w:p>
  </w:footnote>
  <w:footnote w:id="1">
    <w:p w:rsidR="000C7677" w:rsidRDefault="00A54677" w:rsidP="00737DF9">
      <w:pPr>
        <w:pStyle w:val="a6"/>
      </w:pPr>
      <w:r>
        <w:rPr>
          <w:rStyle w:val="a9"/>
          <w:sz w:val="20"/>
          <w:szCs w:val="20"/>
        </w:rPr>
        <w:footnoteRef/>
      </w:r>
      <w:r>
        <w:t xml:space="preserve"> П</w:t>
      </w:r>
      <w:r w:rsidRPr="00EE11D0">
        <w:t>. 5.1 введен Федеральным</w:t>
      </w:r>
      <w:r>
        <w:t xml:space="preserve"> законом Российской Федерации от 24.07.2007 N 210-ФЗ «О внесении изменений в кодекс Российской Федерации об административных правонарушениях» //Российская газета, № 164, 31.07.2007.</w:t>
      </w:r>
    </w:p>
  </w:footnote>
  <w:footnote w:id="2">
    <w:p w:rsidR="000C7677" w:rsidRDefault="00A54677" w:rsidP="00737DF9">
      <w:pPr>
        <w:pStyle w:val="a6"/>
      </w:pPr>
      <w:r>
        <w:rPr>
          <w:rStyle w:val="a9"/>
          <w:sz w:val="20"/>
          <w:szCs w:val="20"/>
        </w:rPr>
        <w:footnoteRef/>
      </w:r>
      <w:r>
        <w:t xml:space="preserve"> П</w:t>
      </w:r>
      <w:r w:rsidRPr="00E20EA9">
        <w:t>. 10 введен Федеральным законом</w:t>
      </w:r>
      <w:r w:rsidRPr="00702D3B">
        <w:t xml:space="preserve"> </w:t>
      </w:r>
      <w:r w:rsidRPr="00E20EA9">
        <w:t>от 09.05.2005 N 45-ФЗ</w:t>
      </w:r>
      <w:r>
        <w:t xml:space="preserve"> «О внесении изменений в кодекс Российской Федерации об административных правонарушениях</w:t>
      </w:r>
      <w:r w:rsidRPr="00E20EA9">
        <w:t xml:space="preserve"> </w:t>
      </w:r>
      <w:r>
        <w:t xml:space="preserve"> и другие законодательные акты Российской Федерации, а также некоторых положений законодательных актов Российской Федерации» // Российская газета № 100, 13.05.2005.</w:t>
      </w:r>
    </w:p>
  </w:footnote>
  <w:footnote w:id="3">
    <w:p w:rsidR="000C7677" w:rsidRDefault="00A54677" w:rsidP="00737DF9">
      <w:pPr>
        <w:pStyle w:val="a6"/>
      </w:pPr>
      <w:r>
        <w:rPr>
          <w:rStyle w:val="a9"/>
          <w:sz w:val="20"/>
          <w:szCs w:val="20"/>
        </w:rPr>
        <w:footnoteRef/>
      </w:r>
      <w:r w:rsidRPr="009133B2">
        <w:t>Г.27.ст.27.1 Кодекса Российской Федерации об административных правонарушениях от 30.12.2001 №195-ФЗ//Собрание законодательства РФ,07.01.2002,(ч.</w:t>
      </w:r>
      <w:r>
        <w:t xml:space="preserve"> </w:t>
      </w:r>
      <w:r w:rsidRPr="009133B2">
        <w:t>1),ст.1.</w:t>
      </w:r>
    </w:p>
  </w:footnote>
  <w:footnote w:id="4">
    <w:p w:rsidR="000C7677" w:rsidRDefault="00A54677" w:rsidP="00737DF9">
      <w:pPr>
        <w:pStyle w:val="a6"/>
      </w:pPr>
      <w:r w:rsidRPr="009133B2">
        <w:rPr>
          <w:rStyle w:val="a9"/>
          <w:sz w:val="20"/>
          <w:szCs w:val="20"/>
        </w:rPr>
        <w:footnoteRef/>
      </w:r>
      <w:r w:rsidRPr="009133B2">
        <w:t xml:space="preserve"> Постановление Пленума Верховного суда РФ от 24.03.2005 №5 </w:t>
      </w:r>
      <w:r>
        <w:t>«</w:t>
      </w:r>
      <w:r w:rsidRPr="009133B2">
        <w:t>О некоторых вопросах, возникоющих у судов  при применении кодекса Российской федерации об административных правонарушениях</w:t>
      </w:r>
      <w:r>
        <w:t>»</w:t>
      </w:r>
      <w:r w:rsidRPr="009133B2">
        <w:t xml:space="preserve">//Российская газета, № 80, 19.04. 2005г. </w:t>
      </w:r>
    </w:p>
  </w:footnote>
  <w:footnote w:id="5">
    <w:p w:rsidR="000C7677" w:rsidRDefault="00A54677" w:rsidP="00737DF9">
      <w:pPr>
        <w:pStyle w:val="a6"/>
      </w:pPr>
      <w:r>
        <w:rPr>
          <w:rStyle w:val="a9"/>
          <w:sz w:val="20"/>
          <w:szCs w:val="20"/>
        </w:rPr>
        <w:footnoteRef/>
      </w:r>
      <w:r>
        <w:t xml:space="preserve"> П.1.ст.202. Арбитражный процессуальный кодекс Российской Федерации от 24.07. 2002 № 95-ФЗ (ред.от 11.06.2008) //Российская газета, № 137,27.07.2002г.</w:t>
      </w:r>
    </w:p>
  </w:footnote>
  <w:footnote w:id="6">
    <w:p w:rsidR="000C7677" w:rsidRDefault="00A54677" w:rsidP="00737DF9">
      <w:pPr>
        <w:pStyle w:val="a6"/>
      </w:pPr>
      <w:r>
        <w:rPr>
          <w:rStyle w:val="a9"/>
          <w:sz w:val="20"/>
          <w:szCs w:val="20"/>
        </w:rPr>
        <w:footnoteRef/>
      </w:r>
      <w:r>
        <w:t xml:space="preserve"> Ст.26 Арбитражный регламент ЮНСИТРАЛ (одобрен Генеральной Ансамблей ООН 15.12.1976) //Закон, № 2, 2003г.</w:t>
      </w:r>
    </w:p>
  </w:footnote>
  <w:footnote w:id="7">
    <w:p w:rsidR="000C7677" w:rsidRDefault="00A54677" w:rsidP="00737DF9">
      <w:pPr>
        <w:pStyle w:val="a6"/>
      </w:pPr>
      <w:r>
        <w:rPr>
          <w:rStyle w:val="a9"/>
          <w:sz w:val="20"/>
          <w:szCs w:val="20"/>
        </w:rPr>
        <w:footnoteRef/>
      </w:r>
      <w:r>
        <w:t xml:space="preserve"> Постановление Пленума ВАС РФ от 09.12.2002 № 11 «О некоторых вопросах, связанных с ведением в действие Арбитражного процессуального кодекса Российской Федерации»// Вестник ВАС РФ, № 2, 2003г.</w:t>
      </w:r>
    </w:p>
  </w:footnote>
  <w:footnote w:id="8">
    <w:p w:rsidR="000C7677" w:rsidRDefault="00A54677" w:rsidP="00947F81">
      <w:pPr>
        <w:pStyle w:val="a6"/>
      </w:pPr>
      <w:r>
        <w:rPr>
          <w:rStyle w:val="a9"/>
          <w:sz w:val="20"/>
          <w:szCs w:val="20"/>
        </w:rPr>
        <w:footnoteRef/>
      </w:r>
      <w:r>
        <w:t xml:space="preserve"> П.1</w:t>
      </w:r>
      <w:r w:rsidRPr="00EE11D0">
        <w:t xml:space="preserve"> введен Федеральным</w:t>
      </w:r>
      <w:r>
        <w:t xml:space="preserve"> законом Российской Федерации от 24.07.2007 N 210-ФЗ «О внесении изменений в кодекс Российской Федерации об административных правонарушениях» //Российская газета, № 164, 31.07.2007.</w:t>
      </w:r>
    </w:p>
  </w:footnote>
  <w:footnote w:id="9">
    <w:p w:rsidR="000C7677" w:rsidRDefault="00A54677" w:rsidP="00737DF9">
      <w:pPr>
        <w:pStyle w:val="a6"/>
      </w:pPr>
      <w:r>
        <w:rPr>
          <w:rStyle w:val="a9"/>
          <w:sz w:val="20"/>
          <w:szCs w:val="20"/>
        </w:rPr>
        <w:footnoteRef/>
      </w:r>
      <w:r>
        <w:t xml:space="preserve"> </w:t>
      </w:r>
      <w:r w:rsidRPr="00E256B4">
        <w:t>Гл.28 ст.28.1</w:t>
      </w:r>
      <w:r>
        <w:t xml:space="preserve"> «</w:t>
      </w:r>
      <w:r w:rsidRPr="00E256B4">
        <w:t xml:space="preserve"> Кодекса Российской Федерации об административных правонарушениях</w:t>
      </w:r>
      <w:r>
        <w:t>»</w:t>
      </w:r>
      <w:r w:rsidRPr="00E256B4">
        <w:t xml:space="preserve"> от 30.12.2001 №195-ФЗ//Собрание законодательства РФ,07.01.2002,(ч.1),ст.1.</w:t>
      </w:r>
    </w:p>
  </w:footnote>
  <w:footnote w:id="10">
    <w:p w:rsidR="000C7677" w:rsidRDefault="00A54677" w:rsidP="00737DF9">
      <w:pPr>
        <w:pStyle w:val="a6"/>
      </w:pPr>
      <w:r>
        <w:rPr>
          <w:rStyle w:val="a9"/>
          <w:sz w:val="20"/>
          <w:szCs w:val="20"/>
        </w:rPr>
        <w:footnoteRef/>
      </w:r>
      <w:r>
        <w:t xml:space="preserve"> П.4 </w:t>
      </w:r>
      <w:r w:rsidRPr="00EE11D0">
        <w:t xml:space="preserve"> введен Федеральным</w:t>
      </w:r>
      <w:r>
        <w:t xml:space="preserve"> законом Российской Федерации от 24.07.2007 N 210-ФЗ «О внесении изменений в кодекс Российской Федерации об административных правонарушениях» //Российская газета, № 164, 31.07.2007</w:t>
      </w:r>
    </w:p>
  </w:footnote>
  <w:footnote w:id="11">
    <w:p w:rsidR="000C7677" w:rsidRDefault="00A54677" w:rsidP="00737DF9">
      <w:pPr>
        <w:pStyle w:val="a6"/>
      </w:pPr>
      <w:r>
        <w:rPr>
          <w:rStyle w:val="a9"/>
          <w:sz w:val="20"/>
          <w:szCs w:val="20"/>
        </w:rPr>
        <w:footnoteRef/>
      </w:r>
      <w:r>
        <w:t xml:space="preserve"> </w:t>
      </w:r>
      <w:r w:rsidRPr="00D4540F">
        <w:t>Ст.27.4 « Кодекса Российской Федерации об административных правонарушениях» от 30.12.2001 №195-ФЗ//Собрание законодательства РФ,07.01.2002,(ч.1),ст.1.</w:t>
      </w:r>
    </w:p>
  </w:footnote>
  <w:footnote w:id="12">
    <w:p w:rsidR="000C7677" w:rsidRDefault="00A54677" w:rsidP="00737DF9">
      <w:pPr>
        <w:pStyle w:val="a6"/>
      </w:pPr>
      <w:r>
        <w:rPr>
          <w:rStyle w:val="a9"/>
          <w:sz w:val="20"/>
          <w:szCs w:val="20"/>
        </w:rPr>
        <w:footnoteRef/>
      </w:r>
      <w:r w:rsidRPr="00CC5FC7">
        <w:t>Ст.28.5 Кодекса Российской Федерации об административных правонарушениях от 30.12.2001 №195-ФЗ//Собрание законодател</w:t>
      </w:r>
      <w:r w:rsidR="00737DF9">
        <w:t>ьства РФ,07.01.2002,(ч.1),ст.1.</w:t>
      </w:r>
    </w:p>
  </w:footnote>
  <w:footnote w:id="13">
    <w:p w:rsidR="000C7677" w:rsidRDefault="00A54677" w:rsidP="00737DF9">
      <w:pPr>
        <w:pStyle w:val="a6"/>
      </w:pPr>
      <w:r>
        <w:rPr>
          <w:rStyle w:val="a9"/>
          <w:sz w:val="20"/>
          <w:szCs w:val="20"/>
        </w:rPr>
        <w:footnoteRef/>
      </w:r>
      <w:r w:rsidRPr="00CC5FC7">
        <w:t>Ст.28.6 Кодекса Российской Федерации об админис</w:t>
      </w:r>
      <w:r w:rsidRPr="009133B2">
        <w:t>тративных правонарушениях от 30.12.2001 №195-ФЗ//Собрание законодател</w:t>
      </w:r>
      <w:r w:rsidR="00737DF9">
        <w:t>ьства РФ,07.01.2002,(ч.1),ст.1.</w:t>
      </w:r>
    </w:p>
  </w:footnote>
  <w:footnote w:id="14">
    <w:p w:rsidR="000C7677" w:rsidRDefault="00A54677" w:rsidP="00737DF9">
      <w:pPr>
        <w:pStyle w:val="a6"/>
      </w:pPr>
      <w:r>
        <w:rPr>
          <w:rStyle w:val="a9"/>
          <w:sz w:val="20"/>
          <w:szCs w:val="20"/>
        </w:rPr>
        <w:footnoteRef/>
      </w:r>
      <w:r w:rsidRPr="004038F2">
        <w:t>Ст.28.7 28.8 Кодекса Российской Федерации об административных правонарушениях от 30.12.2001 №195-ФЗ//Собрание законодател</w:t>
      </w:r>
      <w:r w:rsidR="00737DF9">
        <w:t>ьства РФ,07.01.2002,(ч.1),ст.1.</w:t>
      </w:r>
    </w:p>
  </w:footnote>
  <w:footnote w:id="15">
    <w:p w:rsidR="000C7677" w:rsidRDefault="00A54677" w:rsidP="00737DF9">
      <w:pPr>
        <w:pStyle w:val="a6"/>
      </w:pPr>
      <w:r>
        <w:rPr>
          <w:rStyle w:val="a9"/>
          <w:sz w:val="20"/>
          <w:szCs w:val="20"/>
        </w:rPr>
        <w:footnoteRef/>
      </w:r>
      <w:r>
        <w:t xml:space="preserve"> </w:t>
      </w:r>
      <w:r w:rsidRPr="002D512B">
        <w:t>Закон РФ от 18.04.1991 N 1026-1 (</w:t>
      </w:r>
      <w:r>
        <w:t>ред. от 27.07.2006) "О милиции"// Ведомости СНД и ВС РСФСР 18.04.1991г.,№ 16, ст.503</w:t>
      </w:r>
      <w:r w:rsidRPr="002D512B">
        <w:t>.</w:t>
      </w:r>
    </w:p>
  </w:footnote>
  <w:footnote w:id="16">
    <w:p w:rsidR="000C7677" w:rsidRDefault="00A54677" w:rsidP="00737DF9">
      <w:pPr>
        <w:pStyle w:val="a6"/>
      </w:pPr>
      <w:r>
        <w:rPr>
          <w:rStyle w:val="a9"/>
          <w:sz w:val="20"/>
          <w:szCs w:val="20"/>
        </w:rPr>
        <w:footnoteRef/>
      </w:r>
      <w:r>
        <w:t xml:space="preserve">Ст.20.20. </w:t>
      </w:r>
      <w:r w:rsidRPr="009133B2">
        <w:t>Кодекса Российской Федерации об административных правонарушениях от 30.12.2001 №195-ФЗ//Собрание законодател</w:t>
      </w:r>
      <w:r w:rsidR="00737DF9">
        <w:t>ьства РФ,07.01.2002,(ч.1),ст.1.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77" w:rsidRDefault="003A7233" w:rsidP="001E5DAA">
    <w:pPr>
      <w:pStyle w:val="ad"/>
      <w:framePr w:wrap="auto" w:vAnchor="text" w:hAnchor="margin" w:xAlign="right" w:y="1"/>
      <w:rPr>
        <w:rStyle w:val="ae"/>
      </w:rPr>
    </w:pPr>
    <w:r>
      <w:rPr>
        <w:rStyle w:val="ae"/>
      </w:rPr>
      <w:t>2</w:t>
    </w:r>
  </w:p>
  <w:p w:rsidR="00A54677" w:rsidRDefault="00A54677" w:rsidP="007F3926">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77" w:rsidRDefault="00A5467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C0B25DA"/>
    <w:multiLevelType w:val="hybridMultilevel"/>
    <w:tmpl w:val="1DF48DE6"/>
    <w:lvl w:ilvl="0" w:tplc="4EA2EEA6">
      <w:start w:val="1"/>
      <w:numFmt w:val="decimal"/>
      <w:lvlText w:val="%1."/>
      <w:lvlJc w:val="left"/>
      <w:pPr>
        <w:ind w:left="1104" w:hanging="780"/>
      </w:pPr>
      <w:rPr>
        <w:rFonts w:hint="default"/>
      </w:rPr>
    </w:lvl>
    <w:lvl w:ilvl="1" w:tplc="04190019">
      <w:start w:val="1"/>
      <w:numFmt w:val="lowerLetter"/>
      <w:lvlText w:val="%2."/>
      <w:lvlJc w:val="left"/>
      <w:pPr>
        <w:ind w:left="1404" w:hanging="360"/>
      </w:pPr>
    </w:lvl>
    <w:lvl w:ilvl="2" w:tplc="0419001B">
      <w:start w:val="1"/>
      <w:numFmt w:val="lowerRoman"/>
      <w:lvlText w:val="%3."/>
      <w:lvlJc w:val="right"/>
      <w:pPr>
        <w:ind w:left="2124" w:hanging="180"/>
      </w:pPr>
    </w:lvl>
    <w:lvl w:ilvl="3" w:tplc="0419000F">
      <w:start w:val="1"/>
      <w:numFmt w:val="decimal"/>
      <w:lvlText w:val="%4."/>
      <w:lvlJc w:val="left"/>
      <w:pPr>
        <w:ind w:left="2844" w:hanging="360"/>
      </w:pPr>
    </w:lvl>
    <w:lvl w:ilvl="4" w:tplc="04190019">
      <w:start w:val="1"/>
      <w:numFmt w:val="lowerLetter"/>
      <w:lvlText w:val="%5."/>
      <w:lvlJc w:val="left"/>
      <w:pPr>
        <w:ind w:left="3564" w:hanging="360"/>
      </w:pPr>
    </w:lvl>
    <w:lvl w:ilvl="5" w:tplc="0419001B">
      <w:start w:val="1"/>
      <w:numFmt w:val="lowerRoman"/>
      <w:lvlText w:val="%6."/>
      <w:lvlJc w:val="right"/>
      <w:pPr>
        <w:ind w:left="4284" w:hanging="180"/>
      </w:pPr>
    </w:lvl>
    <w:lvl w:ilvl="6" w:tplc="0419000F">
      <w:start w:val="1"/>
      <w:numFmt w:val="decimal"/>
      <w:lvlText w:val="%7."/>
      <w:lvlJc w:val="left"/>
      <w:pPr>
        <w:ind w:left="5004" w:hanging="360"/>
      </w:pPr>
    </w:lvl>
    <w:lvl w:ilvl="7" w:tplc="04190019">
      <w:start w:val="1"/>
      <w:numFmt w:val="lowerLetter"/>
      <w:lvlText w:val="%8."/>
      <w:lvlJc w:val="left"/>
      <w:pPr>
        <w:ind w:left="5724" w:hanging="360"/>
      </w:pPr>
    </w:lvl>
    <w:lvl w:ilvl="8" w:tplc="0419001B">
      <w:start w:val="1"/>
      <w:numFmt w:val="lowerRoman"/>
      <w:lvlText w:val="%9."/>
      <w:lvlJc w:val="right"/>
      <w:pPr>
        <w:ind w:left="6444" w:hanging="180"/>
      </w:pPr>
    </w:lvl>
  </w:abstractNum>
  <w:abstractNum w:abstractNumId="2">
    <w:nsid w:val="243E1294"/>
    <w:multiLevelType w:val="hybridMultilevel"/>
    <w:tmpl w:val="7F7C489E"/>
    <w:lvl w:ilvl="0" w:tplc="66EE340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C0E4909"/>
    <w:multiLevelType w:val="hybridMultilevel"/>
    <w:tmpl w:val="83C23258"/>
    <w:lvl w:ilvl="0" w:tplc="6804F938">
      <w:start w:val="1"/>
      <w:numFmt w:val="decimal"/>
      <w:lvlText w:val="%1."/>
      <w:lvlJc w:val="left"/>
      <w:pPr>
        <w:tabs>
          <w:tab w:val="num" w:pos="1029"/>
        </w:tabs>
        <w:ind w:left="1029" w:hanging="705"/>
      </w:pPr>
      <w:rPr>
        <w:rFonts w:hint="default"/>
      </w:rPr>
    </w:lvl>
    <w:lvl w:ilvl="1" w:tplc="04190019">
      <w:start w:val="1"/>
      <w:numFmt w:val="lowerLetter"/>
      <w:lvlText w:val="%2."/>
      <w:lvlJc w:val="left"/>
      <w:pPr>
        <w:tabs>
          <w:tab w:val="num" w:pos="1404"/>
        </w:tabs>
        <w:ind w:left="1404" w:hanging="360"/>
      </w:pPr>
    </w:lvl>
    <w:lvl w:ilvl="2" w:tplc="0419001B">
      <w:start w:val="1"/>
      <w:numFmt w:val="lowerRoman"/>
      <w:lvlText w:val="%3."/>
      <w:lvlJc w:val="right"/>
      <w:pPr>
        <w:tabs>
          <w:tab w:val="num" w:pos="2124"/>
        </w:tabs>
        <w:ind w:left="2124" w:hanging="180"/>
      </w:pPr>
    </w:lvl>
    <w:lvl w:ilvl="3" w:tplc="0419000F">
      <w:start w:val="1"/>
      <w:numFmt w:val="decimal"/>
      <w:lvlText w:val="%4."/>
      <w:lvlJc w:val="left"/>
      <w:pPr>
        <w:tabs>
          <w:tab w:val="num" w:pos="2844"/>
        </w:tabs>
        <w:ind w:left="2844" w:hanging="360"/>
      </w:pPr>
    </w:lvl>
    <w:lvl w:ilvl="4" w:tplc="04190019">
      <w:start w:val="1"/>
      <w:numFmt w:val="lowerLetter"/>
      <w:lvlText w:val="%5."/>
      <w:lvlJc w:val="left"/>
      <w:pPr>
        <w:tabs>
          <w:tab w:val="num" w:pos="3564"/>
        </w:tabs>
        <w:ind w:left="3564" w:hanging="360"/>
      </w:pPr>
    </w:lvl>
    <w:lvl w:ilvl="5" w:tplc="0419001B">
      <w:start w:val="1"/>
      <w:numFmt w:val="lowerRoman"/>
      <w:lvlText w:val="%6."/>
      <w:lvlJc w:val="right"/>
      <w:pPr>
        <w:tabs>
          <w:tab w:val="num" w:pos="4284"/>
        </w:tabs>
        <w:ind w:left="4284" w:hanging="180"/>
      </w:pPr>
    </w:lvl>
    <w:lvl w:ilvl="6" w:tplc="0419000F">
      <w:start w:val="1"/>
      <w:numFmt w:val="decimal"/>
      <w:lvlText w:val="%7."/>
      <w:lvlJc w:val="left"/>
      <w:pPr>
        <w:tabs>
          <w:tab w:val="num" w:pos="5004"/>
        </w:tabs>
        <w:ind w:left="5004" w:hanging="360"/>
      </w:pPr>
    </w:lvl>
    <w:lvl w:ilvl="7" w:tplc="04190019">
      <w:start w:val="1"/>
      <w:numFmt w:val="lowerLetter"/>
      <w:lvlText w:val="%8."/>
      <w:lvlJc w:val="left"/>
      <w:pPr>
        <w:tabs>
          <w:tab w:val="num" w:pos="5724"/>
        </w:tabs>
        <w:ind w:left="5724" w:hanging="360"/>
      </w:pPr>
    </w:lvl>
    <w:lvl w:ilvl="8" w:tplc="0419001B">
      <w:start w:val="1"/>
      <w:numFmt w:val="lowerRoman"/>
      <w:lvlText w:val="%9."/>
      <w:lvlJc w:val="right"/>
      <w:pPr>
        <w:tabs>
          <w:tab w:val="num" w:pos="6444"/>
        </w:tabs>
        <w:ind w:left="6444"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1E8"/>
    <w:rsid w:val="000C7677"/>
    <w:rsid w:val="00117FAF"/>
    <w:rsid w:val="00136DA1"/>
    <w:rsid w:val="00180C95"/>
    <w:rsid w:val="001C687E"/>
    <w:rsid w:val="001D2CF0"/>
    <w:rsid w:val="001E4432"/>
    <w:rsid w:val="001E5DAA"/>
    <w:rsid w:val="00212F47"/>
    <w:rsid w:val="00255848"/>
    <w:rsid w:val="002D512B"/>
    <w:rsid w:val="003071F0"/>
    <w:rsid w:val="00333348"/>
    <w:rsid w:val="003A7233"/>
    <w:rsid w:val="003A7868"/>
    <w:rsid w:val="004025EE"/>
    <w:rsid w:val="004038F2"/>
    <w:rsid w:val="00435B73"/>
    <w:rsid w:val="00463BEF"/>
    <w:rsid w:val="00483EC7"/>
    <w:rsid w:val="004C0702"/>
    <w:rsid w:val="005275CE"/>
    <w:rsid w:val="00581181"/>
    <w:rsid w:val="005861E8"/>
    <w:rsid w:val="005B4646"/>
    <w:rsid w:val="005D4F82"/>
    <w:rsid w:val="00637D1B"/>
    <w:rsid w:val="00702D3B"/>
    <w:rsid w:val="00733B7B"/>
    <w:rsid w:val="00733C0F"/>
    <w:rsid w:val="00737DF9"/>
    <w:rsid w:val="007D25AB"/>
    <w:rsid w:val="007F3926"/>
    <w:rsid w:val="00804619"/>
    <w:rsid w:val="008900AD"/>
    <w:rsid w:val="008E621D"/>
    <w:rsid w:val="009133B2"/>
    <w:rsid w:val="00917B05"/>
    <w:rsid w:val="009209FC"/>
    <w:rsid w:val="00936977"/>
    <w:rsid w:val="0094505E"/>
    <w:rsid w:val="00947F81"/>
    <w:rsid w:val="00960CB0"/>
    <w:rsid w:val="009734CE"/>
    <w:rsid w:val="009F639A"/>
    <w:rsid w:val="00A16606"/>
    <w:rsid w:val="00A54677"/>
    <w:rsid w:val="00AB71C7"/>
    <w:rsid w:val="00AC4D05"/>
    <w:rsid w:val="00B021BF"/>
    <w:rsid w:val="00B223FF"/>
    <w:rsid w:val="00B600EC"/>
    <w:rsid w:val="00B65933"/>
    <w:rsid w:val="00B93B68"/>
    <w:rsid w:val="00BB3CBD"/>
    <w:rsid w:val="00BE1B50"/>
    <w:rsid w:val="00BE7482"/>
    <w:rsid w:val="00C028BD"/>
    <w:rsid w:val="00C05EBF"/>
    <w:rsid w:val="00C355BC"/>
    <w:rsid w:val="00C35804"/>
    <w:rsid w:val="00C61BBA"/>
    <w:rsid w:val="00C637A6"/>
    <w:rsid w:val="00C77915"/>
    <w:rsid w:val="00CC5FC7"/>
    <w:rsid w:val="00D17725"/>
    <w:rsid w:val="00D4540F"/>
    <w:rsid w:val="00D6082F"/>
    <w:rsid w:val="00D6672B"/>
    <w:rsid w:val="00D86DEB"/>
    <w:rsid w:val="00DA4825"/>
    <w:rsid w:val="00DB1E17"/>
    <w:rsid w:val="00E028C9"/>
    <w:rsid w:val="00E20EA9"/>
    <w:rsid w:val="00E256B4"/>
    <w:rsid w:val="00E5061A"/>
    <w:rsid w:val="00E51990"/>
    <w:rsid w:val="00E71514"/>
    <w:rsid w:val="00E77246"/>
    <w:rsid w:val="00E83A14"/>
    <w:rsid w:val="00E976C1"/>
    <w:rsid w:val="00EB50A3"/>
    <w:rsid w:val="00EC77E8"/>
    <w:rsid w:val="00EE11D0"/>
    <w:rsid w:val="00EF2C46"/>
    <w:rsid w:val="00F12693"/>
    <w:rsid w:val="00F14F20"/>
    <w:rsid w:val="00F4110C"/>
    <w:rsid w:val="00FC3CA3"/>
    <w:rsid w:val="00FF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406AE1-4919-418C-BA52-3C250EE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54677"/>
    <w:pPr>
      <w:spacing w:line="360" w:lineRule="auto"/>
      <w:ind w:firstLine="720"/>
      <w:jc w:val="both"/>
    </w:pPr>
    <w:rPr>
      <w:sz w:val="28"/>
      <w:szCs w:val="28"/>
    </w:rPr>
  </w:style>
  <w:style w:type="paragraph" w:styleId="1">
    <w:name w:val="heading 1"/>
    <w:basedOn w:val="a2"/>
    <w:next w:val="a2"/>
    <w:link w:val="10"/>
    <w:uiPriority w:val="99"/>
    <w:qFormat/>
    <w:rsid w:val="00A54677"/>
    <w:pPr>
      <w:keepNext/>
      <w:ind w:firstLine="0"/>
      <w:jc w:val="center"/>
      <w:outlineLvl w:val="0"/>
    </w:pPr>
    <w:rPr>
      <w:b/>
      <w:bCs/>
      <w:caps/>
      <w:noProof/>
      <w:kern w:val="16"/>
    </w:rPr>
  </w:style>
  <w:style w:type="paragraph" w:styleId="2">
    <w:name w:val="heading 2"/>
    <w:basedOn w:val="a2"/>
    <w:next w:val="a2"/>
    <w:link w:val="20"/>
    <w:autoRedefine/>
    <w:uiPriority w:val="99"/>
    <w:qFormat/>
    <w:rsid w:val="00A54677"/>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A54677"/>
    <w:pPr>
      <w:keepNext/>
      <w:outlineLvl w:val="2"/>
    </w:pPr>
    <w:rPr>
      <w:b/>
      <w:bCs/>
      <w:noProof/>
    </w:rPr>
  </w:style>
  <w:style w:type="paragraph" w:styleId="4">
    <w:name w:val="heading 4"/>
    <w:basedOn w:val="a2"/>
    <w:next w:val="a2"/>
    <w:link w:val="40"/>
    <w:uiPriority w:val="99"/>
    <w:qFormat/>
    <w:rsid w:val="00A54677"/>
    <w:pPr>
      <w:keepNext/>
      <w:ind w:firstLine="0"/>
      <w:jc w:val="center"/>
      <w:outlineLvl w:val="3"/>
    </w:pPr>
    <w:rPr>
      <w:i/>
      <w:iCs/>
      <w:noProof/>
    </w:rPr>
  </w:style>
  <w:style w:type="paragraph" w:styleId="5">
    <w:name w:val="heading 5"/>
    <w:basedOn w:val="a2"/>
    <w:next w:val="a2"/>
    <w:link w:val="50"/>
    <w:uiPriority w:val="99"/>
    <w:qFormat/>
    <w:rsid w:val="00A54677"/>
    <w:pPr>
      <w:keepNext/>
      <w:ind w:left="737" w:firstLine="0"/>
      <w:jc w:val="left"/>
      <w:outlineLvl w:val="4"/>
    </w:pPr>
  </w:style>
  <w:style w:type="paragraph" w:styleId="6">
    <w:name w:val="heading 6"/>
    <w:basedOn w:val="a2"/>
    <w:next w:val="a2"/>
    <w:link w:val="60"/>
    <w:uiPriority w:val="99"/>
    <w:qFormat/>
    <w:rsid w:val="00A54677"/>
    <w:pPr>
      <w:keepNext/>
      <w:jc w:val="center"/>
      <w:outlineLvl w:val="5"/>
    </w:pPr>
    <w:rPr>
      <w:b/>
      <w:bCs/>
      <w:sz w:val="30"/>
      <w:szCs w:val="30"/>
    </w:rPr>
  </w:style>
  <w:style w:type="paragraph" w:styleId="7">
    <w:name w:val="heading 7"/>
    <w:basedOn w:val="a2"/>
    <w:next w:val="a2"/>
    <w:link w:val="70"/>
    <w:uiPriority w:val="99"/>
    <w:qFormat/>
    <w:rsid w:val="00A54677"/>
    <w:pPr>
      <w:keepNext/>
      <w:outlineLvl w:val="6"/>
    </w:pPr>
    <w:rPr>
      <w:sz w:val="24"/>
      <w:szCs w:val="24"/>
    </w:rPr>
  </w:style>
  <w:style w:type="paragraph" w:styleId="8">
    <w:name w:val="heading 8"/>
    <w:basedOn w:val="a2"/>
    <w:next w:val="a2"/>
    <w:link w:val="80"/>
    <w:uiPriority w:val="99"/>
    <w:qFormat/>
    <w:rsid w:val="00A5467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A54677"/>
    <w:rPr>
      <w:color w:val="000000"/>
      <w:sz w:val="20"/>
      <w:szCs w:val="20"/>
    </w:rPr>
  </w:style>
  <w:style w:type="character" w:customStyle="1" w:styleId="a7">
    <w:name w:val="Текст сноски Знак"/>
    <w:link w:val="a6"/>
    <w:uiPriority w:val="99"/>
    <w:locked/>
    <w:rsid w:val="00A54677"/>
    <w:rPr>
      <w:color w:val="000000"/>
      <w:lang w:val="ru-RU" w:eastAsia="ru-RU"/>
    </w:rPr>
  </w:style>
  <w:style w:type="paragraph" w:customStyle="1" w:styleId="FR1">
    <w:name w:val="FR1"/>
    <w:uiPriority w:val="99"/>
    <w:rsid w:val="005861E8"/>
    <w:pPr>
      <w:widowControl w:val="0"/>
      <w:autoSpaceDE w:val="0"/>
      <w:autoSpaceDN w:val="0"/>
      <w:spacing w:line="260" w:lineRule="auto"/>
      <w:jc w:val="both"/>
    </w:pPr>
    <w:rPr>
      <w:b/>
      <w:bCs/>
      <w:sz w:val="28"/>
      <w:szCs w:val="28"/>
    </w:rPr>
  </w:style>
  <w:style w:type="paragraph" w:styleId="a8">
    <w:name w:val="Block Text"/>
    <w:basedOn w:val="a2"/>
    <w:uiPriority w:val="99"/>
    <w:rsid w:val="005861E8"/>
    <w:pPr>
      <w:spacing w:line="240" w:lineRule="exact"/>
      <w:ind w:left="-142" w:right="1128" w:firstLine="709"/>
    </w:pPr>
  </w:style>
  <w:style w:type="paragraph" w:customStyle="1" w:styleId="ConsPlusNonformat">
    <w:name w:val="ConsPlusNonformat"/>
    <w:uiPriority w:val="99"/>
    <w:rsid w:val="00B223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83A14"/>
    <w:pPr>
      <w:widowControl w:val="0"/>
      <w:autoSpaceDE w:val="0"/>
      <w:autoSpaceDN w:val="0"/>
      <w:adjustRightInd w:val="0"/>
    </w:pPr>
    <w:rPr>
      <w:b/>
      <w:bCs/>
      <w:sz w:val="28"/>
      <w:szCs w:val="28"/>
    </w:rPr>
  </w:style>
  <w:style w:type="character" w:styleId="a9">
    <w:name w:val="footnote reference"/>
    <w:uiPriority w:val="99"/>
    <w:semiHidden/>
    <w:rsid w:val="00A54677"/>
    <w:rPr>
      <w:sz w:val="28"/>
      <w:szCs w:val="28"/>
      <w:vertAlign w:val="superscript"/>
    </w:rPr>
  </w:style>
  <w:style w:type="paragraph" w:customStyle="1" w:styleId="ConsPlusNormal">
    <w:name w:val="ConsPlusNormal"/>
    <w:uiPriority w:val="99"/>
    <w:rsid w:val="00F14F20"/>
    <w:pPr>
      <w:widowControl w:val="0"/>
      <w:autoSpaceDE w:val="0"/>
      <w:autoSpaceDN w:val="0"/>
      <w:adjustRightInd w:val="0"/>
      <w:ind w:firstLine="720"/>
    </w:pPr>
    <w:rPr>
      <w:rFonts w:ascii="Arial" w:hAnsi="Arial" w:cs="Arial"/>
    </w:rPr>
  </w:style>
  <w:style w:type="paragraph" w:styleId="aa">
    <w:name w:val="footer"/>
    <w:basedOn w:val="a2"/>
    <w:link w:val="ab"/>
    <w:uiPriority w:val="99"/>
    <w:semiHidden/>
    <w:rsid w:val="00A54677"/>
    <w:pPr>
      <w:tabs>
        <w:tab w:val="center" w:pos="4819"/>
        <w:tab w:val="right" w:pos="9639"/>
      </w:tabs>
    </w:pPr>
  </w:style>
  <w:style w:type="character" w:customStyle="1" w:styleId="ac">
    <w:name w:val="Верхний колонтитул Знак"/>
    <w:link w:val="ad"/>
    <w:uiPriority w:val="99"/>
    <w:semiHidden/>
    <w:locked/>
    <w:rsid w:val="00A54677"/>
    <w:rPr>
      <w:noProof/>
      <w:kern w:val="16"/>
      <w:sz w:val="28"/>
      <w:szCs w:val="28"/>
      <w:lang w:val="ru-RU" w:eastAsia="ru-RU"/>
    </w:rPr>
  </w:style>
  <w:style w:type="character" w:styleId="ae">
    <w:name w:val="page number"/>
    <w:uiPriority w:val="99"/>
    <w:rsid w:val="00A54677"/>
  </w:style>
  <w:style w:type="paragraph" w:styleId="ad">
    <w:name w:val="header"/>
    <w:basedOn w:val="a2"/>
    <w:next w:val="af"/>
    <w:link w:val="ac"/>
    <w:uiPriority w:val="99"/>
    <w:rsid w:val="00A54677"/>
    <w:pPr>
      <w:tabs>
        <w:tab w:val="center" w:pos="4677"/>
        <w:tab w:val="right" w:pos="9355"/>
      </w:tabs>
      <w:spacing w:line="240" w:lineRule="auto"/>
      <w:ind w:firstLine="0"/>
      <w:jc w:val="right"/>
    </w:pPr>
    <w:rPr>
      <w:noProof/>
      <w:kern w:val="16"/>
    </w:rPr>
  </w:style>
  <w:style w:type="character" w:styleId="af0">
    <w:name w:val="endnote reference"/>
    <w:uiPriority w:val="99"/>
    <w:semiHidden/>
    <w:rsid w:val="00A54677"/>
    <w:rPr>
      <w:vertAlign w:val="superscript"/>
    </w:rPr>
  </w:style>
  <w:style w:type="table" w:styleId="-1">
    <w:name w:val="Table Web 1"/>
    <w:basedOn w:val="a4"/>
    <w:uiPriority w:val="99"/>
    <w:rsid w:val="00A5467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
    <w:name w:val="Body Text"/>
    <w:basedOn w:val="a2"/>
    <w:link w:val="af1"/>
    <w:uiPriority w:val="99"/>
    <w:rsid w:val="00A54677"/>
    <w:pPr>
      <w:ind w:firstLine="0"/>
    </w:pPr>
  </w:style>
  <w:style w:type="character" w:customStyle="1" w:styleId="af1">
    <w:name w:val="Основной текст Знак"/>
    <w:link w:val="af"/>
    <w:uiPriority w:val="99"/>
    <w:semiHidden/>
    <w:rPr>
      <w:sz w:val="28"/>
      <w:szCs w:val="28"/>
    </w:rPr>
  </w:style>
  <w:style w:type="paragraph" w:customStyle="1" w:styleId="af2">
    <w:name w:val="выделение"/>
    <w:uiPriority w:val="99"/>
    <w:rsid w:val="00A54677"/>
    <w:pPr>
      <w:spacing w:line="360" w:lineRule="auto"/>
      <w:ind w:firstLine="709"/>
      <w:jc w:val="both"/>
    </w:pPr>
    <w:rPr>
      <w:b/>
      <w:bCs/>
      <w:i/>
      <w:iCs/>
      <w:noProof/>
      <w:sz w:val="28"/>
      <w:szCs w:val="28"/>
    </w:rPr>
  </w:style>
  <w:style w:type="character" w:styleId="af3">
    <w:name w:val="Hyperlink"/>
    <w:uiPriority w:val="99"/>
    <w:rsid w:val="00A54677"/>
    <w:rPr>
      <w:color w:val="0000FF"/>
      <w:u w:val="single"/>
    </w:rPr>
  </w:style>
  <w:style w:type="paragraph" w:customStyle="1" w:styleId="21">
    <w:name w:val="Заголовок 2 дипл"/>
    <w:basedOn w:val="a2"/>
    <w:next w:val="af4"/>
    <w:uiPriority w:val="99"/>
    <w:rsid w:val="00A54677"/>
    <w:pPr>
      <w:widowControl w:val="0"/>
      <w:autoSpaceDE w:val="0"/>
      <w:autoSpaceDN w:val="0"/>
      <w:adjustRightInd w:val="0"/>
      <w:ind w:firstLine="709"/>
    </w:pPr>
    <w:rPr>
      <w:lang w:val="en-US" w:eastAsia="en-US"/>
    </w:rPr>
  </w:style>
  <w:style w:type="paragraph" w:styleId="af4">
    <w:name w:val="Body Text Indent"/>
    <w:basedOn w:val="a2"/>
    <w:link w:val="af5"/>
    <w:uiPriority w:val="99"/>
    <w:rsid w:val="00A54677"/>
    <w:pPr>
      <w:shd w:val="clear" w:color="auto" w:fill="FFFFFF"/>
      <w:spacing w:before="192"/>
      <w:ind w:right="-5" w:firstLine="360"/>
    </w:pPr>
  </w:style>
  <w:style w:type="character" w:customStyle="1" w:styleId="af5">
    <w:name w:val="Основной текст с отступом Знак"/>
    <w:link w:val="af4"/>
    <w:uiPriority w:val="99"/>
    <w:semiHidden/>
    <w:rPr>
      <w:sz w:val="28"/>
      <w:szCs w:val="28"/>
    </w:rPr>
  </w:style>
  <w:style w:type="character" w:customStyle="1" w:styleId="11">
    <w:name w:val="Текст Знак1"/>
    <w:link w:val="af6"/>
    <w:uiPriority w:val="99"/>
    <w:locked/>
    <w:rsid w:val="00A54677"/>
    <w:rPr>
      <w:rFonts w:ascii="Consolas" w:eastAsia="Times New Roman" w:hAnsi="Consolas" w:cs="Consolas"/>
      <w:sz w:val="21"/>
      <w:szCs w:val="21"/>
      <w:lang w:val="uk-UA" w:eastAsia="en-US"/>
    </w:rPr>
  </w:style>
  <w:style w:type="paragraph" w:styleId="af6">
    <w:name w:val="Plain Text"/>
    <w:basedOn w:val="a2"/>
    <w:link w:val="11"/>
    <w:uiPriority w:val="99"/>
    <w:rsid w:val="00A54677"/>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b">
    <w:name w:val="Нижний колонтитул Знак"/>
    <w:link w:val="aa"/>
    <w:uiPriority w:val="99"/>
    <w:semiHidden/>
    <w:locked/>
    <w:rsid w:val="00A54677"/>
    <w:rPr>
      <w:sz w:val="28"/>
      <w:szCs w:val="28"/>
      <w:lang w:val="ru-RU" w:eastAsia="ru-RU"/>
    </w:rPr>
  </w:style>
  <w:style w:type="paragraph" w:customStyle="1" w:styleId="a0">
    <w:name w:val="лит"/>
    <w:autoRedefine/>
    <w:uiPriority w:val="99"/>
    <w:rsid w:val="00A54677"/>
    <w:pPr>
      <w:numPr>
        <w:numId w:val="4"/>
      </w:numPr>
      <w:spacing w:line="360" w:lineRule="auto"/>
      <w:jc w:val="both"/>
    </w:pPr>
    <w:rPr>
      <w:sz w:val="28"/>
      <w:szCs w:val="28"/>
    </w:rPr>
  </w:style>
  <w:style w:type="character" w:customStyle="1" w:styleId="af8">
    <w:name w:val="номер страницы"/>
    <w:uiPriority w:val="99"/>
    <w:rsid w:val="00A54677"/>
    <w:rPr>
      <w:sz w:val="28"/>
      <w:szCs w:val="28"/>
    </w:rPr>
  </w:style>
  <w:style w:type="paragraph" w:styleId="af9">
    <w:name w:val="Normal (Web)"/>
    <w:basedOn w:val="a2"/>
    <w:uiPriority w:val="99"/>
    <w:rsid w:val="00A54677"/>
    <w:pPr>
      <w:spacing w:before="100" w:beforeAutospacing="1" w:after="100" w:afterAutospacing="1"/>
    </w:pPr>
    <w:rPr>
      <w:lang w:val="uk-UA" w:eastAsia="uk-UA"/>
    </w:rPr>
  </w:style>
  <w:style w:type="paragraph" w:styleId="12">
    <w:name w:val="toc 1"/>
    <w:basedOn w:val="a2"/>
    <w:next w:val="a2"/>
    <w:autoRedefine/>
    <w:uiPriority w:val="99"/>
    <w:semiHidden/>
    <w:rsid w:val="00A54677"/>
    <w:pPr>
      <w:tabs>
        <w:tab w:val="right" w:leader="dot" w:pos="1400"/>
      </w:tabs>
      <w:ind w:firstLine="0"/>
    </w:pPr>
  </w:style>
  <w:style w:type="paragraph" w:styleId="22">
    <w:name w:val="toc 2"/>
    <w:basedOn w:val="a2"/>
    <w:next w:val="a2"/>
    <w:autoRedefine/>
    <w:uiPriority w:val="99"/>
    <w:semiHidden/>
    <w:rsid w:val="00A54677"/>
    <w:pPr>
      <w:tabs>
        <w:tab w:val="left" w:leader="dot" w:pos="3500"/>
      </w:tabs>
      <w:ind w:firstLine="0"/>
      <w:jc w:val="left"/>
    </w:pPr>
    <w:rPr>
      <w:smallCaps/>
    </w:rPr>
  </w:style>
  <w:style w:type="paragraph" w:styleId="31">
    <w:name w:val="toc 3"/>
    <w:basedOn w:val="a2"/>
    <w:next w:val="a2"/>
    <w:autoRedefine/>
    <w:uiPriority w:val="99"/>
    <w:semiHidden/>
    <w:rsid w:val="00A54677"/>
    <w:pPr>
      <w:ind w:firstLine="0"/>
      <w:jc w:val="left"/>
    </w:pPr>
  </w:style>
  <w:style w:type="paragraph" w:styleId="41">
    <w:name w:val="toc 4"/>
    <w:basedOn w:val="a2"/>
    <w:next w:val="a2"/>
    <w:autoRedefine/>
    <w:uiPriority w:val="99"/>
    <w:semiHidden/>
    <w:rsid w:val="00A54677"/>
    <w:pPr>
      <w:tabs>
        <w:tab w:val="right" w:leader="dot" w:pos="9345"/>
      </w:tabs>
      <w:ind w:firstLine="0"/>
    </w:pPr>
    <w:rPr>
      <w:noProof/>
    </w:rPr>
  </w:style>
  <w:style w:type="paragraph" w:styleId="51">
    <w:name w:val="toc 5"/>
    <w:basedOn w:val="a2"/>
    <w:next w:val="a2"/>
    <w:autoRedefine/>
    <w:uiPriority w:val="99"/>
    <w:semiHidden/>
    <w:rsid w:val="00A54677"/>
    <w:pPr>
      <w:ind w:left="958"/>
    </w:pPr>
  </w:style>
  <w:style w:type="paragraph" w:styleId="23">
    <w:name w:val="Body Text Indent 2"/>
    <w:basedOn w:val="a2"/>
    <w:link w:val="24"/>
    <w:uiPriority w:val="99"/>
    <w:rsid w:val="00A5467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A5467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a">
    <w:name w:val="Table Grid"/>
    <w:basedOn w:val="a4"/>
    <w:uiPriority w:val="99"/>
    <w:rsid w:val="00A5467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A54677"/>
    <w:pPr>
      <w:spacing w:line="360" w:lineRule="auto"/>
      <w:jc w:val="center"/>
    </w:pPr>
    <w:rPr>
      <w:b/>
      <w:bCs/>
      <w:i/>
      <w:iCs/>
      <w:smallCaps/>
      <w:noProof/>
      <w:sz w:val="28"/>
      <w:szCs w:val="28"/>
    </w:rPr>
  </w:style>
  <w:style w:type="paragraph" w:customStyle="1" w:styleId="a">
    <w:name w:val="список ненумерованный"/>
    <w:autoRedefine/>
    <w:uiPriority w:val="99"/>
    <w:rsid w:val="00A54677"/>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54677"/>
    <w:pPr>
      <w:numPr>
        <w:numId w:val="6"/>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A54677"/>
    <w:rPr>
      <w:b/>
      <w:bCs/>
    </w:rPr>
  </w:style>
  <w:style w:type="paragraph" w:customStyle="1" w:styleId="101">
    <w:name w:val="Стиль Оглавление 1 + Первая строка:  0 см1"/>
    <w:basedOn w:val="12"/>
    <w:autoRedefine/>
    <w:uiPriority w:val="99"/>
    <w:rsid w:val="00A54677"/>
    <w:rPr>
      <w:b/>
      <w:bCs/>
    </w:rPr>
  </w:style>
  <w:style w:type="paragraph" w:customStyle="1" w:styleId="200">
    <w:name w:val="Стиль Оглавление 2 + Слева:  0 см Первая строка:  0 см"/>
    <w:basedOn w:val="22"/>
    <w:autoRedefine/>
    <w:uiPriority w:val="99"/>
    <w:rsid w:val="00A54677"/>
  </w:style>
  <w:style w:type="paragraph" w:customStyle="1" w:styleId="31250">
    <w:name w:val="Стиль Оглавление 3 + Слева:  125 см Первая строка:  0 см"/>
    <w:basedOn w:val="31"/>
    <w:autoRedefine/>
    <w:uiPriority w:val="99"/>
    <w:rsid w:val="00A54677"/>
    <w:rPr>
      <w:i/>
      <w:iCs/>
    </w:rPr>
  </w:style>
  <w:style w:type="paragraph" w:customStyle="1" w:styleId="afc">
    <w:name w:val="ТАБЛИЦА"/>
    <w:next w:val="a2"/>
    <w:autoRedefine/>
    <w:uiPriority w:val="99"/>
    <w:rsid w:val="00A54677"/>
    <w:pPr>
      <w:spacing w:line="360" w:lineRule="auto"/>
    </w:pPr>
    <w:rPr>
      <w:color w:val="000000"/>
    </w:rPr>
  </w:style>
  <w:style w:type="paragraph" w:customStyle="1" w:styleId="afd">
    <w:name w:val="Стиль ТАБЛИЦА + Междустр.интервал:  полуторный"/>
    <w:basedOn w:val="afc"/>
    <w:uiPriority w:val="99"/>
    <w:rsid w:val="00A54677"/>
  </w:style>
  <w:style w:type="paragraph" w:customStyle="1" w:styleId="13">
    <w:name w:val="Стиль ТАБЛИЦА + Междустр.интервал:  полуторный1"/>
    <w:basedOn w:val="afc"/>
    <w:autoRedefine/>
    <w:uiPriority w:val="99"/>
    <w:rsid w:val="00A54677"/>
  </w:style>
  <w:style w:type="table" w:customStyle="1" w:styleId="14">
    <w:name w:val="Стиль таблицы1"/>
    <w:uiPriority w:val="99"/>
    <w:rsid w:val="00A5467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uiPriority w:val="99"/>
    <w:rsid w:val="00A54677"/>
    <w:pPr>
      <w:spacing w:line="240" w:lineRule="auto"/>
      <w:ind w:firstLine="0"/>
      <w:jc w:val="center"/>
    </w:pPr>
    <w:rPr>
      <w:sz w:val="20"/>
      <w:szCs w:val="20"/>
    </w:rPr>
  </w:style>
  <w:style w:type="paragraph" w:styleId="aff">
    <w:name w:val="endnote text"/>
    <w:basedOn w:val="a2"/>
    <w:link w:val="aff0"/>
    <w:uiPriority w:val="99"/>
    <w:semiHidden/>
    <w:rsid w:val="00A54677"/>
    <w:rPr>
      <w:sz w:val="20"/>
      <w:szCs w:val="20"/>
    </w:rPr>
  </w:style>
  <w:style w:type="character" w:customStyle="1" w:styleId="aff0">
    <w:name w:val="Текст концевой сноски Знак"/>
    <w:link w:val="aff"/>
    <w:uiPriority w:val="99"/>
    <w:semiHidden/>
    <w:rPr>
      <w:sz w:val="20"/>
      <w:szCs w:val="20"/>
    </w:rPr>
  </w:style>
  <w:style w:type="paragraph" w:customStyle="1" w:styleId="aff1">
    <w:name w:val="титут"/>
    <w:autoRedefine/>
    <w:uiPriority w:val="99"/>
    <w:rsid w:val="00A5467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246899">
      <w:marLeft w:val="0"/>
      <w:marRight w:val="0"/>
      <w:marTop w:val="0"/>
      <w:marBottom w:val="0"/>
      <w:divBdr>
        <w:top w:val="none" w:sz="0" w:space="0" w:color="auto"/>
        <w:left w:val="none" w:sz="0" w:space="0" w:color="auto"/>
        <w:bottom w:val="none" w:sz="0" w:space="0" w:color="auto"/>
        <w:right w:val="none" w:sz="0" w:space="0" w:color="auto"/>
      </w:divBdr>
    </w:div>
    <w:div w:id="7562469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4390</Words>
  <Characters>25028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Вариант   № 8</vt:lpstr>
    </vt:vector>
  </TitlesOfParts>
  <Company>Diapsalmata</Company>
  <LinksUpToDate>false</LinksUpToDate>
  <CharactersWithSpaces>29360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8</dc:title>
  <dc:subject/>
  <dc:creator>ю</dc:creator>
  <cp:keywords/>
  <dc:description/>
  <cp:lastModifiedBy>admin</cp:lastModifiedBy>
  <cp:revision>2</cp:revision>
  <cp:lastPrinted>2009-02-13T13:27:00Z</cp:lastPrinted>
  <dcterms:created xsi:type="dcterms:W3CDTF">2014-03-06T10:29:00Z</dcterms:created>
  <dcterms:modified xsi:type="dcterms:W3CDTF">2014-03-06T10:29:00Z</dcterms:modified>
</cp:coreProperties>
</file>