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58C" w:rsidRPr="00BC758C" w:rsidRDefault="002052D1" w:rsidP="0009039C">
      <w:pPr>
        <w:pStyle w:val="afc"/>
      </w:pPr>
      <w:r w:rsidRPr="00BC758C">
        <w:t>МИНИСТЕРСТВО</w:t>
      </w:r>
      <w:r w:rsidR="00BC758C" w:rsidRPr="00BC758C">
        <w:t xml:space="preserve"> </w:t>
      </w:r>
      <w:r w:rsidRPr="00BC758C">
        <w:t>ТРАНСПОРТА</w:t>
      </w:r>
      <w:r w:rsidR="00BC758C" w:rsidRPr="00BC758C">
        <w:t xml:space="preserve"> </w:t>
      </w:r>
      <w:r w:rsidRPr="00BC758C">
        <w:t>РОССИЙСКОЙ</w:t>
      </w:r>
      <w:r w:rsidR="00BC758C" w:rsidRPr="00BC758C">
        <w:t xml:space="preserve"> </w:t>
      </w:r>
      <w:r w:rsidRPr="00BC758C">
        <w:t>ФЕДЕРАЦИИ</w:t>
      </w:r>
    </w:p>
    <w:p w:rsidR="002052D1" w:rsidRPr="00BC758C" w:rsidRDefault="002052D1" w:rsidP="0009039C">
      <w:pPr>
        <w:pStyle w:val="afc"/>
      </w:pPr>
      <w:r w:rsidRPr="00BC758C">
        <w:t>Федеральное</w:t>
      </w:r>
      <w:r w:rsidR="00BC758C" w:rsidRPr="00BC758C">
        <w:t xml:space="preserve"> </w:t>
      </w:r>
      <w:r w:rsidRPr="00BC758C">
        <w:t>государственное</w:t>
      </w:r>
      <w:r w:rsidR="00BC758C" w:rsidRPr="00BC758C">
        <w:t xml:space="preserve"> </w:t>
      </w:r>
      <w:r w:rsidRPr="00BC758C">
        <w:t>образовательное</w:t>
      </w:r>
      <w:r w:rsidR="00BC758C" w:rsidRPr="00BC758C">
        <w:t xml:space="preserve"> </w:t>
      </w:r>
      <w:r w:rsidRPr="00BC758C">
        <w:t>учреждение</w:t>
      </w:r>
    </w:p>
    <w:p w:rsidR="00BC758C" w:rsidRPr="00BC758C" w:rsidRDefault="002052D1" w:rsidP="0009039C">
      <w:pPr>
        <w:pStyle w:val="afc"/>
        <w:rPr>
          <w:b/>
        </w:rPr>
      </w:pPr>
      <w:r w:rsidRPr="00BC758C">
        <w:rPr>
          <w:b/>
        </w:rPr>
        <w:t>Государственная</w:t>
      </w:r>
      <w:r w:rsidR="00BC758C" w:rsidRPr="00BC758C">
        <w:rPr>
          <w:b/>
        </w:rPr>
        <w:t xml:space="preserve"> </w:t>
      </w:r>
      <w:r w:rsidRPr="00BC758C">
        <w:rPr>
          <w:b/>
        </w:rPr>
        <w:t>морская</w:t>
      </w:r>
      <w:r w:rsidR="00BC758C" w:rsidRPr="00BC758C">
        <w:rPr>
          <w:b/>
        </w:rPr>
        <w:t xml:space="preserve"> </w:t>
      </w:r>
      <w:r w:rsidRPr="00BC758C">
        <w:rPr>
          <w:b/>
        </w:rPr>
        <w:t>академия</w:t>
      </w:r>
    </w:p>
    <w:p w:rsidR="002052D1" w:rsidRPr="00BC758C" w:rsidRDefault="002052D1" w:rsidP="0009039C">
      <w:pPr>
        <w:pStyle w:val="afc"/>
        <w:rPr>
          <w:b/>
        </w:rPr>
      </w:pPr>
      <w:r w:rsidRPr="00BC758C">
        <w:rPr>
          <w:b/>
        </w:rPr>
        <w:t>имени</w:t>
      </w:r>
      <w:r w:rsidR="00BC758C" w:rsidRPr="00BC758C">
        <w:rPr>
          <w:b/>
        </w:rPr>
        <w:t xml:space="preserve"> </w:t>
      </w:r>
      <w:r w:rsidRPr="00BC758C">
        <w:rPr>
          <w:b/>
        </w:rPr>
        <w:t>адмирала</w:t>
      </w:r>
      <w:r w:rsidR="00BC758C" w:rsidRPr="00BC758C">
        <w:rPr>
          <w:b/>
        </w:rPr>
        <w:t xml:space="preserve"> </w:t>
      </w:r>
      <w:r w:rsidRPr="00BC758C">
        <w:rPr>
          <w:b/>
        </w:rPr>
        <w:t>С</w:t>
      </w:r>
      <w:r w:rsidR="00BC758C">
        <w:rPr>
          <w:b/>
        </w:rPr>
        <w:t xml:space="preserve">.О. </w:t>
      </w:r>
      <w:r w:rsidRPr="00BC758C">
        <w:rPr>
          <w:b/>
        </w:rPr>
        <w:t>Макарова</w:t>
      </w:r>
    </w:p>
    <w:p w:rsidR="00BC758C" w:rsidRDefault="002052D1" w:rsidP="0009039C">
      <w:pPr>
        <w:pStyle w:val="afc"/>
      </w:pPr>
      <w:r w:rsidRPr="00BC758C">
        <w:t>кафедра</w:t>
      </w:r>
      <w:r w:rsidR="00BC758C" w:rsidRPr="00BC758C">
        <w:t xml:space="preserve"> </w:t>
      </w:r>
      <w:r w:rsidRPr="00BC758C">
        <w:t>БЕЗОПАСНОСТИ</w:t>
      </w:r>
      <w:r w:rsidR="00BC758C" w:rsidRPr="00BC758C">
        <w:t xml:space="preserve"> </w:t>
      </w:r>
      <w:r w:rsidRPr="00BC758C">
        <w:t>ЖИЗНЕДЕЯТЕЛЬНОСТИ</w:t>
      </w:r>
    </w:p>
    <w:p w:rsidR="0009039C" w:rsidRDefault="0009039C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09039C" w:rsidRDefault="0009039C" w:rsidP="0009039C">
      <w:pPr>
        <w:pStyle w:val="afc"/>
        <w:rPr>
          <w:b/>
        </w:rPr>
      </w:pPr>
    </w:p>
    <w:p w:rsidR="00BC758C" w:rsidRPr="00BC758C" w:rsidRDefault="002052D1" w:rsidP="0009039C">
      <w:pPr>
        <w:pStyle w:val="afc"/>
        <w:rPr>
          <w:b/>
        </w:rPr>
      </w:pPr>
      <w:r w:rsidRPr="00BC758C">
        <w:rPr>
          <w:b/>
        </w:rPr>
        <w:t>Контрольная</w:t>
      </w:r>
      <w:r w:rsidR="00BC758C" w:rsidRPr="00BC758C">
        <w:rPr>
          <w:b/>
        </w:rPr>
        <w:t xml:space="preserve"> </w:t>
      </w:r>
      <w:r w:rsidR="0009039C" w:rsidRPr="00BC758C">
        <w:rPr>
          <w:b/>
        </w:rPr>
        <w:t>работа</w:t>
      </w:r>
    </w:p>
    <w:p w:rsidR="00BC758C" w:rsidRPr="00BC758C" w:rsidRDefault="002052D1" w:rsidP="0009039C">
      <w:pPr>
        <w:pStyle w:val="afc"/>
      </w:pPr>
      <w:r w:rsidRPr="00BC758C">
        <w:t>по</w:t>
      </w:r>
      <w:r w:rsidR="00BC758C" w:rsidRPr="00BC758C">
        <w:t xml:space="preserve"> </w:t>
      </w:r>
      <w:r w:rsidRPr="00BC758C">
        <w:t>дисциплине</w:t>
      </w:r>
    </w:p>
    <w:p w:rsidR="002052D1" w:rsidRPr="00BC758C" w:rsidRDefault="002052D1" w:rsidP="0009039C">
      <w:pPr>
        <w:pStyle w:val="afc"/>
      </w:pPr>
      <w:r w:rsidRPr="00BC758C">
        <w:t>Безопасность</w:t>
      </w:r>
      <w:r w:rsidR="00BC758C" w:rsidRPr="00BC758C">
        <w:t xml:space="preserve"> </w:t>
      </w:r>
      <w:r w:rsidRPr="00BC758C">
        <w:t>жизнедеятельности</w:t>
      </w:r>
    </w:p>
    <w:p w:rsidR="00BC758C" w:rsidRDefault="00E410A0" w:rsidP="0009039C">
      <w:pPr>
        <w:pStyle w:val="afc"/>
        <w:rPr>
          <w:b/>
        </w:rPr>
      </w:pPr>
      <w:r w:rsidRPr="00BC758C">
        <w:rPr>
          <w:b/>
        </w:rPr>
        <w:t>Охрана</w:t>
      </w:r>
      <w:r w:rsidR="00BC758C" w:rsidRPr="00BC758C">
        <w:rPr>
          <w:b/>
        </w:rPr>
        <w:t xml:space="preserve"> </w:t>
      </w:r>
      <w:r w:rsidRPr="00BC758C">
        <w:rPr>
          <w:b/>
        </w:rPr>
        <w:t>труда</w:t>
      </w:r>
      <w:r w:rsidR="00BC758C" w:rsidRPr="00BC758C">
        <w:rPr>
          <w:b/>
        </w:rPr>
        <w:t xml:space="preserve"> </w:t>
      </w:r>
      <w:r w:rsidRPr="00BC758C">
        <w:rPr>
          <w:b/>
        </w:rPr>
        <w:t>на</w:t>
      </w:r>
      <w:r w:rsidR="00BC758C" w:rsidRPr="00BC758C">
        <w:rPr>
          <w:b/>
        </w:rPr>
        <w:t xml:space="preserve"> </w:t>
      </w:r>
      <w:r w:rsidRPr="00BC758C">
        <w:rPr>
          <w:b/>
        </w:rPr>
        <w:t>морском</w:t>
      </w:r>
      <w:r w:rsidR="00BC758C" w:rsidRPr="00BC758C">
        <w:rPr>
          <w:b/>
        </w:rPr>
        <w:t xml:space="preserve"> </w:t>
      </w:r>
      <w:r w:rsidRPr="00BC758C">
        <w:rPr>
          <w:b/>
        </w:rPr>
        <w:t>транспорте</w:t>
      </w:r>
    </w:p>
    <w:p w:rsidR="001D3155" w:rsidRDefault="001D3155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1D3155" w:rsidRDefault="001D3155" w:rsidP="0009039C">
      <w:pPr>
        <w:pStyle w:val="afc"/>
        <w:rPr>
          <w:b/>
        </w:rPr>
      </w:pPr>
    </w:p>
    <w:p w:rsidR="00BC758C" w:rsidRPr="00BC758C" w:rsidRDefault="002052D1" w:rsidP="001D3155">
      <w:pPr>
        <w:pStyle w:val="afc"/>
        <w:jc w:val="left"/>
      </w:pPr>
      <w:r w:rsidRPr="00BC758C">
        <w:t>Выполнил</w:t>
      </w:r>
      <w:r w:rsidR="00BC758C" w:rsidRPr="00BC758C">
        <w:t xml:space="preserve">: </w:t>
      </w:r>
      <w:r w:rsidRPr="00BC758C">
        <w:t>студент</w:t>
      </w:r>
      <w:r w:rsidR="00BC758C" w:rsidRPr="00BC758C">
        <w:t xml:space="preserve"> </w:t>
      </w:r>
      <w:r w:rsidRPr="00BC758C">
        <w:t>ЗФ</w:t>
      </w:r>
      <w:r w:rsidR="00BC758C" w:rsidRPr="00BC758C">
        <w:t xml:space="preserve"> </w:t>
      </w:r>
      <w:r w:rsidRPr="00BC758C">
        <w:t>МТМ</w:t>
      </w:r>
    </w:p>
    <w:p w:rsidR="00BC758C" w:rsidRPr="00BC758C" w:rsidRDefault="002052D1" w:rsidP="001D3155">
      <w:pPr>
        <w:pStyle w:val="afc"/>
        <w:jc w:val="left"/>
      </w:pPr>
      <w:r w:rsidRPr="00BC758C">
        <w:t>Зайцева</w:t>
      </w:r>
      <w:r w:rsidR="00BC758C" w:rsidRPr="00BC758C">
        <w:t xml:space="preserve"> </w:t>
      </w:r>
      <w:r w:rsidRPr="00BC758C">
        <w:t>М</w:t>
      </w:r>
      <w:r w:rsidR="00FD2B22">
        <w:t>.</w:t>
      </w:r>
      <w:r w:rsidRPr="00BC758C">
        <w:t>С</w:t>
      </w:r>
      <w:r w:rsidR="00BC758C" w:rsidRPr="00BC758C">
        <w:t>.</w:t>
      </w:r>
    </w:p>
    <w:p w:rsidR="00BC758C" w:rsidRPr="00BC758C" w:rsidRDefault="002052D1" w:rsidP="001D3155">
      <w:pPr>
        <w:pStyle w:val="afc"/>
        <w:jc w:val="left"/>
      </w:pPr>
      <w:r w:rsidRPr="00BC758C">
        <w:t>Шифр</w:t>
      </w:r>
      <w:r w:rsidR="00BC758C" w:rsidRPr="00BC758C">
        <w:t xml:space="preserve">: </w:t>
      </w:r>
      <w:r w:rsidRPr="00BC758C">
        <w:t>А8076345</w:t>
      </w:r>
    </w:p>
    <w:p w:rsidR="00BC758C" w:rsidRDefault="00BC2A8B" w:rsidP="001D3155">
      <w:pPr>
        <w:pStyle w:val="afc"/>
        <w:jc w:val="left"/>
      </w:pPr>
      <w:r w:rsidRPr="00BC758C">
        <w:t>Проверил</w:t>
      </w:r>
      <w:r w:rsidR="00BC758C" w:rsidRPr="00BC758C">
        <w:t>:</w:t>
      </w:r>
    </w:p>
    <w:p w:rsidR="001D3155" w:rsidRDefault="001D3155" w:rsidP="0009039C">
      <w:pPr>
        <w:pStyle w:val="afc"/>
      </w:pPr>
    </w:p>
    <w:p w:rsidR="001D3155" w:rsidRDefault="001D3155" w:rsidP="0009039C">
      <w:pPr>
        <w:pStyle w:val="afc"/>
      </w:pPr>
    </w:p>
    <w:p w:rsidR="001D3155" w:rsidRDefault="001D3155" w:rsidP="0009039C">
      <w:pPr>
        <w:pStyle w:val="afc"/>
      </w:pPr>
    </w:p>
    <w:p w:rsidR="001D3155" w:rsidRDefault="001D3155" w:rsidP="0009039C">
      <w:pPr>
        <w:pStyle w:val="afc"/>
      </w:pPr>
    </w:p>
    <w:p w:rsidR="00BC758C" w:rsidRDefault="002052D1" w:rsidP="001D3155">
      <w:pPr>
        <w:pStyle w:val="afc"/>
        <w:rPr>
          <w:szCs w:val="20"/>
        </w:rPr>
      </w:pPr>
      <w:r w:rsidRPr="00BC758C">
        <w:t>Санкт</w:t>
      </w:r>
      <w:r w:rsidR="00FD2B22">
        <w:t>-</w:t>
      </w:r>
      <w:r w:rsidRPr="00BC758C">
        <w:t>Петербург</w:t>
      </w:r>
      <w:r w:rsidR="0009039C">
        <w:t xml:space="preserve"> </w:t>
      </w:r>
      <w:r w:rsidRPr="00BC758C">
        <w:t>2009</w:t>
      </w:r>
    </w:p>
    <w:p w:rsidR="001D3155" w:rsidRDefault="0009039C">
      <w:pPr>
        <w:pStyle w:val="af5"/>
      </w:pPr>
      <w:r>
        <w:rPr>
          <w:bCs w:val="0"/>
        </w:rPr>
        <w:br w:type="page"/>
      </w:r>
      <w:r w:rsidR="001D3155">
        <w:t>Содержание</w:t>
      </w:r>
    </w:p>
    <w:p w:rsidR="001D3155" w:rsidRDefault="001D3155">
      <w:pPr>
        <w:pStyle w:val="af5"/>
      </w:pPr>
    </w:p>
    <w:p w:rsidR="001D3155" w:rsidRDefault="001D31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34B8">
        <w:rPr>
          <w:rStyle w:val="aff"/>
          <w:noProof/>
        </w:rPr>
        <w:t>1. Оценка радиационной обстановки</w:t>
      </w:r>
    </w:p>
    <w:p w:rsidR="001D3155" w:rsidRDefault="001D31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34B8">
        <w:rPr>
          <w:rStyle w:val="aff"/>
          <w:noProof/>
        </w:rPr>
        <w:t>Оценка радиационной обстановки при возможных взрывах ядерных боеприпасов</w:t>
      </w:r>
    </w:p>
    <w:p w:rsidR="001D3155" w:rsidRDefault="001D31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34B8">
        <w:rPr>
          <w:rStyle w:val="aff"/>
          <w:noProof/>
        </w:rPr>
        <w:t>Методика оценки радиационной обстановки</w:t>
      </w:r>
    </w:p>
    <w:p w:rsidR="001D3155" w:rsidRDefault="001D31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34B8">
        <w:rPr>
          <w:rStyle w:val="aff"/>
          <w:noProof/>
        </w:rPr>
        <w:t>Оценка радиационной обстановки при возможных авариях НА АЭС</w:t>
      </w:r>
    </w:p>
    <w:p w:rsidR="001D3155" w:rsidRDefault="001D3155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234B8">
        <w:rPr>
          <w:rStyle w:val="aff"/>
          <w:noProof/>
        </w:rPr>
        <w:t>2. Классификация Чрезвычайных Ситуаций (ЧС) (Правительственная)</w:t>
      </w:r>
    </w:p>
    <w:p w:rsidR="001D3155" w:rsidRDefault="001D3155" w:rsidP="001D3155">
      <w:pPr>
        <w:pStyle w:val="11"/>
        <w:tabs>
          <w:tab w:val="right" w:leader="dot" w:pos="9345"/>
        </w:tabs>
      </w:pPr>
      <w:r w:rsidRPr="001234B8">
        <w:rPr>
          <w:rStyle w:val="aff"/>
          <w:noProof/>
        </w:rPr>
        <w:t>3. Классификация помещений по пожароопасности. Обязанности руководителя по обеспечению пожарной безопасности</w:t>
      </w:r>
      <w:bookmarkStart w:id="0" w:name="_Toc286668589"/>
    </w:p>
    <w:p w:rsidR="00BC758C" w:rsidRDefault="001D3155" w:rsidP="0009039C">
      <w:pPr>
        <w:pStyle w:val="1"/>
      </w:pPr>
      <w:r>
        <w:br w:type="page"/>
      </w:r>
      <w:r w:rsidR="0045313C" w:rsidRPr="00BC758C">
        <w:t>1</w:t>
      </w:r>
      <w:r w:rsidR="00BC758C" w:rsidRPr="00BC758C">
        <w:t xml:space="preserve">. </w:t>
      </w:r>
      <w:r w:rsidR="0045313C" w:rsidRPr="00BC758C">
        <w:t>Оценка</w:t>
      </w:r>
      <w:r w:rsidR="00BC758C" w:rsidRPr="00BC758C">
        <w:t xml:space="preserve"> </w:t>
      </w:r>
      <w:r w:rsidR="0045313C" w:rsidRPr="00BC758C">
        <w:t>радиационной</w:t>
      </w:r>
      <w:r w:rsidR="00BC758C" w:rsidRPr="00BC758C">
        <w:t xml:space="preserve"> </w:t>
      </w:r>
      <w:r w:rsidR="0045313C" w:rsidRPr="00BC758C">
        <w:t>обстановки</w:t>
      </w:r>
      <w:bookmarkEnd w:id="0"/>
    </w:p>
    <w:p w:rsidR="0009039C" w:rsidRPr="0009039C" w:rsidRDefault="0009039C" w:rsidP="0009039C">
      <w:pPr>
        <w:rPr>
          <w:lang w:eastAsia="en-US"/>
        </w:rPr>
      </w:pPr>
    </w:p>
    <w:p w:rsidR="00BC758C" w:rsidRDefault="0009039C" w:rsidP="0009039C">
      <w:pPr>
        <w:pStyle w:val="1"/>
      </w:pPr>
      <w:bookmarkStart w:id="1" w:name="_Toc286668590"/>
      <w:r w:rsidRPr="00BC758C">
        <w:t>Оценка радиационной обстановки при возможных взрывах ядерных боеприпасов</w:t>
      </w:r>
      <w:bookmarkEnd w:id="1"/>
    </w:p>
    <w:p w:rsidR="0009039C" w:rsidRPr="0009039C" w:rsidRDefault="0009039C" w:rsidP="0009039C">
      <w:pPr>
        <w:rPr>
          <w:lang w:eastAsia="en-US"/>
        </w:rPr>
      </w:pP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Оценка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может</w:t>
      </w:r>
      <w:r w:rsidR="00BC758C" w:rsidRPr="00BC758C">
        <w:t xml:space="preserve"> </w:t>
      </w:r>
      <w:r w:rsidRPr="00BC758C">
        <w:t>быть</w:t>
      </w:r>
      <w:r w:rsidR="00BC758C" w:rsidRPr="00BC758C">
        <w:t xml:space="preserve"> </w:t>
      </w:r>
      <w:r w:rsidRPr="00BC758C">
        <w:t>выполнена</w:t>
      </w:r>
      <w:r w:rsidR="00BC758C" w:rsidRPr="00BC758C">
        <w:t xml:space="preserve"> </w:t>
      </w:r>
      <w:r w:rsidRPr="00BC758C">
        <w:t>методом</w:t>
      </w:r>
      <w:r w:rsidR="00BC758C" w:rsidRPr="00BC758C">
        <w:t xml:space="preserve"> </w:t>
      </w:r>
      <w:r w:rsidRPr="00BC758C">
        <w:t>прогнозирования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методом</w:t>
      </w:r>
      <w:r w:rsidR="00BC758C" w:rsidRPr="00BC758C">
        <w:t xml:space="preserve"> </w:t>
      </w:r>
      <w:r w:rsidRPr="00BC758C">
        <w:t>разведки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Метод</w:t>
      </w:r>
      <w:r w:rsidR="00BC758C" w:rsidRPr="00BC758C">
        <w:t xml:space="preserve"> </w:t>
      </w:r>
      <w:r w:rsidRPr="00BC758C">
        <w:t>прогнозирования</w:t>
      </w:r>
      <w:r w:rsidR="00BC758C" w:rsidRPr="00BC758C">
        <w:t xml:space="preserve"> </w:t>
      </w:r>
      <w:r w:rsidRPr="00BC758C">
        <w:t>позволяет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только</w:t>
      </w:r>
      <w:r w:rsidR="00BC758C" w:rsidRPr="00BC758C">
        <w:t xml:space="preserve"> </w:t>
      </w:r>
      <w:r w:rsidRPr="00BC758C">
        <w:t>ориентировочно</w:t>
      </w:r>
      <w:r w:rsidR="00BC758C" w:rsidRPr="00BC758C">
        <w:t xml:space="preserve"> </w:t>
      </w:r>
      <w:r w:rsidRPr="00BC758C">
        <w:t>оценить</w:t>
      </w:r>
      <w:r w:rsidR="00BC758C" w:rsidRPr="00BC758C">
        <w:t xml:space="preserve"> </w:t>
      </w:r>
      <w:r w:rsidRPr="00BC758C">
        <w:t>радиационную</w:t>
      </w:r>
      <w:r w:rsidR="00BC758C" w:rsidRPr="00BC758C">
        <w:t xml:space="preserve"> </w:t>
      </w:r>
      <w:r w:rsidRPr="00BC758C">
        <w:t>обстановку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объекте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случае</w:t>
      </w:r>
      <w:r w:rsidR="00BC758C" w:rsidRPr="00BC758C">
        <w:t xml:space="preserve"> </w:t>
      </w:r>
      <w:r w:rsidRPr="00BC758C">
        <w:t>возможного</w:t>
      </w:r>
      <w:r w:rsidR="00BC758C" w:rsidRPr="00BC758C">
        <w:t xml:space="preserve"> </w:t>
      </w:r>
      <w:r w:rsidRPr="00BC758C">
        <w:t>взрыва</w:t>
      </w:r>
      <w:r w:rsidR="00BC758C">
        <w:t xml:space="preserve"> (</w:t>
      </w:r>
      <w:r w:rsidRPr="00BC758C">
        <w:t>аварии</w:t>
      </w:r>
      <w:r w:rsidR="00BC758C" w:rsidRPr="00BC758C">
        <w:t xml:space="preserve">), </w:t>
      </w:r>
      <w:r w:rsidRPr="00BC758C">
        <w:t>но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отработать</w:t>
      </w:r>
      <w:r w:rsidR="00BC758C" w:rsidRPr="00BC758C">
        <w:t xml:space="preserve"> </w:t>
      </w:r>
      <w:r w:rsidRPr="00BC758C">
        <w:t>фактические</w:t>
      </w:r>
      <w:r w:rsidR="00BC758C" w:rsidRPr="00BC758C">
        <w:t xml:space="preserve"> </w:t>
      </w:r>
      <w:r w:rsidRPr="00BC758C">
        <w:t>действия</w:t>
      </w:r>
      <w:r w:rsidR="00BC758C" w:rsidRPr="00BC758C">
        <w:t xml:space="preserve"> </w:t>
      </w:r>
      <w:r w:rsidRPr="00BC758C">
        <w:t>формирования</w:t>
      </w:r>
      <w:r w:rsidR="00BC758C" w:rsidRPr="00BC758C">
        <w:t xml:space="preserve"> </w:t>
      </w:r>
      <w:r w:rsidRPr="00BC758C">
        <w:t>ГОЧС,</w:t>
      </w:r>
      <w:r w:rsidR="00BC758C" w:rsidRPr="00BC758C">
        <w:t xml:space="preserve"> </w:t>
      </w:r>
      <w:r w:rsidRPr="00BC758C">
        <w:t>служб</w:t>
      </w:r>
      <w:r w:rsidR="00BC758C" w:rsidRPr="00BC758C">
        <w:t xml:space="preserve"> </w:t>
      </w:r>
      <w:r w:rsidRPr="00BC758C">
        <w:t>ГОЧС</w:t>
      </w:r>
      <w:r w:rsidR="00BC758C" w:rsidRPr="00BC758C">
        <w:t xml:space="preserve"> </w:t>
      </w:r>
      <w:r w:rsidRPr="00BC758C">
        <w:t>объекта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действия</w:t>
      </w:r>
      <w:r w:rsidR="00BC758C" w:rsidRPr="00BC758C">
        <w:t xml:space="preserve"> </w:t>
      </w:r>
      <w:r w:rsidRPr="00BC758C">
        <w:t>населения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Появляется</w:t>
      </w:r>
      <w:r w:rsidR="00BC758C" w:rsidRPr="00BC758C">
        <w:t xml:space="preserve"> </w:t>
      </w:r>
      <w:r w:rsidRPr="00BC758C">
        <w:t>возможность</w:t>
      </w:r>
      <w:r w:rsidR="00BC758C" w:rsidRPr="00BC758C">
        <w:t xml:space="preserve"> </w:t>
      </w:r>
      <w:r w:rsidRPr="00BC758C">
        <w:t>проверить,</w:t>
      </w:r>
      <w:r w:rsidR="00BC758C" w:rsidRPr="00BC758C">
        <w:t xml:space="preserve"> </w:t>
      </w:r>
      <w:r w:rsidRPr="00BC758C">
        <w:t>например,</w:t>
      </w:r>
      <w:r w:rsidR="00BC758C" w:rsidRPr="00BC758C">
        <w:t xml:space="preserve"> </w:t>
      </w:r>
      <w:r w:rsidRPr="00BC758C">
        <w:t>своевременность</w:t>
      </w:r>
      <w:r w:rsidR="00BC758C" w:rsidRPr="00BC758C">
        <w:t xml:space="preserve"> </w:t>
      </w:r>
      <w:r w:rsidRPr="00BC758C">
        <w:t>оповещения,</w:t>
      </w:r>
      <w:r w:rsidR="00BC758C" w:rsidRPr="00BC758C">
        <w:t xml:space="preserve"> </w:t>
      </w:r>
      <w:r w:rsidRPr="00BC758C">
        <w:t>укрытие</w:t>
      </w:r>
      <w:r w:rsidR="00BC758C" w:rsidRPr="00BC758C">
        <w:t xml:space="preserve"> </w:t>
      </w:r>
      <w:r w:rsidRPr="00BC758C">
        <w:t>населения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защитных</w:t>
      </w:r>
      <w:r w:rsidR="00BC758C" w:rsidRPr="00BC758C">
        <w:t xml:space="preserve"> </w:t>
      </w:r>
      <w:r w:rsidRPr="00BC758C">
        <w:t>сооружениях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="00BC758C">
        <w:t>т.д.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Метод</w:t>
      </w:r>
      <w:r w:rsidR="00BC758C" w:rsidRPr="00BC758C">
        <w:t xml:space="preserve"> </w:t>
      </w:r>
      <w:r w:rsidRPr="00BC758C">
        <w:t>разведки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оценке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применяется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фактической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атомном</w:t>
      </w:r>
      <w:r w:rsidR="00BC758C" w:rsidRPr="00BC758C">
        <w:t xml:space="preserve"> </w:t>
      </w:r>
      <w:r w:rsidRPr="00BC758C">
        <w:t>объекте,</w:t>
      </w:r>
      <w:r w:rsidR="00BC758C" w:rsidRPr="00BC758C">
        <w:t xml:space="preserve"> </w:t>
      </w:r>
      <w:r w:rsidRPr="00BC758C">
        <w:t>взрыве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Под</w:t>
      </w:r>
      <w:r w:rsidR="00BC758C" w:rsidRPr="00BC758C">
        <w:t xml:space="preserve"> </w:t>
      </w:r>
      <w:r w:rsidRPr="00BC758C">
        <w:t>термином</w:t>
      </w:r>
      <w:r w:rsidR="00BC758C">
        <w:t xml:space="preserve"> "</w:t>
      </w:r>
      <w:r w:rsidRPr="00BC758C">
        <w:t>радиационная</w:t>
      </w:r>
      <w:r w:rsidR="00BC758C" w:rsidRPr="00BC758C">
        <w:t xml:space="preserve"> </w:t>
      </w:r>
      <w:r w:rsidRPr="00BC758C">
        <w:t>обстановка</w:t>
      </w:r>
      <w:r w:rsidR="00BC758C">
        <w:t xml:space="preserve">" </w:t>
      </w:r>
      <w:r w:rsidRPr="00BC758C">
        <w:t>обычно</w:t>
      </w:r>
      <w:r w:rsidR="00BC758C" w:rsidRPr="00BC758C">
        <w:t xml:space="preserve"> </w:t>
      </w:r>
      <w:r w:rsidRPr="00BC758C">
        <w:t>понимают</w:t>
      </w:r>
      <w:r w:rsidR="00BC758C" w:rsidRPr="00BC758C">
        <w:t xml:space="preserve"> </w:t>
      </w:r>
      <w:r w:rsidRPr="00BC758C">
        <w:t>совокупность</w:t>
      </w:r>
      <w:r w:rsidR="00BC758C" w:rsidRPr="00BC758C">
        <w:t xml:space="preserve"> </w:t>
      </w:r>
      <w:r w:rsidRPr="00BC758C">
        <w:t>последствий</w:t>
      </w:r>
      <w:r w:rsidR="00BC758C" w:rsidRPr="00BC758C">
        <w:t xml:space="preserve"> </w:t>
      </w:r>
      <w:r w:rsidRPr="00BC758C">
        <w:t>радиоактивного</w:t>
      </w:r>
      <w:r w:rsidR="00BC758C" w:rsidRPr="00BC758C">
        <w:t xml:space="preserve"> </w:t>
      </w:r>
      <w:r w:rsidRPr="00BC758C">
        <w:t>заражения</w:t>
      </w:r>
      <w:r w:rsidR="00BC758C" w:rsidRPr="00BC758C">
        <w:t xml:space="preserve"> </w:t>
      </w:r>
      <w:r w:rsidRPr="00BC758C">
        <w:t>местности,</w:t>
      </w:r>
      <w:r w:rsidR="00BC758C" w:rsidRPr="00BC758C">
        <w:t xml:space="preserve"> </w:t>
      </w:r>
      <w:r w:rsidRPr="00BC758C">
        <w:t>оказывающих</w:t>
      </w:r>
      <w:r w:rsidR="00BC758C" w:rsidRPr="00BC758C">
        <w:t xml:space="preserve"> </w:t>
      </w:r>
      <w:r w:rsidRPr="00BC758C">
        <w:t>влияние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деятельность</w:t>
      </w:r>
      <w:r w:rsidR="00BC758C" w:rsidRPr="00BC758C">
        <w:t xml:space="preserve"> </w:t>
      </w:r>
      <w:r w:rsidRPr="00BC758C">
        <w:t>населения,</w:t>
      </w:r>
      <w:r w:rsidR="00BC758C" w:rsidRPr="00BC758C">
        <w:t xml:space="preserve"> </w:t>
      </w:r>
      <w:r w:rsidRPr="00BC758C">
        <w:t>производственных</w:t>
      </w:r>
      <w:r w:rsidR="00BC758C" w:rsidRPr="00BC758C">
        <w:t xml:space="preserve"> </w:t>
      </w:r>
      <w:r w:rsidRPr="00BC758C">
        <w:t>объектов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объектов</w:t>
      </w:r>
      <w:r w:rsidR="00BC758C" w:rsidRPr="00BC758C">
        <w:t xml:space="preserve"> </w:t>
      </w:r>
      <w:r w:rsidRPr="00BC758C">
        <w:t>социального</w:t>
      </w:r>
      <w:r w:rsidR="00BC758C" w:rsidRPr="00BC758C">
        <w:t xml:space="preserve"> </w:t>
      </w:r>
      <w:r w:rsidRPr="00BC758C">
        <w:t>назначения,</w:t>
      </w:r>
      <w:r w:rsidR="00BC758C" w:rsidRPr="00BC758C">
        <w:t xml:space="preserve"> </w:t>
      </w:r>
      <w:r w:rsidRPr="00BC758C">
        <w:t>сил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средств</w:t>
      </w:r>
      <w:r w:rsidR="00BC758C" w:rsidRPr="00BC758C">
        <w:t xml:space="preserve"> </w:t>
      </w:r>
      <w:r w:rsidRPr="00BC758C">
        <w:t>ГОЧС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Местность</w:t>
      </w:r>
      <w:r w:rsidR="00BC758C" w:rsidRPr="00BC758C">
        <w:t xml:space="preserve"> </w:t>
      </w:r>
      <w:r w:rsidRPr="00BC758C">
        <w:t>считается</w:t>
      </w:r>
      <w:r w:rsidR="00BC758C" w:rsidRPr="00BC758C">
        <w:t xml:space="preserve"> </w:t>
      </w:r>
      <w:r w:rsidRPr="00BC758C">
        <w:t>заражённой,</w:t>
      </w:r>
      <w:r w:rsidR="00BC758C" w:rsidRPr="00BC758C">
        <w:t xml:space="preserve"> </w:t>
      </w:r>
      <w:r w:rsidRPr="00BC758C">
        <w:t>если</w:t>
      </w:r>
      <w:r w:rsidR="00BC758C" w:rsidRPr="00BC758C">
        <w:t xml:space="preserve"> </w:t>
      </w:r>
      <w:r w:rsidRPr="00BC758C">
        <w:t>уровень</w:t>
      </w:r>
      <w:r w:rsidR="00BC758C" w:rsidRPr="00BC758C">
        <w:t xml:space="preserve"> </w:t>
      </w:r>
      <w:r w:rsidRPr="00BC758C">
        <w:t>радиации,</w:t>
      </w:r>
      <w:r w:rsidR="00BC758C" w:rsidRPr="00BC758C">
        <w:t xml:space="preserve"> </w:t>
      </w:r>
      <w:r w:rsidRPr="00BC758C">
        <w:t>измеренный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высоте</w:t>
      </w:r>
      <w:r w:rsidR="00BC758C" w:rsidRPr="00BC758C">
        <w:t xml:space="preserve"> </w:t>
      </w:r>
      <w:r w:rsidRPr="00BC758C">
        <w:t>0,7</w:t>
      </w:r>
      <w:r w:rsidR="00BC758C" w:rsidRPr="00BC758C">
        <w:t xml:space="preserve"> - </w:t>
      </w:r>
      <w:smartTag w:uri="urn:schemas-microsoft-com:office:smarttags" w:element="metricconverter">
        <w:smartTagPr>
          <w:attr w:name="ProductID" w:val="1 м"/>
        </w:smartTagPr>
        <w:r w:rsidRPr="00BC758C">
          <w:t>1</w:t>
        </w:r>
        <w:r w:rsidR="00BC758C" w:rsidRPr="00BC758C">
          <w:t xml:space="preserve"> </w:t>
        </w:r>
        <w:r w:rsidRPr="00BC758C">
          <w:t>м</w:t>
        </w:r>
      </w:smartTag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поверхности</w:t>
      </w:r>
      <w:r w:rsidR="00BC758C" w:rsidRPr="00BC758C">
        <w:t xml:space="preserve"> </w:t>
      </w:r>
      <w:r w:rsidRPr="00BC758C">
        <w:t>земли,</w:t>
      </w:r>
      <w:r w:rsidR="00BC758C" w:rsidRPr="00BC758C">
        <w:t xml:space="preserve"> </w:t>
      </w:r>
      <w:r w:rsidRPr="00BC758C">
        <w:t>составляет</w:t>
      </w:r>
      <w:r w:rsidR="00BC758C" w:rsidRPr="00BC758C">
        <w:t xml:space="preserve"> </w:t>
      </w:r>
      <w:r w:rsidRPr="00BC758C">
        <w:t>0,5</w:t>
      </w:r>
      <w:r w:rsidR="00BC758C" w:rsidRPr="00BC758C">
        <w:t xml:space="preserve"> </w:t>
      </w:r>
      <w:r w:rsidRPr="00BC758C">
        <w:t>Р/ч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более</w:t>
      </w:r>
      <w:r w:rsidR="00BC758C">
        <w:t xml:space="preserve"> (</w:t>
      </w:r>
      <w:r w:rsidRPr="00BC758C">
        <w:t>при</w:t>
      </w:r>
      <w:r w:rsidR="00BC758C" w:rsidRPr="00BC758C">
        <w:t xml:space="preserve"> </w:t>
      </w:r>
      <w:r w:rsidRPr="00BC758C">
        <w:t>взрывах</w:t>
      </w:r>
      <w:r w:rsidR="00BC758C" w:rsidRPr="00BC758C">
        <w:t xml:space="preserve"> </w:t>
      </w:r>
      <w:r w:rsidRPr="00BC758C">
        <w:t>ядерных</w:t>
      </w:r>
      <w:r w:rsidR="00BC758C" w:rsidRPr="00BC758C">
        <w:t xml:space="preserve"> </w:t>
      </w:r>
      <w:r w:rsidRPr="00BC758C">
        <w:t>боеприпасов</w:t>
      </w:r>
      <w:r w:rsidR="00BC758C" w:rsidRPr="00BC758C">
        <w:t>).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Степень</w:t>
      </w:r>
      <w:r w:rsidR="00BC758C" w:rsidRPr="00BC758C">
        <w:t xml:space="preserve"> </w:t>
      </w:r>
      <w:r w:rsidRPr="00BC758C">
        <w:t>заражения</w:t>
      </w:r>
      <w:r w:rsidR="00BC758C" w:rsidRPr="00BC758C">
        <w:t xml:space="preserve"> </w:t>
      </w:r>
      <w:r w:rsidRPr="00BC758C">
        <w:t>местности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различных</w:t>
      </w:r>
      <w:r w:rsidR="00BC758C" w:rsidRPr="00BC758C">
        <w:t xml:space="preserve"> </w:t>
      </w:r>
      <w:r w:rsidRPr="00BC758C">
        <w:t>объектов</w:t>
      </w:r>
      <w:r w:rsidR="00BC758C" w:rsidRPr="00BC758C">
        <w:t xml:space="preserve"> </w:t>
      </w:r>
      <w:r w:rsidRPr="00BC758C">
        <w:t>иногда</w:t>
      </w:r>
      <w:r w:rsidR="00BC758C" w:rsidRPr="00BC758C">
        <w:t xml:space="preserve"> </w:t>
      </w:r>
      <w:r w:rsidRPr="00BC758C">
        <w:t>характеризуют</w:t>
      </w:r>
      <w:r w:rsidR="00BC758C" w:rsidRPr="00BC758C">
        <w:t xml:space="preserve"> </w:t>
      </w:r>
      <w:r w:rsidRPr="00BC758C">
        <w:t>количеством</w:t>
      </w:r>
      <w:r w:rsidR="00BC758C" w:rsidRPr="00BC758C">
        <w:t xml:space="preserve"> </w:t>
      </w:r>
      <w:r w:rsidRPr="00BC758C">
        <w:t>радиоактивного</w:t>
      </w:r>
      <w:r w:rsidR="00BC758C" w:rsidRPr="00BC758C">
        <w:t xml:space="preserve"> </w:t>
      </w:r>
      <w:r w:rsidRPr="00BC758C">
        <w:t>вещества,</w:t>
      </w:r>
      <w:r w:rsidR="00BC758C" w:rsidRPr="00BC758C">
        <w:t xml:space="preserve"> </w:t>
      </w:r>
      <w:r w:rsidRPr="00BC758C">
        <w:t>приходящегося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единицу</w:t>
      </w:r>
      <w:r w:rsidR="00BC758C" w:rsidRPr="00BC758C">
        <w:t xml:space="preserve"> </w:t>
      </w:r>
      <w:r w:rsidRPr="00BC758C">
        <w:t>поверхности,</w:t>
      </w:r>
      <w:r w:rsidR="00BC758C" w:rsidRPr="00BC758C">
        <w:t xml:space="preserve"> </w:t>
      </w:r>
      <w:r w:rsidRPr="00BC758C">
        <w:t>например,</w:t>
      </w:r>
      <w:r w:rsidR="00BC758C" w:rsidRPr="00BC758C">
        <w:t xml:space="preserve"> </w:t>
      </w:r>
      <w:r w:rsidRPr="00BC758C">
        <w:t>Ки/км</w:t>
      </w:r>
      <w:r w:rsidRPr="00BC758C">
        <w:rPr>
          <w:vertAlign w:val="superscript"/>
        </w:rPr>
        <w:t>2</w:t>
      </w:r>
      <w:r w:rsidRPr="00BC758C">
        <w:t>,</w:t>
      </w:r>
      <w:r w:rsidR="00BC758C" w:rsidRPr="00BC758C">
        <w:t xml:space="preserve"> </w:t>
      </w:r>
      <w:r w:rsidRPr="00BC758C">
        <w:t>Бк/см</w:t>
      </w:r>
      <w:r w:rsidRPr="00BC758C">
        <w:rPr>
          <w:vertAlign w:val="superscript"/>
        </w:rPr>
        <w:t>2</w:t>
      </w:r>
      <w:r w:rsidR="00BC758C" w:rsidRPr="00BC758C">
        <w:t xml:space="preserve"> </w:t>
      </w:r>
      <w:r w:rsidRPr="00BC758C">
        <w:t>воды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продуктов</w:t>
      </w:r>
      <w:r w:rsidR="00BC758C" w:rsidRPr="00BC758C">
        <w:t xml:space="preserve"> </w:t>
      </w:r>
      <w:r w:rsidRPr="00BC758C">
        <w:t>питания,</w:t>
      </w:r>
      <w:r w:rsidR="00BC758C" w:rsidRPr="00BC758C">
        <w:t xml:space="preserve"> </w:t>
      </w:r>
      <w:r w:rsidRPr="00BC758C">
        <w:t>количеством</w:t>
      </w:r>
      <w:r w:rsidR="00BC758C" w:rsidRPr="00BC758C">
        <w:t xml:space="preserve"> </w:t>
      </w:r>
      <w:r w:rsidRPr="00BC758C">
        <w:t>радиоактивного</w:t>
      </w:r>
      <w:r w:rsidR="00BC758C" w:rsidRPr="00BC758C">
        <w:t xml:space="preserve"> </w:t>
      </w:r>
      <w:r w:rsidRPr="00BC758C">
        <w:t>вещества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единице</w:t>
      </w:r>
      <w:r w:rsidR="00BC758C" w:rsidRPr="00BC758C">
        <w:t xml:space="preserve"> </w:t>
      </w:r>
      <w:r w:rsidRPr="00BC758C">
        <w:t>объёма</w:t>
      </w:r>
      <w:r w:rsidR="00BC758C">
        <w:t xml:space="preserve"> (</w:t>
      </w:r>
      <w:r w:rsidRPr="00BC758C">
        <w:t>веса</w:t>
      </w:r>
      <w:r w:rsidR="00BC758C" w:rsidRPr="00BC758C">
        <w:t xml:space="preserve">), </w:t>
      </w:r>
      <w:r w:rsidRPr="00BC758C">
        <w:t>например,</w:t>
      </w:r>
      <w:r w:rsidR="00BC758C" w:rsidRPr="00BC758C">
        <w:t xml:space="preserve"> </w:t>
      </w:r>
      <w:r w:rsidRPr="00BC758C">
        <w:t>Ки/л,</w:t>
      </w:r>
      <w:r w:rsidR="00BC758C" w:rsidRPr="00BC758C">
        <w:t xml:space="preserve"> </w:t>
      </w:r>
      <w:r w:rsidRPr="00BC758C">
        <w:t>Бк/кг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</w:pPr>
      <w:r w:rsidRPr="00BC758C">
        <w:t>Атомные</w:t>
      </w:r>
      <w:r w:rsidR="00BC758C" w:rsidRPr="00BC758C">
        <w:t xml:space="preserve"> </w:t>
      </w:r>
      <w:r w:rsidRPr="00BC758C">
        <w:t>бомбардировки</w:t>
      </w:r>
      <w:r w:rsidR="00BC758C" w:rsidRPr="00BC758C">
        <w:t xml:space="preserve"> </w:t>
      </w:r>
      <w:r w:rsidRPr="00BC758C">
        <w:t>японских</w:t>
      </w:r>
      <w:r w:rsidR="00BC758C" w:rsidRPr="00BC758C">
        <w:t xml:space="preserve"> </w:t>
      </w:r>
      <w:r w:rsidRPr="00BC758C">
        <w:t>городов</w:t>
      </w:r>
      <w:r w:rsidR="00BC758C" w:rsidRPr="00BC758C">
        <w:t xml:space="preserve"> </w:t>
      </w:r>
      <w:r w:rsidRPr="00BC758C">
        <w:t>Хиросима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Нагасаки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smartTag w:uri="urn:schemas-microsoft-com:office:smarttags" w:element="metricconverter">
        <w:smartTagPr>
          <w:attr w:name="ProductID" w:val="1945 г"/>
        </w:smartTagPr>
        <w:r w:rsidRPr="00BC758C">
          <w:t>1945</w:t>
        </w:r>
        <w:r w:rsidR="00BC758C" w:rsidRPr="00BC758C">
          <w:t xml:space="preserve"> </w:t>
        </w:r>
        <w:r w:rsidRPr="00BC758C">
          <w:t>г</w:t>
        </w:r>
      </w:smartTag>
      <w:r w:rsidR="00BC758C" w:rsidRPr="00BC758C">
        <w:t xml:space="preserve">., </w:t>
      </w:r>
      <w:r w:rsidRPr="00BC758C">
        <w:t>а</w:t>
      </w:r>
      <w:r w:rsidR="00BC758C" w:rsidRPr="00BC758C">
        <w:t xml:space="preserve"> </w:t>
      </w:r>
      <w:r w:rsidRPr="00BC758C">
        <w:t>также</w:t>
      </w:r>
      <w:r w:rsidR="00BC758C" w:rsidRPr="00BC758C">
        <w:t xml:space="preserve"> </w:t>
      </w:r>
      <w:r w:rsidRPr="00BC758C">
        <w:t>экспериментальные</w:t>
      </w:r>
      <w:r w:rsidR="00BC758C" w:rsidRPr="00BC758C">
        <w:t xml:space="preserve"> </w:t>
      </w:r>
      <w:r w:rsidRPr="00BC758C">
        <w:t>взрывы</w:t>
      </w:r>
      <w:r w:rsidR="00BC758C" w:rsidRPr="00BC758C">
        <w:t xml:space="preserve"> </w:t>
      </w:r>
      <w:r w:rsidRPr="00BC758C">
        <w:t>ядерных</w:t>
      </w:r>
      <w:r w:rsidR="00BC758C" w:rsidRPr="00BC758C">
        <w:t xml:space="preserve"> </w:t>
      </w:r>
      <w:r w:rsidRPr="00BC758C">
        <w:t>боеприпасов</w:t>
      </w:r>
      <w:r w:rsidR="00BC758C" w:rsidRPr="00BC758C">
        <w:t xml:space="preserve"> </w:t>
      </w:r>
      <w:r w:rsidRPr="00BC758C">
        <w:t>показали,</w:t>
      </w:r>
      <w:r w:rsidR="00BC758C" w:rsidRPr="00BC758C">
        <w:t xml:space="preserve"> </w:t>
      </w:r>
      <w:r w:rsidRPr="00BC758C">
        <w:t>что</w:t>
      </w:r>
      <w:r w:rsidR="00BC758C" w:rsidRPr="00BC758C">
        <w:t xml:space="preserve"> </w:t>
      </w:r>
      <w:r w:rsidRPr="00BC758C">
        <w:t>образующиеся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взрывах</w:t>
      </w:r>
      <w:r w:rsidR="00BC758C" w:rsidRPr="00BC758C">
        <w:t xml:space="preserve"> </w:t>
      </w:r>
      <w:r w:rsidRPr="00BC758C">
        <w:t>радиоактивные</w:t>
      </w:r>
      <w:r w:rsidR="00BC758C" w:rsidRPr="00BC758C">
        <w:t xml:space="preserve"> </w:t>
      </w:r>
      <w:r w:rsidRPr="00BC758C">
        <w:t>продукты</w:t>
      </w:r>
      <w:r w:rsidR="00BC758C" w:rsidRPr="00BC758C">
        <w:t xml:space="preserve"> </w:t>
      </w:r>
      <w:r w:rsidRPr="00BC758C">
        <w:t>деления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вещества</w:t>
      </w:r>
      <w:r w:rsidR="00BC758C" w:rsidRPr="00BC758C">
        <w:t xml:space="preserve"> </w:t>
      </w:r>
      <w:r w:rsidRPr="00BC758C">
        <w:t>сложны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составу,</w:t>
      </w:r>
      <w:r w:rsidR="00BC758C" w:rsidRPr="00BC758C">
        <w:t xml:space="preserve"> </w:t>
      </w:r>
      <w:r w:rsidRPr="00BC758C">
        <w:t>так</w:t>
      </w:r>
      <w:r w:rsidR="00BC758C" w:rsidRPr="00BC758C">
        <w:t xml:space="preserve"> </w:t>
      </w:r>
      <w:r w:rsidRPr="00BC758C">
        <w:t>как</w:t>
      </w:r>
      <w:r w:rsidR="00BC758C" w:rsidRPr="00BC758C">
        <w:t xml:space="preserve"> </w:t>
      </w:r>
      <w:r w:rsidRPr="00BC758C">
        <w:t>содержат</w:t>
      </w:r>
      <w:r w:rsidR="00BC758C" w:rsidRPr="00BC758C">
        <w:t xml:space="preserve"> </w:t>
      </w:r>
      <w:r w:rsidRPr="00BC758C">
        <w:t>около</w:t>
      </w:r>
      <w:r w:rsidR="00BC758C" w:rsidRPr="00BC758C">
        <w:t xml:space="preserve"> </w:t>
      </w:r>
      <w:r w:rsidRPr="00BC758C">
        <w:t>восьмидесяти</w:t>
      </w:r>
      <w:r w:rsidR="00BC758C" w:rsidRPr="00BC758C">
        <w:t xml:space="preserve"> </w:t>
      </w:r>
      <w:r w:rsidRPr="00BC758C">
        <w:t>видов</w:t>
      </w:r>
      <w:r w:rsidR="00BC758C" w:rsidRPr="00BC758C">
        <w:t xml:space="preserve"> </w:t>
      </w:r>
      <w:r w:rsidRPr="00BC758C">
        <w:t>изотопов</w:t>
      </w:r>
      <w:r w:rsidR="00BC758C" w:rsidRPr="00BC758C">
        <w:t xml:space="preserve"> </w:t>
      </w:r>
      <w:r w:rsidRPr="00BC758C">
        <w:t>тридцати</w:t>
      </w:r>
      <w:r w:rsidR="00BC758C" w:rsidRPr="00BC758C">
        <w:t xml:space="preserve"> </w:t>
      </w:r>
      <w:r w:rsidRPr="00BC758C">
        <w:t>пяти</w:t>
      </w:r>
      <w:r w:rsidR="00BC758C" w:rsidRPr="00BC758C">
        <w:t xml:space="preserve"> </w:t>
      </w:r>
      <w:r w:rsidRPr="00BC758C">
        <w:t>химических</w:t>
      </w:r>
      <w:r w:rsidR="00BC758C" w:rsidRPr="00BC758C">
        <w:t xml:space="preserve"> </w:t>
      </w:r>
      <w:r w:rsidRPr="00BC758C">
        <w:t>элементов</w:t>
      </w:r>
      <w:r w:rsidR="00BC758C" w:rsidRPr="00BC758C">
        <w:t xml:space="preserve">. </w:t>
      </w:r>
      <w:r w:rsidRPr="00BC758C">
        <w:t>Перемешиваясь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частицами</w:t>
      </w:r>
      <w:r w:rsidR="00BC758C" w:rsidRPr="00BC758C">
        <w:t xml:space="preserve"> </w:t>
      </w:r>
      <w:r w:rsidRPr="00BC758C">
        <w:t>грунта,</w:t>
      </w:r>
      <w:r w:rsidR="00BC758C" w:rsidRPr="00BC758C">
        <w:t xml:space="preserve"> </w:t>
      </w:r>
      <w:r w:rsidRPr="00BC758C">
        <w:t>пыли,</w:t>
      </w:r>
      <w:r w:rsidR="00BC758C" w:rsidRPr="00BC758C">
        <w:t xml:space="preserve"> </w:t>
      </w:r>
      <w:r w:rsidRPr="00BC758C">
        <w:t>они</w:t>
      </w:r>
      <w:r w:rsidR="00BC758C" w:rsidRPr="00BC758C">
        <w:t xml:space="preserve"> </w:t>
      </w:r>
      <w:r w:rsidRPr="00BC758C">
        <w:t>поднимаются</w:t>
      </w:r>
      <w:r w:rsidR="00BC758C" w:rsidRPr="00BC758C">
        <w:t xml:space="preserve"> </w:t>
      </w:r>
      <w:r w:rsidRPr="00BC758C">
        <w:t>вверх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вместе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облаком</w:t>
      </w:r>
      <w:r w:rsidR="00BC758C" w:rsidRPr="00BC758C">
        <w:t xml:space="preserve"> </w:t>
      </w:r>
      <w:r w:rsidRPr="00BC758C">
        <w:t>взрыва</w:t>
      </w:r>
      <w:r w:rsidR="00BC758C" w:rsidRPr="00BC758C">
        <w:t xml:space="preserve"> </w:t>
      </w:r>
      <w:r w:rsidRPr="00BC758C">
        <w:t>под</w:t>
      </w:r>
      <w:r w:rsidR="00BC758C" w:rsidRPr="00BC758C">
        <w:t xml:space="preserve"> </w:t>
      </w:r>
      <w:r w:rsidRPr="00BC758C">
        <w:t>действием</w:t>
      </w:r>
      <w:r w:rsidR="00BC758C" w:rsidRPr="00BC758C">
        <w:t xml:space="preserve"> </w:t>
      </w:r>
      <w:r w:rsidRPr="00BC758C">
        <w:t>высотных</w:t>
      </w:r>
      <w:r w:rsidR="00BC758C" w:rsidRPr="00BC758C">
        <w:t xml:space="preserve"> </w:t>
      </w:r>
      <w:r w:rsidRPr="00BC758C">
        <w:t>ветров</w:t>
      </w:r>
      <w:r w:rsidR="00BC758C" w:rsidRPr="00BC758C">
        <w:t xml:space="preserve"> </w:t>
      </w:r>
      <w:r w:rsidRPr="00BC758C">
        <w:t>перемещаются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значительные</w:t>
      </w:r>
      <w:r w:rsidR="00BC758C" w:rsidRPr="00BC758C">
        <w:t xml:space="preserve"> </w:t>
      </w:r>
      <w:r w:rsidRPr="00BC758C">
        <w:t>расстояния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места</w:t>
      </w:r>
      <w:r w:rsidR="00BC758C" w:rsidRPr="00BC758C">
        <w:t xml:space="preserve"> </w:t>
      </w:r>
      <w:r w:rsidRPr="00BC758C">
        <w:t>взрыва</w:t>
      </w:r>
      <w:r w:rsidR="00BC758C" w:rsidRPr="00BC758C">
        <w:t xml:space="preserve">. </w:t>
      </w:r>
      <w:r w:rsidRPr="00BC758C">
        <w:t>По</w:t>
      </w:r>
      <w:r w:rsidR="00BC758C" w:rsidRPr="00BC758C">
        <w:t xml:space="preserve"> </w:t>
      </w:r>
      <w:r w:rsidRPr="00BC758C">
        <w:t>мере</w:t>
      </w:r>
      <w:r w:rsidR="00BC758C" w:rsidRPr="00BC758C">
        <w:t xml:space="preserve"> </w:t>
      </w:r>
      <w:r w:rsidRPr="00BC758C">
        <w:t>движения</w:t>
      </w:r>
      <w:r w:rsidR="00BC758C" w:rsidRPr="00BC758C">
        <w:t xml:space="preserve"> </w:t>
      </w:r>
      <w:r w:rsidRPr="00BC758C">
        <w:t>облака</w:t>
      </w:r>
      <w:r w:rsidR="00BC758C" w:rsidRPr="00BC758C">
        <w:t xml:space="preserve"> </w:t>
      </w:r>
      <w:r w:rsidRPr="00BC758C">
        <w:t>радиоактивные</w:t>
      </w:r>
      <w:r w:rsidR="00BC758C" w:rsidRPr="00BC758C">
        <w:t xml:space="preserve"> </w:t>
      </w:r>
      <w:r w:rsidRPr="00BC758C">
        <w:t>продукты</w:t>
      </w:r>
      <w:r w:rsidR="00BC758C" w:rsidRPr="00BC758C">
        <w:t xml:space="preserve"> </w:t>
      </w:r>
      <w:r w:rsidRPr="00BC758C">
        <w:t>выпадают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поверхность</w:t>
      </w:r>
      <w:r w:rsidR="00BC758C" w:rsidRPr="00BC758C">
        <w:t xml:space="preserve"> </w:t>
      </w:r>
      <w:r w:rsidRPr="00BC758C">
        <w:t>земли</w:t>
      </w:r>
      <w:r w:rsidR="00BC758C" w:rsidRPr="00BC758C">
        <w:t xml:space="preserve">. </w:t>
      </w:r>
      <w:r w:rsidRPr="00BC758C">
        <w:t>Происходит</w:t>
      </w:r>
      <w:r w:rsidR="00BC758C" w:rsidRPr="00BC758C">
        <w:t xml:space="preserve"> </w:t>
      </w:r>
      <w:r w:rsidRPr="00BC758C">
        <w:t>радиоактивное</w:t>
      </w:r>
      <w:r w:rsidR="00BC758C" w:rsidRPr="00BC758C">
        <w:t xml:space="preserve"> </w:t>
      </w:r>
      <w:r w:rsidRPr="00BC758C">
        <w:t>заражение</w:t>
      </w:r>
      <w:r w:rsidR="00BC758C" w:rsidRPr="00BC758C">
        <w:t xml:space="preserve"> </w:t>
      </w:r>
      <w:r w:rsidRPr="00BC758C">
        <w:t>местности,</w:t>
      </w:r>
      <w:r w:rsidR="00BC758C" w:rsidRPr="00BC758C">
        <w:t xml:space="preserve"> </w:t>
      </w:r>
      <w:r w:rsidRPr="00BC758C">
        <w:t>начиная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точки</w:t>
      </w:r>
      <w:r w:rsidR="00BC758C" w:rsidRPr="00BC758C">
        <w:t xml:space="preserve"> </w:t>
      </w:r>
      <w:r w:rsidRPr="00BC758C">
        <w:t>взрыва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далее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пути</w:t>
      </w:r>
      <w:r w:rsidR="00BC758C" w:rsidRPr="00BC758C">
        <w:t xml:space="preserve"> </w:t>
      </w:r>
      <w:r w:rsidRPr="00BC758C">
        <w:t>продвижения</w:t>
      </w:r>
      <w:r w:rsidR="00BC758C" w:rsidRPr="00BC758C">
        <w:t xml:space="preserve"> </w:t>
      </w:r>
      <w:r w:rsidRPr="00BC758C">
        <w:t>облака</w:t>
      </w:r>
      <w:r w:rsidR="00BC758C" w:rsidRPr="00BC758C">
        <w:t xml:space="preserve">. </w:t>
      </w:r>
      <w:r w:rsidRPr="00BC758C">
        <w:t>Зараженную</w:t>
      </w:r>
      <w:r w:rsidR="00BC758C" w:rsidRPr="00BC758C">
        <w:t xml:space="preserve"> </w:t>
      </w:r>
      <w:r w:rsidRPr="00BC758C">
        <w:t>местность</w:t>
      </w:r>
      <w:r w:rsidR="00BC758C" w:rsidRPr="00BC758C">
        <w:t xml:space="preserve"> </w:t>
      </w:r>
      <w:r w:rsidRPr="00BC758C">
        <w:t>принято</w:t>
      </w:r>
      <w:r w:rsidR="00BC758C" w:rsidRPr="00BC758C">
        <w:t xml:space="preserve"> </w:t>
      </w:r>
      <w:r w:rsidRPr="00BC758C">
        <w:t>называть</w:t>
      </w:r>
      <w:r w:rsidR="00BC758C" w:rsidRPr="00BC758C">
        <w:t xml:space="preserve"> </w:t>
      </w:r>
      <w:r w:rsidRPr="00BC758C">
        <w:rPr>
          <w:i/>
          <w:iCs/>
        </w:rPr>
        <w:t>следом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радиоактивного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облака,</w:t>
      </w:r>
      <w:r w:rsidR="00BC758C" w:rsidRPr="00BC758C">
        <w:rPr>
          <w:i/>
          <w:iCs/>
        </w:rPr>
        <w:t xml:space="preserve"> </w:t>
      </w:r>
      <w:r w:rsidRPr="00BC758C">
        <w:t>который</w:t>
      </w:r>
      <w:r w:rsidR="00BC758C" w:rsidRPr="00BC758C">
        <w:t xml:space="preserve"> </w:t>
      </w:r>
      <w:r w:rsidRPr="00BC758C">
        <w:t>имеет</w:t>
      </w:r>
      <w:r w:rsidR="00BC758C" w:rsidRPr="00BC758C">
        <w:t xml:space="preserve"> </w:t>
      </w:r>
      <w:r w:rsidRPr="00BC758C">
        <w:t>форму</w:t>
      </w:r>
      <w:r w:rsidR="00BC758C" w:rsidRPr="00BC758C">
        <w:t xml:space="preserve"> </w:t>
      </w:r>
      <w:r w:rsidRPr="00BC758C">
        <w:t>вытянутого</w:t>
      </w:r>
      <w:r w:rsidR="00BC758C" w:rsidRPr="00BC758C">
        <w:t xml:space="preserve"> </w:t>
      </w:r>
      <w:r w:rsidRPr="00BC758C">
        <w:t>эллипса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направлению</w:t>
      </w:r>
      <w:r w:rsidR="00BC758C" w:rsidRPr="00BC758C">
        <w:t xml:space="preserve"> </w:t>
      </w:r>
      <w:r w:rsidRPr="00BC758C">
        <w:t>ветра</w:t>
      </w:r>
      <w:r w:rsidR="00BC758C" w:rsidRPr="00BC758C">
        <w:t xml:space="preserve">. </w:t>
      </w:r>
      <w:r w:rsidRPr="00BC758C">
        <w:t>Условно</w:t>
      </w:r>
      <w:r w:rsidR="00BC758C" w:rsidRPr="00BC758C">
        <w:t xml:space="preserve"> </w:t>
      </w:r>
      <w:r w:rsidRPr="00BC758C">
        <w:t>эллипс</w:t>
      </w:r>
      <w:r w:rsidR="00BC758C" w:rsidRPr="00BC758C">
        <w:t xml:space="preserve"> </w:t>
      </w:r>
      <w:r w:rsidRPr="00BC758C">
        <w:t>делится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четыре</w:t>
      </w:r>
      <w:r w:rsidR="00BC758C" w:rsidRPr="00BC758C">
        <w:t xml:space="preserve"> </w:t>
      </w:r>
      <w:r w:rsidRPr="00BC758C">
        <w:t>зоны</w:t>
      </w:r>
      <w:r w:rsidR="00BC758C" w:rsidRPr="00BC758C">
        <w:t xml:space="preserve">: </w:t>
      </w:r>
      <w:r w:rsidRPr="00BC758C">
        <w:t>умеренного</w:t>
      </w:r>
      <w:r w:rsidR="00BC758C">
        <w:t xml:space="preserve"> (</w:t>
      </w:r>
      <w:r w:rsidRPr="00BC758C">
        <w:t>зона</w:t>
      </w:r>
      <w:r w:rsidR="00BC758C" w:rsidRPr="00BC758C">
        <w:t xml:space="preserve"> </w:t>
      </w:r>
      <w:r w:rsidRPr="00BC758C">
        <w:t>А</w:t>
      </w:r>
      <w:r w:rsidR="00BC758C" w:rsidRPr="00BC758C">
        <w:t xml:space="preserve">), </w:t>
      </w:r>
      <w:r w:rsidRPr="00BC758C">
        <w:t>сильного</w:t>
      </w:r>
      <w:r w:rsidR="00BC758C">
        <w:t xml:space="preserve"> (</w:t>
      </w:r>
      <w:r w:rsidRPr="00BC758C">
        <w:t>зона</w:t>
      </w:r>
      <w:r w:rsidR="00BC758C" w:rsidRPr="00BC758C">
        <w:t xml:space="preserve"> </w:t>
      </w:r>
      <w:r w:rsidRPr="00BC758C">
        <w:t>Б</w:t>
      </w:r>
      <w:r w:rsidR="00BC758C" w:rsidRPr="00BC758C">
        <w:t xml:space="preserve">), </w:t>
      </w:r>
      <w:r w:rsidRPr="00BC758C">
        <w:t>опасного</w:t>
      </w:r>
      <w:r w:rsidR="00BC758C">
        <w:t xml:space="preserve"> (</w:t>
      </w:r>
      <w:r w:rsidRPr="00BC758C">
        <w:t>зона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) </w:t>
      </w:r>
      <w:r w:rsidRPr="00BC758C">
        <w:t>и</w:t>
      </w:r>
      <w:r w:rsidR="00BC758C" w:rsidRPr="00BC758C">
        <w:t xml:space="preserve"> </w:t>
      </w:r>
      <w:r w:rsidRPr="00BC758C">
        <w:t>чрезвычайно</w:t>
      </w:r>
      <w:r w:rsidR="00BC758C" w:rsidRPr="00BC758C">
        <w:t xml:space="preserve"> </w:t>
      </w:r>
      <w:r w:rsidRPr="00BC758C">
        <w:t>опасного</w:t>
      </w:r>
      <w:r w:rsidR="00BC758C">
        <w:t xml:space="preserve"> (</w:t>
      </w:r>
      <w:r w:rsidRPr="00BC758C">
        <w:t>зона</w:t>
      </w:r>
      <w:r w:rsidR="00BC758C" w:rsidRPr="00BC758C">
        <w:t xml:space="preserve"> </w:t>
      </w:r>
      <w:r w:rsidRPr="00BC758C">
        <w:t>Г</w:t>
      </w:r>
      <w:r w:rsidR="00BC758C" w:rsidRPr="00BC758C">
        <w:t xml:space="preserve">) </w:t>
      </w:r>
      <w:r w:rsidRPr="00BC758C">
        <w:t>заражения</w:t>
      </w:r>
      <w:r w:rsidR="00BC758C" w:rsidRPr="00BC758C">
        <w:t xml:space="preserve">. </w:t>
      </w:r>
      <w:r w:rsidRPr="00BC758C">
        <w:t>Границы</w:t>
      </w:r>
      <w:r w:rsidR="00BC758C" w:rsidRPr="00BC758C">
        <w:t xml:space="preserve"> </w:t>
      </w:r>
      <w:r w:rsidRPr="00BC758C">
        <w:t>он</w:t>
      </w:r>
      <w:r w:rsidR="00BC758C" w:rsidRPr="00BC758C">
        <w:t xml:space="preserve"> </w:t>
      </w:r>
      <w:r w:rsidRPr="00BC758C">
        <w:t>устанавливаются</w:t>
      </w:r>
      <w:r w:rsidR="00BC758C" w:rsidRPr="00BC758C">
        <w:t xml:space="preserve"> </w:t>
      </w:r>
      <w:r w:rsidRPr="00BC758C">
        <w:t>или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вели</w:t>
      </w:r>
      <w:r w:rsidR="00BD0AC7" w:rsidRPr="00BC758C">
        <w:t>чине</w:t>
      </w:r>
      <w:r w:rsidR="00BC758C" w:rsidRPr="00BC758C">
        <w:t xml:space="preserve"> </w:t>
      </w:r>
      <w:r w:rsidR="00BD0AC7" w:rsidRPr="00BC758C">
        <w:t>дозы</w:t>
      </w:r>
      <w:r w:rsidR="00BC758C" w:rsidRPr="00BC758C">
        <w:t xml:space="preserve"> </w:t>
      </w:r>
      <w:r w:rsidR="00BD0AC7" w:rsidRPr="00BC758C">
        <w:t>гамма-излучения</w:t>
      </w:r>
      <w:r w:rsidRPr="00BC758C">
        <w:t>,</w:t>
      </w:r>
      <w:r w:rsidR="00BC758C" w:rsidRPr="00BC758C">
        <w:t xml:space="preserve"> </w:t>
      </w:r>
      <w:r w:rsidRPr="00BC758C">
        <w:t>получаемой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время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момента</w:t>
      </w:r>
      <w:r w:rsidR="00BC758C" w:rsidRPr="00BC758C">
        <w:t xml:space="preserve"> </w:t>
      </w:r>
      <w:r w:rsidRPr="00BC758C">
        <w:t>образования</w:t>
      </w:r>
      <w:r w:rsidR="00BC758C" w:rsidRPr="00BC758C">
        <w:t xml:space="preserve"> </w:t>
      </w:r>
      <w:r w:rsidRPr="00BC758C">
        <w:t>следа</w:t>
      </w:r>
      <w:r w:rsidR="00BC758C" w:rsidRPr="00BC758C">
        <w:t xml:space="preserve"> </w:t>
      </w:r>
      <w:r w:rsidRPr="00BC758C">
        <w:t>до</w:t>
      </w:r>
      <w:r w:rsidR="00BC758C" w:rsidRPr="00BC758C">
        <w:t xml:space="preserve"> </w:t>
      </w:r>
      <w:r w:rsidRPr="00BC758C">
        <w:t>полного</w:t>
      </w:r>
      <w:r w:rsidR="00BC758C" w:rsidRPr="00BC758C">
        <w:t xml:space="preserve"> </w:t>
      </w:r>
      <w:r w:rsidRPr="00BC758C">
        <w:t>распада</w:t>
      </w:r>
      <w:r w:rsidR="00BC758C" w:rsidRPr="00BC758C">
        <w:t xml:space="preserve"> </w:t>
      </w:r>
      <w:r w:rsidRPr="00BC758C">
        <w:t>радиоактивных</w:t>
      </w:r>
      <w:r w:rsidR="00BC758C" w:rsidRPr="00BC758C">
        <w:t xml:space="preserve"> </w:t>
      </w:r>
      <w:r w:rsidRPr="00BC758C">
        <w:t>веществ,</w:t>
      </w:r>
      <w:r w:rsidR="00BC758C" w:rsidRPr="00BC758C">
        <w:t xml:space="preserve"> </w:t>
      </w:r>
      <w:r w:rsidRPr="00BC758C">
        <w:t>или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величине</w:t>
      </w:r>
      <w:r w:rsidR="00BC758C" w:rsidRPr="00BC758C">
        <w:t xml:space="preserve"> </w:t>
      </w:r>
      <w:r w:rsidRPr="00BC758C">
        <w:t>мощности</w:t>
      </w:r>
      <w:r w:rsidR="00BC758C" w:rsidRPr="00BC758C">
        <w:t xml:space="preserve"> </w:t>
      </w:r>
      <w:r w:rsidRPr="00BC758C">
        <w:t>дозы</w:t>
      </w:r>
      <w:r w:rsidR="00BC758C" w:rsidRPr="00BC758C">
        <w:t xml:space="preserve"> </w:t>
      </w:r>
      <w:r w:rsidRPr="00BC758C">
        <w:t>излучения</w:t>
      </w:r>
      <w:r w:rsidR="00BC758C">
        <w:t xml:space="preserve"> (</w:t>
      </w:r>
      <w:r w:rsidRPr="00BC758C">
        <w:t>уровня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) </w:t>
      </w:r>
      <w:r w:rsidRPr="00BC758C">
        <w:t>через</w:t>
      </w:r>
      <w:r w:rsidR="00BC758C" w:rsidRPr="00BC758C">
        <w:t xml:space="preserve"> </w:t>
      </w:r>
      <w:r w:rsidRPr="00BC758C">
        <w:t>один</w:t>
      </w:r>
      <w:r w:rsidR="00BC758C" w:rsidRPr="00BC758C">
        <w:t xml:space="preserve"> </w:t>
      </w:r>
      <w:r w:rsidRPr="00BC758C">
        <w:t>час</w:t>
      </w:r>
      <w:r w:rsidR="00BC758C" w:rsidRPr="00BC758C">
        <w:t xml:space="preserve"> </w:t>
      </w:r>
      <w:r w:rsidRPr="00BC758C">
        <w:t>после</w:t>
      </w:r>
      <w:r w:rsidR="00BC758C" w:rsidRPr="00BC758C">
        <w:t xml:space="preserve"> </w:t>
      </w:r>
      <w:r w:rsidRPr="00BC758C">
        <w:t>взрыва</w:t>
      </w:r>
      <w:r w:rsidR="00BC758C" w:rsidRPr="00BC758C">
        <w:t>.</w:t>
      </w:r>
    </w:p>
    <w:p w:rsidR="00BC758C" w:rsidRPr="00BC758C" w:rsidRDefault="009871A4" w:rsidP="00BC758C">
      <w:pPr>
        <w:tabs>
          <w:tab w:val="left" w:pos="726"/>
        </w:tabs>
      </w:pPr>
      <w:r w:rsidRPr="00BC758C">
        <w:t>Вследствие</w:t>
      </w:r>
      <w:r w:rsidR="00BC758C" w:rsidRPr="00BC758C">
        <w:t xml:space="preserve"> </w:t>
      </w:r>
      <w:r w:rsidRPr="00BC758C">
        <w:t>естественного</w:t>
      </w:r>
      <w:r w:rsidR="00BC758C" w:rsidRPr="00BC758C">
        <w:t xml:space="preserve"> </w:t>
      </w:r>
      <w:r w:rsidRPr="00BC758C">
        <w:t>распада</w:t>
      </w:r>
      <w:r w:rsidR="00BC758C" w:rsidRPr="00BC758C">
        <w:t xml:space="preserve"> </w:t>
      </w:r>
      <w:r w:rsidRPr="00BC758C">
        <w:t>радиоактивных</w:t>
      </w:r>
      <w:r w:rsidR="00BC758C" w:rsidRPr="00BC758C">
        <w:t xml:space="preserve"> </w:t>
      </w:r>
      <w:r w:rsidRPr="00BC758C">
        <w:t>веществ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течением</w:t>
      </w:r>
      <w:r w:rsidR="00BC758C" w:rsidRPr="00BC758C">
        <w:t xml:space="preserve"> </w:t>
      </w:r>
      <w:r w:rsidRPr="00BC758C">
        <w:t>времени</w:t>
      </w:r>
      <w:r w:rsidR="00BC758C" w:rsidRPr="00BC758C">
        <w:t xml:space="preserve"> </w:t>
      </w:r>
      <w:r w:rsidRPr="00BC758C">
        <w:t>уровень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уменьшается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Для</w:t>
      </w:r>
      <w:r w:rsidR="00BC758C" w:rsidRPr="00BC758C">
        <w:t xml:space="preserve"> </w:t>
      </w:r>
      <w:r w:rsidRPr="00BC758C">
        <w:t>прогнозирования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используются</w:t>
      </w:r>
      <w:r w:rsidR="00BC758C" w:rsidRPr="00BC758C">
        <w:t xml:space="preserve"> </w:t>
      </w:r>
      <w:r w:rsidRPr="00BC758C">
        <w:t>два</w:t>
      </w:r>
      <w:r w:rsidR="00BC758C" w:rsidRPr="00BC758C">
        <w:t xml:space="preserve"> </w:t>
      </w:r>
      <w:r w:rsidRPr="00BC758C">
        <w:t>варианта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Первый</w:t>
      </w:r>
      <w:r w:rsidR="00BC758C" w:rsidRPr="00BC758C">
        <w:t xml:space="preserve"> </w:t>
      </w:r>
      <w:r w:rsidRPr="00BC758C">
        <w:t>вариант</w:t>
      </w:r>
      <w:r w:rsidR="00BC758C" w:rsidRPr="00BC758C">
        <w:t xml:space="preserve"> </w:t>
      </w:r>
      <w:r w:rsidRPr="00BC758C">
        <w:t>оценки</w:t>
      </w:r>
      <w:r w:rsidR="00BC758C" w:rsidRPr="00BC758C">
        <w:t xml:space="preserve"> </w:t>
      </w:r>
      <w:r w:rsidRPr="00BC758C">
        <w:t>возможной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базируется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большом</w:t>
      </w:r>
      <w:r w:rsidR="00BC758C" w:rsidRPr="00BC758C">
        <w:t xml:space="preserve"> </w:t>
      </w:r>
      <w:r w:rsidRPr="00BC758C">
        <w:t>количестве</w:t>
      </w:r>
      <w:r w:rsidR="00BC758C" w:rsidRPr="00BC758C">
        <w:t xml:space="preserve"> </w:t>
      </w:r>
      <w:r w:rsidRPr="00BC758C">
        <w:t>информации,</w:t>
      </w:r>
      <w:r w:rsidR="00BC758C" w:rsidRPr="00BC758C">
        <w:t xml:space="preserve"> </w:t>
      </w:r>
      <w:r w:rsidRPr="00BC758C">
        <w:t>полученной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испытаниях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оружия</w:t>
      </w:r>
      <w:r w:rsidR="00BC758C" w:rsidRPr="00BC758C">
        <w:t xml:space="preserve"> </w:t>
      </w:r>
      <w:r w:rsidRPr="00BC758C">
        <w:t>как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нашей</w:t>
      </w:r>
      <w:r w:rsidR="00BC758C" w:rsidRPr="00BC758C">
        <w:t xml:space="preserve"> </w:t>
      </w:r>
      <w:r w:rsidRPr="00BC758C">
        <w:t>стране,</w:t>
      </w:r>
      <w:r w:rsidR="00BC758C" w:rsidRPr="00BC758C">
        <w:t xml:space="preserve"> </w:t>
      </w:r>
      <w:r w:rsidRPr="00BC758C">
        <w:t>так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рубежом</w:t>
      </w:r>
      <w:r w:rsidR="00BC758C" w:rsidRPr="00BC758C">
        <w:t xml:space="preserve">. </w:t>
      </w:r>
      <w:r w:rsidRPr="00BC758C">
        <w:t>Были</w:t>
      </w:r>
      <w:r w:rsidR="00BC758C" w:rsidRPr="00BC758C">
        <w:t xml:space="preserve"> </w:t>
      </w:r>
      <w:r w:rsidRPr="00BC758C">
        <w:t>получены</w:t>
      </w:r>
      <w:r w:rsidR="00BC758C" w:rsidRPr="00BC758C">
        <w:t xml:space="preserve"> </w:t>
      </w:r>
      <w:r w:rsidRPr="00BC758C">
        <w:t>аналитические,</w:t>
      </w:r>
      <w:r w:rsidR="00BC758C" w:rsidRPr="00BC758C">
        <w:t xml:space="preserve"> </w:t>
      </w:r>
      <w:r w:rsidRPr="00BC758C">
        <w:t>графические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табличные</w:t>
      </w:r>
      <w:r w:rsidR="00BC758C" w:rsidRPr="00BC758C">
        <w:t xml:space="preserve"> </w:t>
      </w:r>
      <w:r w:rsidRPr="00BC758C">
        <w:t>материалы</w:t>
      </w:r>
      <w:r w:rsidR="00BC758C" w:rsidRPr="00BC758C">
        <w:t xml:space="preserve"> </w:t>
      </w:r>
      <w:r w:rsidRPr="00BC758C">
        <w:t>зависимости</w:t>
      </w:r>
      <w:r w:rsidR="00BC758C" w:rsidRPr="00BC758C">
        <w:t xml:space="preserve"> </w:t>
      </w:r>
      <w:r w:rsidRPr="00BC758C">
        <w:t>поражающих</w:t>
      </w:r>
      <w:r w:rsidR="00BC758C" w:rsidRPr="00BC758C">
        <w:t xml:space="preserve"> </w:t>
      </w:r>
      <w:r w:rsidRPr="00BC758C">
        <w:t>факторов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взрыва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мощности</w:t>
      </w:r>
      <w:r w:rsidR="00BC758C">
        <w:t xml:space="preserve"> (</w:t>
      </w:r>
      <w:r w:rsidRPr="00BC758C">
        <w:t>энергии</w:t>
      </w:r>
      <w:r w:rsidR="00BC758C" w:rsidRPr="00BC758C">
        <w:t xml:space="preserve">) </w:t>
      </w:r>
      <w:r w:rsidRPr="00BC758C">
        <w:t>ядерного</w:t>
      </w:r>
      <w:r w:rsidR="00BC758C" w:rsidRPr="00BC758C">
        <w:t xml:space="preserve"> </w:t>
      </w:r>
      <w:r w:rsidRPr="00BC758C">
        <w:t>боеприпаса</w:t>
      </w:r>
      <w:r w:rsidR="00BC758C" w:rsidRPr="00BC758C">
        <w:t xml:space="preserve">. </w:t>
      </w:r>
      <w:r w:rsidRPr="00BC758C">
        <w:t>Данная</w:t>
      </w:r>
      <w:r w:rsidR="00BC758C" w:rsidRPr="00BC758C">
        <w:t xml:space="preserve"> </w:t>
      </w:r>
      <w:r w:rsidRPr="00BC758C">
        <w:t>информация</w:t>
      </w:r>
      <w:r w:rsidR="00BC758C" w:rsidRPr="00BC758C">
        <w:t xml:space="preserve"> </w:t>
      </w:r>
      <w:r w:rsidRPr="00BC758C">
        <w:t>нашла</w:t>
      </w:r>
      <w:r w:rsidR="00BC758C" w:rsidRPr="00BC758C">
        <w:t xml:space="preserve"> </w:t>
      </w:r>
      <w:r w:rsidRPr="00BC758C">
        <w:t>отражение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специальных</w:t>
      </w:r>
      <w:r w:rsidR="00BC758C">
        <w:t xml:space="preserve"> (</w:t>
      </w:r>
      <w:r w:rsidRPr="00BC758C">
        <w:t>закрытых</w:t>
      </w:r>
      <w:r w:rsidR="00BC758C" w:rsidRPr="00BC758C">
        <w:t xml:space="preserve">) </w:t>
      </w:r>
      <w:r w:rsidRPr="00BC758C">
        <w:t>справочниках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руководящих</w:t>
      </w:r>
      <w:r w:rsidR="00BC758C" w:rsidRPr="00BC758C">
        <w:t xml:space="preserve"> </w:t>
      </w:r>
      <w:r w:rsidRPr="00BC758C">
        <w:t>документах,</w:t>
      </w:r>
      <w:r w:rsidR="00BC758C" w:rsidRPr="00BC758C">
        <w:t xml:space="preserve"> </w:t>
      </w:r>
      <w:r w:rsidRPr="00BC758C">
        <w:t>которые</w:t>
      </w:r>
      <w:r w:rsidR="00BC758C" w:rsidRPr="00BC758C">
        <w:t xml:space="preserve"> </w:t>
      </w:r>
      <w:r w:rsidRPr="00BC758C">
        <w:t>имеются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крупных</w:t>
      </w:r>
      <w:r w:rsidR="00BC758C" w:rsidRPr="00BC758C">
        <w:t xml:space="preserve"> </w:t>
      </w:r>
      <w:r w:rsidRPr="00BC758C">
        <w:t>штабах</w:t>
      </w:r>
      <w:r w:rsidR="00BC758C" w:rsidRPr="00BC758C">
        <w:t xml:space="preserve"> </w:t>
      </w:r>
      <w:r w:rsidRPr="00BC758C">
        <w:t>ГОЧС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воинских</w:t>
      </w:r>
      <w:r w:rsidR="00BC758C" w:rsidRPr="00BC758C">
        <w:t xml:space="preserve"> </w:t>
      </w:r>
      <w:r w:rsidRPr="00BC758C">
        <w:t>подразделениях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Выбирая</w:t>
      </w:r>
      <w:r w:rsidR="00BC758C" w:rsidRPr="00BC758C">
        <w:t xml:space="preserve"> </w:t>
      </w:r>
      <w:r w:rsidRPr="00BC758C">
        <w:t>мощность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боеприпаса</w:t>
      </w:r>
      <w:r w:rsidR="00BC758C">
        <w:t xml:space="preserve"> (</w:t>
      </w:r>
      <w:r w:rsidRPr="00BC758C">
        <w:t>тротиловый</w:t>
      </w:r>
      <w:r w:rsidR="00BC758C" w:rsidRPr="00BC758C">
        <w:t xml:space="preserve"> </w:t>
      </w:r>
      <w:r w:rsidRPr="00BC758C">
        <w:t>эквивалент</w:t>
      </w:r>
      <w:r w:rsidR="00BC758C" w:rsidRPr="00BC758C">
        <w:t xml:space="preserve">) </w:t>
      </w:r>
      <w:r w:rsidRPr="00BC758C">
        <w:t>и</w:t>
      </w:r>
      <w:r w:rsidR="00BC758C" w:rsidRPr="00BC758C">
        <w:t xml:space="preserve"> </w:t>
      </w:r>
      <w:r w:rsidRPr="00BC758C">
        <w:t>задаваясь</w:t>
      </w:r>
      <w:r w:rsidR="00BC758C" w:rsidRPr="00BC758C">
        <w:t xml:space="preserve"> </w:t>
      </w:r>
      <w:r w:rsidRPr="00BC758C">
        <w:t>временем,</w:t>
      </w:r>
      <w:r w:rsidR="00BC758C" w:rsidRPr="00BC758C">
        <w:t xml:space="preserve"> </w:t>
      </w:r>
      <w:r w:rsidRPr="00BC758C">
        <w:t>координатами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видом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взрыва,</w:t>
      </w:r>
      <w:r w:rsidR="00BC758C" w:rsidRPr="00BC758C">
        <w:t xml:space="preserve"> </w:t>
      </w:r>
      <w:r w:rsidRPr="00BC758C">
        <w:t>а</w:t>
      </w:r>
      <w:r w:rsidR="00BC758C" w:rsidRPr="00BC758C">
        <w:t xml:space="preserve"> </w:t>
      </w:r>
      <w:r w:rsidRPr="00BC758C">
        <w:t>также</w:t>
      </w:r>
      <w:r w:rsidR="00BC758C" w:rsidRPr="00BC758C">
        <w:t xml:space="preserve"> </w:t>
      </w:r>
      <w:r w:rsidRPr="00BC758C">
        <w:t>направлением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скоростью</w:t>
      </w:r>
      <w:r w:rsidR="00BC758C" w:rsidRPr="00BC758C">
        <w:t xml:space="preserve"> </w:t>
      </w:r>
      <w:r w:rsidRPr="00BC758C">
        <w:t>среднего</w:t>
      </w:r>
      <w:r w:rsidR="00BC758C" w:rsidRPr="00BC758C">
        <w:t xml:space="preserve"> </w:t>
      </w:r>
      <w:r w:rsidRPr="00BC758C">
        <w:t>ветра,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карте,</w:t>
      </w:r>
      <w:r w:rsidR="00BC758C" w:rsidRPr="00BC758C">
        <w:t xml:space="preserve"> </w:t>
      </w:r>
      <w:r w:rsidRPr="00BC758C">
        <w:t>согласно</w:t>
      </w:r>
      <w:r w:rsidR="00BC758C" w:rsidRPr="00BC758C">
        <w:t xml:space="preserve"> </w:t>
      </w:r>
      <w:r w:rsidRPr="00BC758C">
        <w:t>справочникам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руководящим</w:t>
      </w:r>
      <w:r w:rsidR="00BC758C" w:rsidRPr="00BC758C">
        <w:t xml:space="preserve"> </w:t>
      </w:r>
      <w:r w:rsidRPr="00BC758C">
        <w:t>документам,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масштабе</w:t>
      </w:r>
      <w:r w:rsidR="00BC758C" w:rsidRPr="00BC758C">
        <w:t xml:space="preserve"> </w:t>
      </w:r>
      <w:r w:rsidRPr="00BC758C">
        <w:t>наносят</w:t>
      </w:r>
      <w:r w:rsidR="00BC758C" w:rsidRPr="00BC758C">
        <w:t xml:space="preserve"> </w:t>
      </w:r>
      <w:r w:rsidRPr="00BC758C">
        <w:t>размеры</w:t>
      </w:r>
      <w:r w:rsidR="00BC758C" w:rsidRPr="00BC758C">
        <w:t xml:space="preserve"> </w:t>
      </w:r>
      <w:r w:rsidRPr="00BC758C">
        <w:t>зон</w:t>
      </w:r>
      <w:r w:rsidR="00BC758C" w:rsidRPr="00BC758C">
        <w:t xml:space="preserve"> </w:t>
      </w:r>
      <w:r w:rsidRPr="00BC758C">
        <w:t>заражения</w:t>
      </w:r>
      <w:r w:rsidR="00BC758C" w:rsidRPr="00BC758C">
        <w:t xml:space="preserve">. </w:t>
      </w:r>
      <w:r w:rsidRPr="00BC758C">
        <w:t>Под</w:t>
      </w:r>
      <w:r w:rsidR="00BC758C" w:rsidRPr="00BC758C">
        <w:t xml:space="preserve"> </w:t>
      </w:r>
      <w:r w:rsidRPr="00BC758C">
        <w:t>средним</w:t>
      </w:r>
      <w:r w:rsidR="00BC758C" w:rsidRPr="00BC758C">
        <w:t xml:space="preserve"> </w:t>
      </w:r>
      <w:r w:rsidRPr="00BC758C">
        <w:t>ветром</w:t>
      </w:r>
      <w:r w:rsidR="00BC758C" w:rsidRPr="00BC758C">
        <w:t xml:space="preserve"> </w:t>
      </w:r>
      <w:r w:rsidRPr="00BC758C">
        <w:t>понимают</w:t>
      </w:r>
      <w:r w:rsidR="00BC758C" w:rsidRPr="00BC758C">
        <w:t xml:space="preserve"> </w:t>
      </w:r>
      <w:r w:rsidRPr="00BC758C">
        <w:t>средний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направлению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скорости</w:t>
      </w:r>
      <w:r w:rsidR="00BC758C" w:rsidRPr="00BC758C">
        <w:t xml:space="preserve"> </w:t>
      </w:r>
      <w:r w:rsidRPr="00BC758C">
        <w:t>ветер</w:t>
      </w:r>
      <w:r w:rsidR="00BC758C" w:rsidRPr="00BC758C">
        <w:t xml:space="preserve"> </w:t>
      </w:r>
      <w:r w:rsidRPr="00BC758C">
        <w:t>во</w:t>
      </w:r>
      <w:r w:rsidR="00BC758C" w:rsidRPr="00BC758C">
        <w:t xml:space="preserve"> </w:t>
      </w:r>
      <w:r w:rsidRPr="00BC758C">
        <w:t>всём</w:t>
      </w:r>
      <w:r w:rsidR="00BC758C" w:rsidRPr="00BC758C">
        <w:t xml:space="preserve"> </w:t>
      </w:r>
      <w:r w:rsidRPr="00BC758C">
        <w:t>слое</w:t>
      </w:r>
      <w:r w:rsidR="00BC758C" w:rsidRPr="00BC758C">
        <w:t xml:space="preserve"> </w:t>
      </w:r>
      <w:r w:rsidRPr="00BC758C">
        <w:t>атмосферы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поверхности</w:t>
      </w:r>
      <w:r w:rsidR="00BC758C" w:rsidRPr="00BC758C">
        <w:t xml:space="preserve"> </w:t>
      </w:r>
      <w:r w:rsidRPr="00BC758C">
        <w:t>земли</w:t>
      </w:r>
      <w:r w:rsidR="00BC758C" w:rsidRPr="00BC758C">
        <w:t xml:space="preserve"> </w:t>
      </w:r>
      <w:r w:rsidRPr="00BC758C">
        <w:t>до</w:t>
      </w:r>
      <w:r w:rsidR="00BC758C" w:rsidRPr="00BC758C">
        <w:t xml:space="preserve"> </w:t>
      </w:r>
      <w:r w:rsidRPr="00BC758C">
        <w:t>высоты</w:t>
      </w:r>
      <w:r w:rsidR="00BC758C" w:rsidRPr="00BC758C">
        <w:t xml:space="preserve"> </w:t>
      </w:r>
      <w:r w:rsidRPr="00BC758C">
        <w:t>подъёма</w:t>
      </w:r>
      <w:r w:rsidR="00BC758C" w:rsidRPr="00BC758C">
        <w:t xml:space="preserve"> </w:t>
      </w:r>
      <w:r w:rsidRPr="00BC758C">
        <w:t>радиоактивного</w:t>
      </w:r>
      <w:r w:rsidR="00BC758C" w:rsidRPr="00BC758C">
        <w:t xml:space="preserve"> </w:t>
      </w:r>
      <w:r w:rsidRPr="00BC758C">
        <w:t>облака</w:t>
      </w:r>
      <w:r w:rsidR="00BC758C" w:rsidRPr="00BC758C">
        <w:t xml:space="preserve">. </w:t>
      </w:r>
      <w:r w:rsidRPr="00BC758C">
        <w:t>На</w:t>
      </w:r>
      <w:r w:rsidR="00BC758C" w:rsidRPr="00BC758C">
        <w:t xml:space="preserve"> </w:t>
      </w:r>
      <w:r w:rsidRPr="00BC758C">
        <w:t>основе</w:t>
      </w:r>
      <w:r w:rsidR="00BC758C" w:rsidRPr="00BC758C">
        <w:t xml:space="preserve"> </w:t>
      </w:r>
      <w:r w:rsidRPr="00BC758C">
        <w:t>данных,</w:t>
      </w:r>
      <w:r w:rsidR="00BC758C" w:rsidRPr="00BC758C">
        <w:t xml:space="preserve"> </w:t>
      </w:r>
      <w:r w:rsidRPr="00BC758C">
        <w:t>снимаемых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карты,</w:t>
      </w:r>
      <w:r w:rsidR="00BC758C" w:rsidRPr="00BC758C">
        <w:t xml:space="preserve"> </w:t>
      </w:r>
      <w:r w:rsidRPr="00BC758C">
        <w:t>оценивают</w:t>
      </w:r>
      <w:r w:rsidR="00BC758C" w:rsidRPr="00BC758C">
        <w:t xml:space="preserve"> </w:t>
      </w:r>
      <w:r w:rsidRPr="00BC758C">
        <w:t>обстановку</w:t>
      </w:r>
      <w:r w:rsidR="00BC758C">
        <w:t xml:space="preserve"> (</w:t>
      </w:r>
      <w:r w:rsidRPr="00BC758C">
        <w:t>не</w:t>
      </w:r>
      <w:r w:rsidR="00BC758C" w:rsidRPr="00BC758C">
        <w:t xml:space="preserve"> </w:t>
      </w:r>
      <w:r w:rsidRPr="00BC758C">
        <w:t>только</w:t>
      </w:r>
      <w:r w:rsidR="00BC758C" w:rsidRPr="00BC758C">
        <w:t xml:space="preserve"> </w:t>
      </w:r>
      <w:r w:rsidRPr="00BC758C">
        <w:t>радиационную</w:t>
      </w:r>
      <w:r w:rsidR="00BC758C" w:rsidRPr="00BC758C">
        <w:t xml:space="preserve">) </w:t>
      </w:r>
      <w:r w:rsidRPr="00BC758C">
        <w:t>и</w:t>
      </w:r>
      <w:r w:rsidR="00BC758C" w:rsidRPr="00BC758C">
        <w:t xml:space="preserve"> </w:t>
      </w:r>
      <w:r w:rsidRPr="00BC758C">
        <w:t>принимают</w:t>
      </w:r>
      <w:r w:rsidR="00BC758C" w:rsidRPr="00BC758C">
        <w:t xml:space="preserve"> </w:t>
      </w:r>
      <w:r w:rsidRPr="00BC758C">
        <w:t>решение</w:t>
      </w:r>
      <w:r w:rsidR="00BC758C" w:rsidRPr="00BC758C">
        <w:t xml:space="preserve">. </w:t>
      </w:r>
      <w:r w:rsidRPr="00BC758C">
        <w:t>Такое</w:t>
      </w:r>
      <w:r w:rsidR="00BC758C" w:rsidRPr="00BC758C">
        <w:t xml:space="preserve"> </w:t>
      </w:r>
      <w:r w:rsidRPr="00BC758C">
        <w:t>прогнозирование</w:t>
      </w:r>
      <w:r w:rsidR="00BC758C" w:rsidRPr="00BC758C">
        <w:t xml:space="preserve"> </w:t>
      </w:r>
      <w:r w:rsidRPr="00BC758C">
        <w:t>выполняется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крупных</w:t>
      </w:r>
      <w:r w:rsidR="00BC758C" w:rsidRPr="00BC758C">
        <w:t xml:space="preserve"> </w:t>
      </w:r>
      <w:r w:rsidRPr="00BC758C">
        <w:t>военных</w:t>
      </w:r>
      <w:r w:rsidR="00BC758C" w:rsidRPr="00BC758C">
        <w:t xml:space="preserve"> </w:t>
      </w:r>
      <w:r w:rsidRPr="00BC758C">
        <w:t>штабах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крупных</w:t>
      </w:r>
      <w:r w:rsidR="00BC758C" w:rsidRPr="00BC758C">
        <w:t xml:space="preserve"> </w:t>
      </w:r>
      <w:r w:rsidRPr="00BC758C">
        <w:t>штабах</w:t>
      </w:r>
      <w:r w:rsidR="00BC758C" w:rsidRPr="00BC758C">
        <w:t xml:space="preserve"> </w:t>
      </w:r>
      <w:r w:rsidRPr="00BC758C">
        <w:t>МЧС</w:t>
      </w:r>
      <w:r w:rsidR="00BC758C">
        <w:t xml:space="preserve"> (</w:t>
      </w:r>
      <w:r w:rsidRPr="00BC758C">
        <w:t>ГОЧС</w:t>
      </w:r>
      <w:r w:rsidR="00BC758C" w:rsidRPr="00BC758C">
        <w:t>).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Второй</w:t>
      </w:r>
      <w:r w:rsidR="00BC758C" w:rsidRPr="00BC758C">
        <w:t xml:space="preserve"> </w:t>
      </w:r>
      <w:r w:rsidRPr="00BC758C">
        <w:t>вариант</w:t>
      </w:r>
      <w:r w:rsidR="00BC758C" w:rsidRPr="00BC758C">
        <w:t xml:space="preserve"> </w:t>
      </w:r>
      <w:r w:rsidRPr="00BC758C">
        <w:t>также</w:t>
      </w:r>
      <w:r w:rsidR="00BC758C" w:rsidRPr="00BC758C">
        <w:t xml:space="preserve"> </w:t>
      </w:r>
      <w:r w:rsidRPr="00BC758C">
        <w:t>основан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информации</w:t>
      </w:r>
      <w:r w:rsidR="00BC758C" w:rsidRPr="00BC758C">
        <w:t xml:space="preserve"> </w:t>
      </w:r>
      <w:r w:rsidRPr="00BC758C">
        <w:t>полученной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испытаниях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оружия</w:t>
      </w:r>
      <w:r w:rsidR="00BC758C" w:rsidRPr="00BC758C">
        <w:t xml:space="preserve">. </w:t>
      </w:r>
      <w:r w:rsidRPr="00BC758C">
        <w:t>Различие</w:t>
      </w:r>
      <w:r w:rsidR="00BC758C" w:rsidRPr="00BC758C">
        <w:t xml:space="preserve"> </w:t>
      </w:r>
      <w:r w:rsidRPr="00BC758C">
        <w:t>состоит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том,</w:t>
      </w:r>
      <w:r w:rsidR="00BC758C" w:rsidRPr="00BC758C">
        <w:t xml:space="preserve"> </w:t>
      </w:r>
      <w:r w:rsidRPr="00BC758C">
        <w:t>что</w:t>
      </w:r>
      <w:r w:rsidR="00BC758C" w:rsidRPr="00BC758C">
        <w:t xml:space="preserve"> </w:t>
      </w:r>
      <w:r w:rsidRPr="00BC758C">
        <w:t>прогноз</w:t>
      </w:r>
      <w:r w:rsidR="00BC758C" w:rsidRPr="00BC758C">
        <w:t xml:space="preserve"> </w:t>
      </w:r>
      <w:r w:rsidRPr="00BC758C">
        <w:t>ведётся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объекта,</w:t>
      </w:r>
      <w:r w:rsidR="00BC758C" w:rsidRPr="00BC758C">
        <w:t xml:space="preserve"> </w:t>
      </w:r>
      <w:r w:rsidRPr="00BC758C">
        <w:t>населённого</w:t>
      </w:r>
      <w:r w:rsidR="00BC758C" w:rsidRPr="00BC758C">
        <w:t xml:space="preserve"> </w:t>
      </w:r>
      <w:r w:rsidRPr="00BC758C">
        <w:t>пункта</w:t>
      </w:r>
      <w:r w:rsidR="00BC758C" w:rsidRPr="00BC758C">
        <w:t xml:space="preserve"> </w:t>
      </w:r>
      <w:r w:rsidRPr="00BC758C">
        <w:t>или</w:t>
      </w:r>
      <w:r w:rsidR="00BC758C" w:rsidRPr="00BC758C">
        <w:t xml:space="preserve"> </w:t>
      </w:r>
      <w:r w:rsidRPr="00BC758C">
        <w:t>района</w:t>
      </w:r>
      <w:r w:rsidR="00BC758C" w:rsidRPr="00BC758C">
        <w:t xml:space="preserve"> </w:t>
      </w:r>
      <w:r w:rsidRPr="00BC758C">
        <w:t>местности</w:t>
      </w:r>
      <w:r w:rsidR="00BC758C" w:rsidRPr="00BC758C">
        <w:t xml:space="preserve">. </w:t>
      </w:r>
      <w:r w:rsidRPr="00BC758C">
        <w:t>Прогнозирование</w:t>
      </w:r>
      <w:r w:rsidR="00BC758C" w:rsidRPr="00BC758C">
        <w:t xml:space="preserve"> </w:t>
      </w:r>
      <w:r w:rsidRPr="00BC758C">
        <w:t>осуществляется</w:t>
      </w:r>
      <w:r w:rsidR="00BC758C" w:rsidRPr="00BC758C">
        <w:t xml:space="preserve"> </w:t>
      </w:r>
      <w:r w:rsidRPr="00BC758C">
        <w:t>путём</w:t>
      </w:r>
      <w:r w:rsidR="00BC758C" w:rsidRPr="00BC758C">
        <w:t xml:space="preserve"> </w:t>
      </w:r>
      <w:r w:rsidRPr="00BC758C">
        <w:t>решения</w:t>
      </w:r>
      <w:r w:rsidR="00BC758C" w:rsidRPr="00BC758C">
        <w:t xml:space="preserve"> </w:t>
      </w:r>
      <w:r w:rsidRPr="00BC758C">
        <w:t>типовых</w:t>
      </w:r>
      <w:r w:rsidR="00BC758C" w:rsidRPr="00BC758C">
        <w:t xml:space="preserve"> </w:t>
      </w:r>
      <w:r w:rsidRPr="00BC758C">
        <w:t>задач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использованием</w:t>
      </w:r>
      <w:r w:rsidR="00BC758C" w:rsidRPr="00BC758C">
        <w:t xml:space="preserve"> </w:t>
      </w:r>
      <w:r w:rsidRPr="00BC758C">
        <w:t>таблиц</w:t>
      </w:r>
      <w:r w:rsidR="00BC758C" w:rsidRPr="00BC758C">
        <w:t xml:space="preserve"> </w:t>
      </w:r>
      <w:r w:rsidRPr="00BC758C">
        <w:t>или</w:t>
      </w:r>
      <w:r w:rsidR="00BC758C" w:rsidRPr="00BC758C">
        <w:t xml:space="preserve"> </w:t>
      </w:r>
      <w:r w:rsidRPr="00BC758C">
        <w:t>аналитических</w:t>
      </w:r>
      <w:r w:rsidR="00BC758C" w:rsidRPr="00BC758C">
        <w:t xml:space="preserve"> </w:t>
      </w:r>
      <w:r w:rsidRPr="00BC758C">
        <w:t>зависимостей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Исходными</w:t>
      </w:r>
      <w:r w:rsidR="00BC758C" w:rsidRPr="00BC758C">
        <w:t xml:space="preserve"> </w:t>
      </w:r>
      <w:r w:rsidRPr="00BC758C">
        <w:t>данными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прогнозирования</w:t>
      </w:r>
      <w:r w:rsidR="00BC758C" w:rsidRPr="00BC758C">
        <w:t xml:space="preserve"> </w:t>
      </w:r>
      <w:r w:rsidRPr="00BC758C">
        <w:t>являются</w:t>
      </w:r>
      <w:r w:rsidR="00BC758C" w:rsidRPr="00BC758C">
        <w:t xml:space="preserve">: </w:t>
      </w:r>
      <w:r w:rsidRPr="00BC758C">
        <w:t>уровни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время</w:t>
      </w:r>
      <w:r w:rsidR="00BC758C" w:rsidRPr="00BC758C">
        <w:t xml:space="preserve"> </w:t>
      </w:r>
      <w:r w:rsidRPr="00BC758C">
        <w:t>их</w:t>
      </w:r>
      <w:r w:rsidR="00BC758C" w:rsidRPr="00BC758C">
        <w:t xml:space="preserve"> </w:t>
      </w:r>
      <w:r w:rsidRPr="00BC758C">
        <w:t>измерения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территории</w:t>
      </w:r>
      <w:r w:rsidR="00BC758C" w:rsidRPr="00BC758C">
        <w:t xml:space="preserve"> </w:t>
      </w:r>
      <w:r w:rsidRPr="00BC758C">
        <w:t>объекта,</w:t>
      </w:r>
      <w:r w:rsidR="00BC758C" w:rsidRPr="00BC758C">
        <w:t xml:space="preserve"> </w:t>
      </w:r>
      <w:r w:rsidRPr="00BC758C">
        <w:t>населенного</w:t>
      </w:r>
      <w:r w:rsidR="00BC758C" w:rsidRPr="00BC758C">
        <w:t xml:space="preserve"> </w:t>
      </w:r>
      <w:r w:rsidRPr="00BC758C">
        <w:t>пункта,</w:t>
      </w:r>
      <w:r w:rsidR="00BC758C" w:rsidRPr="00BC758C">
        <w:t xml:space="preserve"> </w:t>
      </w:r>
      <w:r w:rsidRPr="00BC758C">
        <w:t>коэффициенты</w:t>
      </w:r>
      <w:r w:rsidR="00BC758C" w:rsidRPr="00BC758C">
        <w:t xml:space="preserve"> </w:t>
      </w:r>
      <w:r w:rsidRPr="00BC758C">
        <w:t>ослабления</w:t>
      </w:r>
      <w:r w:rsidR="00BC758C" w:rsidRPr="00BC758C">
        <w:t xml:space="preserve"> </w:t>
      </w:r>
      <w:r w:rsidRPr="00BC758C">
        <w:t>защитных</w:t>
      </w:r>
      <w:r w:rsidR="00BC758C" w:rsidRPr="00BC758C">
        <w:t xml:space="preserve"> </w:t>
      </w:r>
      <w:r w:rsidRPr="00BC758C">
        <w:t>сооружений,</w:t>
      </w:r>
      <w:r w:rsidR="00BC758C" w:rsidRPr="00BC758C">
        <w:t xml:space="preserve"> </w:t>
      </w:r>
      <w:r w:rsidRPr="00BC758C">
        <w:t>величина</w:t>
      </w:r>
      <w:r w:rsidR="00BC758C" w:rsidRPr="00BC758C">
        <w:t xml:space="preserve"> </w:t>
      </w:r>
      <w:r w:rsidRPr="00BC758C">
        <w:t>допустимой</w:t>
      </w:r>
      <w:r w:rsidR="00BC758C" w:rsidRPr="00BC758C">
        <w:t xml:space="preserve"> </w:t>
      </w:r>
      <w:r w:rsidRPr="00BC758C">
        <w:t>дозы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ещё</w:t>
      </w:r>
      <w:r w:rsidR="00BC758C" w:rsidRPr="00BC758C">
        <w:t xml:space="preserve"> </w:t>
      </w:r>
      <w:r w:rsidRPr="00BC758C">
        <w:t>ряд</w:t>
      </w:r>
      <w:r w:rsidR="00BC758C" w:rsidRPr="00BC758C">
        <w:t xml:space="preserve"> </w:t>
      </w:r>
      <w:r w:rsidRPr="00BC758C">
        <w:t>дополнительных</w:t>
      </w:r>
      <w:r w:rsidR="00BC758C" w:rsidRPr="00BC758C">
        <w:t xml:space="preserve"> </w:t>
      </w:r>
      <w:r w:rsidRPr="00BC758C">
        <w:t>данных,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зависимости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поставленной</w:t>
      </w:r>
      <w:r w:rsidR="00BC758C" w:rsidRPr="00BC758C">
        <w:t xml:space="preserve"> </w:t>
      </w:r>
      <w:r w:rsidRPr="00BC758C">
        <w:t>задачи</w:t>
      </w:r>
      <w:r w:rsidR="00BC758C" w:rsidRPr="00BC758C">
        <w:t>.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Типовые</w:t>
      </w:r>
      <w:r w:rsidR="00BC758C" w:rsidRPr="00BC758C">
        <w:t xml:space="preserve"> </w:t>
      </w:r>
      <w:r w:rsidRPr="00BC758C">
        <w:t>задачи,</w:t>
      </w:r>
      <w:r w:rsidR="00BC758C" w:rsidRPr="00BC758C">
        <w:t xml:space="preserve"> </w:t>
      </w:r>
      <w:r w:rsidRPr="00BC758C">
        <w:t>решаемые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определённой</w:t>
      </w:r>
      <w:r w:rsidR="00BC758C" w:rsidRPr="00BC758C">
        <w:t xml:space="preserve"> </w:t>
      </w:r>
      <w:r w:rsidRPr="00BC758C">
        <w:t>последовательности,</w:t>
      </w:r>
      <w:r w:rsidR="00BC758C" w:rsidRPr="00BC758C">
        <w:t xml:space="preserve"> </w:t>
      </w:r>
      <w:r w:rsidRPr="00BC758C">
        <w:t>составляют</w:t>
      </w:r>
      <w:r w:rsidR="00BC758C" w:rsidRPr="00BC758C">
        <w:t xml:space="preserve"> </w:t>
      </w:r>
      <w:r w:rsidRPr="00BC758C">
        <w:t>суть</w:t>
      </w:r>
      <w:r w:rsidR="00BC758C" w:rsidRPr="00BC758C">
        <w:t xml:space="preserve"> </w:t>
      </w:r>
      <w:r w:rsidRPr="00BC758C">
        <w:t>методики</w:t>
      </w:r>
      <w:r w:rsidR="00BC758C" w:rsidRPr="00BC758C">
        <w:t xml:space="preserve"> </w:t>
      </w:r>
      <w:r w:rsidRPr="00BC758C">
        <w:t>оценки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объекте,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населённом</w:t>
      </w:r>
      <w:r w:rsidR="00BC758C" w:rsidRPr="00BC758C">
        <w:t xml:space="preserve"> </w:t>
      </w:r>
      <w:r w:rsidRPr="00BC758C">
        <w:t>пункте</w:t>
      </w:r>
      <w:r w:rsidR="00BC758C" w:rsidRPr="00BC758C">
        <w:t xml:space="preserve"> </w:t>
      </w:r>
      <w:r w:rsidRPr="00BC758C">
        <w:t>или</w:t>
      </w:r>
      <w:r w:rsidR="00BC758C" w:rsidRPr="00BC758C">
        <w:t xml:space="preserve"> </w:t>
      </w:r>
      <w:r w:rsidRPr="00BC758C">
        <w:t>районе</w:t>
      </w:r>
      <w:r w:rsidR="00BC758C" w:rsidRPr="00BC758C">
        <w:t xml:space="preserve"> </w:t>
      </w:r>
      <w:r w:rsidRPr="00BC758C">
        <w:t>местности</w:t>
      </w:r>
      <w:r w:rsidR="00BC758C" w:rsidRPr="00BC758C">
        <w:t>.</w:t>
      </w:r>
    </w:p>
    <w:p w:rsidR="0009039C" w:rsidRDefault="0009039C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BC758C" w:rsidRPr="00BC758C" w:rsidRDefault="009871A4" w:rsidP="0009039C">
      <w:pPr>
        <w:pStyle w:val="1"/>
      </w:pPr>
      <w:bookmarkStart w:id="2" w:name="_Toc286668591"/>
      <w:r w:rsidRPr="00BC758C">
        <w:t>Методика</w:t>
      </w:r>
      <w:r w:rsidR="00BC758C" w:rsidRPr="00BC758C">
        <w:t xml:space="preserve"> </w:t>
      </w:r>
      <w:r w:rsidRPr="00BC758C">
        <w:t>оценки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bookmarkEnd w:id="2"/>
    </w:p>
    <w:p w:rsidR="0009039C" w:rsidRDefault="0009039C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BC758C">
        <w:rPr>
          <w:i/>
        </w:rPr>
        <w:t>1</w:t>
      </w:r>
      <w:r w:rsidR="00BC758C" w:rsidRPr="00BC758C">
        <w:rPr>
          <w:i/>
        </w:rPr>
        <w:t xml:space="preserve">. </w:t>
      </w:r>
      <w:r w:rsidRPr="00BC758C">
        <w:rPr>
          <w:i/>
        </w:rPr>
        <w:t>Задаются</w:t>
      </w:r>
      <w:r w:rsidR="00BC758C" w:rsidRPr="00BC758C">
        <w:rPr>
          <w:i/>
        </w:rPr>
        <w:t xml:space="preserve"> </w:t>
      </w:r>
      <w:r w:rsidRPr="00BC758C">
        <w:rPr>
          <w:i/>
        </w:rPr>
        <w:t>исходные</w:t>
      </w:r>
      <w:r w:rsidR="00BC758C" w:rsidRPr="00BC758C">
        <w:rPr>
          <w:i/>
        </w:rPr>
        <w:t xml:space="preserve"> </w:t>
      </w:r>
      <w:r w:rsidRPr="00BC758C">
        <w:rPr>
          <w:i/>
        </w:rPr>
        <w:t>данные</w:t>
      </w:r>
      <w:r w:rsidR="00BC758C" w:rsidRPr="00BC758C">
        <w:rPr>
          <w:i/>
        </w:rPr>
        <w:t>:</w:t>
      </w:r>
    </w:p>
    <w:p w:rsidR="00BC758C" w:rsidRPr="00BC758C" w:rsidRDefault="00D7605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1</w:t>
      </w:r>
      <w:r w:rsidR="00BC758C" w:rsidRPr="00BC758C">
        <w:rPr>
          <w:i/>
          <w:iCs/>
        </w:rPr>
        <w:t xml:space="preserve"> - </w:t>
      </w:r>
      <w:r w:rsidR="009871A4" w:rsidRPr="00BC758C">
        <w:t>уровень</w:t>
      </w:r>
      <w:r w:rsidR="00BC758C" w:rsidRPr="00BC758C">
        <w:t xml:space="preserve"> </w:t>
      </w:r>
      <w:r w:rsidR="009871A4" w:rsidRPr="00BC758C">
        <w:t>радиации</w:t>
      </w:r>
      <w:r w:rsidR="00BC758C" w:rsidRPr="00BC758C">
        <w:t xml:space="preserve"> </w:t>
      </w:r>
      <w:r w:rsidR="009871A4" w:rsidRPr="00BC758C">
        <w:t>в</w:t>
      </w:r>
      <w:r w:rsidR="00BC758C" w:rsidRPr="00BC758C">
        <w:t xml:space="preserve"> </w:t>
      </w:r>
      <w:r w:rsidR="009871A4" w:rsidRPr="00BC758C">
        <w:t>момент</w:t>
      </w:r>
      <w:r w:rsidR="00BC758C" w:rsidRPr="00BC758C">
        <w:t xml:space="preserve"> </w:t>
      </w:r>
      <w:r w:rsidR="009871A4" w:rsidRPr="00BC758C">
        <w:t>времени</w:t>
      </w:r>
      <w:r w:rsidR="00BC758C" w:rsidRPr="00BC758C">
        <w:t xml:space="preserve"> </w:t>
      </w:r>
      <w:r w:rsidRPr="00BC758C">
        <w:rPr>
          <w:i/>
          <w:iCs/>
        </w:rPr>
        <w:t>Т</w:t>
      </w:r>
      <w:r w:rsidRPr="00BC758C">
        <w:rPr>
          <w:i/>
          <w:iCs/>
          <w:vertAlign w:val="subscript"/>
        </w:rPr>
        <w:t>1</w:t>
      </w:r>
      <w:r w:rsidR="00BC758C">
        <w:rPr>
          <w:i/>
          <w:iCs/>
        </w:rPr>
        <w:t xml:space="preserve"> (</w:t>
      </w:r>
      <w:r w:rsidR="009871A4" w:rsidRPr="00BC758C">
        <w:t>1-й</w:t>
      </w:r>
      <w:r w:rsidR="00BC758C" w:rsidRPr="00BC758C">
        <w:t xml:space="preserve"> </w:t>
      </w:r>
      <w:r w:rsidR="009871A4" w:rsidRPr="00BC758C">
        <w:t>замер</w:t>
      </w:r>
      <w:r w:rsidR="00BC758C" w:rsidRPr="00BC758C">
        <w:t>);</w:t>
      </w:r>
    </w:p>
    <w:p w:rsidR="00BC758C" w:rsidRPr="00BC758C" w:rsidRDefault="009871A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2</w:t>
      </w:r>
      <w:r w:rsidR="00BC758C" w:rsidRPr="00BC758C">
        <w:rPr>
          <w:i/>
          <w:iCs/>
        </w:rPr>
        <w:t xml:space="preserve"> - </w:t>
      </w:r>
      <w:r w:rsidRPr="00BC758C">
        <w:t>уровень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момент</w:t>
      </w:r>
      <w:r w:rsidR="00BC758C" w:rsidRPr="00BC758C">
        <w:t xml:space="preserve"> </w:t>
      </w:r>
      <w:r w:rsidRPr="00BC758C">
        <w:t>времени</w:t>
      </w:r>
      <w:r w:rsidR="00BC758C" w:rsidRPr="00BC758C">
        <w:t xml:space="preserve"> </w:t>
      </w:r>
      <w:r w:rsidRPr="00BC758C">
        <w:rPr>
          <w:i/>
          <w:iCs/>
        </w:rPr>
        <w:t>Т</w:t>
      </w:r>
      <w:r w:rsidRPr="00BC758C">
        <w:rPr>
          <w:i/>
          <w:iCs/>
          <w:vertAlign w:val="subscript"/>
        </w:rPr>
        <w:t>2</w:t>
      </w:r>
      <w:r w:rsidR="00BC758C">
        <w:rPr>
          <w:i/>
          <w:iCs/>
        </w:rPr>
        <w:t xml:space="preserve"> (</w:t>
      </w:r>
      <w:r w:rsidRPr="00BC758C">
        <w:t>2-й</w:t>
      </w:r>
      <w:r w:rsidR="00BC758C" w:rsidRPr="00BC758C">
        <w:t xml:space="preserve"> </w:t>
      </w:r>
      <w:r w:rsidRPr="00BC758C">
        <w:t>замер</w:t>
      </w:r>
      <w:r w:rsidR="00BC758C" w:rsidRPr="00BC758C">
        <w:t>);</w:t>
      </w:r>
    </w:p>
    <w:p w:rsidR="00BC758C" w:rsidRPr="00BC758C" w:rsidRDefault="009871A4" w:rsidP="00BC758C">
      <w:pPr>
        <w:tabs>
          <w:tab w:val="left" w:pos="726"/>
        </w:tabs>
      </w:pPr>
      <w:r w:rsidRPr="00BC758C">
        <w:rPr>
          <w:i/>
          <w:iCs/>
        </w:rPr>
        <w:t>К</w:t>
      </w:r>
      <w:r w:rsidR="00D76054" w:rsidRPr="00BC758C">
        <w:rPr>
          <w:i/>
          <w:iCs/>
          <w:vertAlign w:val="subscript"/>
        </w:rPr>
        <w:t>осл</w:t>
      </w:r>
      <w:r w:rsidR="00BC758C" w:rsidRPr="00BC758C">
        <w:rPr>
          <w:i/>
          <w:iCs/>
        </w:rPr>
        <w:t xml:space="preserve"> - </w:t>
      </w:r>
      <w:r w:rsidRPr="00BC758C">
        <w:t>коэффициент</w:t>
      </w:r>
      <w:r w:rsidR="00BC758C" w:rsidRPr="00BC758C">
        <w:t xml:space="preserve"> </w:t>
      </w:r>
      <w:r w:rsidRPr="00BC758C">
        <w:t>ослаблени</w:t>
      </w:r>
      <w:r w:rsidR="00D76054" w:rsidRPr="00BC758C">
        <w:t>я,</w:t>
      </w:r>
      <w:r w:rsidR="00BC758C" w:rsidRPr="00BC758C">
        <w:t xml:space="preserve"> </w:t>
      </w:r>
      <w:r w:rsidR="00D76054" w:rsidRPr="00BC758C">
        <w:t>выбирается</w:t>
      </w:r>
      <w:r w:rsidR="00BC758C" w:rsidRPr="00BC758C">
        <w:t xml:space="preserve"> </w:t>
      </w:r>
      <w:r w:rsidR="00D76054" w:rsidRPr="00BC758C">
        <w:t>согласно</w:t>
      </w:r>
      <w:r w:rsidR="00BC758C" w:rsidRPr="00BC758C">
        <w:t xml:space="preserve"> </w:t>
      </w:r>
      <w:r w:rsidR="00D76054" w:rsidRPr="00BC758C">
        <w:t>табл</w:t>
      </w:r>
      <w:r w:rsidR="00BC758C" w:rsidRPr="00BC758C">
        <w:t>.;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</w:rPr>
        <w:t>Т</w:t>
      </w:r>
      <w:r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и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Т</w:t>
      </w:r>
      <w:r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- </w:t>
      </w:r>
      <w:r w:rsidRPr="00BC758C">
        <w:t>время</w:t>
      </w:r>
      <w:r w:rsidR="00BC758C" w:rsidRPr="00BC758C">
        <w:t xml:space="preserve"> </w:t>
      </w:r>
      <w:r w:rsidRPr="00BC758C">
        <w:t>начала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окончания</w:t>
      </w:r>
      <w:r w:rsidR="00BC758C" w:rsidRPr="00BC758C">
        <w:t xml:space="preserve"> </w:t>
      </w:r>
      <w:r w:rsidRPr="00BC758C">
        <w:t>нахождения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зараженной</w:t>
      </w:r>
      <w:r w:rsidR="00BC758C" w:rsidRPr="00BC758C">
        <w:t xml:space="preserve"> </w:t>
      </w:r>
      <w:r w:rsidRPr="00BC758C">
        <w:t>зоне</w:t>
      </w:r>
      <w:r w:rsidR="00BC758C" w:rsidRPr="00BC758C">
        <w:t xml:space="preserve"> </w:t>
      </w:r>
      <w:r w:rsidRPr="00BC758C">
        <w:t>местности</w:t>
      </w:r>
      <w:r w:rsidR="00BC758C" w:rsidRPr="00BC758C"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Заглавные</w:t>
      </w:r>
      <w:r w:rsidR="00BC758C" w:rsidRPr="00BC758C">
        <w:t xml:space="preserve"> </w:t>
      </w:r>
      <w:r w:rsidRPr="00BC758C">
        <w:t>буквы</w:t>
      </w:r>
      <w:r w:rsidR="00BC758C" w:rsidRPr="00BC758C">
        <w:t xml:space="preserve"> </w:t>
      </w:r>
      <w:r w:rsidRPr="00BC758C">
        <w:rPr>
          <w:i/>
          <w:iCs/>
        </w:rPr>
        <w:t>Т</w:t>
      </w:r>
      <w:r w:rsidR="00BC758C" w:rsidRPr="00BC758C">
        <w:rPr>
          <w:i/>
          <w:iCs/>
        </w:rPr>
        <w:t xml:space="preserve"> </w:t>
      </w:r>
      <w:r w:rsidRPr="00BC758C">
        <w:t>соответствуют</w:t>
      </w:r>
      <w:r w:rsidR="00BC758C" w:rsidRPr="00BC758C">
        <w:t xml:space="preserve"> </w:t>
      </w:r>
      <w:r w:rsidRPr="00BC758C">
        <w:t>текущему</w:t>
      </w:r>
      <w:r w:rsidR="00BC758C">
        <w:t xml:space="preserve"> (</w:t>
      </w:r>
      <w:r w:rsidRPr="00BC758C">
        <w:t>суточному,</w:t>
      </w:r>
      <w:r w:rsidR="00BC758C" w:rsidRPr="00BC758C">
        <w:t xml:space="preserve"> </w:t>
      </w:r>
      <w:r w:rsidRPr="00BC758C">
        <w:t>оперативному</w:t>
      </w:r>
      <w:r w:rsidR="00BC758C" w:rsidRPr="00BC758C">
        <w:t xml:space="preserve">) </w:t>
      </w:r>
      <w:r w:rsidRPr="00BC758C">
        <w:t>времени</w:t>
      </w:r>
      <w:r w:rsidR="00BC758C" w:rsidRPr="00BC758C">
        <w:t>.</w:t>
      </w:r>
    </w:p>
    <w:p w:rsidR="00BC758C" w:rsidRPr="00BC758C" w:rsidRDefault="00FE68D7" w:rsidP="00BC758C">
      <w:pPr>
        <w:tabs>
          <w:tab w:val="left" w:pos="726"/>
        </w:tabs>
      </w:pPr>
      <w:r w:rsidRPr="00BC758C">
        <w:t>Кроме</w:t>
      </w:r>
      <w:r w:rsidR="00BC758C" w:rsidRPr="00BC758C">
        <w:t xml:space="preserve"> </w:t>
      </w:r>
      <w:r w:rsidRPr="00BC758C">
        <w:t>того,</w:t>
      </w:r>
      <w:r w:rsidR="00BC758C" w:rsidRPr="00BC758C">
        <w:t xml:space="preserve"> </w:t>
      </w:r>
      <w:r w:rsidRPr="00BC758C">
        <w:t>указывается</w:t>
      </w:r>
      <w:r w:rsidR="00BC758C" w:rsidRPr="00BC758C">
        <w:t xml:space="preserve"> </w:t>
      </w:r>
      <w:r w:rsidRPr="00BC758C">
        <w:t>характер</w:t>
      </w:r>
      <w:r w:rsidR="00BC758C" w:rsidRPr="00BC758C">
        <w:t xml:space="preserve"> </w:t>
      </w:r>
      <w:r w:rsidRPr="00BC758C">
        <w:t>работ,</w:t>
      </w:r>
      <w:r w:rsidR="00BC758C" w:rsidRPr="00BC758C">
        <w:t xml:space="preserve"> </w:t>
      </w:r>
      <w:r w:rsidRPr="00BC758C">
        <w:t>которые</w:t>
      </w:r>
      <w:r w:rsidR="00BC758C" w:rsidRPr="00BC758C">
        <w:t xml:space="preserve"> </w:t>
      </w:r>
      <w:r w:rsidRPr="00BC758C">
        <w:t>должны</w:t>
      </w:r>
      <w:r w:rsidR="00BC758C" w:rsidRPr="00BC758C">
        <w:t xml:space="preserve"> </w:t>
      </w:r>
      <w:r w:rsidRPr="00BC758C">
        <w:t>быть</w:t>
      </w:r>
      <w:r w:rsidR="00BC758C" w:rsidRPr="00BC758C">
        <w:t xml:space="preserve"> </w:t>
      </w:r>
      <w:r w:rsidRPr="00BC758C">
        <w:t>выполнены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зараженной</w:t>
      </w:r>
      <w:r w:rsidR="00BC758C" w:rsidRPr="00BC758C">
        <w:t xml:space="preserve"> </w:t>
      </w:r>
      <w:r w:rsidRPr="00BC758C">
        <w:t>зоне</w:t>
      </w:r>
      <w:r w:rsidR="00BC758C" w:rsidRPr="00BC758C"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BC758C">
        <w:rPr>
          <w:i/>
        </w:rPr>
        <w:t>2</w:t>
      </w:r>
      <w:r w:rsidR="00BC758C" w:rsidRPr="00BC758C">
        <w:rPr>
          <w:i/>
        </w:rPr>
        <w:t xml:space="preserve">. </w:t>
      </w:r>
      <w:r w:rsidRPr="00BC758C">
        <w:rPr>
          <w:i/>
        </w:rPr>
        <w:t>Определяется</w:t>
      </w:r>
      <w:r w:rsidR="00BC758C" w:rsidRPr="00BC758C">
        <w:rPr>
          <w:i/>
        </w:rPr>
        <w:t xml:space="preserve"> </w:t>
      </w:r>
      <w:r w:rsidRPr="00BC758C">
        <w:rPr>
          <w:i/>
        </w:rPr>
        <w:t>время</w:t>
      </w:r>
      <w:r w:rsidR="00BC758C" w:rsidRPr="00BC758C">
        <w:rPr>
          <w:i/>
        </w:rPr>
        <w:t xml:space="preserve"> </w:t>
      </w:r>
      <w:r w:rsidRPr="00BC758C">
        <w:rPr>
          <w:i/>
        </w:rPr>
        <w:t>вероятного</w:t>
      </w:r>
      <w:r w:rsidR="00BC758C" w:rsidRPr="00BC758C">
        <w:rPr>
          <w:i/>
        </w:rPr>
        <w:t xml:space="preserve"> </w:t>
      </w:r>
      <w:r w:rsidRPr="00BC758C">
        <w:rPr>
          <w:i/>
        </w:rPr>
        <w:t>взрыва</w:t>
      </w:r>
      <w:r w:rsidR="00BC758C" w:rsidRPr="00BC758C">
        <w:rPr>
          <w:i/>
        </w:rPr>
        <w:t xml:space="preserve"> </w:t>
      </w:r>
      <w:r w:rsidR="00D76054" w:rsidRPr="00BC758C">
        <w:rPr>
          <w:i/>
          <w:iCs/>
          <w:lang w:val="en-US"/>
        </w:rPr>
        <w:t>t</w:t>
      </w:r>
      <w:r w:rsidRPr="00BC758C">
        <w:rPr>
          <w:i/>
          <w:iCs/>
          <w:vertAlign w:val="subscript"/>
        </w:rPr>
        <w:t>в</w:t>
      </w:r>
      <w:r w:rsidR="00BC758C" w:rsidRPr="00BC758C">
        <w:rPr>
          <w:i/>
          <w:iCs/>
        </w:rPr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По</w:t>
      </w:r>
      <w:r w:rsidR="00BC758C" w:rsidRPr="00BC758C">
        <w:t xml:space="preserve"> </w:t>
      </w:r>
      <w:r w:rsidRPr="00BC758C">
        <w:t>отношению</w:t>
      </w:r>
      <w:r w:rsidR="00BC758C" w:rsidRPr="00BC758C">
        <w:t xml:space="preserve"> </w:t>
      </w:r>
      <w:r w:rsidRPr="00BC758C">
        <w:t>величин</w:t>
      </w:r>
      <w:r w:rsidR="00BC758C" w:rsidRPr="00BC758C"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2</w:t>
      </w:r>
      <w:r w:rsidR="00D76054" w:rsidRPr="00BC758C">
        <w:rPr>
          <w:i/>
          <w:iCs/>
        </w:rPr>
        <w:t>/</w:t>
      </w:r>
      <w:r w:rsidRPr="00BC758C">
        <w:rPr>
          <w:i/>
          <w:iCs/>
        </w:rPr>
        <w:t>Р</w:t>
      </w:r>
      <w:r w:rsidR="00D76054" w:rsidRPr="00BC758C">
        <w:rPr>
          <w:i/>
          <w:iCs/>
          <w:vertAlign w:val="subscript"/>
        </w:rPr>
        <w:t>1</w:t>
      </w:r>
      <w:r w:rsidR="00BC758C" w:rsidRPr="00BC758C">
        <w:rPr>
          <w:i/>
          <w:iCs/>
        </w:rPr>
        <w:t xml:space="preserve"> </w:t>
      </w:r>
      <w:r w:rsidRPr="00BC758C">
        <w:t>и</w:t>
      </w:r>
      <w:r w:rsidR="00BC758C" w:rsidRPr="00BC758C">
        <w:t xml:space="preserve"> </w:t>
      </w:r>
      <w:r w:rsidRPr="00BC758C">
        <w:t>разности</w:t>
      </w:r>
      <w:r w:rsidR="00BC758C" w:rsidRPr="00BC758C">
        <w:t xml:space="preserve"> </w:t>
      </w:r>
      <w:r w:rsidRPr="00BC758C">
        <w:t>времени</w:t>
      </w:r>
      <w:r w:rsidR="00BC758C" w:rsidRPr="00BC758C">
        <w:t xml:space="preserve"> </w:t>
      </w:r>
      <w:r w:rsidRPr="00BC758C">
        <w:t>между</w:t>
      </w:r>
      <w:r w:rsidR="00BC758C" w:rsidRPr="00BC758C">
        <w:t xml:space="preserve"> </w:t>
      </w:r>
      <w:r w:rsidRPr="00BC758C">
        <w:t>измеряемыми</w:t>
      </w:r>
      <w:r w:rsidR="00BC758C" w:rsidRPr="00BC758C">
        <w:t xml:space="preserve"> </w:t>
      </w:r>
      <w:r w:rsidRPr="00BC758C">
        <w:t>величинами</w:t>
      </w:r>
      <w:r w:rsidR="00BC758C" w:rsidRPr="00BC758C">
        <w:t xml:space="preserve"> </w:t>
      </w:r>
      <w:r w:rsidR="00D76054" w:rsidRPr="00BC758C">
        <w:rPr>
          <w:i/>
          <w:iCs/>
        </w:rPr>
        <w:t>∆</w:t>
      </w:r>
      <w:r w:rsidR="00D76054" w:rsidRPr="00BC758C">
        <w:rPr>
          <w:i/>
          <w:iCs/>
          <w:lang w:val="en-US"/>
        </w:rPr>
        <w:t>t</w:t>
      </w:r>
      <w:r w:rsidRPr="00BC758C">
        <w:t>=</w:t>
      </w:r>
      <w:r w:rsidR="00BC758C" w:rsidRPr="00BC758C">
        <w:t xml:space="preserve"> </w:t>
      </w:r>
      <w:r w:rsidRPr="00BC758C">
        <w:rPr>
          <w:i/>
          <w:iCs/>
        </w:rPr>
        <w:t>Т</w:t>
      </w:r>
      <w:r w:rsidRPr="00BC758C">
        <w:rPr>
          <w:i/>
          <w:iCs/>
          <w:vertAlign w:val="subscript"/>
        </w:rPr>
        <w:t>2</w:t>
      </w:r>
      <w:r w:rsidR="00D76054" w:rsidRPr="00BC758C">
        <w:rPr>
          <w:i/>
          <w:iCs/>
        </w:rPr>
        <w:t>-Т</w:t>
      </w:r>
      <w:r w:rsidR="00D76054" w:rsidRPr="00BC758C">
        <w:rPr>
          <w:i/>
          <w:iCs/>
          <w:vertAlign w:val="subscript"/>
        </w:rPr>
        <w:t>1</w:t>
      </w:r>
      <w:r w:rsidR="00BC758C" w:rsidRPr="00BC758C">
        <w:rPr>
          <w:i/>
          <w:iCs/>
        </w:rPr>
        <w:t xml:space="preserve"> </w:t>
      </w:r>
      <w:r w:rsidR="00D76054" w:rsidRPr="00BC758C">
        <w:t>на</w:t>
      </w:r>
      <w:r w:rsidR="00BC758C" w:rsidRPr="00BC758C">
        <w:t xml:space="preserve"> </w:t>
      </w:r>
      <w:r w:rsidR="00D76054" w:rsidRPr="00BC758C">
        <w:t>основании</w:t>
      </w:r>
      <w:r w:rsidR="00BC758C" w:rsidRPr="00BC758C">
        <w:t xml:space="preserve"> </w:t>
      </w:r>
      <w:r w:rsidR="00D76054" w:rsidRPr="00BC758C">
        <w:t>табл</w:t>
      </w:r>
      <w:r w:rsidR="00BC758C" w:rsidRPr="00BC758C">
        <w:t xml:space="preserve">. </w:t>
      </w:r>
      <w:r w:rsidRPr="00BC758C">
        <w:t>находим</w:t>
      </w:r>
      <w:r w:rsidR="00BC758C" w:rsidRPr="00BC758C">
        <w:t xml:space="preserve"> </w:t>
      </w:r>
      <w:r w:rsidRPr="00BC758C">
        <w:t>время,</w:t>
      </w:r>
      <w:r w:rsidR="00BC758C" w:rsidRPr="00BC758C">
        <w:t xml:space="preserve"> </w:t>
      </w:r>
      <w:r w:rsidRPr="00BC758C">
        <w:t>прошедшее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момента</w:t>
      </w:r>
      <w:r w:rsidR="00BC758C" w:rsidRPr="00BC758C">
        <w:t xml:space="preserve"> </w:t>
      </w:r>
      <w:r w:rsidRPr="00BC758C">
        <w:t>второго</w:t>
      </w:r>
      <w:r w:rsidR="00BC758C" w:rsidRPr="00BC758C">
        <w:t xml:space="preserve"> </w:t>
      </w:r>
      <w:r w:rsidRPr="00BC758C">
        <w:t>изме</w:t>
      </w:r>
      <w:r w:rsidR="00526D1C" w:rsidRPr="00BC758C">
        <w:t>рения</w:t>
      </w:r>
      <w:r w:rsidR="00BC758C" w:rsidRPr="00BC758C">
        <w:t xml:space="preserve"> </w:t>
      </w:r>
      <w:r w:rsidR="00526D1C" w:rsidRPr="00BC758C">
        <w:t>до</w:t>
      </w:r>
      <w:r w:rsidR="00BC758C" w:rsidRPr="00BC758C">
        <w:t xml:space="preserve"> </w:t>
      </w:r>
      <w:r w:rsidR="00526D1C" w:rsidRPr="00BC758C">
        <w:t>времени</w:t>
      </w:r>
      <w:r w:rsidR="00BC758C" w:rsidRPr="00BC758C">
        <w:t xml:space="preserve"> </w:t>
      </w:r>
      <w:r w:rsidR="00526D1C" w:rsidRPr="00BC758C">
        <w:t>взрыва</w:t>
      </w:r>
      <w:r w:rsidR="00BC758C" w:rsidRPr="00BC758C">
        <w:t xml:space="preserve"> </w:t>
      </w:r>
      <w:r w:rsidR="00526D1C" w:rsidRPr="00BC758C">
        <w:rPr>
          <w:lang w:val="en-US"/>
        </w:rPr>
        <w:t>t</w:t>
      </w:r>
      <w:r w:rsidR="00BC758C" w:rsidRPr="00BC758C"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Тогда</w:t>
      </w:r>
      <w:r w:rsidR="00BC758C" w:rsidRPr="00BC758C">
        <w:t xml:space="preserve"> </w:t>
      </w:r>
      <w:r w:rsidRPr="00BC758C">
        <w:t>время</w:t>
      </w:r>
      <w:r w:rsidR="00BC758C" w:rsidRPr="00BC758C">
        <w:t xml:space="preserve"> </w:t>
      </w:r>
      <w:r w:rsidRPr="00BC758C">
        <w:t>взрыва,</w:t>
      </w:r>
      <w:r w:rsidR="00BC758C" w:rsidRPr="00BC758C">
        <w:t xml:space="preserve"> </w:t>
      </w:r>
      <w:r w:rsidRPr="00BC758C">
        <w:t>ч</w:t>
      </w:r>
      <w:r w:rsidR="00BC758C" w:rsidRPr="00BC758C">
        <w:t>: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BC758C" w:rsidRPr="00BC758C" w:rsidRDefault="00526D1C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BC758C">
        <w:rPr>
          <w:i/>
          <w:iCs/>
          <w:lang w:val="en-US"/>
        </w:rPr>
        <w:t>t</w:t>
      </w:r>
      <w:r w:rsidRPr="00BC758C">
        <w:rPr>
          <w:i/>
          <w:iCs/>
          <w:vertAlign w:val="subscript"/>
        </w:rPr>
        <w:t>в</w:t>
      </w:r>
      <w:r w:rsidR="00BC758C" w:rsidRPr="00BC758C">
        <w:rPr>
          <w:i/>
          <w:iCs/>
        </w:rPr>
        <w:t xml:space="preserve"> </w:t>
      </w:r>
      <w:r w:rsidR="00FE68D7" w:rsidRPr="00BC758C">
        <w:rPr>
          <w:i/>
          <w:iCs/>
        </w:rPr>
        <w:t>=</w:t>
      </w:r>
      <w:r w:rsidR="00BC758C" w:rsidRPr="00BC758C">
        <w:rPr>
          <w:i/>
          <w:iCs/>
        </w:rPr>
        <w:t xml:space="preserve"> </w:t>
      </w:r>
      <w:r w:rsidR="00FE68D7" w:rsidRPr="00BC758C">
        <w:rPr>
          <w:i/>
          <w:iCs/>
        </w:rPr>
        <w:t>Т</w:t>
      </w:r>
      <w:r w:rsidR="00FE68D7" w:rsidRPr="00BC758C">
        <w:rPr>
          <w:i/>
          <w:iCs/>
          <w:vertAlign w:val="subscript"/>
        </w:rPr>
        <w:t>2</w:t>
      </w:r>
      <w:r w:rsidR="00FE68D7" w:rsidRPr="00BC758C">
        <w:rPr>
          <w:i/>
          <w:iCs/>
        </w:rPr>
        <w:t>-</w:t>
      </w:r>
      <w:r w:rsidRPr="00BC758C">
        <w:rPr>
          <w:i/>
          <w:iCs/>
          <w:lang w:val="en-US"/>
        </w:rPr>
        <w:t>t</w:t>
      </w:r>
    </w:p>
    <w:p w:rsidR="00214307" w:rsidRDefault="00214307" w:rsidP="00BC758C">
      <w:pPr>
        <w:tabs>
          <w:tab w:val="left" w:pos="726"/>
        </w:tabs>
      </w:pPr>
    </w:p>
    <w:p w:rsidR="00FE68D7" w:rsidRPr="00BC758C" w:rsidRDefault="00FE68D7" w:rsidP="00BC758C">
      <w:pPr>
        <w:tabs>
          <w:tab w:val="left" w:pos="726"/>
        </w:tabs>
      </w:pPr>
      <w:r w:rsidRPr="00BC758C">
        <w:t>В</w:t>
      </w:r>
      <w:r w:rsidR="00BC758C" w:rsidRPr="00BC758C">
        <w:t xml:space="preserve"> </w:t>
      </w:r>
      <w:r w:rsidRPr="00BC758C">
        <w:t>дальнейших</w:t>
      </w:r>
      <w:r w:rsidR="00BC758C" w:rsidRPr="00BC758C">
        <w:t xml:space="preserve"> </w:t>
      </w:r>
      <w:r w:rsidRPr="00BC758C">
        <w:t>расчётах</w:t>
      </w:r>
      <w:r w:rsidR="00BC758C" w:rsidRPr="00BC758C">
        <w:t xml:space="preserve"> </w:t>
      </w:r>
      <w:r w:rsidRPr="00BC758C">
        <w:t>отсчёт</w:t>
      </w:r>
      <w:r w:rsidR="00BC758C" w:rsidRPr="00BC758C">
        <w:t xml:space="preserve"> </w:t>
      </w:r>
      <w:r w:rsidRPr="00BC758C">
        <w:t>времени</w:t>
      </w:r>
      <w:r w:rsidR="00BC758C" w:rsidRPr="00BC758C">
        <w:t xml:space="preserve"> </w:t>
      </w:r>
      <w:r w:rsidRPr="00BC758C">
        <w:t>ведут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величины</w:t>
      </w:r>
      <w:r w:rsidR="00BC758C" w:rsidRPr="00BC758C">
        <w:t xml:space="preserve"> </w:t>
      </w:r>
      <w:r w:rsidR="00526D1C" w:rsidRPr="00BC758C">
        <w:rPr>
          <w:i/>
          <w:iCs/>
          <w:lang w:val="en-US"/>
        </w:rPr>
        <w:t>t</w:t>
      </w:r>
      <w:r w:rsidR="00526D1C" w:rsidRPr="00BC758C">
        <w:rPr>
          <w:i/>
          <w:iCs/>
          <w:vertAlign w:val="subscript"/>
        </w:rPr>
        <w:t>в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BC758C">
        <w:rPr>
          <w:i/>
        </w:rPr>
        <w:t>3</w:t>
      </w:r>
      <w:r w:rsidR="00BC758C" w:rsidRPr="00BC758C">
        <w:rPr>
          <w:i/>
        </w:rPr>
        <w:t xml:space="preserve">. </w:t>
      </w:r>
      <w:r w:rsidRPr="00BC758C">
        <w:rPr>
          <w:i/>
        </w:rPr>
        <w:t>Определяется</w:t>
      </w:r>
      <w:r w:rsidR="00BC758C" w:rsidRPr="00BC758C">
        <w:rPr>
          <w:i/>
        </w:rPr>
        <w:t xml:space="preserve"> </w:t>
      </w:r>
      <w:r w:rsidRPr="00BC758C">
        <w:rPr>
          <w:i/>
        </w:rPr>
        <w:t>уровень</w:t>
      </w:r>
      <w:r w:rsidR="00BC758C" w:rsidRPr="00BC758C">
        <w:rPr>
          <w:i/>
        </w:rPr>
        <w:t xml:space="preserve"> </w:t>
      </w:r>
      <w:r w:rsidRPr="00BC758C">
        <w:rPr>
          <w:i/>
        </w:rPr>
        <w:t>радиации</w:t>
      </w:r>
      <w:r w:rsidR="00BC758C" w:rsidRPr="00BC758C">
        <w:rPr>
          <w:i/>
        </w:rPr>
        <w:t xml:space="preserve"> </w:t>
      </w:r>
      <w:r w:rsidRPr="00BC758C">
        <w:rPr>
          <w:i/>
        </w:rPr>
        <w:t>на</w:t>
      </w:r>
      <w:r w:rsidR="00BC758C" w:rsidRPr="00BC758C">
        <w:rPr>
          <w:i/>
        </w:rPr>
        <w:t xml:space="preserve"> </w:t>
      </w:r>
      <w:r w:rsidRPr="00BC758C">
        <w:rPr>
          <w:i/>
        </w:rPr>
        <w:t>1</w:t>
      </w:r>
      <w:r w:rsidR="00BC758C" w:rsidRPr="00BC758C">
        <w:rPr>
          <w:i/>
        </w:rPr>
        <w:t xml:space="preserve"> </w:t>
      </w:r>
      <w:r w:rsidRPr="00BC758C">
        <w:rPr>
          <w:i/>
        </w:rPr>
        <w:t>ч</w:t>
      </w:r>
      <w:r w:rsidR="00BC758C" w:rsidRPr="00BC758C">
        <w:rPr>
          <w:i/>
        </w:rPr>
        <w:t xml:space="preserve"> </w:t>
      </w:r>
      <w:r w:rsidRPr="00BC758C">
        <w:rPr>
          <w:i/>
        </w:rPr>
        <w:t>после</w:t>
      </w:r>
      <w:r w:rsidR="00BC758C" w:rsidRPr="00BC758C">
        <w:rPr>
          <w:i/>
        </w:rPr>
        <w:t xml:space="preserve"> </w:t>
      </w:r>
      <w:r w:rsidRPr="00BC758C">
        <w:rPr>
          <w:i/>
        </w:rPr>
        <w:t>вероятного</w:t>
      </w:r>
      <w:r w:rsidR="00BC758C" w:rsidRPr="00BC758C">
        <w:rPr>
          <w:i/>
        </w:rPr>
        <w:t xml:space="preserve"> </w:t>
      </w:r>
      <w:r w:rsidRPr="00BC758C">
        <w:rPr>
          <w:i/>
        </w:rPr>
        <w:t>взрыва</w:t>
      </w:r>
      <w:r w:rsidR="00BC758C" w:rsidRPr="00BC758C">
        <w:rPr>
          <w:i/>
        </w:rPr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0</w:t>
      </w:r>
      <w:r w:rsidR="00BC758C" w:rsidRPr="00BC758C">
        <w:rPr>
          <w:i/>
          <w:iCs/>
        </w:rPr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Величина</w:t>
      </w:r>
      <w:r w:rsidR="00BC758C" w:rsidRPr="00BC758C"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0</w:t>
      </w:r>
      <w:r w:rsidR="00BC758C" w:rsidRPr="00BC758C">
        <w:rPr>
          <w:i/>
          <w:iCs/>
        </w:rPr>
        <w:t xml:space="preserve"> </w:t>
      </w:r>
      <w:r w:rsidRPr="00BC758C">
        <w:t>определяется</w:t>
      </w:r>
      <w:r w:rsidR="00BC758C" w:rsidRPr="00BC758C">
        <w:t xml:space="preserve"> </w:t>
      </w:r>
      <w:r w:rsidRPr="00BC758C">
        <w:t>согласно</w:t>
      </w:r>
      <w:r w:rsidR="00BC758C" w:rsidRPr="00BC758C">
        <w:t xml:space="preserve"> </w:t>
      </w:r>
      <w:r w:rsidRPr="00BC758C">
        <w:t>зависимости</w:t>
      </w:r>
      <w:r w:rsidR="00BC758C" w:rsidRPr="00BC758C">
        <w:t>: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BC758C">
        <w:rPr>
          <w:i/>
          <w:iCs/>
        </w:rPr>
        <w:t>Р</w:t>
      </w:r>
      <w:r w:rsidR="00526D1C" w:rsidRPr="00BC758C">
        <w:rPr>
          <w:i/>
          <w:iCs/>
          <w:vertAlign w:val="subscript"/>
        </w:rPr>
        <w:t>0</w:t>
      </w:r>
      <w:r w:rsidR="00526D1C" w:rsidRPr="00BC758C">
        <w:rPr>
          <w:i/>
          <w:iCs/>
        </w:rPr>
        <w:t>=Р</w:t>
      </w:r>
      <w:r w:rsidR="00526D1C" w:rsidRPr="00BC758C">
        <w:rPr>
          <w:i/>
          <w:iCs/>
          <w:vertAlign w:val="subscript"/>
        </w:rPr>
        <w:t>2</w:t>
      </w:r>
      <w:r w:rsidRPr="00BC758C">
        <w:rPr>
          <w:i/>
          <w:iCs/>
        </w:rPr>
        <w:t>/К</w:t>
      </w:r>
      <w:r w:rsidR="00526D1C" w:rsidRPr="00BC758C">
        <w:rPr>
          <w:i/>
          <w:iCs/>
          <w:vertAlign w:val="subscript"/>
        </w:rPr>
        <w:t>1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где</w:t>
      </w:r>
      <w:r w:rsidR="00BC758C" w:rsidRPr="00BC758C"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2</w:t>
      </w:r>
      <w:r w:rsidR="00BC758C" w:rsidRPr="00BC758C">
        <w:rPr>
          <w:i/>
          <w:iCs/>
        </w:rPr>
        <w:t xml:space="preserve"> - </w:t>
      </w:r>
      <w:r w:rsidRPr="00BC758C">
        <w:t>уровень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момент</w:t>
      </w:r>
      <w:r w:rsidR="00BC758C" w:rsidRPr="00BC758C">
        <w:t xml:space="preserve"> </w:t>
      </w:r>
      <w:r w:rsidRPr="00BC758C">
        <w:t>времени</w:t>
      </w:r>
      <w:r w:rsidR="00BC758C" w:rsidRPr="00BC758C">
        <w:t xml:space="preserve"> </w:t>
      </w:r>
      <w:r w:rsidRPr="00BC758C">
        <w:rPr>
          <w:i/>
          <w:iCs/>
        </w:rPr>
        <w:t>Т</w:t>
      </w:r>
      <w:r w:rsidRPr="00BC758C">
        <w:rPr>
          <w:i/>
          <w:iCs/>
          <w:vertAlign w:val="subscript"/>
        </w:rPr>
        <w:t>2</w:t>
      </w:r>
      <w:r w:rsidR="00BC758C">
        <w:rPr>
          <w:i/>
          <w:iCs/>
        </w:rPr>
        <w:t xml:space="preserve"> (</w:t>
      </w:r>
      <w:r w:rsidRPr="00BC758C">
        <w:t>2-й</w:t>
      </w:r>
      <w:r w:rsidR="00BC758C" w:rsidRPr="00BC758C">
        <w:t xml:space="preserve"> </w:t>
      </w:r>
      <w:r w:rsidRPr="00BC758C">
        <w:t>замер</w:t>
      </w:r>
      <w:r w:rsidR="00BC758C" w:rsidRPr="00BC758C">
        <w:t>);</w:t>
      </w:r>
    </w:p>
    <w:p w:rsidR="00BC758C" w:rsidRPr="00BC758C" w:rsidRDefault="00526D1C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</w:rPr>
        <w:t>К</w:t>
      </w:r>
      <w:r w:rsidRPr="00BC758C">
        <w:rPr>
          <w:i/>
          <w:iCs/>
          <w:vertAlign w:val="subscript"/>
          <w:lang w:val="en-US"/>
        </w:rPr>
        <w:t>t</w:t>
      </w:r>
      <w:r w:rsidR="00BC758C" w:rsidRPr="00BC758C">
        <w:rPr>
          <w:i/>
          <w:iCs/>
        </w:rPr>
        <w:t xml:space="preserve"> - </w:t>
      </w:r>
      <w:r w:rsidR="00FE68D7" w:rsidRPr="00BC758C">
        <w:t>коэффициент</w:t>
      </w:r>
      <w:r w:rsidR="00BC758C" w:rsidRPr="00BC758C">
        <w:t xml:space="preserve"> </w:t>
      </w:r>
      <w:r w:rsidR="00FE68D7" w:rsidRPr="00BC758C">
        <w:t>пересчета</w:t>
      </w:r>
      <w:r w:rsidR="00BC758C" w:rsidRPr="00BC758C">
        <w:t xml:space="preserve"> </w:t>
      </w:r>
      <w:r w:rsidR="00FE68D7" w:rsidRPr="00BC758C">
        <w:t>уровней</w:t>
      </w:r>
      <w:r w:rsidR="00BC758C" w:rsidRPr="00BC758C">
        <w:t xml:space="preserve"> </w:t>
      </w:r>
      <w:r w:rsidR="00FE68D7" w:rsidRPr="00BC758C">
        <w:t>р</w:t>
      </w:r>
      <w:r w:rsidRPr="00BC758C">
        <w:t>адиации,</w:t>
      </w:r>
      <w:r w:rsidR="00BC758C" w:rsidRPr="00BC758C">
        <w:t xml:space="preserve"> </w:t>
      </w:r>
      <w:r w:rsidRPr="00BC758C">
        <w:t>выбирается</w:t>
      </w:r>
      <w:r w:rsidR="00BC758C" w:rsidRPr="00BC758C">
        <w:t xml:space="preserve"> </w:t>
      </w:r>
      <w:r w:rsidRPr="00BC758C">
        <w:t>из</w:t>
      </w:r>
      <w:r w:rsidR="00BC758C" w:rsidRPr="00BC758C">
        <w:t xml:space="preserve"> </w:t>
      </w:r>
      <w:r w:rsidRPr="00BC758C">
        <w:t>табл</w:t>
      </w:r>
      <w:r w:rsidR="00BC758C" w:rsidRPr="00BC758C">
        <w:t xml:space="preserve">. </w:t>
      </w:r>
      <w:r w:rsidR="00FE68D7" w:rsidRPr="00BC758C">
        <w:t>по</w:t>
      </w:r>
      <w:r w:rsidR="00BC758C" w:rsidRPr="00BC758C">
        <w:t xml:space="preserve"> </w:t>
      </w:r>
      <w:r w:rsidR="00FE68D7" w:rsidRPr="00BC758C">
        <w:t>значе</w:t>
      </w:r>
      <w:r w:rsidRPr="00BC758C">
        <w:t>нию</w:t>
      </w:r>
      <w:r w:rsidR="00BC758C" w:rsidRPr="00BC758C">
        <w:t xml:space="preserve"> </w:t>
      </w:r>
      <w:r w:rsidRPr="00BC758C">
        <w:t>величины</w:t>
      </w:r>
      <w:r w:rsidR="00BC758C" w:rsidRPr="00BC758C">
        <w:t xml:space="preserve"> </w:t>
      </w:r>
      <w:r w:rsidRPr="00BC758C">
        <w:rPr>
          <w:lang w:val="en-US"/>
        </w:rPr>
        <w:t>t</w:t>
      </w:r>
      <w:r w:rsidR="00BC758C" w:rsidRPr="00BC758C"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</w:rPr>
        <w:t>4</w:t>
      </w:r>
      <w:r w:rsidR="00BC758C" w:rsidRPr="00BC758C">
        <w:rPr>
          <w:i/>
        </w:rPr>
        <w:t xml:space="preserve">. </w:t>
      </w:r>
      <w:r w:rsidRPr="00BC758C">
        <w:rPr>
          <w:i/>
        </w:rPr>
        <w:t>Определяется</w:t>
      </w:r>
      <w:r w:rsidR="00BC758C" w:rsidRPr="00BC758C">
        <w:rPr>
          <w:i/>
        </w:rPr>
        <w:t xml:space="preserve"> </w:t>
      </w:r>
      <w:r w:rsidRPr="00BC758C">
        <w:rPr>
          <w:i/>
        </w:rPr>
        <w:t>время</w:t>
      </w:r>
      <w:r w:rsidR="00BC758C" w:rsidRPr="00BC758C">
        <w:rPr>
          <w:i/>
        </w:rPr>
        <w:t xml:space="preserve"> </w:t>
      </w:r>
      <w:r w:rsidRPr="00BC758C">
        <w:rPr>
          <w:i/>
        </w:rPr>
        <w:t>начала</w:t>
      </w:r>
      <w:r w:rsidR="00BC758C" w:rsidRPr="00BC758C">
        <w:rPr>
          <w:i/>
        </w:rPr>
        <w:t xml:space="preserve"> </w:t>
      </w:r>
      <w:r w:rsidR="00526D1C" w:rsidRPr="00BC758C">
        <w:rPr>
          <w:i/>
          <w:iCs/>
          <w:lang w:val="en-US"/>
        </w:rPr>
        <w:t>t</w:t>
      </w:r>
      <w:r w:rsidR="00526D1C"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Pr="00BC758C">
        <w:rPr>
          <w:i/>
        </w:rPr>
        <w:t>и</w:t>
      </w:r>
      <w:r w:rsidR="00BC758C" w:rsidRPr="00BC758C">
        <w:rPr>
          <w:i/>
        </w:rPr>
        <w:t xml:space="preserve"> </w:t>
      </w:r>
      <w:r w:rsidRPr="00BC758C">
        <w:rPr>
          <w:i/>
        </w:rPr>
        <w:t>окончания</w:t>
      </w:r>
      <w:r w:rsidR="00BC758C" w:rsidRPr="00BC758C">
        <w:rPr>
          <w:i/>
        </w:rPr>
        <w:t xml:space="preserve"> </w:t>
      </w:r>
      <w:r w:rsidR="00526D1C" w:rsidRPr="00BC758C">
        <w:rPr>
          <w:i/>
          <w:iCs/>
          <w:lang w:val="en-US"/>
        </w:rPr>
        <w:t>t</w:t>
      </w:r>
      <w:r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</w:t>
      </w:r>
      <w:r w:rsidRPr="00BC758C">
        <w:rPr>
          <w:i/>
        </w:rPr>
        <w:t>пребывания</w:t>
      </w:r>
      <w:r w:rsidR="00BC758C" w:rsidRPr="00BC758C">
        <w:rPr>
          <w:i/>
        </w:rPr>
        <w:t xml:space="preserve"> </w:t>
      </w:r>
      <w:r w:rsidRPr="00BC758C">
        <w:rPr>
          <w:i/>
        </w:rPr>
        <w:t>в</w:t>
      </w:r>
      <w:r w:rsidR="00BC758C" w:rsidRPr="00BC758C">
        <w:rPr>
          <w:i/>
        </w:rPr>
        <w:t xml:space="preserve"> </w:t>
      </w:r>
      <w:r w:rsidRPr="00BC758C">
        <w:rPr>
          <w:i/>
        </w:rPr>
        <w:t>вероятной</w:t>
      </w:r>
      <w:r w:rsidR="00BC758C" w:rsidRPr="00BC758C">
        <w:rPr>
          <w:i/>
        </w:rPr>
        <w:t xml:space="preserve"> </w:t>
      </w:r>
      <w:r w:rsidRPr="00BC758C">
        <w:rPr>
          <w:i/>
        </w:rPr>
        <w:t>заражённой</w:t>
      </w:r>
      <w:r w:rsidR="00BC758C" w:rsidRPr="00BC758C">
        <w:rPr>
          <w:i/>
        </w:rPr>
        <w:t xml:space="preserve"> </w:t>
      </w:r>
      <w:r w:rsidRPr="00BC758C">
        <w:rPr>
          <w:i/>
        </w:rPr>
        <w:t>зоне</w:t>
      </w:r>
      <w:r w:rsidR="00BC758C" w:rsidRPr="00BC758C">
        <w:t>:</w:t>
      </w:r>
    </w:p>
    <w:p w:rsidR="00BC758C" w:rsidRPr="00BC758C" w:rsidRDefault="00526D1C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Величины</w:t>
      </w:r>
      <w:r w:rsidR="00BC758C" w:rsidRPr="00BC758C">
        <w:t xml:space="preserve"> </w:t>
      </w:r>
      <w:r w:rsidRPr="00BC758C">
        <w:rPr>
          <w:lang w:val="en-US"/>
        </w:rPr>
        <w:t>t</w:t>
      </w:r>
      <w:r w:rsidR="00FE68D7" w:rsidRPr="00BC758C">
        <w:rPr>
          <w:vertAlign w:val="subscript"/>
        </w:rPr>
        <w:t>н</w:t>
      </w:r>
      <w:r w:rsidR="00BC758C" w:rsidRPr="00BC758C">
        <w:t xml:space="preserve"> </w:t>
      </w:r>
      <w:r w:rsidR="00FE68D7" w:rsidRPr="00BC758C">
        <w:t>и</w:t>
      </w:r>
      <w:r w:rsidR="00BC758C" w:rsidRPr="00BC758C">
        <w:t xml:space="preserve"> </w:t>
      </w:r>
      <w:r w:rsidRPr="00BC758C">
        <w:rPr>
          <w:i/>
          <w:iCs/>
          <w:lang w:val="en-US"/>
        </w:rPr>
        <w:t>t</w:t>
      </w:r>
      <w:r w:rsidR="00FE68D7"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</w:t>
      </w:r>
      <w:r w:rsidR="00FE68D7" w:rsidRPr="00BC758C">
        <w:t>определяются</w:t>
      </w:r>
      <w:r w:rsidR="00BC758C" w:rsidRPr="00BC758C">
        <w:t xml:space="preserve"> </w:t>
      </w:r>
      <w:r w:rsidR="00FE68D7" w:rsidRPr="00BC758C">
        <w:t>по</w:t>
      </w:r>
      <w:r w:rsidR="00BC758C" w:rsidRPr="00BC758C">
        <w:t xml:space="preserve"> </w:t>
      </w:r>
      <w:r w:rsidR="00FE68D7" w:rsidRPr="00BC758C">
        <w:t>зависимостям</w:t>
      </w:r>
      <w:r w:rsidR="00BC758C" w:rsidRPr="00BC758C">
        <w:t>: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526D1C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BC758C">
        <w:rPr>
          <w:lang w:val="en-US"/>
        </w:rPr>
        <w:t>t</w:t>
      </w:r>
      <w:r w:rsidRPr="00BC758C">
        <w:rPr>
          <w:vertAlign w:val="subscript"/>
        </w:rPr>
        <w:t>н</w:t>
      </w:r>
      <w:r w:rsidR="00BC758C" w:rsidRPr="00BC758C">
        <w:rPr>
          <w:vertAlign w:val="subscript"/>
        </w:rPr>
        <w:t xml:space="preserve"> </w:t>
      </w:r>
      <w:r w:rsidRPr="00BC758C">
        <w:rPr>
          <w:i/>
          <w:iCs/>
        </w:rPr>
        <w:t>=</w:t>
      </w:r>
      <w:r w:rsidRPr="00BC758C">
        <w:rPr>
          <w:iCs/>
          <w:lang w:val="en-US"/>
        </w:rPr>
        <w:t>T</w:t>
      </w:r>
      <w:r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  <w:vertAlign w:val="subscript"/>
        </w:rPr>
        <w:t xml:space="preserve"> - </w:t>
      </w:r>
      <w:r w:rsidRPr="00BC758C">
        <w:rPr>
          <w:iCs/>
          <w:lang w:val="en-US"/>
        </w:rPr>
        <w:t>t</w:t>
      </w:r>
      <w:r w:rsidRPr="00BC758C">
        <w:rPr>
          <w:iCs/>
          <w:vertAlign w:val="subscript"/>
        </w:rPr>
        <w:t>в</w:t>
      </w:r>
    </w:p>
    <w:p w:rsidR="00FE68D7" w:rsidRPr="00BC758C" w:rsidRDefault="00526D1C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  <w:lang w:val="en-US"/>
        </w:rPr>
        <w:t>t</w:t>
      </w:r>
      <w:r w:rsidRPr="00BC758C">
        <w:rPr>
          <w:i/>
          <w:iCs/>
          <w:vertAlign w:val="subscript"/>
          <w:lang w:val="en-US"/>
        </w:rPr>
        <w:t>k</w:t>
      </w:r>
      <w:r w:rsidR="00BC758C" w:rsidRPr="00BC758C">
        <w:rPr>
          <w:i/>
          <w:iCs/>
        </w:rPr>
        <w:t xml:space="preserve"> </w:t>
      </w:r>
      <w:r w:rsidR="00FE68D7" w:rsidRPr="00BC758C">
        <w:rPr>
          <w:i/>
          <w:iCs/>
        </w:rPr>
        <w:t>=</w:t>
      </w:r>
      <w:r w:rsidR="00BC758C" w:rsidRPr="00BC758C">
        <w:rPr>
          <w:i/>
          <w:iCs/>
        </w:rPr>
        <w:t xml:space="preserve"> </w:t>
      </w:r>
      <w:r w:rsidR="00FE68D7" w:rsidRPr="00BC758C">
        <w:rPr>
          <w:i/>
          <w:iCs/>
        </w:rPr>
        <w:t>Т</w:t>
      </w:r>
      <w:r w:rsidR="00FE68D7"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- </w:t>
      </w:r>
      <w:r w:rsidRPr="00BC758C">
        <w:rPr>
          <w:iCs/>
          <w:lang w:val="en-US"/>
        </w:rPr>
        <w:t>t</w:t>
      </w:r>
      <w:r w:rsidRPr="00BC758C">
        <w:rPr>
          <w:iCs/>
          <w:vertAlign w:val="subscript"/>
        </w:rPr>
        <w:t>в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где</w:t>
      </w:r>
      <w:r w:rsidR="00BC758C" w:rsidRPr="00BC758C">
        <w:rPr>
          <w:iCs/>
        </w:rPr>
        <w:t xml:space="preserve"> </w:t>
      </w:r>
      <w:r w:rsidR="00526D1C" w:rsidRPr="00BC758C">
        <w:rPr>
          <w:iCs/>
          <w:lang w:val="en-US"/>
        </w:rPr>
        <w:t>T</w:t>
      </w:r>
      <w:r w:rsidR="00526D1C"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  <w:vertAlign w:val="subscript"/>
        </w:rPr>
        <w:t xml:space="preserve"> </w:t>
      </w:r>
      <w:r w:rsidR="00526D1C" w:rsidRPr="00BC758C">
        <w:rPr>
          <w:iCs/>
        </w:rPr>
        <w:t>и</w:t>
      </w:r>
      <w:r w:rsidR="00BC758C" w:rsidRPr="00BC758C">
        <w:rPr>
          <w:i/>
          <w:iCs/>
        </w:rPr>
        <w:t xml:space="preserve"> </w:t>
      </w:r>
      <w:r w:rsidR="00526D1C" w:rsidRPr="00BC758C">
        <w:rPr>
          <w:i/>
          <w:iCs/>
        </w:rPr>
        <w:t>Т</w:t>
      </w:r>
      <w:r w:rsidR="00526D1C" w:rsidRPr="00BC758C">
        <w:rPr>
          <w:i/>
          <w:iCs/>
          <w:vertAlign w:val="subscript"/>
        </w:rPr>
        <w:t>к</w:t>
      </w:r>
      <w:r w:rsidR="00BC758C" w:rsidRPr="00BC758C">
        <w:t xml:space="preserve"> - </w:t>
      </w:r>
      <w:r w:rsidRPr="00BC758C">
        <w:t>оперативное</w:t>
      </w:r>
      <w:r w:rsidR="00BC758C" w:rsidRPr="00BC758C">
        <w:t xml:space="preserve"> </w:t>
      </w:r>
      <w:r w:rsidRPr="00BC758C">
        <w:t>время</w:t>
      </w:r>
      <w:r w:rsidR="00BC758C" w:rsidRPr="00BC758C">
        <w:t xml:space="preserve"> </w:t>
      </w:r>
      <w:r w:rsidRPr="00BC758C">
        <w:t>начала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окончания</w:t>
      </w:r>
      <w:r w:rsidR="00BC758C" w:rsidRPr="00BC758C">
        <w:t xml:space="preserve"> </w:t>
      </w:r>
      <w:r w:rsidRPr="00BC758C">
        <w:t>пребывания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заражённой</w:t>
      </w:r>
      <w:r w:rsidR="00BC758C" w:rsidRPr="00BC758C">
        <w:t xml:space="preserve"> </w:t>
      </w:r>
      <w:r w:rsidRPr="00BC758C">
        <w:t>зо</w:t>
      </w:r>
      <w:r w:rsidR="00526D1C" w:rsidRPr="00BC758C">
        <w:t>не</w:t>
      </w:r>
      <w:r w:rsidR="00BC758C" w:rsidRPr="00BC758C">
        <w:t xml:space="preserve">; </w:t>
      </w:r>
      <w:r w:rsidR="00526D1C" w:rsidRPr="00BC758C">
        <w:rPr>
          <w:lang w:val="en-US"/>
        </w:rPr>
        <w:t>t</w:t>
      </w:r>
      <w:r w:rsidRPr="00BC758C">
        <w:rPr>
          <w:vertAlign w:val="subscript"/>
        </w:rPr>
        <w:t>в</w:t>
      </w:r>
      <w:r w:rsidR="00BC758C" w:rsidRPr="00BC758C">
        <w:t xml:space="preserve"> - </w:t>
      </w:r>
      <w:r w:rsidRPr="00BC758C">
        <w:t>время</w:t>
      </w:r>
      <w:r w:rsidR="00BC758C" w:rsidRPr="00BC758C">
        <w:t xml:space="preserve"> </w:t>
      </w:r>
      <w:r w:rsidRPr="00BC758C">
        <w:t>взрыва</w:t>
      </w:r>
      <w:r w:rsidR="00BC758C" w:rsidRPr="00BC758C">
        <w:t>.</w:t>
      </w:r>
    </w:p>
    <w:p w:rsidR="00BC758C" w:rsidRPr="00BC758C" w:rsidRDefault="00115B2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BC758C">
        <w:rPr>
          <w:i/>
        </w:rPr>
        <w:t>5</w:t>
      </w:r>
      <w:r w:rsidR="00BC758C" w:rsidRPr="00BC758C">
        <w:rPr>
          <w:i/>
        </w:rPr>
        <w:t xml:space="preserve">. </w:t>
      </w:r>
      <w:r w:rsidR="00FE68D7" w:rsidRPr="00BC758C">
        <w:rPr>
          <w:i/>
        </w:rPr>
        <w:t>Определяются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уровни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радиации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на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момент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начала</w:t>
      </w:r>
      <w:r w:rsidR="00BC758C" w:rsidRPr="00BC758C">
        <w:rPr>
          <w:i/>
        </w:rPr>
        <w:t xml:space="preserve"> </w:t>
      </w:r>
      <w:r w:rsidR="00526D1C" w:rsidRPr="00BC758C">
        <w:rPr>
          <w:i/>
          <w:iCs/>
        </w:rPr>
        <w:t>Р</w:t>
      </w:r>
      <w:r w:rsidR="00526D1C"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="00FE68D7" w:rsidRPr="00BC758C">
        <w:rPr>
          <w:i/>
        </w:rPr>
        <w:t>и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окончания</w:t>
      </w:r>
      <w:r w:rsidR="00BC758C" w:rsidRPr="00BC758C">
        <w:rPr>
          <w:i/>
        </w:rPr>
        <w:t xml:space="preserve"> </w:t>
      </w:r>
      <w:r w:rsidR="00FE68D7" w:rsidRPr="00BC758C">
        <w:rPr>
          <w:i/>
          <w:iCs/>
        </w:rPr>
        <w:t>Р</w:t>
      </w:r>
      <w:r w:rsidR="00FE68D7"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</w:t>
      </w:r>
      <w:r w:rsidR="00FE68D7" w:rsidRPr="00BC758C">
        <w:rPr>
          <w:i/>
        </w:rPr>
        <w:t>пребывания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в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возможной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заражённой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зоне</w:t>
      </w:r>
      <w:r w:rsidR="00BC758C" w:rsidRPr="00BC758C">
        <w:rPr>
          <w:i/>
        </w:rPr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Величины</w:t>
      </w:r>
      <w:r w:rsidR="00BC758C" w:rsidRPr="00BC758C">
        <w:t xml:space="preserve"> </w:t>
      </w:r>
      <w:r w:rsidRPr="00BC758C">
        <w:rPr>
          <w:i/>
          <w:iCs/>
        </w:rPr>
        <w:t>Р</w:t>
      </w:r>
      <w:r w:rsidR="00526D1C"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Pr="00BC758C">
        <w:t>и</w:t>
      </w:r>
      <w:r w:rsidR="00BC758C" w:rsidRPr="00BC758C"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</w:t>
      </w:r>
      <w:r w:rsidRPr="00BC758C">
        <w:t>выбираются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зависимостям</w:t>
      </w:r>
      <w:r w:rsidR="00BC758C" w:rsidRPr="00BC758C">
        <w:t>: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="00526D1C" w:rsidRPr="00BC758C">
        <w:rPr>
          <w:i/>
          <w:iCs/>
        </w:rPr>
        <w:t>=</w:t>
      </w:r>
      <w:r w:rsidR="003A612D" w:rsidRPr="00BC758C">
        <w:rPr>
          <w:i/>
          <w:iCs/>
          <w:lang w:val="en-US"/>
        </w:rPr>
        <w:t>P</w:t>
      </w:r>
      <w:r w:rsidR="003A612D" w:rsidRPr="00BC758C">
        <w:rPr>
          <w:i/>
          <w:iCs/>
          <w:vertAlign w:val="subscript"/>
          <w:lang w:val="en-US"/>
        </w:rPr>
        <w:t>o</w:t>
      </w:r>
      <w:r w:rsidR="003A612D" w:rsidRPr="00BC758C">
        <w:rPr>
          <w:i/>
          <w:iCs/>
          <w:lang w:val="en-US"/>
        </w:rPr>
        <w:t>K</w:t>
      </w:r>
      <w:r w:rsidR="003A612D" w:rsidRPr="00BC758C">
        <w:rPr>
          <w:i/>
          <w:iCs/>
          <w:vertAlign w:val="subscript"/>
        </w:rPr>
        <w:t>н</w:t>
      </w:r>
    </w:p>
    <w:p w:rsidR="00FE68D7" w:rsidRPr="00BC758C" w:rsidRDefault="003A612D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=</w:t>
      </w:r>
      <w:r w:rsidRPr="00BC758C">
        <w:rPr>
          <w:i/>
          <w:iCs/>
          <w:lang w:val="en-US"/>
        </w:rPr>
        <w:t>P</w:t>
      </w:r>
      <w:r w:rsidRPr="00BC758C">
        <w:rPr>
          <w:i/>
          <w:iCs/>
          <w:vertAlign w:val="subscript"/>
          <w:lang w:val="en-US"/>
        </w:rPr>
        <w:t>o</w:t>
      </w:r>
      <w:r w:rsidRPr="00BC758C">
        <w:rPr>
          <w:i/>
          <w:iCs/>
          <w:lang w:val="en-US"/>
        </w:rPr>
        <w:t>K</w:t>
      </w:r>
      <w:r w:rsidRPr="00BC758C">
        <w:rPr>
          <w:i/>
          <w:iCs/>
          <w:vertAlign w:val="subscript"/>
        </w:rPr>
        <w:t>к</w:t>
      </w:r>
    </w:p>
    <w:p w:rsidR="00214307" w:rsidRDefault="00214307" w:rsidP="00BC758C">
      <w:pPr>
        <w:tabs>
          <w:tab w:val="left" w:pos="726"/>
        </w:tabs>
      </w:pPr>
    </w:p>
    <w:p w:rsidR="00BC758C" w:rsidRPr="00BC758C" w:rsidRDefault="00FE68D7" w:rsidP="00BC758C">
      <w:pPr>
        <w:tabs>
          <w:tab w:val="left" w:pos="726"/>
        </w:tabs>
      </w:pPr>
      <w:r w:rsidRPr="00BC758C">
        <w:t>где</w:t>
      </w:r>
      <w:r w:rsidR="00BC758C" w:rsidRPr="00BC758C"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0</w:t>
      </w:r>
      <w:r w:rsidR="00BC758C" w:rsidRPr="00BC758C">
        <w:rPr>
          <w:i/>
          <w:iCs/>
        </w:rPr>
        <w:t xml:space="preserve"> - </w:t>
      </w:r>
      <w:r w:rsidRPr="00BC758C">
        <w:t>уровень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1</w:t>
      </w:r>
      <w:r w:rsidR="00BC758C" w:rsidRPr="00BC758C">
        <w:t xml:space="preserve"> </w:t>
      </w:r>
      <w:r w:rsidRPr="00BC758C">
        <w:t>ч</w:t>
      </w:r>
      <w:r w:rsidR="00BC758C" w:rsidRPr="00BC758C">
        <w:t xml:space="preserve"> </w:t>
      </w:r>
      <w:r w:rsidRPr="00BC758C">
        <w:t>после</w:t>
      </w:r>
      <w:r w:rsidR="00BC758C" w:rsidRPr="00BC758C">
        <w:t xml:space="preserve"> </w:t>
      </w:r>
      <w:r w:rsidRPr="00BC758C">
        <w:t>вероятного</w:t>
      </w:r>
      <w:r w:rsidR="00BC758C" w:rsidRPr="00BC758C">
        <w:t xml:space="preserve"> </w:t>
      </w:r>
      <w:r w:rsidRPr="00BC758C">
        <w:t>взрыва</w:t>
      </w:r>
      <w:r w:rsidR="00BC758C" w:rsidRPr="00BC758C">
        <w:t>;</w:t>
      </w:r>
    </w:p>
    <w:p w:rsidR="00BC758C" w:rsidRPr="00BC758C" w:rsidRDefault="003A612D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</w:rPr>
        <w:t>К</w:t>
      </w:r>
      <w:r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="00FE68D7" w:rsidRPr="00BC758C">
        <w:t>и</w:t>
      </w:r>
      <w:r w:rsidR="00BC758C" w:rsidRPr="00BC758C">
        <w:t xml:space="preserve"> </w:t>
      </w:r>
      <w:r w:rsidR="00FE68D7" w:rsidRPr="00BC758C">
        <w:rPr>
          <w:i/>
          <w:iCs/>
        </w:rPr>
        <w:t>К</w:t>
      </w:r>
      <w:r w:rsidR="00FE68D7"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- </w:t>
      </w:r>
      <w:r w:rsidR="00FE68D7" w:rsidRPr="00BC758C">
        <w:t>коэффициенты</w:t>
      </w:r>
      <w:r w:rsidR="00BC758C" w:rsidRPr="00BC758C">
        <w:t xml:space="preserve"> </w:t>
      </w:r>
      <w:r w:rsidR="00FE68D7" w:rsidRPr="00BC758C">
        <w:t>пересчёта</w:t>
      </w:r>
      <w:r w:rsidR="00BC758C" w:rsidRPr="00BC758C">
        <w:t xml:space="preserve"> </w:t>
      </w:r>
      <w:r w:rsidR="00FE68D7" w:rsidRPr="00BC758C">
        <w:t>уровней</w:t>
      </w:r>
      <w:r w:rsidR="00BC758C" w:rsidRPr="00BC758C">
        <w:t xml:space="preserve"> </w:t>
      </w:r>
      <w:r w:rsidR="00FE68D7" w:rsidRPr="00BC758C">
        <w:t>радиаци</w:t>
      </w:r>
      <w:r w:rsidRPr="00BC758C">
        <w:t>и,</w:t>
      </w:r>
      <w:r w:rsidR="00BC758C" w:rsidRPr="00BC758C">
        <w:t xml:space="preserve"> </w:t>
      </w:r>
      <w:r w:rsidRPr="00BC758C">
        <w:t>выбираются</w:t>
      </w:r>
      <w:r w:rsidR="00BC758C" w:rsidRPr="00BC758C">
        <w:t xml:space="preserve"> </w:t>
      </w:r>
      <w:r w:rsidRPr="00BC758C">
        <w:t>согласно</w:t>
      </w:r>
      <w:r w:rsidR="00BC758C" w:rsidRPr="00BC758C">
        <w:t xml:space="preserve"> </w:t>
      </w:r>
      <w:r w:rsidRPr="00BC758C">
        <w:t>табл</w:t>
      </w:r>
      <w:r w:rsidR="00BC758C" w:rsidRPr="00BC758C">
        <w:t xml:space="preserve">. </w:t>
      </w:r>
      <w:r w:rsidR="00FE68D7" w:rsidRPr="00BC758C">
        <w:t>по</w:t>
      </w:r>
      <w:r w:rsidR="00BC758C" w:rsidRPr="00BC758C">
        <w:t xml:space="preserve"> </w:t>
      </w:r>
      <w:r w:rsidR="00FE68D7" w:rsidRPr="00BC758C">
        <w:t>значени</w:t>
      </w:r>
      <w:r w:rsidRPr="00BC758C">
        <w:t>ям</w:t>
      </w:r>
      <w:r w:rsidR="00BC758C" w:rsidRPr="00BC758C">
        <w:t xml:space="preserve"> </w:t>
      </w:r>
      <w:r w:rsidRPr="00BC758C">
        <w:t>величин</w:t>
      </w:r>
      <w:r w:rsidR="00BC758C" w:rsidRPr="00BC758C">
        <w:t xml:space="preserve"> </w:t>
      </w:r>
      <w:r w:rsidRPr="00BC758C">
        <w:rPr>
          <w:lang w:val="en-US"/>
        </w:rPr>
        <w:t>t</w:t>
      </w:r>
      <w:r w:rsidR="00FE68D7" w:rsidRPr="00BC758C">
        <w:rPr>
          <w:vertAlign w:val="subscript"/>
        </w:rPr>
        <w:t>н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rPr>
          <w:lang w:val="en-US"/>
        </w:rPr>
        <w:t>t</w:t>
      </w:r>
      <w:r w:rsidR="00FE68D7" w:rsidRPr="00BC758C">
        <w:rPr>
          <w:vertAlign w:val="subscript"/>
        </w:rPr>
        <w:t>к</w:t>
      </w:r>
      <w:r w:rsidR="00BC758C" w:rsidRPr="00BC758C">
        <w:t>.</w:t>
      </w:r>
    </w:p>
    <w:p w:rsidR="00BC758C" w:rsidRPr="00BC758C" w:rsidRDefault="003A612D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BC758C">
        <w:rPr>
          <w:i/>
        </w:rPr>
        <w:t>6</w:t>
      </w:r>
      <w:r w:rsidR="00BC758C" w:rsidRPr="00BC758C">
        <w:rPr>
          <w:i/>
        </w:rPr>
        <w:t xml:space="preserve">. </w:t>
      </w:r>
      <w:r w:rsidRPr="00BC758C">
        <w:rPr>
          <w:i/>
        </w:rPr>
        <w:t>Определяется</w:t>
      </w:r>
      <w:r w:rsidR="00BC758C" w:rsidRPr="00BC758C">
        <w:rPr>
          <w:i/>
        </w:rPr>
        <w:t xml:space="preserve"> </w:t>
      </w:r>
      <w:r w:rsidRPr="00BC758C">
        <w:rPr>
          <w:i/>
        </w:rPr>
        <w:t>доза</w:t>
      </w:r>
      <w:r w:rsidR="00BC758C" w:rsidRPr="00BC758C">
        <w:rPr>
          <w:i/>
        </w:rPr>
        <w:t xml:space="preserve"> </w:t>
      </w:r>
      <w:r w:rsidRPr="00BC758C">
        <w:rPr>
          <w:i/>
        </w:rPr>
        <w:t>радиации</w:t>
      </w:r>
      <w:r w:rsidR="00BC758C" w:rsidRPr="00BC758C">
        <w:rPr>
          <w:i/>
        </w:rPr>
        <w:t xml:space="preserve"> </w:t>
      </w:r>
      <w:r w:rsidRPr="00BC758C">
        <w:rPr>
          <w:i/>
          <w:lang w:val="en-US"/>
        </w:rPr>
        <w:t>D</w:t>
      </w:r>
      <w:r w:rsidR="00FE68D7" w:rsidRPr="00BC758C">
        <w:rPr>
          <w:i/>
        </w:rPr>
        <w:t>,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которая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может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быть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получена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за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период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пребывания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в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возможной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заражённой</w:t>
      </w:r>
      <w:r w:rsidR="00BC758C" w:rsidRPr="00BC758C">
        <w:rPr>
          <w:i/>
        </w:rPr>
        <w:t xml:space="preserve"> </w:t>
      </w:r>
      <w:r w:rsidR="00FE68D7" w:rsidRPr="00BC758C">
        <w:rPr>
          <w:i/>
        </w:rPr>
        <w:t>зоне</w:t>
      </w:r>
      <w:r w:rsidR="00BC758C" w:rsidRPr="00BC758C">
        <w:rPr>
          <w:i/>
        </w:rPr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Величина</w:t>
      </w:r>
      <w:r w:rsidR="00BC758C" w:rsidRPr="00BC758C">
        <w:t xml:space="preserve"> </w:t>
      </w:r>
      <w:r w:rsidRPr="00BC758C">
        <w:t>дозы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="003A612D" w:rsidRPr="00BC758C">
        <w:rPr>
          <w:i/>
          <w:iCs/>
          <w:lang w:val="en-US"/>
        </w:rPr>
        <w:t>D</w:t>
      </w:r>
      <w:r w:rsidR="00BC758C" w:rsidRPr="00BC758C">
        <w:rPr>
          <w:i/>
          <w:iCs/>
        </w:rPr>
        <w:t xml:space="preserve"> </w:t>
      </w:r>
      <w:r w:rsidRPr="00BC758C">
        <w:t>может</w:t>
      </w:r>
      <w:r w:rsidR="00BC758C" w:rsidRPr="00BC758C">
        <w:t xml:space="preserve"> </w:t>
      </w:r>
      <w:r w:rsidRPr="00BC758C">
        <w:t>быть</w:t>
      </w:r>
      <w:r w:rsidR="00BC758C" w:rsidRPr="00BC758C">
        <w:t xml:space="preserve"> </w:t>
      </w:r>
      <w:r w:rsidRPr="00BC758C">
        <w:t>определена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одной</w:t>
      </w:r>
      <w:r w:rsidR="00BC758C" w:rsidRPr="00BC758C">
        <w:t xml:space="preserve"> </w:t>
      </w:r>
      <w:r w:rsidRPr="00BC758C">
        <w:t>из</w:t>
      </w:r>
      <w:r w:rsidR="00BC758C" w:rsidRPr="00BC758C">
        <w:t xml:space="preserve"> </w:t>
      </w:r>
      <w:r w:rsidRPr="00BC758C">
        <w:t>зависимостей</w:t>
      </w:r>
      <w:r w:rsidR="00BC758C" w:rsidRPr="00BC758C">
        <w:t>:</w:t>
      </w:r>
    </w:p>
    <w:p w:rsidR="00FE68D7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Согласно</w:t>
      </w:r>
      <w:r w:rsidR="00BC758C" w:rsidRPr="00BC758C">
        <w:t xml:space="preserve"> </w:t>
      </w:r>
      <w:r w:rsidRPr="00BC758C">
        <w:t>упрощенной</w:t>
      </w:r>
      <w:r w:rsidR="00BC758C" w:rsidRPr="00BC758C">
        <w:t xml:space="preserve"> </w:t>
      </w:r>
      <w:r w:rsidRPr="00BC758C">
        <w:t>формуле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</w:p>
    <w:p w:rsidR="00BC758C" w:rsidRPr="00BC758C" w:rsidRDefault="00161428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  <w:lang w:val="en-US"/>
        </w:rPr>
      </w:pPr>
      <w:r>
        <w:rPr>
          <w:i/>
          <w:iCs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5.25pt">
            <v:imagedata r:id="rId7" o:title=""/>
          </v:shape>
        </w:pic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FE68D7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Согласно</w:t>
      </w:r>
      <w:r w:rsidR="00BC758C" w:rsidRPr="00BC758C">
        <w:t xml:space="preserve"> </w:t>
      </w:r>
      <w:r w:rsidRPr="00BC758C">
        <w:t>точной</w:t>
      </w:r>
      <w:r w:rsidR="00BC758C" w:rsidRPr="00BC758C">
        <w:t xml:space="preserve"> </w:t>
      </w:r>
      <w:r w:rsidRPr="00BC758C">
        <w:t>формуле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161428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026" type="#_x0000_t75" style="width:147pt;height:18pt">
            <v:imagedata r:id="rId8" o:title=""/>
          </v:shape>
        </w:pic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  <w:iCs/>
        </w:rPr>
      </w:pPr>
      <w:r w:rsidRPr="00BC758C">
        <w:t>где</w:t>
      </w:r>
      <w:r w:rsidR="00BC758C" w:rsidRPr="00BC758C">
        <w:t xml:space="preserve"> </w:t>
      </w:r>
      <w:r w:rsidR="00115B24" w:rsidRPr="00BC758C">
        <w:rPr>
          <w:i/>
          <w:iCs/>
        </w:rPr>
        <w:t>Р</w:t>
      </w:r>
      <w:r w:rsidR="00115B24" w:rsidRPr="00BC758C">
        <w:rPr>
          <w:i/>
          <w:iCs/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Pr="00BC758C">
        <w:t>и</w:t>
      </w:r>
      <w:r w:rsidR="00BC758C" w:rsidRPr="00BC758C"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- </w:t>
      </w:r>
      <w:r w:rsidRPr="00BC758C">
        <w:t>урове</w:t>
      </w:r>
      <w:r w:rsidR="00115B24" w:rsidRPr="00BC758C">
        <w:t>нь</w:t>
      </w:r>
      <w:r w:rsidR="00BC758C" w:rsidRPr="00BC758C">
        <w:t xml:space="preserve"> </w:t>
      </w:r>
      <w:r w:rsidR="00115B24" w:rsidRPr="00BC758C">
        <w:t>радиации</w:t>
      </w:r>
      <w:r w:rsidR="00BC758C" w:rsidRPr="00BC758C">
        <w:t xml:space="preserve"> </w:t>
      </w:r>
      <w:r w:rsidR="00115B24" w:rsidRPr="00BC758C">
        <w:t>на</w:t>
      </w:r>
      <w:r w:rsidR="00BC758C" w:rsidRPr="00BC758C">
        <w:t xml:space="preserve"> </w:t>
      </w:r>
      <w:r w:rsidR="00115B24" w:rsidRPr="00BC758C">
        <w:t>момент</w:t>
      </w:r>
      <w:r w:rsidR="00BC758C" w:rsidRPr="00BC758C">
        <w:t xml:space="preserve"> </w:t>
      </w:r>
      <w:r w:rsidR="00115B24" w:rsidRPr="00BC758C">
        <w:t>времени</w:t>
      </w:r>
      <w:r w:rsidR="00BC758C" w:rsidRPr="00BC758C">
        <w:t xml:space="preserve"> </w:t>
      </w:r>
      <w:r w:rsidR="00115B24" w:rsidRPr="00BC758C">
        <w:rPr>
          <w:lang w:val="en-US"/>
        </w:rPr>
        <w:t>t</w:t>
      </w:r>
      <w:r w:rsidR="00115B24" w:rsidRPr="00BC758C">
        <w:rPr>
          <w:vertAlign w:val="subscript"/>
        </w:rPr>
        <w:t>н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="00115B24" w:rsidRPr="00BC758C">
        <w:rPr>
          <w:i/>
          <w:iCs/>
          <w:lang w:val="en-US"/>
        </w:rPr>
        <w:t>t</w:t>
      </w:r>
      <w:r w:rsidR="00115B24"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>;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i/>
          <w:iCs/>
        </w:rPr>
        <w:t>К</w:t>
      </w:r>
      <w:r w:rsidR="00115B24" w:rsidRPr="00BC758C">
        <w:rPr>
          <w:i/>
          <w:iCs/>
          <w:vertAlign w:val="subscript"/>
        </w:rPr>
        <w:t>осл</w:t>
      </w:r>
      <w:r w:rsidR="00BC758C" w:rsidRPr="00BC758C">
        <w:rPr>
          <w:i/>
          <w:iCs/>
        </w:rPr>
        <w:t xml:space="preserve"> - </w:t>
      </w:r>
      <w:r w:rsidRPr="00BC758C">
        <w:t>коэффициент</w:t>
      </w:r>
      <w:r w:rsidR="00BC758C" w:rsidRPr="00BC758C">
        <w:t xml:space="preserve"> </w:t>
      </w:r>
      <w:r w:rsidRPr="00BC758C">
        <w:t>ослабления,</w:t>
      </w:r>
      <w:r w:rsidR="00BC758C" w:rsidRPr="00BC758C">
        <w:t xml:space="preserve"> </w:t>
      </w:r>
      <w:r w:rsidRPr="00BC758C">
        <w:t>выбирается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табл</w:t>
      </w:r>
      <w:r w:rsidR="00BC758C" w:rsidRPr="00BC758C"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BC758C">
        <w:rPr>
          <w:i/>
        </w:rPr>
        <w:t>7</w:t>
      </w:r>
      <w:r w:rsidR="00BC758C" w:rsidRPr="00BC758C">
        <w:rPr>
          <w:i/>
        </w:rPr>
        <w:t xml:space="preserve">. </w:t>
      </w:r>
      <w:r w:rsidRPr="00BC758C">
        <w:rPr>
          <w:i/>
        </w:rPr>
        <w:t>Определя</w:t>
      </w:r>
      <w:r w:rsidR="00115B24" w:rsidRPr="00BC758C">
        <w:rPr>
          <w:i/>
        </w:rPr>
        <w:t>ется</w:t>
      </w:r>
      <w:r w:rsidR="00BC758C" w:rsidRPr="00BC758C">
        <w:rPr>
          <w:i/>
        </w:rPr>
        <w:t xml:space="preserve"> </w:t>
      </w:r>
      <w:r w:rsidR="00115B24" w:rsidRPr="00BC758C">
        <w:rPr>
          <w:i/>
        </w:rPr>
        <w:t>остаточная</w:t>
      </w:r>
      <w:r w:rsidR="00BC758C" w:rsidRPr="00BC758C">
        <w:rPr>
          <w:i/>
        </w:rPr>
        <w:t xml:space="preserve"> </w:t>
      </w:r>
      <w:r w:rsidR="00115B24" w:rsidRPr="00BC758C">
        <w:rPr>
          <w:i/>
        </w:rPr>
        <w:t>доза</w:t>
      </w:r>
      <w:r w:rsidR="00BC758C" w:rsidRPr="00BC758C">
        <w:rPr>
          <w:i/>
        </w:rPr>
        <w:t xml:space="preserve"> </w:t>
      </w:r>
      <w:r w:rsidR="00115B24" w:rsidRPr="00BC758C">
        <w:rPr>
          <w:i/>
        </w:rPr>
        <w:t>радиации</w:t>
      </w:r>
      <w:r w:rsidR="00BC758C" w:rsidRPr="00BC758C">
        <w:rPr>
          <w:i/>
        </w:rPr>
        <w:t xml:space="preserve"> </w:t>
      </w:r>
      <w:r w:rsidR="00115B24" w:rsidRPr="00BC758C">
        <w:rPr>
          <w:i/>
          <w:lang w:val="en-US"/>
        </w:rPr>
        <w:t>D</w:t>
      </w:r>
      <w:r w:rsidR="00115B24" w:rsidRPr="00BC758C">
        <w:rPr>
          <w:i/>
          <w:vertAlign w:val="subscript"/>
        </w:rPr>
        <w:t>ост</w:t>
      </w:r>
      <w:r w:rsidRPr="00BC758C">
        <w:rPr>
          <w:i/>
        </w:rPr>
        <w:t>,</w:t>
      </w:r>
      <w:r w:rsidR="00BC758C" w:rsidRPr="00BC758C">
        <w:rPr>
          <w:i/>
        </w:rPr>
        <w:t xml:space="preserve"> </w:t>
      </w:r>
      <w:r w:rsidRPr="00BC758C">
        <w:rPr>
          <w:i/>
        </w:rPr>
        <w:t>если</w:t>
      </w:r>
      <w:r w:rsidR="00BC758C" w:rsidRPr="00BC758C">
        <w:rPr>
          <w:i/>
        </w:rPr>
        <w:t xml:space="preserve"> </w:t>
      </w:r>
      <w:r w:rsidRPr="00BC758C">
        <w:rPr>
          <w:i/>
        </w:rPr>
        <w:t>люди</w:t>
      </w:r>
      <w:r w:rsidR="00BC758C" w:rsidRPr="00BC758C">
        <w:rPr>
          <w:i/>
        </w:rPr>
        <w:t xml:space="preserve"> </w:t>
      </w:r>
      <w:r w:rsidRPr="00BC758C">
        <w:rPr>
          <w:i/>
        </w:rPr>
        <w:t>ранее</w:t>
      </w:r>
      <w:r w:rsidR="00BC758C" w:rsidRPr="00BC758C">
        <w:rPr>
          <w:i/>
        </w:rPr>
        <w:t xml:space="preserve"> </w:t>
      </w:r>
      <w:r w:rsidRPr="00BC758C">
        <w:rPr>
          <w:i/>
        </w:rPr>
        <w:t>были</w:t>
      </w:r>
      <w:r w:rsidR="00BC758C" w:rsidRPr="00BC758C">
        <w:rPr>
          <w:i/>
        </w:rPr>
        <w:t xml:space="preserve"> </w:t>
      </w:r>
      <w:r w:rsidRPr="00BC758C">
        <w:rPr>
          <w:i/>
        </w:rPr>
        <w:t>уже</w:t>
      </w:r>
      <w:r w:rsidR="00BC758C" w:rsidRPr="00BC758C">
        <w:rPr>
          <w:i/>
        </w:rPr>
        <w:t xml:space="preserve"> </w:t>
      </w:r>
      <w:r w:rsidRPr="00BC758C">
        <w:rPr>
          <w:i/>
        </w:rPr>
        <w:t>облучены</w:t>
      </w:r>
      <w:r w:rsidR="00BC758C" w:rsidRPr="00BC758C">
        <w:rPr>
          <w:i/>
        </w:rPr>
        <w:t>.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15B24" w:rsidRPr="00BC758C" w:rsidRDefault="00115B2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 w:rsidRPr="00BC758C">
        <w:rPr>
          <w:lang w:val="en-US"/>
        </w:rPr>
        <w:t>D</w:t>
      </w:r>
      <w:r w:rsidRPr="00BC758C">
        <w:rPr>
          <w:vertAlign w:val="subscript"/>
        </w:rPr>
        <w:t>ост</w:t>
      </w:r>
      <w:r w:rsidR="00BC758C" w:rsidRPr="00BC758C">
        <w:rPr>
          <w:vertAlign w:val="subscript"/>
        </w:rPr>
        <w:t xml:space="preserve"> </w:t>
      </w:r>
      <w:r w:rsidRPr="00BC758C">
        <w:t>=</w:t>
      </w:r>
      <w:r w:rsidRPr="00BC758C">
        <w:rPr>
          <w:lang w:val="en-US"/>
        </w:rPr>
        <w:t>D</w:t>
      </w:r>
      <w:r w:rsidRPr="00BC758C">
        <w:rPr>
          <w:vertAlign w:val="subscript"/>
        </w:rPr>
        <w:t>пр</w:t>
      </w:r>
      <w:r w:rsidRPr="00BC758C">
        <w:t>К</w:t>
      </w:r>
      <w:r w:rsidRPr="00BC758C">
        <w:rPr>
          <w:vertAlign w:val="subscript"/>
        </w:rPr>
        <w:t>ост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115B2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rPr>
          <w:lang w:val="en-US"/>
        </w:rPr>
        <w:t>D</w:t>
      </w:r>
      <w:r w:rsidRPr="00BC758C">
        <w:rPr>
          <w:vertAlign w:val="subscript"/>
        </w:rPr>
        <w:t>пр</w:t>
      </w:r>
      <w:r w:rsidR="00BC758C" w:rsidRPr="00BC758C">
        <w:t xml:space="preserve"> - </w:t>
      </w:r>
      <w:r w:rsidR="00FE68D7" w:rsidRPr="00BC758C">
        <w:t>доза</w:t>
      </w:r>
      <w:r w:rsidR="00BC758C" w:rsidRPr="00BC758C">
        <w:t xml:space="preserve"> </w:t>
      </w:r>
      <w:r w:rsidR="00FE68D7" w:rsidRPr="00BC758C">
        <w:t>радиации,</w:t>
      </w:r>
      <w:r w:rsidR="00BC758C" w:rsidRPr="00BC758C">
        <w:t xml:space="preserve"> </w:t>
      </w:r>
      <w:r w:rsidR="00FE68D7" w:rsidRPr="00BC758C">
        <w:t>полученная</w:t>
      </w:r>
      <w:r w:rsidR="00BC758C" w:rsidRPr="00BC758C">
        <w:t xml:space="preserve"> </w:t>
      </w:r>
      <w:r w:rsidR="00FE68D7" w:rsidRPr="00BC758C">
        <w:t>ранее</w:t>
      </w:r>
      <w:r w:rsidR="00BC758C" w:rsidRPr="00BC758C">
        <w:t xml:space="preserve"> </w:t>
      </w:r>
      <w:r w:rsidR="00FE68D7" w:rsidRPr="00BC758C">
        <w:t>данного</w:t>
      </w:r>
      <w:r w:rsidR="00BC758C" w:rsidRPr="00BC758C">
        <w:t xml:space="preserve"> </w:t>
      </w:r>
      <w:r w:rsidR="00FE68D7" w:rsidRPr="00BC758C">
        <w:t>облучения</w:t>
      </w:r>
      <w:r w:rsidR="00BC758C" w:rsidRPr="00BC758C">
        <w:t>;</w:t>
      </w:r>
    </w:p>
    <w:p w:rsidR="00BC758C" w:rsidRPr="00BC758C" w:rsidRDefault="00FE68D7" w:rsidP="00BC758C">
      <w:pPr>
        <w:tabs>
          <w:tab w:val="left" w:pos="726"/>
        </w:tabs>
      </w:pPr>
      <w:r w:rsidRPr="00BC758C">
        <w:rPr>
          <w:i/>
          <w:iCs/>
        </w:rPr>
        <w:t>К</w:t>
      </w:r>
      <w:r w:rsidRPr="00BC758C">
        <w:rPr>
          <w:i/>
          <w:iCs/>
          <w:vertAlign w:val="subscript"/>
        </w:rPr>
        <w:t>ост</w:t>
      </w:r>
      <w:r w:rsidR="00BC758C" w:rsidRPr="00BC758C">
        <w:rPr>
          <w:i/>
          <w:iCs/>
        </w:rPr>
        <w:t xml:space="preserve"> - </w:t>
      </w:r>
      <w:r w:rsidRPr="00BC758C">
        <w:t>коэффициент,</w:t>
      </w:r>
      <w:r w:rsidR="00BC758C" w:rsidRPr="00BC758C">
        <w:t xml:space="preserve"> </w:t>
      </w:r>
      <w:r w:rsidRPr="00BC758C">
        <w:t>учитывающий</w:t>
      </w:r>
      <w:r w:rsidR="00BC758C" w:rsidRPr="00BC758C">
        <w:t xml:space="preserve"> </w:t>
      </w:r>
      <w:r w:rsidRPr="00BC758C">
        <w:t>остаточную</w:t>
      </w:r>
      <w:r w:rsidR="00BC758C" w:rsidRPr="00BC758C">
        <w:t xml:space="preserve"> </w:t>
      </w:r>
      <w:r w:rsidRPr="00BC758C">
        <w:t>долю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полученной</w:t>
      </w:r>
      <w:r w:rsidR="00BC758C" w:rsidRPr="00BC758C">
        <w:t xml:space="preserve"> </w:t>
      </w:r>
      <w:r w:rsidRPr="00BC758C">
        <w:t>ранее</w:t>
      </w:r>
      <w:r w:rsidR="00BC758C" w:rsidRPr="00BC758C">
        <w:t xml:space="preserve"> </w:t>
      </w:r>
      <w:r w:rsidRPr="00BC758C">
        <w:t>дозы</w:t>
      </w:r>
      <w:r w:rsidR="00BC758C" w:rsidRPr="00BC758C">
        <w:t xml:space="preserve"> </w:t>
      </w:r>
      <w:r w:rsidRPr="00BC758C">
        <w:t>облучения,</w:t>
      </w:r>
      <w:r w:rsidR="00BC758C" w:rsidRPr="00BC758C">
        <w:t xml:space="preserve"> </w:t>
      </w:r>
      <w:r w:rsidRPr="00BC758C">
        <w:t>вы</w:t>
      </w:r>
      <w:r w:rsidR="00115B24" w:rsidRPr="00BC758C">
        <w:t>бирается</w:t>
      </w:r>
      <w:r w:rsidR="00BC758C" w:rsidRPr="00BC758C">
        <w:t xml:space="preserve"> </w:t>
      </w:r>
      <w:r w:rsidR="00115B24" w:rsidRPr="00BC758C">
        <w:t>по</w:t>
      </w:r>
      <w:r w:rsidR="00BC758C" w:rsidRPr="00BC758C">
        <w:t xml:space="preserve"> </w:t>
      </w:r>
      <w:r w:rsidR="00115B24" w:rsidRPr="00BC758C">
        <w:t>табл</w:t>
      </w:r>
      <w:r w:rsidR="00BC758C" w:rsidRPr="00BC758C"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BC758C">
        <w:rPr>
          <w:i/>
        </w:rPr>
        <w:t>8</w:t>
      </w:r>
      <w:r w:rsidR="00BC758C" w:rsidRPr="00BC758C">
        <w:rPr>
          <w:i/>
        </w:rPr>
        <w:t xml:space="preserve">. </w:t>
      </w:r>
      <w:r w:rsidRPr="00BC758C">
        <w:rPr>
          <w:i/>
        </w:rPr>
        <w:t>Опред</w:t>
      </w:r>
      <w:r w:rsidR="00115B24" w:rsidRPr="00BC758C">
        <w:rPr>
          <w:i/>
        </w:rPr>
        <w:t>еляется</w:t>
      </w:r>
      <w:r w:rsidR="00BC758C" w:rsidRPr="00BC758C">
        <w:rPr>
          <w:i/>
        </w:rPr>
        <w:t xml:space="preserve"> </w:t>
      </w:r>
      <w:r w:rsidR="00115B24" w:rsidRPr="00BC758C">
        <w:rPr>
          <w:i/>
        </w:rPr>
        <w:t>заданная</w:t>
      </w:r>
      <w:r w:rsidR="00BC758C" w:rsidRPr="00BC758C">
        <w:rPr>
          <w:i/>
        </w:rPr>
        <w:t xml:space="preserve"> </w:t>
      </w:r>
      <w:r w:rsidR="00115B24" w:rsidRPr="00BC758C">
        <w:rPr>
          <w:i/>
        </w:rPr>
        <w:t>доза</w:t>
      </w:r>
      <w:r w:rsidR="00BC758C" w:rsidRPr="00BC758C">
        <w:rPr>
          <w:i/>
        </w:rPr>
        <w:t xml:space="preserve"> </w:t>
      </w:r>
      <w:r w:rsidR="00115B24" w:rsidRPr="00BC758C">
        <w:rPr>
          <w:i/>
        </w:rPr>
        <w:t>радиации</w:t>
      </w:r>
      <w:r w:rsidR="00BC758C" w:rsidRPr="00BC758C">
        <w:rPr>
          <w:i/>
        </w:rPr>
        <w:t xml:space="preserve"> </w:t>
      </w:r>
      <w:r w:rsidR="00115B24" w:rsidRPr="00BC758C">
        <w:rPr>
          <w:i/>
          <w:lang w:val="en-US"/>
        </w:rPr>
        <w:t>D</w:t>
      </w:r>
      <w:r w:rsidR="00115B24" w:rsidRPr="00BC758C">
        <w:rPr>
          <w:i/>
          <w:vertAlign w:val="subscript"/>
        </w:rPr>
        <w:t>зад</w:t>
      </w:r>
      <w:r w:rsidR="00BC758C" w:rsidRPr="00BC758C">
        <w:rPr>
          <w:i/>
        </w:rPr>
        <w:t>.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115B24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vertAlign w:val="subscript"/>
        </w:rPr>
      </w:pPr>
      <w:r w:rsidRPr="00BC758C">
        <w:rPr>
          <w:lang w:val="en-US"/>
        </w:rPr>
        <w:t>D</w:t>
      </w:r>
      <w:r w:rsidRPr="00BC758C">
        <w:rPr>
          <w:vertAlign w:val="subscript"/>
        </w:rPr>
        <w:t>зад</w:t>
      </w:r>
      <w:r w:rsidR="00BC758C" w:rsidRPr="00BC758C">
        <w:rPr>
          <w:vertAlign w:val="subscript"/>
        </w:rPr>
        <w:t xml:space="preserve"> </w:t>
      </w:r>
      <w:r w:rsidRPr="00BC758C">
        <w:t>=</w:t>
      </w:r>
      <w:r w:rsidRPr="00BC758C">
        <w:rPr>
          <w:lang w:val="en-US"/>
        </w:rPr>
        <w:t>D</w:t>
      </w:r>
      <w:r w:rsidRPr="00BC758C">
        <w:rPr>
          <w:vertAlign w:val="subscript"/>
        </w:rPr>
        <w:t>уст</w:t>
      </w:r>
      <w:r w:rsidR="00BC758C" w:rsidRPr="00BC758C">
        <w:rPr>
          <w:vertAlign w:val="subscript"/>
        </w:rPr>
        <w:t xml:space="preserve"> - </w:t>
      </w:r>
      <w:r w:rsidRPr="00BC758C">
        <w:rPr>
          <w:lang w:val="en-US"/>
        </w:rPr>
        <w:t>D</w:t>
      </w:r>
      <w:r w:rsidRPr="00BC758C">
        <w:rPr>
          <w:vertAlign w:val="subscript"/>
        </w:rPr>
        <w:t>ост</w:t>
      </w:r>
    </w:p>
    <w:p w:rsidR="00214307" w:rsidRDefault="00214307" w:rsidP="00BC758C">
      <w:pPr>
        <w:tabs>
          <w:tab w:val="left" w:pos="726"/>
        </w:tabs>
      </w:pPr>
    </w:p>
    <w:p w:rsidR="00BC758C" w:rsidRPr="00BC758C" w:rsidRDefault="00FE68D7" w:rsidP="00BC758C">
      <w:pPr>
        <w:tabs>
          <w:tab w:val="left" w:pos="726"/>
        </w:tabs>
      </w:pPr>
      <w:r w:rsidRPr="00BC758C">
        <w:t>где</w:t>
      </w:r>
      <w:r w:rsidR="00BC758C" w:rsidRPr="00BC758C">
        <w:t xml:space="preserve"> - </w:t>
      </w:r>
      <w:r w:rsidR="00115B24" w:rsidRPr="00BC758C">
        <w:rPr>
          <w:lang w:val="en-US"/>
        </w:rPr>
        <w:t>D</w:t>
      </w:r>
      <w:r w:rsidR="00115B24" w:rsidRPr="00BC758C">
        <w:rPr>
          <w:vertAlign w:val="subscript"/>
        </w:rPr>
        <w:t>уст</w:t>
      </w:r>
      <w:r w:rsidR="00BC758C" w:rsidRPr="00BC758C">
        <w:rPr>
          <w:i/>
          <w:iCs/>
        </w:rPr>
        <w:t xml:space="preserve"> </w:t>
      </w:r>
      <w:r w:rsidRPr="00BC758C">
        <w:t>величина</w:t>
      </w:r>
      <w:r w:rsidR="00BC758C" w:rsidRPr="00BC758C">
        <w:t xml:space="preserve"> </w:t>
      </w:r>
      <w:r w:rsidRPr="00BC758C">
        <w:t>дозы</w:t>
      </w:r>
      <w:r w:rsidR="00BC758C" w:rsidRPr="00BC758C">
        <w:t xml:space="preserve"> </w:t>
      </w:r>
      <w:r w:rsidRPr="00BC758C">
        <w:t>радиации,</w:t>
      </w:r>
      <w:r w:rsidR="00BC758C" w:rsidRPr="00BC758C">
        <w:t xml:space="preserve"> </w:t>
      </w:r>
      <w:r w:rsidRPr="00BC758C">
        <w:t>устанавливаемая</w:t>
      </w:r>
      <w:r w:rsidR="00BC758C" w:rsidRPr="00BC758C">
        <w:t xml:space="preserve"> </w:t>
      </w:r>
      <w:r w:rsidRPr="00BC758C">
        <w:t>капитаном</w:t>
      </w:r>
      <w:r w:rsidR="00BC758C" w:rsidRPr="00BC758C">
        <w:t xml:space="preserve"> </w:t>
      </w:r>
      <w:r w:rsidRPr="00BC758C">
        <w:t>судна</w:t>
      </w:r>
      <w:r w:rsidR="00BC758C">
        <w:t xml:space="preserve"> (</w:t>
      </w:r>
      <w:r w:rsidRPr="00BC758C">
        <w:t>руководителем</w:t>
      </w:r>
      <w:r w:rsidR="00BC758C" w:rsidRPr="00BC758C">
        <w:t xml:space="preserve"> </w:t>
      </w:r>
      <w:r w:rsidRPr="00BC758C">
        <w:t>объекта</w:t>
      </w:r>
      <w:r w:rsidR="00BC758C" w:rsidRPr="00BC758C">
        <w:t xml:space="preserve">), </w:t>
      </w:r>
      <w:r w:rsidRPr="00BC758C">
        <w:t>которая</w:t>
      </w:r>
      <w:r w:rsidR="00BC758C" w:rsidRPr="00BC758C">
        <w:t xml:space="preserve"> </w:t>
      </w:r>
      <w:r w:rsidRPr="00BC758C">
        <w:t>выбирается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основании</w:t>
      </w:r>
      <w:r w:rsidR="00BC758C" w:rsidRPr="00BC758C">
        <w:t xml:space="preserve"> </w:t>
      </w:r>
      <w:r w:rsidRPr="00BC758C">
        <w:t>положений,</w:t>
      </w:r>
      <w:r w:rsidR="00BC758C" w:rsidRPr="00BC758C">
        <w:t xml:space="preserve"> </w:t>
      </w:r>
      <w:r w:rsidRPr="00BC758C">
        <w:t>руководящих</w:t>
      </w:r>
      <w:r w:rsidR="00BC758C" w:rsidRPr="00BC758C">
        <w:t xml:space="preserve"> </w:t>
      </w:r>
      <w:r w:rsidRPr="00BC758C">
        <w:t>документов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складывающейся</w:t>
      </w:r>
      <w:r w:rsidR="00BC758C" w:rsidRPr="00BC758C">
        <w:t xml:space="preserve"> </w:t>
      </w:r>
      <w:r w:rsidRPr="00BC758C">
        <w:t>обстановки</w:t>
      </w:r>
      <w:r w:rsidR="00BC758C" w:rsidRPr="00BC758C"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/>
        </w:rPr>
      </w:pPr>
      <w:r w:rsidRPr="00BC758C">
        <w:rPr>
          <w:i/>
        </w:rPr>
        <w:t>9</w:t>
      </w:r>
      <w:r w:rsidR="00BC758C" w:rsidRPr="00BC758C">
        <w:rPr>
          <w:i/>
        </w:rPr>
        <w:t xml:space="preserve">. </w:t>
      </w:r>
      <w:r w:rsidRPr="00BC758C">
        <w:rPr>
          <w:i/>
        </w:rPr>
        <w:t>Анализируются</w:t>
      </w:r>
      <w:r w:rsidR="00BC758C" w:rsidRPr="00BC758C">
        <w:rPr>
          <w:i/>
        </w:rPr>
        <w:t xml:space="preserve"> </w:t>
      </w:r>
      <w:r w:rsidRPr="00BC758C">
        <w:rPr>
          <w:i/>
        </w:rPr>
        <w:t>полученные</w:t>
      </w:r>
      <w:r w:rsidR="00BC758C" w:rsidRPr="00BC758C">
        <w:rPr>
          <w:i/>
        </w:rPr>
        <w:t xml:space="preserve"> </w:t>
      </w:r>
      <w:r w:rsidRPr="00BC758C">
        <w:rPr>
          <w:i/>
        </w:rPr>
        <w:t>данные</w:t>
      </w:r>
      <w:r w:rsidR="00BC758C" w:rsidRPr="00BC758C">
        <w:rPr>
          <w:i/>
        </w:rPr>
        <w:t>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А</w:t>
      </w:r>
      <w:r w:rsidR="00BC758C" w:rsidRPr="00BC758C">
        <w:t xml:space="preserve">. </w:t>
      </w:r>
      <w:r w:rsidRPr="00BC758C">
        <w:t>Если</w:t>
      </w:r>
      <w:r w:rsidR="00BC758C" w:rsidRPr="00BC758C">
        <w:t xml:space="preserve"> </w:t>
      </w:r>
      <w:r w:rsidRPr="00BC758C">
        <w:t>доза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="00115B24" w:rsidRPr="00BC758C">
        <w:rPr>
          <w:i/>
          <w:iCs/>
          <w:lang w:val="en-US"/>
        </w:rPr>
        <w:t>D</w:t>
      </w:r>
      <w:r w:rsidR="00BC758C" w:rsidRPr="00BC758C">
        <w:rPr>
          <w:i/>
          <w:iCs/>
        </w:rPr>
        <w:t xml:space="preserve"> </w:t>
      </w:r>
      <w:r w:rsidRPr="00BC758C">
        <w:t>меньше</w:t>
      </w:r>
      <w:r w:rsidR="00BC758C" w:rsidRPr="00BC758C">
        <w:t xml:space="preserve"> </w:t>
      </w:r>
      <w:r w:rsidR="00B57670" w:rsidRPr="00BC758C">
        <w:t>или</w:t>
      </w:r>
      <w:r w:rsidR="00BC758C" w:rsidRPr="00BC758C">
        <w:t xml:space="preserve"> </w:t>
      </w:r>
      <w:r w:rsidR="00B57670" w:rsidRPr="00BC758C">
        <w:t>равна</w:t>
      </w:r>
      <w:r w:rsidR="00BC758C" w:rsidRPr="00BC758C">
        <w:t xml:space="preserve"> </w:t>
      </w:r>
      <w:r w:rsidRPr="00BC758C">
        <w:t>вели</w:t>
      </w:r>
      <w:r w:rsidR="00B57670" w:rsidRPr="00BC758C">
        <w:t>чине</w:t>
      </w:r>
      <w:r w:rsidR="00BC758C" w:rsidRPr="00BC758C">
        <w:t xml:space="preserve"> </w:t>
      </w:r>
      <w:r w:rsidRPr="00BC758C">
        <w:t>задан</w:t>
      </w:r>
      <w:r w:rsidR="00115B24" w:rsidRPr="00BC758C">
        <w:t>ной</w:t>
      </w:r>
      <w:r w:rsidR="00BC758C" w:rsidRPr="00BC758C">
        <w:t xml:space="preserve"> </w:t>
      </w:r>
      <w:r w:rsidR="00115B24" w:rsidRPr="00BC758C">
        <w:t>дозы</w:t>
      </w:r>
      <w:r w:rsidR="00BC758C" w:rsidRPr="00BC758C">
        <w:t xml:space="preserve"> </w:t>
      </w:r>
      <w:r w:rsidR="00115B24" w:rsidRPr="00BC758C">
        <w:rPr>
          <w:lang w:val="en-US"/>
        </w:rPr>
        <w:t>D</w:t>
      </w:r>
      <w:r w:rsidR="00115B24" w:rsidRPr="00BC758C">
        <w:rPr>
          <w:vertAlign w:val="subscript"/>
        </w:rPr>
        <w:t>зад</w:t>
      </w:r>
      <w:r w:rsidRPr="00BC758C">
        <w:t>,</w:t>
      </w:r>
      <w:r w:rsidR="00BC758C" w:rsidRPr="00BC758C">
        <w:t xml:space="preserve"> </w:t>
      </w:r>
      <w:r w:rsidRPr="00BC758C">
        <w:t>полученные</w:t>
      </w:r>
      <w:r w:rsidR="00BC758C" w:rsidRPr="00BC758C">
        <w:t xml:space="preserve"> </w:t>
      </w:r>
      <w:r w:rsidRPr="00BC758C">
        <w:t>данные</w:t>
      </w:r>
      <w:r w:rsidR="00BC758C" w:rsidRPr="00BC758C">
        <w:t xml:space="preserve"> </w:t>
      </w:r>
      <w:r w:rsidRPr="00BC758C">
        <w:t>можно</w:t>
      </w:r>
      <w:r w:rsidR="00BC758C" w:rsidRPr="00BC758C">
        <w:t xml:space="preserve"> </w:t>
      </w:r>
      <w:r w:rsidRPr="00BC758C">
        <w:t>использовать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подготовки</w:t>
      </w:r>
      <w:r w:rsidR="00BC758C" w:rsidRPr="00BC758C">
        <w:t xml:space="preserve"> </w:t>
      </w:r>
      <w:r w:rsidRPr="00BC758C">
        <w:t>проекта</w:t>
      </w:r>
      <w:r w:rsidR="00BC758C" w:rsidRPr="00BC758C">
        <w:t xml:space="preserve"> </w:t>
      </w:r>
      <w:r w:rsidRPr="00BC758C">
        <w:t>решения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капитана</w:t>
      </w:r>
      <w:r w:rsidR="00BC758C">
        <w:t xml:space="preserve"> (</w:t>
      </w:r>
      <w:r w:rsidRPr="00BC758C">
        <w:t>руководителя</w:t>
      </w:r>
      <w:r w:rsidR="00BC758C" w:rsidRPr="00BC758C">
        <w:t xml:space="preserve"> </w:t>
      </w:r>
      <w:r w:rsidRPr="00BC758C">
        <w:t>объекта</w:t>
      </w:r>
      <w:r w:rsidR="00BC758C" w:rsidRPr="00BC758C">
        <w:t>).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Если</w:t>
      </w:r>
      <w:r w:rsidR="00BC758C" w:rsidRPr="00BC758C">
        <w:t xml:space="preserve"> </w:t>
      </w:r>
      <w:r w:rsidR="00115B24" w:rsidRPr="00BC758C">
        <w:rPr>
          <w:i/>
          <w:iCs/>
          <w:lang w:val="en-US"/>
        </w:rPr>
        <w:t>D</w:t>
      </w:r>
      <w:r w:rsidR="00BC758C" w:rsidRPr="00BC758C">
        <w:rPr>
          <w:i/>
          <w:iCs/>
        </w:rPr>
        <w:t xml:space="preserve"> </w:t>
      </w:r>
      <w:r w:rsidR="00115B24" w:rsidRPr="00BC758C">
        <w:t>больше</w:t>
      </w:r>
      <w:r w:rsidR="00BC758C" w:rsidRPr="00BC758C">
        <w:t xml:space="preserve"> </w:t>
      </w:r>
      <w:r w:rsidR="00B57670" w:rsidRPr="00BC758C">
        <w:t>или</w:t>
      </w:r>
      <w:r w:rsidR="00BC758C" w:rsidRPr="00BC758C">
        <w:t xml:space="preserve"> </w:t>
      </w:r>
      <w:r w:rsidR="00B57670" w:rsidRPr="00BC758C">
        <w:t>равна</w:t>
      </w:r>
      <w:r w:rsidR="00BC758C" w:rsidRPr="00BC758C">
        <w:t xml:space="preserve"> </w:t>
      </w:r>
      <w:r w:rsidR="00115B24" w:rsidRPr="00BC758C">
        <w:t>вели</w:t>
      </w:r>
      <w:r w:rsidR="00B57670" w:rsidRPr="00BC758C">
        <w:t>чине</w:t>
      </w:r>
      <w:r w:rsidR="00BC758C" w:rsidRPr="00BC758C">
        <w:t xml:space="preserve"> </w:t>
      </w:r>
      <w:r w:rsidR="00115B24" w:rsidRPr="00BC758C">
        <w:t>заданной</w:t>
      </w:r>
      <w:r w:rsidR="00BC758C" w:rsidRPr="00BC758C">
        <w:t xml:space="preserve"> </w:t>
      </w:r>
      <w:r w:rsidR="00115B24" w:rsidRPr="00BC758C">
        <w:t>дозы</w:t>
      </w:r>
      <w:r w:rsidR="00BC758C" w:rsidRPr="00BC758C">
        <w:t xml:space="preserve"> </w:t>
      </w:r>
      <w:r w:rsidR="00115B24" w:rsidRPr="00BC758C">
        <w:rPr>
          <w:lang w:val="en-US"/>
        </w:rPr>
        <w:t>D</w:t>
      </w:r>
      <w:r w:rsidR="00115B24" w:rsidRPr="00BC758C">
        <w:rPr>
          <w:vertAlign w:val="subscript"/>
        </w:rPr>
        <w:t>зад</w:t>
      </w:r>
      <w:r w:rsidR="00BC758C" w:rsidRPr="00BC758C">
        <w:t xml:space="preserve"> </w:t>
      </w:r>
      <w:r w:rsidRPr="00BC758C">
        <w:t>полученные</w:t>
      </w:r>
      <w:r w:rsidR="00BC758C" w:rsidRPr="00BC758C">
        <w:t xml:space="preserve"> </w:t>
      </w:r>
      <w:r w:rsidRPr="00BC758C">
        <w:t>данные</w:t>
      </w:r>
      <w:r w:rsidR="00BC758C" w:rsidRPr="00BC758C">
        <w:t xml:space="preserve"> </w:t>
      </w:r>
      <w:r w:rsidRPr="00BC758C">
        <w:t>нельзя</w:t>
      </w:r>
      <w:r w:rsidR="00BC758C" w:rsidRPr="00BC758C">
        <w:t xml:space="preserve"> </w:t>
      </w:r>
      <w:r w:rsidRPr="00BC758C">
        <w:t>использовать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подготовки</w:t>
      </w:r>
      <w:r w:rsidR="00BC758C" w:rsidRPr="00BC758C">
        <w:t xml:space="preserve"> </w:t>
      </w:r>
      <w:r w:rsidRPr="00BC758C">
        <w:t>проекта</w:t>
      </w:r>
      <w:r w:rsidR="00BC758C" w:rsidRPr="00BC758C">
        <w:t xml:space="preserve"> </w:t>
      </w:r>
      <w:r w:rsidRPr="00BC758C">
        <w:t>решения,</w:t>
      </w:r>
      <w:r w:rsidR="00BC758C" w:rsidRPr="00BC758C">
        <w:t xml:space="preserve"> </w:t>
      </w:r>
      <w:r w:rsidRPr="00BC758C">
        <w:t>так</w:t>
      </w:r>
      <w:r w:rsidR="00BC758C" w:rsidRPr="00BC758C">
        <w:t xml:space="preserve"> </w:t>
      </w:r>
      <w:r w:rsidRPr="00BC758C">
        <w:t>как</w:t>
      </w:r>
      <w:r w:rsidR="00BC758C" w:rsidRPr="00BC758C">
        <w:t xml:space="preserve"> </w:t>
      </w:r>
      <w:r w:rsidRPr="00BC758C">
        <w:t>они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отвечают</w:t>
      </w:r>
      <w:r w:rsidR="00BC758C" w:rsidRPr="00BC758C">
        <w:t xml:space="preserve"> </w:t>
      </w:r>
      <w:r w:rsidRPr="00BC758C">
        <w:t>требованиям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безопасности</w:t>
      </w:r>
      <w:r w:rsidR="00BC758C" w:rsidRPr="00BC758C">
        <w:t>.</w:t>
      </w:r>
    </w:p>
    <w:p w:rsidR="00FE68D7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Б</w:t>
      </w:r>
      <w:r w:rsidR="00BC758C" w:rsidRPr="00BC758C">
        <w:t xml:space="preserve">. </w:t>
      </w:r>
      <w:r w:rsidRPr="00BC758C">
        <w:t>Путём</w:t>
      </w:r>
      <w:r w:rsidR="00BC758C" w:rsidRPr="00BC758C">
        <w:t xml:space="preserve"> </w:t>
      </w:r>
      <w:r w:rsidRPr="00BC758C">
        <w:t>изменения</w:t>
      </w:r>
      <w:r w:rsidR="00BC758C" w:rsidRPr="00BC758C">
        <w:t xml:space="preserve"> </w:t>
      </w:r>
      <w:r w:rsidRPr="00BC758C">
        <w:t>величин</w:t>
      </w:r>
      <w:r w:rsidR="00BC758C" w:rsidRPr="00BC758C">
        <w:t xml:space="preserve"> </w:t>
      </w:r>
      <w:r w:rsidR="00B57670" w:rsidRPr="00BC758C">
        <w:rPr>
          <w:i/>
          <w:iCs/>
        </w:rPr>
        <w:t>Р</w:t>
      </w:r>
      <w:r w:rsidR="00B57670" w:rsidRPr="00BC758C">
        <w:rPr>
          <w:i/>
          <w:iCs/>
          <w:vertAlign w:val="subscript"/>
        </w:rPr>
        <w:t>1</w:t>
      </w:r>
      <w:r w:rsidRPr="00BC758C">
        <w:rPr>
          <w:i/>
          <w:iCs/>
        </w:rPr>
        <w:t>,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Р</w:t>
      </w:r>
      <w:r w:rsidRPr="00BC758C">
        <w:rPr>
          <w:i/>
          <w:iCs/>
          <w:vertAlign w:val="subscript"/>
        </w:rPr>
        <w:t>2</w:t>
      </w:r>
      <w:r w:rsidRPr="00BC758C">
        <w:rPr>
          <w:i/>
          <w:iCs/>
        </w:rPr>
        <w:t>,</w:t>
      </w:r>
      <w:r w:rsidR="00BC758C" w:rsidRPr="00BC758C">
        <w:rPr>
          <w:i/>
          <w:iCs/>
        </w:rPr>
        <w:t xml:space="preserve"> </w:t>
      </w:r>
      <w:r w:rsidR="00B57670" w:rsidRPr="00BC758C">
        <w:t>Т</w:t>
      </w:r>
      <w:r w:rsidR="00B57670" w:rsidRPr="00BC758C">
        <w:rPr>
          <w:vertAlign w:val="subscript"/>
        </w:rPr>
        <w:t>1</w:t>
      </w:r>
      <w:r w:rsidRPr="00BC758C">
        <w:t>,</w:t>
      </w:r>
      <w:r w:rsidR="00BC758C" w:rsidRPr="00BC758C">
        <w:t xml:space="preserve"> </w:t>
      </w:r>
      <w:r w:rsidRPr="00BC758C">
        <w:rPr>
          <w:i/>
          <w:iCs/>
        </w:rPr>
        <w:t>Т</w:t>
      </w:r>
      <w:r w:rsidR="00B57670" w:rsidRPr="00BC758C">
        <w:rPr>
          <w:i/>
          <w:iCs/>
          <w:vertAlign w:val="subscript"/>
        </w:rPr>
        <w:t>2,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Т</w:t>
      </w:r>
      <w:r w:rsidR="00B57670" w:rsidRPr="00BC758C">
        <w:rPr>
          <w:i/>
          <w:iCs/>
          <w:vertAlign w:val="subscript"/>
        </w:rPr>
        <w:t>н,</w:t>
      </w:r>
      <w:r w:rsidR="00BC758C" w:rsidRPr="00BC758C">
        <w:rPr>
          <w:i/>
          <w:iCs/>
        </w:rPr>
        <w:t xml:space="preserve"> </w:t>
      </w:r>
      <w:r w:rsidRPr="00BC758C">
        <w:rPr>
          <w:i/>
          <w:iCs/>
        </w:rPr>
        <w:t>Т</w:t>
      </w:r>
      <w:r w:rsidR="00B57670" w:rsidRPr="00BC758C">
        <w:rPr>
          <w:i/>
          <w:iCs/>
          <w:vertAlign w:val="subscript"/>
        </w:rPr>
        <w:t>к</w:t>
      </w:r>
      <w:r w:rsidR="00BC758C" w:rsidRPr="00BC758C">
        <w:rPr>
          <w:i/>
          <w:iCs/>
        </w:rPr>
        <w:t xml:space="preserve"> </w:t>
      </w:r>
      <w:r w:rsidRPr="00BC758C">
        <w:t>рассчитывают</w:t>
      </w:r>
      <w:r w:rsidR="00BC758C" w:rsidRPr="00BC758C">
        <w:t xml:space="preserve"> </w:t>
      </w:r>
      <w:r w:rsidRPr="00BC758C">
        <w:t>вариант,</w:t>
      </w:r>
      <w:r w:rsidR="00BC758C" w:rsidRPr="00BC758C">
        <w:t xml:space="preserve"> </w:t>
      </w:r>
      <w:r w:rsidRPr="00BC758C">
        <w:t>удовлетворяющий</w:t>
      </w:r>
      <w:r w:rsidR="00BC758C" w:rsidRPr="00BC758C">
        <w:t xml:space="preserve"> </w:t>
      </w:r>
      <w:r w:rsidRPr="00BC758C">
        <w:t>условию</w:t>
      </w:r>
      <w:r w:rsidR="00BC758C" w:rsidRPr="00BC758C">
        <w:t xml:space="preserve"> </w:t>
      </w:r>
      <w:r w:rsidR="00B57670" w:rsidRPr="00BC758C">
        <w:rPr>
          <w:i/>
          <w:iCs/>
          <w:lang w:val="en-US"/>
        </w:rPr>
        <w:t>D</w:t>
      </w:r>
      <w:r w:rsidR="00BC758C" w:rsidRPr="00BC758C">
        <w:rPr>
          <w:i/>
          <w:iCs/>
        </w:rPr>
        <w:t xml:space="preserve"> </w:t>
      </w:r>
      <w:r w:rsidR="00B57670" w:rsidRPr="00BC758C">
        <w:rPr>
          <w:iCs/>
        </w:rPr>
        <w:t>меньше</w:t>
      </w:r>
      <w:r w:rsidR="00BC758C" w:rsidRPr="00BC758C">
        <w:rPr>
          <w:iCs/>
        </w:rPr>
        <w:t xml:space="preserve"> </w:t>
      </w:r>
      <w:r w:rsidR="00B57670" w:rsidRPr="00BC758C">
        <w:rPr>
          <w:lang w:val="en-US"/>
        </w:rPr>
        <w:t>D</w:t>
      </w:r>
      <w:r w:rsidR="00B57670" w:rsidRPr="00BC758C">
        <w:rPr>
          <w:vertAlign w:val="subscript"/>
        </w:rPr>
        <w:t>зад</w:t>
      </w:r>
    </w:p>
    <w:p w:rsidR="00BC758C" w:rsidRPr="00BC758C" w:rsidRDefault="00FE68D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</w:t>
      </w:r>
      <w:r w:rsidR="00BC758C" w:rsidRPr="00BC758C">
        <w:t xml:space="preserve">. </w:t>
      </w:r>
      <w:r w:rsidRPr="00BC758C">
        <w:t>Если</w:t>
      </w:r>
      <w:r w:rsidR="00BC758C" w:rsidRPr="00BC758C">
        <w:t xml:space="preserve"> </w:t>
      </w:r>
      <w:r w:rsidRPr="00BC758C">
        <w:t>капитан</w:t>
      </w:r>
      <w:r w:rsidR="00BC758C">
        <w:t xml:space="preserve"> (</w:t>
      </w:r>
      <w:r w:rsidRPr="00BC758C">
        <w:t>руководитель</w:t>
      </w:r>
      <w:r w:rsidR="00BC758C" w:rsidRPr="00BC758C">
        <w:t xml:space="preserve"> </w:t>
      </w:r>
      <w:r w:rsidRPr="00BC758C">
        <w:t>объекта</w:t>
      </w:r>
      <w:r w:rsidR="00BC758C" w:rsidRPr="00BC758C">
        <w:t xml:space="preserve">) </w:t>
      </w:r>
      <w:r w:rsidRPr="00BC758C">
        <w:t>поставлен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жёсткие</w:t>
      </w:r>
      <w:r w:rsidR="00BC758C" w:rsidRPr="00BC758C">
        <w:t xml:space="preserve"> </w:t>
      </w:r>
      <w:r w:rsidRPr="00BC758C">
        <w:t>временные</w:t>
      </w:r>
      <w:r w:rsidR="00BC758C" w:rsidRPr="00BC758C">
        <w:t xml:space="preserve"> </w:t>
      </w:r>
      <w:r w:rsidRPr="00BC758C">
        <w:t>условия,</w:t>
      </w:r>
      <w:r w:rsidR="00BC758C" w:rsidRPr="00BC758C">
        <w:t xml:space="preserve"> </w:t>
      </w:r>
      <w:r w:rsidRPr="00BC758C">
        <w:t>то</w:t>
      </w:r>
      <w:r w:rsidR="00BC758C" w:rsidRPr="00BC758C">
        <w:t xml:space="preserve"> </w:t>
      </w:r>
      <w:r w:rsidRPr="00BC758C">
        <w:t>условие</w:t>
      </w:r>
      <w:r w:rsidR="00BC758C" w:rsidRPr="00BC758C">
        <w:rPr>
          <w:i/>
          <w:iCs/>
        </w:rPr>
        <w:t xml:space="preserve"> </w:t>
      </w:r>
      <w:r w:rsidR="00B57670" w:rsidRPr="00BC758C">
        <w:rPr>
          <w:i/>
          <w:iCs/>
          <w:lang w:val="en-US"/>
        </w:rPr>
        <w:t>D</w:t>
      </w:r>
      <w:r w:rsidR="00BC758C" w:rsidRPr="00BC758C">
        <w:rPr>
          <w:i/>
          <w:iCs/>
        </w:rPr>
        <w:t xml:space="preserve"> </w:t>
      </w:r>
      <w:r w:rsidR="00B57670" w:rsidRPr="00BC758C">
        <w:t>меньше</w:t>
      </w:r>
      <w:r w:rsidR="00BC758C" w:rsidRPr="00BC758C">
        <w:t xml:space="preserve"> </w:t>
      </w:r>
      <w:r w:rsidR="00B57670" w:rsidRPr="00BC758C">
        <w:t>или</w:t>
      </w:r>
      <w:r w:rsidR="00BC758C" w:rsidRPr="00BC758C">
        <w:t xml:space="preserve"> </w:t>
      </w:r>
      <w:r w:rsidR="00B57670" w:rsidRPr="00BC758C">
        <w:t>равна</w:t>
      </w:r>
      <w:r w:rsidR="00BC758C" w:rsidRPr="00BC758C">
        <w:t xml:space="preserve"> </w:t>
      </w:r>
      <w:r w:rsidR="00B57670" w:rsidRPr="00BC758C">
        <w:t>величине</w:t>
      </w:r>
      <w:r w:rsidR="00BC758C" w:rsidRPr="00BC758C">
        <w:t xml:space="preserve"> </w:t>
      </w:r>
      <w:r w:rsidR="00B57670" w:rsidRPr="00BC758C">
        <w:t>заданной</w:t>
      </w:r>
      <w:r w:rsidR="00BC758C" w:rsidRPr="00BC758C">
        <w:t xml:space="preserve"> </w:t>
      </w:r>
      <w:r w:rsidR="00B57670" w:rsidRPr="00BC758C">
        <w:t>дозы</w:t>
      </w:r>
      <w:r w:rsidR="00BC758C" w:rsidRPr="00BC758C">
        <w:t xml:space="preserve"> </w:t>
      </w:r>
      <w:r w:rsidR="00B57670" w:rsidRPr="00BC758C">
        <w:rPr>
          <w:lang w:val="en-US"/>
        </w:rPr>
        <w:t>D</w:t>
      </w:r>
      <w:r w:rsidR="00B57670" w:rsidRPr="00BC758C">
        <w:rPr>
          <w:vertAlign w:val="subscript"/>
        </w:rPr>
        <w:t>зад</w:t>
      </w:r>
      <w:r w:rsidR="00BC758C" w:rsidRPr="00BC758C">
        <w:t xml:space="preserve"> </w:t>
      </w:r>
      <w:r w:rsidRPr="00BC758C">
        <w:t>выполняется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счёт</w:t>
      </w:r>
      <w:r w:rsidR="00BC758C" w:rsidRPr="00BC758C">
        <w:t xml:space="preserve"> </w:t>
      </w:r>
      <w:r w:rsidRPr="00BC758C">
        <w:t>ограничения</w:t>
      </w:r>
      <w:r w:rsidR="00BC758C" w:rsidRPr="00BC758C">
        <w:t xml:space="preserve"> </w:t>
      </w:r>
      <w:r w:rsidRPr="00BC758C">
        <w:t>пребывания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зараженной</w:t>
      </w:r>
      <w:r w:rsidR="00BC758C" w:rsidRPr="00BC758C">
        <w:t xml:space="preserve"> </w:t>
      </w:r>
      <w:r w:rsidRPr="00BC758C">
        <w:t>зоне</w:t>
      </w:r>
      <w:r w:rsidR="00BC758C" w:rsidRPr="00BC758C">
        <w:t xml:space="preserve">. </w:t>
      </w:r>
      <w:r w:rsidRPr="00BC758C">
        <w:t>Для</w:t>
      </w:r>
      <w:r w:rsidR="00BC758C" w:rsidRPr="00BC758C">
        <w:t xml:space="preserve"> </w:t>
      </w:r>
      <w:r w:rsidRPr="00BC758C">
        <w:t>этого</w:t>
      </w:r>
      <w:r w:rsidR="00BC758C" w:rsidRPr="00BC758C">
        <w:t xml:space="preserve"> </w:t>
      </w:r>
      <w:r w:rsidRPr="00BC758C">
        <w:t>определяют</w:t>
      </w:r>
      <w:r w:rsidR="00BC758C" w:rsidRPr="00BC758C">
        <w:t xml:space="preserve"> </w:t>
      </w:r>
      <w:r w:rsidRPr="00BC758C">
        <w:t>величину</w:t>
      </w:r>
      <w:r w:rsidR="00BC758C" w:rsidRPr="00BC758C">
        <w:t xml:space="preserve"> </w:t>
      </w:r>
      <w:r w:rsidRPr="00BC758C">
        <w:t>допустимого</w:t>
      </w:r>
      <w:r w:rsidR="00BC758C" w:rsidRPr="00BC758C">
        <w:t xml:space="preserve"> </w:t>
      </w:r>
      <w:r w:rsidRPr="00BC758C">
        <w:t>времени</w:t>
      </w:r>
      <w:r w:rsidR="00BC758C" w:rsidRPr="00BC758C">
        <w:t xml:space="preserve"> </w:t>
      </w:r>
      <w:r w:rsidRPr="00BC758C">
        <w:t>пребывания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зара</w:t>
      </w:r>
      <w:r w:rsidR="00B57670" w:rsidRPr="00BC758C">
        <w:t>жённой</w:t>
      </w:r>
      <w:r w:rsidR="00BC758C" w:rsidRPr="00BC758C">
        <w:t xml:space="preserve"> </w:t>
      </w:r>
      <w:r w:rsidR="00B57670" w:rsidRPr="00BC758C">
        <w:t>зоне</w:t>
      </w:r>
      <w:r w:rsidR="00BC758C" w:rsidRPr="00BC758C">
        <w:t xml:space="preserve"> </w:t>
      </w:r>
      <w:r w:rsidR="00B57670" w:rsidRPr="00BC758C">
        <w:rPr>
          <w:lang w:val="en-US"/>
        </w:rPr>
        <w:t>t</w:t>
      </w:r>
      <w:r w:rsidRPr="00BC758C">
        <w:rPr>
          <w:vertAlign w:val="subscript"/>
        </w:rPr>
        <w:t>доп</w:t>
      </w:r>
      <w:r w:rsidR="00BC758C" w:rsidRPr="00BC758C">
        <w:t xml:space="preserve">. </w:t>
      </w:r>
      <w:r w:rsidRPr="00BC758C">
        <w:t>Определение</w:t>
      </w:r>
      <w:r w:rsidR="00BC758C" w:rsidRPr="00BC758C">
        <w:t xml:space="preserve"> </w:t>
      </w:r>
      <w:r w:rsidRPr="00BC758C">
        <w:t>начинают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в</w:t>
      </w:r>
      <w:r w:rsidR="00B57670" w:rsidRPr="00BC758C">
        <w:t>ычисления</w:t>
      </w:r>
      <w:r w:rsidR="00BC758C" w:rsidRPr="00BC758C">
        <w:t xml:space="preserve"> </w:t>
      </w:r>
      <w:r w:rsidR="00B57670" w:rsidRPr="00BC758C">
        <w:t>величины</w:t>
      </w:r>
      <w:r w:rsidR="00BC758C" w:rsidRPr="00BC758C">
        <w:t xml:space="preserve"> </w:t>
      </w:r>
      <w:r w:rsidR="00161428">
        <w:pict>
          <v:shape id="_x0000_i1027" type="#_x0000_t75" style="width:12pt;height:11.25pt">
            <v:imagedata r:id="rId9" o:title=""/>
          </v:shape>
        </w:pic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зависимости</w:t>
      </w:r>
      <w:r w:rsidR="00BC758C" w:rsidRPr="00BC758C">
        <w:t>: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57670" w:rsidRPr="00BC758C" w:rsidRDefault="00161428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028" type="#_x0000_t75" style="width:99.75pt;height:18pt">
            <v:imagedata r:id="rId10" o:title=""/>
          </v:shape>
        </w:pic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B57670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Согласно</w:t>
      </w:r>
      <w:r w:rsidR="00BC758C" w:rsidRPr="00BC758C">
        <w:t xml:space="preserve"> </w:t>
      </w:r>
      <w:r w:rsidRPr="00BC758C">
        <w:t>табл</w:t>
      </w:r>
      <w:r w:rsidR="00BC758C" w:rsidRPr="00BC758C">
        <w:t xml:space="preserve">. </w:t>
      </w:r>
      <w:r w:rsidRPr="00BC758C">
        <w:t>по</w:t>
      </w:r>
      <w:r w:rsidR="00BC758C" w:rsidRPr="00BC758C">
        <w:t xml:space="preserve"> </w:t>
      </w:r>
      <w:r w:rsidRPr="00BC758C">
        <w:t>значениям</w:t>
      </w:r>
      <w:r w:rsidR="00BC758C" w:rsidRPr="00BC758C">
        <w:t xml:space="preserve"> </w:t>
      </w:r>
      <w:r w:rsidRPr="00BC758C">
        <w:t>величины</w:t>
      </w:r>
      <w:r w:rsidR="00BC758C" w:rsidRPr="00BC758C">
        <w:t xml:space="preserve"> </w:t>
      </w:r>
      <w:r w:rsidR="00161428">
        <w:pict>
          <v:shape id="_x0000_i1029" type="#_x0000_t75" style="width:12pt;height:11.25pt">
            <v:imagedata r:id="rId9" o:title=""/>
          </v:shape>
        </w:pict>
      </w:r>
      <w:r w:rsidR="00BC758C" w:rsidRPr="00BC758C">
        <w:t xml:space="preserve"> </w:t>
      </w:r>
      <w:r w:rsidR="00FE68D7" w:rsidRPr="00BC758C">
        <w:t>и</w:t>
      </w:r>
      <w:r w:rsidR="00BC758C" w:rsidRPr="00BC758C">
        <w:t xml:space="preserve"> </w:t>
      </w:r>
      <w:r w:rsidR="00FE68D7" w:rsidRPr="00BC758C">
        <w:t>времени</w:t>
      </w:r>
      <w:r w:rsidR="00BC758C" w:rsidRPr="00BC758C">
        <w:t xml:space="preserve"> </w:t>
      </w:r>
      <w:r w:rsidR="00FE68D7" w:rsidRPr="00BC758C">
        <w:t>начала</w:t>
      </w:r>
      <w:r w:rsidR="00BC758C" w:rsidRPr="00BC758C">
        <w:t xml:space="preserve"> </w:t>
      </w:r>
      <w:r w:rsidR="00FE68D7" w:rsidRPr="00BC758C">
        <w:t>пребывания</w:t>
      </w:r>
      <w:r w:rsidR="00BC758C" w:rsidRPr="00BC758C">
        <w:t xml:space="preserve"> </w:t>
      </w:r>
      <w:r w:rsidR="00FE68D7" w:rsidRPr="00BC758C">
        <w:t>в</w:t>
      </w:r>
      <w:r w:rsidR="00BC758C" w:rsidRPr="00BC758C">
        <w:t xml:space="preserve"> </w:t>
      </w:r>
      <w:r w:rsidR="00FE68D7" w:rsidRPr="00BC758C">
        <w:t>заражённой</w:t>
      </w:r>
      <w:r w:rsidR="00BC758C" w:rsidRPr="00BC758C">
        <w:t xml:space="preserve"> </w:t>
      </w:r>
      <w:r w:rsidR="00FE68D7" w:rsidRPr="00BC758C">
        <w:t>зоне</w:t>
      </w:r>
      <w:r w:rsidR="00BC758C" w:rsidRPr="00BC758C">
        <w:t xml:space="preserve"> </w:t>
      </w:r>
      <w:r w:rsidR="00197E56" w:rsidRPr="00BC758C">
        <w:rPr>
          <w:lang w:val="en-US"/>
        </w:rPr>
        <w:t>t</w:t>
      </w:r>
      <w:r w:rsidR="00197E56" w:rsidRPr="00BC758C">
        <w:rPr>
          <w:vertAlign w:val="subscript"/>
        </w:rPr>
        <w:t>н</w:t>
      </w:r>
      <w:r w:rsidR="00BC758C" w:rsidRPr="00BC758C">
        <w:rPr>
          <w:i/>
          <w:iCs/>
        </w:rPr>
        <w:t xml:space="preserve"> </w:t>
      </w:r>
      <w:r w:rsidR="00FE68D7" w:rsidRPr="00BC758C">
        <w:t>находя</w:t>
      </w:r>
      <w:r w:rsidR="00197E56" w:rsidRPr="00BC758C">
        <w:t>т</w:t>
      </w:r>
      <w:r w:rsidR="00BC758C" w:rsidRPr="00BC758C">
        <w:t xml:space="preserve"> </w:t>
      </w:r>
      <w:r w:rsidR="00197E56" w:rsidRPr="00BC758C">
        <w:t>величину</w:t>
      </w:r>
      <w:r w:rsidR="00BC758C" w:rsidRPr="00BC758C">
        <w:t xml:space="preserve"> </w:t>
      </w:r>
      <w:r w:rsidR="00197E56" w:rsidRPr="00BC758C">
        <w:rPr>
          <w:lang w:val="en-US"/>
        </w:rPr>
        <w:t>t</w:t>
      </w:r>
      <w:r w:rsidR="00FE68D7" w:rsidRPr="00BC758C">
        <w:rPr>
          <w:vertAlign w:val="subscript"/>
        </w:rPr>
        <w:t>доп</w:t>
      </w:r>
      <w:r w:rsidR="00BC758C" w:rsidRPr="00BC758C">
        <w:t>.</w:t>
      </w:r>
    </w:p>
    <w:p w:rsidR="00BC758C" w:rsidRPr="00BC758C" w:rsidRDefault="00197E56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Г</w:t>
      </w:r>
      <w:r w:rsidR="00BC758C" w:rsidRPr="00BC758C">
        <w:t xml:space="preserve">. </w:t>
      </w:r>
      <w:r w:rsidRPr="00BC758C">
        <w:t>Проект</w:t>
      </w:r>
      <w:r w:rsidR="00BC758C" w:rsidRPr="00BC758C">
        <w:t xml:space="preserve"> </w:t>
      </w:r>
      <w:r w:rsidRPr="00BC758C">
        <w:t>решения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капитана</w:t>
      </w:r>
      <w:r w:rsidR="00BC758C">
        <w:t xml:space="preserve"> (</w:t>
      </w:r>
      <w:r w:rsidRPr="00BC758C">
        <w:t>руководителя</w:t>
      </w:r>
      <w:r w:rsidR="00BC758C" w:rsidRPr="00BC758C">
        <w:t xml:space="preserve"> </w:t>
      </w:r>
      <w:r w:rsidR="00FD2B22">
        <w:t>объ</w:t>
      </w:r>
      <w:r w:rsidRPr="00BC758C">
        <w:t>екта</w:t>
      </w:r>
      <w:r w:rsidR="00BC758C" w:rsidRPr="00BC758C">
        <w:t xml:space="preserve">) </w:t>
      </w:r>
      <w:r w:rsidRPr="00BC758C">
        <w:t>составляется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основе</w:t>
      </w:r>
      <w:r w:rsidR="00BC758C" w:rsidRPr="00BC758C">
        <w:t xml:space="preserve"> </w:t>
      </w:r>
      <w:r w:rsidRPr="00BC758C">
        <w:t>полученного</w:t>
      </w:r>
      <w:r w:rsidR="00BC758C" w:rsidRPr="00BC758C">
        <w:t xml:space="preserve"> </w:t>
      </w:r>
      <w:r w:rsidRPr="00BC758C">
        <w:t>расчёта,</w:t>
      </w:r>
      <w:r w:rsidR="00BC758C" w:rsidRPr="00BC758C">
        <w:t xml:space="preserve"> </w:t>
      </w:r>
      <w:r w:rsidRPr="00BC758C">
        <w:t>но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учётом</w:t>
      </w:r>
      <w:r w:rsidR="00BC758C" w:rsidRPr="00BC758C">
        <w:t xml:space="preserve"> </w:t>
      </w:r>
      <w:r w:rsidRPr="00BC758C">
        <w:t>навигационной</w:t>
      </w:r>
      <w:r w:rsidR="00BC758C" w:rsidRPr="00BC758C">
        <w:t xml:space="preserve"> </w:t>
      </w:r>
      <w:r w:rsidRPr="00BC758C">
        <w:t>обстановки,</w:t>
      </w:r>
      <w:r w:rsidR="00BC758C" w:rsidRPr="00BC758C">
        <w:t xml:space="preserve"> </w:t>
      </w:r>
      <w:r w:rsidRPr="00BC758C">
        <w:t>рейсового</w:t>
      </w:r>
      <w:r w:rsidR="00BC758C" w:rsidRPr="00BC758C">
        <w:t xml:space="preserve"> </w:t>
      </w:r>
      <w:r w:rsidRPr="00BC758C">
        <w:t>задания,</w:t>
      </w:r>
      <w:r w:rsidR="00BC758C" w:rsidRPr="00BC758C">
        <w:t xml:space="preserve"> </w:t>
      </w:r>
      <w:r w:rsidRPr="00BC758C">
        <w:t>коммерческих</w:t>
      </w:r>
      <w:r w:rsidR="00BC758C" w:rsidRPr="00BC758C">
        <w:t xml:space="preserve"> </w:t>
      </w:r>
      <w:r w:rsidRPr="00BC758C">
        <w:t>возможностей</w:t>
      </w:r>
      <w:r w:rsidR="00BC758C" w:rsidRPr="00BC758C">
        <w:t>.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BC758C" w:rsidRPr="00BC758C" w:rsidRDefault="00214307" w:rsidP="00214307">
      <w:pPr>
        <w:pStyle w:val="1"/>
      </w:pPr>
      <w:bookmarkStart w:id="3" w:name="_Toc286668592"/>
      <w:r w:rsidRPr="00BC758C">
        <w:t xml:space="preserve">Оценка радиационной обстановки при возможных авариях </w:t>
      </w:r>
      <w:r w:rsidR="00E5388D" w:rsidRPr="00BC758C">
        <w:t>НА</w:t>
      </w:r>
      <w:r w:rsidR="00BC758C" w:rsidRPr="00BC758C">
        <w:t xml:space="preserve"> </w:t>
      </w:r>
      <w:r w:rsidR="00E5388D" w:rsidRPr="00BC758C">
        <w:t>АЭС</w:t>
      </w:r>
      <w:bookmarkEnd w:id="3"/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E5388D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Характер</w:t>
      </w:r>
      <w:r w:rsidR="00BC758C" w:rsidRPr="00BC758C">
        <w:t xml:space="preserve"> </w:t>
      </w:r>
      <w:r w:rsidRPr="00BC758C">
        <w:t>радиоактивного</w:t>
      </w:r>
      <w:r w:rsidR="00BC758C" w:rsidRPr="00BC758C">
        <w:t xml:space="preserve"> </w:t>
      </w:r>
      <w:r w:rsidRPr="00BC758C">
        <w:t>заражения</w:t>
      </w:r>
      <w:r w:rsidR="00BC758C">
        <w:t xml:space="preserve"> (</w:t>
      </w:r>
      <w:r w:rsidRPr="00BC758C">
        <w:t>загрязнения</w:t>
      </w:r>
      <w:r w:rsidR="00BC758C" w:rsidRPr="00BC758C">
        <w:t xml:space="preserve">) </w:t>
      </w:r>
      <w:r w:rsidRPr="00BC758C">
        <w:t>местности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авариях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</w:t>
      </w:r>
      <w:r w:rsidR="00BC758C" w:rsidRPr="00BC758C">
        <w:t xml:space="preserve"> </w:t>
      </w:r>
      <w:r w:rsidRPr="00BC758C">
        <w:t>определяется</w:t>
      </w:r>
      <w:r w:rsidR="00BC758C" w:rsidRPr="00BC758C">
        <w:t xml:space="preserve"> </w:t>
      </w:r>
      <w:r w:rsidRPr="00BC758C">
        <w:t>изотопным</w:t>
      </w:r>
      <w:r w:rsidR="00BC758C" w:rsidRPr="00BC758C">
        <w:t xml:space="preserve"> </w:t>
      </w:r>
      <w:r w:rsidRPr="00BC758C">
        <w:t>составом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топлива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атомном</w:t>
      </w:r>
      <w:r w:rsidR="00BC758C" w:rsidRPr="00BC758C">
        <w:t xml:space="preserve"> </w:t>
      </w:r>
      <w:r w:rsidRPr="00BC758C">
        <w:t>реакторе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день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. </w:t>
      </w:r>
      <w:r w:rsidRPr="00BC758C">
        <w:t>Поэтому</w:t>
      </w:r>
      <w:r w:rsidR="00BC758C" w:rsidRPr="00BC758C">
        <w:t xml:space="preserve"> </w:t>
      </w:r>
      <w:r w:rsidRPr="00BC758C">
        <w:t>изотопный</w:t>
      </w:r>
      <w:r w:rsidR="00BC758C" w:rsidRPr="00BC758C">
        <w:t xml:space="preserve"> </w:t>
      </w:r>
      <w:r w:rsidRPr="00BC758C">
        <w:t>состав</w:t>
      </w:r>
      <w:r w:rsidR="00BC758C" w:rsidRPr="00BC758C">
        <w:t xml:space="preserve"> </w:t>
      </w:r>
      <w:r w:rsidRPr="00BC758C">
        <w:t>частичек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топлива,</w:t>
      </w:r>
      <w:r w:rsidR="00BC758C" w:rsidRPr="00BC758C">
        <w:t xml:space="preserve"> </w:t>
      </w:r>
      <w:r w:rsidRPr="00BC758C">
        <w:t>выброшенного</w:t>
      </w:r>
      <w:r w:rsidR="00BC758C" w:rsidRPr="00BC758C">
        <w:t xml:space="preserve"> </w:t>
      </w:r>
      <w:r w:rsidRPr="00BC758C">
        <w:t>из</w:t>
      </w:r>
      <w:r w:rsidR="00BC758C" w:rsidRPr="00BC758C">
        <w:t xml:space="preserve"> </w:t>
      </w:r>
      <w:r w:rsidRPr="00BC758C">
        <w:t>реактора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АЭС,</w:t>
      </w:r>
      <w:r w:rsidR="00BC758C" w:rsidRPr="00BC758C">
        <w:t xml:space="preserve"> </w:t>
      </w:r>
      <w:r w:rsidRPr="00BC758C">
        <w:t>отличается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изотопного</w:t>
      </w:r>
      <w:r w:rsidR="00BC758C" w:rsidRPr="00BC758C">
        <w:t xml:space="preserve"> </w:t>
      </w:r>
      <w:r w:rsidRPr="00BC758C">
        <w:t>состава</w:t>
      </w:r>
      <w:r w:rsidR="00BC758C" w:rsidRPr="00BC758C">
        <w:t xml:space="preserve"> </w:t>
      </w:r>
      <w:r w:rsidRPr="00BC758C">
        <w:t>радионуклидов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ядерном</w:t>
      </w:r>
      <w:r w:rsidR="00BC758C" w:rsidRPr="00BC758C">
        <w:t xml:space="preserve"> </w:t>
      </w:r>
      <w:r w:rsidRPr="00BC758C">
        <w:t>взрыве</w:t>
      </w:r>
      <w:r w:rsidR="00BC758C" w:rsidRPr="00BC758C">
        <w:t xml:space="preserve">. </w:t>
      </w:r>
      <w:r w:rsidRPr="00BC758C">
        <w:t>Заражение</w:t>
      </w:r>
      <w:r w:rsidR="00BC758C" w:rsidRPr="00BC758C">
        <w:t xml:space="preserve"> </w:t>
      </w:r>
      <w:r w:rsidRPr="00BC758C">
        <w:t>местности,</w:t>
      </w:r>
      <w:r w:rsidR="00BC758C" w:rsidRPr="00BC758C">
        <w:t xml:space="preserve"> </w:t>
      </w:r>
      <w:r w:rsidRPr="00BC758C">
        <w:t>как</w:t>
      </w:r>
      <w:r w:rsidR="00BC758C" w:rsidRPr="00BC758C">
        <w:t xml:space="preserve"> </w:t>
      </w:r>
      <w:r w:rsidRPr="00BC758C">
        <w:t>показала</w:t>
      </w:r>
      <w:r w:rsidR="00BC758C" w:rsidRPr="00BC758C">
        <w:t xml:space="preserve"> </w:t>
      </w:r>
      <w:r w:rsidRPr="00BC758C">
        <w:t>авария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Чернобыльской</w:t>
      </w:r>
      <w:r w:rsidR="00BC758C" w:rsidRPr="00BC758C">
        <w:t xml:space="preserve"> </w:t>
      </w:r>
      <w:r w:rsidRPr="00BC758C">
        <w:t>АЭС,</w:t>
      </w:r>
      <w:r w:rsidR="00BC758C" w:rsidRPr="00BC758C">
        <w:t xml:space="preserve"> </w:t>
      </w:r>
      <w:r w:rsidRPr="00BC758C">
        <w:t>происходит</w:t>
      </w:r>
      <w:r w:rsidR="00BC758C" w:rsidRPr="00BC758C">
        <w:t xml:space="preserve"> </w:t>
      </w:r>
      <w:r w:rsidRPr="00BC758C">
        <w:t>отдельными</w:t>
      </w:r>
      <w:r w:rsidR="00BC758C" w:rsidRPr="00BC758C">
        <w:t xml:space="preserve"> </w:t>
      </w:r>
      <w:r w:rsidRPr="00BC758C">
        <w:t>районами,</w:t>
      </w:r>
      <w:r w:rsidR="00BC758C" w:rsidRPr="00BC758C">
        <w:t xml:space="preserve"> </w:t>
      </w:r>
      <w:r w:rsidRPr="00BC758C">
        <w:t>участками,</w:t>
      </w:r>
      <w:r w:rsidR="00BC758C" w:rsidRPr="00BC758C">
        <w:t xml:space="preserve"> </w:t>
      </w:r>
      <w:r w:rsidRPr="00BC758C">
        <w:t>некоторые</w:t>
      </w:r>
      <w:r w:rsidR="00BC758C" w:rsidRPr="00BC758C">
        <w:t xml:space="preserve"> </w:t>
      </w:r>
      <w:r w:rsidRPr="00BC758C">
        <w:t>из</w:t>
      </w:r>
      <w:r w:rsidR="00BC758C" w:rsidRPr="00BC758C">
        <w:t xml:space="preserve"> </w:t>
      </w:r>
      <w:r w:rsidRPr="00BC758C">
        <w:t>них</w:t>
      </w:r>
      <w:r w:rsidR="00BC758C" w:rsidRPr="00BC758C">
        <w:t xml:space="preserve"> </w:t>
      </w:r>
      <w:r w:rsidRPr="00BC758C">
        <w:t>значительно</w:t>
      </w:r>
      <w:r w:rsidR="00BC758C" w:rsidRPr="00BC758C">
        <w:t xml:space="preserve"> </w:t>
      </w:r>
      <w:r w:rsidRPr="00BC758C">
        <w:t>удалены</w:t>
      </w:r>
      <w:r w:rsidR="00BC758C" w:rsidRPr="00BC758C">
        <w:t xml:space="preserve"> </w:t>
      </w:r>
      <w:r w:rsidRPr="00BC758C">
        <w:t>друг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друга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места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. </w:t>
      </w:r>
      <w:r w:rsidRPr="00BC758C">
        <w:t>В</w:t>
      </w:r>
      <w:r w:rsidR="00BC758C" w:rsidRPr="00BC758C">
        <w:t xml:space="preserve"> </w:t>
      </w:r>
      <w:r w:rsidRPr="00BC758C">
        <w:t>данном</w:t>
      </w:r>
      <w:r w:rsidR="00BC758C" w:rsidRPr="00BC758C">
        <w:t xml:space="preserve"> </w:t>
      </w:r>
      <w:r w:rsidRPr="00BC758C">
        <w:t>случае</w:t>
      </w:r>
      <w:r w:rsidR="00BC758C" w:rsidRPr="00BC758C">
        <w:t xml:space="preserve"> </w:t>
      </w:r>
      <w:r w:rsidRPr="00BC758C">
        <w:t>заражённые</w:t>
      </w:r>
      <w:r w:rsidR="00BC758C" w:rsidRPr="00BC758C">
        <w:t xml:space="preserve"> </w:t>
      </w:r>
      <w:r w:rsidRPr="00BC758C">
        <w:t>участки</w:t>
      </w:r>
      <w:r w:rsidR="00BC758C" w:rsidRPr="00BC758C">
        <w:t xml:space="preserve"> </w:t>
      </w:r>
      <w:r w:rsidRPr="00BC758C">
        <w:t>были</w:t>
      </w:r>
      <w:r w:rsidR="00BC758C" w:rsidRPr="00BC758C">
        <w:t xml:space="preserve"> </w:t>
      </w:r>
      <w:r w:rsidRPr="00BC758C">
        <w:t>обнаружены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Швеции,</w:t>
      </w:r>
      <w:r w:rsidR="00BC758C" w:rsidRPr="00BC758C">
        <w:t xml:space="preserve"> </w:t>
      </w:r>
      <w:r w:rsidRPr="00BC758C">
        <w:t>Польше,</w:t>
      </w:r>
      <w:r w:rsidR="00BC758C" w:rsidRPr="00BC758C">
        <w:t xml:space="preserve"> </w:t>
      </w:r>
      <w:r w:rsidRPr="00BC758C">
        <w:t>Ленинградской</w:t>
      </w:r>
      <w:r w:rsidR="00BC758C" w:rsidRPr="00BC758C">
        <w:t xml:space="preserve"> </w:t>
      </w:r>
      <w:r w:rsidRPr="00BC758C">
        <w:t>области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ряде</w:t>
      </w:r>
      <w:r w:rsidR="00BC758C" w:rsidRPr="00BC758C">
        <w:t xml:space="preserve"> </w:t>
      </w:r>
      <w:r w:rsidRPr="00BC758C">
        <w:t>других</w:t>
      </w:r>
      <w:r w:rsidR="00BC758C" w:rsidRPr="00BC758C">
        <w:t xml:space="preserve"> </w:t>
      </w:r>
      <w:r w:rsidRPr="00BC758C">
        <w:t>мест</w:t>
      </w:r>
      <w:r w:rsidR="00BC758C" w:rsidRPr="00BC758C">
        <w:t xml:space="preserve"> </w:t>
      </w:r>
      <w:r w:rsidRPr="00BC758C">
        <w:t>нашей</w:t>
      </w:r>
      <w:r w:rsidR="00BC758C" w:rsidRPr="00BC758C">
        <w:t xml:space="preserve"> </w:t>
      </w:r>
      <w:r w:rsidRPr="00BC758C">
        <w:t>страны</w:t>
      </w:r>
      <w:r w:rsidR="00BC758C" w:rsidRPr="00BC758C">
        <w:t xml:space="preserve">. </w:t>
      </w:r>
      <w:r w:rsidRPr="00BC758C">
        <w:t>Этот</w:t>
      </w:r>
      <w:r w:rsidR="00BC758C" w:rsidRPr="00BC758C">
        <w:t xml:space="preserve"> </w:t>
      </w:r>
      <w:r w:rsidRPr="00BC758C">
        <w:t>факт</w:t>
      </w:r>
      <w:r w:rsidR="00BC758C" w:rsidRPr="00BC758C">
        <w:t xml:space="preserve"> </w:t>
      </w:r>
      <w:r w:rsidRPr="00BC758C">
        <w:t>объясняется</w:t>
      </w:r>
      <w:r w:rsidR="00BC758C" w:rsidRPr="00BC758C">
        <w:t xml:space="preserve"> </w:t>
      </w:r>
      <w:r w:rsidRPr="00BC758C">
        <w:t>атмосферными</w:t>
      </w:r>
      <w:r w:rsidR="00BC758C" w:rsidRPr="00BC758C">
        <w:t xml:space="preserve"> </w:t>
      </w:r>
      <w:r w:rsidRPr="00BC758C">
        <w:t>явлениями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день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. </w:t>
      </w:r>
      <w:r w:rsidRPr="00BC758C">
        <w:t>Понятие</w:t>
      </w:r>
      <w:r w:rsidR="00BC758C">
        <w:t xml:space="preserve"> "</w:t>
      </w:r>
      <w:r w:rsidRPr="00BC758C">
        <w:t>ядерного</w:t>
      </w:r>
      <w:r w:rsidR="00BC758C" w:rsidRPr="00BC758C">
        <w:t xml:space="preserve"> </w:t>
      </w:r>
      <w:r w:rsidRPr="00BC758C">
        <w:t>следа</w:t>
      </w:r>
      <w:r w:rsidR="00BC758C">
        <w:t xml:space="preserve">" </w:t>
      </w:r>
      <w:r w:rsidRPr="00BC758C">
        <w:t>в</w:t>
      </w:r>
      <w:r w:rsidR="00BC758C" w:rsidRPr="00BC758C">
        <w:t xml:space="preserve"> </w:t>
      </w:r>
      <w:r w:rsidRPr="00BC758C">
        <w:t>случае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некоторых</w:t>
      </w:r>
      <w:r w:rsidR="00BC758C" w:rsidRPr="00BC758C">
        <w:t xml:space="preserve"> </w:t>
      </w:r>
      <w:r w:rsidRPr="00BC758C">
        <w:t>районов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подходит</w:t>
      </w:r>
      <w:r w:rsidR="00BC758C" w:rsidRPr="00BC758C">
        <w:t xml:space="preserve">. </w:t>
      </w:r>
      <w:r w:rsidRPr="00BC758C">
        <w:t>Но</w:t>
      </w:r>
      <w:r w:rsidR="00BC758C" w:rsidRPr="00BC758C">
        <w:t xml:space="preserve"> </w:t>
      </w:r>
      <w:r w:rsidRPr="00BC758C">
        <w:t>всё</w:t>
      </w:r>
      <w:r w:rsidR="00BC758C" w:rsidRPr="00BC758C">
        <w:t xml:space="preserve"> </w:t>
      </w:r>
      <w:r w:rsidRPr="00BC758C">
        <w:t>же</w:t>
      </w:r>
      <w:r w:rsidR="00BC758C" w:rsidRPr="00BC758C">
        <w:t xml:space="preserve"> </w:t>
      </w:r>
      <w:r w:rsidRPr="00BC758C">
        <w:t>наибольшее</w:t>
      </w:r>
      <w:r w:rsidR="00BC758C" w:rsidRPr="00BC758C">
        <w:t xml:space="preserve"> </w:t>
      </w:r>
      <w:r w:rsidRPr="00BC758C">
        <w:t>заражение</w:t>
      </w:r>
      <w:r w:rsidR="00BC758C" w:rsidRPr="00BC758C">
        <w:t xml:space="preserve"> </w:t>
      </w:r>
      <w:r w:rsidRPr="00BC758C">
        <w:t>было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участках</w:t>
      </w:r>
      <w:r w:rsidR="00BC758C" w:rsidRPr="00BC758C">
        <w:t xml:space="preserve"> </w:t>
      </w:r>
      <w:r w:rsidRPr="00BC758C">
        <w:t>местности,</w:t>
      </w:r>
      <w:r w:rsidR="00BC758C" w:rsidRPr="00BC758C">
        <w:t xml:space="preserve"> </w:t>
      </w:r>
      <w:r w:rsidRPr="00BC758C">
        <w:t>расположенных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непосредственной</w:t>
      </w:r>
      <w:r w:rsidR="00BC758C" w:rsidRPr="00BC758C">
        <w:t xml:space="preserve"> </w:t>
      </w:r>
      <w:r w:rsidRPr="00BC758C">
        <w:t>близости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Чернобыльской</w:t>
      </w:r>
      <w:r w:rsidR="00BC758C" w:rsidRPr="00BC758C">
        <w:t xml:space="preserve"> </w:t>
      </w:r>
      <w:r w:rsidRPr="00BC758C">
        <w:t>АЭС</w:t>
      </w:r>
      <w:r w:rsidR="00BC758C" w:rsidRPr="00BC758C">
        <w:t>.</w:t>
      </w:r>
    </w:p>
    <w:p w:rsidR="00BC758C" w:rsidRPr="00BC758C" w:rsidRDefault="00E5388D" w:rsidP="00BC758C">
      <w:pPr>
        <w:tabs>
          <w:tab w:val="left" w:pos="726"/>
        </w:tabs>
      </w:pPr>
      <w:r w:rsidRPr="00BC758C">
        <w:t>Для</w:t>
      </w:r>
      <w:r w:rsidR="00BC758C" w:rsidRPr="00BC758C">
        <w:t xml:space="preserve"> </w:t>
      </w:r>
      <w:r w:rsidRPr="00BC758C">
        <w:t>оценки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</w:t>
      </w:r>
      <w:r w:rsidR="00BC758C" w:rsidRPr="00BC758C">
        <w:t xml:space="preserve"> </w:t>
      </w:r>
      <w:r w:rsidRPr="00BC758C">
        <w:t>используют</w:t>
      </w:r>
      <w:r w:rsidR="00BC758C" w:rsidRPr="00BC758C">
        <w:t xml:space="preserve"> </w:t>
      </w:r>
      <w:r w:rsidRPr="00BC758C">
        <w:t>иные</w:t>
      </w:r>
      <w:r w:rsidR="00BC758C" w:rsidRPr="00BC758C">
        <w:t xml:space="preserve"> </w:t>
      </w:r>
      <w:r w:rsidRPr="00BC758C">
        <w:t>аналитические</w:t>
      </w:r>
      <w:r w:rsidR="00BC758C" w:rsidRPr="00BC758C">
        <w:t xml:space="preserve"> </w:t>
      </w:r>
      <w:r w:rsidRPr="00BC758C">
        <w:t>зависимости,</w:t>
      </w:r>
      <w:r w:rsidR="00BC758C" w:rsidRPr="00BC758C">
        <w:t xml:space="preserve"> </w:t>
      </w:r>
      <w:r w:rsidRPr="00BC758C">
        <w:t>чем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ядерном</w:t>
      </w:r>
      <w:r w:rsidR="00BC758C" w:rsidRPr="00BC758C">
        <w:t xml:space="preserve"> </w:t>
      </w:r>
      <w:r w:rsidRPr="00BC758C">
        <w:t>взрыве</w:t>
      </w:r>
      <w:r w:rsidR="00BC758C" w:rsidRPr="00BC758C">
        <w:t>.</w:t>
      </w:r>
    </w:p>
    <w:p w:rsidR="00BC758C" w:rsidRPr="00BC758C" w:rsidRDefault="00197E56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Доза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rPr>
          <w:lang w:val="en-US"/>
        </w:rPr>
        <w:t>D</w:t>
      </w:r>
      <w:r w:rsidRPr="00BC758C">
        <w:t>,</w:t>
      </w:r>
      <w:r w:rsidR="00BC758C" w:rsidRPr="00BC758C">
        <w:t xml:space="preserve"> </w:t>
      </w:r>
      <w:r w:rsidR="00E5388D" w:rsidRPr="00BC758C">
        <w:t>полученная</w:t>
      </w:r>
      <w:r w:rsidR="00BC758C" w:rsidRPr="00BC758C">
        <w:t xml:space="preserve"> </w:t>
      </w:r>
      <w:r w:rsidR="00E5388D" w:rsidRPr="00BC758C">
        <w:t>при</w:t>
      </w:r>
      <w:r w:rsidR="00BC758C" w:rsidRPr="00BC758C">
        <w:t xml:space="preserve"> </w:t>
      </w:r>
      <w:r w:rsidR="00E5388D" w:rsidRPr="00BC758C">
        <w:t>нахождении</w:t>
      </w:r>
      <w:r w:rsidR="00BC758C" w:rsidRPr="00BC758C">
        <w:t xml:space="preserve"> </w:t>
      </w:r>
      <w:r w:rsidR="00E5388D" w:rsidRPr="00BC758C">
        <w:t>на</w:t>
      </w:r>
      <w:r w:rsidR="00BC758C" w:rsidRPr="00BC758C">
        <w:t xml:space="preserve"> </w:t>
      </w:r>
      <w:r w:rsidR="00E5388D" w:rsidRPr="00BC758C">
        <w:t>зараженной</w:t>
      </w:r>
      <w:r w:rsidR="00BC758C" w:rsidRPr="00BC758C">
        <w:t xml:space="preserve"> </w:t>
      </w:r>
      <w:r w:rsidR="00E5388D" w:rsidRPr="00BC758C">
        <w:t>территории</w:t>
      </w:r>
      <w:r w:rsidR="00BC758C" w:rsidRPr="00BC758C">
        <w:t xml:space="preserve"> </w:t>
      </w:r>
      <w:r w:rsidR="00E5388D" w:rsidRPr="00BC758C">
        <w:t>в</w:t>
      </w:r>
      <w:r w:rsidR="00BC758C" w:rsidRPr="00BC758C">
        <w:t xml:space="preserve"> </w:t>
      </w:r>
      <w:r w:rsidR="00E5388D" w:rsidRPr="00BC758C">
        <w:t>случае</w:t>
      </w:r>
      <w:r w:rsidR="00BC758C" w:rsidRPr="00BC758C">
        <w:t xml:space="preserve"> </w:t>
      </w:r>
      <w:r w:rsidR="00E5388D" w:rsidRPr="00BC758C">
        <w:t>аварии</w:t>
      </w:r>
      <w:r w:rsidR="00BC758C" w:rsidRPr="00BC758C">
        <w:t xml:space="preserve"> </w:t>
      </w:r>
      <w:r w:rsidR="00E5388D" w:rsidRPr="00BC758C">
        <w:t>на</w:t>
      </w:r>
      <w:r w:rsidR="00BC758C" w:rsidRPr="00BC758C">
        <w:t xml:space="preserve"> </w:t>
      </w:r>
      <w:r w:rsidR="00E5388D" w:rsidRPr="00BC758C">
        <w:t>АЭС,</w:t>
      </w:r>
      <w:r w:rsidR="00BC758C" w:rsidRPr="00BC758C">
        <w:t xml:space="preserve"> </w:t>
      </w:r>
      <w:r w:rsidR="00E5388D" w:rsidRPr="00BC758C">
        <w:t>при</w:t>
      </w:r>
      <w:r w:rsidR="00BC758C" w:rsidRPr="00BC758C">
        <w:t xml:space="preserve"> </w:t>
      </w:r>
      <w:r w:rsidR="00E5388D" w:rsidRPr="00BC758C">
        <w:t>показателе</w:t>
      </w:r>
      <w:r w:rsidR="00BC758C" w:rsidRPr="00BC758C">
        <w:t xml:space="preserve"> </w:t>
      </w:r>
      <w:r w:rsidR="00E5388D" w:rsidRPr="00BC758C">
        <w:t>степени,</w:t>
      </w:r>
      <w:r w:rsidR="00BC758C" w:rsidRPr="00BC758C">
        <w:t xml:space="preserve"> </w:t>
      </w:r>
      <w:r w:rsidR="00E5388D" w:rsidRPr="00BC758C">
        <w:t>равном</w:t>
      </w:r>
      <w:r w:rsidR="00BC758C" w:rsidRPr="00BC758C">
        <w:t xml:space="preserve"> </w:t>
      </w:r>
      <w:r w:rsidR="00E5388D" w:rsidRPr="00BC758C">
        <w:t>0,4,</w:t>
      </w:r>
      <w:r w:rsidR="00BC758C" w:rsidRPr="00BC758C">
        <w:t xml:space="preserve"> </w:t>
      </w:r>
      <w:r w:rsidR="00E5388D" w:rsidRPr="00BC758C">
        <w:t>определяется</w:t>
      </w:r>
      <w:r w:rsidR="00BC758C" w:rsidRPr="00BC758C">
        <w:t xml:space="preserve"> </w:t>
      </w:r>
      <w:r w:rsidR="00E5388D" w:rsidRPr="00BC758C">
        <w:t>зависимостью</w:t>
      </w:r>
      <w:r w:rsidR="00BC758C" w:rsidRPr="00BC758C">
        <w:t>: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197E56" w:rsidRPr="00BC758C" w:rsidRDefault="00161428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rPr>
          <w:lang w:val="en-US"/>
        </w:rPr>
        <w:pict>
          <v:shape id="_x0000_i1030" type="#_x0000_t75" style="width:2in;height:18pt">
            <v:imagedata r:id="rId11" o:title=""/>
          </v:shape>
        </w:pic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E5388D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Теоретические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экспериментальные</w:t>
      </w:r>
      <w:r w:rsidR="00BC758C" w:rsidRPr="00BC758C">
        <w:t xml:space="preserve"> </w:t>
      </w:r>
      <w:r w:rsidRPr="00BC758C">
        <w:t>исследования</w:t>
      </w:r>
      <w:r w:rsidR="00BC758C" w:rsidRPr="00BC758C">
        <w:t xml:space="preserve"> </w:t>
      </w:r>
      <w:r w:rsidRPr="00BC758C">
        <w:t>аварий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АЭС,</w:t>
      </w:r>
      <w:r w:rsidR="00BC758C" w:rsidRPr="00BC758C">
        <w:t xml:space="preserve"> </w:t>
      </w:r>
      <w:r w:rsidRPr="00BC758C">
        <w:t>результаты</w:t>
      </w:r>
      <w:r w:rsidR="00BC758C" w:rsidRPr="00BC758C">
        <w:t xml:space="preserve"> </w:t>
      </w:r>
      <w:r w:rsidRPr="00BC758C">
        <w:t>ликвидации</w:t>
      </w:r>
      <w:r w:rsidR="00BC758C" w:rsidRPr="00BC758C">
        <w:t xml:space="preserve"> </w:t>
      </w:r>
      <w:r w:rsidRPr="00BC758C">
        <w:t>последствий</w:t>
      </w:r>
      <w:r w:rsidR="00BC758C" w:rsidRPr="00BC758C">
        <w:t xml:space="preserve"> </w:t>
      </w:r>
      <w:r w:rsidRPr="00BC758C">
        <w:t>аварий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том</w:t>
      </w:r>
      <w:r w:rsidR="00BC758C" w:rsidRPr="00BC758C">
        <w:t xml:space="preserve"> </w:t>
      </w:r>
      <w:r w:rsidRPr="00BC758C">
        <w:t>числе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Чернобыльской,</w:t>
      </w:r>
      <w:r w:rsidR="00BC758C" w:rsidRPr="00BC758C">
        <w:t xml:space="preserve"> </w:t>
      </w:r>
      <w:r w:rsidRPr="00BC758C">
        <w:t>обобщены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закрытых</w:t>
      </w:r>
      <w:r w:rsidR="00BC758C" w:rsidRPr="00BC758C">
        <w:t xml:space="preserve"> </w:t>
      </w:r>
      <w:r w:rsidRPr="00BC758C">
        <w:t>руководящих</w:t>
      </w:r>
      <w:r w:rsidR="00BC758C" w:rsidRPr="00BC758C">
        <w:t xml:space="preserve"> </w:t>
      </w:r>
      <w:r w:rsidRPr="00BC758C">
        <w:t>документах</w:t>
      </w:r>
      <w:r w:rsidR="00BC758C">
        <w:t xml:space="preserve"> (</w:t>
      </w:r>
      <w:r w:rsidRPr="00BC758C">
        <w:t>РД</w:t>
      </w:r>
      <w:r w:rsidR="00BC758C" w:rsidRPr="00BC758C">
        <w:t xml:space="preserve">) </w:t>
      </w:r>
      <w:r w:rsidRPr="00BC758C">
        <w:t>и</w:t>
      </w:r>
      <w:r w:rsidR="00BC758C" w:rsidRPr="00BC758C">
        <w:t xml:space="preserve"> </w:t>
      </w:r>
      <w:r w:rsidRPr="00BC758C">
        <w:t>специальных</w:t>
      </w:r>
      <w:r w:rsidR="00BC758C" w:rsidRPr="00BC758C">
        <w:t xml:space="preserve"> </w:t>
      </w:r>
      <w:r w:rsidRPr="00BC758C">
        <w:t>справочниках</w:t>
      </w:r>
      <w:r w:rsidR="00BC758C" w:rsidRPr="00BC758C">
        <w:t xml:space="preserve">. </w:t>
      </w:r>
      <w:r w:rsidRPr="00BC758C">
        <w:t>В</w:t>
      </w:r>
      <w:r w:rsidR="00BC758C" w:rsidRPr="00BC758C">
        <w:t xml:space="preserve"> </w:t>
      </w:r>
      <w:r w:rsidRPr="00BC758C">
        <w:t>литературе</w:t>
      </w:r>
      <w:r w:rsidR="00BC758C" w:rsidRPr="00BC758C">
        <w:t xml:space="preserve"> </w:t>
      </w:r>
      <w:r w:rsidRPr="00BC758C">
        <w:t>приводятся</w:t>
      </w:r>
      <w:r w:rsidR="00BC758C" w:rsidRPr="00BC758C">
        <w:t xml:space="preserve"> </w:t>
      </w:r>
      <w:r w:rsidRPr="00BC758C">
        <w:t>извлечения</w:t>
      </w:r>
      <w:r w:rsidR="00BC758C" w:rsidRPr="00BC758C">
        <w:t xml:space="preserve"> </w:t>
      </w:r>
      <w:r w:rsidRPr="00BC758C">
        <w:t>из</w:t>
      </w:r>
      <w:r w:rsidR="00BC758C" w:rsidRPr="00BC758C">
        <w:t xml:space="preserve"> </w:t>
      </w:r>
      <w:r w:rsidRPr="00BC758C">
        <w:t>справочников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РД,</w:t>
      </w:r>
      <w:r w:rsidR="00BC758C" w:rsidRPr="00BC758C">
        <w:t xml:space="preserve"> </w:t>
      </w:r>
      <w:r w:rsidRPr="00BC758C">
        <w:t>как</w:t>
      </w:r>
      <w:r w:rsidR="00BC758C" w:rsidRPr="00BC758C">
        <w:t xml:space="preserve"> </w:t>
      </w:r>
      <w:r w:rsidRPr="00BC758C">
        <w:t>правило,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виде</w:t>
      </w:r>
      <w:r w:rsidR="00BC758C" w:rsidRPr="00BC758C">
        <w:t xml:space="preserve"> </w:t>
      </w:r>
      <w:r w:rsidRPr="00BC758C">
        <w:t>таблиц</w:t>
      </w:r>
      <w:r w:rsidR="00BC758C" w:rsidRPr="00BC758C">
        <w:t xml:space="preserve"> </w:t>
      </w:r>
      <w:r w:rsidRPr="00BC758C">
        <w:t>или</w:t>
      </w:r>
      <w:r w:rsidR="00BC758C" w:rsidRPr="00BC758C">
        <w:t xml:space="preserve"> </w:t>
      </w:r>
      <w:r w:rsidRPr="00BC758C">
        <w:t>аналитических</w:t>
      </w:r>
      <w:r w:rsidR="00BC758C" w:rsidRPr="00BC758C">
        <w:t xml:space="preserve"> </w:t>
      </w:r>
      <w:r w:rsidRPr="00BC758C">
        <w:t>зависимостей,</w:t>
      </w:r>
      <w:r w:rsidR="00BC758C" w:rsidRPr="00BC758C">
        <w:t xml:space="preserve"> </w:t>
      </w:r>
      <w:r w:rsidRPr="00BC758C">
        <w:t>используемых</w:t>
      </w:r>
      <w:r w:rsidR="00BC758C" w:rsidRPr="00BC758C">
        <w:t xml:space="preserve"> </w:t>
      </w:r>
      <w:r w:rsidRPr="00BC758C">
        <w:t>для</w:t>
      </w:r>
      <w:r w:rsidR="00BC758C" w:rsidRPr="00BC758C">
        <w:t xml:space="preserve"> </w:t>
      </w:r>
      <w:r w:rsidRPr="00BC758C">
        <w:t>прогнозирования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возможной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</w:t>
      </w:r>
      <w:r w:rsidR="00BC758C" w:rsidRPr="00BC758C">
        <w:t>.</w:t>
      </w:r>
    </w:p>
    <w:p w:rsidR="00BC758C" w:rsidRPr="00BC758C" w:rsidRDefault="00E5388D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Методика</w:t>
      </w:r>
      <w:r w:rsidR="00BC758C" w:rsidRPr="00BC758C">
        <w:t xml:space="preserve"> </w:t>
      </w:r>
      <w:r w:rsidRPr="00BC758C">
        <w:t>оценки</w:t>
      </w:r>
      <w:r w:rsidR="00BC758C" w:rsidRPr="00BC758C">
        <w:t xml:space="preserve"> </w:t>
      </w:r>
      <w:r w:rsidRPr="00BC758C">
        <w:t>радиационной</w:t>
      </w:r>
      <w:r w:rsidR="00BC758C" w:rsidRPr="00BC758C">
        <w:t xml:space="preserve"> </w:t>
      </w:r>
      <w:r w:rsidRPr="00BC758C">
        <w:t>обстановки</w:t>
      </w:r>
      <w:r w:rsidR="00BC758C" w:rsidRPr="00BC758C">
        <w:t xml:space="preserve"> </w:t>
      </w:r>
      <w:r w:rsidRPr="00BC758C">
        <w:t>заключается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решении</w:t>
      </w:r>
      <w:r w:rsidR="00BC758C" w:rsidRPr="00BC758C">
        <w:t xml:space="preserve"> </w:t>
      </w:r>
      <w:r w:rsidRPr="00BC758C">
        <w:t>типовых</w:t>
      </w:r>
      <w:r w:rsidR="00BC758C" w:rsidRPr="00BC758C">
        <w:t xml:space="preserve"> </w:t>
      </w:r>
      <w:r w:rsidRPr="00BC758C">
        <w:t>задач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использованием</w:t>
      </w:r>
      <w:r w:rsidR="00BC758C" w:rsidRPr="00BC758C">
        <w:t xml:space="preserve"> </w:t>
      </w:r>
      <w:r w:rsidRPr="00BC758C">
        <w:t>материалов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авариям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</w:t>
      </w:r>
      <w:r w:rsidR="00BC758C" w:rsidRPr="00BC758C">
        <w:t>.</w:t>
      </w:r>
    </w:p>
    <w:p w:rsidR="00BC758C" w:rsidRDefault="00E5388D" w:rsidP="00BC758C">
      <w:pPr>
        <w:tabs>
          <w:tab w:val="left" w:pos="726"/>
        </w:tabs>
      </w:pPr>
      <w:r w:rsidRPr="00BC758C">
        <w:t>Сопоставляя</w:t>
      </w:r>
      <w:r w:rsidR="00BC758C" w:rsidRPr="00BC758C">
        <w:t xml:space="preserve"> </w:t>
      </w:r>
      <w:r w:rsidRPr="00BC758C">
        <w:t>материалы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изменению</w:t>
      </w:r>
      <w:r w:rsidR="00BC758C" w:rsidRPr="00BC758C">
        <w:t xml:space="preserve"> </w:t>
      </w:r>
      <w:r w:rsidRPr="00BC758C">
        <w:t>уровней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заражённой</w:t>
      </w:r>
      <w:r w:rsidR="00BC758C" w:rsidRPr="00BC758C">
        <w:t xml:space="preserve"> </w:t>
      </w:r>
      <w:r w:rsidRPr="00BC758C">
        <w:t>местности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случаях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взрыва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аварии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АЭС,</w:t>
      </w:r>
      <w:r w:rsidR="00BC758C" w:rsidRPr="00BC758C">
        <w:t xml:space="preserve"> </w:t>
      </w:r>
      <w:r w:rsidRPr="00BC758C">
        <w:t>отметим,</w:t>
      </w:r>
      <w:r w:rsidR="00BC758C" w:rsidRPr="00BC758C">
        <w:t xml:space="preserve"> </w:t>
      </w:r>
      <w:r w:rsidRPr="00BC758C">
        <w:t>что</w:t>
      </w:r>
      <w:r w:rsidR="00BC758C" w:rsidRPr="00BC758C">
        <w:t xml:space="preserve"> </w:t>
      </w:r>
      <w:r w:rsidRPr="00BC758C">
        <w:t>уровни</w:t>
      </w:r>
      <w:r w:rsidR="00BC758C" w:rsidRPr="00BC758C">
        <w:t xml:space="preserve"> </w:t>
      </w:r>
      <w:r w:rsidRPr="00BC758C">
        <w:t>радиации</w:t>
      </w:r>
      <w:r w:rsidR="00BC758C" w:rsidRPr="00BC758C">
        <w:t xml:space="preserve"> </w:t>
      </w:r>
      <w:r w:rsidRPr="00BC758C">
        <w:t>уменьшаются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10</w:t>
      </w:r>
      <w:r w:rsidR="00BC758C" w:rsidRPr="00BC758C">
        <w:t xml:space="preserve"> </w:t>
      </w:r>
      <w:r w:rsidRPr="00BC758C">
        <w:t>раз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семикратном</w:t>
      </w:r>
      <w:r w:rsidR="00BC758C" w:rsidRPr="00BC758C">
        <w:t xml:space="preserve"> </w:t>
      </w:r>
      <w:r w:rsidRPr="00BC758C">
        <w:t>увеличении</w:t>
      </w:r>
      <w:r w:rsidR="00BC758C" w:rsidRPr="00BC758C">
        <w:t xml:space="preserve"> </w:t>
      </w:r>
      <w:r w:rsidRPr="00BC758C">
        <w:t>времени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случаях</w:t>
      </w:r>
      <w:r w:rsidR="00BC758C" w:rsidRPr="00BC758C">
        <w:t xml:space="preserve"> </w:t>
      </w:r>
      <w:r w:rsidRPr="00BC758C">
        <w:t>ядерного</w:t>
      </w:r>
      <w:r w:rsidR="00BC758C" w:rsidRPr="00BC758C">
        <w:t xml:space="preserve"> </w:t>
      </w:r>
      <w:r w:rsidRPr="00BC758C">
        <w:t>взрыва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примерно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2</w:t>
      </w:r>
      <w:r w:rsidR="00BC758C" w:rsidRPr="00BC758C">
        <w:t xml:space="preserve"> </w:t>
      </w:r>
      <w:r w:rsidRPr="00BC758C">
        <w:t>раза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случаях</w:t>
      </w:r>
      <w:r w:rsidR="00BC758C" w:rsidRPr="00BC758C">
        <w:t xml:space="preserve"> </w:t>
      </w:r>
      <w:r w:rsidRPr="00BC758C">
        <w:t>аварий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АЭС</w:t>
      </w:r>
      <w:r w:rsidR="00BC758C" w:rsidRPr="00BC758C">
        <w:t>.</w:t>
      </w:r>
    </w:p>
    <w:p w:rsidR="00BC758C" w:rsidRPr="00BC758C" w:rsidRDefault="00214307" w:rsidP="00214307">
      <w:pPr>
        <w:pStyle w:val="1"/>
      </w:pPr>
      <w:r>
        <w:br w:type="page"/>
      </w:r>
      <w:bookmarkStart w:id="4" w:name="_Toc286668593"/>
      <w:r w:rsidR="005D4BDB" w:rsidRPr="00BC758C">
        <w:t>2</w:t>
      </w:r>
      <w:r w:rsidR="00BC758C" w:rsidRPr="00BC758C">
        <w:t xml:space="preserve">. </w:t>
      </w:r>
      <w:r w:rsidR="00152362" w:rsidRPr="00BC758C">
        <w:t>Классификация</w:t>
      </w:r>
      <w:r w:rsidR="00BC758C" w:rsidRPr="00BC758C">
        <w:t xml:space="preserve"> </w:t>
      </w:r>
      <w:r w:rsidR="00152362" w:rsidRPr="00BC758C">
        <w:t>Чрезвычайных</w:t>
      </w:r>
      <w:r w:rsidR="00BC758C" w:rsidRPr="00BC758C">
        <w:t xml:space="preserve"> </w:t>
      </w:r>
      <w:r w:rsidR="00152362" w:rsidRPr="00BC758C">
        <w:t>Ситуаций</w:t>
      </w:r>
      <w:r w:rsidR="00BC758C">
        <w:t xml:space="preserve"> (</w:t>
      </w:r>
      <w:r w:rsidR="00152362" w:rsidRPr="00BC758C">
        <w:t>ЧС</w:t>
      </w:r>
      <w:r w:rsidR="00BC758C" w:rsidRPr="00BC758C">
        <w:t>)</w:t>
      </w:r>
      <w:r w:rsidR="00BC758C">
        <w:t xml:space="preserve"> (</w:t>
      </w:r>
      <w:r w:rsidR="00152362" w:rsidRPr="00BC758C">
        <w:t>Правительственная</w:t>
      </w:r>
      <w:r>
        <w:t>)</w:t>
      </w:r>
      <w:bookmarkEnd w:id="4"/>
    </w:p>
    <w:p w:rsidR="00214307" w:rsidRDefault="00214307" w:rsidP="00BC758C">
      <w:pPr>
        <w:tabs>
          <w:tab w:val="left" w:pos="726"/>
        </w:tabs>
      </w:pPr>
    </w:p>
    <w:p w:rsidR="00BC758C" w:rsidRPr="00BC758C" w:rsidRDefault="00152362" w:rsidP="00BC758C">
      <w:pPr>
        <w:tabs>
          <w:tab w:val="left" w:pos="726"/>
        </w:tabs>
        <w:rPr>
          <w:i/>
        </w:rPr>
      </w:pPr>
      <w:r w:rsidRPr="00BC758C">
        <w:t>Постановлением</w:t>
      </w:r>
      <w:r w:rsidR="00BC758C" w:rsidRPr="00BC758C">
        <w:t xml:space="preserve"> </w:t>
      </w:r>
      <w:r w:rsidRPr="00BC758C">
        <w:t>Правительства</w:t>
      </w:r>
      <w:r w:rsidR="00BC758C">
        <w:t xml:space="preserve"> "</w:t>
      </w:r>
      <w:r w:rsidRPr="00BC758C">
        <w:t>О</w:t>
      </w:r>
      <w:r w:rsidR="00BC758C" w:rsidRPr="00BC758C">
        <w:t xml:space="preserve"> </w:t>
      </w:r>
      <w:r w:rsidRPr="00BC758C">
        <w:t>классификации</w:t>
      </w:r>
      <w:r w:rsidR="00BC758C" w:rsidRPr="00BC758C">
        <w:t xml:space="preserve"> </w:t>
      </w:r>
      <w:r w:rsidRPr="00BC758C">
        <w:t>чрезвычайных</w:t>
      </w:r>
      <w:r w:rsidR="00BC758C" w:rsidRPr="00BC758C">
        <w:t xml:space="preserve"> </w:t>
      </w:r>
      <w:r w:rsidRPr="00BC758C">
        <w:t>ситуаций</w:t>
      </w:r>
      <w:r w:rsidR="00BC758C" w:rsidRPr="00BC758C">
        <w:t xml:space="preserve"> </w:t>
      </w:r>
      <w:r w:rsidRPr="00BC758C">
        <w:t>природного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техногенного</w:t>
      </w:r>
      <w:r w:rsidR="00BC758C" w:rsidRPr="00BC758C">
        <w:t xml:space="preserve"> </w:t>
      </w:r>
      <w:r w:rsidRPr="00BC758C">
        <w:t>характера</w:t>
      </w:r>
      <w:r w:rsidR="00BC758C">
        <w:t xml:space="preserve">" </w:t>
      </w:r>
      <w:r w:rsidRPr="00BC758C">
        <w:t>от</w:t>
      </w:r>
      <w:r w:rsidR="00BC758C" w:rsidRPr="00BC758C">
        <w:t xml:space="preserve"> </w:t>
      </w:r>
      <w:r w:rsidRPr="00BC758C">
        <w:t>13</w:t>
      </w:r>
      <w:r w:rsidR="00BC758C" w:rsidRPr="00BC758C">
        <w:t xml:space="preserve"> </w:t>
      </w:r>
      <w:r w:rsidRPr="00BC758C">
        <w:t>сентября</w:t>
      </w:r>
      <w:r w:rsidR="00BC758C" w:rsidRPr="00BC758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BC758C">
          <w:t>1996</w:t>
        </w:r>
        <w:r w:rsidR="00BC758C" w:rsidRPr="00BC758C">
          <w:t xml:space="preserve"> </w:t>
        </w:r>
        <w:r w:rsidRPr="00BC758C">
          <w:t>г</w:t>
        </w:r>
      </w:smartTag>
      <w:r w:rsidR="00BC758C" w:rsidRPr="00BC758C">
        <w:t xml:space="preserve">. </w:t>
      </w:r>
      <w:r w:rsidRPr="00BC758C">
        <w:t>утверждено</w:t>
      </w:r>
      <w:r w:rsidR="00BC758C">
        <w:t xml:space="preserve"> "</w:t>
      </w:r>
      <w:r w:rsidRPr="00BC758C">
        <w:t>Положение</w:t>
      </w:r>
      <w:r w:rsidR="00BC758C" w:rsidRPr="00BC758C">
        <w:t xml:space="preserve"> </w:t>
      </w:r>
      <w:r w:rsidRPr="00BC758C">
        <w:t>о</w:t>
      </w:r>
      <w:r w:rsidR="00BC758C" w:rsidRPr="00BC758C">
        <w:t xml:space="preserve"> </w:t>
      </w:r>
      <w:r w:rsidRPr="00BC758C">
        <w:t>классификации</w:t>
      </w:r>
      <w:r w:rsidR="00BC758C" w:rsidRPr="00BC758C">
        <w:t xml:space="preserve"> </w:t>
      </w:r>
      <w:r w:rsidRPr="00BC758C">
        <w:t>чрезвычайных</w:t>
      </w:r>
      <w:r w:rsidR="00BC758C" w:rsidRPr="00BC758C">
        <w:t xml:space="preserve"> </w:t>
      </w:r>
      <w:r w:rsidRPr="00BC758C">
        <w:t>ситуаций</w:t>
      </w:r>
      <w:r w:rsidR="00BC758C" w:rsidRPr="00BC758C">
        <w:t xml:space="preserve"> </w:t>
      </w:r>
      <w:r w:rsidRPr="00BC758C">
        <w:t>природного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техногенного</w:t>
      </w:r>
      <w:r w:rsidR="00BC758C" w:rsidRPr="00BC758C">
        <w:t xml:space="preserve"> </w:t>
      </w:r>
      <w:r w:rsidRPr="00BC758C">
        <w:t>характера</w:t>
      </w:r>
      <w:r w:rsidR="00BC758C">
        <w:t>"</w:t>
      </w:r>
      <w:r w:rsidR="00BC758C" w:rsidRPr="00BC758C">
        <w:t xml:space="preserve">. </w:t>
      </w:r>
      <w:r w:rsidRPr="00BC758C">
        <w:t>Согласно</w:t>
      </w:r>
      <w:r w:rsidR="00BC758C" w:rsidRPr="00BC758C">
        <w:t xml:space="preserve"> </w:t>
      </w:r>
      <w:r w:rsidRPr="00BC758C">
        <w:t>данному</w:t>
      </w:r>
      <w:r w:rsidR="00BC758C" w:rsidRPr="00BC758C">
        <w:t xml:space="preserve"> </w:t>
      </w:r>
      <w:r w:rsidRPr="00BC758C">
        <w:t>положению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зависимости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количества</w:t>
      </w:r>
      <w:r w:rsidR="00BC758C" w:rsidRPr="00BC758C">
        <w:t xml:space="preserve"> </w:t>
      </w:r>
      <w:r w:rsidRPr="00BC758C">
        <w:t>людей,</w:t>
      </w:r>
      <w:r w:rsidR="00BC758C" w:rsidRPr="00BC758C">
        <w:t xml:space="preserve"> </w:t>
      </w:r>
      <w:r w:rsidRPr="00BC758C">
        <w:t>пострадавших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этих</w:t>
      </w:r>
      <w:r w:rsidR="00BC758C" w:rsidRPr="00BC758C">
        <w:t xml:space="preserve"> </w:t>
      </w:r>
      <w:r w:rsidRPr="00BC758C">
        <w:t>ситуациях,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тех,</w:t>
      </w:r>
      <w:r w:rsidR="00BC758C" w:rsidRPr="00BC758C">
        <w:t xml:space="preserve"> </w:t>
      </w:r>
      <w:r w:rsidRPr="00BC758C">
        <w:t>у</w:t>
      </w:r>
      <w:r w:rsidR="00BC758C" w:rsidRPr="00BC758C">
        <w:t xml:space="preserve"> </w:t>
      </w:r>
      <w:r w:rsidRPr="00BC758C">
        <w:t>которых</w:t>
      </w:r>
      <w:r w:rsidR="00BC758C" w:rsidRPr="00BC758C">
        <w:t xml:space="preserve"> </w:t>
      </w:r>
      <w:r w:rsidRPr="00BC758C">
        <w:t>оказались</w:t>
      </w:r>
      <w:r w:rsidR="00BC758C" w:rsidRPr="00BC758C">
        <w:t xml:space="preserve"> </w:t>
      </w:r>
      <w:r w:rsidRPr="00BC758C">
        <w:t>нарушены</w:t>
      </w:r>
      <w:r w:rsidR="00BC758C" w:rsidRPr="00BC758C">
        <w:t xml:space="preserve"> </w:t>
      </w:r>
      <w:r w:rsidRPr="00BC758C">
        <w:t>условия</w:t>
      </w:r>
      <w:r w:rsidR="00BC758C" w:rsidRPr="00BC758C">
        <w:t xml:space="preserve"> </w:t>
      </w:r>
      <w:r w:rsidRPr="00BC758C">
        <w:t>жизнедеятельности,</w:t>
      </w:r>
      <w:r w:rsidR="00BC758C" w:rsidRPr="00BC758C">
        <w:t xml:space="preserve"> </w:t>
      </w:r>
      <w:r w:rsidRPr="00BC758C">
        <w:t>размер</w:t>
      </w:r>
      <w:r w:rsidR="00BC758C" w:rsidRPr="00BC758C">
        <w:t xml:space="preserve"> </w:t>
      </w:r>
      <w:r w:rsidRPr="00BC758C">
        <w:t>материального</w:t>
      </w:r>
      <w:r w:rsidR="00BC758C" w:rsidRPr="00BC758C">
        <w:t xml:space="preserve"> </w:t>
      </w:r>
      <w:r w:rsidRPr="00BC758C">
        <w:t>ущерба,</w:t>
      </w:r>
      <w:r w:rsidR="00BC758C" w:rsidRPr="00BC758C">
        <w:t xml:space="preserve"> </w:t>
      </w:r>
      <w:r w:rsidRPr="00BC758C">
        <w:t>а</w:t>
      </w:r>
      <w:r w:rsidR="00BC758C" w:rsidRPr="00BC758C">
        <w:t xml:space="preserve"> </w:t>
      </w:r>
      <w:r w:rsidRPr="00BC758C">
        <w:t>также</w:t>
      </w:r>
      <w:r w:rsidR="00BC758C" w:rsidRPr="00BC758C">
        <w:t xml:space="preserve"> </w:t>
      </w:r>
      <w:r w:rsidRPr="00BC758C">
        <w:t>граница</w:t>
      </w:r>
      <w:r w:rsidR="00BC758C" w:rsidRPr="00BC758C">
        <w:t xml:space="preserve"> </w:t>
      </w:r>
      <w:r w:rsidRPr="00BC758C">
        <w:t>зон</w:t>
      </w:r>
      <w:r w:rsidR="00BC758C" w:rsidRPr="00BC758C">
        <w:t xml:space="preserve"> </w:t>
      </w:r>
      <w:r w:rsidRPr="00BC758C">
        <w:t>распространения</w:t>
      </w:r>
      <w:r w:rsidR="00BC758C" w:rsidRPr="00BC758C">
        <w:t xml:space="preserve"> </w:t>
      </w:r>
      <w:r w:rsidRPr="00BC758C">
        <w:t>поражающих</w:t>
      </w:r>
      <w:r w:rsidR="00BC758C" w:rsidRPr="00BC758C">
        <w:t xml:space="preserve"> </w:t>
      </w:r>
      <w:r w:rsidRPr="00BC758C">
        <w:t>факторов,</w:t>
      </w:r>
      <w:r w:rsidR="00BC758C" w:rsidRPr="00BC758C">
        <w:t xml:space="preserve"> </w:t>
      </w:r>
      <w:r w:rsidRPr="00BC758C">
        <w:t>чрезвычайные</w:t>
      </w:r>
      <w:r w:rsidR="00BC758C" w:rsidRPr="00BC758C">
        <w:t xml:space="preserve"> </w:t>
      </w:r>
      <w:r w:rsidRPr="00BC758C">
        <w:t>ситуации</w:t>
      </w:r>
      <w:r w:rsidR="00BC758C" w:rsidRPr="00BC758C">
        <w:t xml:space="preserve"> </w:t>
      </w:r>
      <w:r w:rsidRPr="00BC758C">
        <w:t>классифицируются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rPr>
          <w:i/>
        </w:rPr>
        <w:t>локальные,</w:t>
      </w:r>
      <w:r w:rsidR="00BC758C" w:rsidRPr="00BC758C">
        <w:rPr>
          <w:i/>
        </w:rPr>
        <w:t xml:space="preserve"> </w:t>
      </w:r>
      <w:r w:rsidRPr="00BC758C">
        <w:rPr>
          <w:i/>
        </w:rPr>
        <w:t>местные,</w:t>
      </w:r>
      <w:r w:rsidR="00BC758C" w:rsidRPr="00BC758C">
        <w:rPr>
          <w:i/>
        </w:rPr>
        <w:t xml:space="preserve"> </w:t>
      </w:r>
      <w:r w:rsidRPr="00BC758C">
        <w:rPr>
          <w:i/>
        </w:rPr>
        <w:t>территориальные,</w:t>
      </w:r>
      <w:r w:rsidR="00BC758C" w:rsidRPr="00BC758C">
        <w:rPr>
          <w:i/>
        </w:rPr>
        <w:t xml:space="preserve"> </w:t>
      </w:r>
      <w:r w:rsidRPr="00BC758C">
        <w:rPr>
          <w:i/>
        </w:rPr>
        <w:t>региональные,</w:t>
      </w:r>
      <w:r w:rsidR="00BC758C" w:rsidRPr="00BC758C">
        <w:rPr>
          <w:i/>
        </w:rPr>
        <w:t xml:space="preserve"> </w:t>
      </w:r>
      <w:r w:rsidRPr="00BC758C">
        <w:rPr>
          <w:i/>
        </w:rPr>
        <w:t>федеральные</w:t>
      </w:r>
      <w:r w:rsidR="00BC758C" w:rsidRPr="00BC758C">
        <w:rPr>
          <w:i/>
        </w:rPr>
        <w:t xml:space="preserve"> </w:t>
      </w:r>
      <w:r w:rsidRPr="00BC758C">
        <w:rPr>
          <w:i/>
        </w:rPr>
        <w:t>и</w:t>
      </w:r>
      <w:r w:rsidR="00BC758C" w:rsidRPr="00BC758C">
        <w:rPr>
          <w:i/>
        </w:rPr>
        <w:t xml:space="preserve"> </w:t>
      </w:r>
      <w:r w:rsidRPr="00BC758C">
        <w:rPr>
          <w:i/>
        </w:rPr>
        <w:t>трансграничные</w:t>
      </w:r>
      <w:r w:rsidR="00BC758C" w:rsidRPr="00BC758C">
        <w:rPr>
          <w:i/>
        </w:rPr>
        <w:t>.</w:t>
      </w:r>
    </w:p>
    <w:p w:rsidR="00BC758C" w:rsidRPr="00BC758C" w:rsidRDefault="00152362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К</w:t>
      </w:r>
      <w:r w:rsidR="00BC758C" w:rsidRPr="00BC758C">
        <w:t xml:space="preserve"> </w:t>
      </w:r>
      <w:r w:rsidRPr="00BC758C">
        <w:rPr>
          <w:b/>
          <w:i/>
        </w:rPr>
        <w:t>локальной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относится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ЧС</w:t>
      </w:r>
      <w:r w:rsidRPr="00BC758C">
        <w:t>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результате</w:t>
      </w:r>
      <w:r w:rsidR="00BC758C" w:rsidRPr="00BC758C">
        <w:t xml:space="preserve"> </w:t>
      </w:r>
      <w:r w:rsidRPr="00BC758C">
        <w:t>которой</w:t>
      </w:r>
      <w:r w:rsidR="00BC758C" w:rsidRPr="00BC758C">
        <w:t xml:space="preserve"> </w:t>
      </w:r>
      <w:r w:rsidRPr="00BC758C">
        <w:t>пострадало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10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нарушены</w:t>
      </w:r>
      <w:r w:rsidR="00BC758C" w:rsidRPr="00BC758C">
        <w:t xml:space="preserve"> </w:t>
      </w:r>
      <w:r w:rsidRPr="00BC758C">
        <w:t>условия</w:t>
      </w:r>
      <w:r w:rsidR="00BC758C" w:rsidRPr="00BC758C">
        <w:t xml:space="preserve"> </w:t>
      </w:r>
      <w:r w:rsidRPr="00BC758C">
        <w:t>жизнедеятельности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100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материальный</w:t>
      </w:r>
      <w:r w:rsidR="00BC758C" w:rsidRPr="00BC758C">
        <w:t xml:space="preserve"> </w:t>
      </w:r>
      <w:r w:rsidRPr="00BC758C">
        <w:t>ущерб</w:t>
      </w:r>
      <w:r w:rsidR="00BC758C" w:rsidRPr="00BC758C">
        <w:t xml:space="preserve"> </w:t>
      </w:r>
      <w:r w:rsidRPr="00BC758C">
        <w:t>составляет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1</w:t>
      </w:r>
      <w:r w:rsidR="00BC758C" w:rsidRPr="00BC758C">
        <w:t xml:space="preserve"> </w:t>
      </w:r>
      <w:r w:rsidRPr="00BC758C">
        <w:t>тыс</w:t>
      </w:r>
      <w:r w:rsidR="00BC758C" w:rsidRPr="00BC758C">
        <w:t xml:space="preserve">. </w:t>
      </w:r>
      <w:r w:rsidRPr="00BC758C">
        <w:t>минимальных</w:t>
      </w:r>
      <w:r w:rsidR="00BC758C" w:rsidRPr="00BC758C">
        <w:t xml:space="preserve"> </w:t>
      </w:r>
      <w:r w:rsidRPr="00BC758C">
        <w:t>размеров</w:t>
      </w:r>
      <w:r w:rsidR="00BC758C" w:rsidRPr="00BC758C">
        <w:t xml:space="preserve"> </w:t>
      </w:r>
      <w:r w:rsidRPr="00BC758C">
        <w:t>оплаты</w:t>
      </w:r>
      <w:r w:rsidR="00BC758C" w:rsidRPr="00BC758C">
        <w:t xml:space="preserve"> </w:t>
      </w:r>
      <w:r w:rsidRPr="00BC758C">
        <w:t>труда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день</w:t>
      </w:r>
      <w:r w:rsidR="00BC758C" w:rsidRPr="00BC758C">
        <w:t xml:space="preserve"> </w:t>
      </w:r>
      <w:r w:rsidRPr="00BC758C">
        <w:t>возникновения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зона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выходит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пределы</w:t>
      </w:r>
      <w:r w:rsidR="00BC758C" w:rsidRPr="00BC758C">
        <w:t xml:space="preserve"> </w:t>
      </w:r>
      <w:r w:rsidRPr="00BC758C">
        <w:t>территории</w:t>
      </w:r>
      <w:r w:rsidR="00BC758C" w:rsidRPr="00BC758C">
        <w:t xml:space="preserve"> </w:t>
      </w:r>
      <w:r w:rsidRPr="00BC758C">
        <w:t>объекта</w:t>
      </w:r>
      <w:r w:rsidR="00BC758C" w:rsidRPr="00BC758C">
        <w:t xml:space="preserve"> </w:t>
      </w:r>
      <w:r w:rsidRPr="00BC758C">
        <w:t>производственного</w:t>
      </w:r>
      <w:r w:rsidR="00BC758C" w:rsidRPr="00BC758C">
        <w:t xml:space="preserve"> </w:t>
      </w:r>
      <w:r w:rsidRPr="00BC758C">
        <w:t>или</w:t>
      </w:r>
      <w:r w:rsidR="00BC758C" w:rsidRPr="00BC758C">
        <w:t xml:space="preserve"> </w:t>
      </w:r>
      <w:r w:rsidRPr="00BC758C">
        <w:t>социального</w:t>
      </w:r>
      <w:r w:rsidR="00BC758C" w:rsidRPr="00BC758C">
        <w:t xml:space="preserve"> </w:t>
      </w:r>
      <w:r w:rsidRPr="00BC758C">
        <w:t>назначения</w:t>
      </w:r>
      <w:r w:rsidR="00BC758C" w:rsidRPr="00BC758C">
        <w:t>.</w:t>
      </w:r>
    </w:p>
    <w:p w:rsidR="00BC758C" w:rsidRPr="00BC758C" w:rsidRDefault="00152362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К</w:t>
      </w:r>
      <w:r w:rsidR="00BC758C" w:rsidRPr="00BC758C">
        <w:t xml:space="preserve"> </w:t>
      </w:r>
      <w:r w:rsidRPr="00BC758C">
        <w:rPr>
          <w:b/>
          <w:i/>
        </w:rPr>
        <w:t>местной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относится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ЧС</w:t>
      </w:r>
      <w:r w:rsidRPr="00BC758C">
        <w:t>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результате</w:t>
      </w:r>
      <w:r w:rsidR="00BC758C" w:rsidRPr="00BC758C">
        <w:t xml:space="preserve"> </w:t>
      </w:r>
      <w:r w:rsidRPr="00BC758C">
        <w:t>которой</w:t>
      </w:r>
      <w:r w:rsidR="00BC758C" w:rsidRPr="00BC758C">
        <w:t xml:space="preserve"> </w:t>
      </w:r>
      <w:r w:rsidRPr="00BC758C">
        <w:t>пострадало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10,</w:t>
      </w:r>
      <w:r w:rsidR="00BC758C" w:rsidRPr="00BC758C">
        <w:t xml:space="preserve">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50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нарушены</w:t>
      </w:r>
      <w:r w:rsidR="00BC758C" w:rsidRPr="00BC758C">
        <w:t xml:space="preserve"> </w:t>
      </w:r>
      <w:r w:rsidRPr="00BC758C">
        <w:t>условия</w:t>
      </w:r>
      <w:r w:rsidR="00BC758C" w:rsidRPr="00BC758C">
        <w:t xml:space="preserve"> </w:t>
      </w:r>
      <w:r w:rsidRPr="00BC758C">
        <w:t>жизнедеятельности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100,</w:t>
      </w:r>
      <w:r w:rsidR="00BC758C" w:rsidRPr="00BC758C">
        <w:t xml:space="preserve">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300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материальный</w:t>
      </w:r>
      <w:r w:rsidR="00BC758C" w:rsidRPr="00BC758C">
        <w:t xml:space="preserve"> </w:t>
      </w:r>
      <w:r w:rsidRPr="00BC758C">
        <w:t>ущерб</w:t>
      </w:r>
      <w:r w:rsidR="00BC758C" w:rsidRPr="00BC758C">
        <w:t xml:space="preserve"> </w:t>
      </w:r>
      <w:r w:rsidRPr="00BC758C">
        <w:t>составляет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1</w:t>
      </w:r>
      <w:r w:rsidR="00BC758C" w:rsidRPr="00BC758C">
        <w:t xml:space="preserve"> </w:t>
      </w:r>
      <w:r w:rsidRPr="00BC758C">
        <w:t>тыс</w:t>
      </w:r>
      <w:r w:rsidR="00BC758C" w:rsidRPr="00BC758C">
        <w:t xml:space="preserve">.,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5</w:t>
      </w:r>
      <w:r w:rsidR="00BC758C" w:rsidRPr="00BC758C">
        <w:t xml:space="preserve"> </w:t>
      </w:r>
      <w:r w:rsidRPr="00BC758C">
        <w:t>тыс</w:t>
      </w:r>
      <w:r w:rsidR="00BC758C" w:rsidRPr="00BC758C">
        <w:t xml:space="preserve">. </w:t>
      </w:r>
      <w:r w:rsidRPr="00BC758C">
        <w:t>минимальных</w:t>
      </w:r>
      <w:r w:rsidR="00BC758C" w:rsidRPr="00BC758C">
        <w:t xml:space="preserve"> </w:t>
      </w:r>
      <w:r w:rsidRPr="00BC758C">
        <w:t>размеров</w:t>
      </w:r>
      <w:r w:rsidR="00BC758C" w:rsidRPr="00BC758C">
        <w:t xml:space="preserve"> </w:t>
      </w:r>
      <w:r w:rsidRPr="00BC758C">
        <w:t>оплаты</w:t>
      </w:r>
      <w:r w:rsidR="00BC758C" w:rsidRPr="00BC758C">
        <w:t xml:space="preserve"> </w:t>
      </w:r>
      <w:r w:rsidRPr="00BC758C">
        <w:t>труда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день</w:t>
      </w:r>
      <w:r w:rsidR="00BC758C" w:rsidRPr="00BC758C">
        <w:t xml:space="preserve"> </w:t>
      </w:r>
      <w:r w:rsidRPr="00BC758C">
        <w:t>возникновения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зона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выходит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пределы</w:t>
      </w:r>
      <w:r w:rsidR="00BC758C" w:rsidRPr="00BC758C">
        <w:t xml:space="preserve"> </w:t>
      </w:r>
      <w:r w:rsidRPr="00BC758C">
        <w:t>населённого</w:t>
      </w:r>
      <w:r w:rsidR="00BC758C" w:rsidRPr="00BC758C">
        <w:t xml:space="preserve"> </w:t>
      </w:r>
      <w:r w:rsidRPr="00BC758C">
        <w:t>пункта,</w:t>
      </w:r>
      <w:r w:rsidR="00BC758C" w:rsidRPr="00BC758C">
        <w:t xml:space="preserve"> </w:t>
      </w:r>
      <w:r w:rsidRPr="00BC758C">
        <w:t>города,</w:t>
      </w:r>
      <w:r w:rsidR="00BC758C" w:rsidRPr="00BC758C">
        <w:t xml:space="preserve"> </w:t>
      </w:r>
      <w:r w:rsidRPr="00BC758C">
        <w:t>района</w:t>
      </w:r>
      <w:r w:rsidR="00BC758C" w:rsidRPr="00BC758C">
        <w:t>.</w:t>
      </w:r>
    </w:p>
    <w:p w:rsidR="00BC758C" w:rsidRPr="00BC758C" w:rsidRDefault="00152362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К</w:t>
      </w:r>
      <w:r w:rsidR="00BC758C" w:rsidRPr="00BC758C">
        <w:t xml:space="preserve"> </w:t>
      </w:r>
      <w:r w:rsidRPr="00BC758C">
        <w:rPr>
          <w:b/>
          <w:i/>
        </w:rPr>
        <w:t>территориальной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относится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ЧС</w:t>
      </w:r>
      <w:r w:rsidRPr="00BC758C">
        <w:t>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результате</w:t>
      </w:r>
      <w:r w:rsidR="00BC758C" w:rsidRPr="00BC758C">
        <w:t xml:space="preserve"> </w:t>
      </w:r>
      <w:r w:rsidRPr="00BC758C">
        <w:t>которой</w:t>
      </w:r>
      <w:r w:rsidR="00BC758C" w:rsidRPr="00BC758C">
        <w:t xml:space="preserve"> </w:t>
      </w:r>
      <w:r w:rsidRPr="00BC758C">
        <w:t>пострадало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50,</w:t>
      </w:r>
      <w:r w:rsidR="00BC758C" w:rsidRPr="00BC758C">
        <w:t xml:space="preserve">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500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нарушены</w:t>
      </w:r>
      <w:r w:rsidR="00BC758C" w:rsidRPr="00BC758C">
        <w:t xml:space="preserve"> </w:t>
      </w:r>
      <w:r w:rsidRPr="00BC758C">
        <w:t>условия</w:t>
      </w:r>
      <w:r w:rsidR="00BC758C" w:rsidRPr="00BC758C">
        <w:t xml:space="preserve"> </w:t>
      </w:r>
      <w:r w:rsidRPr="00BC758C">
        <w:t>жизнедеятельности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300,</w:t>
      </w:r>
      <w:r w:rsidR="00BC758C" w:rsidRPr="00BC758C">
        <w:t xml:space="preserve">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500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материальный</w:t>
      </w:r>
      <w:r w:rsidR="00BC758C" w:rsidRPr="00BC758C">
        <w:t xml:space="preserve"> </w:t>
      </w:r>
      <w:r w:rsidRPr="00BC758C">
        <w:t>ущерб</w:t>
      </w:r>
      <w:r w:rsidR="00BC758C" w:rsidRPr="00BC758C">
        <w:t xml:space="preserve"> </w:t>
      </w:r>
      <w:r w:rsidRPr="00BC758C">
        <w:t>составляет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5</w:t>
      </w:r>
      <w:r w:rsidR="00BC758C" w:rsidRPr="00BC758C">
        <w:t xml:space="preserve"> </w:t>
      </w:r>
      <w:r w:rsidRPr="00BC758C">
        <w:t>тыс</w:t>
      </w:r>
      <w:r w:rsidR="00BC758C" w:rsidRPr="00BC758C">
        <w:t xml:space="preserve">.,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0,5</w:t>
      </w:r>
      <w:r w:rsidR="00BC758C" w:rsidRPr="00BC758C">
        <w:t xml:space="preserve"> </w:t>
      </w:r>
      <w:r w:rsidRPr="00BC758C">
        <w:t>млн</w:t>
      </w:r>
      <w:r w:rsidR="00BC758C" w:rsidRPr="00BC758C">
        <w:t xml:space="preserve">. </w:t>
      </w:r>
      <w:r w:rsidRPr="00BC758C">
        <w:t>минимальных</w:t>
      </w:r>
      <w:r w:rsidR="00BC758C" w:rsidRPr="00BC758C">
        <w:t xml:space="preserve"> </w:t>
      </w:r>
      <w:r w:rsidRPr="00BC758C">
        <w:t>размеров</w:t>
      </w:r>
      <w:r w:rsidR="00BC758C" w:rsidRPr="00BC758C">
        <w:t xml:space="preserve"> </w:t>
      </w:r>
      <w:r w:rsidRPr="00BC758C">
        <w:t>оплаты</w:t>
      </w:r>
      <w:r w:rsidR="00BC758C" w:rsidRPr="00BC758C">
        <w:t xml:space="preserve"> </w:t>
      </w:r>
      <w:r w:rsidRPr="00BC758C">
        <w:t>труда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день</w:t>
      </w:r>
      <w:r w:rsidR="00BC758C" w:rsidRPr="00BC758C">
        <w:t xml:space="preserve"> </w:t>
      </w:r>
      <w:r w:rsidRPr="00BC758C">
        <w:t>возникновения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зона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выходит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пределы</w:t>
      </w:r>
      <w:r w:rsidR="00BC758C" w:rsidRPr="00BC758C">
        <w:t xml:space="preserve"> </w:t>
      </w:r>
      <w:r w:rsidRPr="00BC758C">
        <w:t>субъекта</w:t>
      </w:r>
      <w:r w:rsidR="00BC758C" w:rsidRPr="00BC758C">
        <w:t xml:space="preserve"> </w:t>
      </w:r>
      <w:r w:rsidRPr="00BC758C">
        <w:t>РФ</w:t>
      </w:r>
      <w:r w:rsidR="00BC758C" w:rsidRPr="00BC758C">
        <w:t>.</w:t>
      </w:r>
    </w:p>
    <w:p w:rsidR="00BC758C" w:rsidRPr="00BC758C" w:rsidRDefault="00152362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К</w:t>
      </w:r>
      <w:r w:rsidR="00BC758C" w:rsidRPr="00BC758C">
        <w:t xml:space="preserve"> </w:t>
      </w:r>
      <w:r w:rsidRPr="00BC758C">
        <w:rPr>
          <w:b/>
          <w:i/>
        </w:rPr>
        <w:t>региональной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относится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ЧС</w:t>
      </w:r>
      <w:r w:rsidRPr="00BC758C">
        <w:t>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результате</w:t>
      </w:r>
      <w:r w:rsidR="00BC758C" w:rsidRPr="00BC758C">
        <w:t xml:space="preserve"> </w:t>
      </w:r>
      <w:r w:rsidRPr="00BC758C">
        <w:t>которой</w:t>
      </w:r>
      <w:r w:rsidR="00BC758C" w:rsidRPr="00BC758C">
        <w:t xml:space="preserve"> </w:t>
      </w:r>
      <w:r w:rsidRPr="00BC758C">
        <w:t>пострадало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50,</w:t>
      </w:r>
      <w:r w:rsidR="00BC758C" w:rsidRPr="00BC758C">
        <w:t xml:space="preserve">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500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нарушены</w:t>
      </w:r>
      <w:r w:rsidR="00BC758C" w:rsidRPr="00BC758C">
        <w:t xml:space="preserve"> </w:t>
      </w:r>
      <w:r w:rsidRPr="00BC758C">
        <w:t>условия</w:t>
      </w:r>
      <w:r w:rsidR="00BC758C" w:rsidRPr="00BC758C">
        <w:t xml:space="preserve"> </w:t>
      </w:r>
      <w:r w:rsidRPr="00BC758C">
        <w:t>жизнедеятельности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500,</w:t>
      </w:r>
      <w:r w:rsidR="00BC758C" w:rsidRPr="00BC758C">
        <w:t xml:space="preserve">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1000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материальный</w:t>
      </w:r>
      <w:r w:rsidR="00BC758C" w:rsidRPr="00BC758C">
        <w:t xml:space="preserve"> </w:t>
      </w:r>
      <w:r w:rsidRPr="00BC758C">
        <w:t>ущерб</w:t>
      </w:r>
      <w:r w:rsidR="00BC758C" w:rsidRPr="00BC758C">
        <w:t xml:space="preserve"> </w:t>
      </w:r>
      <w:r w:rsidRPr="00BC758C">
        <w:t>составляет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0,5</w:t>
      </w:r>
      <w:r w:rsidR="00BC758C" w:rsidRPr="00BC758C">
        <w:t xml:space="preserve"> </w:t>
      </w:r>
      <w:r w:rsidRPr="00BC758C">
        <w:t>млн</w:t>
      </w:r>
      <w:r w:rsidR="00BC758C" w:rsidRPr="00BC758C">
        <w:t xml:space="preserve">., </w:t>
      </w:r>
      <w:r w:rsidRPr="00BC758C">
        <w:t>но</w:t>
      </w:r>
      <w:r w:rsidR="00BC758C" w:rsidRPr="00BC758C">
        <w:t xml:space="preserve"> </w:t>
      </w:r>
      <w:r w:rsidRPr="00BC758C">
        <w:t>не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5</w:t>
      </w:r>
      <w:r w:rsidR="00BC758C" w:rsidRPr="00BC758C">
        <w:t xml:space="preserve"> </w:t>
      </w:r>
      <w:r w:rsidRPr="00BC758C">
        <w:t>млн</w:t>
      </w:r>
      <w:r w:rsidR="00BC758C" w:rsidRPr="00BC758C">
        <w:t xml:space="preserve">. </w:t>
      </w:r>
      <w:r w:rsidRPr="00BC758C">
        <w:t>минимальных</w:t>
      </w:r>
      <w:r w:rsidR="00BC758C" w:rsidRPr="00BC758C">
        <w:t xml:space="preserve"> </w:t>
      </w:r>
      <w:r w:rsidRPr="00BC758C">
        <w:t>размеров</w:t>
      </w:r>
      <w:r w:rsidR="00BC758C" w:rsidRPr="00BC758C">
        <w:t xml:space="preserve"> </w:t>
      </w:r>
      <w:r w:rsidRPr="00BC758C">
        <w:t>оплаты</w:t>
      </w:r>
      <w:r w:rsidR="00BC758C" w:rsidRPr="00BC758C">
        <w:t xml:space="preserve"> </w:t>
      </w:r>
      <w:r w:rsidRPr="00BC758C">
        <w:t>труда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день</w:t>
      </w:r>
      <w:r w:rsidR="00BC758C" w:rsidRPr="00BC758C">
        <w:t xml:space="preserve"> </w:t>
      </w:r>
      <w:r w:rsidRPr="00BC758C">
        <w:t>возникновения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зона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охватывает</w:t>
      </w:r>
      <w:r w:rsidR="00BC758C" w:rsidRPr="00BC758C">
        <w:t xml:space="preserve"> </w:t>
      </w:r>
      <w:r w:rsidRPr="00BC758C">
        <w:t>территорию</w:t>
      </w:r>
      <w:r w:rsidR="00BC758C" w:rsidRPr="00BC758C">
        <w:t xml:space="preserve"> </w:t>
      </w:r>
      <w:r w:rsidRPr="00BC758C">
        <w:t>двух</w:t>
      </w:r>
      <w:r w:rsidR="00BC758C" w:rsidRPr="00BC758C">
        <w:t xml:space="preserve"> </w:t>
      </w:r>
      <w:r w:rsidRPr="00BC758C">
        <w:t>субъектов</w:t>
      </w:r>
      <w:r w:rsidR="00BC758C" w:rsidRPr="00BC758C">
        <w:t xml:space="preserve"> </w:t>
      </w:r>
      <w:r w:rsidRPr="00BC758C">
        <w:t>РФ</w:t>
      </w:r>
      <w:r w:rsidR="00BC758C" w:rsidRPr="00BC758C">
        <w:t>.</w:t>
      </w:r>
    </w:p>
    <w:p w:rsidR="00BC758C" w:rsidRPr="00BC758C" w:rsidRDefault="00152362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К</w:t>
      </w:r>
      <w:r w:rsidR="00BC758C" w:rsidRPr="00BC758C">
        <w:t xml:space="preserve"> </w:t>
      </w:r>
      <w:r w:rsidRPr="00BC758C">
        <w:rPr>
          <w:b/>
          <w:i/>
        </w:rPr>
        <w:t>федеральной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относятся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ЧС</w:t>
      </w:r>
      <w:r w:rsidRPr="00BC758C">
        <w:t>,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результате</w:t>
      </w:r>
      <w:r w:rsidR="00BC758C" w:rsidRPr="00BC758C">
        <w:t xml:space="preserve"> </w:t>
      </w:r>
      <w:r w:rsidRPr="00BC758C">
        <w:t>которой</w:t>
      </w:r>
      <w:r w:rsidR="00BC758C" w:rsidRPr="00BC758C">
        <w:t xml:space="preserve"> </w:t>
      </w:r>
      <w:r w:rsidRPr="00BC758C">
        <w:t>пострадало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500</w:t>
      </w:r>
      <w:r w:rsidR="00BC758C" w:rsidRPr="00BC758C">
        <w:t xml:space="preserve"> </w:t>
      </w:r>
      <w:r w:rsidRPr="00BC758C">
        <w:t>либо</w:t>
      </w:r>
      <w:r w:rsidR="00BC758C" w:rsidRPr="00BC758C">
        <w:t xml:space="preserve"> </w:t>
      </w:r>
      <w:r w:rsidRPr="00BC758C">
        <w:t>нарушены</w:t>
      </w:r>
      <w:r w:rsidR="00BC758C" w:rsidRPr="00BC758C">
        <w:t xml:space="preserve"> </w:t>
      </w:r>
      <w:r w:rsidRPr="00BC758C">
        <w:t>условия</w:t>
      </w:r>
      <w:r w:rsidR="00BC758C" w:rsidRPr="00BC758C">
        <w:t xml:space="preserve"> </w:t>
      </w:r>
      <w:r w:rsidRPr="00BC758C">
        <w:t>жизнедеятельности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1000</w:t>
      </w:r>
      <w:r w:rsidR="00BC758C" w:rsidRPr="00BC758C">
        <w:t xml:space="preserve"> </w:t>
      </w:r>
      <w:r w:rsidRPr="00BC758C">
        <w:t>чел</w:t>
      </w:r>
      <w:r w:rsidR="00BC758C" w:rsidRPr="00BC758C">
        <w:t xml:space="preserve">., </w:t>
      </w:r>
      <w:r w:rsidRPr="00BC758C">
        <w:t>либо</w:t>
      </w:r>
      <w:r w:rsidR="00BC758C" w:rsidRPr="00BC758C">
        <w:t xml:space="preserve"> </w:t>
      </w:r>
      <w:r w:rsidRPr="00BC758C">
        <w:t>материальный</w:t>
      </w:r>
      <w:r w:rsidR="00BC758C" w:rsidRPr="00BC758C">
        <w:t xml:space="preserve"> </w:t>
      </w:r>
      <w:r w:rsidRPr="00BC758C">
        <w:t>ущерб</w:t>
      </w:r>
      <w:r w:rsidR="00BC758C" w:rsidRPr="00BC758C">
        <w:t xml:space="preserve"> </w:t>
      </w:r>
      <w:r w:rsidRPr="00BC758C">
        <w:t>составляет</w:t>
      </w:r>
      <w:r w:rsidR="00BC758C" w:rsidRPr="00BC758C">
        <w:t xml:space="preserve"> </w:t>
      </w:r>
      <w:r w:rsidRPr="00BC758C">
        <w:t>свыше</w:t>
      </w:r>
      <w:r w:rsidR="00BC758C" w:rsidRPr="00BC758C">
        <w:t xml:space="preserve"> </w:t>
      </w:r>
      <w:r w:rsidRPr="00BC758C">
        <w:t>5млн</w:t>
      </w:r>
      <w:r w:rsidR="00BC758C" w:rsidRPr="00BC758C">
        <w:t xml:space="preserve">. </w:t>
      </w:r>
      <w:r w:rsidRPr="00BC758C">
        <w:t>минимальных</w:t>
      </w:r>
      <w:r w:rsidR="00BC758C" w:rsidRPr="00BC758C">
        <w:t xml:space="preserve"> </w:t>
      </w:r>
      <w:r w:rsidRPr="00BC758C">
        <w:t>размеров</w:t>
      </w:r>
      <w:r w:rsidR="00BC758C" w:rsidRPr="00BC758C">
        <w:t xml:space="preserve"> </w:t>
      </w:r>
      <w:r w:rsidRPr="00BC758C">
        <w:t>оплаты</w:t>
      </w:r>
      <w:r w:rsidR="00BC758C" w:rsidRPr="00BC758C">
        <w:t xml:space="preserve"> </w:t>
      </w:r>
      <w:r w:rsidRPr="00BC758C">
        <w:t>труда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день</w:t>
      </w:r>
      <w:r w:rsidR="00BC758C" w:rsidRPr="00BC758C">
        <w:t xml:space="preserve"> </w:t>
      </w:r>
      <w:r w:rsidRPr="00BC758C">
        <w:t>возникновения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зона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выходит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пределы</w:t>
      </w:r>
      <w:r w:rsidR="00BC758C" w:rsidRPr="00BC758C">
        <w:t xml:space="preserve"> </w:t>
      </w:r>
      <w:r w:rsidRPr="00BC758C">
        <w:t>более</w:t>
      </w:r>
      <w:r w:rsidR="00BC758C" w:rsidRPr="00BC758C">
        <w:t xml:space="preserve"> </w:t>
      </w:r>
      <w:r w:rsidRPr="00BC758C">
        <w:t>чем</w:t>
      </w:r>
      <w:r w:rsidR="00BC758C" w:rsidRPr="00BC758C">
        <w:t xml:space="preserve"> </w:t>
      </w:r>
      <w:r w:rsidRPr="00BC758C">
        <w:t>двух</w:t>
      </w:r>
      <w:r w:rsidR="00BC758C" w:rsidRPr="00BC758C">
        <w:t xml:space="preserve"> </w:t>
      </w:r>
      <w:r w:rsidRPr="00BC758C">
        <w:t>субъектов</w:t>
      </w:r>
      <w:r w:rsidR="00BC758C" w:rsidRPr="00BC758C">
        <w:t xml:space="preserve"> </w:t>
      </w:r>
      <w:r w:rsidRPr="00BC758C">
        <w:t>РФ</w:t>
      </w:r>
      <w:r w:rsidR="00BC758C" w:rsidRPr="00BC758C">
        <w:t>.</w:t>
      </w:r>
    </w:p>
    <w:p w:rsidR="00BC758C" w:rsidRDefault="00152362" w:rsidP="00BC758C">
      <w:pPr>
        <w:tabs>
          <w:tab w:val="left" w:pos="726"/>
        </w:tabs>
      </w:pPr>
      <w:r w:rsidRPr="00BC758C">
        <w:t>К</w:t>
      </w:r>
      <w:r w:rsidR="00BC758C" w:rsidRPr="00BC758C">
        <w:t xml:space="preserve"> </w:t>
      </w:r>
      <w:r w:rsidRPr="00BC758C">
        <w:rPr>
          <w:b/>
          <w:i/>
        </w:rPr>
        <w:t>трансграничной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относится</w:t>
      </w:r>
      <w:r w:rsidR="00BC758C" w:rsidRPr="00BC758C">
        <w:rPr>
          <w:b/>
          <w:i/>
        </w:rPr>
        <w:t xml:space="preserve"> </w:t>
      </w:r>
      <w:r w:rsidRPr="00BC758C">
        <w:rPr>
          <w:b/>
          <w:i/>
        </w:rPr>
        <w:t>ЧС</w:t>
      </w:r>
      <w:r w:rsidRPr="00BC758C">
        <w:t>,</w:t>
      </w:r>
      <w:r w:rsidR="00BC758C" w:rsidRPr="00BC758C">
        <w:t xml:space="preserve"> </w:t>
      </w:r>
      <w:r w:rsidRPr="00BC758C">
        <w:t>поражающие</w:t>
      </w:r>
      <w:r w:rsidR="00BC758C" w:rsidRPr="00BC758C">
        <w:t xml:space="preserve"> </w:t>
      </w:r>
      <w:r w:rsidRPr="00BC758C">
        <w:t>факторы</w:t>
      </w:r>
      <w:r w:rsidR="00BC758C" w:rsidRPr="00BC758C">
        <w:t xml:space="preserve"> </w:t>
      </w:r>
      <w:r w:rsidRPr="00BC758C">
        <w:t>которой</w:t>
      </w:r>
      <w:r w:rsidR="00BC758C" w:rsidRPr="00BC758C">
        <w:t xml:space="preserve"> </w:t>
      </w:r>
      <w:r w:rsidRPr="00BC758C">
        <w:t>выходят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пределы</w:t>
      </w:r>
      <w:r w:rsidR="00BC758C" w:rsidRPr="00BC758C">
        <w:t xml:space="preserve"> </w:t>
      </w:r>
      <w:r w:rsidRPr="00BC758C">
        <w:t>Российской</w:t>
      </w:r>
      <w:r w:rsidR="00BC758C" w:rsidRPr="00BC758C">
        <w:t xml:space="preserve"> </w:t>
      </w:r>
      <w:r w:rsidRPr="00BC758C">
        <w:t>Федерации,</w:t>
      </w:r>
      <w:r w:rsidR="00BC758C" w:rsidRPr="00BC758C">
        <w:t xml:space="preserve"> </w:t>
      </w:r>
      <w:r w:rsidRPr="00BC758C">
        <w:t>либо</w:t>
      </w:r>
      <w:r w:rsidR="00BC758C" w:rsidRPr="00BC758C">
        <w:t xml:space="preserve"> </w:t>
      </w:r>
      <w:r w:rsidRPr="00BC758C">
        <w:t>ЧС,</w:t>
      </w:r>
      <w:r w:rsidR="00BC758C" w:rsidRPr="00BC758C">
        <w:t xml:space="preserve"> </w:t>
      </w:r>
      <w:r w:rsidRPr="00BC758C">
        <w:t>которая</w:t>
      </w:r>
      <w:r w:rsidR="00BC758C" w:rsidRPr="00BC758C">
        <w:t xml:space="preserve"> </w:t>
      </w:r>
      <w:r w:rsidRPr="00BC758C">
        <w:t>произошла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рубежом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затрагивает</w:t>
      </w:r>
      <w:r w:rsidR="00BC758C" w:rsidRPr="00BC758C">
        <w:t xml:space="preserve"> </w:t>
      </w:r>
      <w:r w:rsidRPr="00BC758C">
        <w:t>территорию</w:t>
      </w:r>
      <w:r w:rsidR="00BC758C" w:rsidRPr="00BC758C">
        <w:t xml:space="preserve"> </w:t>
      </w:r>
      <w:r w:rsidRPr="00BC758C">
        <w:t>РФ</w:t>
      </w:r>
      <w:r w:rsidR="00BC758C" w:rsidRPr="00BC758C">
        <w:t xml:space="preserve">. </w:t>
      </w:r>
      <w:r w:rsidRPr="00BC758C">
        <w:t>Ликвидация</w:t>
      </w:r>
      <w:r w:rsidR="00BC758C" w:rsidRPr="00BC758C">
        <w:t xml:space="preserve"> </w:t>
      </w:r>
      <w:r w:rsidRPr="00BC758C">
        <w:t>трансграничной</w:t>
      </w:r>
      <w:r w:rsidR="00BC758C" w:rsidRPr="00BC758C">
        <w:t xml:space="preserve"> </w:t>
      </w:r>
      <w:r w:rsidRPr="00BC758C">
        <w:t>ЧС</w:t>
      </w:r>
      <w:r w:rsidR="00BC758C" w:rsidRPr="00BC758C">
        <w:t xml:space="preserve"> </w:t>
      </w:r>
      <w:r w:rsidRPr="00BC758C">
        <w:t>осуществляется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решению</w:t>
      </w:r>
      <w:r w:rsidR="00BC758C" w:rsidRPr="00BC758C">
        <w:t xml:space="preserve"> </w:t>
      </w:r>
      <w:r w:rsidRPr="00BC758C">
        <w:t>правительства</w:t>
      </w:r>
      <w:r w:rsidR="00BC758C" w:rsidRPr="00BC758C">
        <w:t xml:space="preserve"> </w:t>
      </w:r>
      <w:r w:rsidRPr="00BC758C">
        <w:t>РФ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соответствии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нормами</w:t>
      </w:r>
      <w:r w:rsidR="00BC758C" w:rsidRPr="00BC758C">
        <w:t xml:space="preserve"> </w:t>
      </w:r>
      <w:r w:rsidRPr="00BC758C">
        <w:t>международного</w:t>
      </w:r>
      <w:r w:rsidR="00BC758C" w:rsidRPr="00BC758C">
        <w:t xml:space="preserve"> </w:t>
      </w:r>
      <w:r w:rsidRPr="00BC758C">
        <w:t>права</w:t>
      </w:r>
      <w:r w:rsidR="00BC758C" w:rsidRPr="00BC758C">
        <w:t>.</w:t>
      </w:r>
    </w:p>
    <w:p w:rsidR="00670B05" w:rsidRPr="00670B05" w:rsidRDefault="00670B05" w:rsidP="00670B05">
      <w:pPr>
        <w:pStyle w:val="af4"/>
      </w:pPr>
      <w:r w:rsidRPr="00670B05">
        <w:t>радиационная обстановка чрезвычайная ситуация</w:t>
      </w:r>
    </w:p>
    <w:p w:rsidR="00BC758C" w:rsidRDefault="00214307" w:rsidP="00214307">
      <w:pPr>
        <w:pStyle w:val="1"/>
      </w:pPr>
      <w:r>
        <w:br w:type="page"/>
      </w:r>
      <w:bookmarkStart w:id="5" w:name="_Toc286668594"/>
      <w:r w:rsidR="0030755A" w:rsidRPr="00BC758C">
        <w:t>3</w:t>
      </w:r>
      <w:r w:rsidR="00BC758C" w:rsidRPr="00BC758C">
        <w:t xml:space="preserve">. </w:t>
      </w:r>
      <w:r w:rsidR="0030755A" w:rsidRPr="00BC758C">
        <w:t>Классификация</w:t>
      </w:r>
      <w:r w:rsidR="00BC758C" w:rsidRPr="00BC758C">
        <w:t xml:space="preserve"> </w:t>
      </w:r>
      <w:r w:rsidR="0030755A" w:rsidRPr="00BC758C">
        <w:t>помещений</w:t>
      </w:r>
      <w:r w:rsidR="00BC758C" w:rsidRPr="00BC758C">
        <w:t xml:space="preserve"> </w:t>
      </w:r>
      <w:r w:rsidR="0030755A" w:rsidRPr="00BC758C">
        <w:t>по</w:t>
      </w:r>
      <w:r w:rsidR="00BC758C" w:rsidRPr="00BC758C">
        <w:t xml:space="preserve"> </w:t>
      </w:r>
      <w:r w:rsidR="0030755A" w:rsidRPr="00BC758C">
        <w:t>пожароопасности</w:t>
      </w:r>
      <w:r w:rsidR="00BC758C" w:rsidRPr="00BC758C">
        <w:t xml:space="preserve">. </w:t>
      </w:r>
      <w:r w:rsidR="0030755A" w:rsidRPr="00BC758C">
        <w:t>Обязанности</w:t>
      </w:r>
      <w:r w:rsidR="00BC758C" w:rsidRPr="00BC758C">
        <w:t xml:space="preserve"> </w:t>
      </w:r>
      <w:r w:rsidR="0030755A" w:rsidRPr="00BC758C">
        <w:t>руководителя</w:t>
      </w:r>
      <w:r w:rsidR="00BC758C" w:rsidRPr="00BC758C">
        <w:t xml:space="preserve"> </w:t>
      </w:r>
      <w:r w:rsidR="0030755A" w:rsidRPr="00BC758C">
        <w:t>по</w:t>
      </w:r>
      <w:r w:rsidR="00BC758C" w:rsidRPr="00BC758C">
        <w:t xml:space="preserve"> </w:t>
      </w:r>
      <w:r w:rsidR="0030755A" w:rsidRPr="00BC758C">
        <w:t>обеспечению</w:t>
      </w:r>
      <w:r w:rsidR="00BC758C" w:rsidRPr="00BC758C">
        <w:t xml:space="preserve"> </w:t>
      </w:r>
      <w:r w:rsidR="0030755A" w:rsidRPr="00BC758C">
        <w:t>пожарной</w:t>
      </w:r>
      <w:r w:rsidR="00BC758C" w:rsidRPr="00BC758C">
        <w:t xml:space="preserve"> </w:t>
      </w:r>
      <w:r w:rsidR="0030755A" w:rsidRPr="00BC758C">
        <w:t>безопасности</w:t>
      </w:r>
      <w:bookmarkEnd w:id="5"/>
    </w:p>
    <w:p w:rsidR="00214307" w:rsidRPr="00214307" w:rsidRDefault="00214307" w:rsidP="00214307">
      <w:pPr>
        <w:rPr>
          <w:lang w:eastAsia="en-US"/>
        </w:rPr>
      </w:pPr>
    </w:p>
    <w:p w:rsidR="00BC758C" w:rsidRPr="00BC758C" w:rsidRDefault="00142471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Для</w:t>
      </w:r>
      <w:r w:rsidR="00BC758C" w:rsidRPr="00BC758C">
        <w:t xml:space="preserve"> </w:t>
      </w:r>
      <w:r w:rsidRPr="00BC758C">
        <w:t>разработки</w:t>
      </w:r>
      <w:r w:rsidR="00BC758C" w:rsidRPr="00BC758C">
        <w:t xml:space="preserve"> </w:t>
      </w:r>
      <w:r w:rsidRPr="00BC758C">
        <w:t>требований</w:t>
      </w:r>
      <w:r w:rsidR="00BC758C" w:rsidRPr="00BC758C">
        <w:t xml:space="preserve"> </w:t>
      </w:r>
      <w:r w:rsidRPr="00BC758C">
        <w:t>безопасности</w:t>
      </w:r>
      <w:r w:rsidR="00BC758C" w:rsidRPr="00BC758C">
        <w:t xml:space="preserve"> </w:t>
      </w:r>
      <w:r w:rsidRPr="00BC758C">
        <w:t>необходима</w:t>
      </w:r>
      <w:r w:rsidR="00BC758C" w:rsidRPr="00BC758C">
        <w:t xml:space="preserve"> </w:t>
      </w:r>
      <w:r w:rsidRPr="00BC758C">
        <w:t>количественная</w:t>
      </w:r>
      <w:r w:rsidR="00BC758C" w:rsidRPr="00BC758C">
        <w:t xml:space="preserve"> </w:t>
      </w:r>
      <w:r w:rsidRPr="00BC758C">
        <w:t>оценка</w:t>
      </w:r>
      <w:r w:rsidR="00BC758C">
        <w:t xml:space="preserve"> (</w:t>
      </w:r>
      <w:r w:rsidRPr="00BC758C">
        <w:t>объективный</w:t>
      </w:r>
      <w:r w:rsidR="00BC758C" w:rsidRPr="00BC758C">
        <w:t xml:space="preserve"> </w:t>
      </w:r>
      <w:r w:rsidRPr="00BC758C">
        <w:t>показатель</w:t>
      </w:r>
      <w:r w:rsidR="00BC758C" w:rsidRPr="00BC758C">
        <w:t xml:space="preserve">) </w:t>
      </w:r>
      <w:r w:rsidRPr="00BC758C">
        <w:t>опасности</w:t>
      </w:r>
      <w:r w:rsidR="00BC758C" w:rsidRPr="00BC758C">
        <w:t xml:space="preserve"> </w:t>
      </w:r>
      <w:r w:rsidRPr="00BC758C">
        <w:t>оборудования,</w:t>
      </w:r>
      <w:r w:rsidR="00BC758C" w:rsidRPr="00BC758C">
        <w:t xml:space="preserve"> </w:t>
      </w:r>
      <w:r w:rsidRPr="00BC758C">
        <w:t>помещения,</w:t>
      </w:r>
      <w:r w:rsidR="00BC758C" w:rsidRPr="00BC758C">
        <w:t xml:space="preserve"> </w:t>
      </w:r>
      <w:r w:rsidRPr="00BC758C">
        <w:t>здания</w:t>
      </w:r>
      <w:r w:rsidR="00BC758C" w:rsidRPr="00BC758C">
        <w:t>.</w:t>
      </w:r>
    </w:p>
    <w:p w:rsidR="00BC758C" w:rsidRPr="00BC758C" w:rsidRDefault="00142471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Согласно</w:t>
      </w:r>
      <w:r w:rsidR="00BC758C" w:rsidRPr="00BC758C">
        <w:t xml:space="preserve"> </w:t>
      </w:r>
      <w:r w:rsidRPr="00BC758C">
        <w:t>Нормам</w:t>
      </w:r>
      <w:r w:rsidR="00BC758C" w:rsidRPr="00BC758C">
        <w:t xml:space="preserve"> </w:t>
      </w:r>
      <w:r w:rsidRPr="00BC758C">
        <w:t>Государственной</w:t>
      </w:r>
      <w:r w:rsidR="00BC758C" w:rsidRPr="00BC758C">
        <w:t xml:space="preserve"> </w:t>
      </w:r>
      <w:r w:rsidRPr="00BC758C">
        <w:t>противопожарной</w:t>
      </w:r>
      <w:r w:rsidR="00BC758C" w:rsidRPr="00BC758C">
        <w:t xml:space="preserve"> </w:t>
      </w:r>
      <w:r w:rsidRPr="00BC758C">
        <w:t>службы</w:t>
      </w:r>
      <w:r w:rsidR="00BC758C" w:rsidRPr="00BC758C">
        <w:t xml:space="preserve"> </w:t>
      </w:r>
      <w:r w:rsidRPr="00BC758C">
        <w:t>МВД</w:t>
      </w:r>
      <w:r w:rsidR="00BC758C" w:rsidRPr="00BC758C">
        <w:t xml:space="preserve"> </w:t>
      </w:r>
      <w:r w:rsidRPr="00BC758C">
        <w:t>России</w:t>
      </w:r>
      <w:r w:rsidR="00BC758C">
        <w:t xml:space="preserve"> (</w:t>
      </w:r>
      <w:r w:rsidRPr="00BC758C">
        <w:t>НПБ</w:t>
      </w:r>
      <w:r w:rsidR="00BC758C" w:rsidRPr="00BC758C">
        <w:t xml:space="preserve"> </w:t>
      </w:r>
      <w:r w:rsidRPr="00BC758C">
        <w:t>105</w:t>
      </w:r>
      <w:r w:rsidR="00BC758C" w:rsidRPr="00BC758C">
        <w:t xml:space="preserve"> - </w:t>
      </w:r>
      <w:r w:rsidRPr="00BC758C">
        <w:t>95</w:t>
      </w:r>
      <w:r w:rsidR="00BC758C">
        <w:t xml:space="preserve"> "</w:t>
      </w:r>
      <w:r w:rsidRPr="00BC758C">
        <w:t>Определение</w:t>
      </w:r>
      <w:r w:rsidR="00BC758C" w:rsidRPr="00BC758C">
        <w:t xml:space="preserve"> </w:t>
      </w:r>
      <w:r w:rsidRPr="00BC758C">
        <w:t>категорий</w:t>
      </w:r>
      <w:r w:rsidR="00BC758C" w:rsidRPr="00BC758C">
        <w:t xml:space="preserve"> </w:t>
      </w:r>
      <w:r w:rsidRPr="00BC758C">
        <w:t>помещений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зданий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взрывопожарной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опасности</w:t>
      </w:r>
      <w:r w:rsidR="00BC758C">
        <w:t>"</w:t>
      </w:r>
      <w:r w:rsidR="00BC758C" w:rsidRPr="00BC758C">
        <w:t xml:space="preserve">), </w:t>
      </w:r>
      <w:r w:rsidRPr="00BC758C">
        <w:t>с</w:t>
      </w:r>
      <w:r w:rsidR="00BC758C" w:rsidRPr="00BC758C">
        <w:t xml:space="preserve"> </w:t>
      </w:r>
      <w:r w:rsidRPr="00BC758C">
        <w:t>1</w:t>
      </w:r>
      <w:r w:rsidR="00BC758C" w:rsidRPr="00BC758C">
        <w:t xml:space="preserve"> </w:t>
      </w:r>
      <w:r w:rsidRPr="00BC758C">
        <w:t>января</w:t>
      </w:r>
      <w:r w:rsidR="00BC758C" w:rsidRPr="00BC758C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BC758C">
          <w:t>1996</w:t>
        </w:r>
        <w:r w:rsidR="00BC758C" w:rsidRPr="00BC758C">
          <w:t xml:space="preserve"> </w:t>
        </w:r>
        <w:r w:rsidRPr="00BC758C">
          <w:t>г</w:t>
        </w:r>
      </w:smartTag>
      <w:r w:rsidR="00BC758C" w:rsidRPr="00BC758C">
        <w:t xml:space="preserve">. </w:t>
      </w:r>
      <w:r w:rsidRPr="00BC758C">
        <w:t>устанавливается</w:t>
      </w:r>
      <w:r w:rsidR="00BC758C" w:rsidRPr="00BC758C">
        <w:t xml:space="preserve"> </w:t>
      </w:r>
      <w:r w:rsidRPr="00BC758C">
        <w:t>классификация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методика</w:t>
      </w:r>
      <w:r w:rsidR="00BC758C" w:rsidRPr="00BC758C">
        <w:t xml:space="preserve"> </w:t>
      </w:r>
      <w:r w:rsidRPr="00BC758C">
        <w:t>определения</w:t>
      </w:r>
      <w:r w:rsidR="00BC758C" w:rsidRPr="00BC758C">
        <w:t xml:space="preserve"> </w:t>
      </w:r>
      <w:r w:rsidRPr="00BC758C">
        <w:t>категорий</w:t>
      </w:r>
      <w:r w:rsidR="00BC758C" w:rsidRPr="00BC758C">
        <w:t xml:space="preserve"> </w:t>
      </w:r>
      <w:r w:rsidRPr="00BC758C">
        <w:t>помещении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зданий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взрывопожарной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опасности,</w:t>
      </w:r>
      <w:r w:rsidR="00BC758C" w:rsidRPr="00BC758C">
        <w:t xml:space="preserve"> </w:t>
      </w:r>
      <w:r w:rsidRPr="00BC758C">
        <w:t>учитывающая</w:t>
      </w:r>
      <w:r w:rsidR="00BC758C" w:rsidRPr="00BC758C">
        <w:t>:</w:t>
      </w:r>
    </w:p>
    <w:p w:rsidR="00BC758C" w:rsidRPr="00BC758C" w:rsidRDefault="00142471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пожаровзрывоопасные</w:t>
      </w:r>
      <w:r w:rsidR="00BC758C" w:rsidRPr="00BC758C">
        <w:t xml:space="preserve"> </w:t>
      </w:r>
      <w:r w:rsidRPr="00BC758C">
        <w:t>свойства</w:t>
      </w:r>
      <w:r w:rsidR="00BC758C" w:rsidRPr="00BC758C">
        <w:t xml:space="preserve"> </w:t>
      </w:r>
      <w:r w:rsidRPr="00BC758C">
        <w:t>веществ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материалов,</w:t>
      </w:r>
      <w:r w:rsidR="00BC758C" w:rsidRPr="00BC758C">
        <w:t xml:space="preserve"> </w:t>
      </w:r>
      <w:r w:rsidRPr="00BC758C">
        <w:t>находящихся</w:t>
      </w:r>
      <w:r w:rsidR="00BC758C">
        <w:t xml:space="preserve"> (</w:t>
      </w:r>
      <w:r w:rsidRPr="00BC758C">
        <w:t>обращающихся</w:t>
      </w:r>
      <w:r w:rsidR="00BC758C" w:rsidRPr="00BC758C">
        <w:t xml:space="preserve">) </w:t>
      </w:r>
      <w:r w:rsidRPr="00BC758C">
        <w:t>в</w:t>
      </w:r>
      <w:r w:rsidR="00BC758C" w:rsidRPr="00BC758C">
        <w:t xml:space="preserve"> </w:t>
      </w:r>
      <w:r w:rsidRPr="00BC758C">
        <w:t>производстве</w:t>
      </w:r>
      <w:r w:rsidR="00BC758C" w:rsidRPr="00BC758C">
        <w:t>;</w:t>
      </w:r>
    </w:p>
    <w:p w:rsidR="00BC758C" w:rsidRPr="00BC758C" w:rsidRDefault="00142471" w:rsidP="00BC758C">
      <w:pPr>
        <w:tabs>
          <w:tab w:val="left" w:pos="726"/>
        </w:tabs>
      </w:pPr>
      <w:r w:rsidRPr="00BC758C">
        <w:t>количество</w:t>
      </w:r>
      <w:r w:rsidR="00BC758C" w:rsidRPr="00BC758C">
        <w:t xml:space="preserve"> </w:t>
      </w:r>
      <w:r w:rsidRPr="00BC758C">
        <w:t>этих</w:t>
      </w:r>
      <w:r w:rsidR="00BC758C" w:rsidRPr="00BC758C">
        <w:t xml:space="preserve"> </w:t>
      </w:r>
      <w:r w:rsidRPr="00BC758C">
        <w:t>веществ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особенности</w:t>
      </w:r>
      <w:r w:rsidR="00BC758C" w:rsidRPr="00BC758C">
        <w:t xml:space="preserve"> </w:t>
      </w:r>
      <w:r w:rsidRPr="00BC758C">
        <w:t>технологических</w:t>
      </w:r>
      <w:r w:rsidR="00BC758C" w:rsidRPr="00BC758C">
        <w:t xml:space="preserve"> </w:t>
      </w:r>
      <w:r w:rsidRPr="00BC758C">
        <w:t>процессов</w:t>
      </w:r>
      <w:r w:rsidR="00BC758C">
        <w:t xml:space="preserve"> (</w:t>
      </w:r>
      <w:r w:rsidRPr="00BC758C">
        <w:t>технологические</w:t>
      </w:r>
      <w:r w:rsidR="00BC758C" w:rsidRPr="00BC758C">
        <w:t xml:space="preserve"> </w:t>
      </w:r>
      <w:r w:rsidRPr="00BC758C">
        <w:t>параметры</w:t>
      </w:r>
      <w:r w:rsidR="00BC758C" w:rsidRPr="00BC758C">
        <w:t>).</w:t>
      </w:r>
    </w:p>
    <w:p w:rsidR="00BC758C" w:rsidRPr="00BC758C" w:rsidRDefault="00142471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В</w:t>
      </w:r>
      <w:r w:rsidR="00BC758C" w:rsidRPr="00BC758C">
        <w:t xml:space="preserve"> </w:t>
      </w:r>
      <w:r w:rsidRPr="00BC758C">
        <w:t>соответствии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документом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взрывопожарной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опасности</w:t>
      </w:r>
      <w:r w:rsidR="00BC758C" w:rsidRPr="00BC758C">
        <w:t xml:space="preserve"> </w:t>
      </w:r>
      <w:r w:rsidRPr="00BC758C">
        <w:t>помещения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здания</w:t>
      </w:r>
      <w:r w:rsidR="00BC758C" w:rsidRPr="00BC758C">
        <w:t xml:space="preserve"> </w:t>
      </w:r>
      <w:r w:rsidRPr="00BC758C">
        <w:t>подразделяются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категории</w:t>
      </w:r>
      <w:r w:rsidR="00BC758C" w:rsidRPr="00BC758C">
        <w:t xml:space="preserve"> </w:t>
      </w:r>
      <w:r w:rsidRPr="00BC758C">
        <w:t>А,</w:t>
      </w:r>
      <w:r w:rsidR="00BC758C" w:rsidRPr="00BC758C">
        <w:t xml:space="preserve"> </w:t>
      </w:r>
      <w:r w:rsidRPr="00BC758C">
        <w:t>Б,</w:t>
      </w:r>
      <w:r w:rsidR="00BC758C" w:rsidRPr="00BC758C">
        <w:t xml:space="preserve"> </w:t>
      </w:r>
      <w:r w:rsidRPr="00BC758C">
        <w:t>В1</w:t>
      </w:r>
      <w:r w:rsidR="00BC758C" w:rsidRPr="00BC758C">
        <w:t xml:space="preserve"> - </w:t>
      </w:r>
      <w:r w:rsidRPr="00BC758C">
        <w:t>В4,</w:t>
      </w:r>
      <w:r w:rsidR="00BC758C" w:rsidRPr="00BC758C">
        <w:t xml:space="preserve"> </w:t>
      </w:r>
      <w:r w:rsidRPr="00BC758C">
        <w:t>Г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Д,</w:t>
      </w:r>
      <w:r w:rsidR="00BC758C" w:rsidRPr="00BC758C">
        <w:t xml:space="preserve"> </w:t>
      </w:r>
      <w:r w:rsidRPr="00BC758C">
        <w:t>приведенные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табл</w:t>
      </w:r>
      <w:r w:rsidR="00BC758C">
        <w:t>.1</w:t>
      </w:r>
    </w:p>
    <w:p w:rsidR="00214307" w:rsidRDefault="00214307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142471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Таблица</w:t>
      </w:r>
      <w:r w:rsidR="00BC758C" w:rsidRPr="00BC758C">
        <w:t xml:space="preserve"> </w:t>
      </w:r>
      <w:r w:rsidRPr="00BC758C">
        <w:t>1</w:t>
      </w:r>
      <w:r w:rsidR="00BC758C" w:rsidRPr="00BC758C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6560"/>
      </w:tblGrid>
      <w:tr w:rsidR="00142471" w:rsidRPr="00BC758C" w:rsidTr="00A64F50">
        <w:trPr>
          <w:trHeight w:val="374"/>
          <w:jc w:val="center"/>
        </w:trPr>
        <w:tc>
          <w:tcPr>
            <w:tcW w:w="28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Категория</w:t>
            </w:r>
          </w:p>
        </w:tc>
        <w:tc>
          <w:tcPr>
            <w:tcW w:w="73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Характеристика</w:t>
            </w:r>
            <w:r w:rsidR="00BC758C" w:rsidRPr="00BC758C">
              <w:t xml:space="preserve"> </w:t>
            </w:r>
            <w:r w:rsidRPr="00BC758C">
              <w:t>обращающихся</w:t>
            </w:r>
            <w:r w:rsidR="00BC758C" w:rsidRPr="00BC758C">
              <w:t xml:space="preserve"> </w:t>
            </w:r>
            <w:r w:rsidRPr="00BC758C">
              <w:t>веществ</w:t>
            </w:r>
          </w:p>
        </w:tc>
      </w:tr>
      <w:tr w:rsidR="00142471" w:rsidRPr="00BC758C" w:rsidTr="00A64F50">
        <w:trPr>
          <w:trHeight w:val="238"/>
          <w:jc w:val="center"/>
        </w:trPr>
        <w:tc>
          <w:tcPr>
            <w:tcW w:w="28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1</w:t>
            </w:r>
          </w:p>
        </w:tc>
        <w:tc>
          <w:tcPr>
            <w:tcW w:w="73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2</w:t>
            </w:r>
          </w:p>
        </w:tc>
      </w:tr>
      <w:tr w:rsidR="00142471" w:rsidRPr="00BC758C" w:rsidTr="00A64F50">
        <w:trPr>
          <w:trHeight w:val="3240"/>
          <w:jc w:val="center"/>
        </w:trPr>
        <w:tc>
          <w:tcPr>
            <w:tcW w:w="28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А-взрывопожароопасная</w:t>
            </w:r>
          </w:p>
        </w:tc>
        <w:tc>
          <w:tcPr>
            <w:tcW w:w="73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Горючие</w:t>
            </w:r>
            <w:r w:rsidR="00BC758C" w:rsidRPr="00BC758C">
              <w:t xml:space="preserve"> </w:t>
            </w:r>
            <w:r w:rsidRPr="00BC758C">
              <w:t>газы,</w:t>
            </w:r>
            <w:r w:rsidR="00BC758C" w:rsidRPr="00BC758C">
              <w:t xml:space="preserve"> </w:t>
            </w:r>
            <w:r w:rsidRPr="00BC758C">
              <w:t>легковоспламеняющиеся</w:t>
            </w:r>
            <w:r w:rsidR="00BC758C" w:rsidRPr="00BC758C">
              <w:t xml:space="preserve"> </w:t>
            </w:r>
            <w:r w:rsidRPr="00BC758C">
              <w:t>жидкости</w:t>
            </w:r>
            <w:r w:rsidR="00BC758C" w:rsidRPr="00BC758C">
              <w:t xml:space="preserve"> </w:t>
            </w:r>
            <w:r w:rsidRPr="00BC758C">
              <w:t>с</w:t>
            </w:r>
            <w:r w:rsidR="00BC758C" w:rsidRPr="00BC758C">
              <w:t xml:space="preserve"> </w:t>
            </w:r>
            <w:r w:rsidRPr="00BC758C">
              <w:t>температурой</w:t>
            </w:r>
            <w:r w:rsidR="00BC758C" w:rsidRPr="00BC758C">
              <w:t xml:space="preserve"> </w:t>
            </w:r>
            <w:r w:rsidRPr="00BC758C">
              <w:t>вспышки</w:t>
            </w:r>
            <w:r w:rsidR="00BC758C" w:rsidRPr="00BC758C">
              <w:t xml:space="preserve"> </w:t>
            </w:r>
            <w:r w:rsidRPr="00BC758C">
              <w:t>не</w:t>
            </w:r>
            <w:r w:rsidR="00BC758C" w:rsidRPr="00BC758C">
              <w:t xml:space="preserve"> </w:t>
            </w:r>
            <w:r w:rsidRPr="00BC758C">
              <w:t>более</w:t>
            </w:r>
            <w:r w:rsidR="00BC758C" w:rsidRPr="00BC758C">
              <w:t xml:space="preserve"> </w:t>
            </w:r>
            <w:r w:rsidRPr="00BC758C">
              <w:t>28</w:t>
            </w:r>
            <w:r w:rsidR="00BC758C" w:rsidRPr="00BC758C">
              <w:t>°</w:t>
            </w:r>
            <w:r w:rsidRPr="00BC758C">
              <w:t>С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таком</w:t>
            </w:r>
            <w:r w:rsidR="00BC758C" w:rsidRPr="00BC758C">
              <w:t xml:space="preserve"> </w:t>
            </w:r>
            <w:r w:rsidRPr="00BC758C">
              <w:t>количестве,</w:t>
            </w:r>
            <w:r w:rsidR="00BC758C" w:rsidRPr="00BC758C">
              <w:t xml:space="preserve"> </w:t>
            </w:r>
            <w:r w:rsidRPr="00BC758C">
              <w:t>что</w:t>
            </w:r>
            <w:r w:rsidR="00BC758C" w:rsidRPr="00BC758C">
              <w:t xml:space="preserve"> </w:t>
            </w:r>
            <w:r w:rsidRPr="00BC758C">
              <w:t>могут</w:t>
            </w:r>
            <w:r w:rsidR="00BC758C" w:rsidRPr="00BC758C">
              <w:t xml:space="preserve"> </w:t>
            </w:r>
            <w:r w:rsidRPr="00BC758C">
              <w:t>образовывать</w:t>
            </w:r>
            <w:r w:rsidR="00BC758C" w:rsidRPr="00BC758C">
              <w:t xml:space="preserve"> </w:t>
            </w:r>
            <w:r w:rsidRPr="00BC758C">
              <w:t>взрывоопасные</w:t>
            </w:r>
            <w:r w:rsidR="00BC758C" w:rsidRPr="00BC758C">
              <w:t xml:space="preserve"> </w:t>
            </w:r>
            <w:r w:rsidRPr="00BC758C">
              <w:t>паровоздушные</w:t>
            </w:r>
            <w:r w:rsidR="00BC758C" w:rsidRPr="00BC758C">
              <w:t xml:space="preserve"> </w:t>
            </w:r>
            <w:r w:rsidRPr="00BC758C">
              <w:t>смеси,</w:t>
            </w:r>
            <w:r w:rsidR="00BC758C" w:rsidRPr="00BC758C">
              <w:t xml:space="preserve"> </w:t>
            </w:r>
            <w:r w:rsidRPr="00BC758C">
              <w:t>при</w:t>
            </w:r>
            <w:r w:rsidR="00BC758C" w:rsidRPr="00BC758C">
              <w:t xml:space="preserve"> </w:t>
            </w:r>
            <w:r w:rsidRPr="00BC758C">
              <w:t>воспламенении</w:t>
            </w:r>
            <w:r w:rsidR="00BC758C" w:rsidRPr="00BC758C">
              <w:t xml:space="preserve"> </w:t>
            </w:r>
            <w:r w:rsidRPr="00BC758C">
              <w:t>которых</w:t>
            </w:r>
            <w:r w:rsidR="00BC758C" w:rsidRPr="00BC758C">
              <w:t xml:space="preserve"> </w:t>
            </w:r>
            <w:r w:rsidRPr="00BC758C">
              <w:t>развивается</w:t>
            </w:r>
            <w:r w:rsidR="00BC758C" w:rsidRPr="00BC758C">
              <w:t xml:space="preserve"> </w:t>
            </w:r>
            <w:r w:rsidRPr="00BC758C">
              <w:t>расчетное</w:t>
            </w:r>
            <w:r w:rsidR="00BC758C" w:rsidRPr="00BC758C">
              <w:t xml:space="preserve"> </w:t>
            </w:r>
            <w:r w:rsidRPr="00BC758C">
              <w:t>избыточное</w:t>
            </w:r>
            <w:r w:rsidR="00BC758C" w:rsidRPr="00BC758C">
              <w:t xml:space="preserve"> </w:t>
            </w:r>
            <w:r w:rsidRPr="00BC758C">
              <w:t>давление</w:t>
            </w:r>
            <w:r w:rsidR="00BC758C" w:rsidRPr="00BC758C">
              <w:t xml:space="preserve"> </w:t>
            </w:r>
            <w:r w:rsidRPr="00BC758C">
              <w:t>взрыва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помещении,</w:t>
            </w:r>
            <w:r w:rsidR="00BC758C" w:rsidRPr="00BC758C">
              <w:t xml:space="preserve"> </w:t>
            </w:r>
            <w:r w:rsidRPr="00BC758C">
              <w:t>превышающее</w:t>
            </w:r>
            <w:r w:rsidR="00BC758C" w:rsidRPr="00BC758C">
              <w:t xml:space="preserve"> </w:t>
            </w:r>
            <w:r w:rsidRPr="00BC758C">
              <w:t>5</w:t>
            </w:r>
            <w:r w:rsidR="00BC758C" w:rsidRPr="00BC758C">
              <w:t xml:space="preserve"> </w:t>
            </w:r>
            <w:r w:rsidRPr="00BC758C">
              <w:t>кПа</w:t>
            </w:r>
            <w:r w:rsidR="00BC758C" w:rsidRPr="00BC758C">
              <w:t xml:space="preserve">. </w:t>
            </w:r>
            <w:r w:rsidRPr="00BC758C">
              <w:t>Вещества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материалы,</w:t>
            </w:r>
            <w:r w:rsidR="00BC758C" w:rsidRPr="00BC758C">
              <w:t xml:space="preserve"> </w:t>
            </w:r>
            <w:r w:rsidRPr="00BC758C">
              <w:t>способные</w:t>
            </w:r>
            <w:r w:rsidR="00BC758C" w:rsidRPr="00BC758C">
              <w:t xml:space="preserve"> </w:t>
            </w:r>
            <w:r w:rsidRPr="00BC758C">
              <w:t>взрываться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гореть</w:t>
            </w:r>
            <w:r w:rsidR="00BC758C" w:rsidRPr="00BC758C">
              <w:t xml:space="preserve"> </w:t>
            </w:r>
            <w:r w:rsidRPr="00BC758C">
              <w:t>при</w:t>
            </w:r>
            <w:r w:rsidR="00BC758C" w:rsidRPr="00BC758C">
              <w:t xml:space="preserve"> </w:t>
            </w:r>
            <w:r w:rsidRPr="00BC758C">
              <w:t>взаимодействии</w:t>
            </w:r>
            <w:r w:rsidR="00BC758C" w:rsidRPr="00BC758C">
              <w:t xml:space="preserve"> </w:t>
            </w:r>
            <w:r w:rsidRPr="00BC758C">
              <w:t>с</w:t>
            </w:r>
            <w:r w:rsidR="00BC758C" w:rsidRPr="00BC758C">
              <w:t xml:space="preserve"> </w:t>
            </w:r>
            <w:r w:rsidRPr="00BC758C">
              <w:t>водой,</w:t>
            </w:r>
            <w:r w:rsidR="00BC758C" w:rsidRPr="00BC758C">
              <w:t xml:space="preserve"> </w:t>
            </w:r>
            <w:r w:rsidRPr="00BC758C">
              <w:t>кислородом</w:t>
            </w:r>
            <w:r w:rsidR="00BC758C" w:rsidRPr="00BC758C">
              <w:t xml:space="preserve"> </w:t>
            </w:r>
            <w:r w:rsidRPr="00BC758C">
              <w:t>воздуха</w:t>
            </w:r>
            <w:r w:rsidR="00BC758C" w:rsidRPr="00BC758C">
              <w:t xml:space="preserve"> </w:t>
            </w:r>
            <w:r w:rsidRPr="00BC758C">
              <w:t>или</w:t>
            </w:r>
            <w:r w:rsidR="00BC758C" w:rsidRPr="00BC758C">
              <w:t xml:space="preserve"> </w:t>
            </w:r>
            <w:r w:rsidRPr="00BC758C">
              <w:t>друг</w:t>
            </w:r>
            <w:r w:rsidR="00BC758C" w:rsidRPr="00BC758C">
              <w:t xml:space="preserve"> </w:t>
            </w:r>
            <w:r w:rsidRPr="00BC758C">
              <w:t>с</w:t>
            </w:r>
            <w:r w:rsidR="00BC758C" w:rsidRPr="00BC758C">
              <w:t xml:space="preserve"> </w:t>
            </w:r>
            <w:r w:rsidRPr="00BC758C">
              <w:t>другом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таком</w:t>
            </w:r>
            <w:r w:rsidR="00BC758C" w:rsidRPr="00BC758C">
              <w:t xml:space="preserve"> </w:t>
            </w:r>
            <w:r w:rsidRPr="00BC758C">
              <w:t>количестве,</w:t>
            </w:r>
            <w:r w:rsidR="00BC758C" w:rsidRPr="00BC758C">
              <w:t xml:space="preserve"> </w:t>
            </w:r>
            <w:r w:rsidRPr="00BC758C">
              <w:t>что</w:t>
            </w:r>
            <w:r w:rsidR="00BC758C" w:rsidRPr="00BC758C">
              <w:t xml:space="preserve"> </w:t>
            </w:r>
            <w:r w:rsidRPr="00BC758C">
              <w:t>расчетное</w:t>
            </w:r>
            <w:r w:rsidR="00BC758C" w:rsidRPr="00BC758C">
              <w:t xml:space="preserve"> </w:t>
            </w:r>
            <w:r w:rsidRPr="00BC758C">
              <w:t>избыточное</w:t>
            </w:r>
            <w:r w:rsidR="00BC758C" w:rsidRPr="00BC758C">
              <w:t xml:space="preserve"> </w:t>
            </w:r>
            <w:r w:rsidRPr="00BC758C">
              <w:t>давление</w:t>
            </w:r>
            <w:r w:rsidR="00BC758C" w:rsidRPr="00BC758C">
              <w:t xml:space="preserve"> </w:t>
            </w:r>
            <w:r w:rsidRPr="00BC758C">
              <w:t>взрыва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помещении</w:t>
            </w:r>
            <w:r w:rsidR="00BC758C" w:rsidRPr="00BC758C">
              <w:t xml:space="preserve"> </w:t>
            </w:r>
            <w:r w:rsidRPr="00BC758C">
              <w:t>превышает</w:t>
            </w:r>
            <w:r w:rsidR="00BC758C" w:rsidRPr="00BC758C">
              <w:t xml:space="preserve"> </w:t>
            </w:r>
            <w:r w:rsidRPr="00BC758C">
              <w:t>5</w:t>
            </w:r>
            <w:r w:rsidR="00BC758C" w:rsidRPr="00BC758C">
              <w:t xml:space="preserve"> </w:t>
            </w:r>
            <w:r w:rsidRPr="00BC758C">
              <w:t>кПа</w:t>
            </w:r>
          </w:p>
        </w:tc>
      </w:tr>
      <w:tr w:rsidR="00142471" w:rsidRPr="00BC758C" w:rsidTr="00A64F50">
        <w:trPr>
          <w:trHeight w:val="2269"/>
          <w:jc w:val="center"/>
        </w:trPr>
        <w:tc>
          <w:tcPr>
            <w:tcW w:w="28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Б-взрывопожароопасная</w:t>
            </w:r>
          </w:p>
        </w:tc>
        <w:tc>
          <w:tcPr>
            <w:tcW w:w="73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Горючие</w:t>
            </w:r>
            <w:r w:rsidR="00BC758C" w:rsidRPr="00BC758C">
              <w:t xml:space="preserve"> </w:t>
            </w:r>
            <w:r w:rsidRPr="00BC758C">
              <w:t>пыли</w:t>
            </w:r>
            <w:r w:rsidR="00BC758C" w:rsidRPr="00BC758C">
              <w:t xml:space="preserve"> </w:t>
            </w:r>
            <w:r w:rsidRPr="00BC758C">
              <w:t>или</w:t>
            </w:r>
            <w:r w:rsidR="00BC758C" w:rsidRPr="00BC758C">
              <w:t xml:space="preserve"> </w:t>
            </w:r>
            <w:r w:rsidRPr="00BC758C">
              <w:t>волокна,</w:t>
            </w:r>
            <w:r w:rsidR="00BC758C" w:rsidRPr="00BC758C">
              <w:t xml:space="preserve"> </w:t>
            </w:r>
            <w:r w:rsidRPr="00BC758C">
              <w:t>легковоспламеняющиеся</w:t>
            </w:r>
            <w:r w:rsidR="00BC758C" w:rsidRPr="00BC758C">
              <w:t xml:space="preserve"> </w:t>
            </w:r>
            <w:r w:rsidRPr="00BC758C">
              <w:t>жидкости</w:t>
            </w:r>
            <w:r w:rsidR="00BC758C" w:rsidRPr="00BC758C">
              <w:t xml:space="preserve"> </w:t>
            </w:r>
            <w:r w:rsidRPr="00BC758C">
              <w:t>с</w:t>
            </w:r>
            <w:r w:rsidR="00BC758C" w:rsidRPr="00BC758C">
              <w:t xml:space="preserve"> </w:t>
            </w:r>
            <w:r w:rsidRPr="00BC758C">
              <w:t>температурой</w:t>
            </w:r>
            <w:r w:rsidR="00BC758C" w:rsidRPr="00BC758C">
              <w:t xml:space="preserve"> </w:t>
            </w:r>
            <w:r w:rsidRPr="00BC758C">
              <w:t>вспышки</w:t>
            </w:r>
            <w:r w:rsidR="00BC758C" w:rsidRPr="00BC758C">
              <w:t xml:space="preserve"> </w:t>
            </w:r>
            <w:r w:rsidRPr="00BC758C">
              <w:t>более</w:t>
            </w:r>
            <w:r w:rsidR="00BC758C" w:rsidRPr="00BC758C">
              <w:t xml:space="preserve"> </w:t>
            </w:r>
            <w:r w:rsidRPr="00BC758C">
              <w:t>28</w:t>
            </w:r>
            <w:r w:rsidR="00BC758C" w:rsidRPr="00BC758C">
              <w:t>°</w:t>
            </w:r>
            <w:r w:rsidRPr="00BC758C">
              <w:t>С,</w:t>
            </w:r>
            <w:r w:rsidR="00BC758C" w:rsidRPr="00BC758C">
              <w:t xml:space="preserve"> </w:t>
            </w:r>
            <w:r w:rsidRPr="00BC758C">
              <w:t>горючие</w:t>
            </w:r>
            <w:r w:rsidR="00BC758C" w:rsidRPr="00BC758C">
              <w:t xml:space="preserve"> </w:t>
            </w:r>
            <w:r w:rsidRPr="00BC758C">
              <w:t>жидкости</w:t>
            </w:r>
            <w:r w:rsidR="00BC758C" w:rsidRPr="00BC758C">
              <w:t xml:space="preserve"> </w:t>
            </w:r>
            <w:r w:rsidRPr="00BC758C">
              <w:t>в</w:t>
            </w:r>
          </w:p>
          <w:p w:rsidR="00142471" w:rsidRPr="00BC758C" w:rsidRDefault="00142471" w:rsidP="001D3155">
            <w:pPr>
              <w:pStyle w:val="af7"/>
            </w:pPr>
            <w:r w:rsidRPr="00BC758C">
              <w:t>таком</w:t>
            </w:r>
            <w:r w:rsidR="00BC758C" w:rsidRPr="00BC758C">
              <w:t xml:space="preserve"> </w:t>
            </w:r>
            <w:r w:rsidRPr="00BC758C">
              <w:t>количестве,</w:t>
            </w:r>
            <w:r w:rsidR="00BC758C" w:rsidRPr="00BC758C">
              <w:t xml:space="preserve"> </w:t>
            </w:r>
            <w:r w:rsidRPr="00BC758C">
              <w:t>что</w:t>
            </w:r>
            <w:r w:rsidR="00BC758C" w:rsidRPr="00BC758C">
              <w:t xml:space="preserve"> </w:t>
            </w:r>
            <w:r w:rsidRPr="00BC758C">
              <w:t>могут</w:t>
            </w:r>
            <w:r w:rsidR="00BC758C" w:rsidRPr="00BC758C">
              <w:t xml:space="preserve"> </w:t>
            </w:r>
            <w:r w:rsidRPr="00BC758C">
              <w:t>образовывать</w:t>
            </w:r>
            <w:r w:rsidR="00BC758C" w:rsidRPr="00BC758C">
              <w:t xml:space="preserve"> </w:t>
            </w:r>
            <w:r w:rsidRPr="00BC758C">
              <w:t>взрывоопасные</w:t>
            </w:r>
            <w:r w:rsidR="00BC758C" w:rsidRPr="00BC758C">
              <w:t xml:space="preserve"> </w:t>
            </w:r>
            <w:r w:rsidRPr="00BC758C">
              <w:t>пьшевоздушные</w:t>
            </w:r>
            <w:r w:rsidR="00BC758C" w:rsidRPr="00BC758C">
              <w:t xml:space="preserve"> </w:t>
            </w:r>
            <w:r w:rsidRPr="00BC758C">
              <w:t>или</w:t>
            </w:r>
            <w:r w:rsidR="00BC758C" w:rsidRPr="00BC758C">
              <w:t xml:space="preserve"> </w:t>
            </w:r>
            <w:r w:rsidRPr="00BC758C">
              <w:t>паровоздушные</w:t>
            </w:r>
            <w:r w:rsidR="00BC758C" w:rsidRPr="00BC758C">
              <w:t xml:space="preserve"> </w:t>
            </w:r>
            <w:r w:rsidRPr="00BC758C">
              <w:t>смеси,</w:t>
            </w:r>
            <w:r w:rsidR="00BC758C" w:rsidRPr="00BC758C">
              <w:t xml:space="preserve"> </w:t>
            </w:r>
            <w:r w:rsidRPr="00BC758C">
              <w:t>при</w:t>
            </w:r>
            <w:r w:rsidR="00BC758C" w:rsidRPr="00BC758C">
              <w:t xml:space="preserve"> </w:t>
            </w:r>
            <w:r w:rsidRPr="00BC758C">
              <w:t>воспламенении</w:t>
            </w:r>
            <w:r w:rsidR="00BC758C" w:rsidRPr="00BC758C">
              <w:t xml:space="preserve"> </w:t>
            </w:r>
            <w:r w:rsidRPr="00BC758C">
              <w:t>которых</w:t>
            </w:r>
            <w:r w:rsidR="00BC758C" w:rsidRPr="00BC758C">
              <w:t xml:space="preserve"> </w:t>
            </w:r>
            <w:r w:rsidRPr="00BC758C">
              <w:t>развивается</w:t>
            </w:r>
            <w:r w:rsidR="00BC758C" w:rsidRPr="00BC758C">
              <w:t xml:space="preserve"> </w:t>
            </w:r>
            <w:r w:rsidRPr="00BC758C">
              <w:t>расчетное</w:t>
            </w:r>
            <w:r w:rsidR="00BC758C" w:rsidRPr="00BC758C">
              <w:t xml:space="preserve"> </w:t>
            </w:r>
            <w:r w:rsidRPr="00BC758C">
              <w:t>избыточное</w:t>
            </w:r>
            <w:r w:rsidR="00BC758C" w:rsidRPr="00BC758C">
              <w:t xml:space="preserve"> </w:t>
            </w:r>
            <w:r w:rsidRPr="00BC758C">
              <w:t>давление</w:t>
            </w:r>
            <w:r w:rsidR="00BC758C" w:rsidRPr="00BC758C">
              <w:t xml:space="preserve"> </w:t>
            </w:r>
            <w:r w:rsidRPr="00BC758C">
              <w:t>взрыва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помещении,</w:t>
            </w:r>
            <w:r w:rsidR="00BC758C" w:rsidRPr="00BC758C">
              <w:t xml:space="preserve"> </w:t>
            </w:r>
            <w:r w:rsidRPr="00BC758C">
              <w:t>превышающее</w:t>
            </w:r>
            <w:r w:rsidR="00BC758C" w:rsidRPr="00BC758C">
              <w:t xml:space="preserve"> </w:t>
            </w:r>
            <w:r w:rsidRPr="00BC758C">
              <w:t>5</w:t>
            </w:r>
            <w:r w:rsidR="00BC758C" w:rsidRPr="00BC758C">
              <w:t xml:space="preserve"> </w:t>
            </w:r>
            <w:r w:rsidRPr="00BC758C">
              <w:t>кПа</w:t>
            </w:r>
          </w:p>
        </w:tc>
      </w:tr>
      <w:tr w:rsidR="00142471" w:rsidRPr="00BC758C" w:rsidTr="00A64F50">
        <w:trPr>
          <w:trHeight w:val="2163"/>
          <w:jc w:val="center"/>
        </w:trPr>
        <w:tc>
          <w:tcPr>
            <w:tcW w:w="28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В1-В4-пожароопасные</w:t>
            </w:r>
          </w:p>
        </w:tc>
        <w:tc>
          <w:tcPr>
            <w:tcW w:w="73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Горючие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трудногорючие</w:t>
            </w:r>
            <w:r w:rsidR="00BC758C" w:rsidRPr="00BC758C">
              <w:t xml:space="preserve"> </w:t>
            </w:r>
            <w:r w:rsidRPr="00BC758C">
              <w:t>жидкости,</w:t>
            </w:r>
            <w:r w:rsidR="00BC758C" w:rsidRPr="00BC758C">
              <w:t xml:space="preserve"> </w:t>
            </w:r>
            <w:r w:rsidRPr="00BC758C">
              <w:t>твердые</w:t>
            </w:r>
            <w:r w:rsidR="00BC758C" w:rsidRPr="00BC758C">
              <w:t xml:space="preserve"> </w:t>
            </w:r>
            <w:r w:rsidRPr="00BC758C">
              <w:t>горючие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трудногорючие</w:t>
            </w:r>
            <w:r w:rsidR="00BC758C" w:rsidRPr="00BC758C">
              <w:t xml:space="preserve"> </w:t>
            </w:r>
            <w:r w:rsidRPr="00BC758C">
              <w:t>вещества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материалы</w:t>
            </w:r>
            <w:r w:rsidR="00BC758C">
              <w:t xml:space="preserve"> (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том</w:t>
            </w:r>
            <w:r w:rsidR="00BC758C" w:rsidRPr="00BC758C">
              <w:t xml:space="preserve"> </w:t>
            </w:r>
            <w:r w:rsidRPr="00BC758C">
              <w:t>числе</w:t>
            </w:r>
            <w:r w:rsidR="00BC758C" w:rsidRPr="00BC758C">
              <w:t xml:space="preserve"> </w:t>
            </w:r>
            <w:r w:rsidRPr="00BC758C">
              <w:t>пыль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волокна</w:t>
            </w:r>
            <w:r w:rsidR="00BC758C" w:rsidRPr="00BC758C">
              <w:t xml:space="preserve">), </w:t>
            </w:r>
            <w:r w:rsidRPr="00BC758C">
              <w:t>вещества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материалы,</w:t>
            </w:r>
            <w:r w:rsidR="00BC758C" w:rsidRPr="00BC758C">
              <w:t xml:space="preserve"> </w:t>
            </w:r>
            <w:r w:rsidRPr="00BC758C">
              <w:t>способные</w:t>
            </w:r>
            <w:r w:rsidR="00BC758C" w:rsidRPr="00BC758C">
              <w:t xml:space="preserve"> </w:t>
            </w:r>
            <w:r w:rsidRPr="00BC758C">
              <w:t>при</w:t>
            </w:r>
            <w:r w:rsidR="00BC758C" w:rsidRPr="00BC758C">
              <w:t xml:space="preserve"> </w:t>
            </w:r>
            <w:r w:rsidRPr="00BC758C">
              <w:t>взаимодействии</w:t>
            </w:r>
            <w:r w:rsidR="00BC758C" w:rsidRPr="00BC758C">
              <w:t xml:space="preserve"> </w:t>
            </w:r>
            <w:r w:rsidRPr="00BC758C">
              <w:t>с</w:t>
            </w:r>
            <w:r w:rsidR="00BC758C" w:rsidRPr="00BC758C">
              <w:t xml:space="preserve"> </w:t>
            </w:r>
            <w:r w:rsidRPr="00BC758C">
              <w:t>водой,</w:t>
            </w:r>
            <w:r w:rsidR="00BC758C" w:rsidRPr="00BC758C">
              <w:t xml:space="preserve"> </w:t>
            </w:r>
            <w:r w:rsidRPr="00BC758C">
              <w:t>кислородом</w:t>
            </w:r>
            <w:r w:rsidR="00BC758C" w:rsidRPr="00BC758C">
              <w:t xml:space="preserve"> </w:t>
            </w:r>
            <w:r w:rsidRPr="00BC758C">
              <w:t>воздуха</w:t>
            </w:r>
            <w:r w:rsidR="00BC758C" w:rsidRPr="00BC758C">
              <w:t xml:space="preserve"> </w:t>
            </w:r>
            <w:r w:rsidRPr="00BC758C">
              <w:t>или</w:t>
            </w:r>
            <w:r w:rsidR="00BC758C" w:rsidRPr="00BC758C">
              <w:t xml:space="preserve"> </w:t>
            </w:r>
            <w:r w:rsidRPr="00BC758C">
              <w:t>друг</w:t>
            </w:r>
            <w:r w:rsidR="00BC758C" w:rsidRPr="00BC758C">
              <w:t xml:space="preserve"> </w:t>
            </w:r>
            <w:r w:rsidRPr="00BC758C">
              <w:t>с</w:t>
            </w:r>
            <w:r w:rsidR="00BC758C" w:rsidRPr="00BC758C">
              <w:t xml:space="preserve"> </w:t>
            </w:r>
            <w:r w:rsidRPr="00BC758C">
              <w:t>другом</w:t>
            </w:r>
            <w:r w:rsidR="00BC758C" w:rsidRPr="00BC758C">
              <w:t xml:space="preserve"> </w:t>
            </w:r>
            <w:r w:rsidRPr="00BC758C">
              <w:t>только</w:t>
            </w:r>
            <w:r w:rsidR="00BC758C" w:rsidRPr="00BC758C">
              <w:t xml:space="preserve"> </w:t>
            </w:r>
            <w:r w:rsidRPr="00BC758C">
              <w:t>гореть,</w:t>
            </w:r>
            <w:r w:rsidR="00BC758C" w:rsidRPr="00BC758C">
              <w:t xml:space="preserve"> </w:t>
            </w:r>
            <w:r w:rsidRPr="00BC758C">
              <w:t>при</w:t>
            </w:r>
            <w:r w:rsidR="00BC758C" w:rsidRPr="00BC758C">
              <w:t xml:space="preserve"> </w:t>
            </w:r>
            <w:r w:rsidRPr="00BC758C">
              <w:t>условии,</w:t>
            </w:r>
            <w:r w:rsidR="00BC758C" w:rsidRPr="00BC758C">
              <w:t xml:space="preserve"> </w:t>
            </w:r>
            <w:r w:rsidRPr="00BC758C">
              <w:t>что</w:t>
            </w:r>
            <w:r w:rsidR="00BC758C" w:rsidRPr="00BC758C">
              <w:t xml:space="preserve"> </w:t>
            </w:r>
            <w:r w:rsidRPr="00BC758C">
              <w:t>помещения,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которых</w:t>
            </w:r>
            <w:r w:rsidR="00BC758C" w:rsidRPr="00BC758C">
              <w:t xml:space="preserve"> </w:t>
            </w:r>
            <w:r w:rsidRPr="00BC758C">
              <w:t>они</w:t>
            </w:r>
            <w:r w:rsidR="00BC758C" w:rsidRPr="00BC758C">
              <w:t xml:space="preserve"> </w:t>
            </w:r>
            <w:r w:rsidRPr="00BC758C">
              <w:t>имеются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наличии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обращаются,</w:t>
            </w:r>
            <w:r w:rsidR="00BC758C" w:rsidRPr="00BC758C">
              <w:t xml:space="preserve"> </w:t>
            </w:r>
            <w:r w:rsidRPr="00BC758C">
              <w:t>не</w:t>
            </w:r>
            <w:r w:rsidR="00BC758C" w:rsidRPr="00BC758C">
              <w:t xml:space="preserve"> </w:t>
            </w:r>
            <w:r w:rsidRPr="00BC758C">
              <w:t>относятся</w:t>
            </w:r>
            <w:r w:rsidR="00BC758C" w:rsidRPr="00BC758C">
              <w:t xml:space="preserve"> </w:t>
            </w:r>
            <w:r w:rsidRPr="00BC758C">
              <w:t>к</w:t>
            </w:r>
            <w:r w:rsidR="00BC758C" w:rsidRPr="00BC758C">
              <w:t xml:space="preserve"> </w:t>
            </w:r>
            <w:r w:rsidRPr="00BC758C">
              <w:t>категориям</w:t>
            </w:r>
            <w:r w:rsidR="00BC758C" w:rsidRPr="00BC758C">
              <w:t xml:space="preserve"> </w:t>
            </w:r>
            <w:r w:rsidRPr="00BC758C">
              <w:t>А</w:t>
            </w:r>
            <w:r w:rsidR="00BC758C" w:rsidRPr="00BC758C">
              <w:t xml:space="preserve"> </w:t>
            </w:r>
            <w:r w:rsidRPr="00BC758C">
              <w:t>или</w:t>
            </w:r>
            <w:r w:rsidR="00BC758C" w:rsidRPr="00BC758C">
              <w:t xml:space="preserve"> </w:t>
            </w:r>
            <w:r w:rsidRPr="00BC758C">
              <w:t>Б</w:t>
            </w:r>
          </w:p>
        </w:tc>
      </w:tr>
      <w:tr w:rsidR="00142471" w:rsidRPr="00BC758C" w:rsidTr="00A64F50">
        <w:trPr>
          <w:trHeight w:val="1760"/>
          <w:jc w:val="center"/>
        </w:trPr>
        <w:tc>
          <w:tcPr>
            <w:tcW w:w="28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Г</w:t>
            </w:r>
          </w:p>
        </w:tc>
        <w:tc>
          <w:tcPr>
            <w:tcW w:w="7300" w:type="dxa"/>
            <w:shd w:val="clear" w:color="auto" w:fill="auto"/>
          </w:tcPr>
          <w:p w:rsidR="00BC758C" w:rsidRPr="00BC758C" w:rsidRDefault="00142471" w:rsidP="001D3155">
            <w:pPr>
              <w:pStyle w:val="af7"/>
            </w:pPr>
            <w:r w:rsidRPr="00BC758C">
              <w:t>Негорючие</w:t>
            </w:r>
            <w:r w:rsidR="00BC758C" w:rsidRPr="00BC758C">
              <w:t xml:space="preserve"> </w:t>
            </w:r>
            <w:r w:rsidRPr="00BC758C">
              <w:t>вещества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материалы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горячем,</w:t>
            </w:r>
            <w:r w:rsidR="00BC758C" w:rsidRPr="00BC758C">
              <w:t xml:space="preserve"> </w:t>
            </w:r>
            <w:r w:rsidRPr="00BC758C">
              <w:t>раскаленном</w:t>
            </w:r>
            <w:r w:rsidR="00BC758C" w:rsidRPr="00BC758C">
              <w:t xml:space="preserve"> </w:t>
            </w:r>
            <w:r w:rsidRPr="00BC758C">
              <w:t>или</w:t>
            </w:r>
            <w:r w:rsidR="00BC758C" w:rsidRPr="00BC758C">
              <w:t xml:space="preserve"> </w:t>
            </w:r>
            <w:r w:rsidRPr="00BC758C">
              <w:t>расплавленном</w:t>
            </w:r>
            <w:r w:rsidR="00BC758C" w:rsidRPr="00BC758C">
              <w:t xml:space="preserve"> </w:t>
            </w:r>
            <w:r w:rsidRPr="00BC758C">
              <w:t>состоянии,</w:t>
            </w:r>
            <w:r w:rsidR="00BC758C" w:rsidRPr="00BC758C">
              <w:t xml:space="preserve"> </w:t>
            </w:r>
            <w:r w:rsidRPr="00BC758C">
              <w:t>процесс</w:t>
            </w:r>
            <w:r w:rsidR="00BC758C" w:rsidRPr="00BC758C">
              <w:t xml:space="preserve"> </w:t>
            </w:r>
            <w:r w:rsidRPr="00BC758C">
              <w:t>обработки</w:t>
            </w:r>
            <w:r w:rsidR="00BC758C" w:rsidRPr="00BC758C">
              <w:t xml:space="preserve"> </w:t>
            </w:r>
            <w:r w:rsidRPr="00BC758C">
              <w:t>которых</w:t>
            </w:r>
            <w:r w:rsidR="00BC758C" w:rsidRPr="00BC758C">
              <w:t xml:space="preserve"> </w:t>
            </w:r>
            <w:r w:rsidRPr="00BC758C">
              <w:t>сопровождается</w:t>
            </w:r>
            <w:r w:rsidR="00BC758C" w:rsidRPr="00BC758C">
              <w:t xml:space="preserve"> </w:t>
            </w:r>
            <w:r w:rsidRPr="00BC758C">
              <w:t>выделением</w:t>
            </w:r>
            <w:r w:rsidR="00BC758C" w:rsidRPr="00BC758C">
              <w:t xml:space="preserve"> </w:t>
            </w:r>
            <w:r w:rsidRPr="00BC758C">
              <w:t>лучистого</w:t>
            </w:r>
            <w:r w:rsidR="00BC758C" w:rsidRPr="00BC758C">
              <w:t xml:space="preserve"> </w:t>
            </w:r>
            <w:r w:rsidRPr="00BC758C">
              <w:t>тепла,</w:t>
            </w:r>
            <w:r w:rsidR="00BC758C" w:rsidRPr="00BC758C">
              <w:t xml:space="preserve"> </w:t>
            </w:r>
            <w:r w:rsidRPr="00BC758C">
              <w:t>искр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пламени</w:t>
            </w:r>
            <w:r w:rsidR="00BC758C" w:rsidRPr="00BC758C">
              <w:t>;</w:t>
            </w:r>
          </w:p>
          <w:p w:rsidR="00142471" w:rsidRPr="00BC758C" w:rsidRDefault="00142471" w:rsidP="001D3155">
            <w:pPr>
              <w:pStyle w:val="af7"/>
            </w:pPr>
            <w:r w:rsidRPr="00BC758C">
              <w:t>горючие</w:t>
            </w:r>
            <w:r w:rsidR="00BC758C" w:rsidRPr="00BC758C">
              <w:t xml:space="preserve"> </w:t>
            </w:r>
            <w:r w:rsidRPr="00BC758C">
              <w:t>газы,</w:t>
            </w:r>
            <w:r w:rsidR="00BC758C" w:rsidRPr="00BC758C">
              <w:t xml:space="preserve"> </w:t>
            </w:r>
            <w:r w:rsidRPr="00BC758C">
              <w:t>жидкости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твердые</w:t>
            </w:r>
            <w:r w:rsidR="00BC758C" w:rsidRPr="00BC758C">
              <w:t xml:space="preserve"> </w:t>
            </w:r>
            <w:r w:rsidRPr="00BC758C">
              <w:t>вещества,</w:t>
            </w:r>
            <w:r w:rsidR="00BC758C" w:rsidRPr="00BC758C">
              <w:t xml:space="preserve"> </w:t>
            </w:r>
            <w:r w:rsidRPr="00BC758C">
              <w:t>которые</w:t>
            </w:r>
            <w:r w:rsidR="00BC758C" w:rsidRPr="00BC758C">
              <w:t xml:space="preserve"> </w:t>
            </w:r>
            <w:r w:rsidRPr="00BC758C">
              <w:t>сжигаются</w:t>
            </w:r>
            <w:r w:rsidR="00BC758C" w:rsidRPr="00BC758C">
              <w:t xml:space="preserve"> </w:t>
            </w:r>
            <w:r w:rsidRPr="00BC758C">
              <w:t>или</w:t>
            </w:r>
            <w:r w:rsidR="00BC758C" w:rsidRPr="00BC758C">
              <w:t xml:space="preserve"> </w:t>
            </w:r>
            <w:r w:rsidRPr="00BC758C">
              <w:t>утилизируются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качестве</w:t>
            </w:r>
            <w:r w:rsidR="00BC758C" w:rsidRPr="00BC758C">
              <w:t xml:space="preserve"> </w:t>
            </w:r>
            <w:r w:rsidRPr="00BC758C">
              <w:t>топлива</w:t>
            </w:r>
          </w:p>
        </w:tc>
      </w:tr>
      <w:tr w:rsidR="00142471" w:rsidRPr="00BC758C" w:rsidTr="00A64F50">
        <w:trPr>
          <w:trHeight w:val="526"/>
          <w:jc w:val="center"/>
        </w:trPr>
        <w:tc>
          <w:tcPr>
            <w:tcW w:w="28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Д</w:t>
            </w:r>
          </w:p>
        </w:tc>
        <w:tc>
          <w:tcPr>
            <w:tcW w:w="7300" w:type="dxa"/>
            <w:shd w:val="clear" w:color="auto" w:fill="auto"/>
          </w:tcPr>
          <w:p w:rsidR="00142471" w:rsidRPr="00BC758C" w:rsidRDefault="00142471" w:rsidP="001D3155">
            <w:pPr>
              <w:pStyle w:val="af7"/>
            </w:pPr>
            <w:r w:rsidRPr="00BC758C">
              <w:t>Негорючие</w:t>
            </w:r>
            <w:r w:rsidR="00BC758C" w:rsidRPr="00BC758C">
              <w:t xml:space="preserve"> </w:t>
            </w:r>
            <w:r w:rsidRPr="00BC758C">
              <w:t>вещества</w:t>
            </w:r>
            <w:r w:rsidR="00BC758C" w:rsidRPr="00BC758C">
              <w:t xml:space="preserve"> </w:t>
            </w:r>
            <w:r w:rsidRPr="00BC758C">
              <w:t>и</w:t>
            </w:r>
            <w:r w:rsidR="00BC758C" w:rsidRPr="00BC758C">
              <w:t xml:space="preserve"> </w:t>
            </w:r>
            <w:r w:rsidRPr="00BC758C">
              <w:t>материалы</w:t>
            </w:r>
            <w:r w:rsidR="00BC758C" w:rsidRPr="00BC758C">
              <w:t xml:space="preserve"> </w:t>
            </w:r>
            <w:r w:rsidRPr="00BC758C">
              <w:t>в</w:t>
            </w:r>
            <w:r w:rsidR="00BC758C" w:rsidRPr="00BC758C">
              <w:t xml:space="preserve"> </w:t>
            </w:r>
            <w:r w:rsidRPr="00BC758C">
              <w:t>холодном</w:t>
            </w:r>
            <w:r w:rsidR="00BC758C" w:rsidRPr="00BC758C">
              <w:t xml:space="preserve"> </w:t>
            </w:r>
            <w:r w:rsidRPr="00BC758C">
              <w:t>состоянии</w:t>
            </w:r>
          </w:p>
        </w:tc>
      </w:tr>
    </w:tbl>
    <w:p w:rsidR="00142471" w:rsidRPr="00BC758C" w:rsidRDefault="00142471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758C" w:rsidRPr="00BC758C" w:rsidRDefault="00142471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Определение</w:t>
      </w:r>
      <w:r w:rsidR="00BC758C" w:rsidRPr="00BC758C">
        <w:t xml:space="preserve"> </w:t>
      </w:r>
      <w:r w:rsidRPr="00BC758C">
        <w:t>категорий</w:t>
      </w:r>
      <w:r w:rsidR="00BC758C" w:rsidRPr="00BC758C">
        <w:t xml:space="preserve"> </w:t>
      </w:r>
      <w:r w:rsidRPr="00BC758C">
        <w:t>помещений</w:t>
      </w:r>
      <w:r w:rsidR="00BC758C" w:rsidRPr="00BC758C">
        <w:t xml:space="preserve"> </w:t>
      </w:r>
      <w:r w:rsidRPr="00BC758C">
        <w:t>следует</w:t>
      </w:r>
      <w:r w:rsidR="00BC758C" w:rsidRPr="00BC758C">
        <w:t xml:space="preserve"> </w:t>
      </w:r>
      <w:r w:rsidRPr="00BC758C">
        <w:t>осуществлять</w:t>
      </w:r>
      <w:r w:rsidR="00BC758C" w:rsidRPr="00BC758C">
        <w:t xml:space="preserve"> </w:t>
      </w:r>
      <w:r w:rsidRPr="00BC758C">
        <w:t>путем</w:t>
      </w:r>
      <w:r w:rsidR="00BC758C" w:rsidRPr="00BC758C">
        <w:t xml:space="preserve"> </w:t>
      </w:r>
      <w:r w:rsidRPr="00BC758C">
        <w:t>последовательной</w:t>
      </w:r>
      <w:r w:rsidR="00BC758C" w:rsidRPr="00BC758C">
        <w:t xml:space="preserve"> </w:t>
      </w:r>
      <w:r w:rsidRPr="00BC758C">
        <w:t>проверки</w:t>
      </w:r>
      <w:r w:rsidR="00BC758C" w:rsidRPr="00BC758C">
        <w:t xml:space="preserve"> </w:t>
      </w:r>
      <w:r w:rsidRPr="00BC758C">
        <w:t>принадлежности</w:t>
      </w:r>
      <w:r w:rsidR="00BC758C" w:rsidRPr="00BC758C">
        <w:t xml:space="preserve"> </w:t>
      </w:r>
      <w:r w:rsidRPr="00BC758C">
        <w:t>помещения</w:t>
      </w:r>
      <w:r w:rsidR="00BC758C" w:rsidRPr="00BC758C">
        <w:t xml:space="preserve"> </w:t>
      </w:r>
      <w:r w:rsidRPr="00BC758C">
        <w:t>к</w:t>
      </w:r>
      <w:r w:rsidR="00BC758C" w:rsidRPr="00BC758C">
        <w:t xml:space="preserve"> </w:t>
      </w:r>
      <w:r w:rsidRPr="00BC758C">
        <w:t>категориям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высшей</w:t>
      </w:r>
      <w:r w:rsidR="00BC758C">
        <w:t xml:space="preserve"> (</w:t>
      </w:r>
      <w:r w:rsidRPr="00BC758C">
        <w:t>А</w:t>
      </w:r>
      <w:r w:rsidR="00BC758C" w:rsidRPr="00BC758C">
        <w:t xml:space="preserve">) </w:t>
      </w:r>
      <w:r w:rsidRPr="00BC758C">
        <w:t>к</w:t>
      </w:r>
      <w:r w:rsidR="00BC758C" w:rsidRPr="00BC758C">
        <w:t xml:space="preserve"> </w:t>
      </w:r>
      <w:r w:rsidRPr="00BC758C">
        <w:t>низшей</w:t>
      </w:r>
      <w:r w:rsidR="00BC758C">
        <w:t xml:space="preserve"> (</w:t>
      </w:r>
      <w:r w:rsidRPr="00BC758C">
        <w:t>Д</w:t>
      </w:r>
      <w:r w:rsidR="00BC758C" w:rsidRPr="00BC758C">
        <w:t>).</w:t>
      </w:r>
    </w:p>
    <w:p w:rsidR="00BC758C" w:rsidRPr="00BC758C" w:rsidRDefault="00142471" w:rsidP="00BC758C">
      <w:pPr>
        <w:tabs>
          <w:tab w:val="left" w:pos="726"/>
        </w:tabs>
      </w:pPr>
      <w:r w:rsidRPr="00BC758C">
        <w:t>В</w:t>
      </w:r>
      <w:r w:rsidR="00BC758C" w:rsidRPr="00BC758C">
        <w:t xml:space="preserve"> </w:t>
      </w:r>
      <w:r w:rsidRPr="00BC758C">
        <w:t>зависимости</w:t>
      </w:r>
      <w:r w:rsidR="00BC758C" w:rsidRPr="00BC758C">
        <w:t xml:space="preserve"> </w:t>
      </w:r>
      <w:r w:rsidRPr="00BC758C">
        <w:t>от</w:t>
      </w:r>
      <w:r w:rsidR="00BC758C" w:rsidRPr="00BC758C">
        <w:t xml:space="preserve"> </w:t>
      </w:r>
      <w:r w:rsidRPr="00BC758C">
        <w:t>категории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взрывопожарной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опасности</w:t>
      </w:r>
      <w:r w:rsidR="00BC758C" w:rsidRPr="00BC758C">
        <w:t xml:space="preserve"> </w:t>
      </w:r>
      <w:r w:rsidRPr="00BC758C">
        <w:t>определяется</w:t>
      </w:r>
      <w:r w:rsidR="00BC758C" w:rsidRPr="00BC758C">
        <w:t xml:space="preserve"> </w:t>
      </w:r>
      <w:r w:rsidRPr="00BC758C">
        <w:t>необходимость</w:t>
      </w:r>
      <w:r w:rsidR="00BC758C" w:rsidRPr="00BC758C">
        <w:t xml:space="preserve"> </w:t>
      </w:r>
      <w:r w:rsidRPr="00BC758C">
        <w:t>оборудования</w:t>
      </w:r>
      <w:r w:rsidR="00BC758C" w:rsidRPr="00BC758C">
        <w:t xml:space="preserve"> </w:t>
      </w:r>
      <w:r w:rsidRPr="00BC758C">
        <w:t>производственных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складских</w:t>
      </w:r>
      <w:r w:rsidR="00BC758C" w:rsidRPr="00BC758C">
        <w:t xml:space="preserve"> </w:t>
      </w:r>
      <w:r w:rsidRPr="00BC758C">
        <w:t>помещений</w:t>
      </w:r>
      <w:r w:rsidR="00BC758C" w:rsidRPr="00BC758C">
        <w:t xml:space="preserve"> </w:t>
      </w:r>
      <w:r w:rsidRPr="00BC758C">
        <w:t>автоматическими</w:t>
      </w:r>
      <w:r w:rsidR="00BC758C" w:rsidRPr="00BC758C">
        <w:t xml:space="preserve"> </w:t>
      </w:r>
      <w:r w:rsidRPr="00BC758C">
        <w:t>установками</w:t>
      </w:r>
      <w:r w:rsidR="00BC758C" w:rsidRPr="00BC758C">
        <w:t xml:space="preserve"> </w:t>
      </w:r>
      <w:r w:rsidRPr="00BC758C">
        <w:t>обнаружения</w:t>
      </w:r>
      <w:r w:rsidR="00BC758C" w:rsidRPr="00BC758C">
        <w:t xml:space="preserve"> </w:t>
      </w:r>
      <w:r w:rsidRPr="00BC758C">
        <w:t>пожара</w:t>
      </w:r>
      <w:r w:rsidR="00BC758C">
        <w:t xml:space="preserve"> (</w:t>
      </w:r>
      <w:r w:rsidRPr="00BC758C">
        <w:t>АУОГТ</w:t>
      </w:r>
      <w:r w:rsidR="00BC758C" w:rsidRPr="00BC758C">
        <w:t xml:space="preserve">) </w:t>
      </w:r>
      <w:r w:rsidRPr="00BC758C">
        <w:t>и</w:t>
      </w:r>
      <w:r w:rsidR="00BC758C" w:rsidRPr="00BC758C">
        <w:t xml:space="preserve"> </w:t>
      </w:r>
      <w:r w:rsidRPr="00BC758C">
        <w:t>автоматическими</w:t>
      </w:r>
      <w:r w:rsidR="00BC758C" w:rsidRPr="00BC758C">
        <w:t xml:space="preserve"> </w:t>
      </w:r>
      <w:r w:rsidRPr="00BC758C">
        <w:t>установками</w:t>
      </w:r>
      <w:r w:rsidR="00BC758C" w:rsidRPr="00BC758C">
        <w:t xml:space="preserve"> </w:t>
      </w:r>
      <w:r w:rsidRPr="00BC758C">
        <w:t>тушения</w:t>
      </w:r>
      <w:r w:rsidR="00BC758C" w:rsidRPr="00BC758C">
        <w:t xml:space="preserve"> </w:t>
      </w:r>
      <w:r w:rsidRPr="00BC758C">
        <w:t>пожара</w:t>
      </w:r>
      <w:r w:rsidR="00BC758C">
        <w:t xml:space="preserve"> (</w:t>
      </w:r>
      <w:r w:rsidRPr="00BC758C">
        <w:t>АУТП</w:t>
      </w:r>
      <w:r w:rsidR="00BC758C" w:rsidRPr="00BC758C">
        <w:t>).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</w:rPr>
      </w:pPr>
      <w:r w:rsidRPr="00BC758C">
        <w:rPr>
          <w:b/>
        </w:rPr>
        <w:t>В</w:t>
      </w:r>
      <w:r w:rsidR="00BC758C" w:rsidRPr="00BC758C">
        <w:rPr>
          <w:b/>
        </w:rPr>
        <w:t xml:space="preserve"> </w:t>
      </w:r>
      <w:r w:rsidRPr="00BC758C">
        <w:rPr>
          <w:b/>
        </w:rPr>
        <w:t>области</w:t>
      </w:r>
      <w:r w:rsidR="00BC758C" w:rsidRPr="00BC758C">
        <w:rPr>
          <w:b/>
        </w:rPr>
        <w:t xml:space="preserve"> </w:t>
      </w:r>
      <w:r w:rsidRPr="00BC758C">
        <w:rPr>
          <w:b/>
        </w:rPr>
        <w:t>пожарной</w:t>
      </w:r>
      <w:r w:rsidR="00BC758C" w:rsidRPr="00BC758C">
        <w:rPr>
          <w:b/>
        </w:rPr>
        <w:t xml:space="preserve"> </w:t>
      </w:r>
      <w:r w:rsidRPr="00BC758C">
        <w:rPr>
          <w:b/>
        </w:rPr>
        <w:t>безопасности</w:t>
      </w:r>
      <w:r w:rsidR="00BC758C" w:rsidRPr="00BC758C">
        <w:rPr>
          <w:b/>
        </w:rPr>
        <w:t xml:space="preserve"> </w:t>
      </w:r>
      <w:r w:rsidRPr="00BC758C">
        <w:rPr>
          <w:b/>
        </w:rPr>
        <w:t>руководители</w:t>
      </w:r>
      <w:r w:rsidR="00BC758C" w:rsidRPr="00BC758C">
        <w:rPr>
          <w:b/>
        </w:rPr>
        <w:t xml:space="preserve"> </w:t>
      </w:r>
      <w:r w:rsidRPr="00BC758C">
        <w:rPr>
          <w:b/>
        </w:rPr>
        <w:t>организации</w:t>
      </w:r>
      <w:r w:rsidR="00BC758C" w:rsidRPr="00BC758C">
        <w:rPr>
          <w:b/>
        </w:rPr>
        <w:t xml:space="preserve"> </w:t>
      </w:r>
      <w:r w:rsidRPr="00BC758C">
        <w:rPr>
          <w:b/>
        </w:rPr>
        <w:t>обязаны</w:t>
      </w:r>
      <w:r w:rsidR="00BC758C" w:rsidRPr="00BC758C">
        <w:rPr>
          <w:b/>
        </w:rPr>
        <w:t>: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соблюдать</w:t>
      </w:r>
      <w:r w:rsidR="00BC758C" w:rsidRPr="00BC758C">
        <w:t xml:space="preserve"> </w:t>
      </w:r>
      <w:r w:rsidRPr="00BC758C">
        <w:t>требования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безопасности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выполнять</w:t>
      </w:r>
      <w:r w:rsidR="00BC758C" w:rsidRPr="00BC758C">
        <w:t xml:space="preserve"> </w:t>
      </w:r>
      <w:r w:rsidRPr="00BC758C">
        <w:t>предписания</w:t>
      </w:r>
      <w:r w:rsidR="00BC758C" w:rsidRPr="00BC758C">
        <w:t xml:space="preserve"> </w:t>
      </w:r>
      <w:r w:rsidRPr="00BC758C">
        <w:t>должностных</w:t>
      </w:r>
      <w:r w:rsidR="00BC758C" w:rsidRPr="00BC758C">
        <w:t xml:space="preserve"> </w:t>
      </w:r>
      <w:r w:rsidRPr="00BC758C">
        <w:t>лиц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охраны</w:t>
      </w:r>
      <w:r w:rsidR="00BC758C" w:rsidRPr="00BC758C">
        <w:t>;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осуществлять</w:t>
      </w:r>
      <w:r w:rsidR="00BC758C" w:rsidRPr="00BC758C">
        <w:t xml:space="preserve"> </w:t>
      </w:r>
      <w:r w:rsidRPr="00BC758C">
        <w:t>меры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обеспечению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безопасности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проводить</w:t>
      </w:r>
      <w:r w:rsidR="00BC758C" w:rsidRPr="00BC758C">
        <w:t xml:space="preserve"> </w:t>
      </w:r>
      <w:r w:rsidRPr="00BC758C">
        <w:t>противопожарную</w:t>
      </w:r>
      <w:r w:rsidR="00BC758C" w:rsidRPr="00BC758C">
        <w:t xml:space="preserve"> </w:t>
      </w:r>
      <w:r w:rsidRPr="00BC758C">
        <w:t>пропаганду</w:t>
      </w:r>
      <w:r w:rsidR="00BC758C" w:rsidRPr="00BC758C">
        <w:t>;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обучать</w:t>
      </w:r>
      <w:r w:rsidR="00BC758C" w:rsidRPr="00BC758C">
        <w:t xml:space="preserve"> </w:t>
      </w:r>
      <w:r w:rsidRPr="00BC758C">
        <w:t>своих</w:t>
      </w:r>
      <w:r w:rsidR="00BC758C" w:rsidRPr="00BC758C">
        <w:t xml:space="preserve"> </w:t>
      </w:r>
      <w:r w:rsidRPr="00BC758C">
        <w:t>работников</w:t>
      </w:r>
      <w:r w:rsidR="00BC758C" w:rsidRPr="00BC758C">
        <w:t xml:space="preserve"> </w:t>
      </w:r>
      <w:r w:rsidRPr="00BC758C">
        <w:t>мерам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безопасности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включать</w:t>
      </w:r>
      <w:r w:rsidR="00BC758C" w:rsidRPr="00BC758C">
        <w:t xml:space="preserve"> </w:t>
      </w:r>
      <w:r w:rsidRPr="00BC758C">
        <w:t>эти</w:t>
      </w:r>
      <w:r w:rsidR="00BC758C" w:rsidRPr="00BC758C">
        <w:t xml:space="preserve"> </w:t>
      </w:r>
      <w:r w:rsidRPr="00BC758C">
        <w:t>вопросы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коллективный</w:t>
      </w:r>
      <w:r w:rsidR="00BC758C" w:rsidRPr="00BC758C">
        <w:t xml:space="preserve"> </w:t>
      </w:r>
      <w:r w:rsidRPr="00BC758C">
        <w:t>договор</w:t>
      </w:r>
      <w:r w:rsidR="00BC758C" w:rsidRPr="00BC758C">
        <w:t>;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содержать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исправном</w:t>
      </w:r>
      <w:r w:rsidR="00BC758C" w:rsidRPr="00BC758C">
        <w:t xml:space="preserve"> </w:t>
      </w:r>
      <w:r w:rsidRPr="00BC758C">
        <w:t>состоянии</w:t>
      </w:r>
      <w:r w:rsidR="00BC758C" w:rsidRPr="00BC758C">
        <w:t xml:space="preserve"> </w:t>
      </w:r>
      <w:r w:rsidRPr="00BC758C">
        <w:t>системы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средства</w:t>
      </w:r>
      <w:r w:rsidR="00BC758C" w:rsidRPr="00BC758C">
        <w:t xml:space="preserve"> </w:t>
      </w:r>
      <w:r w:rsidRPr="00BC758C">
        <w:t>противопожарной</w:t>
      </w:r>
      <w:r w:rsidR="00BC758C" w:rsidRPr="00BC758C">
        <w:t xml:space="preserve"> </w:t>
      </w:r>
      <w:r w:rsidRPr="00BC758C">
        <w:t>защиты</w:t>
      </w:r>
      <w:r w:rsidR="00BC758C" w:rsidRPr="00BC758C">
        <w:t>;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оказывать</w:t>
      </w:r>
      <w:r w:rsidR="00BC758C" w:rsidRPr="00BC758C">
        <w:t xml:space="preserve"> </w:t>
      </w:r>
      <w:r w:rsidRPr="00BC758C">
        <w:t>содействие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охране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тушении</w:t>
      </w:r>
      <w:r w:rsidR="00BC758C" w:rsidRPr="00BC758C">
        <w:t xml:space="preserve"> </w:t>
      </w:r>
      <w:r w:rsidRPr="00BC758C">
        <w:t>пожаров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установлении</w:t>
      </w:r>
      <w:r w:rsidR="00BC758C" w:rsidRPr="00BC758C">
        <w:t xml:space="preserve"> </w:t>
      </w:r>
      <w:r w:rsidRPr="00BC758C">
        <w:t>причин</w:t>
      </w:r>
      <w:r w:rsidR="00BC758C" w:rsidRPr="00BC758C">
        <w:t xml:space="preserve"> </w:t>
      </w:r>
      <w:r w:rsidRPr="00BC758C">
        <w:t>их</w:t>
      </w:r>
      <w:r w:rsidR="00BC758C" w:rsidRPr="00BC758C">
        <w:t xml:space="preserve"> </w:t>
      </w:r>
      <w:r w:rsidRPr="00BC758C">
        <w:t>возникновения</w:t>
      </w:r>
      <w:r w:rsidR="00BC758C" w:rsidRPr="00BC758C">
        <w:t>;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обеспечивать</w:t>
      </w:r>
      <w:r w:rsidR="00BC758C" w:rsidRPr="00BC758C">
        <w:t xml:space="preserve"> </w:t>
      </w:r>
      <w:r w:rsidRPr="00BC758C">
        <w:t>доступ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территорию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помещения</w:t>
      </w:r>
      <w:r w:rsidR="00BC758C" w:rsidRPr="00BC758C">
        <w:t xml:space="preserve"> </w:t>
      </w:r>
      <w:r w:rsidRPr="00BC758C">
        <w:t>организации</w:t>
      </w:r>
      <w:r w:rsidR="00BC758C" w:rsidRPr="00BC758C">
        <w:t xml:space="preserve"> </w:t>
      </w:r>
      <w:r w:rsidRPr="00BC758C">
        <w:t>должностных</w:t>
      </w:r>
      <w:r w:rsidR="00BC758C" w:rsidRPr="00BC758C">
        <w:t xml:space="preserve"> </w:t>
      </w:r>
      <w:r w:rsidRPr="00BC758C">
        <w:t>лиц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охраны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осуществлении</w:t>
      </w:r>
      <w:r w:rsidR="00BC758C" w:rsidRPr="00BC758C">
        <w:t xml:space="preserve"> </w:t>
      </w:r>
      <w:r w:rsidRPr="00BC758C">
        <w:t>ими</w:t>
      </w:r>
      <w:r w:rsidR="00BC758C" w:rsidRPr="00BC758C">
        <w:t xml:space="preserve"> </w:t>
      </w:r>
      <w:r w:rsidRPr="00BC758C">
        <w:t>служебных</w:t>
      </w:r>
      <w:r w:rsidR="00BC758C" w:rsidRPr="00BC758C">
        <w:t xml:space="preserve"> </w:t>
      </w:r>
      <w:r w:rsidRPr="00BC758C">
        <w:t>полномочий</w:t>
      </w:r>
      <w:r w:rsidR="00BC758C" w:rsidRPr="00BC758C">
        <w:t>;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незамедлительно</w:t>
      </w:r>
      <w:r w:rsidR="00BC758C" w:rsidRPr="00BC758C">
        <w:t xml:space="preserve"> </w:t>
      </w:r>
      <w:r w:rsidRPr="00BC758C">
        <w:t>сообщать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пожарную</w:t>
      </w:r>
      <w:r w:rsidR="00BC758C" w:rsidRPr="00BC758C">
        <w:t xml:space="preserve"> </w:t>
      </w:r>
      <w:r w:rsidRPr="00BC758C">
        <w:t>охрану</w:t>
      </w:r>
      <w:r w:rsidR="00BC758C" w:rsidRPr="00BC758C">
        <w:t xml:space="preserve"> </w:t>
      </w:r>
      <w:r w:rsidRPr="00BC758C">
        <w:t>о</w:t>
      </w:r>
      <w:r w:rsidR="00BC758C" w:rsidRPr="00BC758C">
        <w:t xml:space="preserve"> </w:t>
      </w:r>
      <w:r w:rsidRPr="00BC758C">
        <w:t>возникших</w:t>
      </w:r>
      <w:r w:rsidR="00BC758C" w:rsidRPr="00BC758C">
        <w:t xml:space="preserve"> </w:t>
      </w:r>
      <w:r w:rsidRPr="00BC758C">
        <w:t>пожарах</w:t>
      </w:r>
      <w:r w:rsidR="00BC758C" w:rsidRPr="00BC758C">
        <w:t>;</w:t>
      </w:r>
    </w:p>
    <w:p w:rsidR="00BC758C" w:rsidRPr="00BC758C" w:rsidRDefault="002875D3" w:rsidP="00BC758C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C758C">
        <w:t>содействовать</w:t>
      </w:r>
      <w:r w:rsidR="00BC758C" w:rsidRPr="00BC758C">
        <w:t xml:space="preserve"> </w:t>
      </w:r>
      <w:r w:rsidRPr="00BC758C">
        <w:t>деятельности</w:t>
      </w:r>
      <w:r w:rsidR="00BC758C" w:rsidRPr="00BC758C">
        <w:t xml:space="preserve"> </w:t>
      </w:r>
      <w:r w:rsidRPr="00BC758C">
        <w:t>добровольных</w:t>
      </w:r>
      <w:r w:rsidR="00BC758C" w:rsidRPr="00BC758C">
        <w:t xml:space="preserve"> </w:t>
      </w:r>
      <w:r w:rsidRPr="00BC758C">
        <w:t>дружин</w:t>
      </w:r>
      <w:r w:rsidR="00BC758C" w:rsidRPr="00BC758C">
        <w:t>;</w:t>
      </w:r>
    </w:p>
    <w:p w:rsidR="00BC758C" w:rsidRPr="00BC758C" w:rsidRDefault="002875D3" w:rsidP="00BC758C">
      <w:pPr>
        <w:tabs>
          <w:tab w:val="left" w:pos="726"/>
        </w:tabs>
      </w:pPr>
      <w:r w:rsidRPr="00BC758C">
        <w:t>осуществлять</w:t>
      </w:r>
      <w:r w:rsidR="00BC758C" w:rsidRPr="00BC758C">
        <w:t xml:space="preserve"> </w:t>
      </w:r>
      <w:r w:rsidRPr="00BC758C">
        <w:t>непосредственное</w:t>
      </w:r>
      <w:r w:rsidR="00BC758C" w:rsidRPr="00BC758C">
        <w:t xml:space="preserve"> </w:t>
      </w:r>
      <w:r w:rsidRPr="00BC758C">
        <w:t>руководство</w:t>
      </w:r>
      <w:r w:rsidR="00BC758C" w:rsidRPr="00BC758C">
        <w:t xml:space="preserve"> </w:t>
      </w:r>
      <w:r w:rsidRPr="00BC758C">
        <w:t>системой</w:t>
      </w:r>
      <w:r w:rsidR="00BC758C" w:rsidRPr="00BC758C">
        <w:t xml:space="preserve"> </w:t>
      </w:r>
      <w:r w:rsidRPr="00BC758C">
        <w:t>пожарной</w:t>
      </w:r>
      <w:r w:rsidR="00BC758C" w:rsidRPr="00BC758C">
        <w:t xml:space="preserve"> </w:t>
      </w:r>
      <w:r w:rsidRPr="00BC758C">
        <w:t>безопасности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подведомственном</w:t>
      </w:r>
      <w:r w:rsidR="00BC758C" w:rsidRPr="00BC758C">
        <w:t xml:space="preserve"> </w:t>
      </w:r>
      <w:r w:rsidRPr="00BC758C">
        <w:t>объекте</w:t>
      </w:r>
      <w:r w:rsidR="00BC758C" w:rsidRPr="00BC758C">
        <w:t xml:space="preserve"> </w:t>
      </w:r>
      <w:r w:rsidRPr="00BC758C">
        <w:t>и</w:t>
      </w:r>
      <w:r w:rsidR="00BC758C" w:rsidRPr="00BC758C">
        <w:t xml:space="preserve"> </w:t>
      </w:r>
      <w:r w:rsidRPr="00BC758C">
        <w:t>нести</w:t>
      </w:r>
      <w:r w:rsidR="00BC758C" w:rsidRPr="00BC758C">
        <w:t xml:space="preserve"> </w:t>
      </w:r>
      <w:r w:rsidRPr="00BC758C">
        <w:t>персональную</w:t>
      </w:r>
      <w:r w:rsidR="00BC758C" w:rsidRPr="00BC758C">
        <w:t xml:space="preserve"> </w:t>
      </w:r>
      <w:r w:rsidRPr="00BC758C">
        <w:t>ответственность</w:t>
      </w:r>
      <w:r w:rsidR="00BC758C" w:rsidRPr="00BC758C">
        <w:t xml:space="preserve"> </w:t>
      </w:r>
      <w:r w:rsidRPr="00BC758C">
        <w:t>за</w:t>
      </w:r>
      <w:r w:rsidR="00BC758C" w:rsidRPr="00BC758C">
        <w:t xml:space="preserve"> </w:t>
      </w:r>
      <w:r w:rsidRPr="00BC758C">
        <w:t>выполнение</w:t>
      </w:r>
      <w:r w:rsidR="00BC758C" w:rsidRPr="00BC758C">
        <w:t xml:space="preserve"> </w:t>
      </w:r>
      <w:r w:rsidRPr="00BC758C">
        <w:t>установленных</w:t>
      </w:r>
      <w:r w:rsidR="00BC758C" w:rsidRPr="00BC758C">
        <w:t xml:space="preserve"> </w:t>
      </w:r>
      <w:r w:rsidRPr="00BC758C">
        <w:t>требований</w:t>
      </w:r>
      <w:r w:rsidR="00BC758C" w:rsidRPr="00BC758C">
        <w:t>.</w:t>
      </w:r>
    </w:p>
    <w:p w:rsidR="00BC758C" w:rsidRPr="00BC758C" w:rsidRDefault="002875D3" w:rsidP="00BC758C">
      <w:pPr>
        <w:tabs>
          <w:tab w:val="left" w:pos="726"/>
        </w:tabs>
      </w:pPr>
      <w:r w:rsidRPr="00BC758C">
        <w:rPr>
          <w:i/>
        </w:rPr>
        <w:t>Общее</w:t>
      </w:r>
      <w:r w:rsidR="00BC758C" w:rsidRPr="00BC758C">
        <w:rPr>
          <w:i/>
        </w:rPr>
        <w:t xml:space="preserve"> </w:t>
      </w:r>
      <w:r w:rsidRPr="00BC758C">
        <w:rPr>
          <w:i/>
        </w:rPr>
        <w:t>руководство</w:t>
      </w:r>
      <w:r w:rsidR="00BC758C" w:rsidRPr="00BC758C">
        <w:rPr>
          <w:i/>
        </w:rPr>
        <w:t xml:space="preserve"> </w:t>
      </w:r>
      <w:r w:rsidRPr="00BC758C">
        <w:rPr>
          <w:i/>
        </w:rPr>
        <w:t>экипажем</w:t>
      </w:r>
      <w:r w:rsidR="00BC758C" w:rsidRPr="00BC758C">
        <w:rPr>
          <w:i/>
        </w:rPr>
        <w:t xml:space="preserve"> </w:t>
      </w:r>
      <w:r w:rsidRPr="00BC758C">
        <w:rPr>
          <w:i/>
        </w:rPr>
        <w:t>судна</w:t>
      </w:r>
      <w:r w:rsidR="00BC758C" w:rsidRPr="00BC758C">
        <w:rPr>
          <w:i/>
        </w:rPr>
        <w:t xml:space="preserve"> </w:t>
      </w:r>
      <w:r w:rsidRPr="00BC758C">
        <w:rPr>
          <w:i/>
        </w:rPr>
        <w:t>при</w:t>
      </w:r>
      <w:r w:rsidR="00BC758C" w:rsidRPr="00BC758C">
        <w:rPr>
          <w:i/>
        </w:rPr>
        <w:t xml:space="preserve"> </w:t>
      </w:r>
      <w:r w:rsidRPr="00BC758C">
        <w:rPr>
          <w:i/>
        </w:rPr>
        <w:t>борьбе</w:t>
      </w:r>
      <w:r w:rsidR="00BC758C" w:rsidRPr="00BC758C">
        <w:rPr>
          <w:i/>
        </w:rPr>
        <w:t xml:space="preserve"> </w:t>
      </w:r>
      <w:r w:rsidRPr="00BC758C">
        <w:rPr>
          <w:i/>
        </w:rPr>
        <w:t>с</w:t>
      </w:r>
      <w:r w:rsidR="00BC758C" w:rsidRPr="00BC758C">
        <w:rPr>
          <w:i/>
        </w:rPr>
        <w:t xml:space="preserve"> </w:t>
      </w:r>
      <w:r w:rsidRPr="00BC758C">
        <w:rPr>
          <w:i/>
        </w:rPr>
        <w:t>пожаром</w:t>
      </w:r>
      <w:r w:rsidR="00BC758C" w:rsidRPr="00BC758C">
        <w:rPr>
          <w:i/>
        </w:rPr>
        <w:t xml:space="preserve"> </w:t>
      </w:r>
      <w:r w:rsidRPr="00BC758C">
        <w:rPr>
          <w:i/>
        </w:rPr>
        <w:t>осуществляет</w:t>
      </w:r>
      <w:r w:rsidR="00BC758C" w:rsidRPr="00BC758C">
        <w:rPr>
          <w:i/>
        </w:rPr>
        <w:t xml:space="preserve"> </w:t>
      </w:r>
      <w:r w:rsidRPr="00BC758C">
        <w:rPr>
          <w:i/>
        </w:rPr>
        <w:t>капитан,</w:t>
      </w:r>
      <w:r w:rsidR="00BC758C" w:rsidRPr="00BC758C">
        <w:rPr>
          <w:i/>
        </w:rPr>
        <w:t xml:space="preserve"> </w:t>
      </w:r>
      <w:r w:rsidRPr="00BC758C">
        <w:rPr>
          <w:i/>
        </w:rPr>
        <w:t>непосредственное</w:t>
      </w:r>
      <w:r w:rsidR="00BC758C" w:rsidRPr="00BC758C">
        <w:rPr>
          <w:i/>
        </w:rPr>
        <w:t xml:space="preserve"> </w:t>
      </w:r>
      <w:r w:rsidRPr="00BC758C">
        <w:rPr>
          <w:i/>
        </w:rPr>
        <w:t>руководство</w:t>
      </w:r>
      <w:r w:rsidR="00BC758C" w:rsidRPr="00BC758C">
        <w:rPr>
          <w:i/>
        </w:rPr>
        <w:t xml:space="preserve"> </w:t>
      </w:r>
      <w:r w:rsidRPr="00BC758C">
        <w:rPr>
          <w:i/>
        </w:rPr>
        <w:t>аварийными</w:t>
      </w:r>
      <w:r w:rsidR="00BC758C" w:rsidRPr="00BC758C">
        <w:rPr>
          <w:i/>
        </w:rPr>
        <w:t xml:space="preserve"> </w:t>
      </w:r>
      <w:r w:rsidRPr="00BC758C">
        <w:rPr>
          <w:i/>
        </w:rPr>
        <w:t>партиями</w:t>
      </w:r>
      <w:r w:rsidR="00BC758C" w:rsidRPr="00BC758C">
        <w:rPr>
          <w:i/>
        </w:rPr>
        <w:t xml:space="preserve"> - </w:t>
      </w:r>
      <w:r w:rsidRPr="00BC758C">
        <w:rPr>
          <w:i/>
        </w:rPr>
        <w:t>старпом,</w:t>
      </w:r>
      <w:r w:rsidR="00BC758C" w:rsidRPr="00BC758C">
        <w:rPr>
          <w:i/>
        </w:rPr>
        <w:t xml:space="preserve"> </w:t>
      </w:r>
      <w:r w:rsidRPr="00BC758C">
        <w:rPr>
          <w:i/>
        </w:rPr>
        <w:t>в</w:t>
      </w:r>
      <w:r w:rsidR="00BC758C" w:rsidRPr="00BC758C">
        <w:rPr>
          <w:i/>
        </w:rPr>
        <w:t xml:space="preserve"> </w:t>
      </w:r>
      <w:r w:rsidRPr="00BC758C">
        <w:rPr>
          <w:i/>
        </w:rPr>
        <w:t>машинном</w:t>
      </w:r>
      <w:r w:rsidR="00BC758C" w:rsidRPr="00BC758C">
        <w:rPr>
          <w:i/>
        </w:rPr>
        <w:t xml:space="preserve"> </w:t>
      </w:r>
      <w:r w:rsidRPr="00BC758C">
        <w:rPr>
          <w:i/>
        </w:rPr>
        <w:t>отделении</w:t>
      </w:r>
      <w:r w:rsidR="00BC758C" w:rsidRPr="00BC758C">
        <w:rPr>
          <w:i/>
        </w:rPr>
        <w:t xml:space="preserve"> </w:t>
      </w:r>
      <w:r w:rsidRPr="00BC758C">
        <w:rPr>
          <w:i/>
        </w:rPr>
        <w:t>старший</w:t>
      </w:r>
      <w:r w:rsidR="00BC758C" w:rsidRPr="00BC758C">
        <w:rPr>
          <w:i/>
        </w:rPr>
        <w:t xml:space="preserve"> </w:t>
      </w:r>
      <w:r w:rsidRPr="00BC758C">
        <w:rPr>
          <w:i/>
        </w:rPr>
        <w:t>механик</w:t>
      </w:r>
      <w:r w:rsidR="00BC758C" w:rsidRPr="00BC758C">
        <w:rPr>
          <w:i/>
        </w:rPr>
        <w:t xml:space="preserve">. </w:t>
      </w:r>
      <w:r w:rsidR="00D66F82" w:rsidRPr="00BC758C">
        <w:t>Схема</w:t>
      </w:r>
      <w:r w:rsidR="00BC758C" w:rsidRPr="00BC758C">
        <w:t xml:space="preserve"> </w:t>
      </w:r>
      <w:r w:rsidR="00D66F82" w:rsidRPr="00BC758C">
        <w:t>управления</w:t>
      </w:r>
      <w:r w:rsidR="00BC758C" w:rsidRPr="00BC758C">
        <w:t xml:space="preserve"> </w:t>
      </w:r>
      <w:r w:rsidR="00D66F82" w:rsidRPr="00BC758C">
        <w:t>экипажем</w:t>
      </w:r>
      <w:r w:rsidR="00BC758C" w:rsidRPr="00BC758C">
        <w:t xml:space="preserve"> </w:t>
      </w:r>
      <w:r w:rsidR="00D66F82" w:rsidRPr="00BC758C">
        <w:t>судна</w:t>
      </w:r>
      <w:r w:rsidR="00BC758C" w:rsidRPr="00BC758C">
        <w:t xml:space="preserve"> </w:t>
      </w:r>
      <w:r w:rsidR="00D66F82" w:rsidRPr="00BC758C">
        <w:t>при</w:t>
      </w:r>
      <w:r w:rsidR="00BC758C" w:rsidRPr="00BC758C">
        <w:t xml:space="preserve"> </w:t>
      </w:r>
      <w:r w:rsidR="00D66F82" w:rsidRPr="00BC758C">
        <w:t>борьбе</w:t>
      </w:r>
      <w:r w:rsidR="00BC758C" w:rsidRPr="00BC758C">
        <w:t xml:space="preserve"> </w:t>
      </w:r>
      <w:r w:rsidR="00D66F82" w:rsidRPr="00BC758C">
        <w:t>с</w:t>
      </w:r>
      <w:r w:rsidR="00BC758C" w:rsidRPr="00BC758C">
        <w:t xml:space="preserve"> </w:t>
      </w:r>
      <w:r w:rsidR="00D66F82" w:rsidRPr="00BC758C">
        <w:t>пожаром</w:t>
      </w:r>
      <w:r w:rsidR="00BC758C" w:rsidRPr="00BC758C">
        <w:t xml:space="preserve"> </w:t>
      </w:r>
      <w:r w:rsidR="00D66F82" w:rsidRPr="00BC758C">
        <w:t>приведена</w:t>
      </w:r>
      <w:r w:rsidR="00BC758C" w:rsidRPr="00BC758C">
        <w:t xml:space="preserve"> </w:t>
      </w:r>
      <w:r w:rsidR="00D66F82" w:rsidRPr="00BC758C">
        <w:t>в</w:t>
      </w:r>
      <w:r w:rsidR="00BC758C" w:rsidRPr="00BC758C">
        <w:t xml:space="preserve"> </w:t>
      </w:r>
      <w:r w:rsidR="00D66F82" w:rsidRPr="00BC758C">
        <w:t>расписании</w:t>
      </w:r>
      <w:r w:rsidR="00BC758C" w:rsidRPr="00BC758C">
        <w:t xml:space="preserve"> </w:t>
      </w:r>
      <w:r w:rsidR="00D66F82" w:rsidRPr="00BC758C">
        <w:t>по</w:t>
      </w:r>
      <w:r w:rsidR="00BC758C" w:rsidRPr="00BC758C">
        <w:t xml:space="preserve"> </w:t>
      </w:r>
      <w:r w:rsidR="00D66F82" w:rsidRPr="00BC758C">
        <w:t>тревогам</w:t>
      </w:r>
      <w:r w:rsidR="00BC758C" w:rsidRPr="00BC758C">
        <w:t xml:space="preserve"> </w:t>
      </w:r>
      <w:r w:rsidR="00D66F82" w:rsidRPr="00BC758C">
        <w:t>и</w:t>
      </w:r>
      <w:r w:rsidR="00BC758C" w:rsidRPr="00BC758C">
        <w:t xml:space="preserve"> </w:t>
      </w:r>
      <w:r w:rsidR="00D66F82" w:rsidRPr="00BC758C">
        <w:t>зависит</w:t>
      </w:r>
      <w:r w:rsidR="00BC758C" w:rsidRPr="00BC758C">
        <w:t xml:space="preserve"> </w:t>
      </w:r>
      <w:r w:rsidR="00D66F82" w:rsidRPr="00BC758C">
        <w:t>от</w:t>
      </w:r>
      <w:r w:rsidR="00BC758C" w:rsidRPr="00BC758C">
        <w:t xml:space="preserve"> </w:t>
      </w:r>
      <w:r w:rsidR="00D66F82" w:rsidRPr="00BC758C">
        <w:t>конструкции</w:t>
      </w:r>
      <w:r w:rsidR="00BC758C" w:rsidRPr="00BC758C">
        <w:t xml:space="preserve"> </w:t>
      </w:r>
      <w:r w:rsidR="00D66F82" w:rsidRPr="00BC758C">
        <w:t>судна</w:t>
      </w:r>
      <w:r w:rsidR="00BC758C" w:rsidRPr="00BC758C">
        <w:t xml:space="preserve"> </w:t>
      </w:r>
      <w:r w:rsidR="00D66F82" w:rsidRPr="00BC758C">
        <w:t>и</w:t>
      </w:r>
      <w:r w:rsidR="00BC758C" w:rsidRPr="00BC758C">
        <w:t xml:space="preserve"> </w:t>
      </w:r>
      <w:r w:rsidR="00D66F82" w:rsidRPr="00BC758C">
        <w:t>численности</w:t>
      </w:r>
      <w:r w:rsidR="00BC758C" w:rsidRPr="00BC758C">
        <w:t xml:space="preserve"> </w:t>
      </w:r>
      <w:r w:rsidR="00D66F82" w:rsidRPr="00BC758C">
        <w:t>членов</w:t>
      </w:r>
      <w:r w:rsidR="00BC758C" w:rsidRPr="00BC758C">
        <w:t xml:space="preserve"> </w:t>
      </w:r>
      <w:r w:rsidR="00D66F82" w:rsidRPr="00BC758C">
        <w:t>экипажа</w:t>
      </w:r>
      <w:r w:rsidR="00BC758C" w:rsidRPr="00BC758C">
        <w:t>.</w:t>
      </w:r>
    </w:p>
    <w:p w:rsidR="00BC758C" w:rsidRDefault="00D66F82" w:rsidP="00BC758C">
      <w:pPr>
        <w:tabs>
          <w:tab w:val="left" w:pos="726"/>
        </w:tabs>
      </w:pPr>
      <w:r w:rsidRPr="00BC758C">
        <w:t>Действия</w:t>
      </w:r>
      <w:r w:rsidR="00BC758C" w:rsidRPr="00BC758C">
        <w:t xml:space="preserve"> </w:t>
      </w:r>
      <w:r w:rsidRPr="00BC758C">
        <w:t>каждого</w:t>
      </w:r>
      <w:r w:rsidR="00BC758C" w:rsidRPr="00BC758C">
        <w:t xml:space="preserve"> </w:t>
      </w:r>
      <w:r w:rsidRPr="00BC758C">
        <w:t>члена</w:t>
      </w:r>
      <w:r w:rsidR="00BC758C" w:rsidRPr="00BC758C">
        <w:t xml:space="preserve"> </w:t>
      </w:r>
      <w:r w:rsidRPr="00BC758C">
        <w:t>экипажа</w:t>
      </w:r>
      <w:r w:rsidR="00BC758C" w:rsidRPr="00BC758C">
        <w:t xml:space="preserve"> </w:t>
      </w:r>
      <w:r w:rsidRPr="00BC758C">
        <w:t>судна</w:t>
      </w:r>
      <w:r w:rsidR="00BC758C" w:rsidRPr="00BC758C">
        <w:t xml:space="preserve"> </w:t>
      </w:r>
      <w:r w:rsidRPr="00BC758C">
        <w:t>при</w:t>
      </w:r>
      <w:r w:rsidR="00BC758C" w:rsidRPr="00BC758C">
        <w:t xml:space="preserve"> </w:t>
      </w:r>
      <w:r w:rsidRPr="00BC758C">
        <w:t>борьбе</w:t>
      </w:r>
      <w:r w:rsidR="00BC758C" w:rsidRPr="00BC758C">
        <w:t xml:space="preserve"> </w:t>
      </w:r>
      <w:r w:rsidRPr="00BC758C">
        <w:t>с</w:t>
      </w:r>
      <w:r w:rsidR="00BC758C" w:rsidRPr="00BC758C">
        <w:t xml:space="preserve"> </w:t>
      </w:r>
      <w:r w:rsidRPr="00BC758C">
        <w:t>пожаром</w:t>
      </w:r>
      <w:r w:rsidR="00BC758C" w:rsidRPr="00BC758C">
        <w:t xml:space="preserve"> </w:t>
      </w:r>
      <w:r w:rsidRPr="00BC758C">
        <w:t>указаны</w:t>
      </w:r>
      <w:r w:rsidR="00BC758C" w:rsidRPr="00BC758C">
        <w:t xml:space="preserve"> </w:t>
      </w:r>
      <w:r w:rsidRPr="00BC758C">
        <w:t>в</w:t>
      </w:r>
      <w:r w:rsidR="00BC758C">
        <w:t xml:space="preserve"> " </w:t>
      </w:r>
      <w:r w:rsidRPr="00BC758C">
        <w:t>Расписании</w:t>
      </w:r>
      <w:r w:rsidR="00BC758C" w:rsidRPr="00BC758C">
        <w:t xml:space="preserve"> </w:t>
      </w:r>
      <w:r w:rsidRPr="00BC758C">
        <w:t>по</w:t>
      </w:r>
      <w:r w:rsidR="00BC758C" w:rsidRPr="00BC758C">
        <w:t xml:space="preserve"> </w:t>
      </w:r>
      <w:r w:rsidRPr="00BC758C">
        <w:t>аварийной</w:t>
      </w:r>
      <w:r w:rsidR="00BC758C" w:rsidRPr="00BC758C">
        <w:t xml:space="preserve"> </w:t>
      </w:r>
      <w:r w:rsidRPr="00BC758C">
        <w:t>тревоге</w:t>
      </w:r>
      <w:r w:rsidR="00BC758C">
        <w:t xml:space="preserve">" </w:t>
      </w:r>
      <w:r w:rsidR="00BC758C" w:rsidRPr="00BC758C">
        <w:t xml:space="preserve">- </w:t>
      </w:r>
      <w:r w:rsidRPr="00BC758C">
        <w:t>документе,</w:t>
      </w:r>
      <w:r w:rsidR="00BC758C" w:rsidRPr="00BC758C">
        <w:t xml:space="preserve"> </w:t>
      </w:r>
      <w:r w:rsidRPr="00BC758C">
        <w:t>вывешиваемом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видном</w:t>
      </w:r>
      <w:r w:rsidR="00BC758C" w:rsidRPr="00BC758C">
        <w:t xml:space="preserve"> </w:t>
      </w:r>
      <w:r w:rsidRPr="00BC758C">
        <w:t>месте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судне</w:t>
      </w:r>
      <w:r w:rsidR="00BC758C">
        <w:t xml:space="preserve"> (</w:t>
      </w:r>
      <w:r w:rsidRPr="00BC758C">
        <w:t>у</w:t>
      </w:r>
      <w:r w:rsidR="00BC758C" w:rsidRPr="00BC758C">
        <w:t xml:space="preserve"> </w:t>
      </w:r>
      <w:r w:rsidRPr="00BC758C">
        <w:t>входа</w:t>
      </w:r>
      <w:r w:rsidR="00BC758C" w:rsidRPr="00BC758C">
        <w:t xml:space="preserve"> </w:t>
      </w:r>
      <w:r w:rsidRPr="00BC758C">
        <w:t>в</w:t>
      </w:r>
      <w:r w:rsidR="00BC758C" w:rsidRPr="00BC758C">
        <w:t xml:space="preserve"> </w:t>
      </w:r>
      <w:r w:rsidRPr="00BC758C">
        <w:t>столовую,</w:t>
      </w:r>
      <w:r w:rsidR="00BC758C" w:rsidRPr="00BC758C">
        <w:t xml:space="preserve"> </w:t>
      </w:r>
      <w:r w:rsidRPr="00BC758C">
        <w:t>на</w:t>
      </w:r>
      <w:r w:rsidR="00BC758C" w:rsidRPr="00BC758C">
        <w:t xml:space="preserve"> </w:t>
      </w:r>
      <w:r w:rsidRPr="00BC758C">
        <w:t>площадке</w:t>
      </w:r>
      <w:r w:rsidR="00BC758C" w:rsidRPr="00BC758C">
        <w:t>).</w:t>
      </w:r>
    </w:p>
    <w:p w:rsidR="00D66F82" w:rsidRPr="00FD2B22" w:rsidRDefault="00D66F82" w:rsidP="00FD2B22">
      <w:pPr>
        <w:pStyle w:val="af4"/>
      </w:pPr>
      <w:bookmarkStart w:id="6" w:name="_GoBack"/>
      <w:bookmarkEnd w:id="6"/>
    </w:p>
    <w:sectPr w:rsidR="00D66F82" w:rsidRPr="00FD2B22" w:rsidSect="00BC758C">
      <w:headerReference w:type="default" r:id="rId12"/>
      <w:type w:val="continuous"/>
      <w:pgSz w:w="11906" w:h="16840" w:code="9"/>
      <w:pgMar w:top="1134" w:right="850" w:bottom="1134" w:left="1701" w:header="680" w:footer="68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F50" w:rsidRDefault="00A64F50">
      <w:r>
        <w:separator/>
      </w:r>
    </w:p>
  </w:endnote>
  <w:endnote w:type="continuationSeparator" w:id="0">
    <w:p w:rsidR="00A64F50" w:rsidRDefault="00A6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F50" w:rsidRDefault="00A64F50">
      <w:r>
        <w:separator/>
      </w:r>
    </w:p>
  </w:footnote>
  <w:footnote w:type="continuationSeparator" w:id="0">
    <w:p w:rsidR="00A64F50" w:rsidRDefault="00A64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58C" w:rsidRDefault="00BC758C" w:rsidP="00BC758C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F508F"/>
    <w:multiLevelType w:val="hybridMultilevel"/>
    <w:tmpl w:val="AB3236F8"/>
    <w:lvl w:ilvl="0" w:tplc="6CC2E8D4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1A4"/>
    <w:rsid w:val="0009039C"/>
    <w:rsid w:val="00115B24"/>
    <w:rsid w:val="001234B8"/>
    <w:rsid w:val="00142471"/>
    <w:rsid w:val="00152362"/>
    <w:rsid w:val="00161428"/>
    <w:rsid w:val="00197E56"/>
    <w:rsid w:val="001D3155"/>
    <w:rsid w:val="002052D1"/>
    <w:rsid w:val="00214307"/>
    <w:rsid w:val="0023123E"/>
    <w:rsid w:val="002875D3"/>
    <w:rsid w:val="0030755A"/>
    <w:rsid w:val="003A612D"/>
    <w:rsid w:val="0045313C"/>
    <w:rsid w:val="004C2001"/>
    <w:rsid w:val="00526D1C"/>
    <w:rsid w:val="005D4BDB"/>
    <w:rsid w:val="00670B05"/>
    <w:rsid w:val="00727B21"/>
    <w:rsid w:val="007F38FB"/>
    <w:rsid w:val="009871A4"/>
    <w:rsid w:val="00A64F50"/>
    <w:rsid w:val="00AF5A36"/>
    <w:rsid w:val="00B57670"/>
    <w:rsid w:val="00BC2A8B"/>
    <w:rsid w:val="00BC758C"/>
    <w:rsid w:val="00BD0AC7"/>
    <w:rsid w:val="00C8344F"/>
    <w:rsid w:val="00D0381C"/>
    <w:rsid w:val="00D121FB"/>
    <w:rsid w:val="00D66F82"/>
    <w:rsid w:val="00D76054"/>
    <w:rsid w:val="00DC00C8"/>
    <w:rsid w:val="00E410A0"/>
    <w:rsid w:val="00E5388D"/>
    <w:rsid w:val="00EA42A0"/>
    <w:rsid w:val="00FD2B22"/>
    <w:rsid w:val="00F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B34BDD9B-F4AA-45A5-A625-5EE78B33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C758C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C758C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C758C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C758C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C758C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C758C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C758C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C758C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C758C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C75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Title"/>
    <w:basedOn w:val="a0"/>
    <w:link w:val="a5"/>
    <w:uiPriority w:val="99"/>
    <w:qFormat/>
    <w:rsid w:val="002052D1"/>
    <w:pPr>
      <w:ind w:left="1416" w:firstLine="708"/>
      <w:jc w:val="center"/>
      <w:outlineLvl w:val="0"/>
    </w:pPr>
    <w:rPr>
      <w:b/>
      <w:bCs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a6">
    <w:name w:val="header"/>
    <w:basedOn w:val="a0"/>
    <w:next w:val="a7"/>
    <w:link w:val="a8"/>
    <w:autoRedefine/>
    <w:uiPriority w:val="99"/>
    <w:rsid w:val="00BC758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C758C"/>
    <w:rPr>
      <w:rFonts w:cs="Times New Roman"/>
      <w:vertAlign w:val="superscript"/>
    </w:rPr>
  </w:style>
  <w:style w:type="paragraph" w:styleId="a7">
    <w:name w:val="Body Text"/>
    <w:basedOn w:val="a0"/>
    <w:link w:val="aa"/>
    <w:uiPriority w:val="99"/>
    <w:rsid w:val="00BC758C"/>
  </w:style>
  <w:style w:type="character" w:customStyle="1" w:styleId="aa">
    <w:name w:val="Основной текст Знак"/>
    <w:link w:val="a7"/>
    <w:uiPriority w:val="99"/>
    <w:semiHidden/>
    <w:rPr>
      <w:color w:val="000000"/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C758C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BC758C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C758C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BC758C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BC758C"/>
    <w:rPr>
      <w:b/>
      <w:bCs/>
      <w:sz w:val="20"/>
      <w:szCs w:val="20"/>
    </w:rPr>
  </w:style>
  <w:style w:type="character" w:styleId="ae">
    <w:name w:val="page number"/>
    <w:uiPriority w:val="99"/>
    <w:rsid w:val="00BC758C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BC758C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BC758C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BC758C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C758C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2">
    <w:name w:val="Body Text Indent"/>
    <w:basedOn w:val="a0"/>
    <w:link w:val="af3"/>
    <w:uiPriority w:val="99"/>
    <w:rsid w:val="00BC758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BC758C"/>
    <w:rPr>
      <w:color w:val="FFFFFF"/>
    </w:rPr>
  </w:style>
  <w:style w:type="paragraph" w:customStyle="1" w:styleId="af5">
    <w:name w:val="содержание"/>
    <w:uiPriority w:val="99"/>
    <w:rsid w:val="00BC758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C758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BC758C"/>
    <w:pPr>
      <w:jc w:val="center"/>
    </w:pPr>
  </w:style>
  <w:style w:type="paragraph" w:customStyle="1" w:styleId="af7">
    <w:name w:val="ТАБЛИЦА"/>
    <w:next w:val="a0"/>
    <w:autoRedefine/>
    <w:uiPriority w:val="99"/>
    <w:rsid w:val="00BC758C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BC758C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BC758C"/>
    <w:rPr>
      <w:color w:val="auto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BC758C"/>
    <w:rPr>
      <w:rFonts w:cs="Times New Roman"/>
      <w:lang w:val="ru-RU" w:eastAsia="ru-RU" w:bidi="ar-SA"/>
    </w:rPr>
  </w:style>
  <w:style w:type="paragraph" w:customStyle="1" w:styleId="afc">
    <w:name w:val="титут"/>
    <w:autoRedefine/>
    <w:uiPriority w:val="99"/>
    <w:rsid w:val="00BC758C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BC758C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semiHidden/>
    <w:rPr>
      <w:color w:val="000000"/>
      <w:sz w:val="28"/>
      <w:szCs w:val="28"/>
    </w:rPr>
  </w:style>
  <w:style w:type="character" w:styleId="aff">
    <w:name w:val="Hyperlink"/>
    <w:uiPriority w:val="99"/>
    <w:rsid w:val="001D315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/>
  <LinksUpToDate>false</LinksUpToDate>
  <CharactersWithSpaces>18108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1</dc:creator>
  <cp:keywords/>
  <dc:description/>
  <cp:lastModifiedBy>admin</cp:lastModifiedBy>
  <cp:revision>2</cp:revision>
  <cp:lastPrinted>2009-11-18T22:46:00Z</cp:lastPrinted>
  <dcterms:created xsi:type="dcterms:W3CDTF">2014-03-23T22:32:00Z</dcterms:created>
  <dcterms:modified xsi:type="dcterms:W3CDTF">2014-03-23T22:32:00Z</dcterms:modified>
</cp:coreProperties>
</file>