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CF" w:rsidRPr="00230209" w:rsidRDefault="00EC564C" w:rsidP="00230209">
      <w:pPr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209">
        <w:rPr>
          <w:rFonts w:ascii="Times New Roman" w:hAnsi="Times New Roman" w:cs="Times New Roman"/>
          <w:b/>
          <w:bCs/>
          <w:sz w:val="28"/>
          <w:szCs w:val="28"/>
        </w:rPr>
        <w:t>Задание № 1</w:t>
      </w:r>
      <w:r w:rsidR="007E22CF" w:rsidRPr="0023020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30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2CF" w:rsidRPr="00230209">
        <w:rPr>
          <w:rFonts w:ascii="Times New Roman" w:hAnsi="Times New Roman" w:cs="Times New Roman"/>
          <w:b/>
          <w:bCs/>
          <w:sz w:val="28"/>
          <w:szCs w:val="28"/>
        </w:rPr>
        <w:t>Основные методы психологии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230209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Классификация Рубинштейна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0209">
        <w:rPr>
          <w:rFonts w:ascii="Times New Roman" w:hAnsi="Times New Roman" w:cs="Times New Roman"/>
          <w:snapToGrid w:val="0"/>
          <w:sz w:val="28"/>
          <w:szCs w:val="28"/>
        </w:rPr>
        <w:t>Основными методами исследования в психологи по Рубинштейну являются наблюдение и эксперимент. Наблюдение в свою очередь делится на самонаблюдение и внешнее (объективное) наблюдение.. Внешнее наблюдение может в свою очередь подразделяться на прямое и косвенное. Точно так же существуют различные формы или виды эксперимента. Разновидностью эксперимента является так называемый естественный эксперимент, являющийся формой промежуточной между экспериментом и простым наблюдением. Помимо этих основных методов, которые получают в психологии специфическое выражение в соответствии с особенностями ее предмета, в психологии пользуются рядом промежуточных и вспомогательных методик.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0209">
        <w:rPr>
          <w:rFonts w:ascii="Times New Roman" w:hAnsi="Times New Roman" w:cs="Times New Roman"/>
          <w:snapToGrid w:val="0"/>
          <w:sz w:val="28"/>
          <w:szCs w:val="28"/>
        </w:rPr>
        <w:t>Отдельно Рубинштейн выделяет генетический метод в психологии, т. е. использование изучения развития психики как средства для раскрытия общих психологических закономерностей.</w:t>
      </w:r>
    </w:p>
    <w:p w:rsidR="007C1B72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Классификация методов Генчо Пирьова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Г. Пирьов, разделил "методы" на</w:t>
      </w:r>
      <w:r w:rsidRPr="00230209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7E22CF" w:rsidRPr="00230209" w:rsidRDefault="007E22CF" w:rsidP="00230209">
      <w:pPr>
        <w:pStyle w:val="a3"/>
        <w:numPr>
          <w:ilvl w:val="0"/>
          <w:numId w:val="1"/>
        </w:numPr>
        <w:tabs>
          <w:tab w:val="clear" w:pos="1486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собственно методы (наблюдение, эксперимент, моделирование и пр.);</w:t>
      </w:r>
    </w:p>
    <w:p w:rsidR="007E22CF" w:rsidRPr="00230209" w:rsidRDefault="007E22CF" w:rsidP="00230209">
      <w:pPr>
        <w:pStyle w:val="a3"/>
        <w:numPr>
          <w:ilvl w:val="0"/>
          <w:numId w:val="1"/>
        </w:numPr>
        <w:tabs>
          <w:tab w:val="clear" w:pos="1486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методические приемы (психологическая характеристика или синтетический психологический прием);</w:t>
      </w:r>
    </w:p>
    <w:p w:rsidR="007E22CF" w:rsidRPr="00230209" w:rsidRDefault="007E22CF" w:rsidP="00230209">
      <w:pPr>
        <w:pStyle w:val="a3"/>
        <w:numPr>
          <w:ilvl w:val="0"/>
          <w:numId w:val="1"/>
        </w:numPr>
        <w:tabs>
          <w:tab w:val="clear" w:pos="1486"/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методические подходы (вспомогательные методы и специальные методические подходы).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0209">
        <w:rPr>
          <w:rFonts w:ascii="Times New Roman" w:hAnsi="Times New Roman" w:cs="Times New Roman"/>
          <w:sz w:val="28"/>
          <w:szCs w:val="28"/>
        </w:rPr>
        <w:t>Теперь подробно остановимся на каждой из подгрупп, которые выделят Г. Пирьов.</w:t>
      </w:r>
    </w:p>
    <w:p w:rsidR="007E22CF" w:rsidRPr="00230209" w:rsidRDefault="007C1B72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 xml:space="preserve">Метод наблюдения. </w:t>
      </w:r>
      <w:r w:rsidR="007E22CF" w:rsidRPr="00230209">
        <w:rPr>
          <w:rFonts w:ascii="Times New Roman" w:hAnsi="Times New Roman" w:cs="Times New Roman"/>
          <w:sz w:val="28"/>
          <w:szCs w:val="28"/>
        </w:rPr>
        <w:t>Делится на объективное наблюдение(за кем-то) и субъективное наблюдение (за собой - самонаблюдение). Самонаблюдение делится на непосредственное – словесный отчет и опосредованное – дневники, автобиографии, воспоминания, письма. Объективное наблюдение также делится на непосредственное (прямой контакт с обследуемыми) и опосредованное</w:t>
      </w:r>
      <w:r w:rsidR="00230209">
        <w:rPr>
          <w:rFonts w:ascii="Times New Roman" w:hAnsi="Times New Roman" w:cs="Times New Roman"/>
          <w:sz w:val="28"/>
          <w:szCs w:val="28"/>
        </w:rPr>
        <w:t xml:space="preserve"> </w:t>
      </w:r>
      <w:r w:rsidR="007E22CF" w:rsidRPr="00230209">
        <w:rPr>
          <w:rFonts w:ascii="Times New Roman" w:hAnsi="Times New Roman" w:cs="Times New Roman"/>
          <w:sz w:val="28"/>
          <w:szCs w:val="28"/>
        </w:rPr>
        <w:t>(непрямой контакт с обследуемым – через анкеты, продукты деятельности).</w:t>
      </w:r>
      <w:r w:rsidRPr="0023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2CF" w:rsidRPr="00230209" w:rsidRDefault="007C1B72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Метод э</w:t>
      </w:r>
      <w:r w:rsidR="007E22CF" w:rsidRPr="00230209">
        <w:rPr>
          <w:rFonts w:ascii="Times New Roman" w:hAnsi="Times New Roman" w:cs="Times New Roman"/>
          <w:i/>
          <w:iCs/>
          <w:sz w:val="28"/>
          <w:szCs w:val="28"/>
        </w:rPr>
        <w:t>ксперимент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7E22CF" w:rsidRPr="00230209">
        <w:rPr>
          <w:rFonts w:ascii="Times New Roman" w:hAnsi="Times New Roman" w:cs="Times New Roman"/>
          <w:sz w:val="28"/>
          <w:szCs w:val="28"/>
        </w:rPr>
        <w:t xml:space="preserve">Делится на психолого-педагогический (в ходе исследования формируется некий навык – например исследование новой учебной программы) и констатирующий. </w:t>
      </w:r>
    </w:p>
    <w:p w:rsidR="007E22CF" w:rsidRPr="00230209" w:rsidRDefault="00230209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Классификация Годфруа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Годфруа выделяет четыре этапа психологического исследования.</w:t>
      </w:r>
    </w:p>
    <w:p w:rsidR="007E22CF" w:rsidRPr="00230209" w:rsidRDefault="007E22CF" w:rsidP="00230209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Постановка проблемы;</w:t>
      </w:r>
    </w:p>
    <w:p w:rsidR="007E22CF" w:rsidRPr="00230209" w:rsidRDefault="007E22CF" w:rsidP="00230209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Формулирование гипотезы – предполагаемый ответ;</w:t>
      </w:r>
    </w:p>
    <w:p w:rsidR="007E22CF" w:rsidRPr="00230209" w:rsidRDefault="007E22CF" w:rsidP="00230209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Проверка гипотезы;</w:t>
      </w:r>
    </w:p>
    <w:p w:rsidR="007E22CF" w:rsidRPr="00230209" w:rsidRDefault="007E22CF" w:rsidP="00230209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Интерпретация полученных данных.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На третьем этапе мы определяемся с методами, которые могут быть разными. Годфруа делит методы на две группы описательные и экспериментальные (в основе разделения – роль исследователя). Описательные методы позволяют нам установить, что между явлениями есть связь или корреляция, но установить причинно-следственные отношения можно преимущественно при помощи эксперимента. Описательные – наблюдение, анкеты, тесты. Тесты могут быть гетерогенными – для измерения нескольких свойств и гомогенными – для измерения одного свойства.</w:t>
      </w:r>
    </w:p>
    <w:p w:rsidR="007E22CF" w:rsidRPr="00230209" w:rsidRDefault="00230209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iCs/>
          <w:snapToGrid w:val="0"/>
          <w:sz w:val="28"/>
          <w:szCs w:val="28"/>
        </w:rPr>
        <w:t>Классификация В.Н. Дружинина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0209">
        <w:rPr>
          <w:rFonts w:ascii="Times New Roman" w:hAnsi="Times New Roman" w:cs="Times New Roman"/>
          <w:snapToGrid w:val="0"/>
          <w:sz w:val="28"/>
          <w:szCs w:val="28"/>
        </w:rPr>
        <w:t>В данном случае Дружинин представляет классификацию именно эмпирических методов, то есть методов сбора данных. По Дружинину эксперимент</w:t>
      </w:r>
      <w:r w:rsidRPr="0023020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—</w:t>
      </w:r>
      <w:r w:rsidRPr="00230209">
        <w:rPr>
          <w:rFonts w:ascii="Times New Roman" w:hAnsi="Times New Roman" w:cs="Times New Roman"/>
          <w:snapToGrid w:val="0"/>
          <w:sz w:val="28"/>
          <w:szCs w:val="28"/>
        </w:rPr>
        <w:t xml:space="preserve"> основной метод современного естествознания и естественно-научно ориентированной психологии. По роли исследователя (пассивной или активной) и по характеру контакта с объектом наблюдение является непосредственным, "пассивным" методом исследования, измерение</w:t>
      </w:r>
      <w:r w:rsidRPr="0023020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—</w:t>
      </w:r>
      <w:r w:rsidRPr="00230209">
        <w:rPr>
          <w:rFonts w:ascii="Times New Roman" w:hAnsi="Times New Roman" w:cs="Times New Roman"/>
          <w:snapToGrid w:val="0"/>
          <w:sz w:val="28"/>
          <w:szCs w:val="28"/>
        </w:rPr>
        <w:t xml:space="preserve"> пассивный, но опосредованный метод, эксперимент</w:t>
      </w:r>
      <w:r w:rsidRPr="0023020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— </w:t>
      </w:r>
      <w:r w:rsidRPr="00230209">
        <w:rPr>
          <w:rFonts w:ascii="Times New Roman" w:hAnsi="Times New Roman" w:cs="Times New Roman"/>
          <w:snapToGrid w:val="0"/>
          <w:sz w:val="28"/>
          <w:szCs w:val="28"/>
        </w:rPr>
        <w:t>"активный и опосредованный метод изучения реальности.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0209">
        <w:rPr>
          <w:rFonts w:ascii="Times New Roman" w:hAnsi="Times New Roman" w:cs="Times New Roman"/>
          <w:snapToGrid w:val="0"/>
          <w:sz w:val="28"/>
          <w:szCs w:val="28"/>
        </w:rPr>
        <w:t>Теоретически возможен и четвертый вид эмпирического исследования: непосредственный и "активный", при котором исследователь без приборов регистрации и воздействия взаимодействует с объектом, активно меняя его состояние. Такой метод возможен, наверное, только в психологии и называется он беседой, а шире</w:t>
      </w:r>
      <w:r w:rsidRPr="0023020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—</w:t>
      </w:r>
      <w:r w:rsidRPr="00230209">
        <w:rPr>
          <w:rFonts w:ascii="Times New Roman" w:hAnsi="Times New Roman" w:cs="Times New Roman"/>
          <w:snapToGrid w:val="0"/>
          <w:sz w:val="28"/>
          <w:szCs w:val="28"/>
        </w:rPr>
        <w:t xml:space="preserve"> коммуникативным методом.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0209">
        <w:rPr>
          <w:rFonts w:ascii="Times New Roman" w:hAnsi="Times New Roman" w:cs="Times New Roman"/>
          <w:snapToGrid w:val="0"/>
          <w:sz w:val="28"/>
          <w:szCs w:val="28"/>
        </w:rPr>
        <w:t>Таким образом, получаем классификацию эмпирических методов, представленную в таблице:</w:t>
      </w:r>
    </w:p>
    <w:p w:rsidR="007E22CF" w:rsidRPr="00230209" w:rsidRDefault="007E22CF" w:rsidP="00230209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Ind w:w="169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5"/>
        <w:gridCol w:w="1211"/>
        <w:gridCol w:w="1158"/>
      </w:tblGrid>
      <w:tr w:rsidR="007E22CF" w:rsidRPr="00230209" w:rsidTr="00230209">
        <w:trPr>
          <w:trHeight w:hRule="exact" w:val="3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pStyle w:val="1"/>
              <w:tabs>
                <w:tab w:val="left" w:pos="1080"/>
              </w:tabs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Опосредованность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Активный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Пассивный</w:t>
            </w:r>
          </w:p>
        </w:tc>
      </w:tr>
      <w:tr w:rsidR="007E22CF" w:rsidRPr="00230209" w:rsidTr="00230209">
        <w:trPr>
          <w:trHeight w:hRule="exact" w:val="3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Опосредованный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Эксперимент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Измерение</w:t>
            </w:r>
          </w:p>
        </w:tc>
      </w:tr>
      <w:tr w:rsidR="007E22CF" w:rsidRPr="00230209" w:rsidTr="00230209">
        <w:trPr>
          <w:trHeight w:hRule="exact" w:val="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Непосредственный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CF" w:rsidRPr="00230209" w:rsidRDefault="007E22CF" w:rsidP="00230209">
            <w:pPr>
              <w:widowControl w:val="0"/>
              <w:tabs>
                <w:tab w:val="left" w:pos="1080"/>
              </w:tabs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3020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Наблюдение</w:t>
            </w:r>
          </w:p>
        </w:tc>
      </w:tr>
    </w:tbl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230209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Классификация Ананьева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 основе классификации Ананьева этапы психологического исследования, в соответствии с этим он выделяет следующие группы методов:</w:t>
      </w:r>
    </w:p>
    <w:p w:rsidR="007E22CF" w:rsidRPr="00230209" w:rsidRDefault="007E22CF" w:rsidP="00230209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Организационные и эмпирические;</w:t>
      </w:r>
    </w:p>
    <w:p w:rsidR="007E22CF" w:rsidRPr="00230209" w:rsidRDefault="007E22CF" w:rsidP="00230209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Методы обработки данных.</w:t>
      </w:r>
    </w:p>
    <w:p w:rsidR="007E22CF" w:rsidRPr="00230209" w:rsidRDefault="007E22CF" w:rsidP="00230209">
      <w:pPr>
        <w:pStyle w:val="a3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Интерпретационные методы.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EC564C" w:rsidP="00230209">
      <w:pPr>
        <w:pStyle w:val="a3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209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="007E22CF" w:rsidRPr="00230209">
        <w:rPr>
          <w:rFonts w:ascii="Times New Roman" w:hAnsi="Times New Roman" w:cs="Times New Roman"/>
          <w:b/>
          <w:bCs/>
          <w:sz w:val="28"/>
          <w:szCs w:val="28"/>
        </w:rPr>
        <w:t>. Понятие о способностях. Задатки и способности. Развитие способностей.</w:t>
      </w:r>
      <w:r w:rsidRPr="00230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2CF" w:rsidRPr="00230209">
        <w:rPr>
          <w:rFonts w:ascii="Times New Roman" w:hAnsi="Times New Roman" w:cs="Times New Roman"/>
          <w:b/>
          <w:bCs/>
          <w:sz w:val="28"/>
          <w:szCs w:val="28"/>
        </w:rPr>
        <w:t>Профессиональные способности менеджера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Термин «способности», несмотря на его давнее и широкое применение в психологии, наличие в литературе многих его определений, неоднозначен. Если суммировать его дефиниции и попытаться их представить в компактной классификации, то она будет выглядеть следующим образом:</w:t>
      </w:r>
    </w:p>
    <w:p w:rsidR="007E22CF" w:rsidRPr="00230209" w:rsidRDefault="007E22CF" w:rsidP="00230209">
      <w:pPr>
        <w:pStyle w:val="a3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Способности — свойства души человека, понимаемые как совокупность всевозможных психических процессов и состояний. </w:t>
      </w:r>
    </w:p>
    <w:p w:rsidR="007E22CF" w:rsidRPr="00230209" w:rsidRDefault="007E22CF" w:rsidP="00230209">
      <w:pPr>
        <w:pStyle w:val="a3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Способности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деятельности. </w:t>
      </w:r>
    </w:p>
    <w:p w:rsidR="007E22CF" w:rsidRPr="00230209" w:rsidRDefault="007E22CF" w:rsidP="00230209">
      <w:pPr>
        <w:pStyle w:val="a3"/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Способности — это то, что не сводится к знаниям, умениям и навыкам, но объясняет (обеспечивает) их быстрое приобретение, закрепление и эффективное использование на практике. Это определение принято сейчас и наиболее распространено.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Уточним его, пользуясь ссылками на работы Б. М, Теплова. В понятии «способности», по его мысли, заключены три идеи.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Во-первых, под способностями разумеются индивидуально-психологические особенности, отличающие одного человека от другого. Во-вторых, способностями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В-третьих, понятие «способность» не сводится к тем знаниям, навыкам или умениям, которые уже выработаны у данного человека.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Успешность выполнения любой деятельности зависит не от какой-либо одной, а от сочетания различных способностей, причем это сочетание, дающее один и тот же результат, может быть обеспечено различными способами.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Способности к общению, взаимодействию с людьми, а также предметно-деятельностные, или предметно-познавательные, способности — в наибольшей степени социально обусловлены. В качестве примеров способностей первого вида можно привести речь человека как средство общения (речь в ее коммуникативной функции), Примеры способностей предметно-познавательного плана хорошо известны. Они традиционно изучаются в общей и дифференциальной психологии и именуются способностями к различным видам теоретической и практической деятельности. До сих пор в психологии преимущественное внимание обращалось именно на предметно-деятельностные способности, хотя способности межличностного характера имеют не меньшее значение для психологического развития человека, его социализации и приобретения им необходимых форм общественного поведения.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И межличностные, и предметные способности взаимно дополняют друг друга. Благодаря их сочетанию человек получает возможность развиваться полноценно и гармонично.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Сочетание различных высокоразвитых способностей называют одаренностью, и эта характеристика относится к человеку, способному ко многим различным видам деятельности.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Задатки и Способности. Развитие способностей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Выделяют два уровня развития способностей: репродуктивный и творческий. Человек, находящейся на первом уровне развития способностей , обнаруживает высокое умение усваивать знания, овладевать деятельностью и осуществлять ее по предложенному образцу. На втором уровне развития способностей человек создает новое, оригинальное. Нельзя, конечно, метафизически, рассматривать эти уровни.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Во-первых, следует иметь ввиду, что всякая репродуктивная деятельность включает элементы творчества, а творческая деятельность включает и репродуктивную, без которой она вообще немыслима.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Во-вторых, указанные уровни развития способностей не есть что-то данное и неизменное, застывшее. В процессе, овладевания знаниями и умениями, в процессе деятельности человек «переходит» с одного уровня на другой, соответственно изменяется и структура его способности. Как известно, даже очень одаренные люди начинали с подражания, а затем только по мере приобретения опыта, проявляли творчество.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Самый высокий уровень развития и проявления способностей обозначается терминами талант</w:t>
      </w:r>
      <w:r w:rsidR="006125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и гений. Талантливые и гениальные люди достигают в практике, искусстве, науке новых результатов, имеющих большое общественное значение. Гениальный человек создает нечто оригинальное, открывающие новые пути в области научных исследований, производства, искусства, литературы. Талантливый человек также вносит свое, но в пределах уже определившихся идей, направлений, способов исследования. Наиболее благоприятные условия для формирования талантливости и гениальности возникают при всестороннем развитии личности. Например, Леонардо да Винчи, Гете, Ломоносов являются образцами многосторонности развития и гениальности в творческой деятельности.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Под задатками следует понимать первичную природную основу способности, еще не развитую, но дающую о себе знать при первых пробах деятельности. Задатки несут в себе возможности для развития способностей в процессе обучения, воспитания, трудовой деятельности. Вот почему так важно как можно раньше выявить задатки детей, с тем чтобы целенаправленно формировать их способности. Безусловно, способность связана с какими-то врожденными анатомическими особенностями структуры мозга, в первую очередь с особенностями его микроструктуры. Эти особенности сказываются на характере процессов отражения и поведения личности.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Исследования Н. С. Преображенской и С. А. Саркисова доказали, что имеются существенные индивидуальные различия в расположении клеточных полей в коре больших полушарий мозга человека. Отмечены также индивидуальные особенности в строении клеточных слоев, что, очевидно, не безразлично для функционирования головного мозга, и, в частности для проявления способностей.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color w:val="auto"/>
          <w:sz w:val="28"/>
          <w:szCs w:val="28"/>
        </w:rPr>
        <w:t>Склонности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Задатки, прежде всего, проявляются в склонностях к определенному виду деятельности (специальные способности) или в повышенной любознательности ко всему (общая способность).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Склонности – это первый и наиболее ранний признак зарождающейся способности. Склонность проявляется в стремлении, тяготении ребенка, (или взрослого) к определенной деятельности (рисованию, занятию музыкой). Нередко это стремление замечается довольно рано, увлечение деятельностью происходит даже</w:t>
      </w:r>
      <w:r w:rsidR="006125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в неблагоприятных условиях жизни.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Т.е. склонность свидетельствует о наличие определенных природных предпосылок к развитию способностей. Трудно предположить что-нибудь другое, когда ребенок, например, вне музыкальной среды с большой радостью слушает музыку и совершает многократные пробы музицировать без внешнего побуждения. То же самое относится и к рисованию, конструированию и т. п.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Наряду с истинной склонностью имеется и ложная, или мнимая. При истинной склонности можно наблюдать не только неодолимое тяготение к деятельности, но и быстрое продвижение к мастерству, достижение значительных результатов.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При ложной или мнимой склонности, обнаруживается или поверхностное, часто созерцательное отношение к чему-либо, или же деятельное увлечение, но с достижением посредственных результатов. Чаще всего такая склонность бывает следствием внушения или самовнушения, иногда того и другого вместе, без наличия потенциальных возможностей развития.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 xml:space="preserve">Задатки также проявляются в легкой восприимчивости и запечатлеваемости того материала, который привлекает, и, главное, в умении конструировать новое, что особенно характерно для большого дарования. Итак, способности представляют сплав природного и приобретенного. </w:t>
      </w:r>
    </w:p>
    <w:p w:rsidR="007E22CF" w:rsidRPr="00230209" w:rsidRDefault="007E22CF" w:rsidP="00230209">
      <w:pPr>
        <w:pStyle w:val="HTML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0209">
        <w:rPr>
          <w:rFonts w:ascii="Times New Roman" w:hAnsi="Times New Roman" w:cs="Times New Roman"/>
          <w:color w:val="auto"/>
          <w:sz w:val="28"/>
          <w:szCs w:val="28"/>
        </w:rPr>
        <w:t>Природные свойства, являясь прирожденными, однако, перерабатываются и развиваются в условиях воспитания и в процессе труда. В процессе деятельности формируется и новые свойства, необходимые для успешной деятельности, образуются и заменители (компенсаторные механизмы) недостающих свойств.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Профессиональные способности менеджера.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Каждый ли руководитель может стать мастером своего дела или для достижения успеха нужны врожденные дарования?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Психологи считают, что способности не даются человеку от природы в готовом виде. Человек рождается с задатками, из этих задатков под влиянием воспитания, жизненных обстоятельств и самой деятельности человека развиваются способности.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Специальные исследования и практика показывают, что главное в развитии способностей руководителя - его деятельность и стремление к самосовершенствованию. Профессиональные способности - это интегральное качество, синтез отдельных способностей.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Экспрессивные способности - умение руководителя образно и ярко выражать свои мысли с помощью слова, мимики и пантомимы.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Персептивные способности, то есть способности к восприятию внутреннего мира подчиненных, умение выявить их подлинное отношение к работе, к руководителю, почувствовать психическое состояние работника в каждый отдельный момент. Основа перцепции, таким образом, в аналитическом подходе к каждому подчиненному, в готовности формировать в своем сознании значимые детали его поведения, раскрывающие его внутренний мир.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Авторитарные способности заключаются в умении быстро завоевать уважение, а в дальнейшем высокий авторитет, в волевом влиянии на подчиненных. Авторитет руководителя зависит от блестящего знания им своего дела, общей эрудиции, культуры поведения, такта, любви к своему делу, серьезного отношения к работе, уважения к подчиненным.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Авторитет руководителя не вечен, он может укрепляться или, утрачивать свою силу. 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Коммуникативные способности - это умение легко вступать в контакты с другими людьми, прежде всего с подчиненными, а в дальнейшем поддерживать с ними правильные отношения. Немаловажную роль играет искренность в отношениях с людьми. В то же время искренность не должна переходить в панибратство, не должна допускать покровительственных проявлений.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Организаторские способности - предусматривают умение четко, без потерь времени подготовить и провести любое мероприятие.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Организаторские способности проявляются в умении дать каждому подчиненному посильное задание, создать дружескую обстановку в коллективе. Организаторские способности формируются быстрее всех других, но с увеличением стажа работы и приобретенного опыта ослабевают. Для их становления важно выработать у себя привычку к систематическому анализу и к дальнейшему исправлению допущенных ошибок, просчетов.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 Конструктивные способности - это способности, позволяющие проектировать будущее подчиненных, предвидеть результаты своего труда, обнаруживать способности сотрудников и заботиться об их развитии.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 Мажорные способности - это оптимизм и юмор руководителя, помогающие активизировать трудовой процесс, любой вид работы и отдыха, предупредить или безболезненно ликвидировать сложный конфликт, снять напряжение.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 Все перечисленные способности - индивидуально-психические качества, неотъемлемой составной частью входящие в модель «идеального управляющего» - находятся в тесной взаимосвязи. Отсутствие какой-либо из них затрудняет работу руководителя. В то же время изучение проблемы показывает, что нередко та или иная слабо развитая способность компенсируется другой.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209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EC564C" w:rsidRPr="00230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020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Бухгалтера Сафронову вызвал к себе председатель Правления райпо и поручил установить программу ”1</w:t>
      </w:r>
      <w:r w:rsidRPr="0023020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0209">
        <w:rPr>
          <w:rFonts w:ascii="Times New Roman" w:hAnsi="Times New Roman" w:cs="Times New Roman"/>
          <w:sz w:val="28"/>
          <w:szCs w:val="28"/>
        </w:rPr>
        <w:t xml:space="preserve">-Бухгалтерия” новой версии. Т.П. Сафронова немедленно приступила к порученной работе, но получила выговор от главного бухгалтера: У тебя своя работа стоит. Кто её за тебя делать будет? Почему решают эти вопросы, не поставив в известность меня? почему не пригласили программиста? 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209">
        <w:rPr>
          <w:rFonts w:ascii="Times New Roman" w:hAnsi="Times New Roman" w:cs="Times New Roman"/>
          <w:b/>
          <w:bCs/>
          <w:sz w:val="28"/>
          <w:szCs w:val="28"/>
        </w:rPr>
        <w:t>Какими косвенными путями можно ликвидировать данный конфликт?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Ответ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Данный конфликт можно ликвидировать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>с помощью переговоров. Бухгалтеру Сафроновой необходимо объяснить главному бухгалтеру, что установка новой версии программы приведёт к тому, что процесс работы будет усовершенствован, и что с новой версией программы работать будет удобней и лучше. Поэтому она пошла, устанавливать программу 1С-Бухгалтерия.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>Свою работу она будет выполнять быстрее и лучше, если будет стоять новая версия программы. Почему решают эти вопросы, не поставив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>в известность главного бухгалтера? Сафроновой необходимо извиниться перед главным бухгалтером и сообщить о том, что впредь при выполнении такой работы она будет предупреждать её об этом. Почему не пригласили программиста? Программиста не пригласили потому, что на вызов его в райпо уйдёт время, которое можно использовать в целях работы.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>Вызов программиста посчитали потерей времени, поэтому и не вызвали.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>Конфликты на предприятии лучше решать методом переговоров. Что и необходимо сделать Сафроновой.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230209" w:rsidP="00230209">
      <w:pPr>
        <w:pStyle w:val="a3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 4</w:t>
      </w:r>
    </w:p>
    <w:p w:rsidR="00EC564C" w:rsidRPr="00230209" w:rsidRDefault="00EC564C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4C" w:rsidRPr="00230209" w:rsidRDefault="00EC564C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Перед Вами 7 названий реально действующих фирм и компаний. Определите какой по Вашему мнению деятельностью занимается каждая из компаний и какое ощущение вызывает у Вас само название компании, фирмы (приятное или неприятно?) Кратко обоснуйте свои ответы.</w:t>
      </w:r>
    </w:p>
    <w:p w:rsidR="007E22CF" w:rsidRPr="00230209" w:rsidRDefault="007E22CF" w:rsidP="00230209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Какой деятельностью занимается фирма?</w:t>
      </w:r>
    </w:p>
    <w:p w:rsidR="007E22CF" w:rsidRPr="00230209" w:rsidRDefault="007E22CF" w:rsidP="00230209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Какое впечатление вызывает название каждой организации (приятное, неприятно)?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6125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АО компания «Траст»:</w:t>
      </w:r>
    </w:p>
    <w:p w:rsidR="007E22CF" w:rsidRPr="00230209" w:rsidRDefault="007E22CF" w:rsidP="00230209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АО Траст – скорее всего данная компания занимается либо недвижимостью либо финансами (возможно банковская деятельность).</w:t>
      </w:r>
    </w:p>
    <w:p w:rsidR="007E22CF" w:rsidRPr="00230209" w:rsidRDefault="007E22CF" w:rsidP="00230209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Впечатление вызывает приятное. 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6125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Компания ”Гжель":</w:t>
      </w:r>
    </w:p>
    <w:p w:rsidR="007E22CF" w:rsidRPr="00230209" w:rsidRDefault="007E22CF" w:rsidP="00230209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Компания ”Гжель” – компания скорее всего занимается производством керамики.</w:t>
      </w:r>
    </w:p>
    <w:p w:rsidR="007E22CF" w:rsidRPr="00230209" w:rsidRDefault="007E22CF" w:rsidP="00230209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Впечатление вызывает приятное, т.к. название связанно с историческим искусством.</w:t>
      </w:r>
    </w:p>
    <w:p w:rsidR="007E22CF" w:rsidRPr="00230209" w:rsidRDefault="007E22CF" w:rsidP="00230209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i/>
          <w:iCs/>
          <w:sz w:val="28"/>
          <w:szCs w:val="28"/>
        </w:rPr>
        <w:t xml:space="preserve">МП </w:t>
      </w:r>
      <w:r w:rsidRPr="00230209">
        <w:rPr>
          <w:rFonts w:ascii="Times New Roman" w:hAnsi="Times New Roman" w:cs="Times New Roman"/>
          <w:i/>
          <w:iCs/>
          <w:sz w:val="28"/>
          <w:szCs w:val="28"/>
          <w:lang w:val="en-US"/>
        </w:rPr>
        <w:t>“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Адрес</w:t>
      </w:r>
      <w:r w:rsidRPr="00230209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E22CF" w:rsidRPr="00230209" w:rsidRDefault="007E22CF" w:rsidP="0023020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МП Адрес – скорее всего это предприятие обслуживающие дома.</w:t>
      </w:r>
    </w:p>
    <w:p w:rsidR="007E22CF" w:rsidRPr="00230209" w:rsidRDefault="007E22CF" w:rsidP="00230209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Впечатление вызывает неприятное, т.к. название компании совсем не говорящее о себе.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 4.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АО</w:t>
      </w:r>
      <w:r w:rsidR="006125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“Формула успеха”:</w:t>
      </w:r>
    </w:p>
    <w:p w:rsidR="007E22CF" w:rsidRPr="00230209" w:rsidRDefault="007E22CF" w:rsidP="00230209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АО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sz w:val="28"/>
          <w:szCs w:val="28"/>
        </w:rPr>
        <w:t xml:space="preserve">Формула успеха – скорее всего салон красоты. </w:t>
      </w:r>
    </w:p>
    <w:p w:rsidR="007E22CF" w:rsidRPr="00230209" w:rsidRDefault="007E22CF" w:rsidP="00230209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Впечатление приятное. </w:t>
      </w:r>
    </w:p>
    <w:p w:rsidR="007E22CF" w:rsidRPr="00230209" w:rsidRDefault="006125ED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2CF" w:rsidRPr="00230209">
        <w:rPr>
          <w:rFonts w:ascii="Times New Roman" w:hAnsi="Times New Roman" w:cs="Times New Roman"/>
          <w:sz w:val="28"/>
          <w:szCs w:val="28"/>
        </w:rPr>
        <w:t xml:space="preserve">5. </w:t>
      </w:r>
      <w:r w:rsidR="007E22CF" w:rsidRPr="00230209">
        <w:rPr>
          <w:rFonts w:ascii="Times New Roman" w:hAnsi="Times New Roman" w:cs="Times New Roman"/>
          <w:i/>
          <w:iCs/>
          <w:sz w:val="28"/>
          <w:szCs w:val="28"/>
        </w:rPr>
        <w:t>Агентство “Эрио-Эстейд”:</w:t>
      </w:r>
    </w:p>
    <w:p w:rsidR="007E22CF" w:rsidRPr="00230209" w:rsidRDefault="007E22CF" w:rsidP="0023020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Агентство “Эрио-Эстейд” – скорее всего агентство недвижимости.</w:t>
      </w:r>
    </w:p>
    <w:p w:rsidR="007E22CF" w:rsidRPr="00230209" w:rsidRDefault="007E22CF" w:rsidP="00230209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Впечатление приятное.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6.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 xml:space="preserve">Агентство </w:t>
      </w:r>
      <w:r w:rsidRPr="00230209">
        <w:rPr>
          <w:rFonts w:ascii="Times New Roman" w:hAnsi="Times New Roman" w:cs="Times New Roman"/>
          <w:i/>
          <w:iCs/>
          <w:sz w:val="28"/>
          <w:szCs w:val="28"/>
          <w:lang w:val="en-US"/>
        </w:rPr>
        <w:t>“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Бегемот</w:t>
      </w:r>
      <w:r w:rsidRPr="00230209">
        <w:rPr>
          <w:rFonts w:ascii="Times New Roman" w:hAnsi="Times New Roman" w:cs="Times New Roman"/>
          <w:i/>
          <w:iCs/>
          <w:sz w:val="28"/>
          <w:szCs w:val="28"/>
          <w:lang w:val="en-US"/>
        </w:rPr>
        <w:t>”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E22CF" w:rsidRPr="00230209" w:rsidRDefault="007E22CF" w:rsidP="00230209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Агентство Бегемот – это рекламное агентство. </w:t>
      </w:r>
    </w:p>
    <w:p w:rsidR="007E22CF" w:rsidRPr="00230209" w:rsidRDefault="007E22CF" w:rsidP="00230209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Впечатление приятное.</w:t>
      </w:r>
    </w:p>
    <w:p w:rsidR="007E22CF" w:rsidRPr="00230209" w:rsidRDefault="007E22CF" w:rsidP="0023020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7.</w:t>
      </w:r>
      <w:r w:rsidR="006125ED">
        <w:rPr>
          <w:rFonts w:ascii="Times New Roman" w:hAnsi="Times New Roman" w:cs="Times New Roman"/>
          <w:sz w:val="28"/>
          <w:szCs w:val="28"/>
        </w:rPr>
        <w:t xml:space="preserve"> </w:t>
      </w:r>
      <w:r w:rsidRPr="00230209">
        <w:rPr>
          <w:rFonts w:ascii="Times New Roman" w:hAnsi="Times New Roman" w:cs="Times New Roman"/>
          <w:i/>
          <w:iCs/>
          <w:sz w:val="28"/>
          <w:szCs w:val="28"/>
        </w:rPr>
        <w:t>Фирма ”МСИ”:</w:t>
      </w:r>
    </w:p>
    <w:p w:rsidR="007E22CF" w:rsidRPr="00230209" w:rsidRDefault="007E22CF" w:rsidP="00230209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 xml:space="preserve">Фирма ”МСИ” – фирма занимается ремонтом помещений, строительством. </w:t>
      </w:r>
    </w:p>
    <w:p w:rsidR="007E22CF" w:rsidRPr="00230209" w:rsidRDefault="007E22CF" w:rsidP="00230209">
      <w:pPr>
        <w:pStyle w:val="a3"/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Впечатление не приятное. Не понятно название фирмы.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2CF" w:rsidRPr="00230209" w:rsidRDefault="00230209" w:rsidP="00230209">
      <w:pPr>
        <w:pStyle w:val="a3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22CF" w:rsidRPr="0023020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7E22CF" w:rsidRPr="00230209" w:rsidRDefault="007E22CF" w:rsidP="00230209">
      <w:pPr>
        <w:pStyle w:val="a3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Готсдинер А.Л. О проблеме многосторонних способностей // Вопросы психологии. — 1991. — № 4. — С. 82—88.</w:t>
      </w: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Лейтес Н.С. Прогнозирование развития способностей: 59—68.)</w:t>
      </w: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Мелхорн Г., Мелхорн Х.-Г. Гениями не рождаются. Общество и способности человека. — М., 1989. (Что такое одаренность: 107—110. Интеллект и развитие способностей: 110—135. Воспитание способностей: 147—153.)</w:t>
      </w: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Рубинштейн С. Л. Основы общей психологии: В 2 т. — Т. II. — М., 1989. (Способности: 122-147.)</w:t>
      </w: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Гиппенрейтер Ю.Б. Введение в общую психологию. Курс лекций. — М., 1988. (Способности: 234—256.)</w:t>
      </w:r>
    </w:p>
    <w:p w:rsidR="007E22CF" w:rsidRPr="00230209" w:rsidRDefault="007E22CF" w:rsidP="00230209">
      <w:pPr>
        <w:pStyle w:val="a3"/>
        <w:numPr>
          <w:ilvl w:val="0"/>
          <w:numId w:val="13"/>
        </w:numPr>
        <w:tabs>
          <w:tab w:val="clear" w:pos="720"/>
          <w:tab w:val="left" w:pos="360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230209">
        <w:rPr>
          <w:rFonts w:ascii="Times New Roman" w:hAnsi="Times New Roman" w:cs="Times New Roman"/>
          <w:sz w:val="28"/>
          <w:szCs w:val="28"/>
        </w:rPr>
        <w:t>Левитов Н.Д. Психология характера. — М., 1969. (Характер и способности: 69—86.)</w:t>
      </w:r>
      <w:bookmarkStart w:id="0" w:name="_GoBack"/>
      <w:bookmarkEnd w:id="0"/>
    </w:p>
    <w:sectPr w:rsidR="007E22CF" w:rsidRPr="00230209" w:rsidSect="00230209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C2" w:rsidRDefault="00E618C2">
      <w:r>
        <w:separator/>
      </w:r>
    </w:p>
  </w:endnote>
  <w:endnote w:type="continuationSeparator" w:id="0">
    <w:p w:rsidR="00E618C2" w:rsidRDefault="00E6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C2" w:rsidRDefault="00E618C2">
      <w:r>
        <w:separator/>
      </w:r>
    </w:p>
  </w:footnote>
  <w:footnote w:type="continuationSeparator" w:id="0">
    <w:p w:rsidR="00E618C2" w:rsidRDefault="00E6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CF" w:rsidRDefault="006E215A" w:rsidP="007E22C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E22CF" w:rsidRDefault="007E22CF" w:rsidP="007E22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ADF"/>
    <w:multiLevelType w:val="hybridMultilevel"/>
    <w:tmpl w:val="1C949D3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">
    <w:nsid w:val="087070AC"/>
    <w:multiLevelType w:val="hybridMultilevel"/>
    <w:tmpl w:val="70F4B608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2">
    <w:nsid w:val="12462824"/>
    <w:multiLevelType w:val="hybridMultilevel"/>
    <w:tmpl w:val="668C882E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3">
    <w:nsid w:val="23F775BB"/>
    <w:multiLevelType w:val="hybridMultilevel"/>
    <w:tmpl w:val="A148B4B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4">
    <w:nsid w:val="289F17CE"/>
    <w:multiLevelType w:val="hybridMultilevel"/>
    <w:tmpl w:val="F760CF88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5">
    <w:nsid w:val="2B4779E4"/>
    <w:multiLevelType w:val="hybridMultilevel"/>
    <w:tmpl w:val="D07EEDD0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46"/>
        </w:tabs>
        <w:ind w:left="184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6">
    <w:nsid w:val="43A42F88"/>
    <w:multiLevelType w:val="hybridMultilevel"/>
    <w:tmpl w:val="831EA130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7">
    <w:nsid w:val="43D91D16"/>
    <w:multiLevelType w:val="hybridMultilevel"/>
    <w:tmpl w:val="1A6E5916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8">
    <w:nsid w:val="704B40E2"/>
    <w:multiLevelType w:val="hybridMultilevel"/>
    <w:tmpl w:val="9E0A9754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9">
    <w:nsid w:val="70820038"/>
    <w:multiLevelType w:val="hybridMultilevel"/>
    <w:tmpl w:val="3684CF86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0">
    <w:nsid w:val="71A80124"/>
    <w:multiLevelType w:val="hybridMultilevel"/>
    <w:tmpl w:val="C28CF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1407E"/>
    <w:multiLevelType w:val="hybridMultilevel"/>
    <w:tmpl w:val="B136050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abstractNum w:abstractNumId="12">
    <w:nsid w:val="78A81CD8"/>
    <w:multiLevelType w:val="hybridMultilevel"/>
    <w:tmpl w:val="7666C900"/>
    <w:lvl w:ilvl="0" w:tplc="04190001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2CF"/>
    <w:rsid w:val="001670E5"/>
    <w:rsid w:val="00230209"/>
    <w:rsid w:val="004B590C"/>
    <w:rsid w:val="005510F9"/>
    <w:rsid w:val="0057260B"/>
    <w:rsid w:val="006125ED"/>
    <w:rsid w:val="006E215A"/>
    <w:rsid w:val="007C1B72"/>
    <w:rsid w:val="007E22CF"/>
    <w:rsid w:val="00CF3D33"/>
    <w:rsid w:val="00E618C2"/>
    <w:rsid w:val="00EC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42CBA1-4903-4211-8E7D-57106A9F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CF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22CF"/>
    <w:pPr>
      <w:keepNext/>
      <w:widowControl w:val="0"/>
      <w:spacing w:before="240" w:line="240" w:lineRule="exact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7E22CF"/>
    <w:pPr>
      <w:spacing w:line="200" w:lineRule="atLeast"/>
      <w:ind w:firstLine="28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7E2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Arial" w:hAnsi="Arial" w:cs="Arial"/>
    </w:rPr>
  </w:style>
  <w:style w:type="character" w:styleId="a7">
    <w:name w:val="page number"/>
    <w:uiPriority w:val="99"/>
    <w:rsid w:val="007E22CF"/>
  </w:style>
  <w:style w:type="paragraph" w:styleId="HTML">
    <w:name w:val="HTML Preformatted"/>
    <w:basedOn w:val="a"/>
    <w:link w:val="HTML0"/>
    <w:uiPriority w:val="99"/>
    <w:semiHidden/>
    <w:rsid w:val="007E2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both"/>
    </w:pPr>
    <w:rPr>
      <w:color w:val="20202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E22CF"/>
    <w:rPr>
      <w:rFonts w:ascii="Arial" w:hAnsi="Arial" w:cs="Arial"/>
      <w:color w:val="2020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3</vt:lpstr>
    </vt:vector>
  </TitlesOfParts>
  <Company/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</dc:title>
  <dc:subject/>
  <dc:creator>ScorpioN</dc:creator>
  <cp:keywords/>
  <dc:description/>
  <cp:lastModifiedBy>admin</cp:lastModifiedBy>
  <cp:revision>2</cp:revision>
  <dcterms:created xsi:type="dcterms:W3CDTF">2014-03-04T23:00:00Z</dcterms:created>
  <dcterms:modified xsi:type="dcterms:W3CDTF">2014-03-04T23:00:00Z</dcterms:modified>
</cp:coreProperties>
</file>