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1F" w:rsidRPr="002F7ED0" w:rsidRDefault="00A6731F" w:rsidP="002F7ED0">
      <w:pPr>
        <w:pStyle w:val="ab"/>
        <w:ind w:firstLine="720"/>
        <w:jc w:val="center"/>
        <w:rPr>
          <w:szCs w:val="28"/>
        </w:rPr>
      </w:pPr>
      <w:r w:rsidRPr="002F7ED0">
        <w:rPr>
          <w:szCs w:val="28"/>
        </w:rPr>
        <w:t>С</w:t>
      </w:r>
      <w:r w:rsidR="002F7ED0">
        <w:rPr>
          <w:szCs w:val="28"/>
        </w:rPr>
        <w:t>одержание</w:t>
      </w:r>
    </w:p>
    <w:p w:rsidR="002F7ED0" w:rsidRDefault="002F7ED0" w:rsidP="002F7ED0">
      <w:pPr>
        <w:pStyle w:val="11"/>
        <w:spacing w:line="360" w:lineRule="auto"/>
        <w:ind w:firstLine="720"/>
        <w:jc w:val="both"/>
        <w:rPr>
          <w:sz w:val="28"/>
          <w:szCs w:val="28"/>
        </w:rPr>
      </w:pPr>
    </w:p>
    <w:p w:rsidR="002F7ED0" w:rsidRPr="002F7ED0" w:rsidRDefault="002F7ED0" w:rsidP="002F7ED0">
      <w:pPr>
        <w:pStyle w:val="a3"/>
        <w:spacing w:before="0" w:after="0"/>
        <w:jc w:val="both"/>
        <w:outlineLvl w:val="9"/>
        <w:rPr>
          <w:caps w:val="0"/>
          <w:szCs w:val="28"/>
        </w:rPr>
      </w:pPr>
      <w:r w:rsidRPr="002F7ED0">
        <w:rPr>
          <w:caps w:val="0"/>
          <w:szCs w:val="28"/>
        </w:rPr>
        <w:t>1. В чем принципиальная разница в определении эффективности организации как открытой и как замкнутой системы</w:t>
      </w:r>
    </w:p>
    <w:p w:rsidR="002F7ED0" w:rsidRDefault="002F7ED0" w:rsidP="002F7ED0">
      <w:pPr>
        <w:pStyle w:val="a3"/>
        <w:spacing w:before="0" w:after="0"/>
        <w:jc w:val="both"/>
        <w:outlineLvl w:val="9"/>
        <w:rPr>
          <w:caps w:val="0"/>
          <w:szCs w:val="28"/>
        </w:rPr>
      </w:pPr>
      <w:r w:rsidRPr="002F7ED0">
        <w:rPr>
          <w:caps w:val="0"/>
          <w:szCs w:val="28"/>
        </w:rPr>
        <w:t xml:space="preserve">2. В чем основные различия между оценкой реализации государственной политики и программной оценкой </w:t>
      </w:r>
    </w:p>
    <w:p w:rsidR="002F7ED0" w:rsidRDefault="002F7ED0" w:rsidP="002F7ED0">
      <w:pPr>
        <w:pStyle w:val="a3"/>
        <w:spacing w:before="0" w:after="0"/>
        <w:jc w:val="both"/>
        <w:outlineLvl w:val="9"/>
        <w:rPr>
          <w:caps w:val="0"/>
          <w:szCs w:val="28"/>
        </w:rPr>
      </w:pPr>
      <w:r w:rsidRPr="002F7ED0">
        <w:rPr>
          <w:caps w:val="0"/>
          <w:szCs w:val="28"/>
        </w:rPr>
        <w:t xml:space="preserve">3. В каких случаях целесообразно применение разумных расчетов, а в каких применение власти для начала процесса преобразований в организации </w:t>
      </w:r>
    </w:p>
    <w:p w:rsidR="002F7ED0" w:rsidRPr="002F7ED0" w:rsidRDefault="002F7ED0" w:rsidP="002F7ED0">
      <w:pPr>
        <w:pStyle w:val="a3"/>
        <w:spacing w:before="0" w:after="0"/>
        <w:jc w:val="both"/>
        <w:outlineLvl w:val="9"/>
        <w:rPr>
          <w:caps w:val="0"/>
          <w:szCs w:val="28"/>
        </w:rPr>
      </w:pPr>
      <w:r w:rsidRPr="002F7ED0">
        <w:rPr>
          <w:caps w:val="0"/>
          <w:szCs w:val="28"/>
        </w:rPr>
        <w:t>4. Приведите пример проблемной ситуации из вашей практики, в рамках которой необходимо использовать управление по целям как метод организационного развития</w:t>
      </w:r>
    </w:p>
    <w:p w:rsidR="002F7ED0" w:rsidRPr="002F7ED0" w:rsidRDefault="002F7ED0" w:rsidP="002F7ED0">
      <w:pPr>
        <w:pStyle w:val="a3"/>
        <w:spacing w:before="0" w:after="0"/>
        <w:jc w:val="both"/>
        <w:outlineLvl w:val="9"/>
        <w:rPr>
          <w:caps w:val="0"/>
          <w:szCs w:val="28"/>
        </w:rPr>
      </w:pPr>
      <w:r w:rsidRPr="002F7ED0">
        <w:rPr>
          <w:caps w:val="0"/>
          <w:szCs w:val="28"/>
        </w:rPr>
        <w:t>Литература</w:t>
      </w:r>
    </w:p>
    <w:p w:rsidR="002F7ED0" w:rsidRPr="002F7ED0" w:rsidRDefault="002F7ED0" w:rsidP="002F7ED0">
      <w:pPr>
        <w:pStyle w:val="a3"/>
        <w:spacing w:before="0" w:after="0"/>
        <w:jc w:val="both"/>
        <w:outlineLvl w:val="9"/>
        <w:rPr>
          <w:caps w:val="0"/>
          <w:szCs w:val="28"/>
        </w:rPr>
      </w:pPr>
    </w:p>
    <w:p w:rsidR="00A6731F" w:rsidRPr="002F7ED0" w:rsidRDefault="00A6731F" w:rsidP="002F7ED0">
      <w:pPr>
        <w:pStyle w:val="a3"/>
        <w:spacing w:before="0" w:after="0"/>
        <w:ind w:firstLine="720"/>
        <w:outlineLvl w:val="9"/>
        <w:rPr>
          <w:caps w:val="0"/>
          <w:szCs w:val="28"/>
        </w:rPr>
      </w:pPr>
      <w:r w:rsidRPr="002F7ED0">
        <w:rPr>
          <w:caps w:val="0"/>
          <w:szCs w:val="28"/>
        </w:rPr>
        <w:br w:type="page"/>
      </w:r>
      <w:bookmarkStart w:id="0" w:name="_Toc124500970"/>
      <w:r w:rsidRPr="002F7ED0">
        <w:rPr>
          <w:caps w:val="0"/>
          <w:szCs w:val="28"/>
        </w:rPr>
        <w:t>1</w:t>
      </w:r>
      <w:r w:rsidR="002F7ED0">
        <w:rPr>
          <w:caps w:val="0"/>
          <w:szCs w:val="28"/>
        </w:rPr>
        <w:t>.</w:t>
      </w:r>
      <w:r w:rsidRPr="002F7ED0">
        <w:rPr>
          <w:caps w:val="0"/>
          <w:szCs w:val="28"/>
        </w:rPr>
        <w:t xml:space="preserve"> В чем принципиальная разница в определении эффективности организации как открытой и как замкнутой системы</w:t>
      </w:r>
      <w:bookmarkEnd w:id="0"/>
    </w:p>
    <w:p w:rsidR="002F7ED0" w:rsidRDefault="002F7ED0" w:rsidP="002F7ED0">
      <w:pPr>
        <w:pStyle w:val="ab"/>
        <w:ind w:firstLine="720"/>
        <w:rPr>
          <w:szCs w:val="28"/>
        </w:rPr>
      </w:pPr>
    </w:p>
    <w:p w:rsidR="00A6731F" w:rsidRPr="002F7ED0" w:rsidRDefault="00E679DA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В теории организации существует достаточно много школ и подходов. Один из таких подходов системный, предполагающий рассмотрение организации как системы.</w:t>
      </w:r>
    </w:p>
    <w:p w:rsidR="00E679DA" w:rsidRPr="002F7ED0" w:rsidRDefault="00E679DA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В соответствии с данным подходом системы бывают двух видов: открытые и замкнутые (закрытые).</w:t>
      </w:r>
    </w:p>
    <w:p w:rsidR="00E679DA" w:rsidRPr="002F7ED0" w:rsidRDefault="00E679DA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Закрытая система имеет жесткие фиксированные границы. Ее действия относительно независимы от среды, окружающей систему.</w:t>
      </w:r>
    </w:p>
    <w:p w:rsidR="00E679DA" w:rsidRPr="002F7ED0" w:rsidRDefault="00E679DA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Открытая система характеризуется активным взаимодействием с внешней средой организации.</w:t>
      </w:r>
    </w:p>
    <w:p w:rsidR="00E679DA" w:rsidRPr="002F7ED0" w:rsidRDefault="00E679DA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Разграничение систем на открытые и закрытые не является жестким, раз и навсегда установленным. Открытая система может стать закрытой, если контакты с окружением сокращаются со временем. В принципе возможна и обратная ситуация. Открытые системы тяготеют к усложнению структуры и дифференциации. Иными словами, рост открытой системы сопровождается повышением уровня специализации ее элементов и усложнением структуры, нередким расширением границ системы ил</w:t>
      </w:r>
      <w:r w:rsidR="002411F0" w:rsidRPr="002F7ED0">
        <w:rPr>
          <w:szCs w:val="28"/>
        </w:rPr>
        <w:t>и созданием новой суперсистемы.</w:t>
      </w:r>
      <w:r w:rsidR="002411F0" w:rsidRPr="002F7ED0">
        <w:rPr>
          <w:rStyle w:val="ad"/>
          <w:szCs w:val="28"/>
        </w:rPr>
        <w:footnoteReference w:id="1"/>
      </w:r>
    </w:p>
    <w:p w:rsidR="00E679DA" w:rsidRPr="002F7ED0" w:rsidRDefault="00E679DA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Таким образом, эффективность открытой системы определяется с точки зрения эффективного взаимодействия с внешней средой организации, которая включает в себя макросреду и микросреду.</w:t>
      </w:r>
    </w:p>
    <w:p w:rsidR="00E679DA" w:rsidRPr="002F7ED0" w:rsidRDefault="00E679DA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Эффективность же организации как замкнутой системы определяется с точки зрения ее самодостаточности, независимости от внешней среды.</w:t>
      </w:r>
    </w:p>
    <w:p w:rsidR="00E679DA" w:rsidRPr="002F7ED0" w:rsidRDefault="00E679DA" w:rsidP="002F7ED0">
      <w:pPr>
        <w:pStyle w:val="ab"/>
        <w:ind w:firstLine="720"/>
        <w:rPr>
          <w:szCs w:val="28"/>
        </w:rPr>
      </w:pPr>
    </w:p>
    <w:p w:rsidR="00A6731F" w:rsidRPr="002F7ED0" w:rsidRDefault="00A6731F" w:rsidP="002F7ED0">
      <w:pPr>
        <w:pStyle w:val="a3"/>
        <w:spacing w:before="0" w:after="0"/>
        <w:ind w:firstLine="720"/>
        <w:outlineLvl w:val="9"/>
        <w:rPr>
          <w:caps w:val="0"/>
          <w:szCs w:val="28"/>
        </w:rPr>
      </w:pPr>
      <w:r w:rsidRPr="002F7ED0">
        <w:rPr>
          <w:caps w:val="0"/>
          <w:szCs w:val="28"/>
        </w:rPr>
        <w:br w:type="page"/>
      </w:r>
      <w:bookmarkStart w:id="1" w:name="_Toc124500971"/>
      <w:r w:rsidRPr="002F7ED0">
        <w:rPr>
          <w:caps w:val="0"/>
          <w:szCs w:val="28"/>
        </w:rPr>
        <w:t>2</w:t>
      </w:r>
      <w:r w:rsidR="002F7ED0">
        <w:rPr>
          <w:caps w:val="0"/>
          <w:szCs w:val="28"/>
        </w:rPr>
        <w:t>.</w:t>
      </w:r>
      <w:r w:rsidRPr="002F7ED0">
        <w:rPr>
          <w:caps w:val="0"/>
          <w:szCs w:val="28"/>
        </w:rPr>
        <w:t xml:space="preserve"> В чем основные различия между оценкой реализации государственной политики и программной оценкой</w:t>
      </w:r>
      <w:bookmarkEnd w:id="1"/>
    </w:p>
    <w:p w:rsidR="002F7ED0" w:rsidRDefault="002F7ED0" w:rsidP="002F7ED0">
      <w:pPr>
        <w:pStyle w:val="ab"/>
        <w:ind w:firstLine="720"/>
        <w:rPr>
          <w:szCs w:val="28"/>
        </w:rPr>
      </w:pPr>
    </w:p>
    <w:p w:rsidR="007B0F45" w:rsidRPr="002F7ED0" w:rsidRDefault="0099434C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Оценка государственной политики и программная оценка имеют между собой ряд различий.</w:t>
      </w:r>
    </w:p>
    <w:p w:rsidR="0099434C" w:rsidRPr="002F7ED0" w:rsidRDefault="0099434C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Во-первых, государственная политика относится к внешней среде организации, точнее к ее макросреде</w:t>
      </w:r>
      <w:r w:rsidR="00753CEE" w:rsidRPr="002F7ED0">
        <w:rPr>
          <w:szCs w:val="28"/>
        </w:rPr>
        <w:t>, то есть к той среде, которая оказывает на большинство организаций страны, а не на одну конкретную организацию</w:t>
      </w:r>
      <w:r w:rsidRPr="002F7ED0">
        <w:rPr>
          <w:szCs w:val="28"/>
        </w:rPr>
        <w:t xml:space="preserve">. В то же время </w:t>
      </w:r>
      <w:r w:rsidR="00753CEE" w:rsidRPr="002F7ED0">
        <w:rPr>
          <w:szCs w:val="28"/>
        </w:rPr>
        <w:t>программа реализуется непосредственно при участии конкретной организации, которая может оказывать влияние на различных этапах этой реализации. В то время как государственная программа от организации никак не зависит. Организации приходится лишь принимать политику государства, никак ее не определяя. Поэтому в отношении государственной политики предприятие проводит лишь оценку итогов, результатов этой политики, в то время как на программу организация может влиять.</w:t>
      </w:r>
    </w:p>
    <w:p w:rsidR="00753CEE" w:rsidRPr="002F7ED0" w:rsidRDefault="00753CEE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В этом и состоит основное различие.</w:t>
      </w:r>
    </w:p>
    <w:p w:rsidR="00753CEE" w:rsidRPr="002F7ED0" w:rsidRDefault="00753CEE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Исходя из него, также различаются и методы проведения программной оценки и оценки государственной политики.</w:t>
      </w:r>
    </w:p>
    <w:p w:rsidR="00753CEE" w:rsidRPr="002F7ED0" w:rsidRDefault="00753CEE" w:rsidP="002F7ED0">
      <w:pPr>
        <w:pStyle w:val="ab"/>
        <w:ind w:firstLine="720"/>
        <w:rPr>
          <w:szCs w:val="28"/>
        </w:rPr>
      </w:pPr>
    </w:p>
    <w:p w:rsidR="00A6731F" w:rsidRPr="002F7ED0" w:rsidRDefault="00A6731F" w:rsidP="002F7ED0">
      <w:pPr>
        <w:pStyle w:val="a3"/>
        <w:spacing w:before="0" w:after="0"/>
        <w:ind w:firstLine="720"/>
        <w:outlineLvl w:val="9"/>
        <w:rPr>
          <w:caps w:val="0"/>
          <w:szCs w:val="28"/>
        </w:rPr>
      </w:pPr>
      <w:bookmarkStart w:id="2" w:name="_Toc124500972"/>
      <w:r w:rsidRPr="002F7ED0">
        <w:rPr>
          <w:caps w:val="0"/>
          <w:szCs w:val="28"/>
        </w:rPr>
        <w:t>3</w:t>
      </w:r>
      <w:r w:rsidR="002F7ED0">
        <w:rPr>
          <w:caps w:val="0"/>
          <w:szCs w:val="28"/>
        </w:rPr>
        <w:t>.</w:t>
      </w:r>
      <w:r w:rsidRPr="002F7ED0">
        <w:rPr>
          <w:caps w:val="0"/>
          <w:szCs w:val="28"/>
        </w:rPr>
        <w:t xml:space="preserve"> В каких случаях целесообразно применение разумных расчетов, а в каких применение власти для начала процесса преобразований в организации</w:t>
      </w:r>
      <w:bookmarkEnd w:id="2"/>
    </w:p>
    <w:p w:rsidR="002F7ED0" w:rsidRDefault="002F7ED0" w:rsidP="002F7ED0">
      <w:pPr>
        <w:pStyle w:val="ab"/>
        <w:ind w:firstLine="720"/>
        <w:rPr>
          <w:szCs w:val="28"/>
        </w:rPr>
      </w:pPr>
    </w:p>
    <w:p w:rsidR="00A6731F" w:rsidRPr="002F7ED0" w:rsidRDefault="00A329C2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Концепция организационных изменений охватывает все запланированные, организуемые и контролируемые перемены в области стратегии, производственных процессов, структуры и культуры любой социально-экономической системы, включая частные и государственные предприятия.</w:t>
      </w:r>
    </w:p>
    <w:p w:rsidR="00A329C2" w:rsidRPr="002F7ED0" w:rsidRDefault="00A329C2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Организации сталкиваются с дилеммой в области плановых изменений. С одной стороны, сказывается необходимость перемен, чтобы оставаться конкурентоспособными, использовать более эффективные и продуктивные производственные средства, сохранять гармонию с внешней средой. С другой стороны, организации нередко сопротивляются изменениям из-за желания обеспечивать относительную стабильность и предсказуемость. Организации должны иметь стабильную производительность, прогнозируемые затраты и защищенность своей финансовой целостности. Вместе с тем, стабильность и жесткость могут помешать организации усваивать информацию о своем внешнем окружении и адаптироваться к изменяющимся условиям.</w:t>
      </w:r>
      <w:r w:rsidR="00803122" w:rsidRPr="002F7ED0">
        <w:rPr>
          <w:rStyle w:val="ad"/>
          <w:szCs w:val="28"/>
        </w:rPr>
        <w:footnoteReference w:id="2"/>
      </w:r>
    </w:p>
    <w:p w:rsidR="00A329C2" w:rsidRPr="002F7ED0" w:rsidRDefault="00A329C2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Организация, сохраняющая сложившееся положение, может обнаружить, что она излишне стабильна и узнаваема, но одновременно она понимает, что консерватизм часто ведет к застою, однообразию и атрофии. Изменения приносят новые вызовы, новые рынки и технологии, но точно так же они вначале вызывают нестабильность, неуверенность и непредсказуемость. Решающим условием для руководителя является способность найти место организации, чтобы балансировать между ожидаемыми и нежелательными последствиями изменений.</w:t>
      </w:r>
    </w:p>
    <w:p w:rsidR="000B08B5" w:rsidRPr="002F7ED0" w:rsidRDefault="000B08B5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Именно в ситуациях, когда изменения и преобразования необходимы, а организация по каким-либо причинам им сопротивляется, необходимо использовать власть для начала процесса преобразований.</w:t>
      </w:r>
    </w:p>
    <w:p w:rsidR="00C90B53" w:rsidRPr="002F7ED0" w:rsidRDefault="00C90B53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Условия, при которых изменения могут встречать сопротивление, состоят в том, что</w:t>
      </w:r>
      <w:r w:rsidRPr="002F7ED0">
        <w:rPr>
          <w:rStyle w:val="ad"/>
          <w:szCs w:val="28"/>
        </w:rPr>
        <w:footnoteReference w:id="3"/>
      </w:r>
      <w:r w:rsidRPr="002F7ED0">
        <w:rPr>
          <w:szCs w:val="28"/>
        </w:rPr>
        <w:t>:</w:t>
      </w:r>
    </w:p>
    <w:p w:rsidR="00C90B53" w:rsidRPr="002F7ED0" w:rsidRDefault="00C90B53" w:rsidP="002F7ED0">
      <w:pPr>
        <w:pStyle w:val="ab"/>
        <w:numPr>
          <w:ilvl w:val="0"/>
          <w:numId w:val="1"/>
        </w:numPr>
        <w:tabs>
          <w:tab w:val="clear" w:pos="1429"/>
        </w:tabs>
        <w:ind w:left="0" w:firstLine="720"/>
        <w:rPr>
          <w:szCs w:val="28"/>
        </w:rPr>
      </w:pPr>
      <w:r w:rsidRPr="002F7ED0">
        <w:rPr>
          <w:szCs w:val="28"/>
        </w:rPr>
        <w:t>Высоки затраты, связанные с ликвидацией старого;</w:t>
      </w:r>
    </w:p>
    <w:p w:rsidR="00C90B53" w:rsidRPr="002F7ED0" w:rsidRDefault="00C90B53" w:rsidP="002F7ED0">
      <w:pPr>
        <w:pStyle w:val="ab"/>
        <w:numPr>
          <w:ilvl w:val="0"/>
          <w:numId w:val="1"/>
        </w:numPr>
        <w:tabs>
          <w:tab w:val="clear" w:pos="1429"/>
        </w:tabs>
        <w:ind w:left="0" w:firstLine="720"/>
        <w:rPr>
          <w:szCs w:val="28"/>
        </w:rPr>
      </w:pPr>
      <w:r w:rsidRPr="002F7ED0">
        <w:rPr>
          <w:szCs w:val="28"/>
        </w:rPr>
        <w:t>Чем масштабнее изменения в организационной структуре, тем сильнее оказываемое им сопротивление;</w:t>
      </w:r>
    </w:p>
    <w:p w:rsidR="00C90B53" w:rsidRPr="002F7ED0" w:rsidRDefault="00C90B53" w:rsidP="002F7ED0">
      <w:pPr>
        <w:pStyle w:val="ab"/>
        <w:numPr>
          <w:ilvl w:val="0"/>
          <w:numId w:val="1"/>
        </w:numPr>
        <w:tabs>
          <w:tab w:val="clear" w:pos="1429"/>
        </w:tabs>
        <w:ind w:left="0" w:firstLine="720"/>
        <w:rPr>
          <w:szCs w:val="28"/>
        </w:rPr>
      </w:pPr>
      <w:r w:rsidRPr="002F7ED0">
        <w:rPr>
          <w:szCs w:val="28"/>
        </w:rPr>
        <w:t>Высокоинтегрированная система может эффективно обеспечивать условия текущей деятельности, но она, по-видимому, будет оказывать серьезное сопротивление изменениям, направленным на ее уничтожение;</w:t>
      </w:r>
    </w:p>
    <w:p w:rsidR="00C90B53" w:rsidRPr="002F7ED0" w:rsidRDefault="00C90B53" w:rsidP="002F7ED0">
      <w:pPr>
        <w:pStyle w:val="ab"/>
        <w:numPr>
          <w:ilvl w:val="0"/>
          <w:numId w:val="1"/>
        </w:numPr>
        <w:tabs>
          <w:tab w:val="clear" w:pos="1429"/>
        </w:tabs>
        <w:ind w:left="0" w:firstLine="720"/>
        <w:rPr>
          <w:szCs w:val="28"/>
        </w:rPr>
      </w:pPr>
      <w:r w:rsidRPr="002F7ED0">
        <w:rPr>
          <w:szCs w:val="28"/>
        </w:rPr>
        <w:t>Чем большие изменения требуются в поведении каждого человека, тем большее сопротивление они встречают.</w:t>
      </w:r>
    </w:p>
    <w:p w:rsidR="000B08B5" w:rsidRPr="002F7ED0" w:rsidRDefault="00061BE5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Стабильность организации способствует поддержанию порядка и организационных норм и ценностей. При этом следует учитывать, что изменения, при которых должно существенно измениться поведения людей, приводят к неопределенности относительно гарантированности работы, приспособления к новым условиям, социальных отношений в будущем.</w:t>
      </w:r>
      <w:r w:rsidR="00633A1B" w:rsidRPr="002F7ED0">
        <w:rPr>
          <w:rStyle w:val="ad"/>
          <w:szCs w:val="28"/>
        </w:rPr>
        <w:footnoteReference w:id="4"/>
      </w:r>
    </w:p>
    <w:p w:rsidR="00061BE5" w:rsidRPr="002F7ED0" w:rsidRDefault="00061BE5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Применяя власть, руководство должно учитывать все вышеперечисленные факторы.</w:t>
      </w:r>
    </w:p>
    <w:p w:rsidR="007443D8" w:rsidRPr="002F7ED0" w:rsidRDefault="00061BE5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 xml:space="preserve">В то же время любое преобразование в организации должно сопровождаться применением разумных расчетов для того, чтобы доказать целесообразность любого изменения. </w:t>
      </w:r>
      <w:r w:rsidR="007443D8" w:rsidRPr="002F7ED0">
        <w:rPr>
          <w:szCs w:val="28"/>
        </w:rPr>
        <w:t>Работники организации, зная результаты разумных расчетов</w:t>
      </w:r>
      <w:r w:rsidR="00AF5BB6" w:rsidRPr="002F7ED0">
        <w:rPr>
          <w:szCs w:val="28"/>
        </w:rPr>
        <w:t>,</w:t>
      </w:r>
      <w:r w:rsidR="007443D8" w:rsidRPr="002F7ED0">
        <w:rPr>
          <w:szCs w:val="28"/>
        </w:rPr>
        <w:t xml:space="preserve"> будут понимать всю важность и необходимость преобразований.</w:t>
      </w:r>
    </w:p>
    <w:p w:rsidR="002F7ED0" w:rsidRDefault="002F7ED0" w:rsidP="002F7ED0">
      <w:pPr>
        <w:pStyle w:val="a3"/>
        <w:spacing w:before="0" w:after="0"/>
        <w:ind w:firstLine="720"/>
        <w:jc w:val="both"/>
        <w:outlineLvl w:val="9"/>
        <w:rPr>
          <w:caps w:val="0"/>
          <w:szCs w:val="28"/>
        </w:rPr>
      </w:pPr>
      <w:bookmarkStart w:id="3" w:name="_Toc124500973"/>
    </w:p>
    <w:p w:rsidR="00A6731F" w:rsidRPr="002F7ED0" w:rsidRDefault="00A6731F" w:rsidP="002F7ED0">
      <w:pPr>
        <w:pStyle w:val="a3"/>
        <w:spacing w:before="0" w:after="0"/>
        <w:ind w:firstLine="720"/>
        <w:outlineLvl w:val="9"/>
        <w:rPr>
          <w:caps w:val="0"/>
          <w:szCs w:val="28"/>
        </w:rPr>
      </w:pPr>
      <w:r w:rsidRPr="002F7ED0">
        <w:rPr>
          <w:caps w:val="0"/>
          <w:szCs w:val="28"/>
        </w:rPr>
        <w:t>4</w:t>
      </w:r>
      <w:r w:rsidR="002F7ED0">
        <w:rPr>
          <w:caps w:val="0"/>
          <w:szCs w:val="28"/>
        </w:rPr>
        <w:t>.</w:t>
      </w:r>
      <w:r w:rsidRPr="002F7ED0">
        <w:rPr>
          <w:caps w:val="0"/>
          <w:szCs w:val="28"/>
        </w:rPr>
        <w:t xml:space="preserve"> Приведите пример проблемной ситуации из вашей практики, в рамках которой необходимо использовать управление по целям как метод организационного развития</w:t>
      </w:r>
      <w:bookmarkEnd w:id="3"/>
    </w:p>
    <w:p w:rsidR="002F7ED0" w:rsidRDefault="002F7ED0" w:rsidP="002F7ED0">
      <w:pPr>
        <w:pStyle w:val="ab"/>
        <w:ind w:firstLine="720"/>
        <w:rPr>
          <w:szCs w:val="28"/>
        </w:rPr>
      </w:pPr>
    </w:p>
    <w:p w:rsidR="003E7492" w:rsidRPr="002F7ED0" w:rsidRDefault="003E7492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Появление термина «Управление по целям» больше всего связывают с именем американского ученого Питера Дракера, предложившего в 1954 году в книге «Практика управления» устанавливать цели во всех частях организации, что, по его мнению, оздоровит ее деятельность. Дракер выдвинул идею сам</w:t>
      </w:r>
      <w:r w:rsidR="00633A1B" w:rsidRPr="002F7ED0">
        <w:rPr>
          <w:szCs w:val="28"/>
        </w:rPr>
        <w:t>оконтроля и самонаправленности.</w:t>
      </w:r>
      <w:r w:rsidR="00633A1B" w:rsidRPr="002F7ED0">
        <w:rPr>
          <w:rStyle w:val="ad"/>
          <w:szCs w:val="28"/>
        </w:rPr>
        <w:footnoteReference w:id="5"/>
      </w:r>
    </w:p>
    <w:p w:rsidR="00A6731F" w:rsidRPr="002F7ED0" w:rsidRDefault="006C1FC5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>У</w:t>
      </w:r>
      <w:r w:rsidR="00F43343" w:rsidRPr="002F7ED0">
        <w:rPr>
          <w:szCs w:val="28"/>
        </w:rPr>
        <w:t>правления по целям позволяет компании организовать свою деятельность в соответствии с избранной стратегией. С помощью данной системы цели сотрудников и подразделений приводятся в соответствие со стратегическими целями компании. Данная система реализует идею о так называемой «ответственной» организации, т.е. организации, в которой четко определено «кто и за что отвечает».</w:t>
      </w:r>
    </w:p>
    <w:p w:rsidR="009D0911" w:rsidRPr="002F7ED0" w:rsidRDefault="009D0911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 xml:space="preserve">В качестве примера можно привести деятельность ЖЭУ, когда очень сложно одному </w:t>
      </w:r>
      <w:r w:rsidR="00777BAD" w:rsidRPr="002F7ED0">
        <w:rPr>
          <w:szCs w:val="28"/>
        </w:rPr>
        <w:t>руководителю управлять всеми отраслями, которыми занимается данная организация. Таким образом, существует проблема распределения ответственности и целеполагания между исполнителями и руководителями.</w:t>
      </w:r>
    </w:p>
    <w:p w:rsidR="009D0911" w:rsidRPr="002F7ED0" w:rsidRDefault="00777BAD" w:rsidP="002F7ED0">
      <w:pPr>
        <w:pStyle w:val="ab"/>
        <w:ind w:firstLine="720"/>
        <w:rPr>
          <w:szCs w:val="28"/>
        </w:rPr>
      </w:pPr>
      <w:r w:rsidRPr="002F7ED0">
        <w:rPr>
          <w:szCs w:val="28"/>
        </w:rPr>
        <w:t xml:space="preserve">Было решено в качестве метода организационного развития использовать управление по целям. </w:t>
      </w:r>
      <w:r w:rsidR="009D0911" w:rsidRPr="002F7ED0">
        <w:rPr>
          <w:szCs w:val="28"/>
        </w:rPr>
        <w:t>С помощью этой</w:t>
      </w:r>
      <w:r w:rsidRPr="002F7ED0">
        <w:rPr>
          <w:szCs w:val="28"/>
        </w:rPr>
        <w:t xml:space="preserve"> системы</w:t>
      </w:r>
      <w:r w:rsidR="009D0911" w:rsidRPr="002F7ED0">
        <w:rPr>
          <w:szCs w:val="28"/>
        </w:rPr>
        <w:t xml:space="preserve"> цели сотрудников и подразделений </w:t>
      </w:r>
      <w:r w:rsidR="009D5789" w:rsidRPr="002F7ED0">
        <w:rPr>
          <w:szCs w:val="28"/>
        </w:rPr>
        <w:t>были приведены</w:t>
      </w:r>
      <w:r w:rsidR="009D0911" w:rsidRPr="002F7ED0">
        <w:rPr>
          <w:szCs w:val="28"/>
        </w:rPr>
        <w:t xml:space="preserve"> в соответствие со стратегическими целями и целями верхнего уровня, сни</w:t>
      </w:r>
      <w:r w:rsidR="0048780E" w:rsidRPr="002F7ED0">
        <w:rPr>
          <w:szCs w:val="28"/>
        </w:rPr>
        <w:t>зился</w:t>
      </w:r>
      <w:r w:rsidR="009D0911" w:rsidRPr="002F7ED0">
        <w:rPr>
          <w:szCs w:val="28"/>
        </w:rPr>
        <w:t xml:space="preserve"> риск противоречия целей по горизонтали. </w:t>
      </w:r>
      <w:r w:rsidR="0048780E" w:rsidRPr="002F7ED0">
        <w:rPr>
          <w:szCs w:val="28"/>
        </w:rPr>
        <w:t>У руководителей появилась возможность</w:t>
      </w:r>
      <w:r w:rsidR="009D0911" w:rsidRPr="002F7ED0">
        <w:rPr>
          <w:szCs w:val="28"/>
        </w:rPr>
        <w:t xml:space="preserve"> сфокусироваться на областях, критичных для реализации стратегии, выбрать из большого потока данных только те, которые в действительности оказывают влияние на эффективность организации. При этом </w:t>
      </w:r>
      <w:r w:rsidR="0048780E" w:rsidRPr="002F7ED0">
        <w:rPr>
          <w:szCs w:val="28"/>
        </w:rPr>
        <w:t>руководители</w:t>
      </w:r>
      <w:r w:rsidR="009D0911" w:rsidRPr="002F7ED0">
        <w:rPr>
          <w:szCs w:val="28"/>
        </w:rPr>
        <w:t>, получая простые и</w:t>
      </w:r>
      <w:r w:rsidR="0048780E" w:rsidRPr="002F7ED0">
        <w:rPr>
          <w:szCs w:val="28"/>
        </w:rPr>
        <w:t xml:space="preserve"> четкие регулярные отчеты, видят</w:t>
      </w:r>
      <w:r w:rsidR="009D0911" w:rsidRPr="002F7ED0">
        <w:rPr>
          <w:szCs w:val="28"/>
        </w:rPr>
        <w:t xml:space="preserve"> продвижение своей организации к намеченным горизонтам и </w:t>
      </w:r>
      <w:r w:rsidR="0048780E" w:rsidRPr="002F7ED0">
        <w:rPr>
          <w:szCs w:val="28"/>
        </w:rPr>
        <w:t>могут</w:t>
      </w:r>
      <w:r w:rsidR="009D0911" w:rsidRPr="002F7ED0">
        <w:rPr>
          <w:szCs w:val="28"/>
        </w:rPr>
        <w:t xml:space="preserve"> быстро реагировать, адаптируясь к изменениям.</w:t>
      </w:r>
    </w:p>
    <w:p w:rsidR="002F7ED0" w:rsidRDefault="002F7ED0" w:rsidP="002F7ED0">
      <w:pPr>
        <w:pStyle w:val="a3"/>
        <w:spacing w:before="0" w:after="0"/>
        <w:ind w:firstLine="720"/>
        <w:jc w:val="both"/>
        <w:outlineLvl w:val="9"/>
        <w:rPr>
          <w:caps w:val="0"/>
          <w:szCs w:val="28"/>
        </w:rPr>
      </w:pPr>
    </w:p>
    <w:p w:rsidR="00A6731F" w:rsidRDefault="00A6731F" w:rsidP="002F7ED0">
      <w:pPr>
        <w:pStyle w:val="a3"/>
        <w:spacing w:before="0" w:after="0"/>
        <w:ind w:firstLine="720"/>
        <w:outlineLvl w:val="9"/>
        <w:rPr>
          <w:caps w:val="0"/>
          <w:szCs w:val="28"/>
        </w:rPr>
      </w:pPr>
      <w:r w:rsidRPr="002F7ED0">
        <w:rPr>
          <w:caps w:val="0"/>
          <w:szCs w:val="28"/>
        </w:rPr>
        <w:br w:type="page"/>
      </w:r>
      <w:bookmarkStart w:id="4" w:name="_Toc124500974"/>
      <w:r w:rsidR="002F7ED0">
        <w:rPr>
          <w:caps w:val="0"/>
          <w:szCs w:val="28"/>
        </w:rPr>
        <w:t>Л</w:t>
      </w:r>
      <w:r w:rsidRPr="002F7ED0">
        <w:rPr>
          <w:caps w:val="0"/>
          <w:szCs w:val="28"/>
        </w:rPr>
        <w:t>итература</w:t>
      </w:r>
      <w:bookmarkEnd w:id="4"/>
    </w:p>
    <w:p w:rsidR="002F7ED0" w:rsidRDefault="002F7ED0" w:rsidP="002F7ED0">
      <w:pPr>
        <w:spacing w:line="360" w:lineRule="auto"/>
        <w:ind w:left="720"/>
        <w:jc w:val="both"/>
        <w:rPr>
          <w:sz w:val="28"/>
          <w:szCs w:val="28"/>
        </w:rPr>
      </w:pPr>
    </w:p>
    <w:p w:rsidR="004E66CB" w:rsidRPr="002F7ED0" w:rsidRDefault="004E66CB" w:rsidP="002F7ED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7ED0">
        <w:rPr>
          <w:sz w:val="28"/>
          <w:szCs w:val="28"/>
        </w:rPr>
        <w:t>Мильнер Б.З. Теория организации. – М.: ИНФРА-М, 2006. – 720 с.</w:t>
      </w:r>
    </w:p>
    <w:p w:rsidR="004E66CB" w:rsidRPr="002F7ED0" w:rsidRDefault="004E66CB" w:rsidP="002F7ED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7ED0">
        <w:rPr>
          <w:sz w:val="28"/>
          <w:szCs w:val="28"/>
        </w:rPr>
        <w:t>Минаев Э.С., Агеева М., Хедоури И.Ф. Основы теории менеджмента. – М.: МАИ, 2002. – 562 с.</w:t>
      </w:r>
    </w:p>
    <w:p w:rsidR="004E66CB" w:rsidRPr="002F7ED0" w:rsidRDefault="004E66CB" w:rsidP="002F7ED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7ED0">
        <w:rPr>
          <w:sz w:val="28"/>
          <w:szCs w:val="28"/>
        </w:rPr>
        <w:t>Румянцева З.П., Соломатин Н.А. Менеджмент организации. – М.: ИНФРА-М, 2005. – 856 с.</w:t>
      </w:r>
    </w:p>
    <w:p w:rsidR="004E66CB" w:rsidRPr="002F7ED0" w:rsidRDefault="004E66CB" w:rsidP="002F7ED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7ED0">
        <w:rPr>
          <w:sz w:val="28"/>
          <w:szCs w:val="28"/>
        </w:rPr>
        <w:t xml:space="preserve">Управление по целям // http: // </w:t>
      </w:r>
      <w:r w:rsidRPr="009009EC">
        <w:rPr>
          <w:sz w:val="28"/>
          <w:szCs w:val="28"/>
        </w:rPr>
        <w:t>www.ozon.ru</w:t>
      </w:r>
      <w:r w:rsidRPr="002F7ED0">
        <w:rPr>
          <w:sz w:val="28"/>
          <w:szCs w:val="28"/>
        </w:rPr>
        <w:t xml:space="preserve"> / context / detail / id / 1576343.</w:t>
      </w:r>
    </w:p>
    <w:p w:rsidR="004E66CB" w:rsidRPr="002F7ED0" w:rsidRDefault="004E66CB" w:rsidP="002F7ED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7ED0">
        <w:rPr>
          <w:sz w:val="28"/>
          <w:szCs w:val="28"/>
        </w:rPr>
        <w:t>Фатхутдинов Р.А. Система менеджмента. – М.: Интер-синтез, 2003. – 431 с.</w:t>
      </w:r>
      <w:bookmarkStart w:id="5" w:name="_GoBack"/>
      <w:bookmarkEnd w:id="5"/>
    </w:p>
    <w:sectPr w:rsidR="004E66CB" w:rsidRPr="002F7ED0" w:rsidSect="002F7ED0">
      <w:headerReference w:type="even" r:id="rId7"/>
      <w:pgSz w:w="11906" w:h="16838" w:code="9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069" w:rsidRDefault="00F61069" w:rsidP="00065E89">
      <w:r>
        <w:separator/>
      </w:r>
    </w:p>
  </w:endnote>
  <w:endnote w:type="continuationSeparator" w:id="0">
    <w:p w:rsidR="00F61069" w:rsidRDefault="00F61069" w:rsidP="0006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069" w:rsidRDefault="00F61069" w:rsidP="00065E89">
      <w:r>
        <w:separator/>
      </w:r>
    </w:p>
  </w:footnote>
  <w:footnote w:type="continuationSeparator" w:id="0">
    <w:p w:rsidR="00F61069" w:rsidRDefault="00F61069" w:rsidP="00065E89">
      <w:r>
        <w:continuationSeparator/>
      </w:r>
    </w:p>
  </w:footnote>
  <w:footnote w:id="1">
    <w:p w:rsidR="00F61069" w:rsidRDefault="00E144C1" w:rsidP="002411F0">
      <w:pPr>
        <w:spacing w:line="360" w:lineRule="auto"/>
        <w:jc w:val="both"/>
      </w:pPr>
      <w:r>
        <w:rPr>
          <w:rStyle w:val="ad"/>
        </w:rPr>
        <w:footnoteRef/>
      </w:r>
      <w:r>
        <w:t xml:space="preserve"> Минаев Э.С., Агеева М., Хедоури И.Ф. Основы теории менеджмента. – М.: МАИ, 2002. – С. 125.</w:t>
      </w:r>
    </w:p>
  </w:footnote>
  <w:footnote w:id="2">
    <w:p w:rsidR="00F61069" w:rsidRDefault="00E144C1" w:rsidP="00803122">
      <w:pPr>
        <w:spacing w:line="360" w:lineRule="auto"/>
        <w:jc w:val="both"/>
      </w:pPr>
      <w:r>
        <w:rPr>
          <w:rStyle w:val="ad"/>
        </w:rPr>
        <w:footnoteRef/>
      </w:r>
      <w:r>
        <w:t xml:space="preserve"> Румянцева З.П., Соломатин Н.А. Менеджмент организации. – М.: ИНФРА-М, 2005. – С. 274.</w:t>
      </w:r>
    </w:p>
  </w:footnote>
  <w:footnote w:id="3">
    <w:p w:rsidR="00F61069" w:rsidRDefault="00E144C1">
      <w:pPr>
        <w:pStyle w:val="a9"/>
      </w:pPr>
      <w:r>
        <w:rPr>
          <w:rStyle w:val="ad"/>
        </w:rPr>
        <w:footnoteRef/>
      </w:r>
      <w:r>
        <w:t xml:space="preserve"> Мильнер Б.З. Теория организации. – М.: ИНФРА-М, 2006. – С. 546 – 547.</w:t>
      </w:r>
    </w:p>
  </w:footnote>
  <w:footnote w:id="4">
    <w:p w:rsidR="00F61069" w:rsidRDefault="00E144C1" w:rsidP="00633A1B">
      <w:pPr>
        <w:spacing w:line="360" w:lineRule="auto"/>
        <w:jc w:val="both"/>
      </w:pPr>
      <w:r>
        <w:rPr>
          <w:rStyle w:val="ad"/>
        </w:rPr>
        <w:footnoteRef/>
      </w:r>
      <w:r>
        <w:t xml:space="preserve"> Фатхутдинов Р.А. Система менеджмента. – М.: Интер-синтез, 2003. – С. 112.</w:t>
      </w:r>
    </w:p>
  </w:footnote>
  <w:footnote w:id="5">
    <w:p w:rsidR="00F61069" w:rsidRDefault="00E144C1" w:rsidP="00633A1B">
      <w:pPr>
        <w:spacing w:line="360" w:lineRule="auto"/>
        <w:jc w:val="both"/>
      </w:pPr>
      <w:r w:rsidRPr="002F7ED0">
        <w:rPr>
          <w:rStyle w:val="ad"/>
        </w:rPr>
        <w:footnoteRef/>
      </w:r>
      <w:r w:rsidRPr="002F7ED0">
        <w:t xml:space="preserve"> Управление по целям // http: // </w:t>
      </w:r>
      <w:r w:rsidRPr="009009EC">
        <w:t>www.ozon.ru</w:t>
      </w:r>
      <w:r w:rsidRPr="002F7ED0">
        <w:t xml:space="preserve"> / context / detail / id / 1576343.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4C1" w:rsidRDefault="00E144C1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E144C1" w:rsidRDefault="00E144C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97630"/>
    <w:multiLevelType w:val="hybridMultilevel"/>
    <w:tmpl w:val="B088FF10"/>
    <w:lvl w:ilvl="0" w:tplc="16783B76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754832"/>
    <w:multiLevelType w:val="hybridMultilevel"/>
    <w:tmpl w:val="E6C6C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514"/>
    <w:rsid w:val="00011514"/>
    <w:rsid w:val="00061BE5"/>
    <w:rsid w:val="00065E89"/>
    <w:rsid w:val="00070568"/>
    <w:rsid w:val="00070D5F"/>
    <w:rsid w:val="000B08B5"/>
    <w:rsid w:val="002411F0"/>
    <w:rsid w:val="002F7ED0"/>
    <w:rsid w:val="00336BB0"/>
    <w:rsid w:val="00386369"/>
    <w:rsid w:val="003A6C2D"/>
    <w:rsid w:val="003E7492"/>
    <w:rsid w:val="0048780E"/>
    <w:rsid w:val="004A463B"/>
    <w:rsid w:val="004B6F67"/>
    <w:rsid w:val="004E66CB"/>
    <w:rsid w:val="00574BBC"/>
    <w:rsid w:val="005A406A"/>
    <w:rsid w:val="00633A1B"/>
    <w:rsid w:val="006C1FC5"/>
    <w:rsid w:val="006F79F4"/>
    <w:rsid w:val="007443D8"/>
    <w:rsid w:val="00753CEE"/>
    <w:rsid w:val="00777BAD"/>
    <w:rsid w:val="007B0F45"/>
    <w:rsid w:val="007F3FDE"/>
    <w:rsid w:val="00803122"/>
    <w:rsid w:val="00886BD7"/>
    <w:rsid w:val="008E7E9F"/>
    <w:rsid w:val="009009EC"/>
    <w:rsid w:val="0099434C"/>
    <w:rsid w:val="009D0911"/>
    <w:rsid w:val="009D5789"/>
    <w:rsid w:val="00A329C2"/>
    <w:rsid w:val="00A6731F"/>
    <w:rsid w:val="00AA0FF1"/>
    <w:rsid w:val="00AF5015"/>
    <w:rsid w:val="00AF5BB6"/>
    <w:rsid w:val="00B60BC0"/>
    <w:rsid w:val="00C90B53"/>
    <w:rsid w:val="00CB57D4"/>
    <w:rsid w:val="00CF5A4F"/>
    <w:rsid w:val="00E144C1"/>
    <w:rsid w:val="00E679DA"/>
    <w:rsid w:val="00F43343"/>
    <w:rsid w:val="00F61069"/>
    <w:rsid w:val="00F9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82A183-7F96-4DBE-96BE-DF249439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аголовок курс"/>
    <w:basedOn w:val="1"/>
    <w:next w:val="a4"/>
    <w:pPr>
      <w:spacing w:after="240" w:line="360" w:lineRule="auto"/>
      <w:jc w:val="center"/>
    </w:pPr>
    <w:rPr>
      <w:rFonts w:ascii="Times New Roman" w:hAnsi="Times New Roman"/>
      <w:b w:val="0"/>
      <w:caps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character" w:styleId="a8">
    <w:name w:val="page number"/>
    <w:uiPriority w:val="99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C90B53"/>
  </w:style>
  <w:style w:type="character" w:customStyle="1" w:styleId="aa">
    <w:name w:val="Текст сноски Знак"/>
    <w:link w:val="a9"/>
    <w:uiPriority w:val="99"/>
    <w:semiHidden/>
  </w:style>
  <w:style w:type="paragraph" w:customStyle="1" w:styleId="ab">
    <w:name w:val="Основа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c">
    <w:name w:val="Таблицы"/>
    <w:basedOn w:val="a"/>
    <w:pPr>
      <w:spacing w:line="360" w:lineRule="auto"/>
      <w:jc w:val="center"/>
    </w:pPr>
    <w:rPr>
      <w:sz w:val="28"/>
    </w:rPr>
  </w:style>
  <w:style w:type="character" w:styleId="ad">
    <w:name w:val="footnote reference"/>
    <w:uiPriority w:val="99"/>
    <w:semiHidden/>
    <w:rsid w:val="00C90B53"/>
    <w:rPr>
      <w:rFonts w:cs="Times New Roman"/>
      <w:vertAlign w:val="superscript"/>
    </w:rPr>
  </w:style>
  <w:style w:type="character" w:styleId="ae">
    <w:name w:val="Hyperlink"/>
    <w:uiPriority w:val="99"/>
    <w:rsid w:val="004E66C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99434C"/>
  </w:style>
  <w:style w:type="paragraph" w:styleId="af">
    <w:name w:val="Balloon Text"/>
    <w:basedOn w:val="a"/>
    <w:link w:val="af0"/>
    <w:uiPriority w:val="99"/>
    <w:semiHidden/>
    <w:rsid w:val="00AF50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2F7E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2F7E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</dc:creator>
  <cp:keywords/>
  <dc:description/>
  <cp:lastModifiedBy>admin</cp:lastModifiedBy>
  <cp:revision>2</cp:revision>
  <cp:lastPrinted>2006-03-31T11:32:00Z</cp:lastPrinted>
  <dcterms:created xsi:type="dcterms:W3CDTF">2014-02-28T13:00:00Z</dcterms:created>
  <dcterms:modified xsi:type="dcterms:W3CDTF">2014-02-28T13:00:00Z</dcterms:modified>
</cp:coreProperties>
</file>