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12" w:rsidRDefault="007E75BA" w:rsidP="00AE6A12">
      <w:pPr>
        <w:pStyle w:val="af5"/>
      </w:pPr>
      <w:bookmarkStart w:id="0" w:name="_Toc41280520"/>
      <w:r w:rsidRPr="00AE6A12">
        <w:t>Методы изучения и анализа существующих систем управления</w:t>
      </w:r>
      <w:bookmarkEnd w:id="0"/>
    </w:p>
    <w:p w:rsidR="00AE6A12" w:rsidRDefault="00AE6A12" w:rsidP="00AE6A12">
      <w:pPr>
        <w:ind w:firstLine="709"/>
      </w:pPr>
    </w:p>
    <w:p w:rsidR="00AE6A12" w:rsidRDefault="007E75BA" w:rsidP="00AE6A12">
      <w:pPr>
        <w:ind w:firstLine="709"/>
      </w:pPr>
      <w:r w:rsidRPr="00AE6A12">
        <w:t>Создание АСУ начинают с изучения укрупненных характеристик системы, подлежащей автоматизации</w:t>
      </w:r>
      <w:r w:rsidR="00AE6A12" w:rsidRPr="00AE6A12">
        <w:t xml:space="preserve">. </w:t>
      </w:r>
      <w:r w:rsidRPr="00AE6A12">
        <w:t>Последняя рассматривается как некоторая целостность, обладающая определенными свойствами</w:t>
      </w:r>
      <w:r w:rsidR="00AE6A12" w:rsidRPr="00AE6A12">
        <w:t xml:space="preserve">. </w:t>
      </w:r>
      <w:r w:rsidRPr="00AE6A12">
        <w:t>Выделение частей системы проводится укрупненно лишь настолько, чтобы было понятно, каким образом и какими средствами она выполняет свои функции</w:t>
      </w:r>
      <w:r w:rsidR="00AE6A12" w:rsidRPr="00AE6A12">
        <w:t xml:space="preserve">. </w:t>
      </w:r>
      <w:r w:rsidRPr="00AE6A12">
        <w:t>Детализация средств и способов реализации системой своих функций проводится лишь в той степени, в какой это необходимо для понимания работы системы в целом</w:t>
      </w:r>
      <w:r w:rsidR="00AE6A12" w:rsidRPr="00AE6A12">
        <w:t xml:space="preserve">. </w:t>
      </w:r>
      <w:r w:rsidRPr="00AE6A12">
        <w:t>Сведения о системе обычно получают из литературных источников и других печатных материалов, непосредственным наблюдением за процессом функционирования системы, в результате бесед и опросов сотрудников</w:t>
      </w:r>
      <w:r w:rsidR="00AE6A12" w:rsidRPr="00AE6A12">
        <w:t xml:space="preserve">. </w:t>
      </w:r>
      <w:r w:rsidRPr="00AE6A12">
        <w:t>При этом следует помнить о необходимости перекрестной проверки, сопоставления сведений, полученных из разных источников</w:t>
      </w:r>
      <w:r w:rsidR="00AE6A12" w:rsidRPr="00AE6A12">
        <w:t xml:space="preserve">. </w:t>
      </w:r>
      <w:r w:rsidRPr="00AE6A12">
        <w:t>Выявляемые разногласия являются свидетельством необходимости более тщательного изучения данного фрагмента</w:t>
      </w:r>
      <w:r w:rsidR="00AE6A12" w:rsidRPr="00AE6A12">
        <w:t xml:space="preserve">; </w:t>
      </w:r>
      <w:r w:rsidRPr="00AE6A12">
        <w:t>недопустимо считать один из источников, хотя бы собственные наблюдения, более достоверным и пренебрегать другими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В соответствии с методологией системного анализа изучение начинают с выявления глобальной или общей цели исследуемой системы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Общая цель системы определяется ее назначением</w:t>
      </w:r>
      <w:r w:rsidR="00AE6A12" w:rsidRPr="00AE6A12">
        <w:t xml:space="preserve">. </w:t>
      </w:r>
      <w:r w:rsidRPr="00AE6A12">
        <w:t xml:space="preserve">Для промышленного предприятия это производство продукции определенной номенклатуры, для транспортной организации </w:t>
      </w:r>
      <w:r w:rsidR="00AE6A12">
        <w:t>-</w:t>
      </w:r>
      <w:r w:rsidRPr="00AE6A12">
        <w:t xml:space="preserve"> перемещение грузов заданного характера, для высшего или среднего специального учебного заведения </w:t>
      </w:r>
      <w:r w:rsidR="00AE6A12">
        <w:t>-</w:t>
      </w:r>
      <w:r w:rsidRPr="00AE6A12">
        <w:t xml:space="preserve"> выпуск специалистов установленного профиля и </w:t>
      </w:r>
      <w:r w:rsidR="00AE6A12">
        <w:t>т.п.</w:t>
      </w:r>
      <w:r w:rsidR="00AE6A12" w:rsidRPr="00AE6A12">
        <w:t xml:space="preserve"> </w:t>
      </w:r>
      <w:r w:rsidRPr="00AE6A12">
        <w:t>Назначение определяет основную функцию системы</w:t>
      </w:r>
      <w:r w:rsidR="00AE6A12" w:rsidRPr="00AE6A12">
        <w:t xml:space="preserve">. </w:t>
      </w:r>
      <w:r w:rsidRPr="00AE6A12">
        <w:t>Возможно наличие у системы нескольких функций, причем некоторые из них по значению близки к основной</w:t>
      </w:r>
      <w:r w:rsidR="00AE6A12" w:rsidRPr="00AE6A12">
        <w:t xml:space="preserve">. </w:t>
      </w:r>
      <w:r w:rsidRPr="00AE6A12">
        <w:t>Например, транспортная организация наряду с перевозкой грузов может перевозить людей, как для собственных нужд, так и для других организаций</w:t>
      </w:r>
      <w:r w:rsidR="00AE6A12" w:rsidRPr="00AE6A12">
        <w:t xml:space="preserve">. </w:t>
      </w:r>
      <w:r w:rsidRPr="00AE6A12">
        <w:t>При изучении системы следует выявить все выполняемые ею функции, расположить их по приоритету и установить взаимосвязи между ними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Следующим шагом является изучение структуры системы</w:t>
      </w:r>
      <w:r w:rsidR="00AE6A12" w:rsidRPr="00AE6A12">
        <w:t xml:space="preserve">. </w:t>
      </w:r>
      <w:r w:rsidRPr="00AE6A12">
        <w:t>Для предприятия или организации это легче всего сделать с использованием штатного расписания, где указаны все работающие с разбивкой по подразделениям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Для формализованного представления результатов изучения системы наиболее удобны системные спецификации, представляющие собой набор документов определенной формы</w:t>
      </w:r>
      <w:r w:rsidR="00AE6A12" w:rsidRPr="00AE6A12">
        <w:t xml:space="preserve">. </w:t>
      </w:r>
      <w:r w:rsidRPr="00AE6A12">
        <w:t>Первые два документа системных спецификаций содержат общее описание организации и ее структуры</w:t>
      </w:r>
      <w:r w:rsidR="00AE6A12" w:rsidRPr="00AE6A12">
        <w:t xml:space="preserve">. </w:t>
      </w:r>
      <w:r w:rsidRPr="00AE6A12">
        <w:t xml:space="preserve">Следующий документ </w:t>
      </w:r>
      <w:r w:rsidR="00AE6A12">
        <w:t>-</w:t>
      </w:r>
      <w:r w:rsidRPr="00AE6A12">
        <w:t xml:space="preserve"> таблица функций организации </w:t>
      </w:r>
      <w:r w:rsidR="00AE6A12">
        <w:t>-</w:t>
      </w:r>
      <w:r w:rsidRPr="00AE6A12">
        <w:t xml:space="preserve"> представляет собой прямоугольную матрицу, по строкам которой перечислены выполняемые организацией функции, а по столбцам </w:t>
      </w:r>
      <w:r w:rsidR="00AE6A12">
        <w:t>-</w:t>
      </w:r>
      <w:r w:rsidRPr="00AE6A12">
        <w:t xml:space="preserve"> ее подразделения и непосредственно подчиненные организации</w:t>
      </w:r>
      <w:r w:rsidR="00AE6A12" w:rsidRPr="00AE6A12">
        <w:t xml:space="preserve">. </w:t>
      </w:r>
      <w:r w:rsidRPr="00AE6A12">
        <w:t>На пересечении строк и столбцов матрицы отмечают, участвует ли данное подразделение в реализации рассматриваемой функции или нет</w:t>
      </w:r>
      <w:r w:rsidR="00AE6A12" w:rsidRPr="00AE6A12">
        <w:t xml:space="preserve">. </w:t>
      </w:r>
      <w:r w:rsidRPr="00AE6A12">
        <w:t xml:space="preserve">Это можно указывать каким-либо знаком </w:t>
      </w:r>
      <w:r w:rsidR="00AE6A12">
        <w:t>- "</w:t>
      </w:r>
      <w:r w:rsidRPr="00AE6A12">
        <w:t>крестиком</w:t>
      </w:r>
      <w:r w:rsidR="00AE6A12">
        <w:t>", "</w:t>
      </w:r>
      <w:r w:rsidRPr="00AE6A12">
        <w:t>галочкой</w:t>
      </w:r>
      <w:r w:rsidR="00AE6A12">
        <w:t xml:space="preserve">" </w:t>
      </w:r>
      <w:r w:rsidR="00AE6A12" w:rsidRPr="00AE6A12">
        <w:t xml:space="preserve">- </w:t>
      </w:r>
      <w:r w:rsidRPr="00AE6A12">
        <w:t xml:space="preserve">или приводить дополнительные поясняющие сведения </w:t>
      </w:r>
      <w:r w:rsidR="00AE6A12">
        <w:t>-</w:t>
      </w:r>
      <w:r w:rsidRPr="00AE6A12">
        <w:t xml:space="preserve"> долю, характер участия, число или процент привлекаемых сотрудников и </w:t>
      </w:r>
      <w:r w:rsidR="00AE6A12">
        <w:t>т.п.</w:t>
      </w:r>
    </w:p>
    <w:p w:rsidR="00AE6A12" w:rsidRDefault="007E75BA" w:rsidP="00AE6A12">
      <w:pPr>
        <w:ind w:firstLine="709"/>
      </w:pPr>
      <w:r w:rsidRPr="00AE6A12">
        <w:t>Следующим шагом является изучение самого процесса функционирования предприятия или организации, технологии его деятельности</w:t>
      </w:r>
      <w:r w:rsidR="00AE6A12" w:rsidRPr="00AE6A12">
        <w:t xml:space="preserve">. </w:t>
      </w:r>
      <w:r w:rsidRPr="00AE6A12">
        <w:t>Для систем материального производства наиболее эффективным путем является изучение движения материальных потоков методом единичной нити</w:t>
      </w:r>
      <w:r w:rsidR="00AE6A12" w:rsidRPr="00AE6A12">
        <w:t xml:space="preserve">; </w:t>
      </w:r>
      <w:r w:rsidRPr="00AE6A12">
        <w:t xml:space="preserve">для непроизводственных систем тем же методом выявляют последовательность операций по обработке входных заявок, документов, запросов пользователей и </w:t>
      </w:r>
      <w:r w:rsidR="00AE6A12">
        <w:t>т.п.</w:t>
      </w:r>
      <w:r w:rsidR="00AE6A12" w:rsidRPr="00AE6A12">
        <w:t xml:space="preserve"> </w:t>
      </w:r>
      <w:r w:rsidRPr="00AE6A12">
        <w:t>Наиболее удобной формой представления результатов этого этапа изучения системы является структурно-информационно-временная схема</w:t>
      </w:r>
      <w:r w:rsidR="00AE6A12">
        <w:t xml:space="preserve"> (</w:t>
      </w:r>
      <w:r w:rsidRPr="00AE6A12">
        <w:t>СИВС</w:t>
      </w:r>
      <w:r w:rsidR="00AE6A12" w:rsidRPr="00AE6A12">
        <w:t>),</w:t>
      </w:r>
      <w:r w:rsidRPr="00AE6A12">
        <w:t xml:space="preserve"> входящая в системные спецификации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СИВС представляет собой прямоугольную сетку, разбитую на три горизонтальные зоны</w:t>
      </w:r>
      <w:r w:rsidR="00AE6A12" w:rsidRPr="00AE6A12">
        <w:t xml:space="preserve">. </w:t>
      </w:r>
      <w:r w:rsidRPr="00AE6A12">
        <w:t>Основной частью СИВС является средняя зона, в которой по горизонтальным строкам перечислены все структурные подразделения изучаемой организации</w:t>
      </w:r>
      <w:r w:rsidR="00AE6A12" w:rsidRPr="00AE6A12">
        <w:t xml:space="preserve">. </w:t>
      </w:r>
      <w:r w:rsidRPr="00AE6A12">
        <w:t xml:space="preserve">По строкам верхней зоны перечислены вышестоящие организации, с которыми изучаемая система связана при выполнении своих функций, а по строкам нижней зоны </w:t>
      </w:r>
      <w:r w:rsidR="00AE6A12">
        <w:t>-</w:t>
      </w:r>
      <w:r w:rsidRPr="00AE6A12">
        <w:t xml:space="preserve"> подчиненные организации, а также поставщики исходных материалов и потребители продукции</w:t>
      </w:r>
      <w:r w:rsidR="00AE6A12" w:rsidRPr="00AE6A12">
        <w:t xml:space="preserve">. </w:t>
      </w:r>
      <w:r w:rsidRPr="00AE6A12">
        <w:t>В левой части схемы выделен столбец для записи наименований всех вышеуказанных организаций и подразделений</w:t>
      </w:r>
      <w:r w:rsidR="00AE6A12" w:rsidRPr="00AE6A12">
        <w:t xml:space="preserve">. </w:t>
      </w:r>
      <w:r w:rsidRPr="00AE6A12">
        <w:t>В оставшейся части схемы, используя условные обозначения по ГОСТ 19</w:t>
      </w:r>
      <w:r w:rsidR="00AE6A12">
        <w:t>.0</w:t>
      </w:r>
      <w:r w:rsidRPr="00AE6A12">
        <w:t>02-80 и ГОСТ 19</w:t>
      </w:r>
      <w:r w:rsidR="00AE6A12">
        <w:t>.0</w:t>
      </w:r>
      <w:r w:rsidRPr="00AE6A12">
        <w:t>03-80, составляют схему материальных потоков</w:t>
      </w:r>
      <w:r w:rsidR="00AE6A12" w:rsidRPr="00AE6A12">
        <w:t xml:space="preserve">. </w:t>
      </w:r>
      <w:r w:rsidRPr="00AE6A12">
        <w:t>Слева направо показано движение во времени или по ходу технологического процесса</w:t>
      </w:r>
      <w:r w:rsidR="00AE6A12" w:rsidRPr="00AE6A12">
        <w:t xml:space="preserve">. </w:t>
      </w:r>
      <w:r w:rsidRPr="00AE6A12">
        <w:t>Строгий масштаб времени не обязателен, просто операция, изображенная на схеме левее, происходит раньше, чем помещенная правее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Схему рисуют сначала очень укрупненно и для одной единичной нити</w:t>
      </w:r>
      <w:r w:rsidR="00AE6A12">
        <w:t xml:space="preserve"> "</w:t>
      </w:r>
      <w:r w:rsidRPr="00AE6A12">
        <w:t xml:space="preserve">вход </w:t>
      </w:r>
      <w:r w:rsidR="00AE6A12">
        <w:t>-</w:t>
      </w:r>
      <w:r w:rsidRPr="00AE6A12">
        <w:t xml:space="preserve"> выход</w:t>
      </w:r>
      <w:r w:rsidR="00AE6A12">
        <w:t xml:space="preserve">", </w:t>
      </w:r>
      <w:r w:rsidRPr="00AE6A12">
        <w:t>по мере необходимости ее детализируют и накладывают на нее другие материальные потоки</w:t>
      </w:r>
      <w:r w:rsidR="00AE6A12" w:rsidRPr="00AE6A12">
        <w:t xml:space="preserve">. </w:t>
      </w:r>
      <w:r w:rsidRPr="00AE6A12">
        <w:t>В дальнейшем в СИВС отображают аналогичным образом потоки движения информации</w:t>
      </w:r>
      <w:r w:rsidR="00AE6A12" w:rsidRPr="00AE6A12">
        <w:t xml:space="preserve">. </w:t>
      </w:r>
      <w:r w:rsidRPr="00AE6A12">
        <w:t>Сопоставление информационных потоков с материальными позволяет проанализировать их синхронность и синфазность, выявить излишние процедуры, связанные со сбором, движением и переработкой информации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Представляя собой простое и наглядное отображение рабочего процесса, СИВС позволяет всем участникам разработки достаточно легко ознакомиться с деятельностью предприятия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Получив общее представление о деятельности предприятия, движении материальных и информационных потоков, переходят к выявлению и формализации цели и критериев эффективности управления</w:t>
      </w:r>
      <w:r w:rsidR="00AE6A12" w:rsidRPr="00AE6A12">
        <w:t xml:space="preserve">. </w:t>
      </w:r>
      <w:r w:rsidRPr="00AE6A12">
        <w:t>Следует установить, удовлетворяет ли потребителей продукция предприятия по таким параметрам, как количество выпускаемых изделий по всем номенклатурным позициям</w:t>
      </w:r>
      <w:r w:rsidR="00AE6A12" w:rsidRPr="00AE6A12">
        <w:t xml:space="preserve">; </w:t>
      </w:r>
      <w:r w:rsidRPr="00AE6A12">
        <w:t>их качество по сравнению с лучшими известными образцами</w:t>
      </w:r>
      <w:r w:rsidR="00AE6A12" w:rsidRPr="00AE6A12">
        <w:t xml:space="preserve">; </w:t>
      </w:r>
      <w:r w:rsidRPr="00AE6A12">
        <w:t>сроки поставки по продолжительности, ритмичности</w:t>
      </w:r>
      <w:r w:rsidR="00AE6A12" w:rsidRPr="00AE6A12">
        <w:t xml:space="preserve">; </w:t>
      </w:r>
      <w:r w:rsidRPr="00AE6A12">
        <w:t>число срывов</w:t>
      </w:r>
      <w:r w:rsidR="00AE6A12" w:rsidRPr="00AE6A12">
        <w:t xml:space="preserve">; </w:t>
      </w:r>
      <w:r w:rsidRPr="00AE6A12">
        <w:t>стоимость изделий в сопоставлении с аналогами</w:t>
      </w:r>
      <w:r w:rsidR="00AE6A12" w:rsidRPr="00AE6A12">
        <w:t xml:space="preserve">; </w:t>
      </w:r>
      <w:r w:rsidRPr="00AE6A12">
        <w:t xml:space="preserve">обновление номенклатуры и совершенствование изделий и </w:t>
      </w:r>
      <w:r w:rsidR="00AE6A12">
        <w:t>т.п.</w:t>
      </w:r>
      <w:r w:rsidR="00AE6A12" w:rsidRPr="00AE6A12">
        <w:t xml:space="preserve"> </w:t>
      </w:r>
      <w:r w:rsidRPr="00AE6A12">
        <w:t>Надо определить, являются ли удовлетворительными достигнутые значения показателей, характеризующих работу самого предприятия</w:t>
      </w:r>
      <w:r w:rsidR="00AE6A12" w:rsidRPr="00AE6A12">
        <w:t xml:space="preserve"> - </w:t>
      </w:r>
      <w:r w:rsidRPr="00AE6A12">
        <w:t>прибыли, рентабельности, фондоотдачи, выполнения договорных обязательств, себ</w:t>
      </w:r>
      <w:r w:rsidR="00AE6A12">
        <w:t>естоимости продукции, материале</w:t>
      </w:r>
      <w:r w:rsidRPr="00AE6A12">
        <w:t>, трудо</w:t>
      </w:r>
      <w:r w:rsidR="00AE6A12" w:rsidRPr="00AE6A12">
        <w:t xml:space="preserve"> - </w:t>
      </w:r>
      <w:r w:rsidRPr="00AE6A12">
        <w:t>и энергоемкости изделий, их технологичности, ритмичности производства и др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В результате изучения предприятия в целом формулируют цели, критерии эффективности функционирования и развития предприятия, существующие ограничения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Быстрые темпы развития народного хозяйства привели к тому, что по производству ряда важнейших видов продукции наша страна вышла на первое место в мире</w:t>
      </w:r>
      <w:r w:rsidR="00AE6A12" w:rsidRPr="00AE6A12">
        <w:t xml:space="preserve">. </w:t>
      </w:r>
      <w:r w:rsidRPr="00AE6A12">
        <w:t>В связи с этим растет число наименований продукции, по которым спрос удовлетворяется полностью</w:t>
      </w:r>
      <w:r w:rsidR="00AE6A12" w:rsidRPr="00AE6A12">
        <w:t xml:space="preserve">. </w:t>
      </w:r>
      <w:r w:rsidRPr="00AE6A12">
        <w:t>Планирование и управление производством при наличии и отсутствии дефицита существенно отличаются по характеру и содержанию применяемых методов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 xml:space="preserve">В условиях значительного превышения спроса над предложением основной целью предприятия является максимизация выпуска продукции, а критерием эффективности </w:t>
      </w:r>
      <w:r w:rsidR="00AE6A12">
        <w:t>-</w:t>
      </w:r>
      <w:r w:rsidRPr="00AE6A12">
        <w:t xml:space="preserve"> достигнутый прирост по сравнению с некоторым моментом времени, принятым за точку отсчета </w:t>
      </w:r>
      <w:r w:rsidR="00AE6A12">
        <w:t>-</w:t>
      </w:r>
      <w:r w:rsidRPr="00AE6A12">
        <w:t xml:space="preserve"> тот же период прошлого года, предыдущая пятилетка и </w:t>
      </w:r>
      <w:r w:rsidR="00AE6A12">
        <w:t>т.д.</w:t>
      </w:r>
      <w:r w:rsidR="00AE6A12" w:rsidRPr="00AE6A12">
        <w:t xml:space="preserve"> </w:t>
      </w:r>
      <w:r w:rsidRPr="00AE6A12">
        <w:t>При многономенклатурном производстве, если превышение спроса существует практически по любой позиции номенклатуры, не так существенно, по каким позициям получен больший прирост, а по каким меньший</w:t>
      </w:r>
      <w:r w:rsidR="00AE6A12" w:rsidRPr="00AE6A12">
        <w:t xml:space="preserve">. </w:t>
      </w:r>
      <w:r w:rsidRPr="00AE6A12">
        <w:t xml:space="preserve">Используется интегральный показатель </w:t>
      </w:r>
      <w:r w:rsidR="00AE6A12">
        <w:t>-</w:t>
      </w:r>
      <w:r w:rsidRPr="00AE6A12">
        <w:t xml:space="preserve"> общий прирост производства в так называемом</w:t>
      </w:r>
      <w:r w:rsidR="00AE6A12">
        <w:t xml:space="preserve"> "</w:t>
      </w:r>
      <w:r w:rsidRPr="00AE6A12">
        <w:t>валовом</w:t>
      </w:r>
      <w:r w:rsidR="00AE6A12">
        <w:t xml:space="preserve">" </w:t>
      </w:r>
      <w:r w:rsidRPr="00AE6A12">
        <w:t>выражении, в ценностном исчислении</w:t>
      </w:r>
      <w:r w:rsidR="00AE6A12" w:rsidRPr="00AE6A12">
        <w:t xml:space="preserve">. </w:t>
      </w:r>
      <w:r w:rsidRPr="00AE6A12">
        <w:t xml:space="preserve">Максимизация этого показателя осуществляется в условиях ограничений, которыми в основном являются производственные мощности, трудовые и материальные ресурсы, а также экономические факторы </w:t>
      </w:r>
      <w:r w:rsidR="00AE6A12">
        <w:t>-</w:t>
      </w:r>
      <w:r w:rsidRPr="00AE6A12">
        <w:t xml:space="preserve"> себестоимость продукции и рентабельность производства</w:t>
      </w:r>
      <w:r w:rsidR="00AE6A12" w:rsidRPr="00AE6A12">
        <w:t xml:space="preserve">. </w:t>
      </w:r>
      <w:r w:rsidRPr="00AE6A12">
        <w:t>Недостатки оценки эффективности производства по</w:t>
      </w:r>
      <w:r w:rsidR="00AE6A12">
        <w:t xml:space="preserve"> "</w:t>
      </w:r>
      <w:r w:rsidRPr="00AE6A12">
        <w:t>валу</w:t>
      </w:r>
      <w:r w:rsidR="00AE6A12">
        <w:t xml:space="preserve">" </w:t>
      </w:r>
      <w:r w:rsidRPr="00AE6A12">
        <w:t>хорошо известны, тем не менее этот показатель оказывается очень живучим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В настоящее время в качестве одного из важнейших показателей, характеризующих эффективность работы предприятия, установлено выполнение договорных обязательств</w:t>
      </w:r>
      <w:r w:rsidR="00AE6A12" w:rsidRPr="00AE6A12">
        <w:t xml:space="preserve">. </w:t>
      </w:r>
      <w:r w:rsidRPr="00AE6A12">
        <w:t xml:space="preserve">При этом целью является полное выполнение договорных обязательств, а критерием эффективности </w:t>
      </w:r>
      <w:r w:rsidR="00AE6A12">
        <w:t>-</w:t>
      </w:r>
      <w:r w:rsidRPr="00AE6A12">
        <w:t xml:space="preserve"> процент позиций и объемов поставок, по которым не выполнены договорные обязательства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Так как договоры на поставку заключаются с потребителями по детальной, так называемой специфицированной номенклатуре, выполнение полностью всех договорных обязательств означает, что по всем номенклатурным позициям потребители получили предусмотренные количества продукции</w:t>
      </w:r>
      <w:r w:rsidR="00AE6A12" w:rsidRPr="00AE6A12">
        <w:t xml:space="preserve">. </w:t>
      </w:r>
      <w:r w:rsidRPr="00AE6A12">
        <w:t>Однако из этого вовсе не следует, что спрос на данную продукцию полностью удовлетворен, так как сами договоры заключаются предприятием-производителем с учетом имеющихся ограничений, что не гарантирует отсутствия оставшегося неудовлетворенным спроса</w:t>
      </w:r>
      <w:r w:rsidR="00AE6A12" w:rsidRPr="00AE6A12">
        <w:t xml:space="preserve">. </w:t>
      </w:r>
      <w:r w:rsidRPr="00AE6A12">
        <w:t>Система договоров как бы переводит спрос из случайного и превышающего возможности производства в детерминированный и согласованный с этими возможностями</w:t>
      </w:r>
      <w:r w:rsidR="00AE6A12" w:rsidRPr="00AE6A12">
        <w:t xml:space="preserve">. </w:t>
      </w:r>
      <w:r w:rsidRPr="00AE6A12">
        <w:t>Это позволяет более четко и уверенно планировать и оперативно управлять ходом производства как поставщиков, так и потребителей их продукции, но не дает формальных оснований стремиться к удовлетворению оставшегося за рамками договоров неудовлетворенного спроса</w:t>
      </w:r>
      <w:r w:rsidR="00AE6A12" w:rsidRPr="00AE6A12">
        <w:t xml:space="preserve">. </w:t>
      </w:r>
      <w:r w:rsidRPr="00AE6A12">
        <w:t>Вместе с тем, если в ходе производства появляется возможность перевыполнить план, вопрос о том, на какие позиции номенклатуры направить дополнительные ресурсы, должен решаться специальной процедурой, вне рамок договорных отношений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В условиях сбалансированного спроса и производства резко возрастает значение прогностических и вообще вероятностных методов</w:t>
      </w:r>
      <w:r w:rsidR="00AE6A12" w:rsidRPr="00AE6A12">
        <w:t xml:space="preserve">. </w:t>
      </w:r>
      <w:r w:rsidRPr="00AE6A12">
        <w:t>Основной целью для промышленных предприятий остается развитие производства, однако оно уже выражается не столько в количестве выпускаемой продукции, сколько в непрерывном повышении ее потребительских свойств, обновлении номенклатуры, улучшении качества и других мерах, направленных на удовлетворение непрерывно растущих потребностей</w:t>
      </w:r>
      <w:r w:rsidR="00AE6A12" w:rsidRPr="00AE6A12">
        <w:t xml:space="preserve">. </w:t>
      </w:r>
      <w:r w:rsidRPr="00AE6A12">
        <w:t>Если в условиях дефицита для нормального хода и развития производства важнейшее значение имеет снабженческая функция, то при достаточном для удовлетворения спроса уровне производства резко возрастает роль и значение функции организации сбыта продукции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При определении возможностей роста производства в количественном и качественном отношении выявляют факторы, способствующие и препятствующие достижению поставленной цели</w:t>
      </w:r>
      <w:r w:rsidR="00AE6A12" w:rsidRPr="00AE6A12">
        <w:t xml:space="preserve">. </w:t>
      </w:r>
      <w:r w:rsidRPr="00AE6A12">
        <w:t>Обычно эти факторы тесно связаны между собой</w:t>
      </w:r>
      <w:r w:rsidR="00AE6A12" w:rsidRPr="00AE6A12">
        <w:t xml:space="preserve">. </w:t>
      </w:r>
      <w:r w:rsidRPr="00AE6A12">
        <w:t>Например, если повышению выпуска продукции препятствует ограниченная производительность участка гальванических покрытий, то повышение производительности этого участка способствует достижению более высокого уровня выпуска продукции</w:t>
      </w:r>
      <w:r w:rsidR="00AE6A12" w:rsidRPr="00AE6A12">
        <w:t xml:space="preserve">. </w:t>
      </w:r>
      <w:r w:rsidRPr="00AE6A12">
        <w:t>Таким образом, выявление вышеупомянутых факторов по существу сводится к определению</w:t>
      </w:r>
      <w:r w:rsidR="00AE6A12">
        <w:t xml:space="preserve"> "</w:t>
      </w:r>
      <w:r w:rsidRPr="00AE6A12">
        <w:t>узких мест</w:t>
      </w:r>
      <w:r w:rsidR="00AE6A12">
        <w:t xml:space="preserve">" </w:t>
      </w:r>
      <w:r w:rsidRPr="00AE6A12">
        <w:t>производства, что в первом приближении определяется сравнением пропускной способности всех участков в расчете на объем выпуска готовых изделий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Определение целей и критериев эффективности для предприятия сильно осложняется тем, что такие сложные системы являются, как правило, многоцелевыми и многокритериальными</w:t>
      </w:r>
      <w:r w:rsidR="00AE6A12" w:rsidRPr="00AE6A12">
        <w:t xml:space="preserve">. </w:t>
      </w:r>
      <w:r w:rsidRPr="00AE6A12">
        <w:t>В современных условиях наиболее плодотворным, если не единственно возможным, является метод экспертных оценок, позволяющий определить набор целей и их приоритеты, а также множество критериев и весовых оценок для них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Трудности формализованного определения целей и критериев не должны разочаровывать разработчиков</w:t>
      </w:r>
      <w:r w:rsidR="00AE6A12" w:rsidRPr="00AE6A12">
        <w:t xml:space="preserve">. </w:t>
      </w:r>
      <w:r w:rsidRPr="00AE6A12">
        <w:t>Отсутствие адекватного математического, лингвистического, алгоритмического аппарата не позволяет построить аналитическую модель предприятия в целом и использовать ее для управления</w:t>
      </w:r>
      <w:r w:rsidR="00AE6A12" w:rsidRPr="00AE6A12">
        <w:t xml:space="preserve">. </w:t>
      </w:r>
      <w:r w:rsidRPr="00AE6A12">
        <w:t>Поэтому управление предприятием обычно опирается на результаты решения многих комплексов задач, гораздо более четких и формализованных</w:t>
      </w:r>
      <w:r w:rsidR="00AE6A12" w:rsidRPr="00AE6A12">
        <w:t xml:space="preserve">. </w:t>
      </w:r>
      <w:r w:rsidRPr="00AE6A12">
        <w:t>При их постановке следует хорошо представлять себе хотя бы на содержательном уровне общие цели и критерии предприятия, чтобы все частные цели были направлены на достижение общей, а критерии были непротиворечивыми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Анализ информационных потоков</w:t>
      </w:r>
      <w:r w:rsidR="00AE6A12" w:rsidRPr="00AE6A12">
        <w:t xml:space="preserve">. </w:t>
      </w:r>
      <w:r w:rsidRPr="00AE6A12">
        <w:t>Для описания потоков информации на макроуровне и совершенствования существующих потоков информации используют графические и матричные методы, а также системные спецификации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Основными элементами информационного потока являются некоторые объемы информации на носителях и процедуры преобразования информации</w:t>
      </w:r>
      <w:r w:rsidR="00AE6A12" w:rsidRPr="00AE6A12">
        <w:t xml:space="preserve">. </w:t>
      </w:r>
      <w:r w:rsidRPr="00AE6A12">
        <w:t>Располагая эти элементы в виде вершин графа, дуги которого соответствуют передаче информации от одного элемента к другому, получают графическую модель в виде ориентированного графа</w:t>
      </w:r>
      <w:r w:rsidR="00AE6A12" w:rsidRPr="00AE6A12">
        <w:t xml:space="preserve">. </w:t>
      </w:r>
      <w:r w:rsidRPr="00AE6A12">
        <w:t>Наиболее удобно представлять модель в виде СИВС, что позволяет проследить движение информации не только по логико-функциональным связям, но и по организационным</w:t>
      </w:r>
      <w:r w:rsidR="00AE6A12" w:rsidRPr="00AE6A12">
        <w:t xml:space="preserve">. </w:t>
      </w:r>
      <w:r w:rsidRPr="00AE6A12">
        <w:t xml:space="preserve">Применяемые при этом условные обозначения позволяют непосредственно на схеме вводить пояснения и количественные характеристики </w:t>
      </w:r>
      <w:r w:rsidR="00AE6A12">
        <w:t>-</w:t>
      </w:r>
      <w:r w:rsidRPr="00AE6A12">
        <w:t xml:space="preserve"> шифр и наименование документа, частоту его формирования, объем содержащейся в документе и перерабатываемой информации в алфавитно-цифровых знаках</w:t>
      </w:r>
      <w:r w:rsidR="00AE6A12" w:rsidRPr="00AE6A12">
        <w:t xml:space="preserve">. </w:t>
      </w:r>
      <w:r w:rsidRPr="00AE6A12">
        <w:t>Логический анализ схемы позволяет проследить движение информации от входа к выходу, определить моменты и места образования и использования документов, процедуры преобразования информации, время обработки, наличие дублирования при вводе исходных данных и при их обработке, количество однотипных операций, излишние перемещения данных между подразделениями</w:t>
      </w:r>
      <w:r w:rsidR="00AE6A12" w:rsidRPr="00AE6A12">
        <w:t xml:space="preserve">. </w:t>
      </w:r>
      <w:r w:rsidRPr="00AE6A12">
        <w:t>При более глубоком анализе СИВС помогает выявить степень использования данных, действительную необходимость передачи их в то или иное подразделение</w:t>
      </w:r>
      <w:r w:rsidR="00AE6A12" w:rsidRPr="00AE6A12">
        <w:t xml:space="preserve">. </w:t>
      </w:r>
      <w:r w:rsidRPr="00AE6A12">
        <w:t>При исследовании информационных потоков на основе сетевой модели и стандартного аппарата ее анализа и оптимизации используется иная интерпретация</w:t>
      </w:r>
      <w:r w:rsidR="00AE6A12" w:rsidRPr="00AE6A12">
        <w:t xml:space="preserve">. </w:t>
      </w:r>
      <w:r w:rsidRPr="00AE6A12">
        <w:t>Под событием понимают определенный документ или машинный носитель, а под работой</w:t>
      </w:r>
      <w:r w:rsidR="00AE6A12" w:rsidRPr="00AE6A12">
        <w:t xml:space="preserve"> - </w:t>
      </w:r>
      <w:r w:rsidRPr="00AE6A12">
        <w:t>процедуры преобразования информации</w:t>
      </w:r>
      <w:r w:rsidR="00AE6A12" w:rsidRPr="00AE6A12">
        <w:t xml:space="preserve">: </w:t>
      </w:r>
      <w:r w:rsidRPr="00AE6A12">
        <w:t>составление документов, объединение или расчленение документов, другие виды их преобразования и использования</w:t>
      </w:r>
      <w:r w:rsidR="00AE6A12" w:rsidRPr="00AE6A12">
        <w:t xml:space="preserve">. </w:t>
      </w:r>
      <w:r w:rsidRPr="00AE6A12">
        <w:t>По известным алгоритмам находят критический путь, начальные и конечные возможные и допустимые сроки выполнения работ, резервы времени для работ и событий</w:t>
      </w:r>
      <w:r w:rsidR="00AE6A12" w:rsidRPr="00AE6A12">
        <w:t xml:space="preserve">. </w:t>
      </w:r>
      <w:r w:rsidRPr="00AE6A12">
        <w:t>Оптимизация процесса переработки информации заключается как в перераспределении ресурсов, используемых для ее преобразования, так и в изменении содержания работ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Другой разновидностью методов, основанных на использовании теории графов, является графоаналитический метод, заключающийся в построении информационного графа и анализе его матрицы смежности</w:t>
      </w:r>
      <w:r w:rsidR="00AE6A12" w:rsidRPr="00AE6A12">
        <w:t xml:space="preserve">. </w:t>
      </w:r>
      <w:r w:rsidRPr="00AE6A12">
        <w:t>В качестве компонентов потока информации рассматриваются исходная, промежуточная и выходная информация в виде соответствующих наборов данных</w:t>
      </w:r>
      <w:r w:rsidR="00AE6A12" w:rsidRPr="00AE6A12">
        <w:t xml:space="preserve">. </w:t>
      </w:r>
      <w:r w:rsidRPr="00AE6A12">
        <w:t>Между компонентами информационного потока устанавливается отношение порядка</w:t>
      </w:r>
      <w:r w:rsidR="00AE6A12" w:rsidRPr="00AE6A12">
        <w:t xml:space="preserve">: </w:t>
      </w:r>
      <w:r w:rsidRPr="00AE6A12">
        <w:t xml:space="preserve">нулевой порядок имеют наборы данных исходной информации, а наивысший </w:t>
      </w:r>
      <w:r w:rsidR="00AE6A12">
        <w:t>-</w:t>
      </w:r>
      <w:r w:rsidRPr="00AE6A12">
        <w:t xml:space="preserve"> выходные результаты</w:t>
      </w:r>
      <w:r w:rsidR="00AE6A12" w:rsidRPr="00AE6A12">
        <w:t xml:space="preserve">. </w:t>
      </w:r>
      <w:r w:rsidRPr="00AE6A12">
        <w:t xml:space="preserve">Упорядоченные таким образом компоненты представляют в виде графа, вершины </w:t>
      </w:r>
      <w:r w:rsidRPr="00AE6A12">
        <w:rPr>
          <w:i/>
          <w:iCs/>
        </w:rPr>
        <w:t>х</w:t>
      </w:r>
      <w:r w:rsidRPr="00AE6A12">
        <w:rPr>
          <w:i/>
          <w:iCs/>
          <w:vertAlign w:val="subscript"/>
          <w:lang w:val="en-US"/>
        </w:rPr>
        <w:t>i</w:t>
      </w:r>
      <w:r w:rsidRPr="00AE6A12">
        <w:t xml:space="preserve"> которого отображают компоненты информационного потока, а дуги направление</w:t>
      </w:r>
      <w:r w:rsidR="00AE6A12" w:rsidRPr="00AE6A12">
        <w:t xml:space="preserve">. </w:t>
      </w:r>
      <w:r w:rsidRPr="00AE6A12">
        <w:t>Вершины соединяют дугами в том случае, если существует информационная связь между компонентами, представленными соответствующими вершинами, причем без промежуточных результатов</w:t>
      </w:r>
      <w:r w:rsidR="00AE6A12" w:rsidRPr="00AE6A12">
        <w:t xml:space="preserve">. </w:t>
      </w:r>
      <w:r w:rsidRPr="00AE6A12">
        <w:t>Их наличие требует введения дополнительной вершины между двумя рассматриваемыми</w:t>
      </w:r>
      <w:r w:rsidR="00AE6A12" w:rsidRPr="00AE6A12">
        <w:t xml:space="preserve">. </w:t>
      </w:r>
      <w:r w:rsidRPr="00AE6A12">
        <w:t>Дуги направлены от вершины более низкого порядка к вершине более высокого порядка</w:t>
      </w:r>
      <w:r w:rsidR="00AE6A12" w:rsidRPr="00AE6A12">
        <w:t xml:space="preserve">. </w:t>
      </w:r>
      <w:r w:rsidRPr="00AE6A12">
        <w:t>Построенный граф называют информационным</w:t>
      </w:r>
      <w:r w:rsidR="00AE6A12" w:rsidRPr="00AE6A12">
        <w:t xml:space="preserve">. </w:t>
      </w:r>
      <w:r w:rsidRPr="00AE6A12">
        <w:t>Граф может быть более компактно представлен матрицей смежности, которая строится следующим образом</w:t>
      </w:r>
      <w:r w:rsidR="00AE6A12" w:rsidRPr="00AE6A12">
        <w:t xml:space="preserve">. </w:t>
      </w:r>
      <w:r w:rsidRPr="00AE6A12">
        <w:t>Элемент</w:t>
      </w:r>
      <w:r w:rsidR="00AE6A12">
        <w:t xml:space="preserve"> (</w:t>
      </w:r>
      <w:r w:rsidRPr="00AE6A12">
        <w:rPr>
          <w:i/>
          <w:iCs/>
          <w:lang w:val="en-US"/>
        </w:rPr>
        <w:t>i</w:t>
      </w:r>
      <w:r w:rsidRPr="00AE6A12">
        <w:t xml:space="preserve">, </w:t>
      </w:r>
      <w:r w:rsidRPr="00AE6A12">
        <w:rPr>
          <w:i/>
          <w:iCs/>
          <w:lang w:val="en-US"/>
        </w:rPr>
        <w:t>j</w:t>
      </w:r>
      <w:r w:rsidR="00AE6A12" w:rsidRPr="00AE6A12">
        <w:t xml:space="preserve">) </w:t>
      </w:r>
      <w:r w:rsidRPr="00AE6A12">
        <w:t xml:space="preserve">матрицы, находящийся на пересечении </w:t>
      </w:r>
      <w:r w:rsidRPr="00AE6A12">
        <w:rPr>
          <w:i/>
          <w:iCs/>
          <w:lang w:val="en-US"/>
        </w:rPr>
        <w:t>i</w:t>
      </w:r>
      <w:r w:rsidRPr="00AE6A12">
        <w:t xml:space="preserve">-й строки и </w:t>
      </w:r>
      <w:r w:rsidRPr="00AE6A12">
        <w:rPr>
          <w:i/>
          <w:iCs/>
          <w:lang w:val="en-US"/>
        </w:rPr>
        <w:t>j</w:t>
      </w:r>
      <w:r w:rsidRPr="00AE6A12">
        <w:t xml:space="preserve">-го столбца, равен единице, если вершины </w:t>
      </w:r>
      <w:r w:rsidRPr="00AE6A12">
        <w:rPr>
          <w:i/>
          <w:iCs/>
          <w:lang w:val="en-US"/>
        </w:rPr>
        <w:t>x</w:t>
      </w:r>
      <w:r w:rsidRPr="00AE6A12">
        <w:rPr>
          <w:i/>
          <w:iCs/>
          <w:vertAlign w:val="subscript"/>
          <w:lang w:val="en-US"/>
        </w:rPr>
        <w:t>i</w:t>
      </w:r>
      <w:r w:rsidRPr="00AE6A12">
        <w:rPr>
          <w:i/>
          <w:iCs/>
        </w:rPr>
        <w:t xml:space="preserve"> </w:t>
      </w:r>
      <w:r w:rsidRPr="00AE6A12">
        <w:t xml:space="preserve">и </w:t>
      </w:r>
      <w:r w:rsidRPr="00AE6A12">
        <w:rPr>
          <w:i/>
          <w:iCs/>
          <w:lang w:val="en-US"/>
        </w:rPr>
        <w:t>x</w:t>
      </w:r>
      <w:r w:rsidRPr="00AE6A12">
        <w:rPr>
          <w:i/>
          <w:iCs/>
          <w:vertAlign w:val="subscript"/>
          <w:lang w:val="en-US"/>
        </w:rPr>
        <w:t>j</w:t>
      </w:r>
      <w:r w:rsidRPr="00AE6A12">
        <w:rPr>
          <w:i/>
          <w:iCs/>
        </w:rPr>
        <w:t xml:space="preserve"> </w:t>
      </w:r>
      <w:r w:rsidRPr="00AE6A12">
        <w:t>соединены дугой, и равен нулю в противном случае</w:t>
      </w:r>
      <w:r w:rsidR="00AE6A12" w:rsidRPr="00AE6A12">
        <w:t xml:space="preserve">. </w:t>
      </w:r>
      <w:r w:rsidRPr="00AE6A12">
        <w:t>Матрицу смежности возводят во вторую, третью и тд</w:t>
      </w:r>
      <w:r w:rsidR="00AE6A12" w:rsidRPr="00AE6A12">
        <w:t xml:space="preserve">. </w:t>
      </w:r>
      <w:r w:rsidRPr="00AE6A12">
        <w:t>степень, пока не получат матрицу, равную нулю по всем элементам</w:t>
      </w:r>
      <w:r w:rsidR="00AE6A12" w:rsidRPr="00AE6A12">
        <w:t xml:space="preserve">. </w:t>
      </w:r>
      <w:r w:rsidRPr="00AE6A12">
        <w:t>Общее число полученных при этом матриц равно порядку информационного графа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Матричная модель описанного типа позволяет определить</w:t>
      </w:r>
      <w:r w:rsidR="00AE6A12" w:rsidRPr="00AE6A12">
        <w:t xml:space="preserve">: </w:t>
      </w:r>
      <w:r w:rsidRPr="00AE6A12">
        <w:t>порядок схемы потока информации</w:t>
      </w:r>
      <w:r w:rsidR="00AE6A12" w:rsidRPr="00AE6A12">
        <w:t xml:space="preserve">; </w:t>
      </w:r>
      <w:r w:rsidRPr="00AE6A12">
        <w:t>порядок каждой компоненты потока</w:t>
      </w:r>
      <w:r w:rsidR="00AE6A12" w:rsidRPr="00AE6A12">
        <w:t xml:space="preserve">; </w:t>
      </w:r>
      <w:r w:rsidRPr="00AE6A12">
        <w:t>число компонентов, непосредственно участвующих в формировании каждого результата</w:t>
      </w:r>
      <w:r w:rsidR="00AE6A12" w:rsidRPr="00AE6A12">
        <w:t xml:space="preserve">; </w:t>
      </w:r>
      <w:r w:rsidRPr="00AE6A12">
        <w:t>число результатов, в формировании которых непосредственно участвует каждая компонента</w:t>
      </w:r>
      <w:r w:rsidR="00AE6A12" w:rsidRPr="00AE6A12">
        <w:t xml:space="preserve">; </w:t>
      </w:r>
      <w:r w:rsidRPr="00AE6A12">
        <w:t>число путей фиксированной длины, связывающих любые две компоненты потока</w:t>
      </w:r>
      <w:r w:rsidR="00AE6A12" w:rsidRPr="00AE6A12">
        <w:t xml:space="preserve">; </w:t>
      </w:r>
      <w:r w:rsidRPr="00AE6A12">
        <w:t>число возможных путей между любыми двумя компонентами потока</w:t>
      </w:r>
      <w:r w:rsidR="00AE6A12" w:rsidRPr="00AE6A12">
        <w:t xml:space="preserve">; </w:t>
      </w:r>
      <w:r w:rsidRPr="00AE6A12">
        <w:t>все результаты, для формирования которых используется каждая компонента</w:t>
      </w:r>
      <w:r w:rsidR="00AE6A12" w:rsidRPr="00AE6A12">
        <w:t xml:space="preserve">; </w:t>
      </w:r>
      <w:r w:rsidRPr="00AE6A12">
        <w:t>все компоненты, необходимые для формирования каждого результата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Информационные потоки могут быть также представлены комплексом графов, на каждом из которых отображается преобразование информации при расчете отдельного показателя</w:t>
      </w:r>
      <w:r w:rsidR="00AE6A12" w:rsidRPr="00AE6A12">
        <w:t xml:space="preserve">. </w:t>
      </w:r>
      <w:r w:rsidRPr="00AE6A12">
        <w:t>Ребра графа ориентированы в виде дерева от исходных показателей к результирующим, которые в свою очередь являются исходными для следующего уровня укрупнения</w:t>
      </w:r>
      <w:r w:rsidR="00AE6A12" w:rsidRPr="00AE6A12">
        <w:t xml:space="preserve">. </w:t>
      </w:r>
      <w:r w:rsidRPr="00AE6A12">
        <w:t>Такая модель удобна, например, для отображения процесса формирования сводок о различных аспектах работы цехов, предприятий, объединений</w:t>
      </w:r>
      <w:r w:rsidR="00AE6A12" w:rsidRPr="00AE6A12">
        <w:t xml:space="preserve">; </w:t>
      </w:r>
      <w:r w:rsidRPr="00AE6A12">
        <w:t xml:space="preserve">при формировании плана и </w:t>
      </w:r>
      <w:r w:rsidR="00AE6A12">
        <w:t>т.п.</w:t>
      </w:r>
      <w:r w:rsidR="00AE6A12" w:rsidRPr="00AE6A12">
        <w:t xml:space="preserve"> </w:t>
      </w:r>
      <w:r w:rsidRPr="00AE6A12">
        <w:t xml:space="preserve">Если исходные показатели используются для формирования нескольких результирующих, возможно срастание деревьев </w:t>
      </w:r>
      <w:r w:rsidR="00AE6A12">
        <w:t>-</w:t>
      </w:r>
      <w:r w:rsidRPr="00AE6A12">
        <w:t xml:space="preserve"> наличие у графов общих вершин и пересекающихся дуг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Для отображения процессов преобразования информации наряду с графовыми используют матричные информационные модели, которые отражают во взаимосвязанном виде процедуры создания документов, содержащих экономические показатели и другие реквизиты</w:t>
      </w:r>
      <w:r w:rsidR="00AE6A12" w:rsidRPr="00AE6A12">
        <w:t xml:space="preserve">. </w:t>
      </w:r>
      <w:r w:rsidRPr="00AE6A12">
        <w:t>Существует несколько типов матричных информационных моделей, выбор среди которых определяется в основном содержанием задач анализа</w:t>
      </w:r>
      <w:r w:rsidR="00AE6A12" w:rsidRPr="00AE6A12">
        <w:t xml:space="preserve">. </w:t>
      </w:r>
      <w:r w:rsidRPr="00AE6A12">
        <w:t>Так, например, для укрупненного анализа связей между подразделениями удобны модели типа</w:t>
      </w:r>
      <w:r w:rsidR="00AE6A12">
        <w:t xml:space="preserve"> "</w:t>
      </w:r>
      <w:r w:rsidRPr="00AE6A12">
        <w:t>документ на документ</w:t>
      </w:r>
      <w:r w:rsidR="00AE6A12">
        <w:t xml:space="preserve">", </w:t>
      </w:r>
      <w:r w:rsidRPr="00AE6A12">
        <w:t>а для изучения процесса создания документа и последующего его использования предпочтительнее модели типа</w:t>
      </w:r>
      <w:r w:rsidR="00AE6A12">
        <w:t xml:space="preserve"> "</w:t>
      </w:r>
      <w:r w:rsidRPr="00AE6A12">
        <w:t>показатель на показатель</w:t>
      </w:r>
      <w:r w:rsidR="00AE6A12">
        <w:t xml:space="preserve">", </w:t>
      </w:r>
      <w:r w:rsidRPr="00AE6A12">
        <w:t>хотя они и являются более громоздкими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Наиболее полное формализованное описание как изучаемой, так и проектируемой системы может быть представлено системными спецификациями</w:t>
      </w:r>
      <w:r w:rsidR="00AE6A12" w:rsidRPr="00AE6A12">
        <w:t xml:space="preserve">. </w:t>
      </w:r>
      <w:r w:rsidRPr="00AE6A12">
        <w:t xml:space="preserve">Они представляют собой комплект документов, назначение которого </w:t>
      </w:r>
      <w:r w:rsidR="00AE6A12">
        <w:t>-</w:t>
      </w:r>
      <w:r w:rsidRPr="00AE6A12">
        <w:t xml:space="preserve"> представить в компактной и удобной для использования форме сведения о движении информации в системе, начиная с содержания и формы представления входных данных, описания процедур их обработки и контроля, информационных массивов и кончая формами представления выходных данных</w:t>
      </w:r>
      <w:r w:rsidR="00AE6A12" w:rsidRPr="00AE6A12">
        <w:t xml:space="preserve">. </w:t>
      </w:r>
      <w:r w:rsidRPr="00AE6A12">
        <w:t>Системные спецификации состоят из трех групп бланков, предназначенных соответственно для представления общих сведений о разрабатываемой системе, изучения и анализа информационных потоков и алгоритмов переработки данных, описания результатов проектирования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Значительные затраты времени и труда на заполнение бланков системных спецификаций требуют различного их применения</w:t>
      </w:r>
      <w:r w:rsidR="00AE6A12" w:rsidRPr="00AE6A12">
        <w:t xml:space="preserve">. </w:t>
      </w:r>
      <w:r w:rsidRPr="00AE6A12">
        <w:t>Их использование тем более эффективно, чем сложнее разрабатываемая система</w:t>
      </w:r>
      <w:r w:rsidR="00AE6A12" w:rsidRPr="00AE6A12">
        <w:t xml:space="preserve">. </w:t>
      </w:r>
      <w:r w:rsidRPr="00AE6A12">
        <w:t>Хорошо подготовленные спецификации упрощают передачу результатов работы одних специалистов другим, повышают качество проектирования за счет снижения вероятности пропусков и неточностей в процессе работы и формализации ввода исправлений и дополнений, упорядочивают планирование работ и контроль за их качеством и сроками выполнения</w:t>
      </w:r>
      <w:r w:rsidR="00AE6A12" w:rsidRPr="00AE6A12">
        <w:t xml:space="preserve">. </w:t>
      </w:r>
      <w:r w:rsidRPr="00AE6A12">
        <w:t>Описанные ниже бланки приведены в качестве примера и могут видоизменяться применительно к конкретным системам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 xml:space="preserve">В системных спецификациях для документов, массивов и процедур обработки информации целесообразно использовать по два вида бланков </w:t>
      </w:r>
      <w:r w:rsidR="00AE6A12">
        <w:t>-</w:t>
      </w:r>
      <w:r w:rsidRPr="00AE6A12">
        <w:t xml:space="preserve"> укрупненные и детальные описания</w:t>
      </w:r>
      <w:r w:rsidR="00AE6A12" w:rsidRPr="00AE6A12">
        <w:t xml:space="preserve">. </w:t>
      </w:r>
      <w:r w:rsidRPr="00AE6A12">
        <w:t>Детализация требуется в тех случаях, когда соответствующие документы или массивы будут использоваться в создаваемой системе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Все бланки имеют идентификатор, помещенный в нижней правой части бланка</w:t>
      </w:r>
      <w:r w:rsidR="00AE6A12" w:rsidRPr="00AE6A12">
        <w:t xml:space="preserve">. </w:t>
      </w:r>
      <w:r w:rsidRPr="00AE6A12">
        <w:t>Он содержит шифр бланка и его порядковый номер</w:t>
      </w:r>
      <w:r w:rsidR="00AE6A12" w:rsidRPr="00AE6A12">
        <w:t xml:space="preserve">. </w:t>
      </w:r>
      <w:r w:rsidRPr="00AE6A12">
        <w:t>Нумерация бланков сквозная, по всем видам бланков</w:t>
      </w:r>
      <w:r w:rsidR="00AE6A12" w:rsidRPr="00AE6A12">
        <w:t xml:space="preserve">. </w:t>
      </w:r>
      <w:r w:rsidRPr="00AE6A12">
        <w:t>Для каждого типа бланков заранее выделяют группу номеров исходя из размерности задачи</w:t>
      </w:r>
      <w:r w:rsidR="00AE6A12" w:rsidRPr="00AE6A12">
        <w:t xml:space="preserve">. </w:t>
      </w:r>
      <w:r w:rsidRPr="00AE6A12">
        <w:t>Если содержание бланка не умещается на одной странице, используют несколько страниц с порядковой нумерацией в каждом случае</w:t>
      </w:r>
      <w:r w:rsidR="00AE6A12" w:rsidRPr="00AE6A12">
        <w:t xml:space="preserve">. </w:t>
      </w:r>
      <w:r w:rsidRPr="00AE6A12">
        <w:t>Номер страницы указывается через тире после номера бланка, после чего в скобках записывается общее число страниц этого бланка</w:t>
      </w:r>
      <w:r w:rsidR="00AE6A12" w:rsidRPr="00AE6A12">
        <w:t xml:space="preserve">. </w:t>
      </w:r>
      <w:r w:rsidRPr="00AE6A12">
        <w:t>Рядом с номером бланка в идентификаторе помещают наименование и шифры проекта и этапа, к которому относится данный бланк</w:t>
      </w:r>
      <w:r w:rsidR="00AE6A12" w:rsidRPr="00AE6A12">
        <w:t xml:space="preserve">. </w:t>
      </w:r>
      <w:r w:rsidRPr="00AE6A12">
        <w:t>В нижней левой части бланка указывается, кто его заполнил и проверил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В табл</w:t>
      </w:r>
      <w:r w:rsidR="00AE6A12">
        <w:t>.1</w:t>
      </w:r>
      <w:r w:rsidRPr="00AE6A12">
        <w:t xml:space="preserve"> приведен бланк АД-1, который используется для общей характеристики документа</w:t>
      </w:r>
      <w:r w:rsidR="00AE6A12" w:rsidRPr="00AE6A12">
        <w:t xml:space="preserve">. </w:t>
      </w:r>
      <w:r w:rsidRPr="00AE6A12">
        <w:t>В графе</w:t>
      </w:r>
      <w:r w:rsidR="00AE6A12">
        <w:t xml:space="preserve"> "</w:t>
      </w:r>
      <w:r w:rsidRPr="00AE6A12">
        <w:t>Приоритет</w:t>
      </w:r>
      <w:r w:rsidR="00AE6A12">
        <w:t xml:space="preserve">" </w:t>
      </w:r>
      <w:r w:rsidRPr="00AE6A12">
        <w:t>указывается, после каких или перед какими документами появляется описываемый, какие документы отменяет или заменяет</w:t>
      </w:r>
      <w:r w:rsidR="00AE6A12" w:rsidRPr="00AE6A12">
        <w:t xml:space="preserve">. </w:t>
      </w:r>
      <w:r w:rsidRPr="00AE6A12">
        <w:t>В графе</w:t>
      </w:r>
      <w:r w:rsidR="00AE6A12">
        <w:t xml:space="preserve"> "</w:t>
      </w:r>
      <w:r w:rsidRPr="00AE6A12">
        <w:t>Метод подготовки</w:t>
      </w:r>
      <w:r w:rsidR="00AE6A12">
        <w:t xml:space="preserve"> (</w:t>
      </w:r>
      <w:r w:rsidRPr="00AE6A12">
        <w:t>использования</w:t>
      </w:r>
      <w:r w:rsidR="00AE6A12">
        <w:t xml:space="preserve">)" </w:t>
      </w:r>
      <w:r w:rsidRPr="00AE6A12">
        <w:t xml:space="preserve">указывают, готовится ли документ путем расчета показателей, сбором сведений от источников информации и </w:t>
      </w:r>
      <w:r w:rsidR="00AE6A12">
        <w:t>т.п.,</w:t>
      </w:r>
      <w:r w:rsidRPr="00AE6A12">
        <w:t xml:space="preserve"> а его использование </w:t>
      </w:r>
      <w:r w:rsidR="00AE6A12">
        <w:t>-</w:t>
      </w:r>
      <w:r w:rsidRPr="00AE6A12">
        <w:t xml:space="preserve"> для принятия управляющих решений, подготовки других документов и пр</w:t>
      </w:r>
      <w:r w:rsidR="00AE6A12" w:rsidRPr="00AE6A12">
        <w:t xml:space="preserve">. </w:t>
      </w:r>
      <w:r w:rsidRPr="00AE6A12">
        <w:t>В графе</w:t>
      </w:r>
      <w:r w:rsidR="00AE6A12">
        <w:t xml:space="preserve"> "</w:t>
      </w:r>
      <w:r w:rsidRPr="00AE6A12">
        <w:t>Последовательность</w:t>
      </w:r>
      <w:r w:rsidR="00AE6A12">
        <w:t xml:space="preserve">" </w:t>
      </w:r>
      <w:r w:rsidRPr="00AE6A12">
        <w:t>указывается порядок следования сведений в данном документе</w:t>
      </w:r>
      <w:r w:rsidR="00AE6A12" w:rsidRPr="00AE6A12">
        <w:t xml:space="preserve">. </w:t>
      </w:r>
      <w:r w:rsidRPr="00AE6A12">
        <w:t>Все количественные характеристики, перечень которых может быть при необходимости изменен или дополнен, указываются при малых разбросах значений только в графе</w:t>
      </w:r>
      <w:r w:rsidR="00AE6A12">
        <w:t xml:space="preserve"> "</w:t>
      </w:r>
      <w:r w:rsidRPr="00AE6A12">
        <w:t>среднее</w:t>
      </w:r>
      <w:r w:rsidR="00AE6A12">
        <w:t xml:space="preserve">", </w:t>
      </w:r>
      <w:r w:rsidRPr="00AE6A12">
        <w:t>а при больших разбросах заполняются все три графы</w:t>
      </w:r>
      <w:r w:rsidR="00AE6A12">
        <w:t xml:space="preserve"> "</w:t>
      </w:r>
      <w:r w:rsidRPr="00AE6A12">
        <w:t>мин</w:t>
      </w:r>
      <w:r w:rsidR="00AE6A12">
        <w:t>", "</w:t>
      </w:r>
      <w:r w:rsidRPr="00AE6A12">
        <w:t>макс</w:t>
      </w:r>
      <w:r w:rsidR="00AE6A12">
        <w:t xml:space="preserve">" </w:t>
      </w:r>
      <w:r w:rsidRPr="00AE6A12">
        <w:t>и</w:t>
      </w:r>
      <w:r w:rsidR="00AE6A12">
        <w:t xml:space="preserve"> "</w:t>
      </w:r>
      <w:r w:rsidRPr="00AE6A12">
        <w:t>среднее</w:t>
      </w:r>
      <w:r w:rsidR="00AE6A12">
        <w:t xml:space="preserve">". </w:t>
      </w:r>
      <w:r w:rsidRPr="00AE6A12">
        <w:t>В графе</w:t>
      </w:r>
      <w:r w:rsidR="00AE6A12">
        <w:t xml:space="preserve"> "</w:t>
      </w:r>
      <w:r w:rsidRPr="00AE6A12">
        <w:t>Частота</w:t>
      </w:r>
      <w:r w:rsidR="00AE6A12">
        <w:t xml:space="preserve">" </w:t>
      </w:r>
      <w:r w:rsidRPr="00AE6A12">
        <w:t xml:space="preserve">приводится периодичность выдачи или получения документа </w:t>
      </w:r>
      <w:r w:rsidR="00AE6A12">
        <w:t>-</w:t>
      </w:r>
      <w:r w:rsidRPr="00AE6A12">
        <w:t xml:space="preserve"> ежедневно, раз в месяц и </w:t>
      </w:r>
      <w:r w:rsidR="00AE6A12">
        <w:t>т.п.</w:t>
      </w:r>
      <w:r w:rsidR="00AE6A12" w:rsidRPr="00AE6A12">
        <w:t xml:space="preserve"> </w:t>
      </w:r>
      <w:r w:rsidRPr="00AE6A12">
        <w:t>Степень использования содержащихся в документе данных приводится в процентах от общего количества их в данном документе, В графе</w:t>
      </w:r>
      <w:r w:rsidR="00AE6A12">
        <w:t xml:space="preserve"> "</w:t>
      </w:r>
      <w:r w:rsidRPr="00AE6A12">
        <w:t>Дублирование</w:t>
      </w:r>
      <w:r w:rsidR="00AE6A12">
        <w:t xml:space="preserve">" </w:t>
      </w:r>
      <w:r w:rsidRPr="00AE6A12">
        <w:t>приводятся наименования или шифры документов и информационных массивов, в которых имеются сведения, повторяющие содержащиеся в данном документе</w:t>
      </w:r>
      <w:r w:rsidR="00AE6A12" w:rsidRPr="00AE6A12">
        <w:t xml:space="preserve">. </w:t>
      </w:r>
      <w:r w:rsidRPr="00AE6A12">
        <w:t>Если образец документа прилагается, желательно, чтобы он был заполнен обычным образом</w:t>
      </w:r>
      <w:r w:rsidR="00AE6A12" w:rsidRPr="00AE6A12">
        <w:t xml:space="preserve">. </w:t>
      </w:r>
      <w:r w:rsidRPr="00AE6A12">
        <w:t>Цель использования указывается кратко по существу</w:t>
      </w:r>
      <w:r w:rsidR="00AE6A12" w:rsidRPr="00AE6A12">
        <w:t xml:space="preserve">: </w:t>
      </w:r>
      <w:r w:rsidRPr="00AE6A12">
        <w:t xml:space="preserve">подготовка отчета, расчет заявки и </w:t>
      </w:r>
      <w:r w:rsidR="00AE6A12">
        <w:t>т.п.</w:t>
      </w:r>
      <w:r w:rsidR="00AE6A12" w:rsidRPr="00AE6A12">
        <w:t xml:space="preserve"> </w:t>
      </w:r>
      <w:r w:rsidRPr="00AE6A12">
        <w:t>В последующих графах от</w:t>
      </w:r>
      <w:r w:rsidR="00AE6A12">
        <w:t xml:space="preserve"> "</w:t>
      </w:r>
      <w:r w:rsidRPr="00AE6A12">
        <w:t>Обработки</w:t>
      </w:r>
      <w:r w:rsidR="00AE6A12">
        <w:t xml:space="preserve">" </w:t>
      </w:r>
      <w:r w:rsidRPr="00AE6A12">
        <w:t>до</w:t>
      </w:r>
      <w:r w:rsidR="00AE6A12">
        <w:t xml:space="preserve"> "</w:t>
      </w:r>
      <w:r w:rsidRPr="00AE6A12">
        <w:t>Ссылка на</w:t>
      </w:r>
      <w:r w:rsidR="00AE6A12">
        <w:t xml:space="preserve">" </w:t>
      </w:r>
      <w:r w:rsidRPr="00AE6A12">
        <w:t>проставляется</w:t>
      </w:r>
      <w:r w:rsidR="00AE6A12">
        <w:t xml:space="preserve"> "</w:t>
      </w:r>
      <w:r w:rsidRPr="00AE6A12">
        <w:t>крестик</w:t>
      </w:r>
      <w:r w:rsidR="00AE6A12">
        <w:t xml:space="preserve">" </w:t>
      </w:r>
      <w:r w:rsidRPr="00AE6A12">
        <w:t>или</w:t>
      </w:r>
      <w:r w:rsidR="00AE6A12">
        <w:t xml:space="preserve"> "</w:t>
      </w:r>
      <w:r w:rsidRPr="00AE6A12">
        <w:t>галочка</w:t>
      </w:r>
      <w:r w:rsidR="00AE6A12">
        <w:t xml:space="preserve">", </w:t>
      </w:r>
      <w:r w:rsidRPr="00AE6A12">
        <w:t>если должностное лицо выполняет соответствующую операцию со всем документом или некоторыми данными из него</w:t>
      </w:r>
      <w:r w:rsidR="00AE6A12" w:rsidRPr="00AE6A12">
        <w:t>.</w:t>
      </w:r>
    </w:p>
    <w:p w:rsidR="00AE6A12" w:rsidRDefault="00AE6A12" w:rsidP="00AE6A12">
      <w:pPr>
        <w:ind w:firstLine="709"/>
      </w:pPr>
    </w:p>
    <w:p w:rsidR="007E75BA" w:rsidRPr="00AE6A12" w:rsidRDefault="007E75BA" w:rsidP="00AE6A12">
      <w:pPr>
        <w:ind w:firstLine="709"/>
      </w:pPr>
      <w:r w:rsidRPr="00AE6A12">
        <w:t>Таблица 1</w:t>
      </w:r>
    </w:p>
    <w:p w:rsidR="00AE6A12" w:rsidRPr="00AE6A12" w:rsidRDefault="00695F12" w:rsidP="00AE6A12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427.5pt">
            <v:imagedata r:id="rId7" o:title=""/>
          </v:shape>
        </w:pict>
      </w:r>
    </w:p>
    <w:p w:rsidR="00AE6A12" w:rsidRDefault="00AE6A12" w:rsidP="00AE6A12">
      <w:pPr>
        <w:ind w:firstLine="709"/>
      </w:pPr>
    </w:p>
    <w:p w:rsidR="00AE6A12" w:rsidRDefault="007E75BA" w:rsidP="00AE6A12">
      <w:pPr>
        <w:ind w:firstLine="709"/>
      </w:pPr>
      <w:r w:rsidRPr="00AE6A12">
        <w:t>Второй бланк анализа документов АД-2</w:t>
      </w:r>
      <w:r w:rsidR="00AE6A12">
        <w:t xml:space="preserve"> (</w:t>
      </w:r>
      <w:r w:rsidRPr="00AE6A12">
        <w:t>табл</w:t>
      </w:r>
      <w:r w:rsidR="00AE6A12">
        <w:t>.2</w:t>
      </w:r>
      <w:r w:rsidR="00AE6A12" w:rsidRPr="00AE6A12">
        <w:t xml:space="preserve">) </w:t>
      </w:r>
      <w:r w:rsidRPr="00AE6A12">
        <w:t>предназначен для детального описания документа</w:t>
      </w:r>
      <w:r w:rsidR="00AE6A12" w:rsidRPr="00AE6A12">
        <w:t xml:space="preserve">. </w:t>
      </w:r>
      <w:r w:rsidRPr="00AE6A12">
        <w:t>Как указывалось, его заполнение целесообразно для тех документов, вероятность сохранения в системе которых достаточно велика</w:t>
      </w:r>
      <w:r w:rsidR="00AE6A12" w:rsidRPr="00AE6A12">
        <w:t xml:space="preserve">. </w:t>
      </w:r>
      <w:r w:rsidRPr="00AE6A12">
        <w:t>Наименования подразделения и документа должны совпадать с указанными на бланке АД-1</w:t>
      </w:r>
      <w:r w:rsidR="00AE6A12" w:rsidRPr="00AE6A12">
        <w:t xml:space="preserve">. </w:t>
      </w:r>
      <w:r w:rsidRPr="00AE6A12">
        <w:t xml:space="preserve">Под специальными требованиями понимается цвет бумаги, особый формат, недопустимость помарок и исправлений и </w:t>
      </w:r>
      <w:r w:rsidR="00AE6A12">
        <w:t>т.п.</w:t>
      </w:r>
      <w:r w:rsidR="00AE6A12" w:rsidRPr="00AE6A12">
        <w:t xml:space="preserve"> </w:t>
      </w:r>
      <w:r w:rsidRPr="00AE6A12">
        <w:t>Уровень и шаблон элемента документа определяют аналогично принятому в КОБОЛе описанию данных</w:t>
      </w:r>
      <w:r w:rsidR="00AE6A12" w:rsidRPr="00AE6A12">
        <w:t xml:space="preserve">. </w:t>
      </w:r>
      <w:r w:rsidRPr="00AE6A12">
        <w:t>Высший уровень 01 присваивается тем элементам документа, которые не являются составной частью никакого другого элемента, например</w:t>
      </w:r>
      <w:r w:rsidRPr="00AE6A12">
        <w:rPr>
          <w:i/>
          <w:iCs/>
        </w:rPr>
        <w:t xml:space="preserve"> </w:t>
      </w:r>
      <w:r w:rsidRPr="00AE6A12">
        <w:t>шапка документа и его текстовая часть</w:t>
      </w:r>
      <w:r w:rsidR="00AE6A12" w:rsidRPr="00AE6A12">
        <w:t xml:space="preserve">. </w:t>
      </w:r>
      <w:r w:rsidRPr="00AE6A12">
        <w:t>Уровень 02 имеют элементы, непосредственно входящие составной частью в элемент уровня 01, уровень 03</w:t>
      </w:r>
      <w:r w:rsidR="00AE6A12" w:rsidRPr="00AE6A12">
        <w:t xml:space="preserve"> - </w:t>
      </w:r>
      <w:r w:rsidRPr="00AE6A12">
        <w:t xml:space="preserve">входящие в уровень 02, и </w:t>
      </w:r>
      <w:r w:rsidR="00AE6A12">
        <w:t>т.д.</w:t>
      </w:r>
    </w:p>
    <w:p w:rsidR="00AE6A12" w:rsidRDefault="00AE6A12" w:rsidP="00AE6A12">
      <w:pPr>
        <w:ind w:firstLine="709"/>
      </w:pPr>
    </w:p>
    <w:p w:rsidR="007E75BA" w:rsidRPr="00AE6A12" w:rsidRDefault="007E75BA" w:rsidP="00AE6A12">
      <w:pPr>
        <w:ind w:firstLine="709"/>
      </w:pPr>
      <w:r w:rsidRPr="00AE6A12">
        <w:t>Таблица 2</w:t>
      </w:r>
    </w:p>
    <w:p w:rsidR="00AE6A12" w:rsidRPr="00AE6A12" w:rsidRDefault="00695F12" w:rsidP="00AE6A12">
      <w:pPr>
        <w:ind w:firstLine="709"/>
      </w:pPr>
      <w:r>
        <w:pict>
          <v:shape id="_x0000_i1026" type="#_x0000_t75" style="width:334.5pt;height:224.25pt">
            <v:imagedata r:id="rId8" o:title=""/>
          </v:shape>
        </w:pict>
      </w:r>
    </w:p>
    <w:p w:rsidR="00AE6A12" w:rsidRDefault="00AE6A12" w:rsidP="00AE6A12">
      <w:pPr>
        <w:ind w:firstLine="709"/>
      </w:pPr>
    </w:p>
    <w:p w:rsidR="00AE6A12" w:rsidRDefault="007E75BA" w:rsidP="00AE6A12">
      <w:pPr>
        <w:ind w:firstLine="709"/>
      </w:pPr>
      <w:r w:rsidRPr="00AE6A12">
        <w:t>Например, описание сведений о сотруднике имеет следующий вид</w:t>
      </w:r>
      <w:r w:rsidR="00AE6A12" w:rsidRPr="00AE6A12">
        <w:t>:</w:t>
      </w:r>
    </w:p>
    <w:p w:rsidR="00AE6A12" w:rsidRDefault="007E75BA" w:rsidP="00AE6A12">
      <w:pPr>
        <w:ind w:firstLine="709"/>
      </w:pPr>
      <w:r w:rsidRPr="00AE6A12">
        <w:t>01 сведения о сотруднике</w:t>
      </w:r>
    </w:p>
    <w:p w:rsidR="00AE6A12" w:rsidRDefault="007E75BA" w:rsidP="00AE6A12">
      <w:pPr>
        <w:ind w:firstLine="709"/>
      </w:pPr>
      <w:r w:rsidRPr="00AE6A12">
        <w:t>02 личные данные</w:t>
      </w:r>
    </w:p>
    <w:p w:rsidR="00AE6A12" w:rsidRDefault="007E75BA" w:rsidP="00AE6A12">
      <w:pPr>
        <w:ind w:firstLine="709"/>
      </w:pPr>
      <w:r w:rsidRPr="00AE6A12">
        <w:t>03 фамилия</w:t>
      </w:r>
    </w:p>
    <w:p w:rsidR="00AE6A12" w:rsidRDefault="007E75BA" w:rsidP="00AE6A12">
      <w:pPr>
        <w:ind w:firstLine="709"/>
      </w:pPr>
      <w:r w:rsidRPr="00AE6A12">
        <w:t>03 имя</w:t>
      </w:r>
    </w:p>
    <w:p w:rsidR="00AE6A12" w:rsidRDefault="007E75BA" w:rsidP="00AE6A12">
      <w:pPr>
        <w:ind w:firstLine="709"/>
      </w:pPr>
      <w:r w:rsidRPr="00AE6A12">
        <w:t>03 отчество</w:t>
      </w:r>
    </w:p>
    <w:p w:rsidR="00AE6A12" w:rsidRDefault="007E75BA" w:rsidP="00AE6A12">
      <w:pPr>
        <w:ind w:firstLine="709"/>
      </w:pPr>
      <w:r w:rsidRPr="00AE6A12">
        <w:t>02 сведения о рождении</w:t>
      </w:r>
    </w:p>
    <w:p w:rsidR="007E75BA" w:rsidRPr="00AE6A12" w:rsidRDefault="007E75BA" w:rsidP="00AE6A12">
      <w:pPr>
        <w:ind w:firstLine="709"/>
      </w:pPr>
      <w:r w:rsidRPr="00AE6A12">
        <w:t>03 место рождения</w:t>
      </w:r>
    </w:p>
    <w:p w:rsidR="00AE6A12" w:rsidRDefault="007E75BA" w:rsidP="00AE6A12">
      <w:pPr>
        <w:ind w:firstLine="709"/>
      </w:pPr>
      <w:r w:rsidRPr="00AE6A12">
        <w:t>04 город, поселок, деревня</w:t>
      </w:r>
    </w:p>
    <w:p w:rsidR="00AE6A12" w:rsidRDefault="007E75BA" w:rsidP="00AE6A12">
      <w:pPr>
        <w:ind w:firstLine="709"/>
      </w:pPr>
      <w:r w:rsidRPr="00AE6A12">
        <w:t>04 область, район</w:t>
      </w:r>
    </w:p>
    <w:p w:rsidR="00AE6A12" w:rsidRDefault="007E75BA" w:rsidP="00AE6A12">
      <w:pPr>
        <w:ind w:firstLine="709"/>
      </w:pPr>
      <w:r w:rsidRPr="00AE6A12">
        <w:t>03 дата рождения</w:t>
      </w:r>
    </w:p>
    <w:p w:rsidR="00AE6A12" w:rsidRDefault="007E75BA" w:rsidP="00AE6A12">
      <w:pPr>
        <w:ind w:firstLine="709"/>
      </w:pPr>
      <w:r w:rsidRPr="00AE6A12">
        <w:t>04 число</w:t>
      </w:r>
    </w:p>
    <w:p w:rsidR="00AE6A12" w:rsidRDefault="007E75BA" w:rsidP="00AE6A12">
      <w:pPr>
        <w:ind w:firstLine="709"/>
      </w:pPr>
      <w:r w:rsidRPr="00AE6A12">
        <w:t>04 месяц</w:t>
      </w:r>
    </w:p>
    <w:p w:rsidR="00AE6A12" w:rsidRPr="00AE6A12" w:rsidRDefault="007E75BA" w:rsidP="00AE6A12">
      <w:pPr>
        <w:ind w:firstLine="709"/>
      </w:pPr>
      <w:r w:rsidRPr="00AE6A12">
        <w:t>04 год</w:t>
      </w:r>
    </w:p>
    <w:p w:rsidR="00AE6A12" w:rsidRDefault="007E75BA" w:rsidP="00AE6A12">
      <w:pPr>
        <w:ind w:firstLine="709"/>
      </w:pPr>
      <w:r w:rsidRPr="00AE6A12">
        <w:t>Шаблон состоит из условных знаков</w:t>
      </w:r>
      <w:r w:rsidR="00AE6A12" w:rsidRPr="00AE6A12">
        <w:t xml:space="preserve">: </w:t>
      </w:r>
      <w:r w:rsidRPr="00AE6A12">
        <w:rPr>
          <w:lang w:val="en-US"/>
        </w:rPr>
        <w:t>X</w:t>
      </w:r>
      <w:r w:rsidR="00AE6A12" w:rsidRPr="00AE6A12">
        <w:t xml:space="preserve"> - </w:t>
      </w:r>
      <w:r w:rsidRPr="00AE6A12">
        <w:t>любой символ</w:t>
      </w:r>
      <w:r w:rsidR="00AE6A12" w:rsidRPr="00AE6A12">
        <w:t xml:space="preserve">; </w:t>
      </w:r>
      <w:r w:rsidRPr="00AE6A12">
        <w:t>А</w:t>
      </w:r>
      <w:r w:rsidR="00AE6A12" w:rsidRPr="00AE6A12">
        <w:t xml:space="preserve"> - </w:t>
      </w:r>
      <w:r w:rsidRPr="00AE6A12">
        <w:t>буква</w:t>
      </w:r>
      <w:r w:rsidR="00AE6A12" w:rsidRPr="00AE6A12">
        <w:t xml:space="preserve">; </w:t>
      </w:r>
      <w:r w:rsidRPr="00AE6A12">
        <w:t>9</w:t>
      </w:r>
      <w:r w:rsidR="00AE6A12" w:rsidRPr="00AE6A12">
        <w:t xml:space="preserve"> - </w:t>
      </w:r>
      <w:r w:rsidRPr="00AE6A12">
        <w:t>цифра</w:t>
      </w:r>
      <w:r w:rsidR="00AE6A12" w:rsidRPr="00AE6A12">
        <w:t xml:space="preserve">; </w:t>
      </w:r>
      <w:r w:rsidRPr="00AE6A12">
        <w:t>П</w:t>
      </w:r>
      <w:r w:rsidR="00AE6A12" w:rsidRPr="00AE6A12">
        <w:t xml:space="preserve"> - </w:t>
      </w:r>
      <w:r w:rsidRPr="00AE6A12">
        <w:t>пробел</w:t>
      </w:r>
      <w:r w:rsidR="00AE6A12" w:rsidRPr="00AE6A12">
        <w:t xml:space="preserve">. </w:t>
      </w:r>
      <w:r w:rsidRPr="00AE6A12">
        <w:t>Число символов указывается повторением условных знаков или записью в скобках</w:t>
      </w:r>
      <w:r w:rsidR="00AE6A12" w:rsidRPr="00AE6A12">
        <w:t xml:space="preserve">; </w:t>
      </w:r>
      <w:r w:rsidRPr="00AE6A12">
        <w:t>например, четырехзначное обозначение года имеет шаблон 9999, или 9</w:t>
      </w:r>
      <w:r w:rsidR="00AE6A12">
        <w:t xml:space="preserve"> (</w:t>
      </w:r>
      <w:r w:rsidRPr="00AE6A12">
        <w:t>4</w:t>
      </w:r>
      <w:r w:rsidR="00AE6A12" w:rsidRPr="00AE6A12">
        <w:t xml:space="preserve">). </w:t>
      </w:r>
      <w:r w:rsidRPr="00AE6A12">
        <w:t>Если число символов переменно, шаблон приводится для максимально возможного их числа</w:t>
      </w:r>
      <w:r w:rsidR="00AE6A12" w:rsidRPr="00AE6A12">
        <w:t xml:space="preserve">; </w:t>
      </w:r>
      <w:r w:rsidRPr="00AE6A12">
        <w:t>например, дата типа</w:t>
      </w:r>
      <w:r w:rsidR="00AE6A12">
        <w:t xml:space="preserve"> "</w:t>
      </w:r>
      <w:r w:rsidRPr="00AE6A12">
        <w:t>01 мая 1987</w:t>
      </w:r>
      <w:r w:rsidR="00AE6A12">
        <w:t xml:space="preserve">" </w:t>
      </w:r>
      <w:r w:rsidRPr="00AE6A12">
        <w:t>имеет шаблон 9</w:t>
      </w:r>
      <w:r w:rsidR="00AE6A12">
        <w:t xml:space="preserve"> (</w:t>
      </w:r>
      <w:r w:rsidRPr="00AE6A12">
        <w:t>2</w:t>
      </w:r>
      <w:r w:rsidR="00AE6A12" w:rsidRPr="00AE6A12">
        <w:t xml:space="preserve">) </w:t>
      </w:r>
      <w:r w:rsidRPr="00AE6A12">
        <w:t>А</w:t>
      </w:r>
      <w:r w:rsidR="00AE6A12">
        <w:t xml:space="preserve"> (</w:t>
      </w:r>
      <w:r w:rsidRPr="00AE6A12">
        <w:t>8</w:t>
      </w:r>
      <w:r w:rsidR="00AE6A12" w:rsidRPr="00AE6A12">
        <w:t xml:space="preserve">) </w:t>
      </w:r>
      <w:r w:rsidRPr="00AE6A12">
        <w:t>9</w:t>
      </w:r>
      <w:r w:rsidR="00AE6A12">
        <w:t xml:space="preserve"> (</w:t>
      </w:r>
      <w:r w:rsidRPr="00AE6A12">
        <w:t>4</w:t>
      </w:r>
      <w:r w:rsidR="00AE6A12" w:rsidRPr="00AE6A12">
        <w:t xml:space="preserve">). </w:t>
      </w:r>
      <w:r w:rsidRPr="00AE6A12">
        <w:t>В графе</w:t>
      </w:r>
      <w:r w:rsidR="00AE6A12">
        <w:t xml:space="preserve"> "</w:t>
      </w:r>
      <w:r w:rsidRPr="00AE6A12">
        <w:t>Частота</w:t>
      </w:r>
      <w:r w:rsidR="00AE6A12">
        <w:t xml:space="preserve">" </w:t>
      </w:r>
      <w:r w:rsidRPr="00AE6A12">
        <w:t>указывается средняя частота заполнения данного элемента в документах в долях единицы или процентах</w:t>
      </w:r>
      <w:r w:rsidR="00AE6A12" w:rsidRPr="00AE6A12">
        <w:t xml:space="preserve">. </w:t>
      </w:r>
      <w:r w:rsidRPr="00AE6A12">
        <w:t>В графах</w:t>
      </w:r>
      <w:r w:rsidR="00AE6A12">
        <w:t xml:space="preserve"> "</w:t>
      </w:r>
      <w:r w:rsidRPr="00AE6A12">
        <w:t>Использование</w:t>
      </w:r>
      <w:r w:rsidR="00AE6A12">
        <w:t xml:space="preserve">" </w:t>
      </w:r>
      <w:r w:rsidRPr="00AE6A12">
        <w:t>и</w:t>
      </w:r>
      <w:r w:rsidR="00AE6A12">
        <w:t xml:space="preserve"> "</w:t>
      </w:r>
      <w:r w:rsidRPr="00AE6A12">
        <w:t>Дублирование</w:t>
      </w:r>
      <w:r w:rsidR="00AE6A12">
        <w:t xml:space="preserve">" </w:t>
      </w:r>
      <w:r w:rsidRPr="00AE6A12">
        <w:t>указывают шифры документов или информационных массивов, в которых используется или повторяется информация, содержащаяся в данном элементе документа</w:t>
      </w:r>
      <w:r w:rsidR="00AE6A12" w:rsidRPr="00AE6A12">
        <w:t>.</w:t>
      </w:r>
    </w:p>
    <w:p w:rsidR="00AE6A12" w:rsidRDefault="007E75BA" w:rsidP="00AE6A12">
      <w:pPr>
        <w:ind w:firstLine="709"/>
      </w:pPr>
      <w:r w:rsidRPr="00AE6A12">
        <w:t>Для описания и анализа информационных массивов также используют два вида бланков</w:t>
      </w:r>
      <w:r w:rsidR="00AE6A12" w:rsidRPr="00AE6A12">
        <w:t xml:space="preserve"> - </w:t>
      </w:r>
      <w:r w:rsidRPr="00AE6A12">
        <w:t>для укрупненного описания бланк АМ-1 и для детального</w:t>
      </w:r>
      <w:r w:rsidR="00AE6A12" w:rsidRPr="00AE6A12">
        <w:t xml:space="preserve"> - </w:t>
      </w:r>
      <w:r w:rsidRPr="00AE6A12">
        <w:t>АМ-2</w:t>
      </w:r>
      <w:r w:rsidR="00AE6A12">
        <w:t xml:space="preserve"> (</w:t>
      </w:r>
      <w:r w:rsidRPr="00AE6A12">
        <w:t>табл</w:t>
      </w:r>
      <w:r w:rsidR="00AE6A12">
        <w:t>.3</w:t>
      </w:r>
      <w:r w:rsidRPr="00AE6A12">
        <w:t xml:space="preserve"> и 4</w:t>
      </w:r>
      <w:r w:rsidR="00AE6A12" w:rsidRPr="00AE6A12">
        <w:t xml:space="preserve">). </w:t>
      </w:r>
      <w:r w:rsidRPr="00AE6A12">
        <w:t>В графах</w:t>
      </w:r>
      <w:r w:rsidR="00AE6A12">
        <w:t xml:space="preserve"> "</w:t>
      </w:r>
      <w:r w:rsidRPr="00AE6A12">
        <w:t>Последовательность записей</w:t>
      </w:r>
      <w:r w:rsidR="00AE6A12">
        <w:t xml:space="preserve">" </w:t>
      </w:r>
      <w:r w:rsidRPr="00AE6A12">
        <w:t>и</w:t>
      </w:r>
      <w:r w:rsidR="00AE6A12">
        <w:t xml:space="preserve"> "</w:t>
      </w:r>
      <w:r w:rsidRPr="00AE6A12">
        <w:t>Последовательность элементов</w:t>
      </w:r>
      <w:r w:rsidR="00AE6A12">
        <w:t xml:space="preserve">" </w:t>
      </w:r>
      <w:r w:rsidRPr="00AE6A12">
        <w:t>указывается индекс, по которому располагаются последовательные записи в массиве или элементы в записи</w:t>
      </w:r>
      <w:r w:rsidR="00AE6A12" w:rsidRPr="00AE6A12">
        <w:t xml:space="preserve">. </w:t>
      </w:r>
      <w:r w:rsidRPr="00AE6A12">
        <w:t>Графа</w:t>
      </w:r>
      <w:r w:rsidR="00AE6A12">
        <w:t xml:space="preserve"> "</w:t>
      </w:r>
      <w:r w:rsidRPr="00AE6A12">
        <w:t>Имеет отношение к</w:t>
      </w:r>
      <w:r w:rsidR="00AE6A12">
        <w:t xml:space="preserve">" </w:t>
      </w:r>
      <w:r w:rsidRPr="00AE6A12">
        <w:t>должна содержать перечень шифров бланков, в которых описаны данные и процедуры их обработки, необходимые как для формирования, так и для использования описываемого массива</w:t>
      </w:r>
      <w:r w:rsidR="00AE6A12" w:rsidRPr="00AE6A12">
        <w:t xml:space="preserve">. </w:t>
      </w:r>
      <w:r w:rsidRPr="00AE6A12">
        <w:t>Заполнение остальных граф аналогично описанному выше</w:t>
      </w:r>
      <w:r w:rsidR="00AE6A12" w:rsidRPr="00AE6A12">
        <w:t>.</w:t>
      </w:r>
    </w:p>
    <w:p w:rsidR="007E75BA" w:rsidRPr="00AE6A12" w:rsidRDefault="00AE6A12" w:rsidP="00AE6A12">
      <w:pPr>
        <w:ind w:firstLine="709"/>
      </w:pPr>
      <w:r>
        <w:br w:type="page"/>
      </w:r>
      <w:r w:rsidR="007E75BA" w:rsidRPr="00AE6A12">
        <w:t>Таблица 3</w:t>
      </w:r>
    </w:p>
    <w:p w:rsidR="007E75BA" w:rsidRPr="00AE6A12" w:rsidRDefault="00695F12" w:rsidP="00AE6A12">
      <w:pPr>
        <w:ind w:firstLine="709"/>
      </w:pPr>
      <w:r>
        <w:pict>
          <v:shape id="_x0000_i1027" type="#_x0000_t75" style="width:339pt;height:427.5pt">
            <v:imagedata r:id="rId9" o:title=""/>
          </v:shape>
        </w:pict>
      </w:r>
    </w:p>
    <w:p w:rsidR="00AE6A12" w:rsidRPr="00AE6A12" w:rsidRDefault="00695F12" w:rsidP="00AE6A12">
      <w:pPr>
        <w:ind w:firstLine="709"/>
      </w:pPr>
      <w:r>
        <w:pict>
          <v:shape id="_x0000_i1028" type="#_x0000_t75" style="width:339pt;height:138.75pt">
            <v:imagedata r:id="rId10" o:title=""/>
          </v:shape>
        </w:pict>
      </w:r>
    </w:p>
    <w:p w:rsidR="00AE6A12" w:rsidRDefault="00AE6A12" w:rsidP="00AE6A12">
      <w:pPr>
        <w:ind w:firstLine="709"/>
      </w:pPr>
    </w:p>
    <w:p w:rsidR="00AE6A12" w:rsidRDefault="007E75BA" w:rsidP="00AE6A12">
      <w:pPr>
        <w:ind w:firstLine="709"/>
      </w:pPr>
      <w:r w:rsidRPr="00AE6A12">
        <w:t>Для записи сведений об алгоритмах решаемых задач обработки данных укрупненно используют бланк АП-1</w:t>
      </w:r>
      <w:r w:rsidR="00AE6A12">
        <w:t xml:space="preserve"> (</w:t>
      </w:r>
      <w:r w:rsidRPr="00AE6A12">
        <w:t>табл</w:t>
      </w:r>
      <w:r w:rsidR="00AE6A12">
        <w:t>.5</w:t>
      </w:r>
      <w:r w:rsidR="00AE6A12" w:rsidRPr="00AE6A12">
        <w:t xml:space="preserve">) </w:t>
      </w:r>
      <w:r w:rsidRPr="00AE6A12">
        <w:t>и подробно</w:t>
      </w:r>
      <w:r w:rsidR="00AE6A12" w:rsidRPr="00AE6A12">
        <w:t xml:space="preserve"> - </w:t>
      </w:r>
      <w:r w:rsidRPr="00AE6A12">
        <w:t>бланк АП-2</w:t>
      </w:r>
      <w:r w:rsidR="00AE6A12">
        <w:t xml:space="preserve"> (</w:t>
      </w:r>
      <w:r w:rsidRPr="00AE6A12">
        <w:t>не приводится</w:t>
      </w:r>
      <w:r w:rsidR="00AE6A12" w:rsidRPr="00AE6A12">
        <w:t xml:space="preserve">). </w:t>
      </w:r>
      <w:r w:rsidRPr="00AE6A12">
        <w:t>На бланке АП-1 указывается, что является исходной информацией для решения задачи или процедуры обработки данных</w:t>
      </w:r>
      <w:r w:rsidR="00AE6A12" w:rsidRPr="00AE6A12">
        <w:t xml:space="preserve">; </w:t>
      </w:r>
      <w:r w:rsidRPr="00AE6A12">
        <w:t>используемые при выполнении процедуры массивы</w:t>
      </w:r>
      <w:r w:rsidR="00AE6A12" w:rsidRPr="00AE6A12">
        <w:t xml:space="preserve">; </w:t>
      </w:r>
      <w:r w:rsidRPr="00AE6A12">
        <w:t>получаемая выходная информация</w:t>
      </w:r>
      <w:r w:rsidR="00AE6A12" w:rsidRPr="00AE6A12">
        <w:t xml:space="preserve">. </w:t>
      </w:r>
      <w:r w:rsidRPr="00AE6A12">
        <w:t>В центральной части приводится схема алгоритма или СИВС решения задачи, если она не приводилась раньше в виде самостоятельного бланка</w:t>
      </w:r>
      <w:r w:rsidR="00AE6A12" w:rsidRPr="00AE6A12">
        <w:t xml:space="preserve">. </w:t>
      </w:r>
      <w:r w:rsidRPr="00AE6A12">
        <w:t>В соответствии с этой схемой составляется бланк АД-2, на котором детально описываются отдельные операции типа</w:t>
      </w:r>
      <w:r w:rsidR="00AE6A12" w:rsidRPr="00AE6A12">
        <w:t xml:space="preserve">: </w:t>
      </w:r>
      <w:r w:rsidRPr="00AE6A12">
        <w:t>ввод, сортировка, выборка, сравнение, вычисление, контроль, передача, вывод</w:t>
      </w:r>
      <w:r w:rsidR="00AE6A12" w:rsidRPr="00AE6A12">
        <w:t xml:space="preserve">. </w:t>
      </w:r>
      <w:r w:rsidRPr="00AE6A12">
        <w:t xml:space="preserve">Для каждой операции указывается ее смысловое содержание, например сортировка по видам продукции, вычисление среднего значения и </w:t>
      </w:r>
      <w:r w:rsidR="00AE6A12">
        <w:t>т.п.;</w:t>
      </w:r>
      <w:r w:rsidR="00AE6A12" w:rsidRPr="00AE6A12">
        <w:t xml:space="preserve"> </w:t>
      </w:r>
      <w:r w:rsidRPr="00AE6A12">
        <w:t>приводятся сведения о частоте выполнения операции, ее продолжительности, трудозатратах и др</w:t>
      </w:r>
      <w:r w:rsidR="00AE6A12" w:rsidRPr="00AE6A12">
        <w:t>.</w:t>
      </w:r>
    </w:p>
    <w:p w:rsidR="00AE6A12" w:rsidRDefault="00AE6A12" w:rsidP="00AE6A12">
      <w:pPr>
        <w:ind w:firstLine="709"/>
      </w:pPr>
    </w:p>
    <w:p w:rsidR="007E75BA" w:rsidRPr="00AE6A12" w:rsidRDefault="007E75BA" w:rsidP="00AE6A12">
      <w:pPr>
        <w:ind w:firstLine="709"/>
      </w:pPr>
      <w:r w:rsidRPr="00AE6A12">
        <w:t>Таблица 5</w:t>
      </w:r>
    </w:p>
    <w:p w:rsidR="00AE6A12" w:rsidRPr="00AE6A12" w:rsidRDefault="00695F12" w:rsidP="00AE6A12">
      <w:pPr>
        <w:ind w:firstLine="709"/>
      </w:pPr>
      <w:r>
        <w:pict>
          <v:shape id="_x0000_i1029" type="#_x0000_t75" style="width:338.25pt;height:244.5pt">
            <v:imagedata r:id="rId11" o:title=""/>
          </v:shape>
        </w:pict>
      </w:r>
      <w:bookmarkStart w:id="1" w:name="_GoBack"/>
      <w:bookmarkEnd w:id="1"/>
    </w:p>
    <w:sectPr w:rsidR="00AE6A12" w:rsidRPr="00AE6A12" w:rsidSect="00AE6A1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DD" w:rsidRDefault="003C59DD">
      <w:pPr>
        <w:ind w:firstLine="709"/>
      </w:pPr>
      <w:r>
        <w:separator/>
      </w:r>
    </w:p>
  </w:endnote>
  <w:endnote w:type="continuationSeparator" w:id="0">
    <w:p w:rsidR="003C59DD" w:rsidRDefault="003C59D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12" w:rsidRDefault="00AE6A12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12" w:rsidRDefault="00AE6A12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DD" w:rsidRDefault="003C59DD">
      <w:pPr>
        <w:ind w:firstLine="709"/>
      </w:pPr>
      <w:r>
        <w:separator/>
      </w:r>
    </w:p>
  </w:footnote>
  <w:footnote w:type="continuationSeparator" w:id="0">
    <w:p w:rsidR="003C59DD" w:rsidRDefault="003C59D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12" w:rsidRDefault="00B22222" w:rsidP="00AE6A12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AE6A12" w:rsidRDefault="00AE6A12" w:rsidP="00AE6A1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12" w:rsidRDefault="00AE6A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5BA"/>
    <w:rsid w:val="000736B7"/>
    <w:rsid w:val="00324FDF"/>
    <w:rsid w:val="00393F48"/>
    <w:rsid w:val="003C59DD"/>
    <w:rsid w:val="00695F12"/>
    <w:rsid w:val="007E75BA"/>
    <w:rsid w:val="007F6DDC"/>
    <w:rsid w:val="00984CC5"/>
    <w:rsid w:val="00AE6A12"/>
    <w:rsid w:val="00B22222"/>
    <w:rsid w:val="00B44FFF"/>
    <w:rsid w:val="00D62DBB"/>
    <w:rsid w:val="00E07ABD"/>
    <w:rsid w:val="00E530ED"/>
    <w:rsid w:val="00EA57FA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B0245684-0315-4394-87C1-1464D918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E6A1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E6A1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E6A12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AE6A1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E6A1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E6A1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E6A1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E6A1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E6A1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0"/>
    <w:link w:val="22"/>
    <w:uiPriority w:val="99"/>
    <w:rsid w:val="00AE6A12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0"/>
    <w:link w:val="32"/>
    <w:uiPriority w:val="99"/>
    <w:rsid w:val="00AE6A1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4">
    <w:name w:val="header"/>
    <w:basedOn w:val="a0"/>
    <w:next w:val="a5"/>
    <w:link w:val="a6"/>
    <w:uiPriority w:val="99"/>
    <w:rsid w:val="00AE6A1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E6A12"/>
    <w:rPr>
      <w:vertAlign w:val="superscript"/>
    </w:rPr>
  </w:style>
  <w:style w:type="paragraph" w:styleId="a5">
    <w:name w:val="Body Text"/>
    <w:basedOn w:val="a0"/>
    <w:link w:val="a8"/>
    <w:uiPriority w:val="99"/>
    <w:rsid w:val="00AE6A12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AE6A1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AE6A1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AE6A12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AE6A12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E6A1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AE6A12"/>
    <w:pPr>
      <w:ind w:firstLine="0"/>
    </w:pPr>
  </w:style>
  <w:style w:type="paragraph" w:customStyle="1" w:styleId="ad">
    <w:name w:val="литера"/>
    <w:uiPriority w:val="99"/>
    <w:rsid w:val="00AE6A1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uiPriority w:val="99"/>
    <w:rsid w:val="00AE6A12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AE6A12"/>
    <w:rPr>
      <w:sz w:val="28"/>
      <w:szCs w:val="28"/>
    </w:rPr>
  </w:style>
  <w:style w:type="paragraph" w:styleId="af0">
    <w:name w:val="Normal (Web)"/>
    <w:basedOn w:val="a0"/>
    <w:uiPriority w:val="99"/>
    <w:rsid w:val="00AE6A1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AE6A12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AE6A12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AE6A12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AE6A1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E6A1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E6A12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AE6A12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table" w:styleId="af4">
    <w:name w:val="Table Grid"/>
    <w:basedOn w:val="a2"/>
    <w:uiPriority w:val="99"/>
    <w:rsid w:val="00AE6A1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AE6A1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E6A12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AE6A1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E6A1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E6A1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E6A12"/>
    <w:rPr>
      <w:i/>
      <w:iCs/>
    </w:rPr>
  </w:style>
  <w:style w:type="table" w:customStyle="1" w:styleId="14">
    <w:name w:val="Стиль таблицы1"/>
    <w:uiPriority w:val="99"/>
    <w:rsid w:val="00AE6A1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AE6A12"/>
    <w:pPr>
      <w:jc w:val="center"/>
    </w:pPr>
  </w:style>
  <w:style w:type="paragraph" w:customStyle="1" w:styleId="af7">
    <w:name w:val="ТАБЛИЦА"/>
    <w:next w:val="a0"/>
    <w:autoRedefine/>
    <w:uiPriority w:val="99"/>
    <w:rsid w:val="00AE6A12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AE6A12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AE6A12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AE6A12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AE6A12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AE6A12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ИЗУЧЕНИЯ И АНАЛИЗА СУЩЕСТВУЮЩИХ СИСТЕМ УПРАВЛЕНИЯ</vt:lpstr>
    </vt:vector>
  </TitlesOfParts>
  <Company>Организация</Company>
  <LinksUpToDate>false</LinksUpToDate>
  <CharactersWithSpaces>24180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ИЗУЧЕНИЯ И АНАЛИЗА СУЩЕСТВУЮЩИХ СИСТЕМ УПРАВЛЕНИЯ</dc:title>
  <dc:subject/>
  <dc:creator>Customer</dc:creator>
  <cp:keywords/>
  <dc:description/>
  <cp:lastModifiedBy>admin</cp:lastModifiedBy>
  <cp:revision>2</cp:revision>
  <dcterms:created xsi:type="dcterms:W3CDTF">2014-02-23T20:49:00Z</dcterms:created>
  <dcterms:modified xsi:type="dcterms:W3CDTF">2014-02-23T20:49:00Z</dcterms:modified>
</cp:coreProperties>
</file>