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5C" w:rsidRPr="00D14C14" w:rsidRDefault="009E085C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Toc119901808"/>
      <w:r w:rsidRPr="00D14C14">
        <w:rPr>
          <w:sz w:val="28"/>
          <w:szCs w:val="28"/>
        </w:rPr>
        <w:t>ПЛАН</w:t>
      </w:r>
    </w:p>
    <w:p w:rsidR="00D14C14" w:rsidRPr="00D14C14" w:rsidRDefault="00D14C14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9E085C" w:rsidRPr="00D14C14" w:rsidRDefault="009E085C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Введение</w:t>
      </w:r>
    </w:p>
    <w:p w:rsidR="00C70FA1" w:rsidRPr="00D14C14" w:rsidRDefault="00C70FA1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  <w:lang w:val="en-US"/>
        </w:rPr>
        <w:t>I</w:t>
      </w:r>
      <w:r w:rsidR="000E304E" w:rsidRPr="00D14C14">
        <w:rPr>
          <w:b w:val="0"/>
          <w:sz w:val="28"/>
          <w:szCs w:val="28"/>
        </w:rPr>
        <w:t>. Теоретическая часть</w:t>
      </w:r>
    </w:p>
    <w:p w:rsidR="009E085C" w:rsidRPr="00D14C14" w:rsidRDefault="009E085C" w:rsidP="00D14C14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 xml:space="preserve">Принципы и методы подбора персонала 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Набор персонала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Источники найма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Отбор кадров</w:t>
      </w:r>
    </w:p>
    <w:p w:rsidR="009E085C" w:rsidRPr="00D14C14" w:rsidRDefault="009E085C" w:rsidP="00D14C14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Оценка персонала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Цели оценки персонала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Аттестация кадров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Методы оценки</w:t>
      </w:r>
    </w:p>
    <w:p w:rsidR="009E085C" w:rsidRPr="00D14C14" w:rsidRDefault="009E085C" w:rsidP="00D14C14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Адаптация персонала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Цели адаптации</w:t>
      </w:r>
    </w:p>
    <w:p w:rsidR="009E085C" w:rsidRPr="00D14C14" w:rsidRDefault="009E085C" w:rsidP="00D14C14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 xml:space="preserve">Четыре этапа адаптации </w:t>
      </w:r>
    </w:p>
    <w:p w:rsidR="00C70FA1" w:rsidRPr="00D14C14" w:rsidRDefault="000E304E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  <w:lang w:val="en-US"/>
        </w:rPr>
        <w:t>II</w:t>
      </w:r>
      <w:r w:rsidRPr="00D14C14">
        <w:rPr>
          <w:b w:val="0"/>
          <w:sz w:val="28"/>
          <w:szCs w:val="28"/>
        </w:rPr>
        <w:t>. Пра</w:t>
      </w:r>
      <w:r w:rsidR="004062CD" w:rsidRPr="00D14C14">
        <w:rPr>
          <w:b w:val="0"/>
          <w:sz w:val="28"/>
          <w:szCs w:val="28"/>
        </w:rPr>
        <w:t>ктическая часть</w:t>
      </w:r>
    </w:p>
    <w:p w:rsidR="004062CD" w:rsidRPr="00D14C14" w:rsidRDefault="004062CD" w:rsidP="00D14C14">
      <w:pPr>
        <w:pStyle w:val="a7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Мини-тест «Насколько вы воплощение работоспособности и целеустремленности</w:t>
      </w:r>
    </w:p>
    <w:p w:rsidR="004062CD" w:rsidRPr="00D14C14" w:rsidRDefault="004062CD" w:rsidP="00D14C14">
      <w:pPr>
        <w:pStyle w:val="a7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Мини-тест «Руководитель вы или подчинённый» </w:t>
      </w:r>
    </w:p>
    <w:p w:rsidR="00DC3523" w:rsidRPr="00D14C14" w:rsidRDefault="00DC3523" w:rsidP="00D14C14">
      <w:pPr>
        <w:pStyle w:val="a7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Мини-тест «Насколько вы общительны и конфликтны»</w:t>
      </w:r>
    </w:p>
    <w:p w:rsidR="009E085C" w:rsidRPr="00D14C14" w:rsidRDefault="009E085C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Заключение</w:t>
      </w:r>
    </w:p>
    <w:p w:rsidR="009E085C" w:rsidRPr="00D14C14" w:rsidRDefault="009E085C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4C14">
        <w:rPr>
          <w:b w:val="0"/>
          <w:sz w:val="28"/>
          <w:szCs w:val="28"/>
        </w:rPr>
        <w:t>Список использованной литературы</w:t>
      </w:r>
    </w:p>
    <w:p w:rsidR="00D14C14" w:rsidRP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14C14">
        <w:rPr>
          <w:rFonts w:ascii="Times New Roman" w:hAnsi="Times New Roman"/>
          <w:b/>
          <w:sz w:val="28"/>
          <w:szCs w:val="28"/>
        </w:rPr>
        <w:br w:type="page"/>
      </w:r>
    </w:p>
    <w:p w:rsidR="009E085C" w:rsidRPr="00D14C14" w:rsidRDefault="009E085C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_Toc119901809"/>
      <w:bookmarkEnd w:id="0"/>
      <w:r w:rsidRPr="00D14C14">
        <w:rPr>
          <w:sz w:val="28"/>
          <w:szCs w:val="28"/>
        </w:rPr>
        <w:t>ВВЕДЕНИЕ</w:t>
      </w:r>
      <w:bookmarkEnd w:id="1"/>
    </w:p>
    <w:p w:rsidR="00D14C14" w:rsidRP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085C" w:rsidRPr="00D14C14" w:rsidRDefault="000E48FC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Современный рынок, конкурентные формы его функционирования кардинальным образом изменили отношение к “человеческим ресурсам” и к их роли в конкурентоспособности. </w:t>
      </w:r>
    </w:p>
    <w:p w:rsidR="009E085C" w:rsidRPr="00D14C14" w:rsidRDefault="006F145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У</w:t>
      </w:r>
      <w:r w:rsidR="009E085C" w:rsidRPr="00D14C14">
        <w:rPr>
          <w:rFonts w:ascii="Times New Roman" w:hAnsi="Times New Roman"/>
          <w:sz w:val="28"/>
          <w:szCs w:val="28"/>
        </w:rPr>
        <w:t>правление человеческими ресурсами представляет собой особый вид управленческой деятельности, который требует выполнения специфических функций и наличия особых качеств у людей, занимающихся этой деятельностью.</w:t>
      </w:r>
      <w:r w:rsidRPr="00D14C14">
        <w:rPr>
          <w:rFonts w:ascii="Times New Roman" w:hAnsi="Times New Roman"/>
          <w:sz w:val="28"/>
          <w:szCs w:val="28"/>
        </w:rPr>
        <w:t xml:space="preserve"> У</w:t>
      </w:r>
      <w:r w:rsidR="009E085C" w:rsidRPr="00D14C14">
        <w:rPr>
          <w:rFonts w:ascii="Times New Roman" w:hAnsi="Times New Roman"/>
          <w:sz w:val="28"/>
          <w:szCs w:val="28"/>
        </w:rPr>
        <w:t>правление персоналом состоит в обеспечении необходимых организации навыков и умений и поддержании желания использовать эти навыки и умения у ее сотрудников. Организации решают эту задачу за счет создания спе</w:t>
      </w:r>
      <w:r w:rsidR="009E085C" w:rsidRPr="00D14C14">
        <w:rPr>
          <w:rFonts w:ascii="Times New Roman" w:hAnsi="Times New Roman"/>
          <w:sz w:val="28"/>
          <w:szCs w:val="28"/>
        </w:rPr>
        <w:softHyphen/>
        <w:t>циальных систем подбора, ра</w:t>
      </w:r>
      <w:r w:rsidRPr="00D14C14">
        <w:rPr>
          <w:rFonts w:ascii="Times New Roman" w:hAnsi="Times New Roman"/>
          <w:sz w:val="28"/>
          <w:szCs w:val="28"/>
        </w:rPr>
        <w:t xml:space="preserve">звития, оценки и вознаграждения </w:t>
      </w:r>
      <w:r w:rsidR="009E085C" w:rsidRPr="00D14C14">
        <w:rPr>
          <w:rFonts w:ascii="Times New Roman" w:hAnsi="Times New Roman"/>
          <w:sz w:val="28"/>
          <w:szCs w:val="28"/>
        </w:rPr>
        <w:t>персонала.</w:t>
      </w:r>
    </w:p>
    <w:p w:rsidR="00457D6B" w:rsidRPr="00D14C14" w:rsidRDefault="009E085C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Управление персоналом состоит в подборе и сохранении требуемого организации персонала, его профессиональном обучении и развитии, оценке деятельности каждого из работников с точки зрения реализации целей организации, дающей возможность скорректировать его поведение, вознаграждении персонала за его усилия. </w:t>
      </w:r>
    </w:p>
    <w:p w:rsidR="009E085C" w:rsidRPr="00D14C14" w:rsidRDefault="00CC77D5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Д</w:t>
      </w:r>
      <w:r w:rsidR="009E085C" w:rsidRPr="00D14C14">
        <w:rPr>
          <w:rFonts w:ascii="Times New Roman" w:hAnsi="Times New Roman"/>
          <w:sz w:val="28"/>
          <w:szCs w:val="28"/>
        </w:rPr>
        <w:t>ля того, чтобы успешно развиваться, организация должна управлять</w:t>
      </w:r>
      <w:r w:rsidR="009E085C" w:rsidRPr="00D14C14">
        <w:rPr>
          <w:rFonts w:ascii="Times New Roman" w:hAnsi="Times New Roman"/>
          <w:smallCaps/>
          <w:sz w:val="28"/>
          <w:szCs w:val="28"/>
        </w:rPr>
        <w:t xml:space="preserve"> </w:t>
      </w:r>
      <w:r w:rsidR="009E085C" w:rsidRPr="00D14C14">
        <w:rPr>
          <w:rFonts w:ascii="Times New Roman" w:hAnsi="Times New Roman"/>
          <w:sz w:val="28"/>
          <w:szCs w:val="28"/>
        </w:rPr>
        <w:t>подбором, обучением, оценкой и вознаграждением персонала, т.е. создать, использовать и совершенствовать методы, процедуры, программы организации этих процессов.</w:t>
      </w:r>
      <w:r w:rsidRPr="00D14C14">
        <w:rPr>
          <w:rFonts w:ascii="Times New Roman" w:hAnsi="Times New Roman"/>
          <w:sz w:val="28"/>
          <w:szCs w:val="28"/>
        </w:rPr>
        <w:t xml:space="preserve"> Взятые </w:t>
      </w:r>
      <w:r w:rsidR="009E085C" w:rsidRPr="00D14C14">
        <w:rPr>
          <w:rFonts w:ascii="Times New Roman" w:hAnsi="Times New Roman"/>
          <w:sz w:val="28"/>
          <w:szCs w:val="28"/>
        </w:rPr>
        <w:t>методы, процедуры, программы представляют собой системы управления человеческими ресурсами. Традиционно выделяют четыре такие системы, соответствующие основным функциям управления человеческими ресурсами – подбор персонала, обучение и развитие персонала, оценка персонала и вознаграждение персонала.</w:t>
      </w:r>
    </w:p>
    <w:p w:rsidR="00D14C14" w:rsidRPr="00D14C14" w:rsidRDefault="00D14C14">
      <w:pPr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" w:name="_Toc119901810"/>
      <w:bookmarkStart w:id="3" w:name="_Toc477662304"/>
      <w:r w:rsidRPr="00D14C14">
        <w:rPr>
          <w:sz w:val="28"/>
          <w:szCs w:val="28"/>
        </w:rPr>
        <w:br w:type="page"/>
      </w:r>
    </w:p>
    <w:p w:rsidR="000E304E" w:rsidRPr="00D14C14" w:rsidRDefault="000E304E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14C14">
        <w:rPr>
          <w:sz w:val="28"/>
          <w:szCs w:val="28"/>
          <w:lang w:val="en-US"/>
        </w:rPr>
        <w:t>I</w:t>
      </w:r>
      <w:r w:rsidRPr="00D14C14">
        <w:rPr>
          <w:sz w:val="28"/>
          <w:szCs w:val="28"/>
        </w:rPr>
        <w:t>. ТЕОРЕТИЧЕСКАЯ ЧАСТЬ</w:t>
      </w:r>
    </w:p>
    <w:p w:rsidR="00D14C14" w:rsidRPr="00D14C14" w:rsidRDefault="00D14C14" w:rsidP="00D14C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E085C" w:rsidRPr="00D14C14" w:rsidRDefault="009E085C" w:rsidP="00D14C14">
      <w:pPr>
        <w:pStyle w:val="2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14C14">
        <w:rPr>
          <w:rFonts w:ascii="Times New Roman" w:hAnsi="Times New Roman"/>
          <w:color w:val="auto"/>
          <w:sz w:val="28"/>
          <w:szCs w:val="28"/>
        </w:rPr>
        <w:t>ПРИНЦИПЫ И МЕТОДЫ ПОДБОРА ПЕРСОНАЛА</w:t>
      </w:r>
      <w:bookmarkEnd w:id="2"/>
    </w:p>
    <w:p w:rsidR="00261BE2" w:rsidRPr="00D14C14" w:rsidRDefault="00261BE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BE2" w:rsidRPr="00D14C14" w:rsidRDefault="00261BE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Цель набора персонала состоит в создании резерва кандидатов на все рабочие места с учетом, в том числе и будущих организационных и кадровых изменений, увольнений, перемещений, уходов на пенсию, окончаний сроков контрактов, изменений направлений и характера производственной деятельности.</w:t>
      </w:r>
    </w:p>
    <w:bookmarkEnd w:id="3"/>
    <w:p w:rsidR="009E085C" w:rsidRPr="00D14C14" w:rsidRDefault="009E085C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Среди основных принципов подбора персонала необходимо выделить следующие.</w:t>
      </w:r>
    </w:p>
    <w:p w:rsidR="009E085C" w:rsidRPr="00D14C14" w:rsidRDefault="009E085C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14C14">
        <w:rPr>
          <w:rFonts w:ascii="Times New Roman" w:hAnsi="Times New Roman"/>
          <w:i/>
          <w:kern w:val="2"/>
          <w:sz w:val="28"/>
          <w:szCs w:val="28"/>
        </w:rPr>
        <w:t>Принцип плановости</w:t>
      </w:r>
      <w:r w:rsidRPr="00D14C14">
        <w:rPr>
          <w:rFonts w:ascii="Times New Roman" w:hAnsi="Times New Roman"/>
          <w:kern w:val="2"/>
          <w:sz w:val="28"/>
          <w:szCs w:val="28"/>
        </w:rPr>
        <w:t xml:space="preserve"> означает, что мероприятия, направлен</w:t>
      </w:r>
      <w:r w:rsidRPr="00D14C14">
        <w:rPr>
          <w:rFonts w:ascii="Times New Roman" w:hAnsi="Times New Roman"/>
          <w:kern w:val="2"/>
          <w:sz w:val="28"/>
          <w:szCs w:val="28"/>
        </w:rPr>
        <w:softHyphen/>
        <w:t>ные на совершенствование кадрового состава, проводятся планомерно, исходя из плановой потребности в работниках и с учетом перспектив развития персонала и организации в целом.</w:t>
      </w:r>
    </w:p>
    <w:p w:rsidR="0018184D" w:rsidRPr="00D14C14" w:rsidRDefault="009E085C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14C14">
        <w:rPr>
          <w:rFonts w:ascii="Times New Roman" w:hAnsi="Times New Roman"/>
          <w:i/>
          <w:kern w:val="2"/>
          <w:sz w:val="28"/>
          <w:szCs w:val="28"/>
        </w:rPr>
        <w:t>Принцип альтернативности</w:t>
      </w:r>
      <w:r w:rsidRPr="00D14C14">
        <w:rPr>
          <w:rFonts w:ascii="Times New Roman" w:hAnsi="Times New Roman"/>
          <w:kern w:val="2"/>
          <w:sz w:val="28"/>
          <w:szCs w:val="28"/>
        </w:rPr>
        <w:t xml:space="preserve"> реализуется через привлечение в организации как м</w:t>
      </w:r>
      <w:r w:rsidR="0018184D" w:rsidRPr="00D14C14">
        <w:rPr>
          <w:rFonts w:ascii="Times New Roman" w:hAnsi="Times New Roman"/>
          <w:kern w:val="2"/>
          <w:sz w:val="28"/>
          <w:szCs w:val="28"/>
        </w:rPr>
        <w:t>ожно большего числа соискателей</w:t>
      </w:r>
      <w:r w:rsidRPr="00D14C14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9E085C" w:rsidRPr="00D14C14" w:rsidRDefault="009E085C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14C14">
        <w:rPr>
          <w:rFonts w:ascii="Times New Roman" w:hAnsi="Times New Roman"/>
          <w:i/>
          <w:kern w:val="2"/>
          <w:sz w:val="28"/>
          <w:szCs w:val="28"/>
        </w:rPr>
        <w:t>Принцип активного подбора</w:t>
      </w:r>
      <w:r w:rsidRPr="00D14C14">
        <w:rPr>
          <w:rFonts w:ascii="Times New Roman" w:hAnsi="Times New Roman"/>
          <w:kern w:val="2"/>
          <w:sz w:val="28"/>
          <w:szCs w:val="28"/>
        </w:rPr>
        <w:t xml:space="preserve"> заключается в постоянной работе с потенциальными кандидатами на вакантные места в организации, применении активных методов поиска и вербовки персонала. </w:t>
      </w:r>
    </w:p>
    <w:p w:rsidR="009E085C" w:rsidRPr="00D14C14" w:rsidRDefault="009E085C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kern w:val="2"/>
          <w:sz w:val="28"/>
          <w:szCs w:val="28"/>
        </w:rPr>
        <w:t>Исходный этап в процессе управления</w:t>
      </w:r>
      <w:r w:rsidRPr="00D14C14">
        <w:rPr>
          <w:rFonts w:ascii="Times New Roman" w:hAnsi="Times New Roman"/>
          <w:sz w:val="28"/>
          <w:szCs w:val="28"/>
        </w:rPr>
        <w:t xml:space="preserve"> пер</w:t>
      </w:r>
      <w:r w:rsidR="00A46E4E" w:rsidRPr="00D14C14">
        <w:rPr>
          <w:rFonts w:ascii="Times New Roman" w:hAnsi="Times New Roman"/>
          <w:sz w:val="28"/>
          <w:szCs w:val="28"/>
        </w:rPr>
        <w:t>соналом – набор и отбор кадров</w:t>
      </w:r>
      <w:r w:rsidRPr="00D14C14">
        <w:rPr>
          <w:rFonts w:ascii="Times New Roman" w:hAnsi="Times New Roman"/>
          <w:sz w:val="28"/>
          <w:szCs w:val="28"/>
        </w:rPr>
        <w:t xml:space="preserve">. Современный уровень развития теории управления персоналом позволяет использовать самые разные методы поиска нужных специалистов и применять сложные многоступенчатые системы отбора, охватывающие все стороны личности. </w:t>
      </w:r>
    </w:p>
    <w:p w:rsidR="00D14C14" w:rsidRPr="00B62607" w:rsidRDefault="00D14C14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_Toc119901812"/>
    </w:p>
    <w:p w:rsidR="00101453" w:rsidRPr="00D14C14" w:rsidRDefault="00101453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14C14">
        <w:rPr>
          <w:rFonts w:ascii="Times New Roman" w:hAnsi="Times New Roman"/>
          <w:color w:val="auto"/>
          <w:sz w:val="28"/>
          <w:szCs w:val="28"/>
        </w:rPr>
        <w:t>1.1. Набор персонала</w:t>
      </w:r>
      <w:bookmarkEnd w:id="4"/>
    </w:p>
    <w:p w:rsidR="00D14C14" w:rsidRP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1453" w:rsidRPr="00D14C14" w:rsidRDefault="0010145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lastRenderedPageBreak/>
        <w:t>При отборе персонала наниматели имеют дело с людьми, которые стремятся реализовать свои цели, выбирая ту или иную организацию. Точно так же менеджеры стремятся реализовать цели организации</w:t>
      </w:r>
      <w:r w:rsidR="003B106D" w:rsidRPr="00D14C14">
        <w:rPr>
          <w:rFonts w:ascii="Times New Roman" w:hAnsi="Times New Roman"/>
          <w:sz w:val="28"/>
          <w:szCs w:val="28"/>
        </w:rPr>
        <w:t xml:space="preserve"> и свои цели, отбирая кандидата</w:t>
      </w:r>
      <w:r w:rsidRPr="00D14C14">
        <w:rPr>
          <w:rFonts w:ascii="Times New Roman" w:hAnsi="Times New Roman"/>
          <w:sz w:val="28"/>
          <w:szCs w:val="28"/>
        </w:rPr>
        <w:t xml:space="preserve">. Анализ содержания работы – это процесс систематического и подробного исследования содержания работы. Такой анализ можно провести, используя различные методы. </w:t>
      </w:r>
    </w:p>
    <w:p w:rsidR="00101453" w:rsidRPr="00D14C14" w:rsidRDefault="00101453" w:rsidP="00D14C1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 практической деятельности часто используют упрощенные модели рабочего места. Например: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kern w:val="2"/>
          <w:sz w:val="28"/>
          <w:szCs w:val="28"/>
        </w:rPr>
        <w:t>«Срочно требуется экономист – женщина, образование высшее, выпускник ВНУ, возраст до 35 лет, опыт работы вЧП».</w:t>
      </w:r>
    </w:p>
    <w:p w:rsidR="003B106D" w:rsidRPr="00D14C14" w:rsidRDefault="0010145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Вместе с тем для качественного подбора персонала используют полные модели. Один из вариантов модели разработан проф. А.П. Егоршиным и включает 15 элементов, представляющих собой качест</w:t>
      </w:r>
      <w:r w:rsidRPr="00D14C14">
        <w:rPr>
          <w:rFonts w:ascii="Times New Roman" w:hAnsi="Times New Roman"/>
          <w:sz w:val="28"/>
          <w:szCs w:val="28"/>
        </w:rPr>
        <w:softHyphen/>
        <w:t>венные и количественны</w:t>
      </w:r>
      <w:r w:rsidR="003B106D" w:rsidRPr="00D14C14">
        <w:rPr>
          <w:rFonts w:ascii="Times New Roman" w:hAnsi="Times New Roman"/>
          <w:sz w:val="28"/>
          <w:szCs w:val="28"/>
        </w:rPr>
        <w:t>е характеристики рабочег</w:t>
      </w:r>
      <w:r w:rsidR="001B76D3" w:rsidRPr="00D14C14">
        <w:rPr>
          <w:rFonts w:ascii="Times New Roman" w:hAnsi="Times New Roman"/>
          <w:sz w:val="28"/>
          <w:szCs w:val="28"/>
        </w:rPr>
        <w:t>о места (схема 1.)</w:t>
      </w: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4C14">
        <w:rPr>
          <w:rFonts w:ascii="Times New Roman" w:hAnsi="Times New Roman"/>
          <w:sz w:val="28"/>
          <w:szCs w:val="28"/>
          <w:u w:val="single"/>
        </w:rPr>
        <w:t>Исходя из моделей рабочих мест, решение проблемы подбора персонала включает следующие этапы:</w:t>
      </w:r>
    </w:p>
    <w:p w:rsidR="003B106D" w:rsidRPr="00D14C14" w:rsidRDefault="003B106D" w:rsidP="00D14C14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разработку концепции модели рабочего места персонала, ее элементов, характе</w:t>
      </w:r>
      <w:r w:rsidRPr="00D14C14">
        <w:rPr>
          <w:rFonts w:ascii="Times New Roman" w:hAnsi="Times New Roman"/>
          <w:sz w:val="28"/>
          <w:szCs w:val="28"/>
        </w:rPr>
        <w:softHyphen/>
        <w:t>ристик и весовых коэффициентов;</w:t>
      </w:r>
    </w:p>
    <w:p w:rsidR="003B106D" w:rsidRPr="00D14C14" w:rsidRDefault="003B106D" w:rsidP="00D14C14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разработку типовых моделей рабочих мест по должностям персонала;</w:t>
      </w:r>
    </w:p>
    <w:p w:rsidR="003B106D" w:rsidRPr="00D14C14" w:rsidRDefault="003B106D" w:rsidP="00D14C14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методику комплексной оценки персонала на основе модели рабочего места в оценочных центрах с привлечением специалистов;</w:t>
      </w:r>
    </w:p>
    <w:p w:rsidR="001B76D3" w:rsidRPr="00D14C14" w:rsidRDefault="003B106D" w:rsidP="00D14C14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технологию работы с неработающим или высвобождаемым персоналом в цент</w:t>
      </w:r>
      <w:r w:rsidRPr="00D14C14">
        <w:rPr>
          <w:rFonts w:ascii="Times New Roman" w:hAnsi="Times New Roman"/>
          <w:sz w:val="28"/>
          <w:szCs w:val="28"/>
        </w:rPr>
        <w:softHyphen/>
        <w:t>рах занятости населения на основе результатов комплексной оценки кадров на ва</w:t>
      </w:r>
      <w:r w:rsidRPr="00D14C14">
        <w:rPr>
          <w:rFonts w:ascii="Times New Roman" w:hAnsi="Times New Roman"/>
          <w:sz w:val="28"/>
          <w:szCs w:val="28"/>
        </w:rPr>
        <w:softHyphen/>
        <w:t>кантные должности;</w:t>
      </w:r>
    </w:p>
    <w:p w:rsidR="0073345B" w:rsidRPr="00D14C14" w:rsidRDefault="003B106D" w:rsidP="00D14C14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технологию работы с персоналом на предприятиях и в организациях (аттестация кадров, планирование карьеры, повышение квалификации и переподготовка кадров).</w:t>
      </w:r>
    </w:p>
    <w:p w:rsidR="00D14C14" w:rsidRDefault="00D14C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76D3" w:rsidRPr="00D14C14" w:rsidRDefault="001B76D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Схема 1 Характеристики рабочего места</w:t>
      </w:r>
    </w:p>
    <w:p w:rsidR="001B76D3" w:rsidRPr="00D14C14" w:rsidRDefault="001B76D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0C648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12.45pt;margin-top:.9pt;width:448.5pt;height:651.6pt;z-index:251657728" coordorigin="1584,1152" coordsize="9504,1339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28;top:1872;width:2304;height:576">
              <v:textbox style="mso-next-textbox:#_x0000_s102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1. Кадровые данные</w:t>
                    </w:r>
                  </w:p>
                </w:txbxContent>
              </v:textbox>
            </v:shape>
            <v:shape id="_x0000_s1028" type="#_x0000_t202" style="position:absolute;left:4320;top:1872;width:1584;height:576">
              <v:textbox style="mso-next-textbox:#_x0000_s102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Трудовая книжка</w:t>
                    </w:r>
                  </w:p>
                </w:txbxContent>
              </v:textbox>
            </v:shape>
            <v:shape id="_x0000_s1029" type="#_x0000_t202" style="position:absolute;left:6048;top:1872;width:1584;height:576">
              <v:textbox style="mso-next-textbox:#_x0000_s102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Листок по учету кадров</w:t>
                    </w:r>
                  </w:p>
                </w:txbxContent>
              </v:textbox>
            </v:shape>
            <v:shape id="_x0000_s1030" type="#_x0000_t202" style="position:absolute;left:7776;top:1872;width:1584;height:576">
              <v:textbox style="mso-next-textbox:#_x0000_s103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Авто</w:t>
                    </w:r>
                    <w:r>
                      <w:softHyphen/>
                      <w:t>биография</w:t>
                    </w:r>
                  </w:p>
                </w:txbxContent>
              </v:textbox>
            </v:shape>
            <v:shape id="_x0000_s1031" type="#_x0000_t202" style="position:absolute;left:9504;top:1872;width:1584;height:576">
              <v:textbox style="mso-next-textbox:#_x0000_s103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Характе</w:t>
                    </w:r>
                    <w:r>
                      <w:softHyphen/>
                      <w:t>ристика</w:t>
                    </w:r>
                  </w:p>
                </w:txbxContent>
              </v:textbox>
            </v:shape>
            <v:shape id="_x0000_s1032" type="#_x0000_t202" style="position:absolute;left:1728;top:2736;width:2304;height:576">
              <v:textbox style="mso-next-textbox:#_x0000_s103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2. Опыт работника</w:t>
                    </w:r>
                  </w:p>
                </w:txbxContent>
              </v:textbox>
            </v:shape>
            <v:shape id="_x0000_s1033" type="#_x0000_t202" style="position:absolute;left:1728;top:3600;width:2304;height:576">
              <v:textbox style="mso-next-textbox:#_x0000_s103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3. Профессиональные знания</w:t>
                    </w:r>
                  </w:p>
                </w:txbxContent>
              </v:textbox>
            </v:shape>
            <v:shape id="_x0000_s1034" type="#_x0000_t202" style="position:absolute;left:1728;top:4464;width:2304;height:576">
              <v:textbox style="mso-next-textbox:#_x0000_s103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 w:rsidRPr="001A3F1F">
                      <w:rPr>
                        <w:sz w:val="16"/>
                        <w:szCs w:val="16"/>
                      </w:rPr>
                      <w:t>4. Профессиональные</w:t>
                    </w:r>
                    <w:r>
                      <w:t xml:space="preserve"> </w:t>
                    </w:r>
                    <w:r w:rsidRPr="001A3F1F">
                      <w:rPr>
                        <w:sz w:val="16"/>
                        <w:szCs w:val="16"/>
                      </w:rPr>
                      <w:t>умения</w:t>
                    </w:r>
                  </w:p>
                </w:txbxContent>
              </v:textbox>
            </v:shape>
            <v:shape id="_x0000_s1035" type="#_x0000_t202" style="position:absolute;left:1728;top:5328;width:2304;height:576">
              <v:textbox style="mso-next-textbox:#_x0000_s103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5. Личностные качества</w:t>
                    </w:r>
                  </w:p>
                </w:txbxContent>
              </v:textbox>
            </v:shape>
            <v:shape id="_x0000_s1036" type="#_x0000_t202" style="position:absolute;left:1728;top:6192;width:2304;height:576">
              <v:textbox style="mso-next-textbox:#_x0000_s103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6. Психология личности</w:t>
                    </w:r>
                  </w:p>
                </w:txbxContent>
              </v:textbox>
            </v:shape>
            <v:shape id="_x0000_s1037" type="#_x0000_t202" style="position:absolute;left:1728;top:7056;width:2304;height:576">
              <v:textbox style="mso-next-textbox:#_x0000_s1037">
                <w:txbxContent>
                  <w:p w:rsidR="00D14C14" w:rsidRPr="00D14C14" w:rsidRDefault="00D14C14" w:rsidP="00D14C14">
                    <w:pPr>
                      <w:spacing w:line="21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D14C14">
                      <w:rPr>
                        <w:sz w:val="18"/>
                        <w:szCs w:val="18"/>
                      </w:rPr>
                      <w:t>7. Здоровье и работоспособность</w:t>
                    </w:r>
                  </w:p>
                </w:txbxContent>
              </v:textbox>
            </v:shape>
            <v:shape id="_x0000_s1038" type="#_x0000_t202" style="position:absolute;left:1728;top:7920;width:2304;height:576">
              <v:textbox style="mso-next-textbox:#_x0000_s103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8. Уровень квалификации</w:t>
                    </w:r>
                  </w:p>
                </w:txbxContent>
              </v:textbox>
            </v:shape>
            <v:shape id="_x0000_s1039" type="#_x0000_t202" style="position:absolute;left:1728;top:8784;width:2304;height:576">
              <v:textbox style="mso-next-textbox:#_x0000_s103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9. Служебная карьера</w:t>
                    </w:r>
                  </w:p>
                </w:txbxContent>
              </v:textbox>
            </v:shape>
            <v:shape id="_x0000_s1040" type="#_x0000_t202" style="position:absolute;left:1728;top:9648;width:2304;height:576">
              <v:textbox style="mso-next-textbox:#_x0000_s104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10. Хобби (увлечения)</w:t>
                    </w:r>
                  </w:p>
                </w:txbxContent>
              </v:textbox>
            </v:shape>
            <v:shape id="_x0000_s1041" type="#_x0000_t202" style="position:absolute;left:1728;top:10512;width:2304;height:576">
              <v:textbox style="mso-next-textbox:#_x0000_s104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11. Вредные привычки и недостатки</w:t>
                    </w:r>
                  </w:p>
                </w:txbxContent>
              </v:textbox>
            </v:shape>
            <v:shape id="_x0000_s1042" type="#_x0000_t202" style="position:absolute;left:1728;top:11376;width:2304;height:576">
              <v:textbox style="mso-next-textbox:#_x0000_s104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12. Организация труда</w:t>
                    </w:r>
                  </w:p>
                </w:txbxContent>
              </v:textbox>
            </v:shape>
            <v:shape id="_x0000_s1043" type="#_x0000_t202" style="position:absolute;left:1728;top:12240;width:2304;height:576">
              <v:textbox style="mso-next-textbox:#_x0000_s104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13. Оплата труда</w:t>
                    </w:r>
                  </w:p>
                </w:txbxContent>
              </v:textbox>
            </v:shape>
            <v:shape id="_x0000_s1044" type="#_x0000_t202" style="position:absolute;left:1728;top:13104;width:2304;height:576">
              <v:textbox style="mso-next-textbox:#_x0000_s104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14. Социальные блага</w:t>
                    </w:r>
                  </w:p>
                </w:txbxContent>
              </v:textbox>
            </v:shape>
            <v:shape id="_x0000_s1045" type="#_x0000_t202" style="position:absolute;left:1728;top:13968;width:2304;height:576">
              <v:textbox style="mso-next-textbox:#_x0000_s104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15. Социальные гарантии</w:t>
                    </w:r>
                  </w:p>
                </w:txbxContent>
              </v:textbox>
            </v:shape>
            <v:shape id="_x0000_s1046" type="#_x0000_t202" style="position:absolute;left:4320;top:2736;width:1584;height:576">
              <v:textbox style="mso-next-textbox:#_x0000_s104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Жизненный</w:t>
                    </w:r>
                  </w:p>
                </w:txbxContent>
              </v:textbox>
            </v:shape>
            <v:shape id="_x0000_s1047" type="#_x0000_t202" style="position:absolute;left:4320;top:3600;width:1584;height:576">
              <v:textbox style="mso-next-textbox:#_x0000_s104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Управление</w:t>
                    </w:r>
                  </w:p>
                </w:txbxContent>
              </v:textbox>
            </v:shape>
            <v:shape id="_x0000_s1048" type="#_x0000_t202" style="position:absolute;left:4320;top:4464;width:1584;height:576">
              <v:textbox style="mso-next-textbox:#_x0000_s104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Кадры</w:t>
                    </w:r>
                  </w:p>
                </w:txbxContent>
              </v:textbox>
            </v:shape>
            <v:shape id="_x0000_s1049" type="#_x0000_t202" style="position:absolute;left:4320;top:5328;width:3312;height:576">
              <v:textbox style="mso-next-textbox:#_x0000_s104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Моральные</w:t>
                    </w:r>
                  </w:p>
                </w:txbxContent>
              </v:textbox>
            </v:shape>
            <v:shape id="_x0000_s1050" type="#_x0000_t202" style="position:absolute;left:4320;top:6192;width:1584;height:576">
              <v:textbox style="mso-next-textbox:#_x0000_s105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Тип личности</w:t>
                    </w:r>
                  </w:p>
                </w:txbxContent>
              </v:textbox>
            </v:shape>
            <v:shape id="_x0000_s1051" type="#_x0000_t202" style="position:absolute;left:4320;top:7056;width:2160;height:576">
              <v:textbox style="mso-next-textbox:#_x0000_s105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Здоров</w:t>
                    </w:r>
                  </w:p>
                </w:txbxContent>
              </v:textbox>
            </v:shape>
            <v:shape id="_x0000_s1052" type="#_x0000_t202" style="position:absolute;left:4320;top:7920;width:2160;height:576">
              <v:textbox style="mso-next-textbox:#_x0000_s105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Профессиональ</w:t>
                    </w:r>
                    <w:r>
                      <w:softHyphen/>
                      <w:t>ное образование</w:t>
                    </w:r>
                  </w:p>
                </w:txbxContent>
              </v:textbox>
            </v:shape>
            <v:shape id="_x0000_s1053" type="#_x0000_t202" style="position:absolute;left:4320;top:8784;width:1584;height:576">
              <v:textbox style="mso-next-textbox:#_x0000_s105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«Трамплин»</w:t>
                    </w:r>
                  </w:p>
                </w:txbxContent>
              </v:textbox>
            </v:shape>
            <v:shape id="_x0000_s1054" type="#_x0000_t202" style="position:absolute;left:4320;top:9648;width:1584;height:576">
              <v:textbox style="mso-next-textbox:#_x0000_s105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Спорт</w:t>
                    </w:r>
                  </w:p>
                </w:txbxContent>
              </v:textbox>
            </v:shape>
            <v:shape id="_x0000_s1055" type="#_x0000_t202" style="position:absolute;left:4320;top:10512;width:1584;height:576">
              <v:textbox style="mso-next-textbox:#_x0000_s105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Алкоголь</w:t>
                    </w:r>
                  </w:p>
                </w:txbxContent>
              </v:textbox>
            </v:shape>
            <v:shape id="_x0000_s1056" type="#_x0000_t202" style="position:absolute;left:4320;top:11376;width:1584;height:576">
              <v:textbox style="mso-next-textbox:#_x0000_s105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Помещение</w:t>
                    </w:r>
                  </w:p>
                </w:txbxContent>
              </v:textbox>
            </v:shape>
            <v:shape id="_x0000_s1057" type="#_x0000_t202" style="position:absolute;left:4320;top:12240;width:1584;height:576">
              <v:textbox style="mso-next-textbox:#_x0000_s105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Тарифная часть</w:t>
                    </w:r>
                  </w:p>
                </w:txbxContent>
              </v:textbox>
            </v:shape>
            <v:shape id="_x0000_s1058" type="#_x0000_t202" style="position:absolute;left:4320;top:13104;width:1584;height:576">
              <v:textbox style="mso-next-textbox:#_x0000_s105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Квартира</w:t>
                    </w:r>
                  </w:p>
                </w:txbxContent>
              </v:textbox>
            </v:shape>
            <v:shape id="_x0000_s1059" type="#_x0000_t202" style="position:absolute;left:4320;top:13968;width:1584;height:576">
              <v:textbox style="mso-next-textbox:#_x0000_s105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Страховка</w:t>
                    </w:r>
                  </w:p>
                </w:txbxContent>
              </v:textbox>
            </v:shape>
            <v:shape id="_x0000_s1060" type="#_x0000_t202" style="position:absolute;left:6048;top:2736;width:1584;height:576">
              <v:textbox style="mso-next-textbox:#_x0000_s106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Производ</w:t>
                    </w:r>
                    <w:r>
                      <w:softHyphen/>
                      <w:t>ственный</w:t>
                    </w:r>
                  </w:p>
                </w:txbxContent>
              </v:textbox>
            </v:shape>
            <v:shape id="_x0000_s1061" type="#_x0000_t202" style="position:absolute;left:6048;top:3600;width:1584;height:576">
              <v:textbox style="mso-next-textbox:#_x0000_s106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Экономика</w:t>
                    </w:r>
                  </w:p>
                </w:txbxContent>
              </v:textbox>
            </v:shape>
            <v:shape id="_x0000_s1062" type="#_x0000_t202" style="position:absolute;left:6048;top:4464;width:1584;height:576">
              <v:textbox style="mso-next-textbox:#_x0000_s106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 w:rsidRPr="00787377">
                      <w:rPr>
                        <w:sz w:val="16"/>
                        <w:szCs w:val="16"/>
                      </w:rPr>
                      <w:t>Информация</w:t>
                    </w:r>
                  </w:p>
                </w:txbxContent>
              </v:textbox>
            </v:shape>
            <v:shape id="_x0000_s1063" type="#_x0000_t202" style="position:absolute;left:7776;top:5328;width:3312;height:576">
              <v:textbox style="mso-next-textbox:#_x0000_s106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Деловые</w:t>
                    </w:r>
                  </w:p>
                </w:txbxContent>
              </v:textbox>
            </v:shape>
            <v:shape id="_x0000_s1064" type="#_x0000_t202" style="position:absolute;left:6048;top:6192;width:1584;height:576">
              <v:textbox style="mso-next-textbox:#_x0000_s106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Мотивация</w:t>
                    </w:r>
                  </w:p>
                </w:txbxContent>
              </v:textbox>
            </v:shape>
            <v:shape id="_x0000_s1065" type="#_x0000_t202" style="position:absolute;left:6624;top:7056;width:2160;height:576">
              <v:textbox style="mso-next-textbox:#_x0000_s106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Практически здоров</w:t>
                    </w:r>
                  </w:p>
                </w:txbxContent>
              </v:textbox>
            </v:shape>
            <v:shape id="_x0000_s1066" type="#_x0000_t202" style="position:absolute;left:6624;top:7920;width:2160;height:576">
              <v:textbox style="mso-next-textbox:#_x0000_s106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Повышение квалификации</w:t>
                    </w:r>
                  </w:p>
                </w:txbxContent>
              </v:textbox>
            </v:shape>
            <v:shape id="_x0000_s1067" type="#_x0000_t202" style="position:absolute;left:6048;top:8784;width:1584;height:576">
              <v:textbox style="mso-next-textbox:#_x0000_s106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«Лестница»</w:t>
                    </w:r>
                  </w:p>
                </w:txbxContent>
              </v:textbox>
            </v:shape>
            <v:shape id="_x0000_s1068" type="#_x0000_t202" style="position:absolute;left:6048;top:9648;width:1584;height:576">
              <v:textbox style="mso-next-textbox:#_x0000_s106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Искусство</w:t>
                    </w:r>
                  </w:p>
                </w:txbxContent>
              </v:textbox>
            </v:shape>
            <v:shape id="_x0000_s1069" type="#_x0000_t202" style="position:absolute;left:6048;top:10512;width:1584;height:576">
              <v:textbox style="mso-next-textbox:#_x0000_s106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Курение</w:t>
                    </w:r>
                  </w:p>
                </w:txbxContent>
              </v:textbox>
            </v:shape>
            <v:shape id="_x0000_s1070" type="#_x0000_t202" style="position:absolute;left:6048;top:11376;width:1584;height:576">
              <v:textbox style="mso-next-textbox:#_x0000_s107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Транспорт</w:t>
                    </w:r>
                  </w:p>
                </w:txbxContent>
              </v:textbox>
            </v:shape>
            <v:shape id="_x0000_s1071" type="#_x0000_t202" style="position:absolute;left:6048;top:12240;width:1584;height:576">
              <v:textbox style="mso-next-textbox:#_x0000_s107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Премии</w:t>
                    </w:r>
                  </w:p>
                </w:txbxContent>
              </v:textbox>
            </v:shape>
            <v:shape id="_x0000_s1072" type="#_x0000_t202" style="position:absolute;left:6048;top:13104;width:1584;height:576">
              <v:textbox style="mso-next-textbox:#_x0000_s107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Путевки</w:t>
                    </w:r>
                  </w:p>
                </w:txbxContent>
              </v:textbox>
            </v:shape>
            <v:shape id="_x0000_s1073" type="#_x0000_t202" style="position:absolute;left:6048;top:13968;width:1584;height:576">
              <v:textbox style="mso-next-textbox:#_x0000_s107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Пособия</w:t>
                    </w:r>
                  </w:p>
                </w:txbxContent>
              </v:textbox>
            </v:shape>
            <v:shape id="_x0000_s1074" type="#_x0000_t202" style="position:absolute;left:7776;top:2736;width:1584;height:576">
              <v:textbox style="mso-next-textbox:#_x0000_s107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Общест</w:t>
                    </w:r>
                    <w:r>
                      <w:softHyphen/>
                      <w:t>венный</w:t>
                    </w:r>
                  </w:p>
                </w:txbxContent>
              </v:textbox>
            </v:shape>
            <v:shape id="_x0000_s1075" type="#_x0000_t202" style="position:absolute;left:7776;top:3600;width:1584;height:576">
              <v:textbox style="mso-next-textbox:#_x0000_s107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Экология</w:t>
                    </w:r>
                  </w:p>
                </w:txbxContent>
              </v:textbox>
            </v:shape>
            <v:shape id="_x0000_s1076" type="#_x0000_t202" style="position:absolute;left:7776;top:4464;width:1584;height:576">
              <v:textbox style="mso-next-textbox:#_x0000_s107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Техника</w:t>
                    </w:r>
                  </w:p>
                </w:txbxContent>
              </v:textbox>
            </v:shape>
            <v:shape id="_x0000_s1077" type="#_x0000_t202" style="position:absolute;left:7776;top:6192;width:1584;height:576">
              <v:textbox style="mso-next-textbox:#_x0000_s107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Темперамент</w:t>
                    </w:r>
                  </w:p>
                </w:txbxContent>
              </v:textbox>
            </v:shape>
            <v:shape id="_x0000_s1078" type="#_x0000_t202" style="position:absolute;left:8928;top:7056;width:2160;height:576">
              <v:textbox style="mso-next-textbox:#_x0000_s107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Болен</w:t>
                    </w:r>
                  </w:p>
                </w:txbxContent>
              </v:textbox>
            </v:shape>
            <v:shape id="_x0000_s1079" type="#_x0000_t202" style="position:absolute;left:8928;top:7920;width:2160;height:576">
              <v:textbox style="mso-next-textbox:#_x0000_s107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Послевузов</w:t>
                    </w:r>
                    <w:r>
                      <w:softHyphen/>
                      <w:t>ское образование</w:t>
                    </w:r>
                  </w:p>
                </w:txbxContent>
              </v:textbox>
            </v:shape>
            <v:shape id="_x0000_s1080" type="#_x0000_t202" style="position:absolute;left:7776;top:8784;width:1584;height:576">
              <v:textbox style="mso-next-textbox:#_x0000_s108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«Змея»</w:t>
                    </w:r>
                  </w:p>
                </w:txbxContent>
              </v:textbox>
            </v:shape>
            <v:shape id="_x0000_s1081" type="#_x0000_t202" style="position:absolute;left:7776;top:9648;width:1584;height:576">
              <v:textbox style="mso-next-textbox:#_x0000_s108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Театр и кино</w:t>
                    </w:r>
                  </w:p>
                </w:txbxContent>
              </v:textbox>
            </v:shape>
            <v:shape id="_x0000_s1082" type="#_x0000_t202" style="position:absolute;left:7776;top:10512;width:1584;height:576">
              <v:textbox style="mso-next-textbox:#_x0000_s108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Наркомания</w:t>
                    </w:r>
                  </w:p>
                </w:txbxContent>
              </v:textbox>
            </v:shape>
            <v:shape id="_x0000_s1083" type="#_x0000_t202" style="position:absolute;left:7776;top:11376;width:1584;height:576">
              <v:textbox style="mso-next-textbox:#_x0000_s108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Технические средства</w:t>
                    </w:r>
                  </w:p>
                </w:txbxContent>
              </v:textbox>
            </v:shape>
            <v:shape id="_x0000_s1084" type="#_x0000_t202" style="position:absolute;left:7776;top:12240;width:1584;height:576">
              <v:textbox style="mso-next-textbox:#_x0000_s108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Надбавки</w:t>
                    </w:r>
                  </w:p>
                </w:txbxContent>
              </v:textbox>
            </v:shape>
            <v:shape id="_x0000_s1085" type="#_x0000_t202" style="position:absolute;left:7776;top:13104;width:1584;height:576">
              <v:textbox style="mso-next-textbox:#_x0000_s108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Фирменная одежда</w:t>
                    </w:r>
                  </w:p>
                </w:txbxContent>
              </v:textbox>
            </v:shape>
            <v:shape id="_x0000_s1086" type="#_x0000_t202" style="position:absolute;left:7776;top:13968;width:1584;height:576">
              <v:textbox style="mso-next-textbox:#_x0000_s108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Стипендия</w:t>
                    </w:r>
                  </w:p>
                </w:txbxContent>
              </v:textbox>
            </v:shape>
            <v:shape id="_x0000_s1087" type="#_x0000_t202" style="position:absolute;left:9504;top:2736;width:1584;height:576">
              <v:textbox style="mso-next-textbox:#_x0000_s108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Государст</w:t>
                    </w:r>
                    <w:r>
                      <w:softHyphen/>
                      <w:t>венный</w:t>
                    </w:r>
                  </w:p>
                </w:txbxContent>
              </v:textbox>
            </v:shape>
            <v:shape id="_x0000_s1088" type="#_x0000_t202" style="position:absolute;left:9504;top:3600;width:1584;height:576">
              <v:textbox style="mso-next-textbox:#_x0000_s1088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Педагогика</w:t>
                    </w:r>
                  </w:p>
                </w:txbxContent>
              </v:textbox>
            </v:shape>
            <v:shape id="_x0000_s1089" type="#_x0000_t202" style="position:absolute;left:9504;top:4464;width:1584;height:576">
              <v:textbox style="mso-next-textbox:#_x0000_s1089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Технология</w:t>
                    </w:r>
                  </w:p>
                </w:txbxContent>
              </v:textbox>
            </v:shape>
            <v:shape id="_x0000_s1090" type="#_x0000_t202" style="position:absolute;left:9504;top:6192;width:1584;height:576">
              <v:textbox style="mso-next-textbox:#_x0000_s1090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Уровень интеллекта</w:t>
                    </w:r>
                  </w:p>
                </w:txbxContent>
              </v:textbox>
            </v:shape>
            <v:shape id="_x0000_s1091" type="#_x0000_t202" style="position:absolute;left:9504;top:8784;width:1584;height:576">
              <v:textbox style="mso-next-textbox:#_x0000_s1091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«Двойная</w:t>
                    </w:r>
                  </w:p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 xml:space="preserve"> лестница»</w:t>
                    </w:r>
                  </w:p>
                </w:txbxContent>
              </v:textbox>
            </v:shape>
            <v:shape id="_x0000_s1092" type="#_x0000_t202" style="position:absolute;left:9504;top:9648;width:1584;height:576">
              <v:textbox style="mso-next-textbox:#_x0000_s1092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Охота</w:t>
                    </w:r>
                  </w:p>
                </w:txbxContent>
              </v:textbox>
            </v:shape>
            <v:shape id="_x0000_s1093" type="#_x0000_t202" style="position:absolute;left:9504;top:10512;width:1584;height:576">
              <v:textbox style="mso-next-textbox:#_x0000_s1093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Физические недостатки</w:t>
                    </w:r>
                  </w:p>
                </w:txbxContent>
              </v:textbox>
            </v:shape>
            <v:shape id="_x0000_s1094" type="#_x0000_t202" style="position:absolute;left:9504;top:11376;width:1584;height:576">
              <v:textbox style="mso-next-textbox:#_x0000_s1094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Подчиненные</w:t>
                    </w:r>
                  </w:p>
                </w:txbxContent>
              </v:textbox>
            </v:shape>
            <v:shape id="_x0000_s1095" type="#_x0000_t202" style="position:absolute;left:9504;top:12240;width:1584;height:576">
              <v:textbox style="mso-next-textbox:#_x0000_s1095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Доплаты и компенсации</w:t>
                    </w:r>
                  </w:p>
                </w:txbxContent>
              </v:textbox>
            </v:shape>
            <v:shape id="_x0000_s1096" type="#_x0000_t202" style="position:absolute;left:9504;top:13104;width:1584;height:576">
              <v:textbox style="mso-next-textbox:#_x0000_s1096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Кредит, ссуда</w:t>
                    </w:r>
                  </w:p>
                </w:txbxContent>
              </v:textbox>
            </v:shape>
            <v:shape id="_x0000_s1097" type="#_x0000_t202" style="position:absolute;left:9504;top:13968;width:1584;height:576">
              <v:textbox style="mso-next-textbox:#_x0000_s1097">
                <w:txbxContent>
                  <w:p w:rsidR="00D14C14" w:rsidRDefault="00D14C14" w:rsidP="00D14C14">
                    <w:pPr>
                      <w:spacing w:line="216" w:lineRule="auto"/>
                      <w:jc w:val="center"/>
                    </w:pPr>
                    <w:r>
                      <w:t>Пенсия</w:t>
                    </w:r>
                  </w:p>
                </w:txbxContent>
              </v:textbox>
            </v:shape>
            <v:line id="_x0000_s1098" style="position:absolute" from="2880,1728" to="10224,1728"/>
            <v:line id="_x0000_s1099" style="position:absolute" from="2880,1728" to="2880,1872"/>
            <v:line id="_x0000_s1100" style="position:absolute" from="5040,1728" to="5040,1872"/>
            <v:line id="_x0000_s1101" style="position:absolute" from="6768,1728" to="6768,1872"/>
            <v:line id="_x0000_s1102" style="position:absolute" from="8496,1728" to="8496,1872"/>
            <v:line id="_x0000_s1103" style="position:absolute" from="10224,1728" to="10224,1872"/>
            <v:line id="_x0000_s1104" style="position:absolute" from="2880,2592" to="10224,2592"/>
            <v:line id="_x0000_s1105" style="position:absolute" from="2880,2592" to="2880,2736"/>
            <v:line id="_x0000_s1106" style="position:absolute" from="5040,2592" to="5040,2736"/>
            <v:line id="_x0000_s1107" style="position:absolute" from="6768,2592" to="6768,2736"/>
            <v:line id="_x0000_s1108" style="position:absolute" from="8496,2592" to="8496,2736"/>
            <v:line id="_x0000_s1109" style="position:absolute" from="10224,2592" to="10224,2736"/>
            <v:line id="_x0000_s1110" style="position:absolute" from="2880,3456" to="10224,3456"/>
            <v:line id="_x0000_s1111" style="position:absolute" from="2880,3456" to="2880,3600"/>
            <v:line id="_x0000_s1112" style="position:absolute" from="5040,3456" to="5040,3600"/>
            <v:line id="_x0000_s1113" style="position:absolute" from="6768,3456" to="6768,3600"/>
            <v:line id="_x0000_s1114" style="position:absolute" from="8496,3456" to="8496,3600"/>
            <v:line id="_x0000_s1115" style="position:absolute" from="10224,3456" to="10224,3600"/>
            <v:line id="_x0000_s1116" style="position:absolute" from="2880,4320" to="10224,4320"/>
            <v:line id="_x0000_s1117" style="position:absolute" from="2880,4320" to="2880,4464"/>
            <v:line id="_x0000_s1118" style="position:absolute" from="5040,4320" to="5040,4464"/>
            <v:line id="_x0000_s1119" style="position:absolute" from="6768,4320" to="6768,4464"/>
            <v:line id="_x0000_s1120" style="position:absolute" from="8496,4320" to="8496,4464"/>
            <v:line id="_x0000_s1121" style="position:absolute" from="10224,4320" to="10224,4464"/>
            <v:line id="_x0000_s1122" style="position:absolute" from="2880,5184" to="9504,5184"/>
            <v:line id="_x0000_s1123" style="position:absolute" from="2880,5184" to="2880,5328"/>
            <v:line id="_x0000_s1124" style="position:absolute" from="6048,5184" to="6048,5328"/>
            <v:line id="_x0000_s1125" style="position:absolute" from="9504,5184" to="9504,5328"/>
            <v:line id="_x0000_s1126" style="position:absolute" from="2880,6048" to="10224,6048"/>
            <v:line id="_x0000_s1127" style="position:absolute" from="2880,6048" to="2880,6192"/>
            <v:line id="_x0000_s1128" style="position:absolute" from="5040,6048" to="5040,6192"/>
            <v:line id="_x0000_s1129" style="position:absolute" from="6768,6048" to="6768,6192"/>
            <v:line id="_x0000_s1130" style="position:absolute" from="8496,6048" to="8496,6192"/>
            <v:line id="_x0000_s1131" style="position:absolute" from="10224,6048" to="10224,6192"/>
            <v:line id="_x0000_s1132" style="position:absolute" from="2880,6912" to="10080,6912"/>
            <v:line id="_x0000_s1133" style="position:absolute" from="2880,6912" to="2880,7056"/>
            <v:line id="_x0000_s1134" style="position:absolute" from="5472,6912" to="5472,7056"/>
            <v:line id="_x0000_s1135" style="position:absolute" from="7776,6912" to="7776,7056"/>
            <v:line id="_x0000_s1136" style="position:absolute" from="10080,6912" to="10080,7056"/>
            <v:line id="_x0000_s1137" style="position:absolute" from="2880,7776" to="10080,7776"/>
            <v:line id="_x0000_s1138" style="position:absolute" from="2880,7776" to="2880,7920"/>
            <v:line id="_x0000_s1139" style="position:absolute" from="5472,7776" to="5472,7920"/>
            <v:line id="_x0000_s1140" style="position:absolute" from="7776,7776" to="7776,7920"/>
            <v:line id="_x0000_s1141" style="position:absolute" from="10080,7776" to="10080,7920"/>
            <v:line id="_x0000_s1142" style="position:absolute" from="2880,8640" to="10224,8640"/>
            <v:line id="_x0000_s1143" style="position:absolute" from="2880,8640" to="2880,8784"/>
            <v:line id="_x0000_s1144" style="position:absolute" from="5040,8640" to="5040,8784"/>
            <v:line id="_x0000_s1145" style="position:absolute" from="6768,8640" to="6768,8784"/>
            <v:line id="_x0000_s1146" style="position:absolute" from="8496,8640" to="8496,8784"/>
            <v:line id="_x0000_s1147" style="position:absolute" from="10224,8640" to="10224,8784"/>
            <v:line id="_x0000_s1148" style="position:absolute" from="2880,9504" to="10224,9504"/>
            <v:line id="_x0000_s1149" style="position:absolute" from="2880,9504" to="2880,9648"/>
            <v:line id="_x0000_s1150" style="position:absolute" from="5040,9504" to="5040,9648"/>
            <v:line id="_x0000_s1151" style="position:absolute" from="6768,9504" to="6768,9648"/>
            <v:line id="_x0000_s1152" style="position:absolute" from="8496,9504" to="8496,9648"/>
            <v:line id="_x0000_s1153" style="position:absolute" from="10224,9504" to="10224,9648"/>
            <v:line id="_x0000_s1154" style="position:absolute" from="2880,10368" to="10224,10368"/>
            <v:line id="_x0000_s1155" style="position:absolute" from="2880,10368" to="2880,10512"/>
            <v:line id="_x0000_s1156" style="position:absolute" from="5040,10368" to="5040,10512"/>
            <v:line id="_x0000_s1157" style="position:absolute" from="6768,10368" to="6768,10512"/>
            <v:line id="_x0000_s1158" style="position:absolute" from="8496,10368" to="8496,10512"/>
            <v:line id="_x0000_s1159" style="position:absolute" from="10224,10368" to="10224,10512"/>
            <v:line id="_x0000_s1160" style="position:absolute" from="2880,11232" to="10224,11232"/>
            <v:line id="_x0000_s1161" style="position:absolute" from="2880,11232" to="2880,11376"/>
            <v:line id="_x0000_s1162" style="position:absolute" from="5040,11232" to="5040,11376"/>
            <v:line id="_x0000_s1163" style="position:absolute" from="6768,11232" to="6768,11376"/>
            <v:line id="_x0000_s1164" style="position:absolute" from="8496,11232" to="8496,11376"/>
            <v:line id="_x0000_s1165" style="position:absolute" from="10224,11232" to="10224,11376"/>
            <v:line id="_x0000_s1166" style="position:absolute" from="2880,12096" to="10224,12096"/>
            <v:line id="_x0000_s1167" style="position:absolute" from="2880,12096" to="2880,12240"/>
            <v:line id="_x0000_s1168" style="position:absolute" from="5040,12096" to="5040,12240"/>
            <v:line id="_x0000_s1169" style="position:absolute" from="6768,12096" to="6768,12240"/>
            <v:line id="_x0000_s1170" style="position:absolute" from="8496,12096" to="8496,12240"/>
            <v:line id="_x0000_s1171" style="position:absolute" from="10224,12096" to="10224,12240"/>
            <v:line id="_x0000_s1172" style="position:absolute" from="2880,12960" to="10224,12960"/>
            <v:line id="_x0000_s1173" style="position:absolute" from="2880,12960" to="2880,13104"/>
            <v:line id="_x0000_s1174" style="position:absolute" from="5040,12960" to="5040,13104"/>
            <v:line id="_x0000_s1175" style="position:absolute" from="6768,12960" to="6768,13104"/>
            <v:line id="_x0000_s1176" style="position:absolute" from="8496,12960" to="8496,13104"/>
            <v:line id="_x0000_s1177" style="position:absolute" from="10224,12960" to="10224,13104"/>
            <v:line id="_x0000_s1178" style="position:absolute" from="2880,13824" to="10224,13824"/>
            <v:line id="_x0000_s1179" style="position:absolute" from="2880,13824" to="2880,13968"/>
            <v:line id="_x0000_s1180" style="position:absolute" from="5040,13824" to="5040,13968"/>
            <v:line id="_x0000_s1181" style="position:absolute" from="6768,13824" to="6768,13968"/>
            <v:line id="_x0000_s1182" style="position:absolute" from="8496,13824" to="8496,13968"/>
            <v:line id="_x0000_s1183" style="position:absolute" from="10224,13824" to="10224,13968"/>
            <v:shape id="_x0000_s1184" type="#_x0000_t202" style="position:absolute;left:1584;top:1152;width:9504;height:432">
              <v:textbox style="mso-next-textbox:#_x0000_s1184">
                <w:txbxContent>
                  <w:p w:rsidR="00D14C14" w:rsidRDefault="00D14C14" w:rsidP="00D14C14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Элементы и характеристики рабочего места</w:t>
                    </w:r>
                  </w:p>
                </w:txbxContent>
              </v:textbox>
            </v:shape>
            <v:line id="_x0000_s1185" style="position:absolute" from="1584,1584" to="1584,14256"/>
            <v:line id="_x0000_s1186" style="position:absolute" from="1584,14256" to="1728,14256"/>
            <v:line id="_x0000_s1187" style="position:absolute" from="1584,13392" to="1728,13392"/>
            <v:line id="_x0000_s1188" style="position:absolute" from="1584,12528" to="1728,12528"/>
            <v:line id="_x0000_s1189" style="position:absolute" from="1584,11664" to="1728,11664"/>
            <v:line id="_x0000_s1190" style="position:absolute" from="1584,10800" to="1728,10800"/>
            <v:line id="_x0000_s1191" style="position:absolute" from="1584,9936" to="1728,9936"/>
            <v:line id="_x0000_s1192" style="position:absolute" from="1584,9072" to="1728,9072"/>
            <v:line id="_x0000_s1193" style="position:absolute" from="1584,8208" to="1728,8208"/>
            <v:line id="_x0000_s1194" style="position:absolute" from="1584,7344" to="1728,7344"/>
            <v:line id="_x0000_s1195" style="position:absolute" from="1584,6480" to="1728,6480"/>
            <v:line id="_x0000_s1196" style="position:absolute" from="1584,5616" to="1728,5616"/>
            <v:line id="_x0000_s1197" style="position:absolute" from="1584,4752" to="1728,4752"/>
            <v:line id="_x0000_s1198" style="position:absolute" from="1584,3888" to="1728,3888"/>
            <v:line id="_x0000_s1199" style="position:absolute" from="1584,3024" to="1728,3024"/>
            <v:line id="_x0000_s1200" style="position:absolute" from="1584,2160" to="1728,2160"/>
          </v:group>
        </w:pict>
      </w: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06D" w:rsidRPr="00D14C14" w:rsidRDefault="003B106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467" w:rsidRPr="00D14C14" w:rsidRDefault="003A446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B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C14" w:rsidRDefault="00D14C1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br w:type="page"/>
      </w:r>
    </w:p>
    <w:p w:rsidR="0073345B" w:rsidRPr="00D14C14" w:rsidRDefault="0073345B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119901813"/>
      <w:r w:rsidRPr="00D14C14">
        <w:rPr>
          <w:rFonts w:ascii="Times New Roman" w:hAnsi="Times New Roman"/>
          <w:color w:val="auto"/>
          <w:sz w:val="28"/>
          <w:szCs w:val="28"/>
        </w:rPr>
        <w:t>1.2. Источники найма персонала</w:t>
      </w:r>
      <w:bookmarkEnd w:id="5"/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Определив требования к кандидату, кадровый менеджмент ресурсов может приступить к реализации следующего этапа – привлечению кандидатов, основная задача которого – создание достаточно представительного списка квалифицированных кандидатов для последую</w:t>
      </w:r>
      <w:r w:rsidRPr="00D14C14">
        <w:rPr>
          <w:rFonts w:ascii="Times New Roman" w:hAnsi="Times New Roman"/>
          <w:sz w:val="28"/>
          <w:szCs w:val="28"/>
        </w:rPr>
        <w:softHyphen/>
        <w:t>щего отбора. Главными ограничителями на данном этапе выступает бюджет, который организация может израсходовать при реализации процедур найма, человеческие ресурсы, которыми она располагает для последующего отбора кан</w:t>
      </w:r>
      <w:r w:rsidRPr="00D14C14">
        <w:rPr>
          <w:rFonts w:ascii="Times New Roman" w:hAnsi="Times New Roman"/>
          <w:sz w:val="28"/>
          <w:szCs w:val="28"/>
        </w:rPr>
        <w:softHyphen/>
        <w:t>дидатов и время, требуемое для реализации указанных процедур.</w:t>
      </w: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Перед организацией воз</w:t>
      </w:r>
      <w:r w:rsidRPr="00D14C14">
        <w:rPr>
          <w:rFonts w:ascii="Times New Roman" w:hAnsi="Times New Roman"/>
          <w:sz w:val="28"/>
          <w:szCs w:val="28"/>
        </w:rPr>
        <w:softHyphen/>
        <w:t>никают три вопроса: где искать потенциальных работников (источ</w:t>
      </w:r>
      <w:r w:rsidRPr="00D14C14">
        <w:rPr>
          <w:rFonts w:ascii="Times New Roman" w:hAnsi="Times New Roman"/>
          <w:sz w:val="28"/>
          <w:szCs w:val="28"/>
        </w:rPr>
        <w:softHyphen/>
        <w:t>ники), как их известить об имеющихся вакансиях и каким образом провести отбор наиболее подходящих работников для конкретного рабочего места (методы).</w:t>
      </w: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Различают две группы источников: внутренние (из работни</w:t>
      </w:r>
      <w:r w:rsidRPr="00D14C14">
        <w:rPr>
          <w:rFonts w:ascii="Times New Roman" w:hAnsi="Times New Roman"/>
          <w:sz w:val="28"/>
          <w:szCs w:val="28"/>
        </w:rPr>
        <w:softHyphen/>
        <w:t xml:space="preserve">ков предприятия) и внешние (из людей, до того никак не связанных с предприятием) источники. </w:t>
      </w:r>
    </w:p>
    <w:p w:rsidR="0073345B" w:rsidRPr="00D14C14" w:rsidRDefault="0073345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Невозможно однозначно решить вопрос в пользу внутренних или внешних источников найма. </w:t>
      </w:r>
      <w:r w:rsidRPr="00D14C14">
        <w:rPr>
          <w:rFonts w:ascii="Times New Roman" w:hAnsi="Times New Roman"/>
          <w:b/>
          <w:i/>
          <w:sz w:val="28"/>
          <w:szCs w:val="28"/>
          <w:u w:val="single"/>
        </w:rPr>
        <w:t>Существуют разные способы поиска персонала</w:t>
      </w:r>
      <w:r w:rsidRPr="00D14C14">
        <w:rPr>
          <w:rFonts w:ascii="Times New Roman" w:hAnsi="Times New Roman"/>
          <w:sz w:val="28"/>
          <w:szCs w:val="28"/>
        </w:rPr>
        <w:t>:</w:t>
      </w:r>
    </w:p>
    <w:p w:rsidR="0073345B" w:rsidRPr="00D14C14" w:rsidRDefault="0073345B" w:rsidP="00D14C14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Поиск внутри организации.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</w:p>
    <w:p w:rsidR="0073345B" w:rsidRPr="00D14C14" w:rsidRDefault="0073345B" w:rsidP="00D14C14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Подбор с помощью неформальных контактов сотрудников.</w:t>
      </w:r>
      <w:r w:rsidRPr="00D14C14">
        <w:rPr>
          <w:rFonts w:ascii="Times New Roman" w:hAnsi="Times New Roman"/>
          <w:sz w:val="28"/>
          <w:szCs w:val="28"/>
        </w:rPr>
        <w:t xml:space="preserve"> и «кумовства».</w:t>
      </w:r>
    </w:p>
    <w:p w:rsidR="0073345B" w:rsidRPr="00D14C14" w:rsidRDefault="0073345B" w:rsidP="00D14C14">
      <w:pPr>
        <w:pStyle w:val="a7"/>
        <w:numPr>
          <w:ilvl w:val="0"/>
          <w:numId w:val="6"/>
        </w:numPr>
        <w:tabs>
          <w:tab w:val="clear" w:pos="1353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Самопроявившиеся кандидаты.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i/>
          <w:sz w:val="28"/>
          <w:szCs w:val="28"/>
        </w:rPr>
        <w:t>Объявления в средствах массовой информации – на те</w:t>
      </w:r>
      <w:r w:rsidRPr="00D14C14">
        <w:rPr>
          <w:rFonts w:ascii="Times New Roman" w:hAnsi="Times New Roman"/>
          <w:i/>
          <w:sz w:val="28"/>
          <w:szCs w:val="28"/>
        </w:rPr>
        <w:softHyphen/>
        <w:t>левидении, радио, в прессе</w:t>
      </w:r>
      <w:r w:rsidRPr="00D14C14">
        <w:rPr>
          <w:rFonts w:ascii="Times New Roman" w:hAnsi="Times New Roman"/>
          <w:sz w:val="28"/>
          <w:szCs w:val="28"/>
        </w:rPr>
        <w:t>.</w:t>
      </w:r>
    </w:p>
    <w:p w:rsidR="0073345B" w:rsidRPr="00D14C14" w:rsidRDefault="0073345B" w:rsidP="00D14C14">
      <w:pPr>
        <w:pStyle w:val="a7"/>
        <w:numPr>
          <w:ilvl w:val="0"/>
          <w:numId w:val="6"/>
        </w:numPr>
        <w:tabs>
          <w:tab w:val="clear" w:pos="1353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Контакты с университетами и другими</w:t>
      </w:r>
      <w:r w:rsidR="001A3F1F">
        <w:rPr>
          <w:rFonts w:ascii="Times New Roman" w:hAnsi="Times New Roman"/>
          <w:i/>
          <w:sz w:val="28"/>
          <w:szCs w:val="28"/>
        </w:rPr>
        <w:t xml:space="preserve"> </w:t>
      </w:r>
      <w:r w:rsidRPr="00D14C14">
        <w:rPr>
          <w:rFonts w:ascii="Times New Roman" w:hAnsi="Times New Roman"/>
          <w:i/>
          <w:sz w:val="28"/>
          <w:szCs w:val="28"/>
        </w:rPr>
        <w:t>учебными заведениями.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</w:p>
    <w:p w:rsidR="0073345B" w:rsidRPr="00D14C14" w:rsidRDefault="0073345B" w:rsidP="00D14C14">
      <w:pPr>
        <w:pStyle w:val="a7"/>
        <w:numPr>
          <w:ilvl w:val="0"/>
          <w:numId w:val="6"/>
        </w:numPr>
        <w:tabs>
          <w:tab w:val="clear" w:pos="1353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i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 xml:space="preserve">Государственные агентства занятости. </w:t>
      </w:r>
    </w:p>
    <w:p w:rsidR="0073345B" w:rsidRPr="00D14C14" w:rsidRDefault="0073345B" w:rsidP="00D14C14">
      <w:pPr>
        <w:pStyle w:val="a7"/>
        <w:numPr>
          <w:ilvl w:val="0"/>
          <w:numId w:val="6"/>
        </w:numPr>
        <w:tabs>
          <w:tab w:val="clear" w:pos="1353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Частные агентства по подбору персонала.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</w:p>
    <w:p w:rsidR="00DE49B0" w:rsidRPr="00D14C14" w:rsidRDefault="00DE49B0" w:rsidP="00D14C14">
      <w:pPr>
        <w:pStyle w:val="a7"/>
        <w:numPr>
          <w:ilvl w:val="0"/>
          <w:numId w:val="6"/>
        </w:numPr>
        <w:tabs>
          <w:tab w:val="clear" w:pos="1353"/>
          <w:tab w:val="num" w:pos="851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В качестве источника могут выступать также </w:t>
      </w:r>
      <w:r w:rsidRPr="00D14C14">
        <w:rPr>
          <w:rFonts w:ascii="Times New Roman" w:hAnsi="Times New Roman"/>
          <w:i/>
          <w:sz w:val="28"/>
          <w:szCs w:val="28"/>
        </w:rPr>
        <w:t>сотрудники, ушедшие из организации</w:t>
      </w:r>
      <w:r w:rsidRPr="00D14C14">
        <w:rPr>
          <w:rFonts w:ascii="Times New Roman" w:hAnsi="Times New Roman"/>
          <w:sz w:val="28"/>
          <w:szCs w:val="28"/>
        </w:rPr>
        <w:t xml:space="preserve">. </w:t>
      </w:r>
    </w:p>
    <w:p w:rsidR="00DE49B0" w:rsidRPr="00D14C14" w:rsidRDefault="00DE49B0" w:rsidP="00D14C14">
      <w:pPr>
        <w:pStyle w:val="a7"/>
        <w:numPr>
          <w:ilvl w:val="0"/>
          <w:numId w:val="6"/>
        </w:numPr>
        <w:tabs>
          <w:tab w:val="clear" w:pos="1353"/>
          <w:tab w:val="num" w:pos="851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Клиенты и поставщики</w:t>
      </w:r>
      <w:r w:rsidRPr="00D14C14">
        <w:rPr>
          <w:rFonts w:ascii="Times New Roman" w:hAnsi="Times New Roman"/>
          <w:sz w:val="28"/>
          <w:szCs w:val="28"/>
        </w:rPr>
        <w:t xml:space="preserve"> могут предложить необходимых кандида</w:t>
      </w:r>
      <w:r w:rsidRPr="00D14C14">
        <w:rPr>
          <w:rFonts w:ascii="Times New Roman" w:hAnsi="Times New Roman"/>
          <w:sz w:val="28"/>
          <w:szCs w:val="28"/>
        </w:rPr>
        <w:softHyphen/>
        <w:t xml:space="preserve">тов. </w:t>
      </w:r>
    </w:p>
    <w:p w:rsidR="00DE49B0" w:rsidRPr="00D14C14" w:rsidRDefault="00DE49B0" w:rsidP="00D14C14">
      <w:pPr>
        <w:pStyle w:val="a7"/>
        <w:numPr>
          <w:ilvl w:val="0"/>
          <w:numId w:val="6"/>
        </w:numPr>
        <w:tabs>
          <w:tab w:val="clear" w:pos="1353"/>
          <w:tab w:val="num" w:pos="851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«Охота за головами»</w:t>
      </w:r>
      <w:r w:rsidRPr="00D14C14">
        <w:rPr>
          <w:rFonts w:ascii="Times New Roman" w:hAnsi="Times New Roman"/>
          <w:sz w:val="28"/>
          <w:szCs w:val="28"/>
        </w:rPr>
        <w:t xml:space="preserve"> – переманивание лучших работников из других организаций. </w:t>
      </w:r>
      <w:r w:rsidRPr="00D14C14">
        <w:rPr>
          <w:rFonts w:ascii="Times New Roman" w:hAnsi="Times New Roman"/>
          <w:sz w:val="28"/>
          <w:szCs w:val="28"/>
          <w:u w:val="single"/>
        </w:rPr>
        <w:t>Используются различные способы привлечения высококлассных специалистов, например</w:t>
      </w:r>
      <w:r w:rsidRPr="00D14C14">
        <w:rPr>
          <w:rFonts w:ascii="Times New Roman" w:hAnsi="Times New Roman"/>
          <w:sz w:val="28"/>
          <w:szCs w:val="28"/>
        </w:rPr>
        <w:t>:</w:t>
      </w:r>
    </w:p>
    <w:p w:rsidR="00DE49B0" w:rsidRPr="00D14C14" w:rsidRDefault="00DE49B0" w:rsidP="00D14C14">
      <w:pPr>
        <w:numPr>
          <w:ilvl w:val="0"/>
          <w:numId w:val="4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высокая зарплата;</w:t>
      </w:r>
    </w:p>
    <w:p w:rsidR="00DE49B0" w:rsidRPr="00D14C14" w:rsidRDefault="00DE49B0" w:rsidP="00D14C14">
      <w:pPr>
        <w:numPr>
          <w:ilvl w:val="0"/>
          <w:numId w:val="4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возможность быстрого роста, продвижения по служебной лестнице;</w:t>
      </w:r>
    </w:p>
    <w:p w:rsidR="00DE49B0" w:rsidRPr="00D14C14" w:rsidRDefault="00DE49B0" w:rsidP="00D14C14">
      <w:pPr>
        <w:numPr>
          <w:ilvl w:val="0"/>
          <w:numId w:val="4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хороший психологический климат в коллективе;</w:t>
      </w:r>
    </w:p>
    <w:p w:rsidR="00DE49B0" w:rsidRPr="00D14C14" w:rsidRDefault="00DE49B0" w:rsidP="00D14C14">
      <w:pPr>
        <w:numPr>
          <w:ilvl w:val="0"/>
          <w:numId w:val="4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дополнительные льготы (бесплатное питание, предоставление служебного автомобиля, средств связи, медицинское страхование и т.п.) </w:t>
      </w:r>
    </w:p>
    <w:p w:rsidR="00DE49B0" w:rsidRPr="00D14C14" w:rsidRDefault="00DE49B0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Большинство специалистов сходятся во мнении, что для успешной организации поиска кандидатов следует руководствоваться двумя основными правилами:</w:t>
      </w:r>
    </w:p>
    <w:p w:rsidR="0073345B" w:rsidRPr="00D14C14" w:rsidRDefault="0073345B" w:rsidP="00D14C1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всегда проводить поиск кандидатов внутри организации;</w:t>
      </w:r>
    </w:p>
    <w:p w:rsidR="0073345B" w:rsidRPr="00D14C14" w:rsidRDefault="0073345B" w:rsidP="00D14C14">
      <w:pPr>
        <w:numPr>
          <w:ilvl w:val="0"/>
          <w:numId w:val="3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использовать по меньшей мере два метода привле</w:t>
      </w:r>
      <w:r w:rsidRPr="00D14C14">
        <w:rPr>
          <w:rFonts w:ascii="Times New Roman" w:hAnsi="Times New Roman"/>
          <w:sz w:val="28"/>
          <w:szCs w:val="28"/>
        </w:rPr>
        <w:softHyphen/>
        <w:t>чения кандидатов со стороны.</w:t>
      </w:r>
    </w:p>
    <w:p w:rsidR="00D14C14" w:rsidRDefault="00D14C14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bookmarkStart w:id="6" w:name="_Toc477662305"/>
      <w:bookmarkStart w:id="7" w:name="_Toc119901814"/>
    </w:p>
    <w:p w:rsidR="00B7158A" w:rsidRPr="00D14C14" w:rsidRDefault="00B7158A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14C14">
        <w:rPr>
          <w:rFonts w:ascii="Times New Roman" w:hAnsi="Times New Roman"/>
          <w:color w:val="auto"/>
          <w:sz w:val="28"/>
          <w:szCs w:val="28"/>
        </w:rPr>
        <w:t>1.3. Отбор персонала в организацию</w:t>
      </w:r>
      <w:bookmarkEnd w:id="6"/>
      <w:bookmarkEnd w:id="7"/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4C14">
        <w:rPr>
          <w:rFonts w:ascii="Times New Roman" w:hAnsi="Times New Roman"/>
          <w:b/>
          <w:sz w:val="28"/>
          <w:szCs w:val="28"/>
        </w:rPr>
        <w:t>Первичный отбор</w:t>
      </w:r>
      <w:r w:rsidRPr="00D14C14">
        <w:rPr>
          <w:rFonts w:ascii="Times New Roman" w:hAnsi="Times New Roman"/>
          <w:sz w:val="28"/>
          <w:szCs w:val="28"/>
        </w:rPr>
        <w:t xml:space="preserve"> начинается с анализа списка кандидатов с точки зрения их соответствия общим требованиям организации к будущему сотруд</w:t>
      </w:r>
      <w:r w:rsidRPr="00D14C14">
        <w:rPr>
          <w:rFonts w:ascii="Times New Roman" w:hAnsi="Times New Roman"/>
          <w:sz w:val="28"/>
          <w:szCs w:val="28"/>
        </w:rPr>
        <w:softHyphen/>
        <w:t>нику (соответствие рабочей модели). Основная цель первичного отбора состоит в отсеивании канди</w:t>
      </w:r>
      <w:r w:rsidRPr="00D14C14">
        <w:rPr>
          <w:rFonts w:ascii="Times New Roman" w:hAnsi="Times New Roman"/>
          <w:sz w:val="28"/>
          <w:szCs w:val="28"/>
        </w:rPr>
        <w:softHyphen/>
        <w:t>датов, не обладающих минимальным набором характеристик, необходимых для занятия вакантной должности. Естественно, что этот минимальный набор является различным для разных специальностей и организаций. Методы первичного отбора зависят от бюджета, стратегии, куль</w:t>
      </w:r>
      <w:r w:rsidRPr="00D14C14">
        <w:rPr>
          <w:rFonts w:ascii="Times New Roman" w:hAnsi="Times New Roman"/>
          <w:sz w:val="28"/>
          <w:szCs w:val="28"/>
        </w:rPr>
        <w:softHyphen/>
        <w:t>туры компании и относительной важности данной должности для орга</w:t>
      </w:r>
      <w:r w:rsidRPr="00D14C14">
        <w:rPr>
          <w:rFonts w:ascii="Times New Roman" w:hAnsi="Times New Roman"/>
          <w:sz w:val="28"/>
          <w:szCs w:val="28"/>
        </w:rPr>
        <w:softHyphen/>
        <w:t xml:space="preserve">низации. </w:t>
      </w:r>
      <w:r w:rsidRPr="00D14C14">
        <w:rPr>
          <w:rFonts w:ascii="Times New Roman" w:hAnsi="Times New Roman"/>
          <w:sz w:val="28"/>
          <w:szCs w:val="28"/>
          <w:u w:val="single"/>
        </w:rPr>
        <w:t>Среди известных методов первичного отбора можно выделить следующие:</w:t>
      </w:r>
    </w:p>
    <w:p w:rsidR="00B7158A" w:rsidRPr="00D14C14" w:rsidRDefault="00B7158A" w:rsidP="00D14C14">
      <w:pPr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анкетирование;</w:t>
      </w:r>
    </w:p>
    <w:p w:rsidR="00B7158A" w:rsidRPr="00D14C14" w:rsidRDefault="00B7158A" w:rsidP="00D14C14">
      <w:pPr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тестирование или испытание;</w:t>
      </w:r>
    </w:p>
    <w:p w:rsidR="00B7158A" w:rsidRPr="00D14C14" w:rsidRDefault="00B7158A" w:rsidP="00D14C14">
      <w:pPr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графологический анализ (экспертиза почер</w:t>
      </w:r>
      <w:r w:rsidRPr="00D14C14">
        <w:rPr>
          <w:rFonts w:ascii="Times New Roman" w:hAnsi="Times New Roman"/>
          <w:sz w:val="28"/>
          <w:szCs w:val="28"/>
        </w:rPr>
        <w:softHyphen/>
        <w:t>ка и анализ стиля изложения);</w:t>
      </w:r>
    </w:p>
    <w:p w:rsidR="00B7158A" w:rsidRPr="00D14C14" w:rsidRDefault="00B7158A" w:rsidP="00D14C14">
      <w:pPr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морфологический анализ и близкий по смыслу – анализ по фотографии.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Стадия первичного отбора, независимо от применяемых мето</w:t>
      </w:r>
      <w:r w:rsidRPr="00D14C14">
        <w:rPr>
          <w:rFonts w:ascii="Times New Roman" w:hAnsi="Times New Roman"/>
          <w:sz w:val="28"/>
          <w:szCs w:val="28"/>
        </w:rPr>
        <w:softHyphen/>
        <w:t>дов, завершается определением ограниченного списка кандидатов, наи</w:t>
      </w:r>
      <w:r w:rsidRPr="00D14C14">
        <w:rPr>
          <w:rFonts w:ascii="Times New Roman" w:hAnsi="Times New Roman"/>
          <w:sz w:val="28"/>
          <w:szCs w:val="28"/>
        </w:rPr>
        <w:softHyphen/>
        <w:t xml:space="preserve">более соответствующих требованиям организации. </w:t>
      </w:r>
    </w:p>
    <w:p w:rsidR="00B7158A" w:rsidRPr="00D14C14" w:rsidRDefault="00B7158A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Среди методов отбора особое положение занимает </w:t>
      </w:r>
      <w:r w:rsidRPr="00D14C14">
        <w:rPr>
          <w:rFonts w:ascii="Times New Roman" w:hAnsi="Times New Roman"/>
          <w:b/>
          <w:i/>
          <w:sz w:val="28"/>
          <w:szCs w:val="28"/>
        </w:rPr>
        <w:t>собеседование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b/>
          <w:i/>
          <w:sz w:val="28"/>
          <w:szCs w:val="28"/>
        </w:rPr>
        <w:t>(интервью)</w:t>
      </w:r>
      <w:r w:rsidRPr="00D14C14">
        <w:rPr>
          <w:rFonts w:ascii="Times New Roman" w:hAnsi="Times New Roman"/>
          <w:sz w:val="28"/>
          <w:szCs w:val="28"/>
        </w:rPr>
        <w:t xml:space="preserve">. </w:t>
      </w:r>
      <w:r w:rsidRPr="00D14C14">
        <w:rPr>
          <w:rFonts w:ascii="Times New Roman" w:hAnsi="Times New Roman"/>
          <w:snapToGrid w:val="0"/>
          <w:sz w:val="28"/>
          <w:szCs w:val="28"/>
        </w:rPr>
        <w:t>К собеседованию обычно допускается 20</w:t>
      </w:r>
      <w:r w:rsidRPr="00D14C14">
        <w:rPr>
          <w:rFonts w:ascii="Times New Roman" w:hAnsi="Times New Roman"/>
          <w:snapToGrid w:val="0"/>
          <w:sz w:val="28"/>
          <w:szCs w:val="28"/>
        </w:rPr>
        <w:noBreakHyphen/>
        <w:t>30 % от общего числа кандидатов, оставшихся после стадии первичного отбора. Оно проводится в целях оценки качеств, необходимых д</w:t>
      </w:r>
      <w:bookmarkStart w:id="8" w:name="OCRUncertain028"/>
      <w:r w:rsidRPr="00D14C14">
        <w:rPr>
          <w:rFonts w:ascii="Times New Roman" w:hAnsi="Times New Roman"/>
          <w:snapToGrid w:val="0"/>
          <w:sz w:val="28"/>
          <w:szCs w:val="28"/>
        </w:rPr>
        <w:t>л</w:t>
      </w:r>
      <w:bookmarkEnd w:id="8"/>
      <w:r w:rsidRPr="00D14C14">
        <w:rPr>
          <w:rFonts w:ascii="Times New Roman" w:hAnsi="Times New Roman"/>
          <w:snapToGrid w:val="0"/>
          <w:sz w:val="28"/>
          <w:szCs w:val="28"/>
        </w:rPr>
        <w:t xml:space="preserve">я работы по предлагаемой вакансии: культурного уровня, ценностных ориентаций и мотивации кандидата, деловых качеств и др. </w:t>
      </w:r>
    </w:p>
    <w:p w:rsidR="00B7158A" w:rsidRPr="00D14C14" w:rsidRDefault="00B7158A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По структуре собеседование состоит из нескольких стадий</w:t>
      </w:r>
      <w:r w:rsidRPr="00D14C14">
        <w:rPr>
          <w:rFonts w:ascii="Times New Roman" w:hAnsi="Times New Roman"/>
          <w:sz w:val="28"/>
          <w:szCs w:val="28"/>
        </w:rPr>
        <w:t>: подготовки, «создания атмосферы доверия», обмена информацией (основная часть), заключения, оценки.</w:t>
      </w:r>
    </w:p>
    <w:p w:rsidR="00B7158A" w:rsidRPr="00D14C14" w:rsidRDefault="00B7158A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Предварительная подготовка.</w:t>
      </w:r>
      <w:r w:rsidRPr="00D14C14">
        <w:rPr>
          <w:rFonts w:ascii="Times New Roman" w:hAnsi="Times New Roman"/>
          <w:sz w:val="28"/>
          <w:szCs w:val="28"/>
        </w:rPr>
        <w:t xml:space="preserve"> Сотрудник организации, собирающийся проводить интервью, должен детально изучить досье кандидата, то есть те данные о нем, которыми располагает организация.</w:t>
      </w:r>
      <w:bookmarkStart w:id="9" w:name="OCRUncertain353"/>
      <w:r w:rsidRPr="00D14C14">
        <w:rPr>
          <w:rFonts w:ascii="Times New Roman" w:hAnsi="Times New Roman"/>
          <w:snapToGrid w:val="0"/>
          <w:sz w:val="28"/>
          <w:szCs w:val="28"/>
        </w:rPr>
        <w:t>. П</w:t>
      </w:r>
      <w:bookmarkEnd w:id="9"/>
      <w:r w:rsidRPr="00D14C14">
        <w:rPr>
          <w:rFonts w:ascii="Times New Roman" w:hAnsi="Times New Roman"/>
          <w:snapToGrid w:val="0"/>
          <w:sz w:val="28"/>
          <w:szCs w:val="28"/>
        </w:rPr>
        <w:t>ри подготовке собеседования следует заранее подготовить вопросы, которые позволят получить наиболее важн</w:t>
      </w:r>
      <w:bookmarkStart w:id="10" w:name="OCRUncertain354"/>
      <w:r w:rsidRPr="00D14C14">
        <w:rPr>
          <w:rFonts w:ascii="Times New Roman" w:hAnsi="Times New Roman"/>
          <w:snapToGrid w:val="0"/>
          <w:sz w:val="28"/>
          <w:szCs w:val="28"/>
        </w:rPr>
        <w:t>у</w:t>
      </w:r>
      <w:bookmarkEnd w:id="10"/>
      <w:r w:rsidRPr="00D14C14">
        <w:rPr>
          <w:rFonts w:ascii="Times New Roman" w:hAnsi="Times New Roman"/>
          <w:snapToGrid w:val="0"/>
          <w:sz w:val="28"/>
          <w:szCs w:val="28"/>
        </w:rPr>
        <w:t xml:space="preserve">ю информацию от кандидата. 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«Создание атмосферы доверия»</w:t>
      </w:r>
      <w:r w:rsidRPr="00D14C14">
        <w:rPr>
          <w:rFonts w:ascii="Times New Roman" w:hAnsi="Times New Roman"/>
          <w:sz w:val="28"/>
          <w:szCs w:val="28"/>
        </w:rPr>
        <w:t>. Для этого можно начать собеседование с вопро</w:t>
      </w:r>
      <w:r w:rsidRPr="00D14C14">
        <w:rPr>
          <w:rFonts w:ascii="Times New Roman" w:hAnsi="Times New Roman"/>
          <w:sz w:val="28"/>
          <w:szCs w:val="28"/>
        </w:rPr>
        <w:softHyphen/>
        <w:t xml:space="preserve">сов на нейтральную тему, предложить кандидату сесть там, где ему удобно, пожать руку, улыбнуться и т.п. 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Основная часть</w:t>
      </w:r>
      <w:r w:rsidRPr="00D14C14">
        <w:rPr>
          <w:rFonts w:ascii="Times New Roman" w:hAnsi="Times New Roman"/>
          <w:sz w:val="28"/>
          <w:szCs w:val="28"/>
        </w:rPr>
        <w:t xml:space="preserve"> собеседования представляет собой обмен информацией, которая дает воз</w:t>
      </w:r>
      <w:r w:rsidRPr="00D14C14">
        <w:rPr>
          <w:rFonts w:ascii="Times New Roman" w:hAnsi="Times New Roman"/>
          <w:sz w:val="28"/>
          <w:szCs w:val="28"/>
        </w:rPr>
        <w:softHyphen/>
        <w:t xml:space="preserve">можность оценить способность и желание кандидата успешно работать в организации, а не просто факты из его жизни или рассказываемые им истории. 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 ходе собеседования иногда используются небольшие тесты. Например,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предлагается на листе бумаги нарисовать одну из пяти фигур (круг, квадрат, прямоугольник, треугольник или зигзаг) или указать на любимый цвет.</w:t>
      </w:r>
    </w:p>
    <w:p w:rsidR="00B7158A" w:rsidRPr="00D14C14" w:rsidRDefault="000777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О</w:t>
      </w:r>
      <w:r w:rsidR="00B7158A" w:rsidRPr="00D14C14">
        <w:rPr>
          <w:rFonts w:ascii="Times New Roman" w:hAnsi="Times New Roman"/>
          <w:sz w:val="28"/>
          <w:szCs w:val="28"/>
        </w:rPr>
        <w:t xml:space="preserve">бработка результатов </w:t>
      </w:r>
      <w:r w:rsidRPr="00D14C14">
        <w:rPr>
          <w:rFonts w:ascii="Times New Roman" w:hAnsi="Times New Roman"/>
          <w:sz w:val="28"/>
          <w:szCs w:val="28"/>
        </w:rPr>
        <w:t>проводит</w:t>
      </w:r>
      <w:r w:rsidR="00B7158A" w:rsidRPr="00D14C14">
        <w:rPr>
          <w:rFonts w:ascii="Times New Roman" w:hAnsi="Times New Roman"/>
          <w:sz w:val="28"/>
          <w:szCs w:val="28"/>
        </w:rPr>
        <w:t xml:space="preserve">ся незамедлительно. Результаты собеседования </w:t>
      </w:r>
      <w:r w:rsidRPr="00D14C14">
        <w:rPr>
          <w:rFonts w:ascii="Times New Roman" w:hAnsi="Times New Roman"/>
          <w:sz w:val="28"/>
          <w:szCs w:val="28"/>
        </w:rPr>
        <w:t>фиксируются</w:t>
      </w:r>
      <w:r w:rsidR="00B7158A" w:rsidRPr="00D14C14">
        <w:rPr>
          <w:rFonts w:ascii="Times New Roman" w:hAnsi="Times New Roman"/>
          <w:sz w:val="28"/>
          <w:szCs w:val="28"/>
        </w:rPr>
        <w:t xml:space="preserve"> документально. Результаты собеседования должны содержать оценку кандидата и предложение – продолжать или прекратить работу с ним. 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Заключе</w:t>
      </w:r>
      <w:r w:rsidRPr="00D14C14">
        <w:rPr>
          <w:rFonts w:ascii="Times New Roman" w:hAnsi="Times New Roman"/>
          <w:i/>
          <w:sz w:val="28"/>
          <w:szCs w:val="28"/>
        </w:rPr>
        <w:softHyphen/>
        <w:t>ние</w:t>
      </w:r>
      <w:r w:rsidRPr="00D14C14">
        <w:rPr>
          <w:rFonts w:ascii="Times New Roman" w:hAnsi="Times New Roman"/>
          <w:sz w:val="28"/>
          <w:szCs w:val="28"/>
        </w:rPr>
        <w:t xml:space="preserve"> проводившего собеседование сотрудника передается руково</w:t>
      </w:r>
      <w:r w:rsidRPr="00D14C14">
        <w:rPr>
          <w:rFonts w:ascii="Times New Roman" w:hAnsi="Times New Roman"/>
          <w:sz w:val="28"/>
          <w:szCs w:val="28"/>
        </w:rPr>
        <w:softHyphen/>
        <w:t>дителю подразделения, располагающего вакансией, который и прини</w:t>
      </w:r>
      <w:r w:rsidRPr="00D14C14">
        <w:rPr>
          <w:rFonts w:ascii="Times New Roman" w:hAnsi="Times New Roman"/>
          <w:sz w:val="28"/>
          <w:szCs w:val="28"/>
        </w:rPr>
        <w:softHyphen/>
        <w:t xml:space="preserve">мает решение о дальнейших действиях в отношении данного кандидата. 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Следующим этапом отбора кадров является </w:t>
      </w:r>
      <w:r w:rsidRPr="00D14C14">
        <w:rPr>
          <w:rFonts w:ascii="Times New Roman" w:hAnsi="Times New Roman"/>
          <w:b/>
          <w:sz w:val="28"/>
          <w:szCs w:val="28"/>
        </w:rPr>
        <w:t>сбор информации о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b/>
          <w:sz w:val="28"/>
          <w:szCs w:val="28"/>
        </w:rPr>
        <w:t>кандидате.</w:t>
      </w:r>
      <w:r w:rsidRPr="00D14C14">
        <w:rPr>
          <w:rFonts w:ascii="Times New Roman" w:hAnsi="Times New Roman"/>
          <w:sz w:val="28"/>
          <w:szCs w:val="28"/>
        </w:rPr>
        <w:t xml:space="preserve"> Для того чтобы лучше оценить профес</w:t>
      </w:r>
      <w:r w:rsidRPr="00D14C14">
        <w:rPr>
          <w:rFonts w:ascii="Times New Roman" w:hAnsi="Times New Roman"/>
          <w:sz w:val="28"/>
          <w:szCs w:val="28"/>
        </w:rPr>
        <w:softHyphen/>
        <w:t>сиональные и личные качества кандидата организации, можно обратить</w:t>
      </w:r>
      <w:r w:rsidRPr="00D14C14">
        <w:rPr>
          <w:rFonts w:ascii="Times New Roman" w:hAnsi="Times New Roman"/>
          <w:sz w:val="28"/>
          <w:szCs w:val="28"/>
        </w:rPr>
        <w:softHyphen/>
        <w:t xml:space="preserve">ся за информацией к людям и организациям, знающим кандидата по совместной учебе, работе, занятиям спортом и т.д. </w:t>
      </w:r>
    </w:p>
    <w:p w:rsidR="00B7158A" w:rsidRPr="00D14C14" w:rsidRDefault="00B715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 заключении, подавляющее большинство авторов, занимающихся проблемами управления персоналом, считают, что отбор работников нельзя осуществлять, ориентируясь лишь на какой-либо один признак или решение какой-либо одной задачи. Поэтому при отборе кадров должен использоваться не один метод, а целый комплекс различных методов, направленных на всестороннюю оценку кандидатов.</w:t>
      </w:r>
    </w:p>
    <w:p w:rsidR="00D14C14" w:rsidRDefault="00D14C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509D" w:rsidRPr="00D14C14" w:rsidRDefault="0094509D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_Toc477662306"/>
      <w:bookmarkStart w:id="12" w:name="_Toc119901817"/>
      <w:r w:rsidRPr="00D14C14">
        <w:rPr>
          <w:rFonts w:ascii="Times New Roman" w:hAnsi="Times New Roman"/>
          <w:color w:val="auto"/>
          <w:sz w:val="28"/>
          <w:szCs w:val="28"/>
        </w:rPr>
        <w:t>2. ОЦЕНКА ПЕРСОНАЛА</w:t>
      </w:r>
      <w:bookmarkEnd w:id="11"/>
      <w:bookmarkEnd w:id="12"/>
    </w:p>
    <w:p w:rsidR="00D14C14" w:rsidRDefault="00D14C14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  <w:lang w:val="en-US"/>
        </w:rPr>
      </w:pPr>
      <w:bookmarkStart w:id="13" w:name="_Toc119901818"/>
    </w:p>
    <w:p w:rsidR="0094509D" w:rsidRPr="00D14C14" w:rsidRDefault="0094509D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D14C14">
        <w:rPr>
          <w:rFonts w:ascii="Times New Roman" w:hAnsi="Times New Roman"/>
          <w:color w:val="auto"/>
          <w:sz w:val="28"/>
          <w:szCs w:val="28"/>
          <w:u w:val="single"/>
        </w:rPr>
        <w:t>2.1. Цели</w:t>
      </w:r>
      <w:r w:rsidR="001A3F1F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D14C14">
        <w:rPr>
          <w:rFonts w:ascii="Times New Roman" w:hAnsi="Times New Roman"/>
          <w:color w:val="auto"/>
          <w:sz w:val="28"/>
          <w:szCs w:val="28"/>
          <w:u w:val="single"/>
        </w:rPr>
        <w:t>оценки персонала</w:t>
      </w:r>
      <w:bookmarkEnd w:id="13"/>
    </w:p>
    <w:p w:rsidR="00D14C14" w:rsidRDefault="00D14C1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1FBE" w:rsidRPr="00D14C14" w:rsidRDefault="0094509D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Все организации существуют для достижения стоящих перед ними целей. Степень реализации этих целей показывает, насколько эффек</w:t>
      </w:r>
      <w:r w:rsidRPr="00D14C14">
        <w:rPr>
          <w:rFonts w:ascii="Times New Roman" w:hAnsi="Times New Roman"/>
          <w:sz w:val="28"/>
          <w:szCs w:val="28"/>
        </w:rPr>
        <w:softHyphen/>
        <w:t>тивно действует организация, то есть насколько эффективно она исполь</w:t>
      </w:r>
      <w:r w:rsidRPr="00D14C14">
        <w:rPr>
          <w:rFonts w:ascii="Times New Roman" w:hAnsi="Times New Roman"/>
          <w:sz w:val="28"/>
          <w:szCs w:val="28"/>
        </w:rPr>
        <w:softHyphen/>
        <w:t>зует находящиеся в ее распоряжении ресурсы.</w:t>
      </w:r>
    </w:p>
    <w:p w:rsidR="00275F53" w:rsidRPr="00D14C14" w:rsidRDefault="00275F5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Основная цель</w:t>
      </w:r>
      <w:r w:rsidR="001A3F1F">
        <w:rPr>
          <w:rFonts w:ascii="Times New Roman" w:hAnsi="Times New Roman"/>
          <w:i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— оценка уровня образования претендента, его внешнего вида и определяющих личностных качеств. Для эффективной работы менеджерам и специалистам целесообразно использовать общую систему правил оценки кандидата.</w:t>
      </w: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Оценка персонала включает:</w:t>
      </w:r>
    </w:p>
    <w:p w:rsidR="00F430C7" w:rsidRPr="00D14C14" w:rsidRDefault="00F430C7" w:rsidP="00D14C14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периодическую аттестацию персонала;</w:t>
      </w:r>
    </w:p>
    <w:p w:rsidR="00F430C7" w:rsidRPr="00D14C14" w:rsidRDefault="00F430C7" w:rsidP="00787377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оценку текущих результатов работника или возглавляемого им коллектива (для менеджеров);</w:t>
      </w:r>
    </w:p>
    <w:p w:rsidR="00F430C7" w:rsidRPr="00D14C14" w:rsidRDefault="00F430C7" w:rsidP="00D14C14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оценку потенциальных способностей;</w:t>
      </w:r>
    </w:p>
    <w:p w:rsidR="00F430C7" w:rsidRPr="00D14C14" w:rsidRDefault="00F430C7" w:rsidP="00D14C14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социально-психологическую оценку;</w:t>
      </w:r>
    </w:p>
    <w:p w:rsidR="00F430C7" w:rsidRPr="00D14C14" w:rsidRDefault="00F430C7" w:rsidP="00D14C14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пролонгированную оценку на основе изучения длительного периода трудовой деятельности и экспрессивную оценку результатов деятельности или потен</w:t>
      </w:r>
      <w:r w:rsidRPr="00D14C14">
        <w:rPr>
          <w:rFonts w:ascii="Times New Roman" w:hAnsi="Times New Roman"/>
          <w:sz w:val="28"/>
          <w:szCs w:val="28"/>
        </w:rPr>
        <w:softHyphen/>
        <w:t>циальных возможностей сотрудника в какой-то момент времени;</w:t>
      </w:r>
    </w:p>
    <w:p w:rsidR="00F430C7" w:rsidRPr="00D14C14" w:rsidRDefault="00F430C7" w:rsidP="00D14C14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комплексную оцен</w:t>
      </w:r>
      <w:r w:rsidRPr="00D14C14">
        <w:rPr>
          <w:rFonts w:ascii="Times New Roman" w:hAnsi="Times New Roman"/>
          <w:sz w:val="28"/>
          <w:szCs w:val="28"/>
        </w:rPr>
        <w:softHyphen/>
        <w:t>ку деятельности во всем объеме выполняемых функций и локаль</w:t>
      </w:r>
      <w:r w:rsidRPr="00D14C14">
        <w:rPr>
          <w:rFonts w:ascii="Times New Roman" w:hAnsi="Times New Roman"/>
          <w:sz w:val="28"/>
          <w:szCs w:val="28"/>
        </w:rPr>
        <w:softHyphen/>
        <w:t>ную оценку какой-либо функции или стороны деятельности;</w:t>
      </w:r>
    </w:p>
    <w:p w:rsidR="00F430C7" w:rsidRPr="00D14C14" w:rsidRDefault="00F430C7" w:rsidP="00D14C14">
      <w:pPr>
        <w:widowControl w:val="0"/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самооценку, оценку работника коллегами по работе, оценку подчиненного руководителем (оценка «сверху»), оценку руководителя подчиненными (оценка «снизу»).</w:t>
      </w:r>
    </w:p>
    <w:p w:rsidR="00F430C7" w:rsidRPr="00D14C14" w:rsidRDefault="00F430C7" w:rsidP="00D14C14">
      <w:pPr>
        <w:numPr>
          <w:ilvl w:val="0"/>
          <w:numId w:val="12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оценку достиже</w:t>
      </w:r>
      <w:r w:rsidRPr="00D14C14">
        <w:rPr>
          <w:rFonts w:ascii="Times New Roman" w:hAnsi="Times New Roman"/>
          <w:sz w:val="28"/>
          <w:szCs w:val="28"/>
        </w:rPr>
        <w:softHyphen/>
        <w:t>ния целей, которая широко используется при оценке результатов тру</w:t>
      </w:r>
      <w:r w:rsidRPr="00D14C14">
        <w:rPr>
          <w:rFonts w:ascii="Times New Roman" w:hAnsi="Times New Roman"/>
          <w:sz w:val="28"/>
          <w:szCs w:val="28"/>
        </w:rPr>
        <w:softHyphen/>
        <w:t>да управленческого персонала и основана на установлении для каждого управляющего ясных и четких целевых показателей, на которые должен выйти руководитель к определенному сроку.</w:t>
      </w: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Организационная процедура подготовки деловой оценки предпола</w:t>
      </w:r>
      <w:r w:rsidRPr="00D14C14">
        <w:rPr>
          <w:rFonts w:ascii="Times New Roman" w:hAnsi="Times New Roman"/>
          <w:i/>
          <w:sz w:val="28"/>
          <w:szCs w:val="28"/>
          <w:u w:val="single"/>
        </w:rPr>
        <w:softHyphen/>
        <w:t>гает выполнение следующих обязательных мероприятий:</w:t>
      </w:r>
    </w:p>
    <w:p w:rsidR="00F430C7" w:rsidRPr="00D14C14" w:rsidRDefault="00F430C7" w:rsidP="00D14C14">
      <w:pPr>
        <w:numPr>
          <w:ilvl w:val="0"/>
          <w:numId w:val="11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разработку или подбор существующей методики оценки персонала и привязку к конкретным условиям организации;</w:t>
      </w:r>
    </w:p>
    <w:p w:rsidR="00F430C7" w:rsidRPr="00D14C14" w:rsidRDefault="00F430C7" w:rsidP="00D14C14">
      <w:pPr>
        <w:numPr>
          <w:ilvl w:val="0"/>
          <w:numId w:val="11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формирование оценочной комиссии с привлечением непосредственного руководителя испытуемого сотрудника, специалистов вы</w:t>
      </w:r>
      <w:r w:rsidRPr="00D14C14">
        <w:rPr>
          <w:rFonts w:ascii="Times New Roman" w:hAnsi="Times New Roman"/>
          <w:sz w:val="28"/>
          <w:szCs w:val="28"/>
        </w:rPr>
        <w:softHyphen/>
        <w:t>шестоящего, равного и нижестоящего уровня иерархии, а также спе</w:t>
      </w:r>
      <w:r w:rsidRPr="00D14C14">
        <w:rPr>
          <w:rFonts w:ascii="Times New Roman" w:hAnsi="Times New Roman"/>
          <w:sz w:val="28"/>
          <w:szCs w:val="28"/>
        </w:rPr>
        <w:softHyphen/>
        <w:t>циалистов службы управления персоналом организации или специализированных оценочных центров;</w:t>
      </w:r>
    </w:p>
    <w:p w:rsidR="00F430C7" w:rsidRPr="00D14C14" w:rsidRDefault="00F430C7" w:rsidP="00D14C14">
      <w:pPr>
        <w:numPr>
          <w:ilvl w:val="0"/>
          <w:numId w:val="11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определение времени и места проведения деловой оценки;</w:t>
      </w:r>
    </w:p>
    <w:p w:rsidR="00F430C7" w:rsidRPr="00D14C14" w:rsidRDefault="00F430C7" w:rsidP="00D14C14">
      <w:pPr>
        <w:numPr>
          <w:ilvl w:val="0"/>
          <w:numId w:val="11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установление процедуры подведения итогов оценивания;</w:t>
      </w:r>
    </w:p>
    <w:p w:rsidR="00F430C7" w:rsidRPr="00D14C14" w:rsidRDefault="00F430C7" w:rsidP="00D14C14">
      <w:pPr>
        <w:numPr>
          <w:ilvl w:val="0"/>
          <w:numId w:val="11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проработку вопросов документационного и информационного обеспечения процесса оценки (формирование полного комплекта документации в соответствии с методикой оценки, его размноже</w:t>
      </w:r>
      <w:r w:rsidRPr="00D14C14">
        <w:rPr>
          <w:rFonts w:ascii="Times New Roman" w:hAnsi="Times New Roman"/>
          <w:sz w:val="28"/>
          <w:szCs w:val="28"/>
        </w:rPr>
        <w:softHyphen/>
        <w:t>ние, рассылку и определение каналов и форм передачи информа</w:t>
      </w:r>
      <w:r w:rsidRPr="00D14C14">
        <w:rPr>
          <w:rFonts w:ascii="Times New Roman" w:hAnsi="Times New Roman"/>
          <w:sz w:val="28"/>
          <w:szCs w:val="28"/>
        </w:rPr>
        <w:softHyphen/>
        <w:t>ции);</w:t>
      </w:r>
    </w:p>
    <w:p w:rsidR="00F430C7" w:rsidRPr="00D14C14" w:rsidRDefault="00F430C7" w:rsidP="00D14C14">
      <w:pPr>
        <w:numPr>
          <w:ilvl w:val="0"/>
          <w:numId w:val="11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консультирование оценщиков со стороны разработчика методи</w:t>
      </w:r>
      <w:r w:rsidRPr="00D14C14">
        <w:rPr>
          <w:rFonts w:ascii="Times New Roman" w:hAnsi="Times New Roman"/>
          <w:sz w:val="28"/>
          <w:szCs w:val="28"/>
        </w:rPr>
        <w:softHyphen/>
        <w:t>ки или специалиста, владеющего ею.</w:t>
      </w:r>
    </w:p>
    <w:p w:rsidR="00F430C7" w:rsidRPr="00D14C14" w:rsidRDefault="00F430C7" w:rsidP="00D14C14">
      <w:pPr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Исходными данными для оценки персонала являются: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модели рабочих мест персонала;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положение об аттестации кадров;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методика рейтинговой оценки кадров;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философия предприятия;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штатное расписание;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личные дела сотрудников;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приказы по кадрам;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социологические анкеты;</w:t>
      </w:r>
    </w:p>
    <w:p w:rsidR="00F430C7" w:rsidRPr="00D14C14" w:rsidRDefault="00F430C7" w:rsidP="00D14C14">
      <w:pPr>
        <w:numPr>
          <w:ilvl w:val="0"/>
          <w:numId w:val="10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психологические тесты.</w:t>
      </w:r>
    </w:p>
    <w:p w:rsidR="00F430C7" w:rsidRPr="00D14C14" w:rsidRDefault="000777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Главное действующее лицо -</w:t>
      </w:r>
      <w:r w:rsidR="00F430C7"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линей</w:t>
      </w:r>
      <w:r w:rsidRPr="00D14C14">
        <w:rPr>
          <w:rFonts w:ascii="Times New Roman" w:hAnsi="Times New Roman"/>
          <w:sz w:val="28"/>
          <w:szCs w:val="28"/>
        </w:rPr>
        <w:softHyphen/>
        <w:t xml:space="preserve">ный руководитель, </w:t>
      </w:r>
      <w:r w:rsidR="00F430C7" w:rsidRPr="00D14C14">
        <w:rPr>
          <w:rFonts w:ascii="Times New Roman" w:hAnsi="Times New Roman"/>
          <w:sz w:val="28"/>
          <w:szCs w:val="28"/>
        </w:rPr>
        <w:t>отвечает за объективность и полноту инфор</w:t>
      </w:r>
      <w:r w:rsidR="00F430C7" w:rsidRPr="00D14C14">
        <w:rPr>
          <w:rFonts w:ascii="Times New Roman" w:hAnsi="Times New Roman"/>
          <w:sz w:val="28"/>
          <w:szCs w:val="28"/>
        </w:rPr>
        <w:softHyphen/>
        <w:t>мационной базы, необходимой для текущей периодической оценки, и проводит оценочную беседу с сотрудником. При формирова</w:t>
      </w:r>
      <w:r w:rsidR="00F430C7" w:rsidRPr="00D14C14">
        <w:rPr>
          <w:rFonts w:ascii="Times New Roman" w:hAnsi="Times New Roman"/>
          <w:sz w:val="28"/>
          <w:szCs w:val="28"/>
        </w:rPr>
        <w:softHyphen/>
        <w:t>нии окончательной оценки следует учитывать: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F430C7" w:rsidRPr="00D14C14">
        <w:rPr>
          <w:rFonts w:ascii="Times New Roman" w:hAnsi="Times New Roman"/>
          <w:sz w:val="28"/>
          <w:szCs w:val="28"/>
        </w:rPr>
        <w:t>мнения коллег и работников, имеющих структурные взаимосвязи с оцениваемыми со</w:t>
      </w:r>
      <w:r w:rsidR="00F430C7" w:rsidRPr="00D14C14">
        <w:rPr>
          <w:rFonts w:ascii="Times New Roman" w:hAnsi="Times New Roman"/>
          <w:sz w:val="28"/>
          <w:szCs w:val="28"/>
        </w:rPr>
        <w:softHyphen/>
        <w:t xml:space="preserve">трудниками; подчиненных; специалистов в области деловой оценки, а также результаты самооценки работника. </w:t>
      </w:r>
    </w:p>
    <w:p w:rsidR="00275F53" w:rsidRPr="00D14C14" w:rsidRDefault="00275F5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263" w:rsidRPr="00D14C14" w:rsidRDefault="00471263" w:rsidP="00D14C14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119901820"/>
      <w:r w:rsidRPr="00D14C14">
        <w:rPr>
          <w:rFonts w:ascii="Times New Roman" w:hAnsi="Times New Roman"/>
          <w:color w:val="auto"/>
          <w:sz w:val="28"/>
          <w:szCs w:val="28"/>
        </w:rPr>
        <w:t>2.2. Аттестация кадров</w:t>
      </w:r>
      <w:bookmarkEnd w:id="14"/>
    </w:p>
    <w:p w:rsidR="00892AA6" w:rsidRDefault="00892AA6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263" w:rsidRPr="00D14C14" w:rsidRDefault="0047126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Аттестация кадров является важным этапом заключительной оценки персонала за период времени, как правило, от 3 до 5 лет. </w:t>
      </w:r>
    </w:p>
    <w:p w:rsidR="00471263" w:rsidRPr="00D14C14" w:rsidRDefault="0047126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b/>
          <w:i/>
          <w:sz w:val="28"/>
          <w:szCs w:val="28"/>
          <w:u w:val="single"/>
        </w:rPr>
        <w:t xml:space="preserve">Аттестация </w:t>
      </w:r>
      <w:r w:rsidRPr="00D14C14">
        <w:rPr>
          <w:rFonts w:ascii="Times New Roman" w:hAnsi="Times New Roman"/>
          <w:sz w:val="28"/>
          <w:szCs w:val="28"/>
        </w:rPr>
        <w:t>– это форма комплексной оценки кадров, по результатам которой принимаются решения о дальнейшем служеб</w:t>
      </w:r>
      <w:r w:rsidRPr="00D14C14">
        <w:rPr>
          <w:rFonts w:ascii="Times New Roman" w:hAnsi="Times New Roman"/>
          <w:sz w:val="28"/>
          <w:szCs w:val="28"/>
        </w:rPr>
        <w:softHyphen/>
        <w:t>ном росте, перемещении или увольнении работника.</w:t>
      </w:r>
    </w:p>
    <w:p w:rsidR="00471263" w:rsidRPr="00D14C14" w:rsidRDefault="0047126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 центре аттестационного процесса находится</w:t>
      </w:r>
      <w:r w:rsidRPr="00D14C14">
        <w:rPr>
          <w:rFonts w:ascii="Times New Roman" w:hAnsi="Times New Roman"/>
          <w:b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аттестационное собеседование – встреча членов аттестационной комиссии с аттестуемым сотрудником, в ходе которой происходит обсуждение результатов работы сотруд</w:t>
      </w:r>
      <w:r w:rsidRPr="00D14C14">
        <w:rPr>
          <w:rFonts w:ascii="Times New Roman" w:hAnsi="Times New Roman"/>
          <w:sz w:val="28"/>
          <w:szCs w:val="28"/>
        </w:rPr>
        <w:softHyphen/>
        <w:t xml:space="preserve">ника за истекший период, дается оценка этой работы, утверждается план работы сотрудника на следующий год и на перспективу. 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napToGrid w:val="0"/>
          <w:sz w:val="28"/>
          <w:szCs w:val="28"/>
          <w:u w:val="single"/>
        </w:rPr>
        <w:t>Аттестация сотрудников включает следующие этапы:</w:t>
      </w:r>
    </w:p>
    <w:p w:rsidR="00471263" w:rsidRPr="00D14C14" w:rsidRDefault="00471263" w:rsidP="00892AA6">
      <w:pPr>
        <w:widowControl w:val="0"/>
        <w:numPr>
          <w:ilvl w:val="0"/>
          <w:numId w:val="13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подготовку к проведению аттестации;</w:t>
      </w:r>
    </w:p>
    <w:p w:rsidR="00471263" w:rsidRPr="00D14C14" w:rsidRDefault="00471263" w:rsidP="00892AA6">
      <w:pPr>
        <w:widowControl w:val="0"/>
        <w:numPr>
          <w:ilvl w:val="0"/>
          <w:numId w:val="13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принятие решений по результатам ат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тестации.</w:t>
      </w:r>
    </w:p>
    <w:p w:rsidR="00471263" w:rsidRPr="00D14C14" w:rsidRDefault="00471263" w:rsidP="00892AA6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В процессе подгото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 xml:space="preserve">вительного этапа составляется перечень сотрудников, подлежащих аттестации; формируется график проведения аттестации; </w:t>
      </w:r>
    </w:p>
    <w:p w:rsidR="00471263" w:rsidRPr="00D14C14" w:rsidRDefault="00471263" w:rsidP="00892AA6">
      <w:pPr>
        <w:widowControl w:val="0"/>
        <w:numPr>
          <w:ilvl w:val="0"/>
          <w:numId w:val="13"/>
        </w:numPr>
        <w:tabs>
          <w:tab w:val="clear" w:pos="1211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проведение аттестации;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определяется число и состав атте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стационных комиссий; подготавливаются отзывы, характе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ристики и аттестационные листы на аттестуемых.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Аттестация руководителей и спе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циалистов проводится в течение всего ка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лендарного года в сроки, установленные руководителем организации. Аттестация работников производ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ственных подразделений проводится не реже одного раза в два года, а аттестация специалистов и руководителей проводит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ся не реже одного раза в 3-5 лет.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t>На этапе непосред</w:t>
      </w:r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softHyphen/>
        <w:t>ственной атт</w:t>
      </w:r>
      <w:bookmarkStart w:id="15" w:name="OCRUncertain004"/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t>е</w:t>
      </w:r>
      <w:bookmarkEnd w:id="15"/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t>стации проводится: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заседание комиссии, на которое при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глашаются аттестуемые и их непо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средственные руководители;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рассмотре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ние всех материалов, представленных на аттестацию;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заслушивание аттестуе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мых и их руководителей;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выска</w:t>
      </w:r>
      <w:bookmarkStart w:id="16" w:name="OCRUncertain005"/>
      <w:r w:rsidRPr="00D14C14">
        <w:rPr>
          <w:rFonts w:ascii="Times New Roman" w:hAnsi="Times New Roman"/>
          <w:snapToGrid w:val="0"/>
          <w:sz w:val="28"/>
          <w:szCs w:val="28"/>
        </w:rPr>
        <w:t>з</w:t>
      </w:r>
      <w:bookmarkEnd w:id="16"/>
      <w:r w:rsidRPr="00D14C14">
        <w:rPr>
          <w:rFonts w:ascii="Times New Roman" w:hAnsi="Times New Roman"/>
          <w:snapToGrid w:val="0"/>
          <w:sz w:val="28"/>
          <w:szCs w:val="28"/>
        </w:rPr>
        <w:t>ываний приглашенных.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t>На последнем этапе аттестационная комиссия с уче</w:t>
      </w:r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softHyphen/>
        <w:t>том обсуждений в отсутствие аттестуе</w:t>
      </w:r>
      <w:r w:rsidRPr="00D14C14">
        <w:rPr>
          <w:rFonts w:ascii="Times New Roman" w:hAnsi="Times New Roman"/>
          <w:snapToGrid w:val="0"/>
          <w:sz w:val="28"/>
          <w:szCs w:val="28"/>
          <w:u w:val="single"/>
        </w:rPr>
        <w:softHyphen/>
        <w:t>мого открытым голосованием дает одну из следующих оценок: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соответствует занимаемой должности;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соответствует занимаемой должности при условии улучшения работы, выпол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нения рекомендаций аттестационной ко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миссии и повторной аттестации через год;</w:t>
      </w:r>
    </w:p>
    <w:p w:rsidR="00471263" w:rsidRPr="00D14C14" w:rsidRDefault="00471263" w:rsidP="00892AA6">
      <w:pPr>
        <w:widowControl w:val="0"/>
        <w:numPr>
          <w:ilvl w:val="0"/>
          <w:numId w:val="14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не соответствует занимаемой долж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ности.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После этого осуществляется формирование заключе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ний и рекомендаций по аттестации ра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ботников.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В срок не бо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лее двух месяцев со дня аттестации, он может принять решение о переводе сотрудника, признанного по результатам аттестации не соответствующим зани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маемой должности, на другую работу с его согласия. При невозможности этого руководитель организации может в тот же срок в установленном порядке рас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торгнуть с ним договор в соответствии с законодательством.</w:t>
      </w:r>
    </w:p>
    <w:p w:rsidR="00471263" w:rsidRPr="00D14C14" w:rsidRDefault="00471263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По истечении указанного срока пере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вод работника на другую работу или рас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торжение с ним трудового договора по результатам данной аттестации не допус</w:t>
      </w:r>
      <w:r w:rsidRPr="00D14C14">
        <w:rPr>
          <w:rFonts w:ascii="Times New Roman" w:hAnsi="Times New Roman"/>
          <w:snapToGrid w:val="0"/>
          <w:sz w:val="28"/>
          <w:szCs w:val="28"/>
        </w:rPr>
        <w:softHyphen/>
        <w:t>кается</w:t>
      </w:r>
    </w:p>
    <w:p w:rsidR="00471263" w:rsidRPr="00D14C14" w:rsidRDefault="0047126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D52" w:rsidRPr="00D14C14" w:rsidRDefault="00620A8C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4C14">
        <w:rPr>
          <w:rFonts w:ascii="Times New Roman" w:hAnsi="Times New Roman"/>
          <w:b/>
          <w:sz w:val="28"/>
          <w:szCs w:val="28"/>
          <w:u w:val="single"/>
        </w:rPr>
        <w:t>2.3. М</w:t>
      </w:r>
      <w:r w:rsidR="001A5D52" w:rsidRPr="00D14C14">
        <w:rPr>
          <w:rFonts w:ascii="Times New Roman" w:hAnsi="Times New Roman"/>
          <w:b/>
          <w:sz w:val="28"/>
          <w:szCs w:val="28"/>
          <w:u w:val="single"/>
        </w:rPr>
        <w:t>етоды оценки персонала.</w:t>
      </w:r>
    </w:p>
    <w:p w:rsidR="00892AA6" w:rsidRDefault="00892AA6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1. Центры оценки персонала.</w:t>
      </w:r>
      <w:r w:rsidRPr="00D14C14">
        <w:rPr>
          <w:rFonts w:ascii="Times New Roman" w:hAnsi="Times New Roman"/>
          <w:sz w:val="28"/>
          <w:szCs w:val="28"/>
        </w:rPr>
        <w:t xml:space="preserve"> Используют комплексную технологию, построенную на принципах критериальной оценки.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повышают прогностичность и точность оценки. Особенно эффективны при оценке кандидатов на новую должность (повышение) и при оценке управленческого персонала.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2. Тесты на профпригодность.</w:t>
      </w:r>
      <w:r w:rsidRPr="00D14C14">
        <w:rPr>
          <w:rFonts w:ascii="Times New Roman" w:hAnsi="Times New Roman"/>
          <w:sz w:val="28"/>
          <w:szCs w:val="28"/>
        </w:rPr>
        <w:t xml:space="preserve"> Их цель — оценка психофизиологических качеств человека, умений выполнять определенную деятельность. 55% опрошенных используют тесты, некоторым образом похожие на работу, которую кандидату предстоит выполнять.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3. Общие тесты способностей</w:t>
      </w:r>
      <w:r w:rsidRPr="00D14C14">
        <w:rPr>
          <w:rFonts w:ascii="Times New Roman" w:hAnsi="Times New Roman"/>
          <w:sz w:val="28"/>
          <w:szCs w:val="28"/>
        </w:rPr>
        <w:t>. Оценка общего уровня развития и отдельных особенностей мышления, внимания, памяти и других высших психических функций. Особенно информативны при оценке уровня способности к обучению.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4. Биографические тесты и изучение биографии. Основные аспекты анализа: семейные отношения, характер образования, физическое развитие, главные потребности и интересы, особенности интеллекта, общительность.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Используются также данные личного дела — своеобразного досье, куда вносятся анкетные данные и сведения, полученные на основании ежегодных оценок. По данным личного дела прослеживается ход развития работника, на основе чего делаются выводы о его перспективах.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5. Личностные тесты</w:t>
      </w:r>
      <w:r w:rsidRPr="00D14C14">
        <w:rPr>
          <w:rFonts w:ascii="Times New Roman" w:hAnsi="Times New Roman"/>
          <w:sz w:val="28"/>
          <w:szCs w:val="28"/>
        </w:rPr>
        <w:t>. Психодиагностические тесты на оценку уровня развития отдельных личностных качеств отнесенность человека к определенному типу. Оценивают скорее предрасположенность человека к определенному типу поведения и потенциальные возможности.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20% опрошенных ответ, что они пользуются различными видами личных и психологических тестов в своих организациях.</w:t>
      </w:r>
    </w:p>
    <w:p w:rsidR="000E304E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6. Интервью</w:t>
      </w:r>
      <w:r w:rsidRPr="00D14C14">
        <w:rPr>
          <w:rFonts w:ascii="Times New Roman" w:hAnsi="Times New Roman"/>
          <w:sz w:val="28"/>
          <w:szCs w:val="28"/>
        </w:rPr>
        <w:t xml:space="preserve">. Беседа, направленная на сбор информации об опыте, уровне знаний и оценку профессионально важных качеств претендента. 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7. Рекомендации</w:t>
      </w:r>
      <w:r w:rsidRPr="00D14C14">
        <w:rPr>
          <w:rFonts w:ascii="Times New Roman" w:hAnsi="Times New Roman"/>
          <w:sz w:val="28"/>
          <w:szCs w:val="28"/>
        </w:rPr>
        <w:t>. Важно обратить внимание на то, откуда представляются рекомендации, и на то, как они офо</w:t>
      </w:r>
      <w:r w:rsidR="000E304E" w:rsidRPr="00D14C14">
        <w:rPr>
          <w:rFonts w:ascii="Times New Roman" w:hAnsi="Times New Roman"/>
          <w:sz w:val="28"/>
          <w:szCs w:val="28"/>
        </w:rPr>
        <w:t>рмлены</w:t>
      </w:r>
      <w:r w:rsidRPr="00D14C14">
        <w:rPr>
          <w:rFonts w:ascii="Times New Roman" w:hAnsi="Times New Roman"/>
          <w:sz w:val="28"/>
          <w:szCs w:val="28"/>
        </w:rPr>
        <w:t>. При получении рекомендации от частного лица следует обратить внимание на статус данного человека. Если рекомендацию профессионалу представляет человек очень известный в кругах специалистов, то данная рекомендация будет более обоснованной.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z w:val="28"/>
          <w:szCs w:val="28"/>
          <w:u w:val="single"/>
        </w:rPr>
        <w:t>8. Нетрадиционные методы.</w:t>
      </w:r>
      <w:r w:rsidR="001A3F1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11% используют полиграф (детектор лжи), психологический стрессовый показатель, тесты на честность отношение к чему-либо, установленному компанией. 18% применяют для кандидатов алкогольный и наркотический тесты. Как правило, эти тесты основываются на анализах мочи и крови, что является частью типового медицинского осмотра при поступлении на работу. Ни одна из опрошенных организаций не использует для своих кандидатов тестов на СПИД. 22% пользуются некоторыми видами психоанализа в целях выявления мастерства кандидатов для возможной работы в их организациях.</w:t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Каждая ступень может рассматриваться как фильтр, отсеивающий наименее квалифицированных кандидатов. Ступени 1 — 3 используются практически во всех случаях, а ступени 4 — 6 — не всегда. Так, например, ступень 5 необязательна для должностей, не требующих особой ответственности.</w:t>
      </w:r>
    </w:p>
    <w:p w:rsidR="00892AA6" w:rsidRDefault="00892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5D52" w:rsidRPr="00D14C14" w:rsidRDefault="001A5D52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4C14">
        <w:rPr>
          <w:rFonts w:ascii="Times New Roman" w:hAnsi="Times New Roman"/>
          <w:b/>
          <w:sz w:val="28"/>
          <w:szCs w:val="28"/>
        </w:rPr>
        <w:t>3.</w:t>
      </w:r>
      <w:r w:rsidR="00F430C7" w:rsidRPr="00D14C14">
        <w:rPr>
          <w:rFonts w:ascii="Times New Roman" w:hAnsi="Times New Roman"/>
          <w:b/>
          <w:sz w:val="28"/>
          <w:szCs w:val="28"/>
        </w:rPr>
        <w:t xml:space="preserve"> АДАПТАЦИЯ ПЕРСОНАЛА.</w:t>
      </w:r>
    </w:p>
    <w:p w:rsidR="00892AA6" w:rsidRDefault="00892AA6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4C14">
        <w:rPr>
          <w:rFonts w:ascii="Times New Roman" w:hAnsi="Times New Roman"/>
          <w:b/>
          <w:sz w:val="28"/>
          <w:szCs w:val="28"/>
          <w:u w:val="single"/>
        </w:rPr>
        <w:t>3.1.Цели адаптации.</w:t>
      </w:r>
    </w:p>
    <w:p w:rsidR="00892AA6" w:rsidRDefault="00892AA6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b/>
          <w:i/>
          <w:sz w:val="28"/>
          <w:szCs w:val="28"/>
          <w:u w:val="single"/>
        </w:rPr>
        <w:t xml:space="preserve">Адаптация </w:t>
      </w:r>
      <w:r w:rsidRPr="00D14C14">
        <w:rPr>
          <w:rFonts w:ascii="Times New Roman" w:hAnsi="Times New Roman"/>
          <w:sz w:val="28"/>
          <w:szCs w:val="28"/>
        </w:rPr>
        <w:t>— процесс активного приспособления человека к новой среде. В контексте включения сотрудника в организацию это означает, что происходят интенсивное знакомство сотрудника с деятельностью и организацией и изменение собственного поведения в соответс</w:t>
      </w:r>
      <w:r w:rsidR="003A4467" w:rsidRPr="00D14C14">
        <w:rPr>
          <w:rFonts w:ascii="Times New Roman" w:hAnsi="Times New Roman"/>
          <w:sz w:val="28"/>
          <w:szCs w:val="28"/>
        </w:rPr>
        <w:t xml:space="preserve">твии с требованиями новой среды. </w:t>
      </w:r>
    </w:p>
    <w:p w:rsidR="003A4467" w:rsidRPr="00D14C14" w:rsidRDefault="003A4467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Адаптация новых работников является важнейшим элементом в процессе управления персоналом</w:t>
      </w:r>
      <w:bookmarkStart w:id="17" w:name="OCRUncertain949"/>
      <w:r w:rsidRPr="00D14C14">
        <w:rPr>
          <w:rFonts w:ascii="Times New Roman" w:hAnsi="Times New Roman"/>
          <w:snapToGrid w:val="0"/>
          <w:sz w:val="28"/>
          <w:szCs w:val="28"/>
        </w:rPr>
        <w:t>.</w:t>
      </w:r>
      <w:bookmarkEnd w:id="17"/>
      <w:r w:rsidRPr="00D14C14">
        <w:rPr>
          <w:rFonts w:ascii="Times New Roman" w:hAnsi="Times New Roman"/>
          <w:snapToGrid w:val="0"/>
          <w:sz w:val="28"/>
          <w:szCs w:val="28"/>
        </w:rPr>
        <w:t xml:space="preserve"> Недостаточное внимание к вопросам адаптации новых работников может свести на нет усилия кадрового менедж</w:t>
      </w:r>
      <w:r w:rsidR="003E2081" w:rsidRPr="00D14C14">
        <w:rPr>
          <w:rFonts w:ascii="Times New Roman" w:hAnsi="Times New Roman"/>
          <w:snapToGrid w:val="0"/>
          <w:sz w:val="28"/>
          <w:szCs w:val="28"/>
        </w:rPr>
        <w:t>мента по подбору кадров, если но</w:t>
      </w:r>
      <w:r w:rsidRPr="00D14C14">
        <w:rPr>
          <w:rFonts w:ascii="Times New Roman" w:hAnsi="Times New Roman"/>
          <w:snapToGrid w:val="0"/>
          <w:sz w:val="28"/>
          <w:szCs w:val="28"/>
        </w:rPr>
        <w:t>вый сотрудник уволится, не сумев соответствующим образом освоить новую работу или не вписавшись в трудовой коллектив.</w:t>
      </w:r>
    </w:p>
    <w:p w:rsidR="00C70FA1" w:rsidRPr="00D14C14" w:rsidRDefault="00C70FA1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Адаптации присущи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b/>
          <w:i/>
          <w:sz w:val="28"/>
          <w:szCs w:val="28"/>
        </w:rPr>
        <w:t>субъекты</w:t>
      </w:r>
      <w:r w:rsidRPr="00D14C14">
        <w:rPr>
          <w:rFonts w:ascii="Times New Roman" w:hAnsi="Times New Roman"/>
          <w:sz w:val="28"/>
          <w:szCs w:val="28"/>
        </w:rPr>
        <w:t xml:space="preserve"> (</w:t>
      </w:r>
      <w:r w:rsidRPr="00D14C14">
        <w:rPr>
          <w:rFonts w:ascii="Times New Roman" w:hAnsi="Times New Roman"/>
          <w:i/>
          <w:sz w:val="28"/>
          <w:szCs w:val="28"/>
        </w:rPr>
        <w:t>работник</w:t>
      </w:r>
      <w:r w:rsidRPr="00D14C14">
        <w:rPr>
          <w:rFonts w:ascii="Times New Roman" w:hAnsi="Times New Roman"/>
          <w:sz w:val="28"/>
          <w:szCs w:val="28"/>
        </w:rPr>
        <w:t xml:space="preserve"> или </w:t>
      </w:r>
      <w:r w:rsidRPr="00D14C14">
        <w:rPr>
          <w:rFonts w:ascii="Times New Roman" w:hAnsi="Times New Roman"/>
          <w:i/>
          <w:sz w:val="28"/>
          <w:szCs w:val="28"/>
        </w:rPr>
        <w:t>группа работников</w:t>
      </w:r>
      <w:r w:rsidRPr="00D14C14">
        <w:rPr>
          <w:rFonts w:ascii="Times New Roman" w:hAnsi="Times New Roman"/>
          <w:sz w:val="28"/>
          <w:szCs w:val="28"/>
        </w:rPr>
        <w:t xml:space="preserve">) и </w:t>
      </w:r>
      <w:r w:rsidRPr="00D14C14">
        <w:rPr>
          <w:rFonts w:ascii="Times New Roman" w:hAnsi="Times New Roman"/>
          <w:b/>
          <w:i/>
          <w:sz w:val="28"/>
          <w:szCs w:val="28"/>
        </w:rPr>
        <w:t>объекты</w:t>
      </w:r>
      <w:r w:rsidRPr="00D14C14">
        <w:rPr>
          <w:rFonts w:ascii="Times New Roman" w:hAnsi="Times New Roman"/>
          <w:b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(</w:t>
      </w:r>
      <w:r w:rsidRPr="00D14C14">
        <w:rPr>
          <w:rFonts w:ascii="Times New Roman" w:hAnsi="Times New Roman"/>
          <w:i/>
          <w:sz w:val="28"/>
          <w:szCs w:val="28"/>
        </w:rPr>
        <w:t>организация</w:t>
      </w:r>
      <w:r w:rsidRPr="00D14C14">
        <w:rPr>
          <w:rFonts w:ascii="Times New Roman" w:hAnsi="Times New Roman"/>
          <w:sz w:val="28"/>
          <w:szCs w:val="28"/>
        </w:rPr>
        <w:t xml:space="preserve">, </w:t>
      </w:r>
      <w:r w:rsidRPr="00D14C14">
        <w:rPr>
          <w:rFonts w:ascii="Times New Roman" w:hAnsi="Times New Roman"/>
          <w:i/>
          <w:sz w:val="28"/>
          <w:szCs w:val="28"/>
        </w:rPr>
        <w:t>цех</w:t>
      </w:r>
      <w:r w:rsidRPr="00D14C14">
        <w:rPr>
          <w:rFonts w:ascii="Times New Roman" w:hAnsi="Times New Roman"/>
          <w:sz w:val="28"/>
          <w:szCs w:val="28"/>
        </w:rPr>
        <w:t>).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 xml:space="preserve">Во время адаптации люди стремятся реализовать свои возможности, чтобы удовлетворить свои потребности, а коллектив предъявляет к работнику свои требования. </w:t>
      </w:r>
    </w:p>
    <w:p w:rsidR="00C70FA1" w:rsidRPr="00D14C14" w:rsidRDefault="00C70FA1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Адаптация бывает </w:t>
      </w:r>
      <w:r w:rsidRPr="00D14C14">
        <w:rPr>
          <w:rFonts w:ascii="Times New Roman" w:hAnsi="Times New Roman"/>
          <w:b/>
          <w:i/>
          <w:sz w:val="28"/>
          <w:szCs w:val="28"/>
        </w:rPr>
        <w:t xml:space="preserve">первичная </w:t>
      </w:r>
      <w:r w:rsidRPr="00D14C14">
        <w:rPr>
          <w:rFonts w:ascii="Times New Roman" w:hAnsi="Times New Roman"/>
          <w:sz w:val="28"/>
          <w:szCs w:val="28"/>
        </w:rPr>
        <w:t>(</w:t>
      </w:r>
      <w:r w:rsidRPr="00D14C14">
        <w:rPr>
          <w:rFonts w:ascii="Times New Roman" w:hAnsi="Times New Roman"/>
          <w:i/>
          <w:sz w:val="28"/>
          <w:szCs w:val="28"/>
        </w:rPr>
        <w:t>человек впервые пришел в организацию</w:t>
      </w:r>
      <w:r w:rsidRPr="00D14C14">
        <w:rPr>
          <w:rFonts w:ascii="Times New Roman" w:hAnsi="Times New Roman"/>
          <w:sz w:val="28"/>
          <w:szCs w:val="28"/>
        </w:rPr>
        <w:t xml:space="preserve">) и </w:t>
      </w:r>
      <w:r w:rsidRPr="00D14C14">
        <w:rPr>
          <w:rFonts w:ascii="Times New Roman" w:hAnsi="Times New Roman"/>
          <w:b/>
          <w:i/>
          <w:sz w:val="28"/>
          <w:szCs w:val="28"/>
        </w:rPr>
        <w:t xml:space="preserve">вторичная </w:t>
      </w:r>
      <w:r w:rsidRPr="00D14C14">
        <w:rPr>
          <w:rFonts w:ascii="Times New Roman" w:hAnsi="Times New Roman"/>
          <w:sz w:val="28"/>
          <w:szCs w:val="28"/>
        </w:rPr>
        <w:t>(</w:t>
      </w:r>
      <w:r w:rsidRPr="00D14C14">
        <w:rPr>
          <w:rFonts w:ascii="Times New Roman" w:hAnsi="Times New Roman"/>
          <w:i/>
          <w:sz w:val="28"/>
          <w:szCs w:val="28"/>
        </w:rPr>
        <w:t>возникает при переводе работника с одного места на другое</w:t>
      </w:r>
      <w:r w:rsidRPr="00D14C14">
        <w:rPr>
          <w:rFonts w:ascii="Times New Roman" w:hAnsi="Times New Roman"/>
          <w:sz w:val="28"/>
          <w:szCs w:val="28"/>
        </w:rPr>
        <w:t>).</w:t>
      </w:r>
    </w:p>
    <w:p w:rsidR="003A4467" w:rsidRPr="00D14C14" w:rsidRDefault="003A4467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  <w:szCs w:val="28"/>
          <w:u w:val="single"/>
        </w:rPr>
      </w:pPr>
      <w:r w:rsidRPr="00D14C14">
        <w:rPr>
          <w:rFonts w:ascii="Times New Roman" w:hAnsi="Times New Roman"/>
          <w:b/>
          <w:i/>
          <w:snapToGrid w:val="0"/>
          <w:sz w:val="28"/>
          <w:szCs w:val="28"/>
          <w:u w:val="single"/>
        </w:rPr>
        <w:t>Среди основных целей адаптации новых работников в организации обычно выделяют следующие: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Уменьшение стартовых издер</w:t>
      </w:r>
      <w:bookmarkStart w:id="18" w:name="OCRUncertain968"/>
      <w:r w:rsidRPr="00D14C14">
        <w:rPr>
          <w:rFonts w:ascii="Times New Roman" w:hAnsi="Times New Roman"/>
          <w:snapToGrid w:val="0"/>
          <w:sz w:val="28"/>
          <w:szCs w:val="28"/>
        </w:rPr>
        <w:t>ж</w:t>
      </w:r>
      <w:bookmarkEnd w:id="18"/>
      <w:r w:rsidRPr="00D14C14">
        <w:rPr>
          <w:rFonts w:ascii="Times New Roman" w:hAnsi="Times New Roman"/>
          <w:snapToGrid w:val="0"/>
          <w:sz w:val="28"/>
          <w:szCs w:val="28"/>
        </w:rPr>
        <w:t>ек. Новый работник не вс</w:t>
      </w:r>
      <w:bookmarkStart w:id="19" w:name="OCRUncertain969"/>
      <w:r w:rsidRPr="00D14C14">
        <w:rPr>
          <w:rFonts w:ascii="Times New Roman" w:hAnsi="Times New Roman"/>
          <w:snapToGrid w:val="0"/>
          <w:sz w:val="28"/>
          <w:szCs w:val="28"/>
        </w:rPr>
        <w:t>е</w:t>
      </w:r>
      <w:bookmarkEnd w:id="19"/>
      <w:r w:rsidRPr="00D14C14">
        <w:rPr>
          <w:rFonts w:ascii="Times New Roman" w:hAnsi="Times New Roman"/>
          <w:snapToGrid w:val="0"/>
          <w:sz w:val="28"/>
          <w:szCs w:val="28"/>
        </w:rPr>
        <w:t>гда знает новую работу и требования организации. До тех пор, пока он работает менее эффективно, чем опытные сотрудники, его работа треб</w:t>
      </w:r>
      <w:bookmarkStart w:id="20" w:name="OCRUncertain970"/>
      <w:r w:rsidRPr="00D14C14">
        <w:rPr>
          <w:rFonts w:ascii="Times New Roman" w:hAnsi="Times New Roman"/>
          <w:snapToGrid w:val="0"/>
          <w:sz w:val="28"/>
          <w:szCs w:val="28"/>
        </w:rPr>
        <w:t>у</w:t>
      </w:r>
      <w:bookmarkEnd w:id="20"/>
      <w:r w:rsidRPr="00D14C14">
        <w:rPr>
          <w:rFonts w:ascii="Times New Roman" w:hAnsi="Times New Roman"/>
          <w:snapToGrid w:val="0"/>
          <w:sz w:val="28"/>
          <w:szCs w:val="28"/>
        </w:rPr>
        <w:t xml:space="preserve">ет от организации более высоких затрат. Эффективная адаптация уменьшает эти затраты и </w:t>
      </w:r>
      <w:bookmarkStart w:id="21" w:name="OCRUncertain971"/>
      <w:r w:rsidRPr="00D14C14">
        <w:rPr>
          <w:rFonts w:ascii="Times New Roman" w:hAnsi="Times New Roman"/>
          <w:snapToGrid w:val="0"/>
          <w:sz w:val="28"/>
          <w:szCs w:val="28"/>
        </w:rPr>
        <w:t>дае</w:t>
      </w:r>
      <w:bookmarkEnd w:id="21"/>
      <w:r w:rsidRPr="00D14C14">
        <w:rPr>
          <w:rFonts w:ascii="Times New Roman" w:hAnsi="Times New Roman"/>
          <w:snapToGrid w:val="0"/>
          <w:sz w:val="28"/>
          <w:szCs w:val="28"/>
        </w:rPr>
        <w:t xml:space="preserve">т </w:t>
      </w:r>
      <w:bookmarkStart w:id="22" w:name="OCRUncertain972"/>
      <w:r w:rsidRPr="00D14C14">
        <w:rPr>
          <w:rFonts w:ascii="Times New Roman" w:hAnsi="Times New Roman"/>
          <w:snapToGrid w:val="0"/>
          <w:sz w:val="28"/>
          <w:szCs w:val="28"/>
        </w:rPr>
        <w:t>в</w:t>
      </w:r>
      <w:bookmarkEnd w:id="22"/>
      <w:r w:rsidRPr="00D14C14">
        <w:rPr>
          <w:rFonts w:ascii="Times New Roman" w:hAnsi="Times New Roman"/>
          <w:snapToGrid w:val="0"/>
          <w:sz w:val="28"/>
          <w:szCs w:val="28"/>
        </w:rPr>
        <w:t>озможность новому работнику быстрее достигнуть установленных норм выполнен</w:t>
      </w:r>
      <w:bookmarkStart w:id="23" w:name="OCRUncertain973"/>
      <w:r w:rsidRPr="00D14C14">
        <w:rPr>
          <w:rFonts w:ascii="Times New Roman" w:hAnsi="Times New Roman"/>
          <w:snapToGrid w:val="0"/>
          <w:sz w:val="28"/>
          <w:szCs w:val="28"/>
        </w:rPr>
        <w:t>и</w:t>
      </w:r>
      <w:bookmarkEnd w:id="23"/>
      <w:r w:rsidRPr="00D14C14">
        <w:rPr>
          <w:rFonts w:ascii="Times New Roman" w:hAnsi="Times New Roman"/>
          <w:snapToGrid w:val="0"/>
          <w:sz w:val="28"/>
          <w:szCs w:val="28"/>
        </w:rPr>
        <w:t>я рабо</w:t>
      </w:r>
      <w:bookmarkStart w:id="24" w:name="OCRUncertain974"/>
      <w:r w:rsidRPr="00D14C14">
        <w:rPr>
          <w:rFonts w:ascii="Times New Roman" w:hAnsi="Times New Roman"/>
          <w:snapToGrid w:val="0"/>
          <w:sz w:val="28"/>
          <w:szCs w:val="28"/>
        </w:rPr>
        <w:t>ты</w:t>
      </w:r>
      <w:bookmarkEnd w:id="24"/>
      <w:r w:rsidRPr="00D14C14">
        <w:rPr>
          <w:rFonts w:ascii="Times New Roman" w:hAnsi="Times New Roman"/>
          <w:snapToGrid w:val="0"/>
          <w:sz w:val="28"/>
          <w:szCs w:val="28"/>
        </w:rPr>
        <w:t>.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Снижение стрессов, испытываемых но</w:t>
      </w:r>
      <w:bookmarkStart w:id="25" w:name="OCRUncertain975"/>
      <w:r w:rsidRPr="00D14C14">
        <w:rPr>
          <w:rFonts w:ascii="Times New Roman" w:hAnsi="Times New Roman"/>
          <w:snapToGrid w:val="0"/>
          <w:sz w:val="28"/>
          <w:szCs w:val="28"/>
        </w:rPr>
        <w:t>в</w:t>
      </w:r>
      <w:bookmarkEnd w:id="25"/>
      <w:r w:rsidRPr="00D14C14">
        <w:rPr>
          <w:rFonts w:ascii="Times New Roman" w:hAnsi="Times New Roman"/>
          <w:snapToGrid w:val="0"/>
          <w:sz w:val="28"/>
          <w:szCs w:val="28"/>
        </w:rPr>
        <w:t>ым работником. Для подавляющего большинства людей свойствен страх перед новым, неизвестным. Стрессовое состояние нового работника, как правило, связано с боязнью провалов в работе и с недостаточной ориентацией в новой рабочей ситуации.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 xml:space="preserve">Сокращение текучести кадров. Если работники не смогли 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своевременно освоиться в организации, это может привести к их увольнению.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Экон</w:t>
      </w:r>
      <w:bookmarkStart w:id="26" w:name="OCRUncertain977"/>
      <w:r w:rsidRPr="00D14C14">
        <w:rPr>
          <w:rFonts w:ascii="Times New Roman" w:hAnsi="Times New Roman"/>
          <w:snapToGrid w:val="0"/>
          <w:sz w:val="28"/>
          <w:szCs w:val="28"/>
        </w:rPr>
        <w:t>о</w:t>
      </w:r>
      <w:bookmarkEnd w:id="26"/>
      <w:r w:rsidRPr="00D14C14">
        <w:rPr>
          <w:rFonts w:ascii="Times New Roman" w:hAnsi="Times New Roman"/>
          <w:snapToGrid w:val="0"/>
          <w:sz w:val="28"/>
          <w:szCs w:val="28"/>
        </w:rPr>
        <w:t xml:space="preserve">мия </w:t>
      </w:r>
      <w:bookmarkStart w:id="27" w:name="OCRUncertain978"/>
      <w:r w:rsidRPr="00D14C14">
        <w:rPr>
          <w:rFonts w:ascii="Times New Roman" w:hAnsi="Times New Roman"/>
          <w:snapToGrid w:val="0"/>
          <w:sz w:val="28"/>
          <w:szCs w:val="28"/>
        </w:rPr>
        <w:t>времени</w:t>
      </w:r>
      <w:bookmarkEnd w:id="27"/>
      <w:r w:rsidRPr="00D14C14">
        <w:rPr>
          <w:rFonts w:ascii="Times New Roman" w:hAnsi="Times New Roman"/>
          <w:snapToGrid w:val="0"/>
          <w:sz w:val="28"/>
          <w:szCs w:val="28"/>
        </w:rPr>
        <w:t xml:space="preserve"> менеджеров и коллег. Новому работнику требуется определенная помощь со стороны руководства и коллег для решения различных, в том числе и простейших, бытовых проблем.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Развитие у нового работника состояния уд</w:t>
      </w:r>
      <w:bookmarkStart w:id="28" w:name="OCRUncertain983"/>
      <w:r w:rsidRPr="00D14C14">
        <w:rPr>
          <w:rFonts w:ascii="Times New Roman" w:hAnsi="Times New Roman"/>
          <w:snapToGrid w:val="0"/>
          <w:sz w:val="28"/>
          <w:szCs w:val="28"/>
        </w:rPr>
        <w:t>овле</w:t>
      </w:r>
      <w:bookmarkStart w:id="29" w:name="OCRUncertain984"/>
      <w:bookmarkEnd w:id="28"/>
      <w:r w:rsidRPr="00D14C14">
        <w:rPr>
          <w:rFonts w:ascii="Times New Roman" w:hAnsi="Times New Roman"/>
          <w:snapToGrid w:val="0"/>
          <w:sz w:val="28"/>
          <w:szCs w:val="28"/>
        </w:rPr>
        <w:t>т</w:t>
      </w:r>
      <w:bookmarkEnd w:id="29"/>
      <w:r w:rsidRPr="00D14C14">
        <w:rPr>
          <w:rFonts w:ascii="Times New Roman" w:hAnsi="Times New Roman"/>
          <w:snapToGrid w:val="0"/>
          <w:sz w:val="28"/>
          <w:szCs w:val="28"/>
        </w:rPr>
        <w:t>воренн</w:t>
      </w:r>
      <w:bookmarkStart w:id="30" w:name="OCRUncertain985"/>
      <w:r w:rsidRPr="00D14C14">
        <w:rPr>
          <w:rFonts w:ascii="Times New Roman" w:hAnsi="Times New Roman"/>
          <w:snapToGrid w:val="0"/>
          <w:sz w:val="28"/>
          <w:szCs w:val="28"/>
        </w:rPr>
        <w:t>о</w:t>
      </w:r>
      <w:bookmarkEnd w:id="30"/>
      <w:r w:rsidRPr="00D14C14">
        <w:rPr>
          <w:rFonts w:ascii="Times New Roman" w:hAnsi="Times New Roman"/>
          <w:snapToGrid w:val="0"/>
          <w:sz w:val="28"/>
          <w:szCs w:val="28"/>
        </w:rPr>
        <w:t>с</w:t>
      </w:r>
      <w:bookmarkStart w:id="31" w:name="OCRUncertain986"/>
      <w:r w:rsidRPr="00D14C14">
        <w:rPr>
          <w:rFonts w:ascii="Times New Roman" w:hAnsi="Times New Roman"/>
          <w:snapToGrid w:val="0"/>
          <w:sz w:val="28"/>
          <w:szCs w:val="28"/>
        </w:rPr>
        <w:t>т</w:t>
      </w:r>
      <w:bookmarkEnd w:id="31"/>
      <w:r w:rsidRPr="00D14C14">
        <w:rPr>
          <w:rFonts w:ascii="Times New Roman" w:hAnsi="Times New Roman"/>
          <w:snapToGrid w:val="0"/>
          <w:sz w:val="28"/>
          <w:szCs w:val="28"/>
        </w:rPr>
        <w:t xml:space="preserve">и работой, 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адаптации должен способствовать формированию положительного отношения новых работников к организации, к своем</w:t>
      </w:r>
      <w:bookmarkStart w:id="32" w:name="OCRUncertain988"/>
      <w:r w:rsidRPr="00D14C14">
        <w:rPr>
          <w:rFonts w:ascii="Times New Roman" w:hAnsi="Times New Roman"/>
          <w:snapToGrid w:val="0"/>
          <w:sz w:val="28"/>
          <w:szCs w:val="28"/>
        </w:rPr>
        <w:t>у</w:t>
      </w:r>
      <w:bookmarkEnd w:id="32"/>
      <w:r w:rsidRPr="00D14C14">
        <w:rPr>
          <w:rFonts w:ascii="Times New Roman" w:hAnsi="Times New Roman"/>
          <w:snapToGrid w:val="0"/>
          <w:sz w:val="28"/>
          <w:szCs w:val="28"/>
        </w:rPr>
        <w:t xml:space="preserve"> подразделению и к пор</w:t>
      </w:r>
      <w:bookmarkStart w:id="33" w:name="OCRUncertain989"/>
      <w:r w:rsidRPr="00D14C14">
        <w:rPr>
          <w:rFonts w:ascii="Times New Roman" w:hAnsi="Times New Roman"/>
          <w:snapToGrid w:val="0"/>
          <w:sz w:val="28"/>
          <w:szCs w:val="28"/>
        </w:rPr>
        <w:t>у</w:t>
      </w:r>
      <w:bookmarkEnd w:id="33"/>
      <w:r w:rsidRPr="00D14C14">
        <w:rPr>
          <w:rFonts w:ascii="Times New Roman" w:hAnsi="Times New Roman"/>
          <w:snapToGrid w:val="0"/>
          <w:sz w:val="28"/>
          <w:szCs w:val="28"/>
        </w:rPr>
        <w:t>ченному делу, что является непременным условием высоких рабочих показателей.</w:t>
      </w:r>
    </w:p>
    <w:p w:rsidR="003A4467" w:rsidRPr="00D14C14" w:rsidRDefault="003A4467" w:rsidP="00555425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napToGrid w:val="0"/>
          <w:sz w:val="28"/>
          <w:szCs w:val="28"/>
          <w:u w:val="single"/>
        </w:rPr>
        <w:t>Основными элементами процесса адаптации являются: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ов</w:t>
      </w:r>
      <w:bookmarkStart w:id="34" w:name="OCRUncertain992"/>
      <w:r w:rsidRPr="00D14C14">
        <w:rPr>
          <w:rFonts w:ascii="Times New Roman" w:hAnsi="Times New Roman"/>
          <w:snapToGrid w:val="0"/>
          <w:sz w:val="28"/>
          <w:szCs w:val="28"/>
        </w:rPr>
        <w:t>л</w:t>
      </w:r>
      <w:bookmarkEnd w:id="34"/>
      <w:r w:rsidRPr="00D14C14">
        <w:rPr>
          <w:rFonts w:ascii="Times New Roman" w:hAnsi="Times New Roman"/>
          <w:snapToGrid w:val="0"/>
          <w:sz w:val="28"/>
          <w:szCs w:val="28"/>
        </w:rPr>
        <w:t>аден</w:t>
      </w:r>
      <w:bookmarkStart w:id="35" w:name="OCRUncertain993"/>
      <w:r w:rsidRPr="00D14C14">
        <w:rPr>
          <w:rFonts w:ascii="Times New Roman" w:hAnsi="Times New Roman"/>
          <w:snapToGrid w:val="0"/>
          <w:sz w:val="28"/>
          <w:szCs w:val="28"/>
        </w:rPr>
        <w:t>и</w:t>
      </w:r>
      <w:bookmarkEnd w:id="35"/>
      <w:r w:rsidRPr="00D14C14">
        <w:rPr>
          <w:rFonts w:ascii="Times New Roman" w:hAnsi="Times New Roman"/>
          <w:snapToGrid w:val="0"/>
          <w:sz w:val="28"/>
          <w:szCs w:val="28"/>
        </w:rPr>
        <w:t>е системой професс</w:t>
      </w:r>
      <w:bookmarkStart w:id="36" w:name="OCRUncertain994"/>
      <w:r w:rsidRPr="00D14C14">
        <w:rPr>
          <w:rFonts w:ascii="Times New Roman" w:hAnsi="Times New Roman"/>
          <w:snapToGrid w:val="0"/>
          <w:sz w:val="28"/>
          <w:szCs w:val="28"/>
        </w:rPr>
        <w:t>и</w:t>
      </w:r>
      <w:bookmarkEnd w:id="36"/>
      <w:r w:rsidRPr="00D14C14">
        <w:rPr>
          <w:rFonts w:ascii="Times New Roman" w:hAnsi="Times New Roman"/>
          <w:snapToGrid w:val="0"/>
          <w:sz w:val="28"/>
          <w:szCs w:val="28"/>
        </w:rPr>
        <w:t>ональных знаний и навыков;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овлад</w:t>
      </w:r>
      <w:bookmarkStart w:id="37" w:name="OCRUncertain995"/>
      <w:r w:rsidRPr="00D14C14">
        <w:rPr>
          <w:rFonts w:ascii="Times New Roman" w:hAnsi="Times New Roman"/>
          <w:snapToGrid w:val="0"/>
          <w:sz w:val="28"/>
          <w:szCs w:val="28"/>
        </w:rPr>
        <w:t>е</w:t>
      </w:r>
      <w:bookmarkEnd w:id="37"/>
      <w:r w:rsidRPr="00D14C14">
        <w:rPr>
          <w:rFonts w:ascii="Times New Roman" w:hAnsi="Times New Roman"/>
          <w:snapToGrid w:val="0"/>
          <w:sz w:val="28"/>
          <w:szCs w:val="28"/>
        </w:rPr>
        <w:t xml:space="preserve">ние </w:t>
      </w:r>
      <w:bookmarkStart w:id="38" w:name="OCRUncertain996"/>
      <w:r w:rsidRPr="00D14C14">
        <w:rPr>
          <w:rFonts w:ascii="Times New Roman" w:hAnsi="Times New Roman"/>
          <w:snapToGrid w:val="0"/>
          <w:sz w:val="28"/>
          <w:szCs w:val="28"/>
        </w:rPr>
        <w:t>профессиональной</w:t>
      </w:r>
      <w:bookmarkEnd w:id="38"/>
      <w:r w:rsidRPr="00D14C14">
        <w:rPr>
          <w:rFonts w:ascii="Times New Roman" w:hAnsi="Times New Roman"/>
          <w:snapToGrid w:val="0"/>
          <w:sz w:val="28"/>
          <w:szCs w:val="28"/>
        </w:rPr>
        <w:t xml:space="preserve"> ролью (установки, ценности, поведение в соответствии с ожиданиями других</w:t>
      </w:r>
      <w:bookmarkStart w:id="39" w:name="OCRUncertain1000"/>
      <w:r w:rsidRPr="00D14C14">
        <w:rPr>
          <w:rFonts w:ascii="Times New Roman" w:hAnsi="Times New Roman"/>
          <w:snapToGrid w:val="0"/>
          <w:sz w:val="28"/>
          <w:szCs w:val="28"/>
        </w:rPr>
        <w:t>)</w:t>
      </w:r>
      <w:bookmarkEnd w:id="39"/>
      <w:r w:rsidRPr="00D14C14">
        <w:rPr>
          <w:rFonts w:ascii="Times New Roman" w:hAnsi="Times New Roman"/>
          <w:snapToGrid w:val="0"/>
          <w:sz w:val="28"/>
          <w:szCs w:val="28"/>
        </w:rPr>
        <w:t>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выполнение тре</w:t>
      </w:r>
      <w:bookmarkStart w:id="40" w:name="OCRUncertain1002"/>
      <w:r w:rsidRPr="00D14C14">
        <w:rPr>
          <w:rFonts w:ascii="Times New Roman" w:hAnsi="Times New Roman"/>
          <w:snapToGrid w:val="0"/>
          <w:sz w:val="28"/>
          <w:szCs w:val="28"/>
        </w:rPr>
        <w:t>б</w:t>
      </w:r>
      <w:bookmarkEnd w:id="40"/>
      <w:r w:rsidRPr="00D14C14">
        <w:rPr>
          <w:rFonts w:ascii="Times New Roman" w:hAnsi="Times New Roman"/>
          <w:snapToGrid w:val="0"/>
          <w:sz w:val="28"/>
          <w:szCs w:val="28"/>
        </w:rPr>
        <w:t xml:space="preserve">ований трудовой и исполнительской </w:t>
      </w:r>
      <w:bookmarkStart w:id="41" w:name="OCRUncertain1003"/>
      <w:r w:rsidRPr="00D14C14">
        <w:rPr>
          <w:rFonts w:ascii="Times New Roman" w:hAnsi="Times New Roman"/>
          <w:snapToGrid w:val="0"/>
          <w:sz w:val="28"/>
          <w:szCs w:val="28"/>
        </w:rPr>
        <w:t>дисциплины</w:t>
      </w:r>
      <w:bookmarkEnd w:id="41"/>
      <w:r w:rsidRPr="00D14C14">
        <w:rPr>
          <w:rFonts w:ascii="Times New Roman" w:hAnsi="Times New Roman"/>
          <w:snapToGrid w:val="0"/>
          <w:sz w:val="28"/>
          <w:szCs w:val="28"/>
        </w:rPr>
        <w:t>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42" w:name="OCRUncertain1007"/>
      <w:r w:rsidRPr="00D14C14">
        <w:rPr>
          <w:rFonts w:ascii="Times New Roman" w:hAnsi="Times New Roman"/>
          <w:snapToGrid w:val="0"/>
          <w:sz w:val="28"/>
          <w:szCs w:val="28"/>
        </w:rPr>
        <w:t>самостоятельность</w:t>
      </w:r>
      <w:bookmarkEnd w:id="42"/>
      <w:r w:rsidRPr="00D14C14">
        <w:rPr>
          <w:rFonts w:ascii="Times New Roman" w:hAnsi="Times New Roman"/>
          <w:snapToGrid w:val="0"/>
          <w:sz w:val="28"/>
          <w:szCs w:val="28"/>
        </w:rPr>
        <w:t xml:space="preserve"> при </w:t>
      </w:r>
      <w:bookmarkStart w:id="43" w:name="OCRUncertain1008"/>
      <w:r w:rsidRPr="00D14C14">
        <w:rPr>
          <w:rFonts w:ascii="Times New Roman" w:hAnsi="Times New Roman"/>
          <w:snapToGrid w:val="0"/>
          <w:sz w:val="28"/>
          <w:szCs w:val="28"/>
        </w:rPr>
        <w:t>выполнении</w:t>
      </w:r>
      <w:bookmarkEnd w:id="43"/>
      <w:r w:rsidRPr="00D14C14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44" w:name="OCRUncertain1009"/>
      <w:r w:rsidRPr="00D14C14">
        <w:rPr>
          <w:rFonts w:ascii="Times New Roman" w:hAnsi="Times New Roman"/>
          <w:snapToGrid w:val="0"/>
          <w:sz w:val="28"/>
          <w:szCs w:val="28"/>
        </w:rPr>
        <w:t>порученных должностных</w:t>
      </w:r>
      <w:bookmarkEnd w:id="44"/>
      <w:r w:rsidRPr="00D14C14">
        <w:rPr>
          <w:rFonts w:ascii="Times New Roman" w:hAnsi="Times New Roman"/>
          <w:snapToGrid w:val="0"/>
          <w:sz w:val="28"/>
          <w:szCs w:val="28"/>
        </w:rPr>
        <w:t xml:space="preserve"> функций;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удовлетворенность выполняемой работой и вознаграждением, получаемым за достигнутые результаты;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45" w:name="OCRUncertain1019"/>
      <w:r w:rsidRPr="00D14C14">
        <w:rPr>
          <w:rFonts w:ascii="Times New Roman" w:hAnsi="Times New Roman"/>
          <w:snapToGrid w:val="0"/>
          <w:sz w:val="28"/>
          <w:szCs w:val="28"/>
        </w:rPr>
        <w:t>стремление</w:t>
      </w:r>
      <w:bookmarkEnd w:id="45"/>
      <w:r w:rsidRPr="00D14C14">
        <w:rPr>
          <w:rFonts w:ascii="Times New Roman" w:hAnsi="Times New Roman"/>
          <w:snapToGrid w:val="0"/>
          <w:sz w:val="28"/>
          <w:szCs w:val="28"/>
        </w:rPr>
        <w:t xml:space="preserve"> к совершенствов</w:t>
      </w:r>
      <w:bookmarkStart w:id="46" w:name="OCRUncertain1020"/>
      <w:r w:rsidRPr="00D14C14">
        <w:rPr>
          <w:rFonts w:ascii="Times New Roman" w:hAnsi="Times New Roman"/>
          <w:snapToGrid w:val="0"/>
          <w:sz w:val="28"/>
          <w:szCs w:val="28"/>
        </w:rPr>
        <w:t>а</w:t>
      </w:r>
      <w:bookmarkEnd w:id="46"/>
      <w:r w:rsidRPr="00D14C14">
        <w:rPr>
          <w:rFonts w:ascii="Times New Roman" w:hAnsi="Times New Roman"/>
          <w:snapToGrid w:val="0"/>
          <w:sz w:val="28"/>
          <w:szCs w:val="28"/>
        </w:rPr>
        <w:t>нию в рамк</w:t>
      </w:r>
      <w:bookmarkStart w:id="47" w:name="OCRUncertain1021"/>
      <w:r w:rsidRPr="00D14C14">
        <w:rPr>
          <w:rFonts w:ascii="Times New Roman" w:hAnsi="Times New Roman"/>
          <w:snapToGrid w:val="0"/>
          <w:sz w:val="28"/>
          <w:szCs w:val="28"/>
        </w:rPr>
        <w:t>а</w:t>
      </w:r>
      <w:bookmarkEnd w:id="47"/>
      <w:r w:rsidRPr="00D14C14">
        <w:rPr>
          <w:rFonts w:ascii="Times New Roman" w:hAnsi="Times New Roman"/>
          <w:snapToGrid w:val="0"/>
          <w:sz w:val="28"/>
          <w:szCs w:val="28"/>
        </w:rPr>
        <w:t>х выбран</w:t>
      </w:r>
      <w:bookmarkStart w:id="48" w:name="OCRUncertain1022"/>
      <w:r w:rsidRPr="00D14C14">
        <w:rPr>
          <w:rFonts w:ascii="Times New Roman" w:hAnsi="Times New Roman"/>
          <w:snapToGrid w:val="0"/>
          <w:sz w:val="28"/>
          <w:szCs w:val="28"/>
        </w:rPr>
        <w:t>н</w:t>
      </w:r>
      <w:bookmarkEnd w:id="48"/>
      <w:r w:rsidRPr="00D14C14">
        <w:rPr>
          <w:rFonts w:ascii="Times New Roman" w:hAnsi="Times New Roman"/>
          <w:snapToGrid w:val="0"/>
          <w:sz w:val="28"/>
          <w:szCs w:val="28"/>
        </w:rPr>
        <w:t>ой профессии;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49" w:name="OCRUncertain1024"/>
      <w:r w:rsidRPr="00D14C14">
        <w:rPr>
          <w:rFonts w:ascii="Times New Roman" w:hAnsi="Times New Roman"/>
          <w:snapToGrid w:val="0"/>
          <w:sz w:val="28"/>
          <w:szCs w:val="28"/>
        </w:rPr>
        <w:t>и</w:t>
      </w:r>
      <w:bookmarkEnd w:id="49"/>
      <w:r w:rsidRPr="00D14C14">
        <w:rPr>
          <w:rFonts w:ascii="Times New Roman" w:hAnsi="Times New Roman"/>
          <w:snapToGrid w:val="0"/>
          <w:sz w:val="28"/>
          <w:szCs w:val="28"/>
        </w:rPr>
        <w:t>нформированность по вопросам, связанным с выполняемой работой;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вхожде</w:t>
      </w:r>
      <w:bookmarkStart w:id="50" w:name="OCRUncertain1027"/>
      <w:r w:rsidRPr="00D14C14">
        <w:rPr>
          <w:rFonts w:ascii="Times New Roman" w:hAnsi="Times New Roman"/>
          <w:snapToGrid w:val="0"/>
          <w:sz w:val="28"/>
          <w:szCs w:val="28"/>
        </w:rPr>
        <w:t>н</w:t>
      </w:r>
      <w:bookmarkEnd w:id="50"/>
      <w:r w:rsidRPr="00D14C14">
        <w:rPr>
          <w:rFonts w:ascii="Times New Roman" w:hAnsi="Times New Roman"/>
          <w:snapToGrid w:val="0"/>
          <w:sz w:val="28"/>
          <w:szCs w:val="28"/>
        </w:rPr>
        <w:t>ие в коллектив, установление хороших взаимоотношений с товарищами по работе;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ощущение психологического комфорта и безопасности;</w:t>
      </w:r>
    </w:p>
    <w:p w:rsidR="003A4467" w:rsidRPr="00D14C14" w:rsidRDefault="003A4467" w:rsidP="00555425">
      <w:pPr>
        <w:widowControl w:val="0"/>
        <w:numPr>
          <w:ilvl w:val="0"/>
          <w:numId w:val="15"/>
        </w:numPr>
        <w:tabs>
          <w:tab w:val="clear" w:pos="36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взаимопони</w:t>
      </w:r>
      <w:bookmarkStart w:id="51" w:name="OCRUncertain1034"/>
      <w:r w:rsidRPr="00D14C14">
        <w:rPr>
          <w:rFonts w:ascii="Times New Roman" w:hAnsi="Times New Roman"/>
          <w:snapToGrid w:val="0"/>
          <w:sz w:val="28"/>
          <w:szCs w:val="28"/>
        </w:rPr>
        <w:t>м</w:t>
      </w:r>
      <w:bookmarkEnd w:id="51"/>
      <w:r w:rsidRPr="00D14C14">
        <w:rPr>
          <w:rFonts w:ascii="Times New Roman" w:hAnsi="Times New Roman"/>
          <w:snapToGrid w:val="0"/>
          <w:sz w:val="28"/>
          <w:szCs w:val="28"/>
        </w:rPr>
        <w:t>ание с руководством.</w:t>
      </w:r>
    </w:p>
    <w:p w:rsidR="003A4467" w:rsidRPr="00D14C14" w:rsidRDefault="003A4467" w:rsidP="00555425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</w:p>
    <w:p w:rsidR="00F430C7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14C14">
        <w:rPr>
          <w:rFonts w:ascii="Times New Roman" w:hAnsi="Times New Roman"/>
          <w:b/>
          <w:sz w:val="28"/>
          <w:szCs w:val="28"/>
          <w:u w:val="single"/>
        </w:rPr>
        <w:t>3.2.Условно процесс адаптации можно разделить на четыре этапа:</w:t>
      </w:r>
    </w:p>
    <w:p w:rsidR="00555425" w:rsidRPr="00555425" w:rsidRDefault="00555425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b/>
          <w:i/>
          <w:sz w:val="28"/>
          <w:szCs w:val="28"/>
        </w:rPr>
        <w:t>1.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b/>
          <w:i/>
          <w:sz w:val="28"/>
          <w:szCs w:val="28"/>
        </w:rPr>
        <w:t>Оценка уровня подготовленности</w:t>
      </w:r>
      <w:r w:rsidRPr="00D14C14">
        <w:rPr>
          <w:rFonts w:ascii="Times New Roman" w:hAnsi="Times New Roman"/>
          <w:sz w:val="28"/>
          <w:szCs w:val="28"/>
        </w:rPr>
        <w:t xml:space="preserve"> новичка необходима для разработки наиболее эффективной программы адаптации. Если сотрудник имеет не только специальную подготовку, но и опыт работы в аналогичных подразделениях других компаний, период его адаптации будет минимальным. Адаптация должна предполагать как знакомство с производственными особенностями организации, так и включение в коммуникативные сети, знакомство с персоналом, корпоративными особенностями коммуникации, правилами поведения и т. </w:t>
      </w:r>
      <w:r w:rsidR="000E304E" w:rsidRPr="00D14C14">
        <w:rPr>
          <w:rFonts w:ascii="Times New Roman" w:hAnsi="Times New Roman"/>
          <w:sz w:val="28"/>
          <w:szCs w:val="28"/>
        </w:rPr>
        <w:t>Д</w:t>
      </w:r>
      <w:r w:rsidRPr="00D14C14">
        <w:rPr>
          <w:rFonts w:ascii="Times New Roman" w:hAnsi="Times New Roman"/>
          <w:sz w:val="28"/>
          <w:szCs w:val="28"/>
        </w:rPr>
        <w:t>.</w:t>
      </w: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b/>
          <w:i/>
          <w:sz w:val="28"/>
          <w:szCs w:val="28"/>
        </w:rPr>
        <w:t>2.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b/>
          <w:i/>
          <w:sz w:val="28"/>
          <w:szCs w:val="28"/>
        </w:rPr>
        <w:t>Практическое знакомство нового работника со своими обязанностями и требованиями,</w:t>
      </w:r>
      <w:r w:rsidRPr="00D14C14">
        <w:rPr>
          <w:rFonts w:ascii="Times New Roman" w:hAnsi="Times New Roman"/>
          <w:sz w:val="28"/>
          <w:szCs w:val="28"/>
        </w:rPr>
        <w:t xml:space="preserve"> которые к нему предъявляются со стороны организации. Как правило программа ориентации включает ряд небольших лекций, экскурсии, практикумы (работа на отдельных рабочих местах с определенным оборудованием).</w:t>
      </w: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b/>
          <w:sz w:val="28"/>
          <w:szCs w:val="28"/>
        </w:rPr>
        <w:t>3.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b/>
          <w:i/>
          <w:sz w:val="28"/>
          <w:szCs w:val="28"/>
        </w:rPr>
        <w:t>Действенная адаптация</w:t>
      </w:r>
      <w:r w:rsidRPr="00D14C14">
        <w:rPr>
          <w:rFonts w:ascii="Times New Roman" w:hAnsi="Times New Roman"/>
          <w:sz w:val="28"/>
          <w:szCs w:val="28"/>
        </w:rPr>
        <w:t xml:space="preserve">. </w:t>
      </w:r>
      <w:r w:rsidR="003A4467" w:rsidRPr="00D14C14">
        <w:rPr>
          <w:rFonts w:ascii="Times New Roman" w:hAnsi="Times New Roman"/>
          <w:sz w:val="28"/>
          <w:szCs w:val="28"/>
        </w:rPr>
        <w:t>Приспособление</w:t>
      </w:r>
      <w:r w:rsidRPr="00D14C14">
        <w:rPr>
          <w:rFonts w:ascii="Times New Roman" w:hAnsi="Times New Roman"/>
          <w:sz w:val="28"/>
          <w:szCs w:val="28"/>
        </w:rPr>
        <w:t xml:space="preserve"> новичка к своему статусу и значительной степени обусловливается его включением в межличностные отношения с коллегами. В рамках данного этапа необходимо дать новичку возможность активно действовать в различных сферах, проверяя на себе и апробируя полученные знания об организации, важно оказывать максимальную поддержку новому сотруднику, регулярно вместе с ним проводить оценку эффективности деятельности и особенностей взаимодействия с коллегами.</w:t>
      </w: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b/>
          <w:sz w:val="28"/>
          <w:szCs w:val="28"/>
        </w:rPr>
        <w:t>4.</w:t>
      </w:r>
      <w:r w:rsidR="005554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4C14">
        <w:rPr>
          <w:rFonts w:ascii="Times New Roman" w:hAnsi="Times New Roman"/>
          <w:b/>
          <w:i/>
          <w:sz w:val="28"/>
          <w:szCs w:val="28"/>
        </w:rPr>
        <w:t>Функционирование.</w:t>
      </w:r>
      <w:r w:rsidRPr="00D14C14">
        <w:rPr>
          <w:rFonts w:ascii="Times New Roman" w:hAnsi="Times New Roman"/>
          <w:sz w:val="28"/>
          <w:szCs w:val="28"/>
        </w:rPr>
        <w:t xml:space="preserve"> </w:t>
      </w:r>
      <w:r w:rsidR="003A4467" w:rsidRPr="00D14C14">
        <w:rPr>
          <w:rFonts w:ascii="Times New Roman" w:hAnsi="Times New Roman"/>
          <w:sz w:val="28"/>
          <w:szCs w:val="28"/>
        </w:rPr>
        <w:t>Завершение</w:t>
      </w:r>
      <w:r w:rsidRPr="00D14C14">
        <w:rPr>
          <w:rFonts w:ascii="Times New Roman" w:hAnsi="Times New Roman"/>
          <w:sz w:val="28"/>
          <w:szCs w:val="28"/>
        </w:rPr>
        <w:t xml:space="preserve"> процесс</w:t>
      </w:r>
      <w:r w:rsidR="003A4467" w:rsidRPr="00D14C14">
        <w:rPr>
          <w:rFonts w:ascii="Times New Roman" w:hAnsi="Times New Roman"/>
          <w:sz w:val="28"/>
          <w:szCs w:val="28"/>
        </w:rPr>
        <w:t xml:space="preserve">а адаптации </w:t>
      </w:r>
      <w:r w:rsidRPr="00D14C14">
        <w:rPr>
          <w:rFonts w:ascii="Times New Roman" w:hAnsi="Times New Roman"/>
          <w:sz w:val="28"/>
          <w:szCs w:val="28"/>
        </w:rPr>
        <w:t xml:space="preserve">характеризуется постепенным преодолением производственных и межличностных проблем и переходом к стабильной работе. Как правило, при спонтанном развитии процесса адаптации этот этап наступает после 1 — 1,5 лет работы. Если же процесс адаптации регулировать, то этап эффективного функционирования может наступить уже через несколько месяцев. Такое сокращение адаптационного периода способно принести весомую </w:t>
      </w:r>
    </w:p>
    <w:p w:rsidR="00F430C7" w:rsidRPr="00D14C14" w:rsidRDefault="00F430C7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Целесообразно проводить собеседования с новичком в течение первой недели и по окончании одного месяца работы. Проанализировать проблемы, которые возникали, предложить несколько таких вариантов разрешения трудных ситуаций с которыми столкнулся новый сотрудник, которые бы помогли ему понять специфику своей организации.</w:t>
      </w:r>
    </w:p>
    <w:p w:rsidR="0007778A" w:rsidRPr="00D14C14" w:rsidRDefault="0007778A" w:rsidP="00D14C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u w:val="single"/>
        </w:rPr>
      </w:pPr>
      <w:r w:rsidRPr="00D14C14">
        <w:rPr>
          <w:rFonts w:ascii="Times New Roman" w:hAnsi="Times New Roman"/>
          <w:i/>
          <w:snapToGrid w:val="0"/>
          <w:sz w:val="28"/>
          <w:szCs w:val="28"/>
          <w:u w:val="single"/>
        </w:rPr>
        <w:t>Об успешной адаптации нового сотрудника свидетельствуют:</w:t>
      </w:r>
    </w:p>
    <w:p w:rsidR="0007778A" w:rsidRPr="00D14C14" w:rsidRDefault="0007778A" w:rsidP="00555425">
      <w:pPr>
        <w:widowControl w:val="0"/>
        <w:numPr>
          <w:ilvl w:val="0"/>
          <w:numId w:val="16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отсутствие ощущения дискомфорта на рабочем месте, чувства неуверенности, страха перед новой работой;</w:t>
      </w:r>
    </w:p>
    <w:p w:rsidR="0007778A" w:rsidRPr="00D14C14" w:rsidRDefault="0007778A" w:rsidP="00555425">
      <w:pPr>
        <w:widowControl w:val="0"/>
        <w:numPr>
          <w:ilvl w:val="0"/>
          <w:numId w:val="16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овладение н</w:t>
      </w:r>
      <w:bookmarkStart w:id="52" w:name="OCRUncertain1114"/>
      <w:r w:rsidRPr="00D14C14">
        <w:rPr>
          <w:rFonts w:ascii="Times New Roman" w:hAnsi="Times New Roman"/>
          <w:snapToGrid w:val="0"/>
          <w:sz w:val="28"/>
          <w:szCs w:val="28"/>
        </w:rPr>
        <w:t>е</w:t>
      </w:r>
      <w:bookmarkEnd w:id="52"/>
      <w:r w:rsidRPr="00D14C14">
        <w:rPr>
          <w:rFonts w:ascii="Times New Roman" w:hAnsi="Times New Roman"/>
          <w:snapToGrid w:val="0"/>
          <w:sz w:val="28"/>
          <w:szCs w:val="28"/>
        </w:rPr>
        <w:t>обходимым объемом знаний и навыков, требу</w:t>
      </w:r>
      <w:bookmarkStart w:id="53" w:name="OCRUncertain1115"/>
      <w:r w:rsidRPr="00D14C14">
        <w:rPr>
          <w:rFonts w:ascii="Times New Roman" w:hAnsi="Times New Roman"/>
          <w:snapToGrid w:val="0"/>
          <w:sz w:val="28"/>
          <w:szCs w:val="28"/>
        </w:rPr>
        <w:t>ю</w:t>
      </w:r>
      <w:bookmarkEnd w:id="53"/>
      <w:r w:rsidRPr="00D14C14">
        <w:rPr>
          <w:rFonts w:ascii="Times New Roman" w:hAnsi="Times New Roman"/>
          <w:snapToGrid w:val="0"/>
          <w:sz w:val="28"/>
          <w:szCs w:val="28"/>
        </w:rPr>
        <w:t>щихся для работы;</w:t>
      </w:r>
    </w:p>
    <w:p w:rsidR="0007778A" w:rsidRPr="00D14C14" w:rsidRDefault="0007778A" w:rsidP="00555425">
      <w:pPr>
        <w:widowControl w:val="0"/>
        <w:numPr>
          <w:ilvl w:val="0"/>
          <w:numId w:val="16"/>
        </w:numPr>
        <w:tabs>
          <w:tab w:val="clear" w:pos="1080"/>
          <w:tab w:val="num" w:pos="1418"/>
        </w:tabs>
        <w:spacing w:after="0" w:line="360" w:lineRule="auto"/>
        <w:ind w:left="1418" w:hanging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14C14">
        <w:rPr>
          <w:rFonts w:ascii="Times New Roman" w:hAnsi="Times New Roman"/>
          <w:snapToGrid w:val="0"/>
          <w:sz w:val="28"/>
          <w:szCs w:val="28"/>
        </w:rPr>
        <w:t>соответствие трудовых показателей и поведения сотрудника ожиданиям руководства и коллег.</w:t>
      </w:r>
    </w:p>
    <w:p w:rsidR="00555425" w:rsidRDefault="00555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304E" w:rsidRDefault="000E304E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C14">
        <w:rPr>
          <w:rFonts w:ascii="Times New Roman" w:hAnsi="Times New Roman"/>
          <w:sz w:val="28"/>
          <w:szCs w:val="28"/>
          <w:lang w:val="en-US"/>
        </w:rPr>
        <w:t>II</w:t>
      </w:r>
      <w:r w:rsidRPr="00D14C14">
        <w:rPr>
          <w:rFonts w:ascii="Times New Roman" w:hAnsi="Times New Roman"/>
          <w:sz w:val="28"/>
          <w:szCs w:val="28"/>
        </w:rPr>
        <w:t>. ПРАКТИЧЕСКАЯ ЧАСТЬ</w:t>
      </w:r>
    </w:p>
    <w:p w:rsidR="00B71159" w:rsidRPr="00B71159" w:rsidRDefault="00B71159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304E" w:rsidRDefault="001A7D90" w:rsidP="00B71159">
      <w:p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14C14">
        <w:rPr>
          <w:rFonts w:ascii="Times New Roman" w:hAnsi="Times New Roman"/>
          <w:b/>
          <w:sz w:val="28"/>
          <w:szCs w:val="28"/>
          <w:u w:val="single"/>
        </w:rPr>
        <w:t>1. Мини-тест «</w:t>
      </w:r>
      <w:r w:rsidR="009226B8" w:rsidRPr="00D14C14">
        <w:rPr>
          <w:rFonts w:ascii="Times New Roman" w:hAnsi="Times New Roman"/>
          <w:b/>
          <w:sz w:val="28"/>
          <w:szCs w:val="28"/>
          <w:u w:val="single"/>
        </w:rPr>
        <w:t>Насколько вы воплощение работоспособности и целеустремленности</w:t>
      </w:r>
      <w:r w:rsidRPr="00D14C1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71159" w:rsidRPr="00B71159" w:rsidRDefault="00B71159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9226B8" w:rsidRPr="00D14C14" w:rsidRDefault="009226B8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Данный тест даёт представление о том, насколько человек способен работать и хочет работать. </w:t>
      </w:r>
      <w:r w:rsidRPr="00D14C14">
        <w:rPr>
          <w:rFonts w:ascii="Times New Roman" w:hAnsi="Times New Roman"/>
          <w:i/>
          <w:sz w:val="28"/>
          <w:szCs w:val="28"/>
        </w:rPr>
        <w:t xml:space="preserve">Ответьте на вопросы, выбирая один из вариантов ответа: а) никогда, б) редко, в) иногда, г) часто, </w:t>
      </w:r>
      <w:r w:rsidR="00D25AE8" w:rsidRPr="00D14C14">
        <w:rPr>
          <w:rFonts w:ascii="Times New Roman" w:hAnsi="Times New Roman"/>
          <w:i/>
          <w:sz w:val="28"/>
          <w:szCs w:val="28"/>
        </w:rPr>
        <w:t>д</w:t>
      </w:r>
      <w:r w:rsidRPr="00D14C14">
        <w:rPr>
          <w:rFonts w:ascii="Times New Roman" w:hAnsi="Times New Roman"/>
          <w:i/>
          <w:sz w:val="28"/>
          <w:szCs w:val="28"/>
        </w:rPr>
        <w:t>) всегда.</w:t>
      </w:r>
    </w:p>
    <w:p w:rsidR="00DB603B" w:rsidRPr="00D14C14" w:rsidRDefault="00DB603B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Как часто вы думаете, что достойны лучшего, чем то, что имеете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9226B8" w:rsidRPr="00D14C14" w:rsidRDefault="00DB603B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Часто ли вам хочется сменить начатое дело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B603B" w:rsidRPr="00D14C14" w:rsidRDefault="00DB603B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Вы часто меняете работу</w:t>
      </w:r>
      <w:r w:rsidR="00743BF7" w:rsidRPr="00D14C14">
        <w:rPr>
          <w:rFonts w:ascii="Times New Roman" w:hAnsi="Times New Roman"/>
          <w:sz w:val="28"/>
          <w:szCs w:val="28"/>
        </w:rPr>
        <w:t xml:space="preserve"> в поисках лучшего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B603B" w:rsidRPr="00D14C14" w:rsidRDefault="00D54962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Как часто у вас меняется интерес к делу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Вы часто доводите начатое до конца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Принимаете ли вы неудачи близко к сердцу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D14C14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Существует ли у вас страх сделать что-то неправильно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B71159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Как часто вы не можете уснуть. </w:t>
      </w:r>
      <w:r w:rsidR="00A923C9" w:rsidRPr="00D14C14">
        <w:rPr>
          <w:rFonts w:ascii="Times New Roman" w:hAnsi="Times New Roman"/>
          <w:sz w:val="28"/>
          <w:szCs w:val="28"/>
        </w:rPr>
        <w:t>о</w:t>
      </w:r>
      <w:r w:rsidRPr="00D14C14">
        <w:rPr>
          <w:rFonts w:ascii="Times New Roman" w:hAnsi="Times New Roman"/>
          <w:sz w:val="28"/>
          <w:szCs w:val="28"/>
        </w:rPr>
        <w:t>сознавая, что что-то не закончили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B71159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Способны ли вы отдать начатое вами дело закончить другому человеку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F968DA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Часто ли вы рискуете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54962" w:rsidP="00F968DA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Вам легче делать то, что знаете, чем браться за </w:t>
      </w:r>
      <w:r w:rsidR="00D25AE8" w:rsidRPr="00D14C14">
        <w:rPr>
          <w:rFonts w:ascii="Times New Roman" w:hAnsi="Times New Roman"/>
          <w:sz w:val="28"/>
          <w:szCs w:val="28"/>
        </w:rPr>
        <w:t xml:space="preserve">новое и </w:t>
      </w:r>
      <w:r w:rsidRPr="00D14C14">
        <w:rPr>
          <w:rFonts w:ascii="Times New Roman" w:hAnsi="Times New Roman"/>
          <w:sz w:val="28"/>
          <w:szCs w:val="28"/>
        </w:rPr>
        <w:t>неизвестное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54962" w:rsidRPr="00D14C14" w:rsidRDefault="00D25AE8" w:rsidP="00F968DA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Часто вы делаете всё по своему, зная, что так добьётесь необходимого результата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25AE8" w:rsidRPr="00D14C14" w:rsidRDefault="00D25AE8" w:rsidP="00F968DA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Способны ли вы делать то, что не нравится вашим близким, но нравится вам</w:t>
      </w:r>
      <w:r w:rsidR="00F3278F" w:rsidRPr="00D14C14">
        <w:rPr>
          <w:rFonts w:ascii="Times New Roman" w:hAnsi="Times New Roman"/>
          <w:sz w:val="28"/>
          <w:szCs w:val="28"/>
        </w:rPr>
        <w:t>?</w:t>
      </w:r>
    </w:p>
    <w:p w:rsidR="00D25AE8" w:rsidRPr="00D14C14" w:rsidRDefault="00A923C9" w:rsidP="00F968DA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Способны ли вы воплотить в жизнь вашу </w:t>
      </w:r>
      <w:r w:rsidR="00F3278F" w:rsidRPr="00D14C14">
        <w:rPr>
          <w:rFonts w:ascii="Times New Roman" w:hAnsi="Times New Roman"/>
          <w:sz w:val="28"/>
          <w:szCs w:val="28"/>
        </w:rPr>
        <w:t>самую вычурную мечту?</w:t>
      </w:r>
    </w:p>
    <w:p w:rsidR="00743BF7" w:rsidRPr="00D14C14" w:rsidRDefault="00F3278F" w:rsidP="00F968DA">
      <w:pPr>
        <w:pStyle w:val="a7"/>
        <w:numPr>
          <w:ilvl w:val="0"/>
          <w:numId w:val="1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Всегда ли вы добиваетесь задуманного или желаемого?</w:t>
      </w:r>
    </w:p>
    <w:p w:rsidR="00B71159" w:rsidRDefault="00B71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3BF7" w:rsidRPr="00D14C14" w:rsidRDefault="00743BF7" w:rsidP="00D14C1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Подсчитайте результаты, используя таблицу:</w:t>
      </w:r>
    </w:p>
    <w:p w:rsidR="00743BF7" w:rsidRPr="00D14C14" w:rsidRDefault="00743BF7" w:rsidP="00D14C14">
      <w:pPr>
        <w:pStyle w:val="a8"/>
        <w:spacing w:line="360" w:lineRule="auto"/>
        <w:ind w:firstLine="709"/>
        <w:rPr>
          <w:sz w:val="28"/>
          <w:szCs w:val="28"/>
          <w:lang w:val="uk-UA" w:eastAsia="uk-UA"/>
        </w:rPr>
      </w:pPr>
      <w:r w:rsidRPr="00D14C14">
        <w:rPr>
          <w:vanish/>
          <w:sz w:val="28"/>
          <w:szCs w:val="28"/>
          <w:lang w:val="uk-UA" w:eastAsia="uk-UA"/>
        </w:rPr>
        <w:t>|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641"/>
        <w:gridCol w:w="1643"/>
        <w:gridCol w:w="1643"/>
        <w:gridCol w:w="1643"/>
        <w:gridCol w:w="1643"/>
      </w:tblGrid>
      <w:tr w:rsidR="00743BF7" w:rsidRPr="0056147C">
        <w:trPr>
          <w:cantSplit/>
        </w:trPr>
        <w:tc>
          <w:tcPr>
            <w:tcW w:w="10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№</w:t>
            </w:r>
          </w:p>
        </w:tc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Бали</w:t>
            </w:r>
          </w:p>
        </w:tc>
      </w:tr>
      <w:tr w:rsidR="00743BF7" w:rsidRPr="0056147C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F7" w:rsidRPr="0056147C" w:rsidRDefault="00743BF7" w:rsidP="00B711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б)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в)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г)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д)</w:t>
            </w:r>
          </w:p>
        </w:tc>
      </w:tr>
      <w:tr w:rsidR="00743BF7" w:rsidRPr="0056147C">
        <w:trPr>
          <w:trHeight w:val="308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 w:rsidTr="00B71159">
        <w:trPr>
          <w:trHeight w:val="184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BB0822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</w:t>
            </w:r>
            <w:r w:rsidR="00743BF7"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BB0822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</w:t>
            </w:r>
            <w:r w:rsidR="00743BF7"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BB0822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</w:t>
            </w:r>
            <w:r w:rsidR="00743BF7"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BB0822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</w:t>
            </w:r>
            <w:r w:rsidR="00743BF7"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  <w:tr w:rsidR="00743BF7" w:rsidRPr="0056147C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-1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BF7" w:rsidRPr="0056147C" w:rsidRDefault="00743BF7" w:rsidP="00B71159">
            <w:pPr>
              <w:pStyle w:val="a8"/>
              <w:ind w:firstLine="0"/>
              <w:rPr>
                <w:sz w:val="20"/>
                <w:lang w:val="uk-UA" w:eastAsia="uk-UA"/>
              </w:rPr>
            </w:pPr>
            <w:r w:rsidRPr="0056147C">
              <w:rPr>
                <w:sz w:val="20"/>
                <w:lang w:val="uk-UA" w:eastAsia="uk-UA"/>
              </w:rPr>
              <w:t>2</w:t>
            </w:r>
          </w:p>
        </w:tc>
      </w:tr>
    </w:tbl>
    <w:p w:rsidR="00F968DA" w:rsidRDefault="00F968DA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743BF7" w:rsidRPr="00D14C14" w:rsidRDefault="00BB0822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Результаты:</w:t>
      </w:r>
    </w:p>
    <w:p w:rsidR="00CB735A" w:rsidRPr="00D14C14" w:rsidRDefault="003F15D6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+30+20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 xml:space="preserve">Вы превосходный работник, вас ничто не </w:t>
      </w:r>
      <w:r w:rsidR="00CB735A" w:rsidRPr="00D14C14">
        <w:rPr>
          <w:rFonts w:ascii="Times New Roman" w:hAnsi="Times New Roman"/>
          <w:sz w:val="28"/>
          <w:szCs w:val="28"/>
        </w:rPr>
        <w:t>собьет</w:t>
      </w:r>
      <w:r w:rsidRPr="00D14C14">
        <w:rPr>
          <w:rFonts w:ascii="Times New Roman" w:hAnsi="Times New Roman"/>
          <w:sz w:val="28"/>
          <w:szCs w:val="28"/>
        </w:rPr>
        <w:t xml:space="preserve"> с пути к намеченной </w:t>
      </w:r>
      <w:r w:rsidR="00CB735A" w:rsidRPr="00D14C14">
        <w:rPr>
          <w:rFonts w:ascii="Times New Roman" w:hAnsi="Times New Roman"/>
          <w:sz w:val="28"/>
          <w:szCs w:val="28"/>
        </w:rPr>
        <w:t xml:space="preserve">цели. </w:t>
      </w:r>
      <w:r w:rsidR="00945E47" w:rsidRPr="00D14C14">
        <w:rPr>
          <w:rFonts w:ascii="Times New Roman" w:hAnsi="Times New Roman"/>
          <w:sz w:val="28"/>
          <w:szCs w:val="28"/>
        </w:rPr>
        <w:t>Так держать!</w:t>
      </w:r>
    </w:p>
    <w:p w:rsidR="003F15D6" w:rsidRPr="00D14C14" w:rsidRDefault="003F15D6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+19+7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506EDB" w:rsidRPr="00D14C14">
        <w:rPr>
          <w:rFonts w:ascii="Times New Roman" w:hAnsi="Times New Roman"/>
          <w:sz w:val="28"/>
          <w:szCs w:val="28"/>
          <w:lang w:eastAsia="uk-UA"/>
        </w:rPr>
        <w:t>Хорошая</w:t>
      </w:r>
      <w:r w:rsidR="00945E47" w:rsidRPr="00D14C14">
        <w:rPr>
          <w:rFonts w:ascii="Times New Roman" w:hAnsi="Times New Roman"/>
          <w:sz w:val="28"/>
          <w:szCs w:val="28"/>
          <w:lang w:eastAsia="uk-UA"/>
        </w:rPr>
        <w:t>, даже местами прекрасная</w:t>
      </w:r>
      <w:r w:rsidR="00CB735A" w:rsidRPr="00D14C14">
        <w:rPr>
          <w:rFonts w:ascii="Times New Roman" w:hAnsi="Times New Roman"/>
          <w:sz w:val="28"/>
          <w:szCs w:val="28"/>
          <w:lang w:val="uk-UA" w:eastAsia="uk-UA"/>
        </w:rPr>
        <w:t xml:space="preserve"> работоспособность, но</w:t>
      </w:r>
      <w:r w:rsidR="00506EDB" w:rsidRPr="00D14C14">
        <w:rPr>
          <w:rFonts w:ascii="Times New Roman" w:hAnsi="Times New Roman"/>
          <w:sz w:val="28"/>
          <w:szCs w:val="28"/>
          <w:lang w:val="uk-UA" w:eastAsia="uk-UA"/>
        </w:rPr>
        <w:t xml:space="preserve"> не позволяйте сбивать вас с мысли и не отвлекайтесь сами</w:t>
      </w:r>
      <w:r w:rsidR="00945E47" w:rsidRPr="00D14C14">
        <w:rPr>
          <w:rFonts w:ascii="Times New Roman" w:hAnsi="Times New Roman"/>
          <w:sz w:val="28"/>
          <w:szCs w:val="28"/>
          <w:lang w:val="uk-UA" w:eastAsia="uk-UA"/>
        </w:rPr>
        <w:t>, и победа в ваших руках</w:t>
      </w:r>
      <w:r w:rsidR="00506EDB" w:rsidRPr="00D14C14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F15D6" w:rsidRPr="00D14C14" w:rsidRDefault="003F15D6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+6-5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506EDB" w:rsidRPr="00D14C14">
        <w:rPr>
          <w:rFonts w:ascii="Times New Roman" w:hAnsi="Times New Roman"/>
          <w:sz w:val="28"/>
          <w:szCs w:val="28"/>
        </w:rPr>
        <w:t xml:space="preserve">Ваша работоспособность тянет на троечку. </w:t>
      </w:r>
      <w:r w:rsidR="00945E47" w:rsidRPr="00D14C14">
        <w:rPr>
          <w:rFonts w:ascii="Times New Roman" w:hAnsi="Times New Roman"/>
          <w:sz w:val="28"/>
          <w:szCs w:val="28"/>
        </w:rPr>
        <w:t>А ведь всего лишь надо расправить паруса по ветру и включить мозги.</w:t>
      </w:r>
    </w:p>
    <w:p w:rsidR="003F15D6" w:rsidRPr="00D14C14" w:rsidRDefault="003F15D6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-6-17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506EDB" w:rsidRPr="00D14C14">
        <w:rPr>
          <w:rFonts w:ascii="Times New Roman" w:hAnsi="Times New Roman"/>
          <w:sz w:val="28"/>
          <w:szCs w:val="28"/>
        </w:rPr>
        <w:t xml:space="preserve">Такое ошушение, что вы просто плывёте по течению, лишь помогая себе </w:t>
      </w:r>
      <w:r w:rsidR="00320EB3" w:rsidRPr="00D14C14">
        <w:rPr>
          <w:rFonts w:ascii="Times New Roman" w:hAnsi="Times New Roman"/>
          <w:sz w:val="28"/>
          <w:szCs w:val="28"/>
        </w:rPr>
        <w:t>держаться</w:t>
      </w:r>
      <w:r w:rsidR="00506EDB" w:rsidRPr="00D14C14">
        <w:rPr>
          <w:rFonts w:ascii="Times New Roman" w:hAnsi="Times New Roman"/>
          <w:sz w:val="28"/>
          <w:szCs w:val="28"/>
        </w:rPr>
        <w:t xml:space="preserve"> на плаву. Вам нужен мощный стимул.</w:t>
      </w:r>
    </w:p>
    <w:p w:rsidR="003F15D6" w:rsidRPr="00D14C14" w:rsidRDefault="003F15D6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-18-30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506EDB" w:rsidRPr="00D14C14">
        <w:rPr>
          <w:rFonts w:ascii="Times New Roman" w:hAnsi="Times New Roman"/>
          <w:sz w:val="28"/>
          <w:szCs w:val="28"/>
        </w:rPr>
        <w:t xml:space="preserve"> Главное, что нужно вам – это стимул жить. У вас нет цели, у вас нет желания.</w:t>
      </w:r>
    </w:p>
    <w:p w:rsidR="009226B8" w:rsidRPr="00D14C14" w:rsidRDefault="00E205D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Данный тест используется в ООО ЦКТ НПП «Баланс-Мастер» на</w:t>
      </w:r>
      <w:r w:rsidR="009107CE" w:rsidRPr="00D14C14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эта</w:t>
      </w:r>
      <w:r w:rsidR="00DC1990" w:rsidRPr="00D14C14">
        <w:rPr>
          <w:rFonts w:ascii="Times New Roman" w:hAnsi="Times New Roman"/>
          <w:sz w:val="28"/>
          <w:szCs w:val="28"/>
        </w:rPr>
        <w:t>пе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DC1990" w:rsidRPr="00D14C14">
        <w:rPr>
          <w:rFonts w:ascii="Times New Roman" w:hAnsi="Times New Roman"/>
          <w:sz w:val="28"/>
          <w:szCs w:val="28"/>
        </w:rPr>
        <w:t>по</w:t>
      </w:r>
      <w:r w:rsidRPr="00D14C14">
        <w:rPr>
          <w:rFonts w:ascii="Times New Roman" w:hAnsi="Times New Roman"/>
          <w:sz w:val="28"/>
          <w:szCs w:val="28"/>
        </w:rPr>
        <w:t xml:space="preserve">дбора персонала в организацию для выявления уровня ответственности и </w:t>
      </w:r>
      <w:r w:rsidR="00320EB3" w:rsidRPr="00D14C14">
        <w:rPr>
          <w:rFonts w:ascii="Times New Roman" w:hAnsi="Times New Roman"/>
          <w:sz w:val="28"/>
          <w:szCs w:val="28"/>
        </w:rPr>
        <w:t>повышения в будущем уровня конкурентоспособности фирмы за счёт целеустремлённости персонала.</w:t>
      </w:r>
    </w:p>
    <w:p w:rsidR="00F968DA" w:rsidRDefault="00F968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26B8" w:rsidRPr="00D14C14" w:rsidRDefault="00E205D4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4C14">
        <w:rPr>
          <w:rFonts w:ascii="Times New Roman" w:hAnsi="Times New Roman"/>
          <w:b/>
          <w:sz w:val="28"/>
          <w:szCs w:val="28"/>
          <w:u w:val="single"/>
        </w:rPr>
        <w:t xml:space="preserve">2. Мини-тест «Руководитель вы или подчинённый» </w:t>
      </w:r>
    </w:p>
    <w:p w:rsidR="00F968DA" w:rsidRDefault="00F968D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0732" w:rsidRPr="00D14C14" w:rsidRDefault="00E20732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Чтобы узнать, доминируете ли вы над окружающими и в какой степени, </w:t>
      </w:r>
      <w:r w:rsidRPr="00D14C14">
        <w:rPr>
          <w:rFonts w:ascii="Times New Roman" w:hAnsi="Times New Roman"/>
          <w:i/>
          <w:sz w:val="28"/>
          <w:szCs w:val="28"/>
        </w:rPr>
        <w:t>ответьте на вопросы</w:t>
      </w:r>
      <w:r w:rsidRPr="00D14C14">
        <w:rPr>
          <w:rFonts w:ascii="Times New Roman" w:hAnsi="Times New Roman"/>
          <w:sz w:val="28"/>
          <w:szCs w:val="28"/>
        </w:rPr>
        <w:t xml:space="preserve"> ДА, НЕТ или НЕ ЗНАЮ в согласии с первой мыслью, которая придет в голову</w:t>
      </w:r>
    </w:p>
    <w:p w:rsidR="00042E14" w:rsidRPr="00D14C14" w:rsidRDefault="00E20732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Уже с детских лет подчиняться другим было проблемой для меня</w:t>
      </w:r>
      <w:r w:rsidR="00037C9B" w:rsidRPr="00D14C14">
        <w:rPr>
          <w:rFonts w:ascii="Times New Roman" w:hAnsi="Times New Roman"/>
          <w:sz w:val="28"/>
          <w:szCs w:val="28"/>
        </w:rPr>
        <w:t>.</w:t>
      </w:r>
    </w:p>
    <w:p w:rsidR="00037C9B" w:rsidRPr="00D14C14" w:rsidRDefault="00037C9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Прогресс в науке и культуре обеспечивают люди с развитой потребностью доминировать над другими.</w:t>
      </w:r>
    </w:p>
    <w:p w:rsidR="00037C9B" w:rsidRPr="00D14C14" w:rsidRDefault="00037C9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Настоящий работник тот, кто может подчинить себе общество.</w:t>
      </w:r>
    </w:p>
    <w:p w:rsidR="00037C9B" w:rsidRPr="00D14C14" w:rsidRDefault="00037C9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Я не переношу, когда </w:t>
      </w:r>
      <w:r w:rsidR="004C5ABB" w:rsidRPr="00D14C14">
        <w:rPr>
          <w:rFonts w:ascii="Times New Roman" w:hAnsi="Times New Roman"/>
          <w:sz w:val="28"/>
          <w:szCs w:val="28"/>
        </w:rPr>
        <w:t>кто-то уделяет мне много внимания и снисходительности.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 трудных ситуациях я быстро нахожу решение проблемы.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Мне чужды мысли остаться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хоть на день никому не нужным.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Я знаю, что я в состоянии и люблю руководить другими людьми.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Важная черта подчиненного – умение выполнять поручения, цель которых он не совсем понимает.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Полностью я никогда не смогу открыться другому человеку.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Меня убеждает утверждение, что истинной природой работника есть покорность.</w:t>
      </w:r>
    </w:p>
    <w:p w:rsidR="004C5ABB" w:rsidRPr="00D14C14" w:rsidRDefault="004C5ABB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Моё ежедневное превосходство над другими возникает</w:t>
      </w:r>
      <w:r w:rsidR="00E5601C" w:rsidRPr="00D14C14">
        <w:rPr>
          <w:rFonts w:ascii="Times New Roman" w:hAnsi="Times New Roman"/>
          <w:sz w:val="28"/>
          <w:szCs w:val="28"/>
        </w:rPr>
        <w:t xml:space="preserve"> из-за опасения за них и необходимости.</w:t>
      </w:r>
    </w:p>
    <w:p w:rsidR="00E5601C" w:rsidRPr="00D14C14" w:rsidRDefault="00E5601C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Большинство зла вокруг нас возникает из-за малого количества руководителей с сильной рукой.</w:t>
      </w:r>
    </w:p>
    <w:p w:rsidR="00E5601C" w:rsidRPr="00D14C14" w:rsidRDefault="00E5601C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Даже близких людей я не могу о чём-то просить, что-то сделать.</w:t>
      </w:r>
    </w:p>
    <w:p w:rsidR="00E5601C" w:rsidRPr="00D14C14" w:rsidRDefault="00E5601C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Часто от меня ждут оправданий, когда и так всё ясно.</w:t>
      </w:r>
    </w:p>
    <w:p w:rsidR="00E5601C" w:rsidRPr="00D14C14" w:rsidRDefault="00E5601C" w:rsidP="00F968DA">
      <w:pPr>
        <w:pStyle w:val="a7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Мне кажется, мой характер ближе к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характеру великих и известных истории персонажей.</w:t>
      </w:r>
    </w:p>
    <w:p w:rsidR="00E5601C" w:rsidRPr="00D14C14" w:rsidRDefault="00E5601C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Подсчёт результатов:</w:t>
      </w:r>
      <w:r w:rsidRPr="00D14C14">
        <w:rPr>
          <w:rFonts w:ascii="Times New Roman" w:hAnsi="Times New Roman"/>
          <w:sz w:val="28"/>
          <w:szCs w:val="28"/>
        </w:rPr>
        <w:t xml:space="preserve"> за ответ ДА – 10баллов, НЕТ – 0, НЕЗНАЮ – 5баллов.</w:t>
      </w:r>
    </w:p>
    <w:p w:rsidR="00DD1101" w:rsidRPr="00D14C14" w:rsidRDefault="00DD1101" w:rsidP="00D14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>Результаты:</w:t>
      </w:r>
    </w:p>
    <w:p w:rsidR="00E5601C" w:rsidRPr="00D14C14" w:rsidRDefault="00E5601C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150</w:t>
      </w:r>
      <w:r w:rsidR="00F33184" w:rsidRPr="00D14C14">
        <w:rPr>
          <w:rFonts w:ascii="Times New Roman" w:hAnsi="Times New Roman"/>
          <w:sz w:val="28"/>
          <w:szCs w:val="28"/>
        </w:rPr>
        <w:t xml:space="preserve"> - 100 очков. Представляется образ великого диктатора, который руководствуется своими собственными заповедями. Вы в состоянии руководить и управлять другими и даже успешно реализовывать «спущенные сверху задания».</w:t>
      </w:r>
    </w:p>
    <w:p w:rsidR="00F33184" w:rsidRPr="00D14C14" w:rsidRDefault="00F3318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99 - 50. Гармония и решительность, разум или расчёт, добрый совет на хлопоты – главные достоинства и предметы. Где надо, вы доминируете, где надо – уступаете, имея в виду чьё-то добро и ваше мнение.</w:t>
      </w:r>
    </w:p>
    <w:p w:rsidR="00F33184" w:rsidRPr="00D14C14" w:rsidRDefault="00F33184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49 – 0. Вы в состоянии всё поглотить, даже если в этом нет необходимости, в состоянии отдать всего себя, даже если никто этого не требует</w:t>
      </w:r>
      <w:r w:rsidR="00DD1101" w:rsidRPr="00D14C14">
        <w:rPr>
          <w:rFonts w:ascii="Times New Roman" w:hAnsi="Times New Roman"/>
          <w:sz w:val="28"/>
          <w:szCs w:val="28"/>
        </w:rPr>
        <w:t>. Чувствуя бессилие, вы излучаете силу, чувствуя безвыходность, вы находите в этом смысл и поводы, которые дают вам надежду на лучшую жизнь, по вашим меркам.</w:t>
      </w:r>
    </w:p>
    <w:p w:rsidR="009107CE" w:rsidRPr="00D14C14" w:rsidRDefault="00320EB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Данный тест применяется довольно давно фирмой «Баланс-Мастер» на </w:t>
      </w:r>
      <w:r w:rsidR="009107CE" w:rsidRPr="00D14C14">
        <w:rPr>
          <w:rFonts w:ascii="Times New Roman" w:hAnsi="Times New Roman"/>
          <w:sz w:val="28"/>
          <w:szCs w:val="28"/>
        </w:rPr>
        <w:t xml:space="preserve">2 </w:t>
      </w:r>
      <w:r w:rsidRPr="00D14C14">
        <w:rPr>
          <w:rFonts w:ascii="Times New Roman" w:hAnsi="Times New Roman"/>
          <w:sz w:val="28"/>
          <w:szCs w:val="28"/>
        </w:rPr>
        <w:t xml:space="preserve">этапе </w:t>
      </w:r>
      <w:r w:rsidR="009107CE" w:rsidRPr="00D14C14">
        <w:rPr>
          <w:rFonts w:ascii="Times New Roman" w:hAnsi="Times New Roman"/>
          <w:sz w:val="28"/>
          <w:szCs w:val="28"/>
        </w:rPr>
        <w:t xml:space="preserve">- </w:t>
      </w:r>
      <w:r w:rsidRPr="00D14C14">
        <w:rPr>
          <w:rFonts w:ascii="Times New Roman" w:hAnsi="Times New Roman"/>
          <w:sz w:val="28"/>
          <w:szCs w:val="28"/>
        </w:rPr>
        <w:t>оценк</w:t>
      </w:r>
      <w:r w:rsidR="009107CE" w:rsidRPr="00D14C14">
        <w:rPr>
          <w:rFonts w:ascii="Times New Roman" w:hAnsi="Times New Roman"/>
          <w:sz w:val="28"/>
          <w:szCs w:val="28"/>
        </w:rPr>
        <w:t>е</w:t>
      </w:r>
      <w:r w:rsidRPr="00D14C14">
        <w:rPr>
          <w:rFonts w:ascii="Times New Roman" w:hAnsi="Times New Roman"/>
          <w:sz w:val="28"/>
          <w:szCs w:val="28"/>
        </w:rPr>
        <w:t xml:space="preserve"> работника для определения критериев ответственности работы, которую он будет выполнять, для определения умения </w:t>
      </w:r>
      <w:r w:rsidR="009107CE" w:rsidRPr="00D14C14">
        <w:rPr>
          <w:rFonts w:ascii="Times New Roman" w:hAnsi="Times New Roman"/>
          <w:sz w:val="28"/>
          <w:szCs w:val="28"/>
        </w:rPr>
        <w:t>взять руководство над колле</w:t>
      </w:r>
      <w:r w:rsidR="00DD1101" w:rsidRPr="00D14C14">
        <w:rPr>
          <w:rFonts w:ascii="Times New Roman" w:hAnsi="Times New Roman"/>
          <w:sz w:val="28"/>
          <w:szCs w:val="28"/>
        </w:rPr>
        <w:t>ктивом и</w:t>
      </w:r>
      <w:r w:rsidR="009107CE" w:rsidRPr="00D14C14">
        <w:rPr>
          <w:rFonts w:ascii="Times New Roman" w:hAnsi="Times New Roman"/>
          <w:sz w:val="28"/>
          <w:szCs w:val="28"/>
        </w:rPr>
        <w:t>, в конечном итоге, для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9107CE" w:rsidRPr="00D14C14">
        <w:rPr>
          <w:rFonts w:ascii="Times New Roman" w:hAnsi="Times New Roman"/>
          <w:sz w:val="28"/>
          <w:szCs w:val="28"/>
        </w:rPr>
        <w:t>определения должности, которую работник будет занимать.</w:t>
      </w:r>
    </w:p>
    <w:p w:rsidR="00D40040" w:rsidRPr="00D14C14" w:rsidRDefault="00D40040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thick"/>
        </w:rPr>
      </w:pPr>
    </w:p>
    <w:p w:rsidR="009107CE" w:rsidRPr="00D14C14" w:rsidRDefault="009107CE" w:rsidP="00D14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thick"/>
        </w:rPr>
      </w:pPr>
      <w:r w:rsidRPr="00D14C14">
        <w:rPr>
          <w:rFonts w:ascii="Times New Roman" w:hAnsi="Times New Roman"/>
          <w:b/>
          <w:sz w:val="28"/>
          <w:szCs w:val="28"/>
          <w:u w:val="thick"/>
        </w:rPr>
        <w:t>3. Мини-тест «Насколько вы общительны и конфликтны»</w:t>
      </w:r>
    </w:p>
    <w:p w:rsidR="001A3F1F" w:rsidRDefault="001A3F1F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27C4F" w:rsidRPr="00D14C14" w:rsidRDefault="00F27C4F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Чтобы проверить душа ли вы кампании или </w:t>
      </w:r>
      <w:r w:rsidR="005E7BDC" w:rsidRPr="00D14C14">
        <w:rPr>
          <w:rFonts w:ascii="Times New Roman" w:hAnsi="Times New Roman"/>
          <w:sz w:val="28"/>
          <w:szCs w:val="28"/>
        </w:rPr>
        <w:t xml:space="preserve">нервный отшельник, </w:t>
      </w:r>
      <w:r w:rsidR="005E7BDC" w:rsidRPr="00D14C14">
        <w:rPr>
          <w:rFonts w:ascii="Times New Roman" w:hAnsi="Times New Roman"/>
          <w:i/>
          <w:sz w:val="28"/>
          <w:szCs w:val="28"/>
        </w:rPr>
        <w:t>ответьте</w:t>
      </w:r>
      <w:r w:rsidR="005E7BDC" w:rsidRPr="00D14C14">
        <w:rPr>
          <w:rFonts w:ascii="Times New Roman" w:hAnsi="Times New Roman"/>
          <w:sz w:val="28"/>
          <w:szCs w:val="28"/>
        </w:rPr>
        <w:t xml:space="preserve"> </w:t>
      </w:r>
      <w:r w:rsidR="005E7BDC" w:rsidRPr="00D14C14">
        <w:rPr>
          <w:rFonts w:ascii="Times New Roman" w:hAnsi="Times New Roman"/>
          <w:i/>
          <w:sz w:val="28"/>
          <w:szCs w:val="28"/>
        </w:rPr>
        <w:t>на вопросы</w:t>
      </w:r>
      <w:r w:rsidR="005E7BDC" w:rsidRPr="00D14C14">
        <w:rPr>
          <w:rFonts w:ascii="Times New Roman" w:hAnsi="Times New Roman"/>
          <w:sz w:val="28"/>
          <w:szCs w:val="28"/>
        </w:rPr>
        <w:t xml:space="preserve"> ДА, НЕТ или ИНОГДА.</w:t>
      </w:r>
    </w:p>
    <w:p w:rsidR="00DD110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Часто ли вам хочется завести новое знакомство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Нравится ли вам обновлять свой круг общения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Нравится ли вам браться за что-то новое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Быстро ли вы заводите разговор с новым знакомым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Как часто мнение близких влияет на ваше мнение о людях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1A3F1F">
      <w:pPr>
        <w:pStyle w:val="a7"/>
        <w:numPr>
          <w:ilvl w:val="0"/>
          <w:numId w:val="20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Нравится ли вам спокойная работа, не требующая командировок и общения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Считаете ли вы себя душой компании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Требовательны ли вы к окружающим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Выводят ли вас из себя недостатки других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Начинаете ли вы ссоры по пустякам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У вас долго не проходит обида после ссоры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833811" w:rsidRPr="00D14C14" w:rsidRDefault="00833811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Вспыльчивый ли вы человек</w:t>
      </w:r>
      <w:r w:rsidR="00F27C4F" w:rsidRPr="00D14C14">
        <w:rPr>
          <w:rFonts w:ascii="Times New Roman" w:hAnsi="Times New Roman"/>
          <w:sz w:val="28"/>
          <w:szCs w:val="28"/>
          <w:lang w:val="en-US"/>
        </w:rPr>
        <w:t>?</w:t>
      </w:r>
    </w:p>
    <w:p w:rsidR="00833811" w:rsidRPr="00D14C14" w:rsidRDefault="004D15A0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Нравится ли вам делать замечания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4D15A0" w:rsidRPr="00D14C14" w:rsidRDefault="004D15A0" w:rsidP="001A3F1F">
      <w:pPr>
        <w:pStyle w:val="a7"/>
        <w:numPr>
          <w:ilvl w:val="0"/>
          <w:numId w:val="20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Ради спокойствия в семье или коллективе способны ли вы не обращать внимание на вещи, которые вас раздражают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4D15A0" w:rsidRPr="00D14C14" w:rsidRDefault="004D15A0" w:rsidP="00D14C1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Если в ваших интересах общаться с человеком, который вас раздражает, часто ли вы ищите в нём положительные черты</w:t>
      </w:r>
      <w:r w:rsidR="00F27C4F" w:rsidRPr="00D14C14">
        <w:rPr>
          <w:rFonts w:ascii="Times New Roman" w:hAnsi="Times New Roman"/>
          <w:sz w:val="28"/>
          <w:szCs w:val="28"/>
        </w:rPr>
        <w:t>?</w:t>
      </w:r>
    </w:p>
    <w:p w:rsidR="00F27C4F" w:rsidRPr="00D14C14" w:rsidRDefault="00026C8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i/>
          <w:sz w:val="28"/>
          <w:szCs w:val="28"/>
        </w:rPr>
        <w:t xml:space="preserve">Результаты. </w:t>
      </w:r>
      <w:r w:rsidRPr="00D14C14">
        <w:rPr>
          <w:rFonts w:ascii="Times New Roman" w:hAnsi="Times New Roman"/>
          <w:sz w:val="28"/>
          <w:szCs w:val="28"/>
        </w:rPr>
        <w:t>За каждый ответ ДА НА ВОПРОСЫ 1,2,3,4,7,14,,15 поставьте себе 10 баллов; за ответы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НЕТ на вопросы 5,6,8,9,10,11,12,13 поставьте 10 баллов; за ответы ИНОГДА – 5 баллов.</w:t>
      </w:r>
    </w:p>
    <w:p w:rsidR="00026C83" w:rsidRPr="00D14C14" w:rsidRDefault="00026C8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150 – 100. Вы в состоянии удерживать эмоции и радоваться общению с окружающими. Вам не страшны энергетические вампиры и ситуации, требующие срочной смены темы разговора либо снятия напряжения в коллективе. Вы душа компании и бесценный работник.</w:t>
      </w:r>
    </w:p>
    <w:p w:rsidR="00026C83" w:rsidRPr="00D14C14" w:rsidRDefault="00026C83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99 – 50. Вы спокойны и в меру общительны</w:t>
      </w:r>
      <w:r w:rsidR="00D40040" w:rsidRPr="00D14C14">
        <w:rPr>
          <w:rFonts w:ascii="Times New Roman" w:hAnsi="Times New Roman"/>
          <w:sz w:val="28"/>
          <w:szCs w:val="28"/>
        </w:rPr>
        <w:t>. При необходимости проявляете неиссякаемую красноречивость и терпение, но бывают и бурные волны, колышущие ваши нервы, и</w:t>
      </w:r>
      <w:r w:rsidR="00104C1F" w:rsidRPr="00D14C14">
        <w:rPr>
          <w:rFonts w:ascii="Times New Roman" w:hAnsi="Times New Roman"/>
          <w:sz w:val="28"/>
          <w:szCs w:val="28"/>
        </w:rPr>
        <w:t xml:space="preserve"> </w:t>
      </w:r>
      <w:r w:rsidR="00D40040" w:rsidRPr="00D14C14">
        <w:rPr>
          <w:rFonts w:ascii="Times New Roman" w:hAnsi="Times New Roman"/>
          <w:sz w:val="28"/>
          <w:szCs w:val="28"/>
        </w:rPr>
        <w:t>если чаша терпения переполняется, вы высказываете всё, что думаете, при этом быстро находите выход и доводите свои нервы до тихой пристани понимания.</w:t>
      </w:r>
    </w:p>
    <w:p w:rsidR="00D40040" w:rsidRPr="00D14C14" w:rsidRDefault="00D40040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49 – 0. Пошатнувшиеся нервы и любовь одиночества и тишины вокруг – это противник, с которым вы боретесь. В этой борьбе вы чаще проигрываете. В</w:t>
      </w:r>
      <w:r w:rsidR="003E2081" w:rsidRPr="00D14C14">
        <w:rPr>
          <w:rFonts w:ascii="Times New Roman" w:hAnsi="Times New Roman"/>
          <w:sz w:val="28"/>
          <w:szCs w:val="28"/>
        </w:rPr>
        <w:t>ы имеете пару старых друзей, с которыми вам комфортно и у вас нет необходимости часто с ними видеться. Сказать прямо: вы раздражительный и придирчивый человек, но друзья, которые вас хорошо знают, помогают вам разобраться в себе.</w:t>
      </w:r>
    </w:p>
    <w:p w:rsidR="00E205D4" w:rsidRPr="00D14C14" w:rsidRDefault="009107CE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Данный тест также используется фирмой «Баланс-Мастер» уже на 3 этапе, этапе адаптации работника фирмы в новом коллективе.</w:t>
      </w:r>
      <w:r w:rsidR="00DC1990" w:rsidRPr="00D14C14">
        <w:rPr>
          <w:rFonts w:ascii="Times New Roman" w:hAnsi="Times New Roman"/>
          <w:sz w:val="28"/>
          <w:szCs w:val="28"/>
        </w:rPr>
        <w:t xml:space="preserve"> Это даёт возможность увидеть человека таким, как</w:t>
      </w:r>
      <w:r w:rsidR="00042E14" w:rsidRPr="00D14C14">
        <w:rPr>
          <w:rFonts w:ascii="Times New Roman" w:hAnsi="Times New Roman"/>
          <w:sz w:val="28"/>
          <w:szCs w:val="28"/>
        </w:rPr>
        <w:t>ой он есть в повседневной жизни</w:t>
      </w:r>
      <w:r w:rsidR="00DC1990" w:rsidRPr="00D14C14">
        <w:rPr>
          <w:rFonts w:ascii="Times New Roman" w:hAnsi="Times New Roman"/>
          <w:sz w:val="28"/>
          <w:szCs w:val="28"/>
        </w:rPr>
        <w:t xml:space="preserve"> </w:t>
      </w:r>
      <w:r w:rsidR="00042E14" w:rsidRPr="00D14C14">
        <w:rPr>
          <w:rFonts w:ascii="Times New Roman" w:hAnsi="Times New Roman"/>
          <w:sz w:val="28"/>
          <w:szCs w:val="28"/>
        </w:rPr>
        <w:t>и после тестирования,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DC1990" w:rsidRPr="00D14C14">
        <w:rPr>
          <w:rFonts w:ascii="Times New Roman" w:hAnsi="Times New Roman"/>
          <w:sz w:val="28"/>
          <w:szCs w:val="28"/>
        </w:rPr>
        <w:t>одновременно знакомя с обязанностями каждого</w:t>
      </w:r>
      <w:r w:rsidR="000819D9" w:rsidRPr="00D14C14">
        <w:rPr>
          <w:rFonts w:ascii="Times New Roman" w:hAnsi="Times New Roman"/>
          <w:sz w:val="28"/>
          <w:szCs w:val="28"/>
        </w:rPr>
        <w:t xml:space="preserve"> </w:t>
      </w:r>
      <w:r w:rsidR="00042E14" w:rsidRPr="00D14C14">
        <w:rPr>
          <w:rFonts w:ascii="Times New Roman" w:hAnsi="Times New Roman"/>
          <w:sz w:val="28"/>
          <w:szCs w:val="28"/>
        </w:rPr>
        <w:t>в коллективе,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DC1990" w:rsidRPr="00D14C14">
        <w:rPr>
          <w:rFonts w:ascii="Times New Roman" w:hAnsi="Times New Roman"/>
          <w:sz w:val="28"/>
          <w:szCs w:val="28"/>
        </w:rPr>
        <w:t>путем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DC1990" w:rsidRPr="00D14C14">
        <w:rPr>
          <w:rFonts w:ascii="Times New Roman" w:hAnsi="Times New Roman"/>
          <w:sz w:val="28"/>
          <w:szCs w:val="28"/>
        </w:rPr>
        <w:t>собеседования</w:t>
      </w:r>
      <w:r w:rsidR="00042E14" w:rsidRPr="00D14C14">
        <w:rPr>
          <w:rFonts w:ascii="Times New Roman" w:hAnsi="Times New Roman"/>
          <w:sz w:val="28"/>
          <w:szCs w:val="28"/>
        </w:rPr>
        <w:t>,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042E14" w:rsidRPr="00D14C14">
        <w:rPr>
          <w:rFonts w:ascii="Times New Roman" w:hAnsi="Times New Roman"/>
          <w:sz w:val="28"/>
          <w:szCs w:val="28"/>
        </w:rPr>
        <w:t>указать на</w:t>
      </w:r>
      <w:r w:rsidR="00DC1990" w:rsidRPr="00D14C14">
        <w:rPr>
          <w:rFonts w:ascii="Times New Roman" w:hAnsi="Times New Roman"/>
          <w:sz w:val="28"/>
          <w:szCs w:val="28"/>
        </w:rPr>
        <w:t xml:space="preserve"> его проблемы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042E14" w:rsidRPr="00D14C14">
        <w:rPr>
          <w:rFonts w:ascii="Times New Roman" w:hAnsi="Times New Roman"/>
          <w:sz w:val="28"/>
          <w:szCs w:val="28"/>
        </w:rPr>
        <w:t>в общении</w:t>
      </w:r>
      <w:r w:rsidR="00E20732" w:rsidRPr="00D14C14">
        <w:rPr>
          <w:rFonts w:ascii="Times New Roman" w:hAnsi="Times New Roman"/>
          <w:sz w:val="28"/>
          <w:szCs w:val="28"/>
        </w:rPr>
        <w:t>, что в дальнейшем поможет ему быстрее адаптироваться на новом месте.</w:t>
      </w:r>
    </w:p>
    <w:p w:rsidR="001A3F1F" w:rsidRDefault="001A3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778A" w:rsidRPr="00D14C14" w:rsidRDefault="000E304E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ЗАКЛЮЧЕНИЕ</w:t>
      </w:r>
    </w:p>
    <w:p w:rsidR="001A3F1F" w:rsidRDefault="001A3F1F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62CD" w:rsidRPr="00D14C14" w:rsidRDefault="0007778A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Для разработки программ найма необходимо провести анализ кадровой ситуации в регионе</w:t>
      </w:r>
      <w:r w:rsidR="00D40040" w:rsidRPr="00D14C14">
        <w:rPr>
          <w:rFonts w:ascii="Times New Roman" w:hAnsi="Times New Roman"/>
          <w:sz w:val="28"/>
          <w:szCs w:val="28"/>
        </w:rPr>
        <w:t xml:space="preserve"> </w:t>
      </w:r>
      <w:r w:rsidR="004062CD" w:rsidRPr="00D14C14">
        <w:rPr>
          <w:rFonts w:ascii="Times New Roman" w:hAnsi="Times New Roman"/>
          <w:sz w:val="28"/>
          <w:szCs w:val="28"/>
        </w:rPr>
        <w:t>или,</w:t>
      </w:r>
      <w:r w:rsidR="00D40040" w:rsidRPr="00D14C14">
        <w:rPr>
          <w:rFonts w:ascii="Times New Roman" w:hAnsi="Times New Roman"/>
          <w:sz w:val="28"/>
          <w:szCs w:val="28"/>
        </w:rPr>
        <w:t xml:space="preserve"> в крайнем случае</w:t>
      </w:r>
      <w:r w:rsidR="004062CD" w:rsidRPr="00D14C14">
        <w:rPr>
          <w:rFonts w:ascii="Times New Roman" w:hAnsi="Times New Roman"/>
          <w:sz w:val="28"/>
          <w:szCs w:val="28"/>
        </w:rPr>
        <w:t>,</w:t>
      </w:r>
      <w:r w:rsidR="00D40040" w:rsidRPr="00D14C14">
        <w:rPr>
          <w:rFonts w:ascii="Times New Roman" w:hAnsi="Times New Roman"/>
          <w:sz w:val="28"/>
          <w:szCs w:val="28"/>
        </w:rPr>
        <w:t xml:space="preserve"> в городе</w:t>
      </w:r>
      <w:r w:rsidRPr="00D14C14">
        <w:rPr>
          <w:rFonts w:ascii="Times New Roman" w:hAnsi="Times New Roman"/>
          <w:sz w:val="28"/>
          <w:szCs w:val="28"/>
        </w:rPr>
        <w:t xml:space="preserve">, разработать процедуры привлечения и </w:t>
      </w:r>
      <w:r w:rsidR="004062CD" w:rsidRPr="00D14C14">
        <w:rPr>
          <w:rFonts w:ascii="Times New Roman" w:hAnsi="Times New Roman"/>
          <w:sz w:val="28"/>
          <w:szCs w:val="28"/>
        </w:rPr>
        <w:t xml:space="preserve">полноценной </w:t>
      </w:r>
      <w:r w:rsidRPr="00D14C14">
        <w:rPr>
          <w:rFonts w:ascii="Times New Roman" w:hAnsi="Times New Roman"/>
          <w:sz w:val="28"/>
          <w:szCs w:val="28"/>
        </w:rPr>
        <w:t>оценки кандидатов,</w:t>
      </w:r>
      <w:r w:rsidR="004062CD" w:rsidRPr="00D14C14">
        <w:rPr>
          <w:rFonts w:ascii="Times New Roman" w:hAnsi="Times New Roman"/>
          <w:sz w:val="28"/>
          <w:szCs w:val="28"/>
        </w:rPr>
        <w:t xml:space="preserve"> ведь отбор работников нельзя осуществлять, ориентируясь лишь на какой-либо один признак или решение какой-либо одной задачи. Поэтому при отборе кадров должен использоваться не один метод, а целый комплекс различных методов, направленных на всестороннюю оценку кандидатов.</w:t>
      </w:r>
    </w:p>
    <w:p w:rsidR="003E2081" w:rsidRPr="00D14C14" w:rsidRDefault="003E2081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Не меньшее внимание следует уделять адаптации нового работника, иначе, если работник уволится, не </w:t>
      </w:r>
      <w:r w:rsidR="00104C1F" w:rsidRPr="00D14C14">
        <w:rPr>
          <w:rFonts w:ascii="Times New Roman" w:hAnsi="Times New Roman"/>
          <w:sz w:val="28"/>
          <w:szCs w:val="28"/>
        </w:rPr>
        <w:t>сумев</w:t>
      </w:r>
      <w:r w:rsidRPr="00D14C14">
        <w:rPr>
          <w:rFonts w:ascii="Times New Roman" w:hAnsi="Times New Roman"/>
          <w:sz w:val="28"/>
          <w:szCs w:val="28"/>
        </w:rPr>
        <w:t xml:space="preserve"> как следует освоить новую работу</w:t>
      </w:r>
      <w:r w:rsidR="00104C1F" w:rsidRPr="00D14C14">
        <w:rPr>
          <w:rFonts w:ascii="Times New Roman" w:hAnsi="Times New Roman"/>
          <w:sz w:val="28"/>
          <w:szCs w:val="28"/>
        </w:rPr>
        <w:t xml:space="preserve"> или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4062CD" w:rsidRPr="00D14C14">
        <w:rPr>
          <w:rFonts w:ascii="Times New Roman" w:hAnsi="Times New Roman"/>
          <w:sz w:val="28"/>
          <w:szCs w:val="28"/>
        </w:rPr>
        <w:t>не вписавшись в трудовой коллектив</w:t>
      </w:r>
      <w:r w:rsidR="00104C1F" w:rsidRPr="00D14C14">
        <w:rPr>
          <w:rFonts w:ascii="Times New Roman" w:hAnsi="Times New Roman"/>
          <w:sz w:val="28"/>
          <w:szCs w:val="28"/>
        </w:rPr>
        <w:t>, сойдут на нет</w:t>
      </w:r>
      <w:r w:rsidR="004062CD" w:rsidRPr="00D14C14">
        <w:rPr>
          <w:rFonts w:ascii="Times New Roman" w:hAnsi="Times New Roman"/>
          <w:sz w:val="28"/>
          <w:szCs w:val="28"/>
        </w:rPr>
        <w:t xml:space="preserve"> все</w:t>
      </w:r>
      <w:r w:rsidR="00104C1F" w:rsidRPr="00D14C14">
        <w:rPr>
          <w:rFonts w:ascii="Times New Roman" w:hAnsi="Times New Roman"/>
          <w:sz w:val="28"/>
          <w:szCs w:val="28"/>
        </w:rPr>
        <w:t xml:space="preserve"> усилия кадрового менеджмента.</w:t>
      </w:r>
    </w:p>
    <w:p w:rsidR="000819D9" w:rsidRPr="00D14C14" w:rsidRDefault="000819D9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В практической части приведены примеры психологических тестов, которые использует не </w:t>
      </w:r>
      <w:r w:rsidR="00C723EB" w:rsidRPr="00D14C14">
        <w:rPr>
          <w:rFonts w:ascii="Times New Roman" w:hAnsi="Times New Roman"/>
          <w:sz w:val="28"/>
          <w:szCs w:val="28"/>
        </w:rPr>
        <w:t>один</w:t>
      </w:r>
      <w:r w:rsidRPr="00D14C14">
        <w:rPr>
          <w:rFonts w:ascii="Times New Roman" w:hAnsi="Times New Roman"/>
          <w:sz w:val="28"/>
          <w:szCs w:val="28"/>
        </w:rPr>
        <w:t xml:space="preserve"> год предприятие ООО ЦКТ НПП «Баланс-Мастер» для найма персонала с помощью ведущих специалистов-психологов. Психологические тесты помогают увидеть и понять те стороны и качества </w:t>
      </w:r>
      <w:r w:rsidR="00C723EB" w:rsidRPr="00D14C14">
        <w:rPr>
          <w:rFonts w:ascii="Times New Roman" w:hAnsi="Times New Roman"/>
          <w:sz w:val="28"/>
          <w:szCs w:val="28"/>
        </w:rPr>
        <w:t>нанимаемого, которые долгое время человек утаивает и которые в конечном итоге могут помешать слаженной работе персонала</w:t>
      </w:r>
      <w:r w:rsidR="000071C2" w:rsidRPr="00D14C14">
        <w:rPr>
          <w:rFonts w:ascii="Times New Roman" w:hAnsi="Times New Roman"/>
          <w:sz w:val="28"/>
          <w:szCs w:val="28"/>
        </w:rPr>
        <w:t xml:space="preserve"> и предприятия в целом</w:t>
      </w:r>
      <w:r w:rsidR="00C723EB" w:rsidRPr="00D14C14">
        <w:rPr>
          <w:rFonts w:ascii="Times New Roman" w:hAnsi="Times New Roman"/>
          <w:sz w:val="28"/>
          <w:szCs w:val="28"/>
        </w:rPr>
        <w:t>. Психолог также анализиру</w:t>
      </w:r>
      <w:r w:rsidR="000071C2" w:rsidRPr="00D14C14">
        <w:rPr>
          <w:rFonts w:ascii="Times New Roman" w:hAnsi="Times New Roman"/>
          <w:sz w:val="28"/>
          <w:szCs w:val="28"/>
        </w:rPr>
        <w:t>е</w:t>
      </w:r>
      <w:r w:rsidR="00C723EB" w:rsidRPr="00D14C14">
        <w:rPr>
          <w:rFonts w:ascii="Times New Roman" w:hAnsi="Times New Roman"/>
          <w:sz w:val="28"/>
          <w:szCs w:val="28"/>
        </w:rPr>
        <w:t>т поведение при собеседовании,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="00C723EB" w:rsidRPr="00D14C14">
        <w:rPr>
          <w:rFonts w:ascii="Times New Roman" w:hAnsi="Times New Roman"/>
          <w:sz w:val="28"/>
          <w:szCs w:val="28"/>
        </w:rPr>
        <w:t>жесты, мимику и т.д.</w:t>
      </w:r>
    </w:p>
    <w:p w:rsidR="00C723EB" w:rsidRPr="00D14C14" w:rsidRDefault="00C723EB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Я считаю, что именно из-за та</w:t>
      </w:r>
      <w:r w:rsidR="00042E14" w:rsidRPr="00D14C14">
        <w:rPr>
          <w:rFonts w:ascii="Times New Roman" w:hAnsi="Times New Roman"/>
          <w:sz w:val="28"/>
          <w:szCs w:val="28"/>
        </w:rPr>
        <w:t>кого внимательного</w:t>
      </w:r>
      <w:r w:rsidRPr="00D14C14">
        <w:rPr>
          <w:rFonts w:ascii="Times New Roman" w:hAnsi="Times New Roman"/>
          <w:sz w:val="28"/>
          <w:szCs w:val="28"/>
        </w:rPr>
        <w:t xml:space="preserve"> подхода к подбору работников в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 xml:space="preserve">«Баланс-Мастере» </w:t>
      </w:r>
      <w:r w:rsidR="00E12F5F" w:rsidRPr="00D14C14">
        <w:rPr>
          <w:rFonts w:ascii="Times New Roman" w:hAnsi="Times New Roman"/>
          <w:sz w:val="28"/>
          <w:szCs w:val="28"/>
        </w:rPr>
        <w:t>за последние годы значительно сократилось</w:t>
      </w:r>
      <w:r w:rsidR="000071C2" w:rsidRPr="00D14C14">
        <w:rPr>
          <w:rFonts w:ascii="Times New Roman" w:hAnsi="Times New Roman"/>
          <w:sz w:val="28"/>
          <w:szCs w:val="28"/>
        </w:rPr>
        <w:t xml:space="preserve"> количество смены персонала.</w:t>
      </w:r>
      <w:r w:rsidR="00042E14" w:rsidRPr="00D14C14">
        <w:rPr>
          <w:rFonts w:ascii="Times New Roman" w:hAnsi="Times New Roman"/>
          <w:sz w:val="28"/>
          <w:szCs w:val="28"/>
        </w:rPr>
        <w:t xml:space="preserve"> Н</w:t>
      </w:r>
      <w:r w:rsidR="000071C2" w:rsidRPr="00D14C14">
        <w:rPr>
          <w:rFonts w:ascii="Times New Roman" w:hAnsi="Times New Roman"/>
          <w:sz w:val="28"/>
          <w:szCs w:val="28"/>
        </w:rPr>
        <w:t>а примере этой формы предлагаю внимательнее относиться всем предприятиям к проблеме найма новых работников и тогда не только нервы работников будут в порядке, но и нервы начальства.</w:t>
      </w:r>
    </w:p>
    <w:p w:rsidR="001A3F1F" w:rsidRDefault="001A3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6DE8" w:rsidRPr="00D14C14" w:rsidRDefault="00126DE8" w:rsidP="001A3F1F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4062CD" w:rsidRPr="00D14C14">
        <w:rPr>
          <w:rFonts w:ascii="Times New Roman" w:hAnsi="Times New Roman"/>
          <w:sz w:val="28"/>
          <w:szCs w:val="28"/>
        </w:rPr>
        <w:t>:</w:t>
      </w:r>
    </w:p>
    <w:p w:rsidR="00126DE8" w:rsidRPr="00D14C14" w:rsidRDefault="00126DE8" w:rsidP="00D1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CC8" w:rsidRPr="00D14C14" w:rsidRDefault="00421CC8" w:rsidP="001A3F1F">
      <w:pPr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  <w:sz w:val="28"/>
          <w:szCs w:val="28"/>
        </w:rPr>
      </w:pPr>
      <w:r w:rsidRPr="00D14C14">
        <w:rPr>
          <w:rFonts w:ascii="Times New Roman" w:hAnsi="Times New Roman"/>
          <w:bCs/>
          <w:sz w:val="28"/>
          <w:szCs w:val="28"/>
        </w:rPr>
        <w:t>Лезниця. Психология менеджмента . Навч.пос. К.:2001\0.-512с.</w:t>
      </w:r>
    </w:p>
    <w:p w:rsidR="00421CC8" w:rsidRPr="00D14C14" w:rsidRDefault="00421CC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Гончаров В.В. Руководство для высшего управленческого персонала (опыт лучших промышленных фирм С»А, Японии и стран Зап. Европы). В 2-х тт.- М., 1997. т.1, т.2.</w:t>
      </w:r>
    </w:p>
    <w:p w:rsidR="00421CC8" w:rsidRPr="00D14C14" w:rsidRDefault="00421CC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Карякин А.М. Управление персоналом: Электронное учеб. пособие. 3-я редакция/ Иван. гос. энер. ун-т. – Иваново, 2005.</w:t>
      </w:r>
    </w:p>
    <w:p w:rsidR="00421CC8" w:rsidRPr="00D14C14" w:rsidRDefault="00421CC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  <w:sz w:val="28"/>
          <w:szCs w:val="28"/>
        </w:rPr>
      </w:pPr>
      <w:r w:rsidRPr="00D14C14">
        <w:rPr>
          <w:rFonts w:ascii="Times New Roman" w:hAnsi="Times New Roman"/>
          <w:bCs/>
          <w:sz w:val="28"/>
          <w:szCs w:val="28"/>
        </w:rPr>
        <w:t>Щеткин Б.В. Система управления и организации работы с персоналом: Учеб.-метод. Пособие. –К, 1992.-78с.</w:t>
      </w:r>
    </w:p>
    <w:p w:rsidR="00421CC8" w:rsidRPr="00D14C14" w:rsidRDefault="00421CC8" w:rsidP="001A3F1F">
      <w:pPr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  <w:sz w:val="28"/>
          <w:szCs w:val="28"/>
        </w:rPr>
      </w:pPr>
      <w:r w:rsidRPr="00D14C14">
        <w:rPr>
          <w:rFonts w:ascii="Times New Roman" w:hAnsi="Times New Roman"/>
          <w:bCs/>
          <w:sz w:val="28"/>
          <w:szCs w:val="28"/>
        </w:rPr>
        <w:t>Самыгин С.И., Столяренико Л.Д. Менеджмент персонала: уч.пос.-Ростов-н/Д: Феникс.1997гю 480с.</w:t>
      </w:r>
    </w:p>
    <w:p w:rsidR="00126DE8" w:rsidRPr="00D14C14" w:rsidRDefault="00126DE8" w:rsidP="001A3F1F">
      <w:pPr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Виханский О.С., Наумов А.И. Менеджмент. — М.: Гардарика, 1998.</w:t>
      </w:r>
    </w:p>
    <w:p w:rsidR="00126DE8" w:rsidRPr="00D14C14" w:rsidRDefault="00126DE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Менеджмент организации</w:t>
      </w:r>
      <w:r w:rsidR="001A3F1F">
        <w:rPr>
          <w:rFonts w:ascii="Times New Roman" w:hAnsi="Times New Roman"/>
          <w:sz w:val="28"/>
          <w:szCs w:val="28"/>
        </w:rPr>
        <w:t xml:space="preserve"> </w:t>
      </w:r>
      <w:r w:rsidRPr="00D14C14">
        <w:rPr>
          <w:rFonts w:ascii="Times New Roman" w:hAnsi="Times New Roman"/>
          <w:sz w:val="28"/>
          <w:szCs w:val="28"/>
        </w:rPr>
        <w:t>/Под ред. З.П. Румянцевой и Н.А. Саламатина — М.: ИНФРА-М., 1995.</w:t>
      </w:r>
    </w:p>
    <w:p w:rsidR="00126DE8" w:rsidRPr="00D14C14" w:rsidRDefault="00126DE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>Щекин Г.В. Как работают с людьми за рубежом. — Киев, 1992.</w:t>
      </w:r>
    </w:p>
    <w:p w:rsidR="001A3F1F" w:rsidRPr="001A3F1F" w:rsidRDefault="00126DE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1A3F1F">
        <w:rPr>
          <w:rFonts w:ascii="Times New Roman" w:hAnsi="Times New Roman"/>
          <w:sz w:val="28"/>
          <w:szCs w:val="28"/>
        </w:rPr>
        <w:t>Шкатулла В. И. Кадровая политика в современных условиях //Б-ка журнала «Кадры». № 47. 1995</w:t>
      </w:r>
      <w:r w:rsidR="00094D6D" w:rsidRPr="001A3F1F">
        <w:rPr>
          <w:rFonts w:ascii="Times New Roman" w:hAnsi="Times New Roman"/>
          <w:sz w:val="28"/>
          <w:szCs w:val="28"/>
        </w:rPr>
        <w:t xml:space="preserve"> </w:t>
      </w:r>
    </w:p>
    <w:p w:rsidR="00421CC8" w:rsidRPr="001A3F1F" w:rsidRDefault="00421CC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1A3F1F">
        <w:rPr>
          <w:rFonts w:ascii="Times New Roman" w:hAnsi="Times New Roman"/>
          <w:sz w:val="28"/>
          <w:szCs w:val="28"/>
        </w:rPr>
        <w:t xml:space="preserve">Молл Е.Г. Основы управления персоналом: Учебник/Под ред. В.М. Венкина.-М.: </w:t>
      </w:r>
      <w:r w:rsidR="00094D6D" w:rsidRPr="001A3F1F">
        <w:rPr>
          <w:rFonts w:ascii="Times New Roman" w:hAnsi="Times New Roman"/>
          <w:sz w:val="28"/>
          <w:szCs w:val="28"/>
        </w:rPr>
        <w:t>Высшая школа, 199б.-383 с.</w:t>
      </w:r>
    </w:p>
    <w:p w:rsidR="00421CC8" w:rsidRPr="00D14C14" w:rsidRDefault="00421CC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Менеджмент: организационное поведение: Учеб. пособие.-М: Финансы и статистика, 1998.-156 с. </w:t>
      </w:r>
    </w:p>
    <w:p w:rsidR="00421CC8" w:rsidRPr="00D14C14" w:rsidRDefault="00421CC8" w:rsidP="001A3F1F">
      <w:pPr>
        <w:pStyle w:val="a7"/>
        <w:numPr>
          <w:ilvl w:val="0"/>
          <w:numId w:val="2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14C14">
        <w:rPr>
          <w:rFonts w:ascii="Times New Roman" w:hAnsi="Times New Roman"/>
          <w:sz w:val="28"/>
          <w:szCs w:val="28"/>
        </w:rPr>
        <w:t xml:space="preserve">Одегов Ю.Г., Журавлев П.В. Управление персоналом: Учебник.-М.: Финстатинформ, 1997.-878 с. </w:t>
      </w:r>
      <w:bookmarkStart w:id="54" w:name="_GoBack"/>
      <w:bookmarkEnd w:id="54"/>
    </w:p>
    <w:sectPr w:rsidR="00421CC8" w:rsidRPr="00D14C14" w:rsidSect="00D14C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0F" w:rsidRDefault="0019590F" w:rsidP="00CC77D5">
      <w:pPr>
        <w:spacing w:after="0" w:line="240" w:lineRule="auto"/>
      </w:pPr>
      <w:r>
        <w:separator/>
      </w:r>
    </w:p>
  </w:endnote>
  <w:endnote w:type="continuationSeparator" w:id="0">
    <w:p w:rsidR="0019590F" w:rsidRDefault="0019590F" w:rsidP="00CC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0F" w:rsidRDefault="0019590F" w:rsidP="00CC77D5">
      <w:pPr>
        <w:spacing w:after="0" w:line="240" w:lineRule="auto"/>
      </w:pPr>
      <w:r>
        <w:separator/>
      </w:r>
    </w:p>
  </w:footnote>
  <w:footnote w:type="continuationSeparator" w:id="0">
    <w:p w:rsidR="0019590F" w:rsidRDefault="0019590F" w:rsidP="00CC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6A6"/>
    <w:multiLevelType w:val="hybridMultilevel"/>
    <w:tmpl w:val="271CE8D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55839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70DFD"/>
    <w:multiLevelType w:val="hybridMultilevel"/>
    <w:tmpl w:val="996A04C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C276375"/>
    <w:multiLevelType w:val="hybridMultilevel"/>
    <w:tmpl w:val="B50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EA2468"/>
    <w:multiLevelType w:val="hybridMultilevel"/>
    <w:tmpl w:val="88C44D3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3CB7FDB"/>
    <w:multiLevelType w:val="hybridMultilevel"/>
    <w:tmpl w:val="86469C7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15C90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993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D41D73"/>
    <w:multiLevelType w:val="hybridMultilevel"/>
    <w:tmpl w:val="1832AB50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FF6378"/>
    <w:multiLevelType w:val="singleLevel"/>
    <w:tmpl w:val="EC4822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FD4F86"/>
    <w:multiLevelType w:val="singleLevel"/>
    <w:tmpl w:val="EC4822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0956767"/>
    <w:multiLevelType w:val="hybridMultilevel"/>
    <w:tmpl w:val="42D8EF3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41E114F7"/>
    <w:multiLevelType w:val="singleLevel"/>
    <w:tmpl w:val="1FFC90D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343302A"/>
    <w:multiLevelType w:val="hybridMultilevel"/>
    <w:tmpl w:val="9E6E5A26"/>
    <w:lvl w:ilvl="0" w:tplc="B3F8DBEC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3472D70"/>
    <w:multiLevelType w:val="hybridMultilevel"/>
    <w:tmpl w:val="B85655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0410DFD"/>
    <w:multiLevelType w:val="singleLevel"/>
    <w:tmpl w:val="A7A4F0E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58255869"/>
    <w:multiLevelType w:val="hybridMultilevel"/>
    <w:tmpl w:val="1F3A6DD6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5D8B5B98"/>
    <w:multiLevelType w:val="hybridMultilevel"/>
    <w:tmpl w:val="F586B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1F0AAB"/>
    <w:multiLevelType w:val="hybridMultilevel"/>
    <w:tmpl w:val="D5EE85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6B7253DE"/>
    <w:multiLevelType w:val="singleLevel"/>
    <w:tmpl w:val="9E082EF4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0">
    <w:nsid w:val="6CDD2650"/>
    <w:multiLevelType w:val="singleLevel"/>
    <w:tmpl w:val="017A1F6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728358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0E02A5"/>
    <w:multiLevelType w:val="multilevel"/>
    <w:tmpl w:val="D76011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3">
    <w:nsid w:val="78A51669"/>
    <w:multiLevelType w:val="hybridMultilevel"/>
    <w:tmpl w:val="FD1A51B8"/>
    <w:lvl w:ilvl="0" w:tplc="839CA0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32"/>
      </w:rPr>
    </w:lvl>
    <w:lvl w:ilvl="1" w:tplc="7B2E2D7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1E4A09"/>
    <w:multiLevelType w:val="hybridMultilevel"/>
    <w:tmpl w:val="E72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290D43"/>
    <w:multiLevelType w:val="singleLevel"/>
    <w:tmpl w:val="9E082EF4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6">
    <w:nsid w:val="7FB04EE5"/>
    <w:multiLevelType w:val="hybridMultilevel"/>
    <w:tmpl w:val="31A8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2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26"/>
  </w:num>
  <w:num w:numId="10">
    <w:abstractNumId w:val="6"/>
  </w:num>
  <w:num w:numId="11">
    <w:abstractNumId w:val="1"/>
  </w:num>
  <w:num w:numId="12">
    <w:abstractNumId w:val="25"/>
  </w:num>
  <w:num w:numId="13">
    <w:abstractNumId w:val="19"/>
  </w:num>
  <w:num w:numId="14">
    <w:abstractNumId w:val="10"/>
  </w:num>
  <w:num w:numId="15">
    <w:abstractNumId w:val="21"/>
  </w:num>
  <w:num w:numId="16">
    <w:abstractNumId w:val="9"/>
  </w:num>
  <w:num w:numId="17">
    <w:abstractNumId w:val="16"/>
  </w:num>
  <w:num w:numId="18">
    <w:abstractNumId w:val="17"/>
  </w:num>
  <w:num w:numId="19">
    <w:abstractNumId w:val="11"/>
  </w:num>
  <w:num w:numId="20">
    <w:abstractNumId w:val="2"/>
  </w:num>
  <w:num w:numId="21">
    <w:abstractNumId w:val="5"/>
  </w:num>
  <w:num w:numId="22">
    <w:abstractNumId w:val="23"/>
  </w:num>
  <w:num w:numId="23">
    <w:abstractNumId w:val="18"/>
  </w:num>
  <w:num w:numId="24">
    <w:abstractNumId w:val="0"/>
  </w:num>
  <w:num w:numId="25">
    <w:abstractNumId w:val="2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85C"/>
    <w:rsid w:val="000071C2"/>
    <w:rsid w:val="00026C83"/>
    <w:rsid w:val="00037C9B"/>
    <w:rsid w:val="00042E14"/>
    <w:rsid w:val="0007778A"/>
    <w:rsid w:val="000819D9"/>
    <w:rsid w:val="00094D6D"/>
    <w:rsid w:val="000C648B"/>
    <w:rsid w:val="000E304E"/>
    <w:rsid w:val="000E48FC"/>
    <w:rsid w:val="00101453"/>
    <w:rsid w:val="00104C1F"/>
    <w:rsid w:val="0010686F"/>
    <w:rsid w:val="00126DE8"/>
    <w:rsid w:val="0018184D"/>
    <w:rsid w:val="0019590F"/>
    <w:rsid w:val="001A3F1F"/>
    <w:rsid w:val="001A5D52"/>
    <w:rsid w:val="001A7D90"/>
    <w:rsid w:val="001B76D3"/>
    <w:rsid w:val="002458C8"/>
    <w:rsid w:val="00261BE2"/>
    <w:rsid w:val="00275F53"/>
    <w:rsid w:val="002F427B"/>
    <w:rsid w:val="00320EB3"/>
    <w:rsid w:val="003A4467"/>
    <w:rsid w:val="003B106D"/>
    <w:rsid w:val="003E2081"/>
    <w:rsid w:val="003F15D6"/>
    <w:rsid w:val="004062CD"/>
    <w:rsid w:val="00421CC8"/>
    <w:rsid w:val="00457D6B"/>
    <w:rsid w:val="00471263"/>
    <w:rsid w:val="004C5ABB"/>
    <w:rsid w:val="004D15A0"/>
    <w:rsid w:val="004E2BC3"/>
    <w:rsid w:val="00506EDB"/>
    <w:rsid w:val="00512693"/>
    <w:rsid w:val="00555425"/>
    <w:rsid w:val="0056147C"/>
    <w:rsid w:val="005E7BDC"/>
    <w:rsid w:val="00620A8C"/>
    <w:rsid w:val="006F145A"/>
    <w:rsid w:val="007330D1"/>
    <w:rsid w:val="0073345B"/>
    <w:rsid w:val="00743BF7"/>
    <w:rsid w:val="00787377"/>
    <w:rsid w:val="007C5DE6"/>
    <w:rsid w:val="007C7D2A"/>
    <w:rsid w:val="00833811"/>
    <w:rsid w:val="00892AA6"/>
    <w:rsid w:val="009107CE"/>
    <w:rsid w:val="009226B8"/>
    <w:rsid w:val="0094509D"/>
    <w:rsid w:val="00945E47"/>
    <w:rsid w:val="009B6EA5"/>
    <w:rsid w:val="009E085C"/>
    <w:rsid w:val="009E4E44"/>
    <w:rsid w:val="00A46E4E"/>
    <w:rsid w:val="00A923C9"/>
    <w:rsid w:val="00B2107B"/>
    <w:rsid w:val="00B34A30"/>
    <w:rsid w:val="00B61FBE"/>
    <w:rsid w:val="00B62607"/>
    <w:rsid w:val="00B64CCC"/>
    <w:rsid w:val="00B71159"/>
    <w:rsid w:val="00B7158A"/>
    <w:rsid w:val="00BB0822"/>
    <w:rsid w:val="00BD5059"/>
    <w:rsid w:val="00BF2830"/>
    <w:rsid w:val="00C70FA1"/>
    <w:rsid w:val="00C723EB"/>
    <w:rsid w:val="00C75609"/>
    <w:rsid w:val="00CB735A"/>
    <w:rsid w:val="00CC77D5"/>
    <w:rsid w:val="00D14C14"/>
    <w:rsid w:val="00D25AE8"/>
    <w:rsid w:val="00D40040"/>
    <w:rsid w:val="00D54962"/>
    <w:rsid w:val="00DB603B"/>
    <w:rsid w:val="00DC1990"/>
    <w:rsid w:val="00DC3523"/>
    <w:rsid w:val="00DD1101"/>
    <w:rsid w:val="00DE49B0"/>
    <w:rsid w:val="00DE6309"/>
    <w:rsid w:val="00E12F5F"/>
    <w:rsid w:val="00E205D4"/>
    <w:rsid w:val="00E20732"/>
    <w:rsid w:val="00E44BC4"/>
    <w:rsid w:val="00E5601C"/>
    <w:rsid w:val="00E754DF"/>
    <w:rsid w:val="00EA09B2"/>
    <w:rsid w:val="00F27C4F"/>
    <w:rsid w:val="00F3278F"/>
    <w:rsid w:val="00F33184"/>
    <w:rsid w:val="00F430C7"/>
    <w:rsid w:val="00F96029"/>
    <w:rsid w:val="00F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chartTrackingRefBased/>
  <w15:docId w15:val="{6E271E6D-85F3-44A7-B05A-C934581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E08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0145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085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1014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C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C77D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C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C77D5"/>
    <w:rPr>
      <w:rFonts w:cs="Times New Roman"/>
    </w:rPr>
  </w:style>
  <w:style w:type="paragraph" w:styleId="a7">
    <w:name w:val="List Paragraph"/>
    <w:basedOn w:val="a"/>
    <w:uiPriority w:val="34"/>
    <w:qFormat/>
    <w:rsid w:val="0073345B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743B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743BF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КИСЯ</dc:creator>
  <cp:keywords/>
  <dc:description/>
  <cp:lastModifiedBy>admin</cp:lastModifiedBy>
  <cp:revision>2</cp:revision>
  <dcterms:created xsi:type="dcterms:W3CDTF">2014-04-15T04:10:00Z</dcterms:created>
  <dcterms:modified xsi:type="dcterms:W3CDTF">2014-04-15T04:10:00Z</dcterms:modified>
</cp:coreProperties>
</file>