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87" w:rsidRPr="004A2B82" w:rsidRDefault="00232087" w:rsidP="00A325C8">
      <w:pPr>
        <w:spacing w:line="360" w:lineRule="auto"/>
        <w:jc w:val="center"/>
        <w:rPr>
          <w:noProof/>
          <w:color w:val="000000"/>
          <w:sz w:val="28"/>
        </w:rPr>
      </w:pPr>
      <w:r w:rsidRPr="004A2B82">
        <w:rPr>
          <w:noProof/>
          <w:color w:val="000000"/>
          <w:sz w:val="28"/>
        </w:rPr>
        <w:t>Дальневосточный государственный университет высшего профессионального образования путей сообщения</w:t>
      </w:r>
    </w:p>
    <w:p w:rsidR="00232087" w:rsidRPr="004A2B82" w:rsidRDefault="00232087" w:rsidP="00A325C8">
      <w:pPr>
        <w:spacing w:line="360" w:lineRule="auto"/>
        <w:jc w:val="center"/>
        <w:rPr>
          <w:noProof/>
          <w:color w:val="000000"/>
          <w:sz w:val="28"/>
        </w:rPr>
      </w:pPr>
      <w:r w:rsidRPr="004A2B82">
        <w:rPr>
          <w:noProof/>
          <w:color w:val="000000"/>
          <w:sz w:val="28"/>
        </w:rPr>
        <w:t>ИИФО</w:t>
      </w:r>
    </w:p>
    <w:p w:rsidR="00232087" w:rsidRPr="004A2B82" w:rsidRDefault="00232087" w:rsidP="00A325C8">
      <w:pPr>
        <w:spacing w:line="360" w:lineRule="auto"/>
        <w:jc w:val="center"/>
        <w:rPr>
          <w:noProof/>
          <w:color w:val="000000"/>
          <w:sz w:val="28"/>
        </w:rPr>
      </w:pPr>
      <w:r w:rsidRPr="004A2B82">
        <w:rPr>
          <w:noProof/>
          <w:color w:val="000000"/>
          <w:sz w:val="28"/>
        </w:rPr>
        <w:t>Кафедра: «Мировая экономика и коммерция»</w:t>
      </w: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A325C8" w:rsidRPr="004A2B82" w:rsidRDefault="00A325C8"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r w:rsidRPr="004A2B82">
        <w:rPr>
          <w:noProof/>
          <w:color w:val="000000"/>
          <w:sz w:val="28"/>
        </w:rPr>
        <w:t>Контрольная работа</w:t>
      </w:r>
    </w:p>
    <w:p w:rsidR="002567E6" w:rsidRPr="004A2B82" w:rsidRDefault="00A325C8" w:rsidP="00A325C8">
      <w:pPr>
        <w:spacing w:line="360" w:lineRule="auto"/>
        <w:jc w:val="center"/>
        <w:rPr>
          <w:noProof/>
          <w:color w:val="000000"/>
          <w:sz w:val="28"/>
        </w:rPr>
      </w:pPr>
      <w:r w:rsidRPr="004A2B82">
        <w:rPr>
          <w:noProof/>
          <w:color w:val="000000"/>
          <w:sz w:val="28"/>
        </w:rPr>
        <w:t>п</w:t>
      </w:r>
      <w:r w:rsidR="002567E6" w:rsidRPr="004A2B82">
        <w:rPr>
          <w:noProof/>
          <w:color w:val="000000"/>
          <w:sz w:val="28"/>
        </w:rPr>
        <w:t xml:space="preserve">о дисциплине: Мировая экономика </w:t>
      </w:r>
      <w:r w:rsidRPr="004A2B82">
        <w:rPr>
          <w:noProof/>
          <w:color w:val="000000"/>
          <w:sz w:val="28"/>
        </w:rPr>
        <w:t xml:space="preserve">и </w:t>
      </w:r>
      <w:r w:rsidR="007E6D40">
        <w:rPr>
          <w:noProof/>
          <w:color w:val="000000"/>
          <w:sz w:val="28"/>
        </w:rPr>
        <w:t>экономические отношения</w:t>
      </w:r>
    </w:p>
    <w:p w:rsidR="00232087" w:rsidRPr="004A2B82" w:rsidRDefault="003C4E4B" w:rsidP="00A325C8">
      <w:pPr>
        <w:tabs>
          <w:tab w:val="left" w:pos="1380"/>
        </w:tabs>
        <w:spacing w:line="360" w:lineRule="auto"/>
        <w:jc w:val="center"/>
        <w:rPr>
          <w:b/>
          <w:noProof/>
          <w:color w:val="000000"/>
          <w:sz w:val="28"/>
        </w:rPr>
      </w:pPr>
      <w:r w:rsidRPr="004A2B82">
        <w:rPr>
          <w:b/>
          <w:noProof/>
          <w:color w:val="000000"/>
          <w:sz w:val="28"/>
        </w:rPr>
        <w:t>«Мировой валютный рынок»</w:t>
      </w:r>
    </w:p>
    <w:p w:rsidR="00232087" w:rsidRPr="004A2B82" w:rsidRDefault="00232087" w:rsidP="00A325C8">
      <w:pPr>
        <w:spacing w:line="360" w:lineRule="auto"/>
        <w:jc w:val="center"/>
        <w:rPr>
          <w:noProof/>
          <w:color w:val="000000"/>
          <w:sz w:val="28"/>
        </w:rPr>
      </w:pPr>
    </w:p>
    <w:p w:rsidR="00A325C8" w:rsidRPr="004A2B82" w:rsidRDefault="00232087" w:rsidP="00A325C8">
      <w:pPr>
        <w:spacing w:line="360" w:lineRule="auto"/>
        <w:ind w:firstLine="5529"/>
        <w:rPr>
          <w:noProof/>
          <w:color w:val="000000"/>
          <w:sz w:val="28"/>
        </w:rPr>
      </w:pPr>
      <w:r w:rsidRPr="004A2B82">
        <w:rPr>
          <w:noProof/>
          <w:color w:val="000000"/>
          <w:sz w:val="28"/>
        </w:rPr>
        <w:t>Выполнил: студент 2 курса</w:t>
      </w:r>
    </w:p>
    <w:p w:rsidR="00A325C8" w:rsidRPr="004A2B82" w:rsidRDefault="00A325C8" w:rsidP="00A325C8">
      <w:pPr>
        <w:spacing w:line="360" w:lineRule="auto"/>
        <w:ind w:firstLine="5529"/>
        <w:rPr>
          <w:noProof/>
          <w:color w:val="000000"/>
          <w:sz w:val="28"/>
        </w:rPr>
      </w:pPr>
      <w:r w:rsidRPr="004A2B82">
        <w:rPr>
          <w:noProof/>
          <w:color w:val="000000"/>
          <w:sz w:val="28"/>
        </w:rPr>
        <w:t>Евсеева С.</w:t>
      </w:r>
      <w:r w:rsidR="00232087" w:rsidRPr="004A2B82">
        <w:rPr>
          <w:noProof/>
          <w:color w:val="000000"/>
          <w:sz w:val="28"/>
        </w:rPr>
        <w:t>В.</w:t>
      </w:r>
    </w:p>
    <w:p w:rsidR="00232087" w:rsidRPr="004A2B82" w:rsidRDefault="00A325C8" w:rsidP="00A325C8">
      <w:pPr>
        <w:spacing w:line="360" w:lineRule="auto"/>
        <w:ind w:firstLine="5529"/>
        <w:rPr>
          <w:noProof/>
          <w:color w:val="000000"/>
          <w:sz w:val="28"/>
        </w:rPr>
      </w:pPr>
      <w:r w:rsidRPr="004A2B82">
        <w:rPr>
          <w:noProof/>
          <w:color w:val="000000"/>
          <w:sz w:val="28"/>
        </w:rPr>
        <w:t>Проверил: Пицюк И.</w:t>
      </w:r>
      <w:r w:rsidR="00232087" w:rsidRPr="004A2B82">
        <w:rPr>
          <w:noProof/>
          <w:color w:val="000000"/>
          <w:sz w:val="28"/>
        </w:rPr>
        <w:t>В.</w:t>
      </w: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spacing w:line="360" w:lineRule="auto"/>
        <w:jc w:val="center"/>
        <w:rPr>
          <w:noProof/>
          <w:color w:val="000000"/>
          <w:sz w:val="28"/>
        </w:rPr>
      </w:pPr>
    </w:p>
    <w:p w:rsidR="00232087" w:rsidRPr="004A2B82" w:rsidRDefault="00232087" w:rsidP="00A325C8">
      <w:pPr>
        <w:tabs>
          <w:tab w:val="left" w:pos="3060"/>
        </w:tabs>
        <w:spacing w:line="360" w:lineRule="auto"/>
        <w:jc w:val="center"/>
        <w:rPr>
          <w:noProof/>
          <w:color w:val="000000"/>
          <w:sz w:val="28"/>
        </w:rPr>
      </w:pPr>
      <w:r w:rsidRPr="004A2B82">
        <w:rPr>
          <w:noProof/>
          <w:color w:val="000000"/>
          <w:sz w:val="28"/>
        </w:rPr>
        <w:t>Хабаровск 2006</w:t>
      </w:r>
    </w:p>
    <w:p w:rsidR="00D27B87" w:rsidRPr="004A2B82" w:rsidRDefault="00232087" w:rsidP="00A325C8">
      <w:pPr>
        <w:spacing w:line="360" w:lineRule="auto"/>
        <w:ind w:firstLine="709"/>
        <w:jc w:val="both"/>
        <w:rPr>
          <w:b/>
          <w:bCs/>
          <w:noProof/>
          <w:color w:val="000000"/>
          <w:sz w:val="28"/>
        </w:rPr>
      </w:pPr>
      <w:r w:rsidRPr="004A2B82">
        <w:rPr>
          <w:noProof/>
          <w:color w:val="000000"/>
          <w:sz w:val="28"/>
        </w:rPr>
        <w:br w:type="page"/>
      </w:r>
      <w:r w:rsidR="00D27B87" w:rsidRPr="004A2B82">
        <w:rPr>
          <w:b/>
          <w:bCs/>
          <w:noProof/>
          <w:color w:val="000000"/>
          <w:sz w:val="28"/>
        </w:rPr>
        <w:t>Содержание</w:t>
      </w:r>
    </w:p>
    <w:p w:rsidR="00A325C8" w:rsidRPr="004A2B82" w:rsidRDefault="00A325C8" w:rsidP="00A325C8">
      <w:pPr>
        <w:spacing w:line="360" w:lineRule="auto"/>
        <w:ind w:firstLine="709"/>
        <w:jc w:val="both"/>
        <w:rPr>
          <w:b/>
          <w:bCs/>
          <w:noProof/>
          <w:color w:val="000000"/>
          <w:sz w:val="28"/>
        </w:rPr>
      </w:pPr>
    </w:p>
    <w:p w:rsidR="00D271CF" w:rsidRPr="004A2B82" w:rsidRDefault="00D27B87" w:rsidP="00A325C8">
      <w:pPr>
        <w:pStyle w:val="1"/>
        <w:tabs>
          <w:tab w:val="left" w:pos="708"/>
          <w:tab w:val="left" w:pos="1416"/>
          <w:tab w:val="left" w:pos="8240"/>
          <w:tab w:val="left" w:pos="8460"/>
        </w:tabs>
        <w:spacing w:line="360" w:lineRule="auto"/>
        <w:jc w:val="both"/>
        <w:rPr>
          <w:i w:val="0"/>
          <w:noProof/>
          <w:color w:val="000000"/>
          <w:sz w:val="28"/>
        </w:rPr>
      </w:pPr>
      <w:r w:rsidRPr="004A2B82">
        <w:rPr>
          <w:i w:val="0"/>
          <w:noProof/>
          <w:color w:val="000000"/>
          <w:sz w:val="28"/>
        </w:rPr>
        <w:t>1.</w:t>
      </w:r>
      <w:r w:rsidR="00A325C8" w:rsidRPr="004A2B82">
        <w:rPr>
          <w:i w:val="0"/>
          <w:noProof/>
          <w:color w:val="000000"/>
          <w:sz w:val="28"/>
        </w:rPr>
        <w:t xml:space="preserve"> </w:t>
      </w:r>
      <w:r w:rsidRPr="004A2B82">
        <w:rPr>
          <w:i w:val="0"/>
          <w:noProof/>
          <w:color w:val="000000"/>
          <w:sz w:val="28"/>
        </w:rPr>
        <w:t>Введение</w:t>
      </w:r>
      <w:r w:rsidRPr="004A2B82">
        <w:rPr>
          <w:i w:val="0"/>
          <w:noProof/>
          <w:color w:val="000000"/>
          <w:sz w:val="28"/>
        </w:rPr>
        <w:tab/>
      </w:r>
    </w:p>
    <w:p w:rsidR="00A325C8" w:rsidRPr="004A2B82" w:rsidRDefault="00D271CF" w:rsidP="00A325C8">
      <w:pPr>
        <w:pStyle w:val="1"/>
        <w:spacing w:line="360" w:lineRule="auto"/>
        <w:jc w:val="both"/>
        <w:rPr>
          <w:i w:val="0"/>
          <w:noProof/>
          <w:color w:val="000000"/>
          <w:sz w:val="28"/>
        </w:rPr>
      </w:pPr>
      <w:r w:rsidRPr="004A2B82">
        <w:rPr>
          <w:i w:val="0"/>
          <w:noProof/>
          <w:color w:val="000000"/>
          <w:sz w:val="28"/>
        </w:rPr>
        <w:t>2. Валютная система</w:t>
      </w:r>
    </w:p>
    <w:p w:rsidR="00A325C8" w:rsidRPr="004A2B82" w:rsidRDefault="00D27B87" w:rsidP="00A325C8">
      <w:pPr>
        <w:spacing w:line="360" w:lineRule="auto"/>
        <w:jc w:val="both"/>
        <w:rPr>
          <w:noProof/>
          <w:color w:val="000000"/>
          <w:sz w:val="28"/>
        </w:rPr>
      </w:pPr>
      <w:r w:rsidRPr="004A2B82">
        <w:rPr>
          <w:noProof/>
          <w:color w:val="000000"/>
          <w:sz w:val="28"/>
        </w:rPr>
        <w:t>2.</w:t>
      </w:r>
      <w:r w:rsidR="00D271CF" w:rsidRPr="004A2B82">
        <w:rPr>
          <w:noProof/>
          <w:color w:val="000000"/>
          <w:sz w:val="28"/>
        </w:rPr>
        <w:t>1</w:t>
      </w:r>
      <w:r w:rsidR="00A325C8" w:rsidRPr="004A2B82">
        <w:rPr>
          <w:noProof/>
          <w:color w:val="000000"/>
          <w:sz w:val="28"/>
        </w:rPr>
        <w:t xml:space="preserve"> </w:t>
      </w:r>
      <w:r w:rsidRPr="004A2B82">
        <w:rPr>
          <w:noProof/>
          <w:color w:val="000000"/>
          <w:sz w:val="28"/>
        </w:rPr>
        <w:t>Национальная валютная система</w:t>
      </w:r>
      <w:r w:rsidR="00D271CF" w:rsidRPr="004A2B82">
        <w:rPr>
          <w:noProof/>
          <w:color w:val="000000"/>
          <w:sz w:val="28"/>
        </w:rPr>
        <w:t>. Основные элементы</w:t>
      </w:r>
    </w:p>
    <w:p w:rsidR="00D271CF" w:rsidRPr="004A2B82" w:rsidRDefault="00D271CF" w:rsidP="00A325C8">
      <w:pPr>
        <w:tabs>
          <w:tab w:val="left" w:pos="8360"/>
        </w:tabs>
        <w:spacing w:line="360" w:lineRule="auto"/>
        <w:jc w:val="both"/>
        <w:rPr>
          <w:noProof/>
          <w:color w:val="000000"/>
          <w:sz w:val="28"/>
        </w:rPr>
      </w:pPr>
      <w:r w:rsidRPr="004A2B82">
        <w:rPr>
          <w:noProof/>
          <w:color w:val="000000"/>
          <w:sz w:val="28"/>
        </w:rPr>
        <w:t>2.2 Международная валютная система. Основные элементы</w:t>
      </w:r>
    </w:p>
    <w:p w:rsidR="00A325C8" w:rsidRPr="004A2B82" w:rsidRDefault="00D27B87" w:rsidP="00A325C8">
      <w:pPr>
        <w:spacing w:line="360" w:lineRule="auto"/>
        <w:jc w:val="both"/>
        <w:rPr>
          <w:noProof/>
          <w:color w:val="000000"/>
          <w:sz w:val="28"/>
        </w:rPr>
      </w:pPr>
      <w:r w:rsidRPr="004A2B82">
        <w:rPr>
          <w:noProof/>
          <w:color w:val="000000"/>
          <w:sz w:val="28"/>
        </w:rPr>
        <w:t>3.</w:t>
      </w:r>
      <w:r w:rsidR="00A325C8" w:rsidRPr="004A2B82">
        <w:rPr>
          <w:noProof/>
          <w:color w:val="000000"/>
          <w:sz w:val="28"/>
        </w:rPr>
        <w:t xml:space="preserve"> </w:t>
      </w:r>
      <w:r w:rsidRPr="004A2B82">
        <w:rPr>
          <w:noProof/>
          <w:color w:val="000000"/>
          <w:sz w:val="28"/>
        </w:rPr>
        <w:t>Развитие</w:t>
      </w:r>
      <w:r w:rsidR="003C4E4B" w:rsidRPr="004A2B82">
        <w:rPr>
          <w:noProof/>
          <w:color w:val="000000"/>
          <w:sz w:val="28"/>
        </w:rPr>
        <w:t xml:space="preserve"> мировой валютной системы</w:t>
      </w:r>
    </w:p>
    <w:p w:rsidR="00100711" w:rsidRPr="004A2B82" w:rsidRDefault="00100711" w:rsidP="00A325C8">
      <w:pPr>
        <w:pStyle w:val="a8"/>
        <w:tabs>
          <w:tab w:val="left" w:pos="8400"/>
        </w:tabs>
        <w:spacing w:after="0" w:line="360" w:lineRule="auto"/>
        <w:jc w:val="both"/>
        <w:rPr>
          <w:bCs/>
          <w:noProof/>
          <w:color w:val="000000"/>
          <w:sz w:val="28"/>
        </w:rPr>
      </w:pPr>
      <w:r w:rsidRPr="004A2B82">
        <w:rPr>
          <w:noProof/>
          <w:color w:val="000000"/>
          <w:sz w:val="28"/>
        </w:rPr>
        <w:t>3.1</w:t>
      </w:r>
      <w:r w:rsidR="00A325C8" w:rsidRPr="004A2B82">
        <w:rPr>
          <w:noProof/>
          <w:color w:val="000000"/>
          <w:sz w:val="28"/>
        </w:rPr>
        <w:t xml:space="preserve"> </w:t>
      </w:r>
      <w:r w:rsidRPr="004A2B82">
        <w:rPr>
          <w:noProof/>
          <w:color w:val="000000"/>
          <w:sz w:val="28"/>
        </w:rPr>
        <w:t>Парижская валютная система: золотой стандарт</w:t>
      </w:r>
    </w:p>
    <w:p w:rsidR="00100711" w:rsidRPr="004A2B82" w:rsidRDefault="00100711" w:rsidP="00A325C8">
      <w:pPr>
        <w:spacing w:line="360" w:lineRule="auto"/>
        <w:jc w:val="both"/>
        <w:rPr>
          <w:noProof/>
          <w:color w:val="000000"/>
          <w:sz w:val="28"/>
        </w:rPr>
      </w:pPr>
      <w:r w:rsidRPr="004A2B82">
        <w:rPr>
          <w:noProof/>
          <w:color w:val="000000"/>
          <w:sz w:val="28"/>
        </w:rPr>
        <w:t>3.2</w:t>
      </w:r>
      <w:r w:rsidR="00A325C8" w:rsidRPr="004A2B82">
        <w:rPr>
          <w:noProof/>
          <w:color w:val="000000"/>
          <w:sz w:val="28"/>
        </w:rPr>
        <w:t xml:space="preserve"> </w:t>
      </w:r>
      <w:r w:rsidRPr="004A2B82">
        <w:rPr>
          <w:noProof/>
          <w:color w:val="000000"/>
          <w:sz w:val="28"/>
        </w:rPr>
        <w:t>Генуэзская валютная система</w:t>
      </w:r>
    </w:p>
    <w:p w:rsidR="00100711" w:rsidRPr="004A2B82" w:rsidRDefault="00232087" w:rsidP="00A325C8">
      <w:pPr>
        <w:tabs>
          <w:tab w:val="left" w:pos="708"/>
          <w:tab w:val="left" w:pos="1416"/>
          <w:tab w:val="left" w:pos="2124"/>
          <w:tab w:val="left" w:pos="2832"/>
          <w:tab w:val="left" w:pos="3540"/>
          <w:tab w:val="left" w:pos="8520"/>
        </w:tabs>
        <w:spacing w:line="360" w:lineRule="auto"/>
        <w:jc w:val="both"/>
        <w:rPr>
          <w:noProof/>
          <w:color w:val="000000"/>
          <w:sz w:val="28"/>
        </w:rPr>
      </w:pPr>
      <w:r w:rsidRPr="004A2B82">
        <w:rPr>
          <w:noProof/>
          <w:color w:val="000000"/>
          <w:sz w:val="28"/>
        </w:rPr>
        <w:t>3.3</w:t>
      </w:r>
      <w:r w:rsidR="00A325C8" w:rsidRPr="004A2B82">
        <w:rPr>
          <w:noProof/>
          <w:color w:val="000000"/>
          <w:sz w:val="28"/>
        </w:rPr>
        <w:t xml:space="preserve"> </w:t>
      </w:r>
      <w:r w:rsidRPr="004A2B82">
        <w:rPr>
          <w:noProof/>
          <w:color w:val="000000"/>
          <w:sz w:val="28"/>
        </w:rPr>
        <w:t>Бреттонв</w:t>
      </w:r>
      <w:r w:rsidR="00100711" w:rsidRPr="004A2B82">
        <w:rPr>
          <w:noProof/>
          <w:color w:val="000000"/>
          <w:sz w:val="28"/>
        </w:rPr>
        <w:t>удская система</w:t>
      </w:r>
    </w:p>
    <w:p w:rsidR="00A325C8" w:rsidRPr="004A2B82" w:rsidRDefault="00100711" w:rsidP="00A325C8">
      <w:pPr>
        <w:tabs>
          <w:tab w:val="left" w:pos="708"/>
          <w:tab w:val="left" w:pos="1416"/>
          <w:tab w:val="left" w:pos="2124"/>
          <w:tab w:val="left" w:pos="2832"/>
          <w:tab w:val="left" w:pos="3540"/>
          <w:tab w:val="right" w:pos="8640"/>
        </w:tabs>
        <w:spacing w:line="360" w:lineRule="auto"/>
        <w:jc w:val="both"/>
        <w:rPr>
          <w:noProof/>
          <w:color w:val="000000"/>
          <w:sz w:val="28"/>
        </w:rPr>
      </w:pPr>
      <w:r w:rsidRPr="004A2B82">
        <w:rPr>
          <w:noProof/>
          <w:color w:val="000000"/>
          <w:sz w:val="28"/>
        </w:rPr>
        <w:t>3.4</w:t>
      </w:r>
      <w:r w:rsidR="00A325C8" w:rsidRPr="004A2B82">
        <w:rPr>
          <w:noProof/>
          <w:color w:val="000000"/>
          <w:sz w:val="28"/>
        </w:rPr>
        <w:t xml:space="preserve"> </w:t>
      </w:r>
      <w:r w:rsidRPr="004A2B82">
        <w:rPr>
          <w:noProof/>
          <w:color w:val="000000"/>
          <w:sz w:val="28"/>
        </w:rPr>
        <w:t>Ямайская валютная система</w:t>
      </w:r>
    </w:p>
    <w:p w:rsidR="00D31107" w:rsidRPr="004A2B82" w:rsidRDefault="00C304D5" w:rsidP="00A325C8">
      <w:pPr>
        <w:tabs>
          <w:tab w:val="left" w:pos="8520"/>
        </w:tabs>
        <w:spacing w:line="360" w:lineRule="auto"/>
        <w:jc w:val="both"/>
        <w:rPr>
          <w:noProof/>
          <w:color w:val="000000"/>
          <w:sz w:val="28"/>
        </w:rPr>
      </w:pPr>
      <w:r w:rsidRPr="004A2B82">
        <w:rPr>
          <w:noProof/>
          <w:color w:val="000000"/>
          <w:sz w:val="28"/>
        </w:rPr>
        <w:t>3.5</w:t>
      </w:r>
      <w:r w:rsidR="00A325C8" w:rsidRPr="004A2B82">
        <w:rPr>
          <w:noProof/>
          <w:color w:val="000000"/>
          <w:sz w:val="28"/>
        </w:rPr>
        <w:t xml:space="preserve"> </w:t>
      </w:r>
      <w:r w:rsidRPr="004A2B82">
        <w:rPr>
          <w:noProof/>
          <w:color w:val="000000"/>
          <w:sz w:val="28"/>
        </w:rPr>
        <w:t>Европейская валютная система</w:t>
      </w:r>
    </w:p>
    <w:p w:rsidR="00A325C8" w:rsidRPr="004A2B82" w:rsidRDefault="00D31107" w:rsidP="00A325C8">
      <w:pPr>
        <w:tabs>
          <w:tab w:val="left" w:pos="8520"/>
        </w:tabs>
        <w:spacing w:line="360" w:lineRule="auto"/>
        <w:jc w:val="both"/>
        <w:rPr>
          <w:noProof/>
          <w:color w:val="000000"/>
          <w:sz w:val="28"/>
        </w:rPr>
      </w:pPr>
      <w:r w:rsidRPr="004A2B82">
        <w:rPr>
          <w:noProof/>
          <w:color w:val="000000"/>
          <w:sz w:val="28"/>
        </w:rPr>
        <w:t>4. Валютный курс</w:t>
      </w:r>
    </w:p>
    <w:p w:rsidR="00A325C8" w:rsidRPr="004A2B82" w:rsidRDefault="00CA62F1" w:rsidP="00A325C8">
      <w:pPr>
        <w:tabs>
          <w:tab w:val="left" w:pos="708"/>
          <w:tab w:val="left" w:pos="1416"/>
          <w:tab w:val="left" w:pos="2124"/>
          <w:tab w:val="left" w:pos="2832"/>
          <w:tab w:val="left" w:pos="3540"/>
          <w:tab w:val="left" w:pos="4248"/>
          <w:tab w:val="left" w:pos="4956"/>
          <w:tab w:val="left" w:pos="5664"/>
          <w:tab w:val="left" w:pos="8520"/>
        </w:tabs>
        <w:spacing w:line="360" w:lineRule="auto"/>
        <w:jc w:val="both"/>
        <w:rPr>
          <w:noProof/>
          <w:color w:val="000000"/>
          <w:sz w:val="28"/>
        </w:rPr>
      </w:pPr>
      <w:r w:rsidRPr="004A2B82">
        <w:rPr>
          <w:noProof/>
          <w:color w:val="000000"/>
          <w:sz w:val="28"/>
        </w:rPr>
        <w:t>4.1 Ф</w:t>
      </w:r>
      <w:r w:rsidR="00D27B87" w:rsidRPr="004A2B82">
        <w:rPr>
          <w:noProof/>
          <w:color w:val="000000"/>
          <w:sz w:val="28"/>
        </w:rPr>
        <w:t>акторы, влияющие на</w:t>
      </w:r>
      <w:r w:rsidR="00C304D5" w:rsidRPr="004A2B82">
        <w:rPr>
          <w:noProof/>
          <w:color w:val="000000"/>
          <w:sz w:val="28"/>
        </w:rPr>
        <w:t xml:space="preserve"> валютный курс</w:t>
      </w:r>
    </w:p>
    <w:p w:rsidR="00A325C8" w:rsidRPr="004A2B82" w:rsidRDefault="00CA62F1" w:rsidP="00A325C8">
      <w:pPr>
        <w:tabs>
          <w:tab w:val="left" w:pos="8520"/>
        </w:tabs>
        <w:spacing w:line="360" w:lineRule="auto"/>
        <w:jc w:val="both"/>
        <w:rPr>
          <w:noProof/>
          <w:color w:val="000000"/>
          <w:sz w:val="28"/>
        </w:rPr>
      </w:pPr>
      <w:r w:rsidRPr="004A2B82">
        <w:rPr>
          <w:noProof/>
          <w:color w:val="000000"/>
          <w:sz w:val="28"/>
        </w:rPr>
        <w:t>4.2</w:t>
      </w:r>
      <w:r w:rsidR="00A325C8" w:rsidRPr="004A2B82">
        <w:rPr>
          <w:noProof/>
          <w:color w:val="000000"/>
          <w:sz w:val="28"/>
        </w:rPr>
        <w:t xml:space="preserve"> </w:t>
      </w:r>
      <w:r w:rsidRPr="004A2B82">
        <w:rPr>
          <w:noProof/>
          <w:color w:val="000000"/>
          <w:sz w:val="28"/>
        </w:rPr>
        <w:t>Инфляция и валютный курс</w:t>
      </w:r>
      <w:r w:rsidR="00A325C8" w:rsidRPr="004A2B82">
        <w:rPr>
          <w:noProof/>
          <w:color w:val="000000"/>
          <w:sz w:val="28"/>
        </w:rPr>
        <w:t xml:space="preserve"> </w:t>
      </w:r>
    </w:p>
    <w:p w:rsidR="00CA62F1" w:rsidRPr="004A2B82" w:rsidRDefault="00CA62F1" w:rsidP="00A325C8">
      <w:pPr>
        <w:tabs>
          <w:tab w:val="right" w:pos="8640"/>
        </w:tabs>
        <w:spacing w:line="360" w:lineRule="auto"/>
        <w:jc w:val="both"/>
        <w:rPr>
          <w:noProof/>
          <w:color w:val="000000"/>
          <w:sz w:val="28"/>
        </w:rPr>
      </w:pPr>
      <w:r w:rsidRPr="004A2B82">
        <w:rPr>
          <w:noProof/>
          <w:color w:val="000000"/>
          <w:sz w:val="28"/>
        </w:rPr>
        <w:t>4.3</w:t>
      </w:r>
      <w:r w:rsidR="00A325C8" w:rsidRPr="004A2B82">
        <w:rPr>
          <w:noProof/>
          <w:color w:val="000000"/>
          <w:sz w:val="28"/>
        </w:rPr>
        <w:t xml:space="preserve"> </w:t>
      </w:r>
      <w:r w:rsidRPr="004A2B82">
        <w:rPr>
          <w:noProof/>
          <w:color w:val="000000"/>
          <w:sz w:val="28"/>
        </w:rPr>
        <w:t>Финансовые кризисы</w:t>
      </w:r>
    </w:p>
    <w:p w:rsidR="00D27B87" w:rsidRPr="004A2B82" w:rsidRDefault="00CA62F1" w:rsidP="00A325C8">
      <w:pPr>
        <w:spacing w:line="360" w:lineRule="auto"/>
        <w:jc w:val="both"/>
        <w:rPr>
          <w:noProof/>
          <w:color w:val="000000"/>
          <w:sz w:val="28"/>
        </w:rPr>
      </w:pPr>
      <w:r w:rsidRPr="004A2B82">
        <w:rPr>
          <w:noProof/>
          <w:color w:val="000000"/>
          <w:sz w:val="28"/>
        </w:rPr>
        <w:t>З</w:t>
      </w:r>
      <w:r w:rsidR="00232087" w:rsidRPr="004A2B82">
        <w:rPr>
          <w:noProof/>
          <w:color w:val="000000"/>
          <w:sz w:val="28"/>
        </w:rPr>
        <w:t>аключение</w:t>
      </w:r>
    </w:p>
    <w:p w:rsidR="00D27B87" w:rsidRPr="004A2B82" w:rsidRDefault="00232087" w:rsidP="00A325C8">
      <w:pPr>
        <w:pStyle w:val="2"/>
        <w:spacing w:line="360" w:lineRule="auto"/>
        <w:jc w:val="both"/>
        <w:rPr>
          <w:noProof/>
          <w:color w:val="000000"/>
          <w:sz w:val="28"/>
        </w:rPr>
      </w:pPr>
      <w:r w:rsidRPr="004A2B82">
        <w:rPr>
          <w:noProof/>
          <w:color w:val="000000"/>
          <w:sz w:val="28"/>
        </w:rPr>
        <w:t>Список литературы</w:t>
      </w:r>
    </w:p>
    <w:p w:rsidR="00D27B87" w:rsidRPr="004A2B82" w:rsidRDefault="00D27B87" w:rsidP="00A325C8">
      <w:pPr>
        <w:spacing w:line="360" w:lineRule="auto"/>
        <w:ind w:firstLine="709"/>
        <w:jc w:val="both"/>
        <w:rPr>
          <w:noProof/>
          <w:color w:val="000000"/>
          <w:sz w:val="28"/>
        </w:rPr>
      </w:pPr>
    </w:p>
    <w:p w:rsidR="00D27B87" w:rsidRPr="004A2B82" w:rsidRDefault="00A325C8" w:rsidP="00A325C8">
      <w:pPr>
        <w:spacing w:line="360" w:lineRule="auto"/>
        <w:ind w:firstLine="709"/>
        <w:jc w:val="both"/>
        <w:rPr>
          <w:b/>
          <w:bCs/>
          <w:noProof/>
          <w:color w:val="000000"/>
          <w:sz w:val="28"/>
        </w:rPr>
      </w:pPr>
      <w:r w:rsidRPr="004A2B82">
        <w:rPr>
          <w:b/>
          <w:bCs/>
          <w:noProof/>
          <w:color w:val="000000"/>
          <w:sz w:val="28"/>
        </w:rPr>
        <w:br w:type="page"/>
      </w:r>
      <w:r w:rsidR="00043AE3" w:rsidRPr="004A2B82">
        <w:rPr>
          <w:b/>
          <w:bCs/>
          <w:noProof/>
          <w:color w:val="000000"/>
          <w:sz w:val="28"/>
        </w:rPr>
        <w:t xml:space="preserve">1. </w:t>
      </w:r>
      <w:r w:rsidR="00AF18F1" w:rsidRPr="004A2B82">
        <w:rPr>
          <w:b/>
          <w:bCs/>
          <w:noProof/>
          <w:color w:val="000000"/>
          <w:sz w:val="28"/>
        </w:rPr>
        <w:t>Введение</w:t>
      </w:r>
    </w:p>
    <w:p w:rsidR="00A325C8" w:rsidRPr="004A2B82" w:rsidRDefault="00A325C8" w:rsidP="00A325C8">
      <w:pPr>
        <w:spacing w:line="360" w:lineRule="auto"/>
        <w:ind w:firstLine="709"/>
        <w:jc w:val="both"/>
        <w:rPr>
          <w:noProof/>
          <w:color w:val="000000"/>
          <w:sz w:val="28"/>
        </w:rPr>
      </w:pPr>
    </w:p>
    <w:p w:rsidR="00A325C8" w:rsidRPr="004A2B82" w:rsidRDefault="00D27B87" w:rsidP="00A325C8">
      <w:pPr>
        <w:spacing w:line="360" w:lineRule="auto"/>
        <w:ind w:firstLine="709"/>
        <w:jc w:val="both"/>
        <w:rPr>
          <w:noProof/>
          <w:color w:val="000000"/>
          <w:sz w:val="28"/>
        </w:rPr>
      </w:pPr>
      <w:r w:rsidRPr="004A2B82">
        <w:rPr>
          <w:noProof/>
          <w:color w:val="000000"/>
          <w:sz w:val="28"/>
        </w:rPr>
        <w:t>М</w:t>
      </w:r>
      <w:r w:rsidR="00035947" w:rsidRPr="004A2B82">
        <w:rPr>
          <w:noProof/>
          <w:color w:val="000000"/>
          <w:sz w:val="28"/>
        </w:rPr>
        <w:t>ировой валютный</w:t>
      </w:r>
      <w:r w:rsidRPr="004A2B82">
        <w:rPr>
          <w:noProof/>
          <w:color w:val="000000"/>
          <w:sz w:val="28"/>
        </w:rPr>
        <w:t xml:space="preserve"> </w:t>
      </w:r>
      <w:r w:rsidR="00035947" w:rsidRPr="004A2B82">
        <w:rPr>
          <w:noProof/>
          <w:color w:val="000000"/>
          <w:sz w:val="28"/>
        </w:rPr>
        <w:t xml:space="preserve">рынок </w:t>
      </w:r>
      <w:r w:rsidRPr="004A2B82">
        <w:rPr>
          <w:noProof/>
          <w:color w:val="000000"/>
          <w:sz w:val="28"/>
        </w:rPr>
        <w:t>являются составной частью и одной из наиболее сложных сфер рыночного хозяйства. По мере интернационализации хозяйственных связей увеличиваются международные потоки товаров, услуг и особенно капиталов и кредитов. Межхозяйственные связи немыслимы без налаженной системы валютных отношений. Международные валютные отношения – это экономические отношения, связанные с функционированием мировых денег и обслуживающие различные виды хозяйственных связей между странами (внешняя торговля, вывоз капитала, инвестирование прибылей, предоставление займов и субсидий, научно-технический обмен, туризм, государственные и частные переводы и др.).</w:t>
      </w:r>
    </w:p>
    <w:p w:rsidR="00D27B87" w:rsidRPr="004A2B82" w:rsidRDefault="00D27B87" w:rsidP="00A325C8">
      <w:pPr>
        <w:pStyle w:val="21"/>
        <w:ind w:left="0" w:firstLine="709"/>
        <w:rPr>
          <w:noProof/>
          <w:color w:val="000000"/>
          <w:sz w:val="28"/>
          <w:szCs w:val="28"/>
        </w:rPr>
      </w:pPr>
      <w:r w:rsidRPr="004A2B82">
        <w:rPr>
          <w:noProof/>
          <w:color w:val="000000"/>
          <w:sz w:val="28"/>
          <w:szCs w:val="28"/>
        </w:rPr>
        <w:t>Большое количество промышленно-торговых фирм, банков, правительств и физических лиц могут иметь существенное влияние на общую эффективность деятельности экономических субъектов, в том числе российских, которые активно участвуют в международных валютно-финансовых операциях. С этим обстоятельством связана актуальность и практическая значимость изучения мировой валютной системы</w:t>
      </w:r>
      <w:r w:rsidR="00035947" w:rsidRPr="004A2B82">
        <w:rPr>
          <w:noProof/>
          <w:color w:val="000000"/>
          <w:sz w:val="28"/>
          <w:szCs w:val="28"/>
        </w:rPr>
        <w:t xml:space="preserve"> осуществляют различные международные валютно-финансовые операции. Эти операции</w:t>
      </w:r>
      <w:r w:rsidRPr="004A2B82">
        <w:rPr>
          <w:noProof/>
          <w:color w:val="000000"/>
          <w:sz w:val="28"/>
          <w:szCs w:val="28"/>
        </w:rPr>
        <w:t>. Ведь мало кто задумывается, как происходит осуществление валютно-финансовых операций</w:t>
      </w:r>
      <w:r w:rsidR="00D6234A" w:rsidRPr="004A2B82">
        <w:rPr>
          <w:noProof/>
          <w:color w:val="000000"/>
          <w:sz w:val="28"/>
          <w:szCs w:val="28"/>
        </w:rPr>
        <w:t>.</w:t>
      </w:r>
      <w:r w:rsidR="00A325C8" w:rsidRPr="004A2B82">
        <w:rPr>
          <w:noProof/>
          <w:color w:val="000000"/>
          <w:sz w:val="28"/>
          <w:szCs w:val="28"/>
        </w:rPr>
        <w:t xml:space="preserve"> </w:t>
      </w:r>
      <w:r w:rsidR="00D6234A" w:rsidRPr="004A2B82">
        <w:rPr>
          <w:noProof/>
          <w:color w:val="000000"/>
          <w:sz w:val="28"/>
          <w:szCs w:val="28"/>
        </w:rPr>
        <w:t>П</w:t>
      </w:r>
      <w:r w:rsidRPr="004A2B82">
        <w:rPr>
          <w:noProof/>
          <w:color w:val="000000"/>
          <w:sz w:val="28"/>
          <w:szCs w:val="28"/>
        </w:rPr>
        <w:t>очему именно в долларах США, а не в своей валюте? И что такое курс?</w:t>
      </w:r>
      <w:r w:rsidR="00035947" w:rsidRPr="004A2B82">
        <w:rPr>
          <w:noProof/>
          <w:color w:val="000000"/>
          <w:sz w:val="28"/>
          <w:szCs w:val="28"/>
        </w:rPr>
        <w:t xml:space="preserve"> Факторы влияющие на валютный курс</w:t>
      </w:r>
      <w:r w:rsidRPr="004A2B82">
        <w:rPr>
          <w:noProof/>
          <w:color w:val="000000"/>
          <w:sz w:val="28"/>
          <w:szCs w:val="28"/>
        </w:rPr>
        <w:t>? На все эти вопросы, да и на многие другие можно о</w:t>
      </w:r>
      <w:r w:rsidR="00035947" w:rsidRPr="004A2B82">
        <w:rPr>
          <w:noProof/>
          <w:color w:val="000000"/>
          <w:sz w:val="28"/>
          <w:szCs w:val="28"/>
        </w:rPr>
        <w:t>тветить, изучив развитие мирового валютного рынка</w:t>
      </w:r>
      <w:r w:rsidRPr="004A2B82">
        <w:rPr>
          <w:noProof/>
          <w:color w:val="000000"/>
          <w:sz w:val="28"/>
          <w:szCs w:val="28"/>
        </w:rPr>
        <w:t xml:space="preserve">. </w:t>
      </w:r>
    </w:p>
    <w:p w:rsidR="00AF18F1" w:rsidRPr="004A2B82" w:rsidRDefault="00AF18F1" w:rsidP="00A325C8">
      <w:pPr>
        <w:pStyle w:val="21"/>
        <w:ind w:left="0" w:firstLine="709"/>
        <w:rPr>
          <w:noProof/>
          <w:color w:val="000000"/>
          <w:sz w:val="28"/>
          <w:szCs w:val="28"/>
        </w:rPr>
      </w:pPr>
    </w:p>
    <w:p w:rsidR="00D27B87" w:rsidRPr="004A2B82" w:rsidRDefault="00A325C8" w:rsidP="00A325C8">
      <w:pPr>
        <w:spacing w:line="360" w:lineRule="auto"/>
        <w:ind w:firstLine="709"/>
        <w:jc w:val="both"/>
        <w:rPr>
          <w:bCs/>
          <w:noProof/>
          <w:color w:val="000000"/>
          <w:sz w:val="28"/>
        </w:rPr>
      </w:pPr>
      <w:r w:rsidRPr="004A2B82">
        <w:rPr>
          <w:b/>
          <w:noProof/>
          <w:color w:val="000000"/>
          <w:sz w:val="28"/>
        </w:rPr>
        <w:br w:type="page"/>
      </w:r>
      <w:r w:rsidR="00632C05" w:rsidRPr="004A2B82">
        <w:rPr>
          <w:b/>
          <w:noProof/>
          <w:color w:val="000000"/>
          <w:sz w:val="28"/>
        </w:rPr>
        <w:t xml:space="preserve">2. </w:t>
      </w:r>
      <w:r w:rsidR="00D271CF" w:rsidRPr="004A2B82">
        <w:rPr>
          <w:b/>
          <w:noProof/>
          <w:color w:val="000000"/>
          <w:sz w:val="28"/>
        </w:rPr>
        <w:t>Валютная система</w:t>
      </w:r>
    </w:p>
    <w:p w:rsidR="00D271CF" w:rsidRPr="004A2B82" w:rsidRDefault="00D271CF" w:rsidP="00A325C8">
      <w:pPr>
        <w:spacing w:line="360" w:lineRule="auto"/>
        <w:ind w:firstLine="709"/>
        <w:jc w:val="both"/>
        <w:rPr>
          <w:bCs/>
          <w:noProof/>
          <w:color w:val="000000"/>
          <w:sz w:val="28"/>
        </w:rPr>
      </w:pPr>
    </w:p>
    <w:p w:rsidR="00D27B87" w:rsidRPr="004A2B82" w:rsidRDefault="00D27B87" w:rsidP="00A325C8">
      <w:pPr>
        <w:spacing w:line="360" w:lineRule="auto"/>
        <w:ind w:firstLine="709"/>
        <w:jc w:val="both"/>
        <w:rPr>
          <w:noProof/>
          <w:color w:val="000000"/>
          <w:sz w:val="28"/>
        </w:rPr>
      </w:pPr>
      <w:r w:rsidRPr="004A2B82">
        <w:rPr>
          <w:noProof/>
          <w:color w:val="000000"/>
          <w:sz w:val="28"/>
        </w:rPr>
        <w:t xml:space="preserve">Валютная система-форма организации и регулирования валютных отношений, закрепленная национальным законодательством или межгосударственными соглашениями. </w:t>
      </w:r>
    </w:p>
    <w:p w:rsidR="00D271CF" w:rsidRPr="004A2B82" w:rsidRDefault="00D271CF" w:rsidP="00A325C8">
      <w:pPr>
        <w:spacing w:line="360" w:lineRule="auto"/>
        <w:ind w:firstLine="709"/>
        <w:jc w:val="both"/>
        <w:rPr>
          <w:noProof/>
          <w:color w:val="000000"/>
          <w:sz w:val="28"/>
        </w:rPr>
      </w:pPr>
      <w:r w:rsidRPr="004A2B82">
        <w:rPr>
          <w:noProof/>
          <w:color w:val="000000"/>
          <w:sz w:val="28"/>
        </w:rPr>
        <w:t>Валютные отношения - это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w:t>
      </w:r>
    </w:p>
    <w:p w:rsidR="00D271CF" w:rsidRPr="004A2B82" w:rsidRDefault="00D271CF" w:rsidP="00A325C8">
      <w:pPr>
        <w:widowControl w:val="0"/>
        <w:spacing w:line="360" w:lineRule="auto"/>
        <w:ind w:firstLine="709"/>
        <w:jc w:val="both"/>
        <w:rPr>
          <w:noProof/>
          <w:color w:val="000000"/>
          <w:sz w:val="28"/>
        </w:rPr>
      </w:pPr>
      <w:r w:rsidRPr="004A2B82">
        <w:rPr>
          <w:noProof/>
          <w:color w:val="000000"/>
          <w:sz w:val="28"/>
        </w:rPr>
        <w:t>В условиях углубления интеграции экономик промышленно-развитых стран в</w:t>
      </w:r>
      <w:r w:rsidR="00D6234A" w:rsidRPr="004A2B82">
        <w:rPr>
          <w:noProof/>
          <w:color w:val="000000"/>
          <w:sz w:val="28"/>
        </w:rPr>
        <w:t>алютная система играет</w:t>
      </w:r>
      <w:r w:rsidRPr="004A2B82">
        <w:rPr>
          <w:noProof/>
          <w:color w:val="000000"/>
          <w:sz w:val="28"/>
        </w:rPr>
        <w:t xml:space="preserve"> важную и самостоятельную роль в мирохозяйственных связях. Кроме того, оказывает непосредственное влияние на определяющие экономическое положение страны факторы: темпы роста производства и международного обмена, на цены, заработную плату и т.п.</w:t>
      </w:r>
    </w:p>
    <w:p w:rsidR="00A325C8" w:rsidRPr="004A2B82" w:rsidRDefault="00D271CF" w:rsidP="00A325C8">
      <w:pPr>
        <w:spacing w:line="360" w:lineRule="auto"/>
        <w:ind w:firstLine="709"/>
        <w:jc w:val="both"/>
        <w:rPr>
          <w:noProof/>
          <w:color w:val="000000"/>
          <w:sz w:val="28"/>
        </w:rPr>
      </w:pPr>
      <w:r w:rsidRPr="004A2B82">
        <w:rPr>
          <w:noProof/>
          <w:color w:val="000000"/>
          <w:sz w:val="28"/>
        </w:rPr>
        <w:t>Валютные отношения осуществляются на национальном и международном уровне.</w:t>
      </w:r>
    </w:p>
    <w:p w:rsidR="00A325C8" w:rsidRPr="004A2B82" w:rsidRDefault="00A325C8" w:rsidP="00A325C8">
      <w:pPr>
        <w:spacing w:line="360" w:lineRule="auto"/>
        <w:ind w:firstLine="709"/>
        <w:jc w:val="both"/>
        <w:rPr>
          <w:noProof/>
          <w:color w:val="000000"/>
          <w:sz w:val="28"/>
        </w:rPr>
      </w:pPr>
    </w:p>
    <w:p w:rsidR="00D271CF" w:rsidRPr="004A2B82" w:rsidRDefault="00D271CF" w:rsidP="00A325C8">
      <w:pPr>
        <w:spacing w:line="360" w:lineRule="auto"/>
        <w:ind w:firstLine="709"/>
        <w:jc w:val="both"/>
        <w:rPr>
          <w:b/>
          <w:iCs/>
          <w:noProof/>
          <w:color w:val="000000"/>
          <w:sz w:val="28"/>
          <w:szCs w:val="20"/>
        </w:rPr>
      </w:pPr>
      <w:r w:rsidRPr="004A2B82">
        <w:rPr>
          <w:b/>
          <w:noProof/>
          <w:color w:val="000000"/>
          <w:sz w:val="28"/>
        </w:rPr>
        <w:t xml:space="preserve">2.1 </w:t>
      </w:r>
      <w:r w:rsidRPr="004A2B82">
        <w:rPr>
          <w:b/>
          <w:iCs/>
          <w:noProof/>
          <w:color w:val="000000"/>
          <w:sz w:val="28"/>
          <w:szCs w:val="20"/>
        </w:rPr>
        <w:t>Национальная валютная система</w:t>
      </w:r>
    </w:p>
    <w:p w:rsidR="00D271CF" w:rsidRPr="004A2B82" w:rsidRDefault="00D271CF" w:rsidP="00A325C8">
      <w:pPr>
        <w:spacing w:line="360" w:lineRule="auto"/>
        <w:ind w:firstLine="709"/>
        <w:jc w:val="both"/>
        <w:rPr>
          <w:b/>
          <w:noProof/>
          <w:color w:val="000000"/>
          <w:sz w:val="28"/>
        </w:rPr>
      </w:pPr>
    </w:p>
    <w:p w:rsidR="00A325C8" w:rsidRPr="004A2B82" w:rsidRDefault="00D27B87" w:rsidP="00A325C8">
      <w:pPr>
        <w:widowControl w:val="0"/>
        <w:spacing w:line="360" w:lineRule="auto"/>
        <w:ind w:firstLine="709"/>
        <w:jc w:val="both"/>
        <w:rPr>
          <w:noProof/>
          <w:color w:val="000000"/>
          <w:sz w:val="28"/>
        </w:rPr>
      </w:pPr>
      <w:r w:rsidRPr="004A2B82">
        <w:rPr>
          <w:noProof/>
          <w:color w:val="000000"/>
          <w:sz w:val="28"/>
        </w:rPr>
        <w:t>Исторически первыми возникли национальные валютные системы, закрепленные национальным законодательством с учетом норм международного права.</w:t>
      </w:r>
    </w:p>
    <w:p w:rsidR="00D271CF" w:rsidRPr="004A2B82" w:rsidRDefault="00D271CF" w:rsidP="00A325C8">
      <w:pPr>
        <w:widowControl w:val="0"/>
        <w:spacing w:line="360" w:lineRule="auto"/>
        <w:ind w:firstLine="709"/>
        <w:jc w:val="both"/>
        <w:rPr>
          <w:bCs/>
          <w:noProof/>
          <w:color w:val="000000"/>
          <w:sz w:val="28"/>
        </w:rPr>
      </w:pPr>
      <w:r w:rsidRPr="004A2B82">
        <w:rPr>
          <w:noProof/>
          <w:color w:val="000000"/>
          <w:sz w:val="28"/>
        </w:rPr>
        <w:t>Национальная валютная система - это совокупность экономических отношений, с помощью которых осуществляется платежный оборот, формируются и используются валютные ресурсы, необходимые для процесса общественного производства.</w:t>
      </w:r>
      <w:r w:rsidRPr="004A2B82">
        <w:rPr>
          <w:iCs/>
          <w:noProof/>
          <w:color w:val="000000"/>
          <w:sz w:val="28"/>
          <w:szCs w:val="20"/>
        </w:rPr>
        <w:t xml:space="preserve"> </w:t>
      </w:r>
      <w:r w:rsidRPr="004A2B82">
        <w:rPr>
          <w:bCs/>
          <w:iCs/>
          <w:noProof/>
          <w:color w:val="000000"/>
          <w:sz w:val="28"/>
          <w:szCs w:val="20"/>
        </w:rPr>
        <w:t xml:space="preserve">Национальная валютная система </w:t>
      </w:r>
      <w:r w:rsidRPr="004A2B82">
        <w:rPr>
          <w:bCs/>
          <w:noProof/>
          <w:color w:val="000000"/>
          <w:sz w:val="28"/>
          <w:szCs w:val="20"/>
        </w:rPr>
        <w:t xml:space="preserve">- это форма организации </w:t>
      </w:r>
      <w:r w:rsidRPr="004A2B82">
        <w:rPr>
          <w:bCs/>
          <w:noProof/>
          <w:color w:val="000000"/>
          <w:sz w:val="28"/>
          <w:szCs w:val="18"/>
        </w:rPr>
        <w:t>ва</w:t>
      </w:r>
      <w:r w:rsidRPr="004A2B82">
        <w:rPr>
          <w:bCs/>
          <w:noProof/>
          <w:color w:val="000000"/>
          <w:sz w:val="28"/>
          <w:szCs w:val="20"/>
        </w:rPr>
        <w:t>лютных отношений страны, определяемая ее валютным законодательством</w:t>
      </w:r>
      <w:r w:rsidRPr="004A2B82">
        <w:rPr>
          <w:bCs/>
          <w:noProof/>
          <w:color w:val="000000"/>
          <w:sz w:val="28"/>
        </w:rPr>
        <w:t xml:space="preserve"> </w:t>
      </w:r>
      <w:r w:rsidRPr="004A2B82">
        <w:rPr>
          <w:noProof/>
          <w:color w:val="000000"/>
          <w:sz w:val="28"/>
          <w:szCs w:val="20"/>
        </w:rPr>
        <w:t xml:space="preserve">Особенности </w:t>
      </w:r>
      <w:r w:rsidRPr="004A2B82">
        <w:rPr>
          <w:noProof/>
          <w:color w:val="000000"/>
          <w:sz w:val="28"/>
        </w:rPr>
        <w:t xml:space="preserve">Национальной валютной системы </w:t>
      </w:r>
      <w:r w:rsidRPr="004A2B82">
        <w:rPr>
          <w:noProof/>
          <w:color w:val="000000"/>
          <w:sz w:val="28"/>
          <w:szCs w:val="20"/>
        </w:rPr>
        <w:t xml:space="preserve">определяются степенью развития и специфики экономики, а также внешнеэкономических связей той </w:t>
      </w:r>
      <w:r w:rsidRPr="004A2B82">
        <w:rPr>
          <w:noProof/>
          <w:color w:val="000000"/>
          <w:sz w:val="28"/>
          <w:szCs w:val="22"/>
        </w:rPr>
        <w:t>или иной страны.</w:t>
      </w:r>
    </w:p>
    <w:p w:rsidR="00D271CF" w:rsidRPr="004A2B82" w:rsidRDefault="00D271CF" w:rsidP="00A325C8">
      <w:pPr>
        <w:widowControl w:val="0"/>
        <w:spacing w:line="360" w:lineRule="auto"/>
        <w:ind w:firstLine="709"/>
        <w:jc w:val="both"/>
        <w:rPr>
          <w:noProof/>
          <w:color w:val="000000"/>
          <w:sz w:val="28"/>
          <w:szCs w:val="52"/>
        </w:rPr>
      </w:pPr>
      <w:r w:rsidRPr="004A2B82">
        <w:rPr>
          <w:noProof/>
          <w:color w:val="000000"/>
          <w:sz w:val="28"/>
        </w:rPr>
        <w:t>Национальная валютная система</w:t>
      </w:r>
      <w:r w:rsidR="00A325C8" w:rsidRPr="004A2B82">
        <w:rPr>
          <w:noProof/>
          <w:color w:val="000000"/>
          <w:sz w:val="28"/>
        </w:rPr>
        <w:t xml:space="preserve"> </w:t>
      </w:r>
      <w:r w:rsidRPr="004A2B82">
        <w:rPr>
          <w:noProof/>
          <w:color w:val="000000"/>
          <w:sz w:val="28"/>
          <w:szCs w:val="52"/>
        </w:rPr>
        <w:t>включает следующие основные составляющие:</w:t>
      </w:r>
    </w:p>
    <w:p w:rsidR="00D271CF" w:rsidRPr="004A2B82" w:rsidRDefault="00D271CF" w:rsidP="00A325C8">
      <w:pPr>
        <w:widowControl w:val="0"/>
        <w:tabs>
          <w:tab w:val="left" w:pos="12780"/>
        </w:tabs>
        <w:autoSpaceDE w:val="0"/>
        <w:autoSpaceDN w:val="0"/>
        <w:adjustRightInd w:val="0"/>
        <w:spacing w:line="360" w:lineRule="auto"/>
        <w:ind w:firstLine="709"/>
        <w:jc w:val="both"/>
        <w:rPr>
          <w:noProof/>
          <w:color w:val="000000"/>
          <w:sz w:val="28"/>
          <w:szCs w:val="22"/>
        </w:rPr>
      </w:pPr>
      <w:r w:rsidRPr="004A2B82">
        <w:rPr>
          <w:noProof/>
          <w:color w:val="000000"/>
          <w:sz w:val="28"/>
          <w:szCs w:val="52"/>
        </w:rPr>
        <w:t>-</w:t>
      </w:r>
      <w:r w:rsidR="00A325C8" w:rsidRPr="004A2B82">
        <w:rPr>
          <w:noProof/>
          <w:color w:val="000000"/>
          <w:sz w:val="28"/>
          <w:szCs w:val="22"/>
        </w:rPr>
        <w:t xml:space="preserve"> </w:t>
      </w:r>
      <w:r w:rsidRPr="004A2B82">
        <w:rPr>
          <w:noProof/>
          <w:color w:val="000000"/>
          <w:sz w:val="28"/>
          <w:szCs w:val="22"/>
        </w:rPr>
        <w:t>национальную денежную единицу (национальную валюту);</w:t>
      </w:r>
    </w:p>
    <w:p w:rsidR="00D271CF" w:rsidRPr="004A2B82" w:rsidRDefault="00D271CF" w:rsidP="00A325C8">
      <w:pPr>
        <w:widowControl w:val="0"/>
        <w:tabs>
          <w:tab w:val="left" w:pos="12780"/>
        </w:tabs>
        <w:autoSpaceDE w:val="0"/>
        <w:autoSpaceDN w:val="0"/>
        <w:adjustRightInd w:val="0"/>
        <w:spacing w:line="360" w:lineRule="auto"/>
        <w:ind w:firstLine="709"/>
        <w:jc w:val="both"/>
        <w:rPr>
          <w:noProof/>
          <w:color w:val="000000"/>
          <w:sz w:val="28"/>
          <w:szCs w:val="20"/>
        </w:rPr>
      </w:pPr>
      <w:r w:rsidRPr="004A2B82">
        <w:rPr>
          <w:noProof/>
          <w:color w:val="000000"/>
          <w:sz w:val="28"/>
          <w:szCs w:val="52"/>
        </w:rPr>
        <w:t>-</w:t>
      </w:r>
      <w:r w:rsidRPr="004A2B82">
        <w:rPr>
          <w:noProof/>
          <w:color w:val="000000"/>
          <w:sz w:val="28"/>
          <w:szCs w:val="20"/>
        </w:rPr>
        <w:t>состав и объем официальных золотовалютных резервов;</w:t>
      </w:r>
    </w:p>
    <w:p w:rsidR="00D271CF" w:rsidRPr="004A2B82" w:rsidRDefault="00D271CF" w:rsidP="00A325C8">
      <w:pPr>
        <w:widowControl w:val="0"/>
        <w:tabs>
          <w:tab w:val="left" w:pos="12780"/>
        </w:tabs>
        <w:autoSpaceDE w:val="0"/>
        <w:autoSpaceDN w:val="0"/>
        <w:adjustRightInd w:val="0"/>
        <w:spacing w:line="360" w:lineRule="auto"/>
        <w:ind w:firstLine="709"/>
        <w:jc w:val="both"/>
        <w:rPr>
          <w:noProof/>
          <w:color w:val="000000"/>
          <w:sz w:val="28"/>
          <w:szCs w:val="20"/>
        </w:rPr>
      </w:pPr>
      <w:r w:rsidRPr="004A2B82">
        <w:rPr>
          <w:noProof/>
          <w:color w:val="000000"/>
          <w:sz w:val="28"/>
          <w:szCs w:val="22"/>
        </w:rPr>
        <w:t>- паритет национальной валюты и механизм формирования ва</w:t>
      </w:r>
      <w:r w:rsidRPr="004A2B82">
        <w:rPr>
          <w:noProof/>
          <w:color w:val="000000"/>
          <w:sz w:val="28"/>
          <w:szCs w:val="20"/>
        </w:rPr>
        <w:t>лютного курса;</w:t>
      </w:r>
    </w:p>
    <w:p w:rsidR="00D271CF" w:rsidRPr="004A2B82" w:rsidRDefault="00D271CF" w:rsidP="00A325C8">
      <w:pPr>
        <w:widowControl w:val="0"/>
        <w:tabs>
          <w:tab w:val="left" w:pos="12780"/>
        </w:tabs>
        <w:autoSpaceDE w:val="0"/>
        <w:autoSpaceDN w:val="0"/>
        <w:adjustRightInd w:val="0"/>
        <w:spacing w:line="360" w:lineRule="auto"/>
        <w:ind w:firstLine="709"/>
        <w:jc w:val="both"/>
        <w:rPr>
          <w:noProof/>
          <w:color w:val="000000"/>
          <w:sz w:val="28"/>
        </w:rPr>
      </w:pPr>
      <w:r w:rsidRPr="004A2B82">
        <w:rPr>
          <w:noProof/>
          <w:color w:val="000000"/>
          <w:sz w:val="28"/>
          <w:szCs w:val="20"/>
        </w:rPr>
        <w:t>-</w:t>
      </w:r>
      <w:r w:rsidRPr="004A2B82">
        <w:rPr>
          <w:noProof/>
          <w:color w:val="000000"/>
          <w:sz w:val="28"/>
        </w:rPr>
        <w:t xml:space="preserve"> условия конвертируемости</w:t>
      </w:r>
      <w:r w:rsidR="005D38EA" w:rsidRPr="004A2B82">
        <w:rPr>
          <w:noProof/>
          <w:color w:val="000000"/>
          <w:sz w:val="28"/>
        </w:rPr>
        <w:t xml:space="preserve"> </w:t>
      </w:r>
      <w:r w:rsidRPr="004A2B82">
        <w:rPr>
          <w:noProof/>
          <w:color w:val="000000"/>
          <w:sz w:val="28"/>
        </w:rPr>
        <w:t>(обратимости)</w:t>
      </w:r>
      <w:r w:rsidR="00A325C8" w:rsidRPr="004A2B82">
        <w:rPr>
          <w:noProof/>
          <w:color w:val="000000"/>
          <w:sz w:val="28"/>
        </w:rPr>
        <w:t xml:space="preserve"> </w:t>
      </w:r>
      <w:r w:rsidRPr="004A2B82">
        <w:rPr>
          <w:noProof/>
          <w:color w:val="000000"/>
          <w:sz w:val="28"/>
        </w:rPr>
        <w:t>валюты;</w:t>
      </w:r>
    </w:p>
    <w:p w:rsidR="00D271CF" w:rsidRPr="004A2B82" w:rsidRDefault="00D271CF" w:rsidP="00A325C8">
      <w:pPr>
        <w:widowControl w:val="0"/>
        <w:tabs>
          <w:tab w:val="left" w:pos="12780"/>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w:t>
      </w:r>
      <w:r w:rsidRPr="004A2B82">
        <w:rPr>
          <w:noProof/>
          <w:color w:val="000000"/>
          <w:sz w:val="28"/>
          <w:szCs w:val="54"/>
        </w:rPr>
        <w:t xml:space="preserve"> </w:t>
      </w:r>
      <w:r w:rsidRPr="004A2B82">
        <w:rPr>
          <w:noProof/>
          <w:color w:val="000000"/>
          <w:sz w:val="28"/>
          <w:szCs w:val="20"/>
        </w:rPr>
        <w:t>наличие или отсутствие валютных ограничений;</w:t>
      </w:r>
    </w:p>
    <w:p w:rsidR="00D271CF" w:rsidRPr="004A2B82" w:rsidRDefault="00D271CF" w:rsidP="00A325C8">
      <w:pPr>
        <w:widowControl w:val="0"/>
        <w:tabs>
          <w:tab w:val="left" w:pos="12780"/>
        </w:tabs>
        <w:autoSpaceDE w:val="0"/>
        <w:autoSpaceDN w:val="0"/>
        <w:adjustRightInd w:val="0"/>
        <w:spacing w:line="360" w:lineRule="auto"/>
        <w:ind w:firstLine="709"/>
        <w:jc w:val="both"/>
        <w:rPr>
          <w:noProof/>
          <w:color w:val="000000"/>
          <w:sz w:val="28"/>
          <w:szCs w:val="20"/>
        </w:rPr>
      </w:pPr>
      <w:r w:rsidRPr="004A2B82">
        <w:rPr>
          <w:noProof/>
          <w:color w:val="000000"/>
          <w:sz w:val="28"/>
          <w:szCs w:val="54"/>
        </w:rPr>
        <w:t xml:space="preserve">- </w:t>
      </w:r>
      <w:r w:rsidRPr="004A2B82">
        <w:rPr>
          <w:noProof/>
          <w:color w:val="000000"/>
          <w:sz w:val="28"/>
          <w:szCs w:val="20"/>
        </w:rPr>
        <w:t>порядок осуществления международных расчетов стран;</w:t>
      </w:r>
    </w:p>
    <w:p w:rsidR="00D271CF" w:rsidRPr="004A2B82" w:rsidRDefault="00D271CF" w:rsidP="00A325C8">
      <w:pPr>
        <w:widowControl w:val="0"/>
        <w:tabs>
          <w:tab w:val="left" w:pos="12780"/>
        </w:tabs>
        <w:autoSpaceDE w:val="0"/>
        <w:autoSpaceDN w:val="0"/>
        <w:adjustRightInd w:val="0"/>
        <w:spacing w:line="360" w:lineRule="auto"/>
        <w:ind w:firstLine="709"/>
        <w:jc w:val="both"/>
        <w:rPr>
          <w:noProof/>
          <w:color w:val="000000"/>
          <w:sz w:val="28"/>
          <w:szCs w:val="22"/>
        </w:rPr>
      </w:pPr>
      <w:r w:rsidRPr="004A2B82">
        <w:rPr>
          <w:noProof/>
          <w:color w:val="000000"/>
          <w:sz w:val="28"/>
          <w:szCs w:val="56"/>
        </w:rPr>
        <w:t>-</w:t>
      </w:r>
      <w:r w:rsidR="00A325C8" w:rsidRPr="004A2B82">
        <w:rPr>
          <w:noProof/>
          <w:color w:val="000000"/>
          <w:sz w:val="28"/>
          <w:szCs w:val="56"/>
        </w:rPr>
        <w:t xml:space="preserve"> </w:t>
      </w:r>
      <w:r w:rsidRPr="004A2B82">
        <w:rPr>
          <w:noProof/>
          <w:color w:val="000000"/>
          <w:sz w:val="28"/>
        </w:rPr>
        <w:t>условия функционирования</w:t>
      </w:r>
      <w:r w:rsidRPr="004A2B82">
        <w:rPr>
          <w:noProof/>
          <w:color w:val="000000"/>
          <w:sz w:val="28"/>
          <w:szCs w:val="22"/>
        </w:rPr>
        <w:t xml:space="preserve"> национального валютного рынка и рынка золота;</w:t>
      </w:r>
    </w:p>
    <w:p w:rsidR="00D271CF" w:rsidRPr="004A2B82" w:rsidRDefault="00D271CF" w:rsidP="00A325C8">
      <w:pPr>
        <w:widowControl w:val="0"/>
        <w:tabs>
          <w:tab w:val="left" w:pos="12780"/>
        </w:tabs>
        <w:autoSpaceDE w:val="0"/>
        <w:autoSpaceDN w:val="0"/>
        <w:adjustRightInd w:val="0"/>
        <w:spacing w:line="360" w:lineRule="auto"/>
        <w:ind w:firstLine="709"/>
        <w:jc w:val="both"/>
        <w:rPr>
          <w:noProof/>
          <w:color w:val="000000"/>
          <w:sz w:val="28"/>
          <w:szCs w:val="20"/>
        </w:rPr>
      </w:pPr>
      <w:r w:rsidRPr="004A2B82">
        <w:rPr>
          <w:noProof/>
          <w:color w:val="000000"/>
          <w:sz w:val="28"/>
          <w:szCs w:val="54"/>
        </w:rPr>
        <w:t xml:space="preserve">- </w:t>
      </w:r>
      <w:r w:rsidRPr="004A2B82">
        <w:rPr>
          <w:noProof/>
          <w:color w:val="000000"/>
          <w:sz w:val="28"/>
          <w:szCs w:val="20"/>
        </w:rPr>
        <w:t>национальные органы, обслуживающие и регламентирующие валютные отношения страны.</w:t>
      </w:r>
    </w:p>
    <w:p w:rsidR="00DE0F4C" w:rsidRPr="004A2B82" w:rsidRDefault="00D27B87" w:rsidP="00A325C8">
      <w:pPr>
        <w:pStyle w:val="3"/>
        <w:spacing w:line="360" w:lineRule="auto"/>
        <w:ind w:firstLine="709"/>
        <w:rPr>
          <w:rFonts w:ascii="Times New Roman" w:hAnsi="Times New Roman"/>
          <w:noProof/>
          <w:color w:val="000000"/>
        </w:rPr>
      </w:pPr>
      <w:r w:rsidRPr="004A2B82">
        <w:rPr>
          <w:rFonts w:ascii="Times New Roman" w:hAnsi="Times New Roman"/>
          <w:noProof/>
          <w:color w:val="000000"/>
        </w:rPr>
        <w:t xml:space="preserve">Национальная валютная система неразрывно связана с </w:t>
      </w:r>
      <w:r w:rsidR="00AF18F1" w:rsidRPr="004A2B82">
        <w:rPr>
          <w:rFonts w:ascii="Times New Roman" w:hAnsi="Times New Roman"/>
          <w:noProof/>
          <w:color w:val="000000"/>
        </w:rPr>
        <w:t xml:space="preserve">международной </w:t>
      </w:r>
      <w:r w:rsidRPr="004A2B82">
        <w:rPr>
          <w:rFonts w:ascii="Times New Roman" w:hAnsi="Times New Roman"/>
          <w:noProof/>
          <w:color w:val="000000"/>
        </w:rPr>
        <w:t>ва</w:t>
      </w:r>
      <w:r w:rsidR="00DE0F4C" w:rsidRPr="004A2B82">
        <w:rPr>
          <w:rFonts w:ascii="Times New Roman" w:hAnsi="Times New Roman"/>
          <w:noProof/>
          <w:color w:val="000000"/>
        </w:rPr>
        <w:t>лютной системой.</w:t>
      </w:r>
      <w:r w:rsidR="00A325C8" w:rsidRPr="004A2B82">
        <w:rPr>
          <w:rFonts w:ascii="Times New Roman" w:hAnsi="Times New Roman"/>
          <w:noProof/>
          <w:color w:val="000000"/>
        </w:rPr>
        <w:t xml:space="preserve"> </w:t>
      </w:r>
    </w:p>
    <w:p w:rsidR="00A325C8" w:rsidRPr="004A2B82" w:rsidRDefault="00A325C8" w:rsidP="00A325C8">
      <w:pPr>
        <w:pStyle w:val="3"/>
        <w:spacing w:line="360" w:lineRule="auto"/>
        <w:ind w:firstLine="709"/>
        <w:rPr>
          <w:rFonts w:ascii="Times New Roman" w:hAnsi="Times New Roman"/>
          <w:noProof/>
          <w:color w:val="000000"/>
        </w:rPr>
      </w:pPr>
    </w:p>
    <w:p w:rsidR="00A325C8" w:rsidRPr="004A2B82" w:rsidRDefault="003D0402" w:rsidP="00A325C8">
      <w:pPr>
        <w:pStyle w:val="3"/>
        <w:spacing w:line="360" w:lineRule="auto"/>
        <w:ind w:firstLine="709"/>
        <w:rPr>
          <w:rFonts w:ascii="Times New Roman" w:hAnsi="Times New Roman"/>
          <w:b/>
          <w:bCs/>
          <w:noProof/>
          <w:color w:val="000000"/>
        </w:rPr>
      </w:pPr>
      <w:r w:rsidRPr="004A2B82">
        <w:rPr>
          <w:rFonts w:ascii="Times New Roman" w:hAnsi="Times New Roman"/>
          <w:b/>
          <w:bCs/>
          <w:noProof/>
          <w:color w:val="000000"/>
        </w:rPr>
        <w:t>2.2 Международная валютная система</w:t>
      </w:r>
    </w:p>
    <w:p w:rsidR="00A325C8" w:rsidRPr="004A2B82" w:rsidRDefault="00A325C8" w:rsidP="00A325C8">
      <w:pPr>
        <w:pStyle w:val="3"/>
        <w:spacing w:line="360" w:lineRule="auto"/>
        <w:ind w:firstLine="709"/>
        <w:rPr>
          <w:rFonts w:ascii="Times New Roman" w:hAnsi="Times New Roman"/>
          <w:noProof/>
          <w:color w:val="000000"/>
        </w:rPr>
      </w:pPr>
    </w:p>
    <w:p w:rsidR="00D27B87" w:rsidRPr="004A2B82" w:rsidRDefault="00DE0F4C" w:rsidP="00A325C8">
      <w:pPr>
        <w:pStyle w:val="3"/>
        <w:spacing w:line="360" w:lineRule="auto"/>
        <w:ind w:firstLine="709"/>
        <w:rPr>
          <w:rFonts w:ascii="Times New Roman" w:hAnsi="Times New Roman"/>
          <w:noProof/>
          <w:color w:val="000000"/>
        </w:rPr>
      </w:pPr>
      <w:r w:rsidRPr="004A2B82">
        <w:rPr>
          <w:rFonts w:ascii="Times New Roman" w:hAnsi="Times New Roman"/>
          <w:noProof/>
          <w:color w:val="000000"/>
        </w:rPr>
        <w:t>Международная валютная система -</w:t>
      </w:r>
      <w:r w:rsidR="00380096" w:rsidRPr="004A2B82">
        <w:rPr>
          <w:rFonts w:ascii="Times New Roman" w:hAnsi="Times New Roman"/>
          <w:noProof/>
          <w:color w:val="000000"/>
        </w:rPr>
        <w:t xml:space="preserve"> </w:t>
      </w:r>
      <w:r w:rsidRPr="004A2B82">
        <w:rPr>
          <w:rFonts w:ascii="Times New Roman" w:hAnsi="Times New Roman"/>
          <w:noProof/>
          <w:color w:val="000000"/>
        </w:rPr>
        <w:t>форма</w:t>
      </w:r>
      <w:r w:rsidR="00D27B87" w:rsidRPr="004A2B82">
        <w:rPr>
          <w:rFonts w:ascii="Times New Roman" w:hAnsi="Times New Roman"/>
          <w:noProof/>
          <w:color w:val="000000"/>
        </w:rPr>
        <w:t xml:space="preserve"> организации мировых валютных отношений, закрепленной межгосударственными соглашениями. </w:t>
      </w:r>
    </w:p>
    <w:p w:rsidR="00347690" w:rsidRPr="004A2B82" w:rsidRDefault="00347690" w:rsidP="00A325C8">
      <w:pPr>
        <w:widowControl w:val="0"/>
        <w:autoSpaceDE w:val="0"/>
        <w:autoSpaceDN w:val="0"/>
        <w:adjustRightInd w:val="0"/>
        <w:spacing w:line="360" w:lineRule="auto"/>
        <w:ind w:firstLine="709"/>
        <w:jc w:val="both"/>
        <w:rPr>
          <w:noProof/>
          <w:color w:val="000000"/>
          <w:sz w:val="28"/>
          <w:szCs w:val="20"/>
        </w:rPr>
      </w:pPr>
      <w:r w:rsidRPr="004A2B82">
        <w:rPr>
          <w:noProof/>
          <w:color w:val="000000"/>
          <w:sz w:val="28"/>
          <w:szCs w:val="20"/>
        </w:rPr>
        <w:t xml:space="preserve">Основными элементами </w:t>
      </w:r>
      <w:r w:rsidR="00CB31D8" w:rsidRPr="004A2B82">
        <w:rPr>
          <w:noProof/>
          <w:color w:val="000000"/>
          <w:sz w:val="28"/>
        </w:rPr>
        <w:t xml:space="preserve">Международной валютной системы </w:t>
      </w:r>
      <w:r w:rsidRPr="004A2B82">
        <w:rPr>
          <w:noProof/>
          <w:color w:val="000000"/>
          <w:sz w:val="28"/>
          <w:szCs w:val="20"/>
        </w:rPr>
        <w:t>являются:</w:t>
      </w:r>
    </w:p>
    <w:p w:rsidR="00A325C8" w:rsidRPr="004A2B82" w:rsidRDefault="00CB31D8" w:rsidP="00A325C8">
      <w:pPr>
        <w:widowControl w:val="0"/>
        <w:autoSpaceDE w:val="0"/>
        <w:autoSpaceDN w:val="0"/>
        <w:adjustRightInd w:val="0"/>
        <w:spacing w:line="360" w:lineRule="auto"/>
        <w:ind w:firstLine="709"/>
        <w:jc w:val="both"/>
        <w:rPr>
          <w:noProof/>
          <w:color w:val="000000"/>
          <w:sz w:val="28"/>
          <w:szCs w:val="20"/>
        </w:rPr>
      </w:pPr>
      <w:r w:rsidRPr="004A2B82">
        <w:rPr>
          <w:noProof/>
          <w:color w:val="000000"/>
          <w:sz w:val="28"/>
          <w:szCs w:val="54"/>
        </w:rPr>
        <w:t>-</w:t>
      </w:r>
      <w:r w:rsidR="00347690" w:rsidRPr="004A2B82">
        <w:rPr>
          <w:noProof/>
          <w:color w:val="000000"/>
          <w:sz w:val="28"/>
          <w:szCs w:val="54"/>
        </w:rPr>
        <w:t xml:space="preserve"> </w:t>
      </w:r>
      <w:r w:rsidR="00347690" w:rsidRPr="004A2B82">
        <w:rPr>
          <w:noProof/>
          <w:color w:val="000000"/>
          <w:sz w:val="28"/>
          <w:szCs w:val="20"/>
        </w:rPr>
        <w:t>национальные и коллективные резервные валютные единицы;</w:t>
      </w:r>
    </w:p>
    <w:p w:rsidR="00347690" w:rsidRPr="004A2B82" w:rsidRDefault="00CB31D8" w:rsidP="00A325C8">
      <w:pPr>
        <w:widowControl w:val="0"/>
        <w:autoSpaceDE w:val="0"/>
        <w:autoSpaceDN w:val="0"/>
        <w:adjustRightInd w:val="0"/>
        <w:spacing w:line="360" w:lineRule="auto"/>
        <w:ind w:firstLine="709"/>
        <w:jc w:val="both"/>
        <w:rPr>
          <w:noProof/>
          <w:color w:val="000000"/>
          <w:sz w:val="28"/>
          <w:szCs w:val="20"/>
        </w:rPr>
      </w:pPr>
      <w:r w:rsidRPr="004A2B82">
        <w:rPr>
          <w:noProof/>
          <w:color w:val="000000"/>
          <w:sz w:val="28"/>
          <w:szCs w:val="54"/>
        </w:rPr>
        <w:t>-</w:t>
      </w:r>
      <w:r w:rsidR="00347690" w:rsidRPr="004A2B82">
        <w:rPr>
          <w:noProof/>
          <w:color w:val="000000"/>
          <w:sz w:val="28"/>
          <w:szCs w:val="54"/>
        </w:rPr>
        <w:t xml:space="preserve"> </w:t>
      </w:r>
      <w:r w:rsidR="00347690" w:rsidRPr="004A2B82">
        <w:rPr>
          <w:noProof/>
          <w:color w:val="000000"/>
          <w:sz w:val="28"/>
          <w:szCs w:val="20"/>
        </w:rPr>
        <w:t>состав и структура международных ликвидных активов;</w:t>
      </w:r>
    </w:p>
    <w:p w:rsidR="00347690" w:rsidRPr="004A2B82" w:rsidRDefault="00CB31D8" w:rsidP="00A325C8">
      <w:pPr>
        <w:widowControl w:val="0"/>
        <w:autoSpaceDE w:val="0"/>
        <w:autoSpaceDN w:val="0"/>
        <w:adjustRightInd w:val="0"/>
        <w:spacing w:line="360" w:lineRule="auto"/>
        <w:ind w:firstLine="709"/>
        <w:jc w:val="both"/>
        <w:rPr>
          <w:noProof/>
          <w:color w:val="000000"/>
          <w:sz w:val="28"/>
          <w:szCs w:val="20"/>
        </w:rPr>
      </w:pPr>
      <w:r w:rsidRPr="004A2B82">
        <w:rPr>
          <w:noProof/>
          <w:color w:val="000000"/>
          <w:sz w:val="28"/>
          <w:szCs w:val="50"/>
        </w:rPr>
        <w:t>-</w:t>
      </w:r>
      <w:r w:rsidR="00347690" w:rsidRPr="004A2B82">
        <w:rPr>
          <w:noProof/>
          <w:color w:val="000000"/>
          <w:sz w:val="28"/>
          <w:szCs w:val="50"/>
        </w:rPr>
        <w:t xml:space="preserve"> </w:t>
      </w:r>
      <w:r w:rsidR="00347690" w:rsidRPr="004A2B82">
        <w:rPr>
          <w:noProof/>
          <w:color w:val="000000"/>
          <w:sz w:val="28"/>
          <w:szCs w:val="20"/>
        </w:rPr>
        <w:t>механизм валютных паритетов и курсов;</w:t>
      </w:r>
    </w:p>
    <w:p w:rsidR="00347690" w:rsidRPr="004A2B82" w:rsidRDefault="00CB31D8" w:rsidP="00A325C8">
      <w:pPr>
        <w:widowControl w:val="0"/>
        <w:autoSpaceDE w:val="0"/>
        <w:autoSpaceDN w:val="0"/>
        <w:adjustRightInd w:val="0"/>
        <w:spacing w:line="360" w:lineRule="auto"/>
        <w:ind w:firstLine="709"/>
        <w:jc w:val="both"/>
        <w:rPr>
          <w:noProof/>
          <w:color w:val="000000"/>
          <w:sz w:val="28"/>
          <w:szCs w:val="20"/>
        </w:rPr>
      </w:pPr>
      <w:r w:rsidRPr="004A2B82">
        <w:rPr>
          <w:noProof/>
          <w:color w:val="000000"/>
          <w:sz w:val="28"/>
          <w:szCs w:val="54"/>
        </w:rPr>
        <w:t>-</w:t>
      </w:r>
      <w:r w:rsidR="00347690" w:rsidRPr="004A2B82">
        <w:rPr>
          <w:noProof/>
          <w:color w:val="000000"/>
          <w:sz w:val="28"/>
          <w:szCs w:val="54"/>
        </w:rPr>
        <w:t xml:space="preserve"> </w:t>
      </w:r>
      <w:r w:rsidR="00347690" w:rsidRPr="004A2B82">
        <w:rPr>
          <w:noProof/>
          <w:color w:val="000000"/>
          <w:sz w:val="28"/>
          <w:szCs w:val="20"/>
        </w:rPr>
        <w:t>условия взаимной обратимости и валют;</w:t>
      </w:r>
    </w:p>
    <w:p w:rsidR="00A325C8" w:rsidRPr="004A2B82" w:rsidRDefault="00CB31D8"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54"/>
        </w:rPr>
        <w:t>-</w:t>
      </w:r>
      <w:r w:rsidR="00347690" w:rsidRPr="004A2B82">
        <w:rPr>
          <w:noProof/>
          <w:color w:val="000000"/>
          <w:sz w:val="28"/>
          <w:szCs w:val="22"/>
        </w:rPr>
        <w:t>формы международных расчетов;</w:t>
      </w:r>
    </w:p>
    <w:p w:rsidR="00347690" w:rsidRPr="004A2B82" w:rsidRDefault="00CB31D8"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56"/>
        </w:rPr>
        <w:t>-</w:t>
      </w:r>
      <w:r w:rsidR="00347690" w:rsidRPr="004A2B82">
        <w:rPr>
          <w:noProof/>
          <w:color w:val="000000"/>
          <w:sz w:val="28"/>
          <w:szCs w:val="22"/>
        </w:rPr>
        <w:t>режим международных валютных рынков и мировых рынков</w:t>
      </w:r>
    </w:p>
    <w:p w:rsidR="00347690" w:rsidRPr="004A2B82" w:rsidRDefault="00347690"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22"/>
        </w:rPr>
        <w:t>золота;</w:t>
      </w:r>
    </w:p>
    <w:p w:rsidR="00347690" w:rsidRPr="004A2B82" w:rsidRDefault="00A325C8"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50"/>
        </w:rPr>
        <w:t>М</w:t>
      </w:r>
      <w:r w:rsidR="00347690" w:rsidRPr="004A2B82">
        <w:rPr>
          <w:noProof/>
          <w:color w:val="000000"/>
          <w:sz w:val="28"/>
          <w:szCs w:val="20"/>
        </w:rPr>
        <w:t>ежгосударственные организации, регулирующие валютно-фи</w:t>
      </w:r>
      <w:r w:rsidR="00CB31D8" w:rsidRPr="004A2B82">
        <w:rPr>
          <w:noProof/>
          <w:color w:val="000000"/>
          <w:sz w:val="28"/>
          <w:szCs w:val="22"/>
        </w:rPr>
        <w:t>нансовые отношения (МВФ</w:t>
      </w:r>
      <w:r w:rsidR="00347690" w:rsidRPr="004A2B82">
        <w:rPr>
          <w:noProof/>
          <w:color w:val="000000"/>
          <w:sz w:val="28"/>
          <w:szCs w:val="22"/>
        </w:rPr>
        <w:t xml:space="preserve"> и др.), комплекс международно-правовых норм и норм национального законодательства, обеспечивающих функционирование валютных инструментов.</w:t>
      </w:r>
    </w:p>
    <w:p w:rsidR="00CB31D8" w:rsidRPr="004A2B82" w:rsidRDefault="00CB31D8" w:rsidP="00A325C8">
      <w:pPr>
        <w:pStyle w:val="3"/>
        <w:spacing w:line="360" w:lineRule="auto"/>
        <w:ind w:firstLine="709"/>
        <w:rPr>
          <w:rFonts w:ascii="Times New Roman" w:hAnsi="Times New Roman"/>
          <w:noProof/>
          <w:color w:val="000000"/>
        </w:rPr>
      </w:pPr>
      <w:r w:rsidRPr="004A2B82">
        <w:rPr>
          <w:rFonts w:ascii="Times New Roman" w:hAnsi="Times New Roman"/>
          <w:noProof/>
          <w:color w:val="000000"/>
        </w:rPr>
        <w:t>Главная задача международной валютной системы - регулирование сферы международных расчетов и валютных рынков для обеспечения устойчивого экономического роста, сдерживания инфляции, поддержания равновесия внешнеэкономического обмена и платежного оборота разных стран. Международная валютная система является одним из важнейших механизмов, который может содействовать расширению или, наоборот, ограничению международных экономических отношений, а также в значительной мере влиять на внутреннее денежное обращение.</w:t>
      </w:r>
    </w:p>
    <w:p w:rsidR="003D0402" w:rsidRPr="004A2B82" w:rsidRDefault="00CB31D8" w:rsidP="00A325C8">
      <w:pPr>
        <w:pStyle w:val="a8"/>
        <w:spacing w:after="0" w:line="360" w:lineRule="auto"/>
        <w:ind w:firstLine="709"/>
        <w:jc w:val="both"/>
        <w:rPr>
          <w:noProof/>
          <w:color w:val="000000"/>
          <w:sz w:val="28"/>
        </w:rPr>
      </w:pPr>
      <w:r w:rsidRPr="004A2B82">
        <w:rPr>
          <w:noProof/>
          <w:color w:val="000000"/>
          <w:sz w:val="28"/>
        </w:rPr>
        <w:t xml:space="preserve">Международная валютная система </w:t>
      </w:r>
      <w:r w:rsidRPr="004A2B82">
        <w:rPr>
          <w:noProof/>
          <w:color w:val="000000"/>
          <w:sz w:val="28"/>
          <w:szCs w:val="22"/>
        </w:rPr>
        <w:t>- динамичная, развивающаяся система. Она постоянно меняется, эволюционирует</w:t>
      </w:r>
      <w:r w:rsidR="003D0402" w:rsidRPr="004A2B82">
        <w:rPr>
          <w:noProof/>
          <w:color w:val="000000"/>
          <w:sz w:val="28"/>
          <w:szCs w:val="22"/>
        </w:rPr>
        <w:t>.</w:t>
      </w:r>
      <w:r w:rsidR="003D0402" w:rsidRPr="004A2B82">
        <w:rPr>
          <w:noProof/>
          <w:color w:val="000000"/>
          <w:sz w:val="28"/>
        </w:rPr>
        <w:t xml:space="preserve"> Одна и та же валютная система со своими стандартами не может существовать долго, так как ее развитие начинает отставать от развития экономики. Результатом возникающих противоречий становится кризис. При кризисе мировой валютной системы</w:t>
      </w:r>
      <w:r w:rsidR="00A325C8" w:rsidRPr="004A2B82">
        <w:rPr>
          <w:noProof/>
          <w:color w:val="000000"/>
          <w:sz w:val="28"/>
        </w:rPr>
        <w:t xml:space="preserve"> </w:t>
      </w:r>
      <w:r w:rsidR="003D0402" w:rsidRPr="004A2B82">
        <w:rPr>
          <w:noProof/>
          <w:color w:val="000000"/>
          <w:sz w:val="28"/>
        </w:rPr>
        <w:t>нарушается действие ее структурных принципов, и резко обостряются валютные противоречия, существующая валютная система заменяется на новую. В истории валютных отношений было несколько валютных систем.</w:t>
      </w:r>
    </w:p>
    <w:p w:rsidR="00C304D5" w:rsidRPr="004A2B82" w:rsidRDefault="00C304D5" w:rsidP="00A325C8">
      <w:pPr>
        <w:pStyle w:val="a8"/>
        <w:spacing w:after="0" w:line="360" w:lineRule="auto"/>
        <w:ind w:firstLine="709"/>
        <w:jc w:val="both"/>
        <w:rPr>
          <w:noProof/>
          <w:color w:val="000000"/>
          <w:sz w:val="28"/>
        </w:rPr>
      </w:pPr>
    </w:p>
    <w:p w:rsidR="00380096" w:rsidRPr="004A2B82" w:rsidRDefault="00A325C8" w:rsidP="00A325C8">
      <w:pPr>
        <w:pStyle w:val="a8"/>
        <w:spacing w:after="0" w:line="360" w:lineRule="auto"/>
        <w:ind w:firstLine="709"/>
        <w:jc w:val="both"/>
        <w:rPr>
          <w:b/>
          <w:bCs/>
          <w:noProof/>
          <w:color w:val="000000"/>
          <w:sz w:val="28"/>
        </w:rPr>
      </w:pPr>
      <w:r w:rsidRPr="004A2B82">
        <w:rPr>
          <w:b/>
          <w:bCs/>
          <w:noProof/>
          <w:color w:val="000000"/>
          <w:sz w:val="28"/>
        </w:rPr>
        <w:br w:type="page"/>
      </w:r>
      <w:r w:rsidR="00380096" w:rsidRPr="004A2B82">
        <w:rPr>
          <w:b/>
          <w:bCs/>
          <w:noProof/>
          <w:color w:val="000000"/>
          <w:sz w:val="28"/>
        </w:rPr>
        <w:t>3.</w:t>
      </w:r>
      <w:r w:rsidRPr="004A2B82">
        <w:rPr>
          <w:b/>
          <w:bCs/>
          <w:noProof/>
          <w:color w:val="000000"/>
          <w:sz w:val="28"/>
        </w:rPr>
        <w:t xml:space="preserve"> </w:t>
      </w:r>
      <w:r w:rsidR="00380096" w:rsidRPr="004A2B82">
        <w:rPr>
          <w:b/>
          <w:bCs/>
          <w:noProof/>
          <w:color w:val="000000"/>
          <w:sz w:val="28"/>
        </w:rPr>
        <w:t>Развитие мировой валютной системы</w:t>
      </w:r>
    </w:p>
    <w:p w:rsidR="00A325C8" w:rsidRPr="004A2B82" w:rsidRDefault="00A325C8" w:rsidP="00A325C8">
      <w:pPr>
        <w:pStyle w:val="a8"/>
        <w:spacing w:after="0" w:line="360" w:lineRule="auto"/>
        <w:ind w:firstLine="709"/>
        <w:jc w:val="both"/>
        <w:rPr>
          <w:b/>
          <w:noProof/>
          <w:color w:val="000000"/>
          <w:sz w:val="28"/>
        </w:rPr>
      </w:pPr>
    </w:p>
    <w:p w:rsidR="007C0D49" w:rsidRPr="004A2B82" w:rsidRDefault="007C0D49" w:rsidP="00A325C8">
      <w:pPr>
        <w:pStyle w:val="a8"/>
        <w:spacing w:after="0" w:line="360" w:lineRule="auto"/>
        <w:ind w:firstLine="709"/>
        <w:jc w:val="both"/>
        <w:rPr>
          <w:b/>
          <w:noProof/>
          <w:color w:val="000000"/>
          <w:sz w:val="28"/>
        </w:rPr>
      </w:pPr>
      <w:r w:rsidRPr="004A2B82">
        <w:rPr>
          <w:b/>
          <w:noProof/>
          <w:color w:val="000000"/>
          <w:sz w:val="28"/>
        </w:rPr>
        <w:t>3.1 Парижская валютная система: золотой стандарт</w:t>
      </w:r>
    </w:p>
    <w:p w:rsidR="00A325C8" w:rsidRPr="004A2B82" w:rsidRDefault="00A325C8" w:rsidP="00A325C8">
      <w:pPr>
        <w:widowControl w:val="0"/>
        <w:tabs>
          <w:tab w:val="left" w:pos="9355"/>
        </w:tabs>
        <w:autoSpaceDE w:val="0"/>
        <w:autoSpaceDN w:val="0"/>
        <w:adjustRightInd w:val="0"/>
        <w:spacing w:line="360" w:lineRule="auto"/>
        <w:ind w:firstLine="709"/>
        <w:jc w:val="both"/>
        <w:rPr>
          <w:noProof/>
          <w:color w:val="000000"/>
          <w:sz w:val="28"/>
        </w:rPr>
      </w:pPr>
    </w:p>
    <w:p w:rsidR="00CB31D8" w:rsidRPr="004A2B82" w:rsidRDefault="002D2A62" w:rsidP="00A325C8">
      <w:pPr>
        <w:widowControl w:val="0"/>
        <w:tabs>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rPr>
        <w:t>Первая мировая валютная система стихийно сформировалась в XIX в. в форме золотомонетного стандарта.</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Юридически она была оформлена межгосударственным соглашением на Парижской конференции в 1867 г., которое признало золото единственной формой мировых денег.</w:t>
      </w:r>
    </w:p>
    <w:p w:rsidR="00456D36" w:rsidRPr="004A2B82" w:rsidRDefault="00456D36" w:rsidP="00A325C8">
      <w:pPr>
        <w:pStyle w:val="a8"/>
        <w:spacing w:after="0" w:line="360" w:lineRule="auto"/>
        <w:ind w:firstLine="709"/>
        <w:jc w:val="both"/>
        <w:rPr>
          <w:noProof/>
          <w:color w:val="000000"/>
          <w:sz w:val="28"/>
        </w:rPr>
      </w:pPr>
      <w:r w:rsidRPr="004A2B82">
        <w:rPr>
          <w:noProof/>
          <w:color w:val="000000"/>
          <w:sz w:val="28"/>
        </w:rPr>
        <w:t>Система золотого стандарта характеризуется следующими чертами:</w:t>
      </w:r>
    </w:p>
    <w:p w:rsidR="00456D36" w:rsidRPr="004A2B82" w:rsidRDefault="00456D36" w:rsidP="00A325C8">
      <w:pPr>
        <w:pStyle w:val="a8"/>
        <w:spacing w:after="0" w:line="360" w:lineRule="auto"/>
        <w:ind w:firstLine="709"/>
        <w:jc w:val="both"/>
        <w:rPr>
          <w:noProof/>
          <w:color w:val="000000"/>
          <w:sz w:val="28"/>
        </w:rPr>
      </w:pPr>
      <w:r w:rsidRPr="004A2B82">
        <w:rPr>
          <w:noProof/>
          <w:color w:val="000000"/>
          <w:sz w:val="28"/>
        </w:rPr>
        <w:t>-Определенным золотым содержанием валютной единицы;</w:t>
      </w:r>
    </w:p>
    <w:p w:rsidR="00456D36" w:rsidRPr="004A2B82" w:rsidRDefault="00456D36" w:rsidP="00A325C8">
      <w:pPr>
        <w:pStyle w:val="a8"/>
        <w:spacing w:after="0" w:line="360" w:lineRule="auto"/>
        <w:ind w:firstLine="709"/>
        <w:jc w:val="both"/>
        <w:rPr>
          <w:noProof/>
          <w:color w:val="000000"/>
          <w:sz w:val="28"/>
        </w:rPr>
      </w:pPr>
      <w:r w:rsidRPr="004A2B82">
        <w:rPr>
          <w:noProof/>
          <w:color w:val="000000"/>
          <w:sz w:val="28"/>
        </w:rPr>
        <w:t>-конвертируемостью каждой валюты в золото как внутри, так и за пределами государств;</w:t>
      </w:r>
    </w:p>
    <w:p w:rsidR="00456D36" w:rsidRPr="004A2B82" w:rsidRDefault="00456D36" w:rsidP="00A325C8">
      <w:pPr>
        <w:pStyle w:val="a8"/>
        <w:spacing w:after="0" w:line="360" w:lineRule="auto"/>
        <w:ind w:firstLine="709"/>
        <w:jc w:val="both"/>
        <w:rPr>
          <w:noProof/>
          <w:color w:val="000000"/>
          <w:sz w:val="28"/>
        </w:rPr>
      </w:pPr>
      <w:r w:rsidRPr="004A2B82">
        <w:rPr>
          <w:noProof/>
          <w:color w:val="000000"/>
          <w:sz w:val="28"/>
        </w:rPr>
        <w:t>-свободным обменом золотых слитков на монеты. Свободным экспортом и импортом золота, его свободной продажей на международном рынке;</w:t>
      </w:r>
    </w:p>
    <w:p w:rsidR="00456D36" w:rsidRPr="004A2B82" w:rsidRDefault="00456D36" w:rsidP="00A325C8">
      <w:pPr>
        <w:pStyle w:val="a8"/>
        <w:spacing w:after="0" w:line="360" w:lineRule="auto"/>
        <w:ind w:firstLine="709"/>
        <w:jc w:val="both"/>
        <w:rPr>
          <w:noProof/>
          <w:color w:val="000000"/>
          <w:sz w:val="28"/>
        </w:rPr>
      </w:pPr>
      <w:r w:rsidRPr="004A2B82">
        <w:rPr>
          <w:noProof/>
          <w:color w:val="000000"/>
          <w:sz w:val="28"/>
        </w:rPr>
        <w:t>- поддержанием жесткого соотношения между золотым запасом государства и внутренним положением денег.</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Считалось, что в стране принят золотой стандарт, если она выполняет три условия:</w:t>
      </w:r>
    </w:p>
    <w:p w:rsidR="003D0402" w:rsidRPr="004A2B82" w:rsidRDefault="003D0402" w:rsidP="00A325C8">
      <w:pPr>
        <w:pStyle w:val="a8"/>
        <w:numPr>
          <w:ilvl w:val="0"/>
          <w:numId w:val="6"/>
        </w:numPr>
        <w:tabs>
          <w:tab w:val="clear" w:pos="1764"/>
          <w:tab w:val="num" w:pos="0"/>
          <w:tab w:val="num" w:pos="1134"/>
        </w:tabs>
        <w:spacing w:after="0" w:line="360" w:lineRule="auto"/>
        <w:ind w:left="0" w:firstLine="709"/>
        <w:jc w:val="both"/>
        <w:rPr>
          <w:noProof/>
          <w:color w:val="000000"/>
          <w:sz w:val="28"/>
        </w:rPr>
      </w:pPr>
      <w:r w:rsidRPr="004A2B82">
        <w:rPr>
          <w:noProof/>
          <w:color w:val="000000"/>
          <w:sz w:val="28"/>
        </w:rPr>
        <w:t>Устанавливает определенное золотое содержание своей денежной единицы.</w:t>
      </w:r>
    </w:p>
    <w:p w:rsidR="00CE6237" w:rsidRPr="004A2B82" w:rsidRDefault="003D0402" w:rsidP="00A325C8">
      <w:pPr>
        <w:pStyle w:val="a8"/>
        <w:numPr>
          <w:ilvl w:val="0"/>
          <w:numId w:val="6"/>
        </w:numPr>
        <w:tabs>
          <w:tab w:val="clear" w:pos="1764"/>
          <w:tab w:val="num" w:pos="0"/>
          <w:tab w:val="num" w:pos="1134"/>
        </w:tabs>
        <w:spacing w:after="0" w:line="360" w:lineRule="auto"/>
        <w:ind w:left="0" w:firstLine="709"/>
        <w:jc w:val="both"/>
        <w:rPr>
          <w:noProof/>
          <w:color w:val="000000"/>
          <w:sz w:val="28"/>
        </w:rPr>
      </w:pPr>
      <w:r w:rsidRPr="004A2B82">
        <w:rPr>
          <w:noProof/>
          <w:color w:val="000000"/>
          <w:sz w:val="28"/>
        </w:rPr>
        <w:t>Поддерживает жесткое соотношение между своими запасами золота и внутренним предложением денег.</w:t>
      </w:r>
      <w:r w:rsidR="00CE6237" w:rsidRPr="004A2B82">
        <w:rPr>
          <w:noProof/>
          <w:color w:val="000000"/>
          <w:sz w:val="28"/>
        </w:rPr>
        <w:t xml:space="preserve"> </w:t>
      </w:r>
      <w:r w:rsidRPr="004A2B82">
        <w:rPr>
          <w:noProof/>
          <w:color w:val="000000"/>
          <w:sz w:val="28"/>
        </w:rPr>
        <w:t>Не препятствует свободному экспорту и импорту золота.</w:t>
      </w:r>
      <w:r w:rsidR="00CE6237" w:rsidRPr="004A2B82">
        <w:rPr>
          <w:noProof/>
          <w:color w:val="000000"/>
          <w:sz w:val="28"/>
        </w:rPr>
        <w:t xml:space="preserve"> </w:t>
      </w:r>
    </w:p>
    <w:p w:rsidR="00CE6237" w:rsidRPr="004A2B82" w:rsidRDefault="00CE6237" w:rsidP="00A325C8">
      <w:pPr>
        <w:pStyle w:val="a8"/>
        <w:tabs>
          <w:tab w:val="num" w:pos="1134"/>
        </w:tabs>
        <w:spacing w:after="0" w:line="360" w:lineRule="auto"/>
        <w:ind w:firstLine="709"/>
        <w:jc w:val="both"/>
        <w:rPr>
          <w:b/>
          <w:bCs/>
          <w:noProof/>
          <w:color w:val="000000"/>
          <w:sz w:val="28"/>
        </w:rPr>
      </w:pPr>
      <w:r w:rsidRPr="004A2B82">
        <w:rPr>
          <w:noProof/>
          <w:color w:val="000000"/>
          <w:sz w:val="28"/>
        </w:rPr>
        <w:t xml:space="preserve">Система золотого стандарта имеет следующие </w:t>
      </w:r>
      <w:r w:rsidRPr="004A2B82">
        <w:rPr>
          <w:b/>
          <w:bCs/>
          <w:noProof/>
          <w:color w:val="000000"/>
          <w:sz w:val="28"/>
        </w:rPr>
        <w:t>преимущества.</w:t>
      </w:r>
    </w:p>
    <w:p w:rsidR="00CE6237" w:rsidRPr="004A2B82" w:rsidRDefault="00CE6237" w:rsidP="00A325C8">
      <w:pPr>
        <w:pStyle w:val="a8"/>
        <w:tabs>
          <w:tab w:val="num" w:pos="1134"/>
        </w:tabs>
        <w:spacing w:after="0" w:line="360" w:lineRule="auto"/>
        <w:ind w:firstLine="709"/>
        <w:jc w:val="both"/>
        <w:rPr>
          <w:noProof/>
          <w:color w:val="000000"/>
          <w:sz w:val="28"/>
        </w:rPr>
      </w:pPr>
      <w:r w:rsidRPr="004A2B82">
        <w:rPr>
          <w:noProof/>
          <w:color w:val="000000"/>
          <w:sz w:val="28"/>
        </w:rPr>
        <w:t>1. Стабильные валютные курсы способствуют снижению неопределенности и риска и тем самым стимулируют рост объемов международной торговли.</w:t>
      </w:r>
    </w:p>
    <w:p w:rsidR="003D0402" w:rsidRPr="004A2B82" w:rsidRDefault="00CE6237" w:rsidP="00A325C8">
      <w:pPr>
        <w:pStyle w:val="a8"/>
        <w:spacing w:after="0" w:line="360" w:lineRule="auto"/>
        <w:ind w:firstLine="709"/>
        <w:jc w:val="both"/>
        <w:rPr>
          <w:noProof/>
          <w:color w:val="000000"/>
          <w:sz w:val="28"/>
        </w:rPr>
      </w:pPr>
      <w:r w:rsidRPr="004A2B82">
        <w:rPr>
          <w:noProof/>
          <w:color w:val="000000"/>
          <w:sz w:val="28"/>
        </w:rPr>
        <w:t xml:space="preserve">2. Золотой стандарт автоматически выравнивает дефициты и активы платежных балансов. </w:t>
      </w:r>
    </w:p>
    <w:p w:rsidR="003D0402" w:rsidRPr="004A2B82" w:rsidRDefault="003D0402" w:rsidP="00A325C8">
      <w:pPr>
        <w:pStyle w:val="a8"/>
        <w:tabs>
          <w:tab w:val="num" w:pos="0"/>
        </w:tabs>
        <w:spacing w:after="0" w:line="360" w:lineRule="auto"/>
        <w:ind w:firstLine="709"/>
        <w:jc w:val="both"/>
        <w:rPr>
          <w:noProof/>
          <w:color w:val="000000"/>
          <w:sz w:val="28"/>
        </w:rPr>
      </w:pPr>
      <w:r w:rsidRPr="004A2B82">
        <w:rPr>
          <w:noProof/>
          <w:color w:val="000000"/>
          <w:sz w:val="28"/>
        </w:rPr>
        <w:t xml:space="preserve">Золотой стандарт обладает также двумя </w:t>
      </w:r>
      <w:r w:rsidRPr="004A2B82">
        <w:rPr>
          <w:b/>
          <w:bCs/>
          <w:noProof/>
          <w:color w:val="000000"/>
          <w:sz w:val="28"/>
        </w:rPr>
        <w:t>недостатками</w:t>
      </w:r>
      <w:r w:rsidRPr="004A2B82">
        <w:rPr>
          <w:noProof/>
          <w:color w:val="000000"/>
          <w:sz w:val="28"/>
        </w:rPr>
        <w:t>.</w:t>
      </w:r>
    </w:p>
    <w:p w:rsidR="003D0402" w:rsidRPr="004A2B82" w:rsidRDefault="003D0402" w:rsidP="00A325C8">
      <w:pPr>
        <w:pStyle w:val="a8"/>
        <w:numPr>
          <w:ilvl w:val="0"/>
          <w:numId w:val="8"/>
        </w:numPr>
        <w:tabs>
          <w:tab w:val="num" w:pos="0"/>
        </w:tabs>
        <w:spacing w:after="0" w:line="360" w:lineRule="auto"/>
        <w:ind w:left="0" w:firstLine="709"/>
        <w:jc w:val="both"/>
        <w:rPr>
          <w:noProof/>
          <w:color w:val="000000"/>
          <w:sz w:val="28"/>
        </w:rPr>
      </w:pPr>
      <w:r w:rsidRPr="004A2B82">
        <w:rPr>
          <w:noProof/>
          <w:color w:val="000000"/>
          <w:sz w:val="28"/>
        </w:rPr>
        <w:t>Главный недостаток состоит в том, что страны, в которых действует золотой стандарт, должны примириться с внутриэкономическими процессами приспособления, принимающими такие неприятные формы, как безработица и сокращение доходов с одной стороны и инфляция – с другой. Соглашаясь на золотой стандарт, страны должны быть готовы подвергнуть свою экономику процессам макроэкономической перестройки.</w:t>
      </w:r>
    </w:p>
    <w:p w:rsidR="003D0402" w:rsidRPr="004A2B82" w:rsidRDefault="003D0402" w:rsidP="00A325C8">
      <w:pPr>
        <w:pStyle w:val="a8"/>
        <w:numPr>
          <w:ilvl w:val="0"/>
          <w:numId w:val="8"/>
        </w:numPr>
        <w:tabs>
          <w:tab w:val="num" w:pos="0"/>
        </w:tabs>
        <w:spacing w:after="0" w:line="360" w:lineRule="auto"/>
        <w:ind w:left="0" w:firstLine="709"/>
        <w:jc w:val="both"/>
        <w:rPr>
          <w:noProof/>
          <w:color w:val="000000"/>
          <w:sz w:val="28"/>
        </w:rPr>
      </w:pPr>
      <w:r w:rsidRPr="004A2B82">
        <w:rPr>
          <w:noProof/>
          <w:color w:val="000000"/>
          <w:sz w:val="28"/>
        </w:rPr>
        <w:t>Золотой стандарт может функционировать только до тех пор, пока один из участников не исчерпает свои золотые запасы.</w:t>
      </w:r>
    </w:p>
    <w:p w:rsidR="00610C08" w:rsidRPr="004A2B82" w:rsidRDefault="00610C08" w:rsidP="00A325C8">
      <w:pPr>
        <w:widowControl w:val="0"/>
        <w:tabs>
          <w:tab w:val="left" w:pos="0"/>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Постепенное усложнение функционирования капиталистического хозяйства, расширение и углубление мирохозяйственных связей, циклически повторявшиеся экономические кризисы приводили к объективной потребности усиления регулируемости экономики, вмешательства государства в управление экономическими процессами. По мере усиления вмешательства государства в экономику фиксированный валютный курс, определяемый механизмом золотого стандарта, отвечающего признакам развития капитализма свободной конкуренции, стал меняться на систему регулируемых связанных валютных курсов.</w:t>
      </w:r>
    </w:p>
    <w:p w:rsidR="00C304D5" w:rsidRPr="004A2B82" w:rsidRDefault="00C304D5" w:rsidP="00A325C8">
      <w:pPr>
        <w:widowControl w:val="0"/>
        <w:tabs>
          <w:tab w:val="left" w:pos="0"/>
        </w:tabs>
        <w:autoSpaceDE w:val="0"/>
        <w:autoSpaceDN w:val="0"/>
        <w:adjustRightInd w:val="0"/>
        <w:spacing w:line="360" w:lineRule="auto"/>
        <w:ind w:firstLine="709"/>
        <w:jc w:val="both"/>
        <w:rPr>
          <w:noProof/>
          <w:color w:val="000000"/>
          <w:sz w:val="28"/>
          <w:szCs w:val="22"/>
        </w:rPr>
      </w:pPr>
    </w:p>
    <w:p w:rsidR="00085D28" w:rsidRPr="004A2B82" w:rsidRDefault="00085D28" w:rsidP="00A325C8">
      <w:pPr>
        <w:pStyle w:val="a8"/>
        <w:spacing w:after="0" w:line="360" w:lineRule="auto"/>
        <w:ind w:firstLine="709"/>
        <w:jc w:val="both"/>
        <w:rPr>
          <w:b/>
          <w:noProof/>
          <w:color w:val="000000"/>
          <w:sz w:val="28"/>
        </w:rPr>
      </w:pPr>
      <w:r w:rsidRPr="004A2B82">
        <w:rPr>
          <w:b/>
          <w:noProof/>
          <w:color w:val="000000"/>
          <w:sz w:val="28"/>
        </w:rPr>
        <w:t>3.2 Генуэзская валютная система</w:t>
      </w:r>
    </w:p>
    <w:p w:rsidR="00A325C8" w:rsidRPr="004A2B82" w:rsidRDefault="00A325C8" w:rsidP="00A325C8">
      <w:pPr>
        <w:widowControl w:val="0"/>
        <w:tabs>
          <w:tab w:val="left" w:pos="0"/>
        </w:tabs>
        <w:autoSpaceDE w:val="0"/>
        <w:autoSpaceDN w:val="0"/>
        <w:adjustRightInd w:val="0"/>
        <w:spacing w:line="360" w:lineRule="auto"/>
        <w:ind w:firstLine="709"/>
        <w:jc w:val="both"/>
        <w:rPr>
          <w:noProof/>
          <w:color w:val="000000"/>
          <w:sz w:val="28"/>
        </w:rPr>
      </w:pPr>
    </w:p>
    <w:p w:rsidR="00D6234A" w:rsidRPr="004A2B82" w:rsidRDefault="00D6234A" w:rsidP="00A325C8">
      <w:pPr>
        <w:widowControl w:val="0"/>
        <w:tabs>
          <w:tab w:val="left" w:pos="0"/>
        </w:tabs>
        <w:autoSpaceDE w:val="0"/>
        <w:autoSpaceDN w:val="0"/>
        <w:adjustRightInd w:val="0"/>
        <w:spacing w:line="360" w:lineRule="auto"/>
        <w:ind w:firstLine="709"/>
        <w:jc w:val="both"/>
        <w:rPr>
          <w:b/>
          <w:bCs/>
          <w:noProof/>
          <w:color w:val="000000"/>
          <w:sz w:val="28"/>
        </w:rPr>
      </w:pPr>
      <w:r w:rsidRPr="004A2B82">
        <w:rPr>
          <w:noProof/>
          <w:color w:val="000000"/>
          <w:sz w:val="28"/>
        </w:rPr>
        <w:t>Вторая мировая валютная система была юридически оформлена межгосударственным соглашением, достигнутом на Генуэзской международной экономической конференции в 1922 г.</w:t>
      </w:r>
    </w:p>
    <w:p w:rsidR="00A325C8" w:rsidRPr="004A2B82" w:rsidRDefault="007F1F58" w:rsidP="00A325C8">
      <w:pPr>
        <w:widowControl w:val="0"/>
        <w:tabs>
          <w:tab w:val="left" w:pos="0"/>
        </w:tabs>
        <w:autoSpaceDE w:val="0"/>
        <w:autoSpaceDN w:val="0"/>
        <w:adjustRightInd w:val="0"/>
        <w:spacing w:line="360" w:lineRule="auto"/>
        <w:ind w:firstLine="709"/>
        <w:jc w:val="both"/>
        <w:rPr>
          <w:noProof/>
          <w:color w:val="000000"/>
          <w:sz w:val="28"/>
          <w:szCs w:val="22"/>
        </w:rPr>
      </w:pPr>
      <w:r w:rsidRPr="004A2B82">
        <w:rPr>
          <w:noProof/>
          <w:color w:val="000000"/>
          <w:sz w:val="28"/>
        </w:rPr>
        <w:t>После валютного хаоса, возникшего в результате первой мировой войны, был установлен золото - девизный стандарт, основанный на золоте и ведущих валютах, конвертируемых в золото.</w:t>
      </w:r>
      <w:r w:rsidR="00380AAD" w:rsidRPr="004A2B82">
        <w:rPr>
          <w:noProof/>
          <w:color w:val="000000"/>
          <w:sz w:val="28"/>
          <w:szCs w:val="22"/>
        </w:rPr>
        <w:t xml:space="preserve"> </w:t>
      </w:r>
      <w:r w:rsidR="000E6309" w:rsidRPr="004A2B82">
        <w:rPr>
          <w:noProof/>
          <w:color w:val="000000"/>
          <w:sz w:val="28"/>
          <w:szCs w:val="22"/>
        </w:rPr>
        <w:t xml:space="preserve">Позднее он </w:t>
      </w:r>
      <w:r w:rsidR="000E6309" w:rsidRPr="004A2B82">
        <w:rPr>
          <w:iCs/>
          <w:noProof/>
          <w:color w:val="000000"/>
          <w:sz w:val="28"/>
          <w:szCs w:val="22"/>
        </w:rPr>
        <w:t xml:space="preserve">был </w:t>
      </w:r>
      <w:r w:rsidR="000E6309" w:rsidRPr="004A2B82">
        <w:rPr>
          <w:noProof/>
          <w:color w:val="000000"/>
          <w:sz w:val="28"/>
          <w:szCs w:val="22"/>
        </w:rPr>
        <w:t xml:space="preserve">признан большинством капиталистических стран. </w:t>
      </w:r>
      <w:r w:rsidR="00380AAD" w:rsidRPr="004A2B82">
        <w:rPr>
          <w:noProof/>
          <w:color w:val="000000"/>
          <w:sz w:val="28"/>
          <w:szCs w:val="22"/>
        </w:rPr>
        <w:t>При золотодевизном стандарте банкноты размениваются не на золото, а на девизы (банкноты, векселя, чеки) других стран, которые затем могут</w:t>
      </w:r>
      <w:r w:rsidR="00380AAD" w:rsidRPr="004A2B82">
        <w:rPr>
          <w:noProof/>
          <w:color w:val="000000"/>
          <w:sz w:val="28"/>
          <w:szCs w:val="30"/>
        </w:rPr>
        <w:t xml:space="preserve"> </w:t>
      </w:r>
      <w:r w:rsidR="00380AAD" w:rsidRPr="004A2B82">
        <w:rPr>
          <w:noProof/>
          <w:color w:val="000000"/>
          <w:sz w:val="28"/>
          <w:szCs w:val="22"/>
        </w:rPr>
        <w:t>быть обменены на золото. В качестве девизной валюты были избраны американский доллар и английский фунт стерлингов.</w:t>
      </w:r>
    </w:p>
    <w:p w:rsidR="003D0402" w:rsidRPr="004A2B82" w:rsidRDefault="003D0402" w:rsidP="00A325C8">
      <w:pPr>
        <w:widowControl w:val="0"/>
        <w:tabs>
          <w:tab w:val="left" w:pos="0"/>
        </w:tabs>
        <w:autoSpaceDE w:val="0"/>
        <w:autoSpaceDN w:val="0"/>
        <w:adjustRightInd w:val="0"/>
        <w:spacing w:line="360" w:lineRule="auto"/>
        <w:ind w:firstLine="709"/>
        <w:jc w:val="both"/>
        <w:rPr>
          <w:b/>
          <w:bCs/>
          <w:noProof/>
          <w:color w:val="000000"/>
          <w:sz w:val="28"/>
        </w:rPr>
      </w:pPr>
      <w:r w:rsidRPr="004A2B82">
        <w:rPr>
          <w:noProof/>
          <w:color w:val="000000"/>
          <w:sz w:val="28"/>
        </w:rPr>
        <w:t>После первой мировой войны валютно-финансовый центр сместился из Западной Европы в США. Это было обусловлено следующим. Значительно возрос валютно-экономический потенциал США, увеличился экспорт капитала. США стали ведущим торговым</w:t>
      </w:r>
      <w:r w:rsidR="004F6796" w:rsidRPr="004A2B82">
        <w:rPr>
          <w:noProof/>
          <w:color w:val="000000"/>
          <w:sz w:val="28"/>
        </w:rPr>
        <w:t xml:space="preserve"> партнером большинства стран.</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В 1924 г. произошло перераспределение официальных золотых резервов: 46% золотых запасов капиталистических стран сосредоточились в США. США развернули борьбу за гегемонию доллара, однако статус резервной валюты он получил лишь после второй мировой войны.</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Достигнутая валютная стабилизация была взорвана мировым кризисом 30-х годов.</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Первый этап (1929-1930) ознаменовался обесценением валют аграрных и колониальных стран, так как резко сократился спрос на сырье на мировом рынке и цены на него понизились на 50-70%.</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На втором этапе (1931 г.) слабым звеном в мировой валюте оказались Германия и Австрия в связи с отливом иностранных капиталов, уменьшением официального золотого запаса и банкротством банков. Германия ввела валютные ограничения, прекратила платежи по внешним долгам и размен марки на золото. Фактически в стране был отменен золотой стандарт, а официальный курс марки был заморожен на уровне 1924 г.</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Третий этап ознаменовался отменой золотого стандарта в Великобритании осенью 1931 г., когда мировой экономический кризис достиг апогея.</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На четвертом этапе валютного кризиса в апреле 1933 г. был отменен золотомонетный стандарт в США – экономический кризис перерастал в депрессию особого рода.</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На пятом этапе осенью 1936 г. в эпицентре валютного кризиса оказалась Франция, которая дольше других стран поддерживала золотой стандарт.</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В результате кризиса Генуэзская валютная система утратила относительную эластичность и стабильность. Мировая валютная система была расчленена на валютные блоки – группировки стран, зависимых в экономическом, валютном и финансовом отношениях от возглавляющей блок державы.</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Основные валютные блоки – стерлинговый (с 1931 г.) и долларовый (с 1933 г.). В состав стерлингового вошли страны Британского содружества наций, а также Гонконг и некоторые государства, экономически тесно связанных с Великобританией, - Египет, Ирак и т. д. В долларовый блок вошли США, Канада, многие страны Центральной и Южной Америки, где господствовал американский капитал.</w:t>
      </w:r>
    </w:p>
    <w:p w:rsidR="007F1F58" w:rsidRPr="004A2B82" w:rsidRDefault="007F1F58" w:rsidP="00A325C8">
      <w:pPr>
        <w:widowControl w:val="0"/>
        <w:tabs>
          <w:tab w:val="left" w:pos="0"/>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Золотодевизный стандарт стал фактически переходной ступенью</w:t>
      </w:r>
      <w:r w:rsidR="007B1D67" w:rsidRPr="004A2B82">
        <w:rPr>
          <w:noProof/>
          <w:color w:val="000000"/>
          <w:sz w:val="28"/>
          <w:szCs w:val="22"/>
        </w:rPr>
        <w:t xml:space="preserve"> к</w:t>
      </w:r>
      <w:r w:rsidR="00A325C8" w:rsidRPr="004A2B82">
        <w:rPr>
          <w:noProof/>
          <w:color w:val="000000"/>
          <w:sz w:val="28"/>
          <w:szCs w:val="22"/>
        </w:rPr>
        <w:t xml:space="preserve"> </w:t>
      </w:r>
      <w:r w:rsidRPr="004A2B82">
        <w:rPr>
          <w:noProof/>
          <w:color w:val="000000"/>
          <w:sz w:val="28"/>
          <w:szCs w:val="22"/>
        </w:rPr>
        <w:t>системе регулируемых валютных курсов, и прежде всего к системе золотовалютного стандарта.</w:t>
      </w:r>
    </w:p>
    <w:p w:rsidR="00C304D5" w:rsidRPr="004A2B82" w:rsidRDefault="00C304D5" w:rsidP="00A325C8">
      <w:pPr>
        <w:widowControl w:val="0"/>
        <w:tabs>
          <w:tab w:val="left" w:pos="0"/>
        </w:tabs>
        <w:autoSpaceDE w:val="0"/>
        <w:autoSpaceDN w:val="0"/>
        <w:adjustRightInd w:val="0"/>
        <w:spacing w:line="360" w:lineRule="auto"/>
        <w:ind w:firstLine="709"/>
        <w:jc w:val="both"/>
        <w:rPr>
          <w:noProof/>
          <w:color w:val="000000"/>
          <w:sz w:val="28"/>
          <w:szCs w:val="22"/>
        </w:rPr>
      </w:pPr>
    </w:p>
    <w:p w:rsidR="003D0402" w:rsidRPr="004A2B82" w:rsidRDefault="003D0402" w:rsidP="00A325C8">
      <w:pPr>
        <w:pStyle w:val="a8"/>
        <w:spacing w:after="0" w:line="360" w:lineRule="auto"/>
        <w:ind w:firstLine="709"/>
        <w:jc w:val="both"/>
        <w:rPr>
          <w:bCs/>
          <w:noProof/>
          <w:color w:val="000000"/>
          <w:sz w:val="28"/>
        </w:rPr>
      </w:pPr>
      <w:r w:rsidRPr="004A2B82">
        <w:rPr>
          <w:b/>
          <w:noProof/>
          <w:color w:val="000000"/>
          <w:sz w:val="28"/>
        </w:rPr>
        <w:t>3.3</w:t>
      </w:r>
      <w:r w:rsidR="00EA3F9E" w:rsidRPr="004A2B82">
        <w:rPr>
          <w:b/>
          <w:noProof/>
          <w:color w:val="000000"/>
          <w:sz w:val="28"/>
        </w:rPr>
        <w:t xml:space="preserve"> Бреттон</w:t>
      </w:r>
      <w:r w:rsidR="00A44004" w:rsidRPr="004A2B82">
        <w:rPr>
          <w:b/>
          <w:noProof/>
          <w:color w:val="000000"/>
          <w:sz w:val="28"/>
        </w:rPr>
        <w:t>-</w:t>
      </w:r>
      <w:r w:rsidR="00EA3F9E" w:rsidRPr="004A2B82">
        <w:rPr>
          <w:b/>
          <w:noProof/>
          <w:color w:val="000000"/>
          <w:sz w:val="28"/>
        </w:rPr>
        <w:t>в</w:t>
      </w:r>
      <w:r w:rsidRPr="004A2B82">
        <w:rPr>
          <w:b/>
          <w:noProof/>
          <w:color w:val="000000"/>
          <w:sz w:val="28"/>
        </w:rPr>
        <w:t>удсская система</w:t>
      </w:r>
    </w:p>
    <w:p w:rsidR="00A325C8" w:rsidRPr="004A2B82" w:rsidRDefault="00A325C8" w:rsidP="00A325C8">
      <w:pPr>
        <w:pStyle w:val="a8"/>
        <w:spacing w:after="0" w:line="360" w:lineRule="auto"/>
        <w:ind w:firstLine="709"/>
        <w:jc w:val="both"/>
        <w:rPr>
          <w:noProof/>
          <w:color w:val="000000"/>
          <w:sz w:val="28"/>
        </w:rPr>
      </w:pP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Разработка проекта новой валютной системы началась еще в апреле 1942 г., так как страны опасались потрясений, подобных валютному кризису после первой мировой войны в 30-х годах.</w:t>
      </w:r>
    </w:p>
    <w:p w:rsidR="00EA3F9E" w:rsidRPr="004A2B82" w:rsidRDefault="003D0402" w:rsidP="00A325C8">
      <w:pPr>
        <w:pStyle w:val="a8"/>
        <w:spacing w:after="0" w:line="360" w:lineRule="auto"/>
        <w:ind w:firstLine="709"/>
        <w:jc w:val="both"/>
        <w:rPr>
          <w:noProof/>
          <w:color w:val="000000"/>
          <w:sz w:val="28"/>
        </w:rPr>
      </w:pPr>
      <w:r w:rsidRPr="004A2B82">
        <w:rPr>
          <w:noProof/>
          <w:color w:val="000000"/>
          <w:sz w:val="28"/>
        </w:rPr>
        <w:t xml:space="preserve">На валютно-финансовой конференции ООН в Бреттон-Вудсе (США) в 1944 г. были установлены правила организации мировой торговли, валютных, кредитных и финансовых отношений и оформлена третья мировая валютная система. </w:t>
      </w:r>
      <w:r w:rsidR="00EA3F9E" w:rsidRPr="004A2B82">
        <w:rPr>
          <w:noProof/>
          <w:color w:val="000000"/>
          <w:sz w:val="28"/>
        </w:rPr>
        <w:t>В условиях этой системы бумажные деньги перестали обмениваться на золото.</w:t>
      </w:r>
    </w:p>
    <w:p w:rsidR="00A325C8" w:rsidRPr="004A2B82" w:rsidRDefault="00A53864" w:rsidP="00A325C8">
      <w:pPr>
        <w:pStyle w:val="a8"/>
        <w:spacing w:after="0" w:line="360" w:lineRule="auto"/>
        <w:ind w:firstLine="709"/>
        <w:jc w:val="both"/>
        <w:rPr>
          <w:noProof/>
          <w:color w:val="000000"/>
          <w:sz w:val="28"/>
        </w:rPr>
      </w:pPr>
      <w:r w:rsidRPr="004A2B82">
        <w:rPr>
          <w:noProof/>
          <w:color w:val="000000"/>
          <w:sz w:val="28"/>
        </w:rPr>
        <w:t>Основные черты Бреттонвудской</w:t>
      </w:r>
      <w:r w:rsidR="00A325C8" w:rsidRPr="004A2B82">
        <w:rPr>
          <w:noProof/>
          <w:color w:val="000000"/>
          <w:sz w:val="28"/>
        </w:rPr>
        <w:t xml:space="preserve"> </w:t>
      </w:r>
      <w:r w:rsidRPr="004A2B82">
        <w:rPr>
          <w:noProof/>
          <w:color w:val="000000"/>
          <w:sz w:val="28"/>
        </w:rPr>
        <w:t>валютной системы следующие:</w:t>
      </w:r>
    </w:p>
    <w:p w:rsidR="00A53864" w:rsidRPr="004A2B82" w:rsidRDefault="00A53864" w:rsidP="00A325C8">
      <w:pPr>
        <w:pStyle w:val="a8"/>
        <w:spacing w:after="0" w:line="360" w:lineRule="auto"/>
        <w:ind w:firstLine="709"/>
        <w:jc w:val="both"/>
        <w:rPr>
          <w:noProof/>
          <w:color w:val="000000"/>
          <w:sz w:val="28"/>
        </w:rPr>
      </w:pPr>
      <w:r w:rsidRPr="004A2B82">
        <w:rPr>
          <w:noProof/>
          <w:color w:val="000000"/>
          <w:sz w:val="28"/>
          <w:szCs w:val="54"/>
        </w:rPr>
        <w:t>·за золотом сохранялась функция окончательных денежных расчетов между странами</w:t>
      </w:r>
      <w:r w:rsidR="005B06CB" w:rsidRPr="004A2B82">
        <w:rPr>
          <w:noProof/>
          <w:color w:val="000000"/>
          <w:sz w:val="28"/>
          <w:szCs w:val="54"/>
        </w:rPr>
        <w:t xml:space="preserve"> </w:t>
      </w:r>
      <w:r w:rsidR="00957F97" w:rsidRPr="004A2B82">
        <w:rPr>
          <w:noProof/>
          <w:color w:val="000000"/>
          <w:sz w:val="28"/>
          <w:szCs w:val="54"/>
        </w:rPr>
        <w:t>(</w:t>
      </w:r>
      <w:r w:rsidR="00957F97" w:rsidRPr="004A2B82">
        <w:rPr>
          <w:noProof/>
          <w:color w:val="000000"/>
          <w:sz w:val="28"/>
        </w:rPr>
        <w:t>золото продолжало использоваться как международное платежное и резервное средство);</w:t>
      </w:r>
    </w:p>
    <w:p w:rsidR="00A325C8" w:rsidRPr="004A2B82" w:rsidRDefault="00A53864" w:rsidP="00A325C8">
      <w:pPr>
        <w:pStyle w:val="a8"/>
        <w:spacing w:after="0" w:line="360" w:lineRule="auto"/>
        <w:ind w:firstLine="709"/>
        <w:jc w:val="both"/>
        <w:rPr>
          <w:noProof/>
          <w:color w:val="000000"/>
          <w:sz w:val="28"/>
          <w:szCs w:val="22"/>
        </w:rPr>
      </w:pPr>
      <w:r w:rsidRPr="004A2B82">
        <w:rPr>
          <w:noProof/>
          <w:color w:val="000000"/>
          <w:sz w:val="28"/>
          <w:szCs w:val="54"/>
        </w:rPr>
        <w:t xml:space="preserve">· </w:t>
      </w:r>
      <w:r w:rsidRPr="004A2B82">
        <w:rPr>
          <w:noProof/>
          <w:color w:val="000000"/>
          <w:sz w:val="28"/>
          <w:szCs w:val="20"/>
        </w:rPr>
        <w:t>резервной валютой стал американский доллар, который нарав</w:t>
      </w:r>
      <w:r w:rsidRPr="004A2B82">
        <w:rPr>
          <w:noProof/>
          <w:color w:val="000000"/>
          <w:sz w:val="28"/>
          <w:szCs w:val="22"/>
        </w:rPr>
        <w:t xml:space="preserve">не с золотом </w:t>
      </w:r>
      <w:r w:rsidRPr="004A2B82">
        <w:rPr>
          <w:iCs/>
          <w:noProof/>
          <w:color w:val="000000"/>
          <w:sz w:val="28"/>
          <w:szCs w:val="22"/>
        </w:rPr>
        <w:t xml:space="preserve">был </w:t>
      </w:r>
      <w:r w:rsidRPr="004A2B82">
        <w:rPr>
          <w:noProof/>
          <w:color w:val="000000"/>
          <w:sz w:val="28"/>
          <w:szCs w:val="22"/>
        </w:rPr>
        <w:t>признан в качестве меры ценности валюты разных стран, а также международного кредитного средства платежа</w:t>
      </w:r>
      <w:r w:rsidR="00957F97" w:rsidRPr="004A2B82">
        <w:rPr>
          <w:noProof/>
          <w:color w:val="000000"/>
          <w:sz w:val="28"/>
          <w:szCs w:val="22"/>
        </w:rPr>
        <w:t>;</w:t>
      </w:r>
    </w:p>
    <w:p w:rsidR="00A53864" w:rsidRPr="004A2B82" w:rsidRDefault="00957F97" w:rsidP="00A325C8">
      <w:pPr>
        <w:pStyle w:val="a8"/>
        <w:spacing w:after="0" w:line="360" w:lineRule="auto"/>
        <w:ind w:firstLine="709"/>
        <w:jc w:val="both"/>
        <w:rPr>
          <w:noProof/>
          <w:color w:val="000000"/>
          <w:sz w:val="28"/>
        </w:rPr>
      </w:pPr>
      <w:r w:rsidRPr="004A2B82">
        <w:rPr>
          <w:noProof/>
          <w:color w:val="000000"/>
          <w:sz w:val="28"/>
          <w:szCs w:val="54"/>
        </w:rPr>
        <w:t xml:space="preserve">· </w:t>
      </w:r>
      <w:r w:rsidRPr="004A2B82">
        <w:rPr>
          <w:noProof/>
          <w:color w:val="000000"/>
          <w:sz w:val="28"/>
        </w:rPr>
        <w:t>опираясь на свой возросший валютно-экономический</w:t>
      </w:r>
      <w:r w:rsidR="00A325C8" w:rsidRPr="004A2B82">
        <w:rPr>
          <w:noProof/>
          <w:color w:val="000000"/>
          <w:sz w:val="28"/>
        </w:rPr>
        <w:t xml:space="preserve"> </w:t>
      </w:r>
      <w:r w:rsidRPr="004A2B82">
        <w:rPr>
          <w:noProof/>
          <w:color w:val="000000"/>
          <w:sz w:val="28"/>
        </w:rPr>
        <w:t>потенциал и золотой запас, США приравнял доллар к золоту, чтобы закрепить за ни</w:t>
      </w:r>
      <w:r w:rsidR="00AD2214" w:rsidRPr="004A2B82">
        <w:rPr>
          <w:noProof/>
          <w:color w:val="000000"/>
          <w:sz w:val="28"/>
        </w:rPr>
        <w:t>м</w:t>
      </w:r>
      <w:r w:rsidRPr="004A2B82">
        <w:rPr>
          <w:noProof/>
          <w:color w:val="000000"/>
          <w:sz w:val="28"/>
        </w:rPr>
        <w:t xml:space="preserve"> </w:t>
      </w:r>
      <w:r w:rsidR="004B662E" w:rsidRPr="004A2B82">
        <w:rPr>
          <w:noProof/>
          <w:color w:val="000000"/>
          <w:sz w:val="28"/>
        </w:rPr>
        <w:t xml:space="preserve">статус главной резервной валюты, </w:t>
      </w:r>
      <w:r w:rsidRPr="004A2B82">
        <w:rPr>
          <w:noProof/>
          <w:color w:val="000000"/>
          <w:sz w:val="28"/>
        </w:rPr>
        <w:t>с этой целью казначейство США продолжало разменивать доллар на золото иностранным центральным банкам по официальной цене, установленной в 1934 г., исходя из золотого содержания своей</w:t>
      </w:r>
      <w:r w:rsidR="004B662E" w:rsidRPr="004A2B82">
        <w:rPr>
          <w:noProof/>
          <w:color w:val="000000"/>
          <w:sz w:val="28"/>
        </w:rPr>
        <w:t xml:space="preserve"> валюты</w:t>
      </w:r>
      <w:r w:rsidR="004B662E" w:rsidRPr="004A2B82">
        <w:rPr>
          <w:noProof/>
          <w:color w:val="000000"/>
          <w:sz w:val="28"/>
          <w:szCs w:val="22"/>
        </w:rPr>
        <w:t xml:space="preserve">. </w:t>
      </w:r>
      <w:r w:rsidR="00A53864" w:rsidRPr="004A2B82">
        <w:rPr>
          <w:noProof/>
          <w:color w:val="000000"/>
          <w:sz w:val="28"/>
          <w:szCs w:val="22"/>
        </w:rPr>
        <w:t>Кроме того, правительственные органы и частные лица могли приобретать золото на частном рынке. Валютная цена золота складывалась на базе официальной и до 1968 г. значительно не колебалась;</w:t>
      </w:r>
    </w:p>
    <w:p w:rsidR="00A53864" w:rsidRPr="004A2B82" w:rsidRDefault="00A53864"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56"/>
        </w:rPr>
        <w:t xml:space="preserve">· </w:t>
      </w:r>
      <w:r w:rsidRPr="004A2B82">
        <w:rPr>
          <w:noProof/>
          <w:color w:val="000000"/>
          <w:sz w:val="28"/>
          <w:szCs w:val="22"/>
        </w:rPr>
        <w:t>приравнивание валют друг к другу и их взаимный обмен осуществлялся на основе официальных валютных паритетов, выраженных в золоте и долларах;</w:t>
      </w:r>
    </w:p>
    <w:p w:rsidR="00A53864" w:rsidRPr="004A2B82" w:rsidRDefault="00A53864"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54"/>
        </w:rPr>
        <w:t xml:space="preserve">· </w:t>
      </w:r>
      <w:r w:rsidRPr="004A2B82">
        <w:rPr>
          <w:noProof/>
          <w:color w:val="000000"/>
          <w:sz w:val="28"/>
          <w:szCs w:val="20"/>
        </w:rPr>
        <w:t xml:space="preserve">каждая страна должна была сохранять стабильный курс своей </w:t>
      </w:r>
      <w:r w:rsidRPr="004A2B82">
        <w:rPr>
          <w:noProof/>
          <w:color w:val="000000"/>
          <w:sz w:val="28"/>
          <w:szCs w:val="22"/>
        </w:rPr>
        <w:t>валюты относительно любой другой валюты.</w:t>
      </w:r>
    </w:p>
    <w:p w:rsidR="00A53864" w:rsidRPr="004A2B82" w:rsidRDefault="00A53864"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22"/>
        </w:rPr>
        <w:t>Рыночные курсы валют не должны отклоняться от фиксированных золотых или долларовых паритетов более чем на 1 % в ту или другую сторону. Изменение паритетов могло производиться</w:t>
      </w:r>
      <w:r w:rsidR="00A325C8" w:rsidRPr="004A2B82">
        <w:rPr>
          <w:noProof/>
          <w:color w:val="000000"/>
          <w:sz w:val="28"/>
          <w:szCs w:val="22"/>
        </w:rPr>
        <w:t xml:space="preserve"> </w:t>
      </w:r>
      <w:r w:rsidRPr="004A2B82">
        <w:rPr>
          <w:noProof/>
          <w:color w:val="000000"/>
          <w:sz w:val="28"/>
          <w:szCs w:val="22"/>
        </w:rPr>
        <w:t>в случае устойчивого нарушения платежного баланса</w:t>
      </w:r>
      <w:r w:rsidRPr="004A2B82">
        <w:rPr>
          <w:b/>
          <w:bCs/>
          <w:noProof/>
          <w:color w:val="000000"/>
          <w:sz w:val="28"/>
          <w:szCs w:val="22"/>
        </w:rPr>
        <w:t>. Доллар занял центральное, лидирующее место</w:t>
      </w:r>
      <w:r w:rsidRPr="004A2B82">
        <w:rPr>
          <w:noProof/>
          <w:color w:val="000000"/>
          <w:sz w:val="28"/>
          <w:szCs w:val="22"/>
        </w:rPr>
        <w:t>, масштабы использования золота резко упали;</w:t>
      </w:r>
    </w:p>
    <w:p w:rsidR="00AD2214" w:rsidRPr="004A2B82" w:rsidRDefault="00A53864" w:rsidP="00A325C8">
      <w:pPr>
        <w:pStyle w:val="a8"/>
        <w:spacing w:after="0" w:line="360" w:lineRule="auto"/>
        <w:ind w:firstLine="709"/>
        <w:jc w:val="both"/>
        <w:rPr>
          <w:noProof/>
          <w:color w:val="000000"/>
          <w:sz w:val="28"/>
          <w:szCs w:val="20"/>
        </w:rPr>
      </w:pPr>
      <w:r w:rsidRPr="004A2B82">
        <w:rPr>
          <w:noProof/>
          <w:color w:val="000000"/>
          <w:sz w:val="28"/>
          <w:szCs w:val="50"/>
        </w:rPr>
        <w:t xml:space="preserve">· </w:t>
      </w:r>
      <w:r w:rsidRPr="004A2B82">
        <w:rPr>
          <w:noProof/>
          <w:color w:val="000000"/>
          <w:sz w:val="28"/>
          <w:szCs w:val="20"/>
        </w:rPr>
        <w:t>межгосударственное регулирование валютных отношений осуществлялось главным образом через Международный валютный фонд, который призван обеспечивать соблюдение странами-членами официальных валютных паритетов, курсов и свободной обратимости валют.</w:t>
      </w:r>
    </w:p>
    <w:p w:rsidR="00A325C8" w:rsidRPr="004A2B82" w:rsidRDefault="00AD2214" w:rsidP="00A325C8">
      <w:pPr>
        <w:pStyle w:val="a8"/>
        <w:spacing w:after="0" w:line="360" w:lineRule="auto"/>
        <w:ind w:firstLine="709"/>
        <w:jc w:val="both"/>
        <w:rPr>
          <w:b/>
          <w:bCs/>
          <w:noProof/>
          <w:color w:val="000000"/>
          <w:sz w:val="28"/>
          <w:szCs w:val="20"/>
        </w:rPr>
      </w:pPr>
      <w:r w:rsidRPr="004A2B82">
        <w:rPr>
          <w:b/>
          <w:bCs/>
          <w:noProof/>
          <w:color w:val="000000"/>
          <w:sz w:val="28"/>
          <w:szCs w:val="20"/>
        </w:rPr>
        <w:t>Бреттонвудское соглашение представляет собой важнейший этап в развитии международной валютной системы.</w:t>
      </w:r>
    </w:p>
    <w:p w:rsidR="00AD2214" w:rsidRPr="004A2B82" w:rsidRDefault="00AD2214" w:rsidP="00A325C8">
      <w:pPr>
        <w:pStyle w:val="a8"/>
        <w:spacing w:after="0" w:line="360" w:lineRule="auto"/>
        <w:ind w:firstLine="709"/>
        <w:jc w:val="both"/>
        <w:rPr>
          <w:noProof/>
          <w:color w:val="000000"/>
          <w:sz w:val="28"/>
        </w:rPr>
      </w:pPr>
      <w:r w:rsidRPr="004A2B82">
        <w:rPr>
          <w:noProof/>
          <w:color w:val="000000"/>
          <w:sz w:val="28"/>
        </w:rPr>
        <w:t>Впервые в истории созданы международные валютно-кредитные организации – Международный валютный фонд (МВФ) и Международный банк реконструкции и развития (МБРР). МВФ предоставляет кредиты в иностранной валюте для покрытия дефицита платежных балансов в целях поддержки нестабильных валют, обеспечивает валютное сотрудничество стран.</w:t>
      </w:r>
    </w:p>
    <w:p w:rsidR="00A53864" w:rsidRPr="004A2B82" w:rsidRDefault="00A53864" w:rsidP="00A325C8">
      <w:pPr>
        <w:widowControl w:val="0"/>
        <w:autoSpaceDE w:val="0"/>
        <w:autoSpaceDN w:val="0"/>
        <w:adjustRightInd w:val="0"/>
        <w:spacing w:line="360" w:lineRule="auto"/>
        <w:ind w:firstLine="709"/>
        <w:jc w:val="both"/>
        <w:rPr>
          <w:noProof/>
          <w:color w:val="000000"/>
          <w:sz w:val="28"/>
          <w:szCs w:val="20"/>
        </w:rPr>
      </w:pPr>
      <w:r w:rsidRPr="004A2B82">
        <w:rPr>
          <w:noProof/>
          <w:color w:val="000000"/>
          <w:sz w:val="28"/>
          <w:szCs w:val="20"/>
        </w:rPr>
        <w:t>Впервые Международная валютная система (МВС)</w:t>
      </w:r>
      <w:r w:rsidRPr="004A2B82">
        <w:rPr>
          <w:noProof/>
          <w:color w:val="000000"/>
          <w:sz w:val="28"/>
          <w:szCs w:val="16"/>
        </w:rPr>
        <w:t xml:space="preserve"> с</w:t>
      </w:r>
      <w:r w:rsidRPr="004A2B82">
        <w:rPr>
          <w:noProof/>
          <w:color w:val="000000"/>
          <w:sz w:val="28"/>
          <w:szCs w:val="22"/>
        </w:rPr>
        <w:t>тала основываться на межправительственном соглашении. 3акрепив систему золотодолларового стандарта, Бреттонвудская система сыграла важную роль в расширении международного торгового оборота, роста промышленного производства в развитых странах.</w:t>
      </w:r>
    </w:p>
    <w:p w:rsidR="00A53864" w:rsidRPr="004A2B82" w:rsidRDefault="00A14C79"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22"/>
        </w:rPr>
        <w:t>К</w:t>
      </w:r>
      <w:r w:rsidR="00A53864" w:rsidRPr="004A2B82">
        <w:rPr>
          <w:noProof/>
          <w:color w:val="000000"/>
          <w:sz w:val="28"/>
          <w:szCs w:val="22"/>
        </w:rPr>
        <w:t xml:space="preserve"> концу 60-х гг. Бреттонвудская система приходит в противоре</w:t>
      </w:r>
      <w:r w:rsidR="00D44460" w:rsidRPr="004A2B82">
        <w:rPr>
          <w:noProof/>
          <w:color w:val="000000"/>
          <w:sz w:val="28"/>
          <w:szCs w:val="22"/>
        </w:rPr>
        <w:t>чие</w:t>
      </w:r>
      <w:r w:rsidR="00A53864" w:rsidRPr="004A2B82">
        <w:rPr>
          <w:noProof/>
          <w:color w:val="000000"/>
          <w:sz w:val="28"/>
          <w:szCs w:val="22"/>
        </w:rPr>
        <w:t xml:space="preserve"> с усиливающейся интернац</w:t>
      </w:r>
      <w:r w:rsidR="00D44460" w:rsidRPr="004A2B82">
        <w:rPr>
          <w:noProof/>
          <w:color w:val="000000"/>
          <w:sz w:val="28"/>
          <w:szCs w:val="22"/>
        </w:rPr>
        <w:t>ионализацией мирового хозяйства. Режим</w:t>
      </w:r>
      <w:r w:rsidR="00A325C8" w:rsidRPr="004A2B82">
        <w:rPr>
          <w:noProof/>
          <w:color w:val="000000"/>
          <w:sz w:val="28"/>
          <w:szCs w:val="22"/>
        </w:rPr>
        <w:t xml:space="preserve"> </w:t>
      </w:r>
      <w:r w:rsidR="00A53864" w:rsidRPr="004A2B82">
        <w:rPr>
          <w:noProof/>
          <w:color w:val="000000"/>
          <w:sz w:val="28"/>
          <w:szCs w:val="22"/>
        </w:rPr>
        <w:t>золотодолларового стандарта н</w:t>
      </w:r>
      <w:r w:rsidR="00D44460" w:rsidRPr="004A2B82">
        <w:rPr>
          <w:noProof/>
          <w:color w:val="000000"/>
          <w:sz w:val="28"/>
          <w:szCs w:val="22"/>
        </w:rPr>
        <w:t>а практике постепенно стал пре</w:t>
      </w:r>
      <w:r w:rsidR="00A53864" w:rsidRPr="004A2B82">
        <w:rPr>
          <w:noProof/>
          <w:color w:val="000000"/>
          <w:sz w:val="28"/>
          <w:szCs w:val="22"/>
        </w:rPr>
        <w:t>вращаться в систему долларового стандарта. Между тем пози</w:t>
      </w:r>
      <w:r w:rsidR="00D44460" w:rsidRPr="004A2B82">
        <w:rPr>
          <w:noProof/>
          <w:color w:val="000000"/>
          <w:sz w:val="28"/>
          <w:szCs w:val="22"/>
        </w:rPr>
        <w:t xml:space="preserve">ции </w:t>
      </w:r>
      <w:r w:rsidR="00D44460" w:rsidRPr="004A2B82">
        <w:rPr>
          <w:noProof/>
          <w:color w:val="000000"/>
          <w:sz w:val="28"/>
          <w:szCs w:val="20"/>
        </w:rPr>
        <w:t>доллара в мире к концу 60-х гг. за</w:t>
      </w:r>
      <w:r w:rsidR="00A53864" w:rsidRPr="004A2B82">
        <w:rPr>
          <w:noProof/>
          <w:color w:val="000000"/>
          <w:sz w:val="28"/>
          <w:szCs w:val="20"/>
        </w:rPr>
        <w:t>метно пошатнулись в резуль</w:t>
      </w:r>
      <w:r w:rsidR="00D44460" w:rsidRPr="004A2B82">
        <w:rPr>
          <w:noProof/>
          <w:color w:val="000000"/>
          <w:sz w:val="28"/>
          <w:szCs w:val="20"/>
        </w:rPr>
        <w:t>тате экономических неурядиц в США-</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постепенно ослабло экономическое, финансово-валютное, технологическое превосходство США над конкурентами. Западная Европа и Япония, укрепив свой валютно-экономический потенциал, стали теснить американского партнера.</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Поскольку США использовали доллар для покрытия дефицита платежного баланса, это привело к огромному увеличению краткосрочной внешней задолженности в виде долларовых накоплений иностранных банков.</w:t>
      </w:r>
      <w:r w:rsidR="00B03B03" w:rsidRPr="004A2B82">
        <w:rPr>
          <w:noProof/>
          <w:color w:val="000000"/>
          <w:sz w:val="28"/>
        </w:rPr>
        <w:t xml:space="preserve"> Требование Бреттонвудской системы об обмене доллара на золото оказалось обременительным для</w:t>
      </w:r>
      <w:r w:rsidR="00A325C8" w:rsidRPr="004A2B82">
        <w:rPr>
          <w:noProof/>
          <w:color w:val="000000"/>
          <w:sz w:val="28"/>
          <w:szCs w:val="20"/>
        </w:rPr>
        <w:t xml:space="preserve"> </w:t>
      </w:r>
      <w:r w:rsidR="00B03B03" w:rsidRPr="004A2B82">
        <w:rPr>
          <w:noProof/>
          <w:color w:val="000000"/>
          <w:sz w:val="28"/>
          <w:szCs w:val="20"/>
        </w:rPr>
        <w:t>США, поскольку диктовалась необходимость поддерживать низкие цены</w:t>
      </w:r>
      <w:r w:rsidR="00A325C8" w:rsidRPr="004A2B82">
        <w:rPr>
          <w:noProof/>
          <w:color w:val="000000"/>
          <w:sz w:val="28"/>
          <w:szCs w:val="20"/>
        </w:rPr>
        <w:t xml:space="preserve"> </w:t>
      </w:r>
      <w:r w:rsidR="00B03B03" w:rsidRPr="004A2B82">
        <w:rPr>
          <w:noProof/>
          <w:color w:val="000000"/>
          <w:sz w:val="28"/>
          <w:szCs w:val="20"/>
        </w:rPr>
        <w:t xml:space="preserve">на золото за счет собственных резервов. Золотая ликвидность фактически не обеспечивалась. В начале 70-х гг. </w:t>
      </w:r>
      <w:r w:rsidR="00B03B03" w:rsidRPr="004A2B82">
        <w:rPr>
          <w:noProof/>
          <w:color w:val="000000"/>
          <w:sz w:val="28"/>
        </w:rPr>
        <w:t xml:space="preserve">Бреттонвудская система фактически развалилась. </w:t>
      </w:r>
      <w:r w:rsidR="00B03B03" w:rsidRPr="004A2B82">
        <w:rPr>
          <w:noProof/>
          <w:color w:val="000000"/>
          <w:sz w:val="28"/>
          <w:szCs w:val="20"/>
        </w:rPr>
        <w:t xml:space="preserve">США отказалось от обмена долларов на золото по официальной цене. Цена на золото на мировых рынках резко подскочила. </w:t>
      </w:r>
      <w:r w:rsidR="00457553" w:rsidRPr="004A2B82">
        <w:rPr>
          <w:noProof/>
          <w:color w:val="000000"/>
          <w:sz w:val="28"/>
          <w:szCs w:val="20"/>
        </w:rPr>
        <w:t xml:space="preserve">Сохранять систему твердых валютных курсов практически стало невозможным. </w:t>
      </w:r>
      <w:r w:rsidR="00457553" w:rsidRPr="004A2B82">
        <w:rPr>
          <w:noProof/>
          <w:color w:val="000000"/>
          <w:sz w:val="28"/>
        </w:rPr>
        <w:t>Кризис американской валюты выразился в массовой продаже ее за золото и устойчивые валюты и в падении курса.</w:t>
      </w:r>
    </w:p>
    <w:p w:rsidR="00457553" w:rsidRPr="004A2B82" w:rsidRDefault="003D0402" w:rsidP="00A325C8">
      <w:pPr>
        <w:pStyle w:val="a8"/>
        <w:spacing w:after="0" w:line="360" w:lineRule="auto"/>
        <w:ind w:firstLine="709"/>
        <w:jc w:val="both"/>
        <w:rPr>
          <w:noProof/>
          <w:color w:val="000000"/>
          <w:sz w:val="28"/>
        </w:rPr>
      </w:pPr>
      <w:r w:rsidRPr="004A2B82">
        <w:rPr>
          <w:noProof/>
          <w:color w:val="000000"/>
          <w:sz w:val="28"/>
        </w:rPr>
        <w:t xml:space="preserve">В </w:t>
      </w:r>
      <w:r w:rsidR="00457553" w:rsidRPr="004A2B82">
        <w:rPr>
          <w:noProof/>
          <w:color w:val="000000"/>
          <w:sz w:val="28"/>
        </w:rPr>
        <w:t>начале</w:t>
      </w:r>
      <w:r w:rsidRPr="004A2B82">
        <w:rPr>
          <w:noProof/>
          <w:color w:val="000000"/>
          <w:sz w:val="28"/>
        </w:rPr>
        <w:t>1973 г</w:t>
      </w:r>
      <w:r w:rsidR="00457553" w:rsidRPr="004A2B82">
        <w:rPr>
          <w:noProof/>
          <w:color w:val="000000"/>
          <w:sz w:val="28"/>
        </w:rPr>
        <w:t>. для Мировой</w:t>
      </w:r>
      <w:r w:rsidR="00A325C8" w:rsidRPr="004A2B82">
        <w:rPr>
          <w:noProof/>
          <w:color w:val="000000"/>
          <w:sz w:val="28"/>
        </w:rPr>
        <w:t xml:space="preserve"> </w:t>
      </w:r>
      <w:r w:rsidR="00457553" w:rsidRPr="004A2B82">
        <w:rPr>
          <w:noProof/>
          <w:color w:val="000000"/>
          <w:sz w:val="28"/>
        </w:rPr>
        <w:t xml:space="preserve">валютной системы становиться характерным постоянное изменение обменных курсов различных валют. Большинство промышленно развитых стран используют систему «плавающих» валютных курсов. Развивающиеся страны сохраняют фиксированные курсы своих денежных единиц относительно доллара либо других ведущих стабильных валют. </w:t>
      </w:r>
    </w:p>
    <w:p w:rsidR="00A325C8" w:rsidRPr="004A2B82" w:rsidRDefault="00457553" w:rsidP="00A325C8">
      <w:pPr>
        <w:pStyle w:val="a8"/>
        <w:spacing w:after="0" w:line="360" w:lineRule="auto"/>
        <w:ind w:firstLine="709"/>
        <w:jc w:val="both"/>
        <w:rPr>
          <w:noProof/>
          <w:color w:val="000000"/>
          <w:sz w:val="28"/>
        </w:rPr>
      </w:pPr>
      <w:r w:rsidRPr="004A2B82">
        <w:rPr>
          <w:noProof/>
          <w:color w:val="000000"/>
          <w:sz w:val="28"/>
        </w:rPr>
        <w:t xml:space="preserve">Энергетический кризис 1973- 1974гг. «добил» Бреттонвудскую валютную систему. </w:t>
      </w:r>
      <w:r w:rsidR="00DE0E9F" w:rsidRPr="004A2B82">
        <w:rPr>
          <w:noProof/>
          <w:color w:val="000000"/>
          <w:sz w:val="28"/>
        </w:rPr>
        <w:t>Цена на з</w:t>
      </w:r>
      <w:r w:rsidRPr="004A2B82">
        <w:rPr>
          <w:noProof/>
          <w:color w:val="000000"/>
          <w:sz w:val="28"/>
        </w:rPr>
        <w:t xml:space="preserve">олото </w:t>
      </w:r>
      <w:r w:rsidR="00DE0E9F" w:rsidRPr="004A2B82">
        <w:rPr>
          <w:noProof/>
          <w:color w:val="000000"/>
          <w:sz w:val="28"/>
        </w:rPr>
        <w:t>перестала оказывать непосредственное влияние на для Мировую</w:t>
      </w:r>
      <w:r w:rsidR="00A325C8" w:rsidRPr="004A2B82">
        <w:rPr>
          <w:noProof/>
          <w:color w:val="000000"/>
          <w:sz w:val="28"/>
        </w:rPr>
        <w:t xml:space="preserve"> </w:t>
      </w:r>
      <w:r w:rsidR="00DE0E9F" w:rsidRPr="004A2B82">
        <w:rPr>
          <w:noProof/>
          <w:color w:val="000000"/>
          <w:sz w:val="28"/>
        </w:rPr>
        <w:t>валютную систему.</w:t>
      </w:r>
      <w:r w:rsidR="00991F36" w:rsidRPr="004A2B82">
        <w:rPr>
          <w:noProof/>
          <w:color w:val="000000"/>
          <w:sz w:val="28"/>
        </w:rPr>
        <w:t xml:space="preserve"> Бреттонвудская валютная система была системой фиксированных курсов.</w:t>
      </w:r>
    </w:p>
    <w:p w:rsidR="003D0402" w:rsidRPr="004A2B82" w:rsidRDefault="00DE0E9F" w:rsidP="00A325C8">
      <w:pPr>
        <w:pStyle w:val="a8"/>
        <w:spacing w:after="0" w:line="360" w:lineRule="auto"/>
        <w:ind w:firstLine="709"/>
        <w:jc w:val="both"/>
        <w:rPr>
          <w:noProof/>
          <w:color w:val="000000"/>
          <w:sz w:val="28"/>
        </w:rPr>
      </w:pPr>
      <w:r w:rsidRPr="004A2B82">
        <w:rPr>
          <w:noProof/>
          <w:color w:val="000000"/>
          <w:sz w:val="28"/>
        </w:rPr>
        <w:t>Кризис Бреттон</w:t>
      </w:r>
      <w:r w:rsidR="003D0402" w:rsidRPr="004A2B82">
        <w:rPr>
          <w:noProof/>
          <w:color w:val="000000"/>
          <w:sz w:val="28"/>
        </w:rPr>
        <w:t>вудской валютной системы породил обилие проектов валютной реформы.</w:t>
      </w:r>
    </w:p>
    <w:p w:rsidR="003D0402" w:rsidRPr="004A2B82" w:rsidRDefault="003D0402" w:rsidP="00A325C8">
      <w:pPr>
        <w:pStyle w:val="a8"/>
        <w:spacing w:after="0" w:line="360" w:lineRule="auto"/>
        <w:ind w:firstLine="709"/>
        <w:jc w:val="both"/>
        <w:rPr>
          <w:noProof/>
          <w:color w:val="000000"/>
          <w:sz w:val="28"/>
        </w:rPr>
      </w:pPr>
    </w:p>
    <w:p w:rsidR="003D0402" w:rsidRPr="004A2B82" w:rsidRDefault="003D0402" w:rsidP="00A325C8">
      <w:pPr>
        <w:pStyle w:val="a8"/>
        <w:spacing w:after="0" w:line="360" w:lineRule="auto"/>
        <w:ind w:firstLine="709"/>
        <w:jc w:val="both"/>
        <w:rPr>
          <w:b/>
          <w:noProof/>
          <w:color w:val="000000"/>
          <w:sz w:val="28"/>
        </w:rPr>
      </w:pPr>
      <w:r w:rsidRPr="004A2B82">
        <w:rPr>
          <w:b/>
          <w:noProof/>
          <w:color w:val="000000"/>
          <w:sz w:val="28"/>
        </w:rPr>
        <w:t xml:space="preserve">3.4 </w:t>
      </w:r>
      <w:r w:rsidR="00A325C8" w:rsidRPr="004A2B82">
        <w:rPr>
          <w:b/>
          <w:noProof/>
          <w:color w:val="000000"/>
          <w:sz w:val="28"/>
        </w:rPr>
        <w:t>Ямайская валютная система</w:t>
      </w:r>
    </w:p>
    <w:p w:rsidR="00A325C8" w:rsidRPr="004A2B82" w:rsidRDefault="00A325C8" w:rsidP="00A325C8">
      <w:pPr>
        <w:pStyle w:val="a8"/>
        <w:spacing w:after="0" w:line="360" w:lineRule="auto"/>
        <w:ind w:firstLine="709"/>
        <w:jc w:val="both"/>
        <w:rPr>
          <w:noProof/>
          <w:color w:val="000000"/>
          <w:sz w:val="28"/>
        </w:rPr>
      </w:pP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Соглашение стран – членов МВФ в Кингстоне (январь 1976 г.) оформило следующие принципы четвертой валютной системы.</w:t>
      </w:r>
    </w:p>
    <w:p w:rsidR="003C292F" w:rsidRPr="004A2B82" w:rsidRDefault="003C292F"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rPr>
        <w:t xml:space="preserve">1) </w:t>
      </w:r>
      <w:r w:rsidR="003D0402" w:rsidRPr="004A2B82">
        <w:rPr>
          <w:noProof/>
          <w:color w:val="000000"/>
          <w:sz w:val="28"/>
        </w:rPr>
        <w:t>введен стандарт СДР</w:t>
      </w:r>
      <w:r w:rsidR="00991F36" w:rsidRPr="004A2B82">
        <w:rPr>
          <w:noProof/>
          <w:color w:val="000000"/>
          <w:sz w:val="28"/>
        </w:rPr>
        <w:t>(special drawing rights)-«специальных прав заимствования»</w:t>
      </w:r>
      <w:r w:rsidR="003D0402" w:rsidRPr="004A2B82">
        <w:rPr>
          <w:noProof/>
          <w:color w:val="000000"/>
          <w:sz w:val="28"/>
        </w:rPr>
        <w:t xml:space="preserve"> вместо золото-девизного стандарта</w:t>
      </w:r>
      <w:r w:rsidRPr="004A2B82">
        <w:rPr>
          <w:noProof/>
          <w:color w:val="000000"/>
          <w:sz w:val="28"/>
        </w:rPr>
        <w:t>,</w:t>
      </w:r>
      <w:r w:rsidRPr="004A2B82">
        <w:rPr>
          <w:noProof/>
          <w:color w:val="000000"/>
          <w:sz w:val="28"/>
          <w:szCs w:val="22"/>
        </w:rPr>
        <w:t xml:space="preserve"> с целью сделать их основным авуаром и уменьшить роль резервных валют.</w:t>
      </w:r>
    </w:p>
    <w:p w:rsidR="003C292F" w:rsidRPr="004A2B82" w:rsidRDefault="003C292F"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22"/>
        </w:rPr>
        <w:t>2)</w:t>
      </w:r>
      <w:r w:rsidR="008F700E" w:rsidRPr="004A2B82">
        <w:rPr>
          <w:noProof/>
          <w:color w:val="000000"/>
          <w:sz w:val="28"/>
          <w:szCs w:val="22"/>
        </w:rPr>
        <w:t xml:space="preserve"> Странам предоставлял</w:t>
      </w:r>
      <w:r w:rsidRPr="004A2B82">
        <w:rPr>
          <w:noProof/>
          <w:color w:val="000000"/>
          <w:sz w:val="28"/>
          <w:szCs w:val="22"/>
        </w:rPr>
        <w:t>ось право выбора любого режима валютного курса. Валютные отношения между странами стали основываться на «плавающих» курсах их национальных денежных единиц. Колебания курсов обусловлены двумя основными факторами: а) реальными стоимостными соотношениями, покупательной способностью валют на внутренних рынках стран; б) соотношением спроса и предложения национальных валют на международных рынках.</w:t>
      </w:r>
    </w:p>
    <w:p w:rsidR="008F700E" w:rsidRPr="004A2B82" w:rsidRDefault="008F700E" w:rsidP="00A325C8">
      <w:pPr>
        <w:pStyle w:val="a8"/>
        <w:spacing w:after="0" w:line="360" w:lineRule="auto"/>
        <w:ind w:firstLine="709"/>
        <w:jc w:val="both"/>
        <w:rPr>
          <w:noProof/>
          <w:color w:val="000000"/>
          <w:sz w:val="28"/>
        </w:rPr>
      </w:pPr>
      <w:r w:rsidRPr="004A2B82">
        <w:rPr>
          <w:noProof/>
          <w:color w:val="000000"/>
          <w:sz w:val="28"/>
        </w:rPr>
        <w:t>3)Юридически завершена демонетаризация золота: отменены его официальная цена, золотые паритеты,</w:t>
      </w:r>
      <w:r w:rsidR="00A325C8" w:rsidRPr="004A2B82">
        <w:rPr>
          <w:noProof/>
          <w:color w:val="000000"/>
          <w:sz w:val="28"/>
        </w:rPr>
        <w:t xml:space="preserve"> </w:t>
      </w:r>
      <w:r w:rsidRPr="004A2B82">
        <w:rPr>
          <w:noProof/>
          <w:color w:val="000000"/>
          <w:sz w:val="28"/>
        </w:rPr>
        <w:t>прекращен размен долларов на золото.</w:t>
      </w:r>
    </w:p>
    <w:p w:rsidR="008F700E" w:rsidRPr="004A2B82" w:rsidRDefault="008F700E"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22"/>
        </w:rPr>
        <w:t>В то же время золото остается особым товарным ликвидным активом. В случае необходимости золото может быть продано, а полученная валюта использована для платежа.</w:t>
      </w:r>
    </w:p>
    <w:p w:rsidR="003D0402" w:rsidRPr="004A2B82" w:rsidRDefault="00BD5B58" w:rsidP="00A325C8">
      <w:pPr>
        <w:pStyle w:val="a8"/>
        <w:spacing w:after="0" w:line="360" w:lineRule="auto"/>
        <w:ind w:firstLine="709"/>
        <w:jc w:val="both"/>
        <w:rPr>
          <w:noProof/>
          <w:color w:val="000000"/>
          <w:sz w:val="28"/>
        </w:rPr>
      </w:pPr>
      <w:r w:rsidRPr="004A2B82">
        <w:rPr>
          <w:noProof/>
          <w:color w:val="000000"/>
          <w:sz w:val="28"/>
        </w:rPr>
        <w:t>4)</w:t>
      </w:r>
      <w:r w:rsidR="003D0402" w:rsidRPr="004A2B82">
        <w:rPr>
          <w:noProof/>
          <w:color w:val="000000"/>
          <w:sz w:val="28"/>
        </w:rPr>
        <w:t>МВФ, сохранившийся на обломках Бретто</w:t>
      </w:r>
      <w:r w:rsidRPr="004A2B82">
        <w:rPr>
          <w:noProof/>
          <w:color w:val="000000"/>
          <w:sz w:val="28"/>
        </w:rPr>
        <w:t>н</w:t>
      </w:r>
      <w:r w:rsidR="003D0402" w:rsidRPr="004A2B82">
        <w:rPr>
          <w:noProof/>
          <w:color w:val="000000"/>
          <w:sz w:val="28"/>
        </w:rPr>
        <w:t>вудской системы, призван усилить межгосударственное валютное регулирование.</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Итоги функционирования СДР свидетельствуют о том, что они оказались далеки от мировых денег. Более того, возникли проблемы эмиссии и распределения, обеспечения, метода определения курса и сферы использования СДР. Вопреки замыслу СДР не стали эталоном стоимости, главным международным резервным и платежным средством.</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Введение плавающих вместо фиксированных валютных курсов в большинстве стран в марте 1973 г. не обеспечило их стабильности, несмотря на огромные затраты на валютную интервенцию. Этот режим оказался неспособным обеспечить выравнивание платежных балансов, покончить с внезапными перемещениями «горячих денег», с валютной спекуляцией.</w:t>
      </w:r>
    </w:p>
    <w:p w:rsidR="003D0402" w:rsidRPr="004A2B82" w:rsidRDefault="003D0402" w:rsidP="00A325C8">
      <w:pPr>
        <w:pStyle w:val="a8"/>
        <w:spacing w:after="0" w:line="360" w:lineRule="auto"/>
        <w:ind w:firstLine="709"/>
        <w:jc w:val="both"/>
        <w:rPr>
          <w:noProof/>
          <w:color w:val="000000"/>
          <w:sz w:val="28"/>
        </w:rPr>
      </w:pPr>
      <w:r w:rsidRPr="004A2B82">
        <w:rPr>
          <w:noProof/>
          <w:color w:val="000000"/>
          <w:sz w:val="28"/>
        </w:rPr>
        <w:t>Ямайская валютная реформа не обеспечила валютной стабилизации. Кредитные возможности МВФ, несмотря на увеличение кредитов, остались скромными по сравнению с огромными международными финансовыми потоками и дефицитом платежных балансов.</w:t>
      </w:r>
    </w:p>
    <w:p w:rsidR="003438B9" w:rsidRPr="004A2B82" w:rsidRDefault="003438B9" w:rsidP="00A325C8">
      <w:pPr>
        <w:spacing w:line="360" w:lineRule="auto"/>
        <w:ind w:firstLine="709"/>
        <w:jc w:val="both"/>
        <w:rPr>
          <w:noProof/>
          <w:color w:val="000000"/>
          <w:sz w:val="28"/>
        </w:rPr>
      </w:pPr>
      <w:r w:rsidRPr="004A2B82">
        <w:rPr>
          <w:noProof/>
          <w:color w:val="000000"/>
          <w:sz w:val="28"/>
        </w:rPr>
        <w:t xml:space="preserve">В ответ на нестабильность Ямайской валютной системы ЕЭС создали собственную международную (региональную) валютную систему в целях стимулирования процесса экономической интеграции. </w:t>
      </w:r>
    </w:p>
    <w:p w:rsidR="00041933" w:rsidRPr="004A2B82" w:rsidRDefault="00041933" w:rsidP="00A325C8">
      <w:pPr>
        <w:pStyle w:val="a8"/>
        <w:spacing w:after="0" w:line="360" w:lineRule="auto"/>
        <w:ind w:firstLine="709"/>
        <w:jc w:val="both"/>
        <w:rPr>
          <w:noProof/>
          <w:color w:val="000000"/>
          <w:sz w:val="28"/>
        </w:rPr>
      </w:pPr>
    </w:p>
    <w:p w:rsidR="003438B9" w:rsidRPr="004A2B82" w:rsidRDefault="00C304D5" w:rsidP="00A325C8">
      <w:pPr>
        <w:pStyle w:val="a8"/>
        <w:spacing w:after="0" w:line="360" w:lineRule="auto"/>
        <w:ind w:firstLine="709"/>
        <w:jc w:val="both"/>
        <w:rPr>
          <w:b/>
          <w:bCs/>
          <w:noProof/>
          <w:color w:val="000000"/>
          <w:sz w:val="28"/>
        </w:rPr>
      </w:pPr>
      <w:r w:rsidRPr="004A2B82">
        <w:rPr>
          <w:b/>
          <w:bCs/>
          <w:noProof/>
          <w:color w:val="000000"/>
          <w:sz w:val="28"/>
        </w:rPr>
        <w:t>3.5</w:t>
      </w:r>
      <w:r w:rsidR="00A325C8" w:rsidRPr="004A2B82">
        <w:rPr>
          <w:b/>
          <w:bCs/>
          <w:noProof/>
          <w:color w:val="000000"/>
          <w:sz w:val="28"/>
        </w:rPr>
        <w:t xml:space="preserve"> Европейская валютная система</w:t>
      </w:r>
    </w:p>
    <w:p w:rsidR="00A325C8" w:rsidRPr="004A2B82" w:rsidRDefault="00A325C8" w:rsidP="00A325C8">
      <w:pPr>
        <w:spacing w:line="360" w:lineRule="auto"/>
        <w:ind w:firstLine="709"/>
        <w:jc w:val="both"/>
        <w:rPr>
          <w:noProof/>
          <w:color w:val="000000"/>
          <w:sz w:val="28"/>
        </w:rPr>
      </w:pPr>
    </w:p>
    <w:p w:rsidR="002C0581" w:rsidRPr="004A2B82" w:rsidRDefault="002C0581" w:rsidP="00A325C8">
      <w:pPr>
        <w:spacing w:line="360" w:lineRule="auto"/>
        <w:ind w:firstLine="709"/>
        <w:jc w:val="both"/>
        <w:rPr>
          <w:noProof/>
          <w:color w:val="000000"/>
          <w:sz w:val="28"/>
        </w:rPr>
      </w:pPr>
      <w:r w:rsidRPr="004A2B82">
        <w:rPr>
          <w:noProof/>
          <w:color w:val="000000"/>
          <w:sz w:val="28"/>
        </w:rPr>
        <w:t xml:space="preserve">Уже после второй мировой войны - в 1950 г. был создан Европейский платежный союз, в который вошли 17 западноевропейских государств. Его целью стали борьба с жесточайшей нехваткой долларов и восстановление разрушенной войной валютно-финансовой системы региона. </w:t>
      </w:r>
    </w:p>
    <w:p w:rsidR="002C0581" w:rsidRPr="004A2B82" w:rsidRDefault="002C0581" w:rsidP="00A325C8">
      <w:pPr>
        <w:tabs>
          <w:tab w:val="left" w:pos="8162"/>
        </w:tabs>
        <w:spacing w:line="360" w:lineRule="auto"/>
        <w:ind w:firstLine="709"/>
        <w:jc w:val="both"/>
        <w:rPr>
          <w:noProof/>
          <w:color w:val="000000"/>
          <w:sz w:val="28"/>
        </w:rPr>
      </w:pPr>
      <w:r w:rsidRPr="004A2B82">
        <w:rPr>
          <w:noProof/>
          <w:color w:val="000000"/>
          <w:sz w:val="28"/>
        </w:rPr>
        <w:t>Реальная попытка ввести единую европейскую валюту была предпринята в 1970 г. Воодушевленные первыми успехами интеграции страны Общего рынка решили, что настало время перейти к валютному союзу. Разработка программы была поручена тогдашнему премьер-министру Люксембурга Пьеру Вернеру, поэтому весь проект получил название "план Вернера". В соответствии с ним к 1980 г. участники союза должны были ввести полную взаимную обратимость валют, твердо зафиксировать обменные курсы и в конечном итоге перейти к единой валюте.</w:t>
      </w:r>
    </w:p>
    <w:p w:rsidR="002C0581" w:rsidRPr="004A2B82" w:rsidRDefault="002C0581" w:rsidP="00A325C8">
      <w:pPr>
        <w:pStyle w:val="a8"/>
        <w:spacing w:after="0" w:line="360" w:lineRule="auto"/>
        <w:ind w:firstLine="709"/>
        <w:jc w:val="both"/>
        <w:rPr>
          <w:noProof/>
          <w:color w:val="000000"/>
          <w:sz w:val="28"/>
        </w:rPr>
      </w:pPr>
      <w:r w:rsidRPr="004A2B82">
        <w:rPr>
          <w:noProof/>
          <w:color w:val="000000"/>
          <w:sz w:val="28"/>
        </w:rPr>
        <w:t>Однако почти сразу стало ясно, что задуманному не суждено сбыться. В 1971 г. доллар перестал размениваться на золото, и начался затяжной кризис международной валютной системы. Вслед за ним последовал взлет цен на нефть, спровоцировавший долговременный спад в западных экономиках. Хотя внешние потрясения стали лишь дополнительным фактором провала "плана Вернера", основная причина неудачи была внутреннего свойства. В то время страны ЕС имели очень неоднородную динамику хозяйственного развития, в том числе и разные темпы инфляции, что не позволило бы удержать их валюты в одной "упряжке", каким бы эффективным ни был механизм валютной интеграции.</w:t>
      </w:r>
    </w:p>
    <w:p w:rsidR="00A325C8" w:rsidRPr="004A2B82" w:rsidRDefault="002C0581" w:rsidP="00A325C8">
      <w:pPr>
        <w:spacing w:line="360" w:lineRule="auto"/>
        <w:ind w:firstLine="709"/>
        <w:jc w:val="both"/>
        <w:rPr>
          <w:noProof/>
          <w:color w:val="000000"/>
          <w:sz w:val="28"/>
        </w:rPr>
      </w:pPr>
      <w:r w:rsidRPr="004A2B82">
        <w:rPr>
          <w:noProof/>
          <w:color w:val="000000"/>
          <w:sz w:val="28"/>
        </w:rPr>
        <w:t>В конце 70-х гг. в Западной Европе появились признаки выхода из стагнации, многие страны провели структурную перестройку и уменьшили зависимость от импорта нефти из стран ОПЕК.</w:t>
      </w:r>
    </w:p>
    <w:p w:rsidR="00B06252" w:rsidRPr="004A2B82" w:rsidRDefault="002C0581" w:rsidP="00A325C8">
      <w:pPr>
        <w:spacing w:line="360" w:lineRule="auto"/>
        <w:ind w:firstLine="709"/>
        <w:jc w:val="both"/>
        <w:rPr>
          <w:noProof/>
          <w:color w:val="000000"/>
          <w:sz w:val="28"/>
        </w:rPr>
      </w:pPr>
      <w:r w:rsidRPr="004A2B82">
        <w:rPr>
          <w:noProof/>
          <w:color w:val="000000"/>
          <w:sz w:val="28"/>
        </w:rPr>
        <w:t xml:space="preserve">В марте 1979 г. начала действовать Европейская валютная система (ЕВС), существующая и по сей день. </w:t>
      </w:r>
    </w:p>
    <w:p w:rsidR="00B06252" w:rsidRPr="004A2B82" w:rsidRDefault="00B06252" w:rsidP="00A325C8">
      <w:pPr>
        <w:spacing w:line="360" w:lineRule="auto"/>
        <w:ind w:firstLine="709"/>
        <w:jc w:val="both"/>
        <w:rPr>
          <w:noProof/>
          <w:color w:val="000000"/>
          <w:sz w:val="28"/>
        </w:rPr>
      </w:pPr>
      <w:r w:rsidRPr="004A2B82">
        <w:rPr>
          <w:noProof/>
          <w:color w:val="000000"/>
          <w:sz w:val="28"/>
        </w:rPr>
        <w:t>Непосредственный толчок планам создания ЕВС дали Ямайские соглашения о реформе международной валютной системы (1976-1978 гг.), основные принципы которой не отвечали интересам западноевропейских стран:</w:t>
      </w:r>
    </w:p>
    <w:p w:rsidR="00B06252" w:rsidRPr="004A2B82" w:rsidRDefault="00B06252" w:rsidP="00A325C8">
      <w:pPr>
        <w:spacing w:line="360" w:lineRule="auto"/>
        <w:ind w:firstLine="709"/>
        <w:jc w:val="both"/>
        <w:rPr>
          <w:noProof/>
          <w:color w:val="000000"/>
          <w:sz w:val="28"/>
        </w:rPr>
      </w:pPr>
      <w:r w:rsidRPr="004A2B82">
        <w:rPr>
          <w:noProof/>
          <w:color w:val="000000"/>
          <w:sz w:val="28"/>
        </w:rPr>
        <w:t>- страны ЕЭС не были удовлетворены функционированием системы СДР и ее тесной связью с американским долларом;</w:t>
      </w:r>
    </w:p>
    <w:p w:rsidR="00B06252" w:rsidRPr="004A2B82" w:rsidRDefault="00B06252" w:rsidP="00A325C8">
      <w:pPr>
        <w:spacing w:line="360" w:lineRule="auto"/>
        <w:ind w:firstLine="709"/>
        <w:jc w:val="both"/>
        <w:rPr>
          <w:i/>
          <w:noProof/>
          <w:color w:val="000000"/>
          <w:sz w:val="28"/>
        </w:rPr>
      </w:pPr>
      <w:r w:rsidRPr="004A2B82">
        <w:rPr>
          <w:noProof/>
          <w:color w:val="000000"/>
          <w:sz w:val="28"/>
        </w:rPr>
        <w:t>- страны ЕЭС были недовольны введением плавающих курсов, отрицательно сказывающихся на их внешней торговле и функционировании уже созданных интеграционных процессов ЕЭС.</w:t>
      </w:r>
    </w:p>
    <w:p w:rsidR="002C0581" w:rsidRPr="004A2B82" w:rsidRDefault="002C0581" w:rsidP="00A325C8">
      <w:pPr>
        <w:spacing w:line="360" w:lineRule="auto"/>
        <w:ind w:firstLine="709"/>
        <w:jc w:val="both"/>
        <w:rPr>
          <w:noProof/>
          <w:color w:val="000000"/>
          <w:sz w:val="28"/>
        </w:rPr>
      </w:pPr>
      <w:r w:rsidRPr="004A2B82">
        <w:rPr>
          <w:noProof/>
          <w:color w:val="000000"/>
          <w:sz w:val="28"/>
        </w:rPr>
        <w:t>В ее основу были положены коллективная европейская единица – ЭКЮ (European Currency Unit) и механизм регулирования обменных курсов с жесткими нормативами допустимых отклонений.</w:t>
      </w:r>
      <w:r w:rsidR="00B06252" w:rsidRPr="004A2B82">
        <w:rPr>
          <w:noProof/>
          <w:color w:val="000000"/>
          <w:sz w:val="28"/>
        </w:rPr>
        <w:t xml:space="preserve"> </w:t>
      </w:r>
      <w:r w:rsidRPr="004A2B82">
        <w:rPr>
          <w:noProof/>
          <w:color w:val="000000"/>
          <w:sz w:val="28"/>
        </w:rPr>
        <w:t xml:space="preserve">Условная стоимость ЭКЮ определялась по методу валютной корзины, включающей валюты всех 12 стран ЕС. Это следующие валюты: немецкая марка, французский франк, английский фунт, итальянская лира, голландский гульден, бельгийский франк, испанская песета, датская крона, ирландский фунт, португальский эскудо, греческая драхма и люксембургский франк. </w:t>
      </w:r>
    </w:p>
    <w:p w:rsidR="00621035" w:rsidRPr="004A2B82" w:rsidRDefault="00621035" w:rsidP="00A325C8">
      <w:pPr>
        <w:spacing w:line="360" w:lineRule="auto"/>
        <w:ind w:firstLine="709"/>
        <w:jc w:val="both"/>
        <w:rPr>
          <w:noProof/>
          <w:color w:val="000000"/>
          <w:sz w:val="28"/>
        </w:rPr>
      </w:pPr>
      <w:r w:rsidRPr="004A2B82">
        <w:rPr>
          <w:noProof/>
          <w:color w:val="000000"/>
          <w:sz w:val="28"/>
        </w:rPr>
        <w:t>В решении о создании</w:t>
      </w:r>
      <w:r w:rsidR="00A325C8" w:rsidRPr="004A2B82">
        <w:rPr>
          <w:noProof/>
          <w:color w:val="000000"/>
          <w:sz w:val="28"/>
        </w:rPr>
        <w:t xml:space="preserve"> </w:t>
      </w:r>
      <w:r w:rsidRPr="004A2B82">
        <w:rPr>
          <w:noProof/>
          <w:color w:val="000000"/>
          <w:sz w:val="28"/>
        </w:rPr>
        <w:t>Европейской валютной системы предусматривалось, что ЭКЮ станет:</w:t>
      </w:r>
    </w:p>
    <w:p w:rsidR="00621035" w:rsidRPr="004A2B82" w:rsidRDefault="00621035" w:rsidP="00A325C8">
      <w:pPr>
        <w:numPr>
          <w:ilvl w:val="0"/>
          <w:numId w:val="17"/>
        </w:numPr>
        <w:overflowPunct w:val="0"/>
        <w:autoSpaceDE w:val="0"/>
        <w:autoSpaceDN w:val="0"/>
        <w:adjustRightInd w:val="0"/>
        <w:spacing w:line="360" w:lineRule="auto"/>
        <w:ind w:left="0" w:firstLine="709"/>
        <w:jc w:val="both"/>
        <w:textAlignment w:val="baseline"/>
        <w:rPr>
          <w:noProof/>
          <w:color w:val="000000"/>
          <w:sz w:val="28"/>
        </w:rPr>
      </w:pPr>
      <w:r w:rsidRPr="004A2B82">
        <w:rPr>
          <w:noProof/>
          <w:color w:val="000000"/>
          <w:sz w:val="28"/>
        </w:rPr>
        <w:t>основой для расчетов в рамках механизма, определяющего валютные курсы;</w:t>
      </w:r>
    </w:p>
    <w:p w:rsidR="00621035" w:rsidRPr="004A2B82" w:rsidRDefault="00621035" w:rsidP="00A325C8">
      <w:pPr>
        <w:numPr>
          <w:ilvl w:val="0"/>
          <w:numId w:val="17"/>
        </w:numPr>
        <w:overflowPunct w:val="0"/>
        <w:autoSpaceDE w:val="0"/>
        <w:autoSpaceDN w:val="0"/>
        <w:adjustRightInd w:val="0"/>
        <w:spacing w:line="360" w:lineRule="auto"/>
        <w:ind w:left="0" w:firstLine="709"/>
        <w:jc w:val="both"/>
        <w:textAlignment w:val="baseline"/>
        <w:rPr>
          <w:noProof/>
          <w:color w:val="000000"/>
          <w:sz w:val="28"/>
        </w:rPr>
      </w:pPr>
      <w:r w:rsidRPr="004A2B82">
        <w:rPr>
          <w:noProof/>
          <w:color w:val="000000"/>
          <w:sz w:val="28"/>
        </w:rPr>
        <w:t>основой для определения показателя отклонений курса какой-либо из денежных единиц, входящих в эту систему от среднего показателя по странам-членам ЕЭС;</w:t>
      </w:r>
    </w:p>
    <w:p w:rsidR="00621035" w:rsidRPr="004A2B82" w:rsidRDefault="00621035" w:rsidP="00A325C8">
      <w:pPr>
        <w:numPr>
          <w:ilvl w:val="0"/>
          <w:numId w:val="17"/>
        </w:numPr>
        <w:overflowPunct w:val="0"/>
        <w:autoSpaceDE w:val="0"/>
        <w:autoSpaceDN w:val="0"/>
        <w:adjustRightInd w:val="0"/>
        <w:spacing w:line="360" w:lineRule="auto"/>
        <w:ind w:left="0" w:firstLine="709"/>
        <w:jc w:val="both"/>
        <w:textAlignment w:val="baseline"/>
        <w:rPr>
          <w:noProof/>
          <w:color w:val="000000"/>
          <w:sz w:val="28"/>
        </w:rPr>
      </w:pPr>
      <w:r w:rsidRPr="004A2B82">
        <w:rPr>
          <w:noProof/>
          <w:color w:val="000000"/>
          <w:sz w:val="28"/>
        </w:rPr>
        <w:t>средством осуществления валютных интервенций, заключения сделок и предоставления кредитов;</w:t>
      </w:r>
    </w:p>
    <w:p w:rsidR="00621035" w:rsidRPr="004A2B82" w:rsidRDefault="00621035" w:rsidP="00A325C8">
      <w:pPr>
        <w:numPr>
          <w:ilvl w:val="0"/>
          <w:numId w:val="17"/>
        </w:numPr>
        <w:overflowPunct w:val="0"/>
        <w:autoSpaceDE w:val="0"/>
        <w:autoSpaceDN w:val="0"/>
        <w:adjustRightInd w:val="0"/>
        <w:spacing w:line="360" w:lineRule="auto"/>
        <w:ind w:left="0" w:firstLine="709"/>
        <w:jc w:val="both"/>
        <w:textAlignment w:val="baseline"/>
        <w:rPr>
          <w:noProof/>
          <w:color w:val="000000"/>
          <w:sz w:val="28"/>
        </w:rPr>
      </w:pPr>
      <w:r w:rsidRPr="004A2B82">
        <w:rPr>
          <w:noProof/>
          <w:color w:val="000000"/>
          <w:sz w:val="28"/>
        </w:rPr>
        <w:t>средством расчетов между центральными банками стран-членов, а также между валютными органами ЕЭС;</w:t>
      </w:r>
    </w:p>
    <w:p w:rsidR="00621035" w:rsidRPr="004A2B82" w:rsidRDefault="00621035" w:rsidP="00A325C8">
      <w:pPr>
        <w:numPr>
          <w:ilvl w:val="0"/>
          <w:numId w:val="17"/>
        </w:numPr>
        <w:overflowPunct w:val="0"/>
        <w:autoSpaceDE w:val="0"/>
        <w:autoSpaceDN w:val="0"/>
        <w:adjustRightInd w:val="0"/>
        <w:spacing w:line="360" w:lineRule="auto"/>
        <w:ind w:left="0" w:firstLine="709"/>
        <w:jc w:val="both"/>
        <w:textAlignment w:val="baseline"/>
        <w:rPr>
          <w:noProof/>
          <w:color w:val="000000"/>
          <w:sz w:val="28"/>
        </w:rPr>
      </w:pPr>
      <w:r w:rsidRPr="004A2B82">
        <w:rPr>
          <w:noProof/>
          <w:color w:val="000000"/>
          <w:sz w:val="28"/>
        </w:rPr>
        <w:t>реальным резервным активом.</w:t>
      </w:r>
    </w:p>
    <w:p w:rsidR="00B06252" w:rsidRPr="004A2B82" w:rsidRDefault="00B06252" w:rsidP="00A325C8">
      <w:pPr>
        <w:pStyle w:val="a8"/>
        <w:spacing w:after="0" w:line="360" w:lineRule="auto"/>
        <w:ind w:firstLine="709"/>
        <w:jc w:val="both"/>
        <w:rPr>
          <w:noProof/>
          <w:color w:val="000000"/>
          <w:sz w:val="28"/>
        </w:rPr>
      </w:pPr>
      <w:r w:rsidRPr="004A2B82">
        <w:rPr>
          <w:noProof/>
          <w:color w:val="000000"/>
          <w:sz w:val="28"/>
        </w:rPr>
        <w:t xml:space="preserve">Новый этап в развитии западноевропейской интеграции начался с Единого европейского акта, принятого в 1987 г., и с программы создания валютного и экономического союза, разработанной комитетом Ж. Делора в апреле 1989 г. </w:t>
      </w:r>
    </w:p>
    <w:p w:rsidR="00B06252" w:rsidRPr="004A2B82" w:rsidRDefault="00B06252" w:rsidP="00A325C8">
      <w:pPr>
        <w:spacing w:line="360" w:lineRule="auto"/>
        <w:ind w:firstLine="709"/>
        <w:jc w:val="both"/>
        <w:rPr>
          <w:noProof/>
          <w:color w:val="000000"/>
          <w:sz w:val="28"/>
        </w:rPr>
      </w:pPr>
      <w:r w:rsidRPr="004A2B82">
        <w:rPr>
          <w:noProof/>
          <w:color w:val="000000"/>
          <w:sz w:val="28"/>
        </w:rPr>
        <w:t>План “Делора” предусматривал создание общего рынка, поощрение конкуренции в ЕС, координацию экономической, бюджетной, налоговой политики в целях сдерживания инфляции, стабилизации цен и экономического роста, ограничения дефицита госбюджета и совершенствования методов покрытия.</w:t>
      </w:r>
    </w:p>
    <w:p w:rsidR="00B06252" w:rsidRPr="004A2B82" w:rsidRDefault="00B06252" w:rsidP="00A325C8">
      <w:pPr>
        <w:pStyle w:val="a8"/>
        <w:spacing w:after="0" w:line="360" w:lineRule="auto"/>
        <w:ind w:firstLine="709"/>
        <w:jc w:val="both"/>
        <w:rPr>
          <w:noProof/>
          <w:color w:val="000000"/>
          <w:sz w:val="28"/>
        </w:rPr>
      </w:pPr>
      <w:r w:rsidRPr="004A2B82">
        <w:rPr>
          <w:noProof/>
          <w:color w:val="000000"/>
          <w:sz w:val="28"/>
        </w:rPr>
        <w:t>На основании «плана Делора» к декабрю 1991 г. был выработан Маастрихтский договор о Европейском союзе. Договор подписан 12 странами ЕС в Маасстрихте (Нидерланды) в феврале 1992 г., ратифицирован и вступил в силу с 1 ноября 1993 г. Договор предусматривает поэтапное формирование валютно-экономического союза.</w:t>
      </w:r>
    </w:p>
    <w:p w:rsidR="00B06252" w:rsidRPr="004A2B82" w:rsidRDefault="00B06252" w:rsidP="00A325C8">
      <w:pPr>
        <w:spacing w:line="360" w:lineRule="auto"/>
        <w:ind w:firstLine="709"/>
        <w:jc w:val="both"/>
        <w:rPr>
          <w:noProof/>
          <w:color w:val="000000"/>
          <w:sz w:val="28"/>
        </w:rPr>
      </w:pPr>
      <w:r w:rsidRPr="004A2B82">
        <w:rPr>
          <w:b/>
          <w:bCs/>
          <w:noProof/>
          <w:color w:val="000000"/>
          <w:sz w:val="28"/>
        </w:rPr>
        <w:t>Первый этап</w:t>
      </w:r>
      <w:r w:rsidRPr="004A2B82">
        <w:rPr>
          <w:noProof/>
          <w:color w:val="000000"/>
          <w:sz w:val="28"/>
        </w:rPr>
        <w:t xml:space="preserve"> фактически начался в июле 1990 года одновременно с полной отменой валютных ограничений по движению капиталов в ЕС. Основное внимание уделено сближению уровней экономического развития, снижению темпов инфляции и сокращению бюджетного дефицита.</w:t>
      </w:r>
    </w:p>
    <w:p w:rsidR="002C0581" w:rsidRPr="004A2B82" w:rsidRDefault="002C0581" w:rsidP="00A325C8">
      <w:pPr>
        <w:spacing w:line="360" w:lineRule="auto"/>
        <w:ind w:firstLine="709"/>
        <w:jc w:val="both"/>
        <w:rPr>
          <w:noProof/>
          <w:color w:val="000000"/>
          <w:sz w:val="28"/>
        </w:rPr>
      </w:pPr>
      <w:r w:rsidRPr="004A2B82">
        <w:rPr>
          <w:b/>
          <w:noProof/>
          <w:color w:val="000000"/>
          <w:sz w:val="28"/>
        </w:rPr>
        <w:t>Второй этап</w:t>
      </w:r>
      <w:r w:rsidRPr="004A2B82">
        <w:rPr>
          <w:noProof/>
          <w:color w:val="000000"/>
          <w:sz w:val="28"/>
        </w:rPr>
        <w:t xml:space="preserve"> (январь 1994 г. - декабрь 1998 г.) начался созданием Европейского валютного института во Франкфурте-на-Майне (вместо ЕФВС) в составе управляющих центральными банками стран-членов. Его задача - подготовка к организации Европейской системы центральных банков и эмиссии банкнот в ЭКЮ. Для этого ведется разработка юридической базы и процедур Европейской системы центральных банков. На втором этапе идея общей валюты ЭКЮ была заменена на ЕВРО. На этом этапе Европейский совет вынесет решение, какая из стран нынешнего сообщества, выразивших желание войти в новый Валютно-экономический совет (ВЭС), внутри которого и будет использоваться ЕВРО, сможет это действительно сделать. В него должно войти не менее половины членов ЕС.</w:t>
      </w:r>
    </w:p>
    <w:p w:rsidR="00E927ED" w:rsidRPr="004A2B82" w:rsidRDefault="00E927ED" w:rsidP="00A325C8">
      <w:pPr>
        <w:widowControl w:val="0"/>
        <w:spacing w:line="360" w:lineRule="auto"/>
        <w:ind w:firstLine="709"/>
        <w:jc w:val="both"/>
        <w:rPr>
          <w:noProof/>
          <w:snapToGrid w:val="0"/>
          <w:color w:val="000000"/>
          <w:sz w:val="28"/>
        </w:rPr>
      </w:pPr>
      <w:r w:rsidRPr="004A2B82">
        <w:rPr>
          <w:noProof/>
          <w:snapToGrid w:val="0"/>
          <w:color w:val="000000"/>
          <w:sz w:val="28"/>
        </w:rPr>
        <w:t>В мае 1998 года главы государств и правительств 15 стран-участниц, отталкиваясь от экономических показателей за 1997 г., приняли решение о том, какие из них удовлетворяют критериям конвергенции для вступления в Валютный союз:</w:t>
      </w:r>
    </w:p>
    <w:p w:rsidR="00E927ED" w:rsidRPr="004A2B82" w:rsidRDefault="00E927ED" w:rsidP="00A325C8">
      <w:pPr>
        <w:widowControl w:val="0"/>
        <w:spacing w:line="360" w:lineRule="auto"/>
        <w:ind w:firstLine="709"/>
        <w:jc w:val="both"/>
        <w:rPr>
          <w:noProof/>
          <w:snapToGrid w:val="0"/>
          <w:color w:val="000000"/>
          <w:sz w:val="28"/>
        </w:rPr>
      </w:pPr>
      <w:r w:rsidRPr="004A2B82">
        <w:rPr>
          <w:noProof/>
          <w:snapToGrid w:val="0"/>
          <w:color w:val="000000"/>
          <w:sz w:val="28"/>
        </w:rPr>
        <w:t>• уровень</w:t>
      </w:r>
      <w:r w:rsidR="00A325C8" w:rsidRPr="004A2B82">
        <w:rPr>
          <w:noProof/>
          <w:snapToGrid w:val="0"/>
          <w:color w:val="000000"/>
          <w:sz w:val="28"/>
        </w:rPr>
        <w:t xml:space="preserve"> </w:t>
      </w:r>
      <w:r w:rsidRPr="004A2B82">
        <w:rPr>
          <w:noProof/>
          <w:snapToGrid w:val="0"/>
          <w:color w:val="000000"/>
          <w:sz w:val="28"/>
        </w:rPr>
        <w:t>инфляции не может превышать 1,5 % от уровня трех стран с</w:t>
      </w:r>
      <w:r w:rsidR="00A325C8" w:rsidRPr="004A2B82">
        <w:rPr>
          <w:noProof/>
          <w:snapToGrid w:val="0"/>
          <w:color w:val="000000"/>
          <w:sz w:val="28"/>
        </w:rPr>
        <w:t xml:space="preserve"> </w:t>
      </w:r>
      <w:r w:rsidRPr="004A2B82">
        <w:rPr>
          <w:noProof/>
          <w:snapToGrid w:val="0"/>
          <w:color w:val="000000"/>
          <w:sz w:val="28"/>
        </w:rPr>
        <w:t>наименьшими темпами инфляции,</w:t>
      </w:r>
    </w:p>
    <w:p w:rsidR="00E927ED" w:rsidRPr="004A2B82" w:rsidRDefault="00E927ED" w:rsidP="00A325C8">
      <w:pPr>
        <w:widowControl w:val="0"/>
        <w:spacing w:line="360" w:lineRule="auto"/>
        <w:ind w:firstLine="709"/>
        <w:jc w:val="both"/>
        <w:rPr>
          <w:noProof/>
          <w:snapToGrid w:val="0"/>
          <w:color w:val="000000"/>
          <w:sz w:val="28"/>
        </w:rPr>
      </w:pPr>
      <w:r w:rsidRPr="004A2B82">
        <w:rPr>
          <w:noProof/>
          <w:snapToGrid w:val="0"/>
          <w:color w:val="000000"/>
          <w:sz w:val="28"/>
        </w:rPr>
        <w:t>• дефицит</w:t>
      </w:r>
      <w:r w:rsidR="00A325C8" w:rsidRPr="004A2B82">
        <w:rPr>
          <w:noProof/>
          <w:snapToGrid w:val="0"/>
          <w:color w:val="000000"/>
          <w:sz w:val="28"/>
        </w:rPr>
        <w:t xml:space="preserve"> </w:t>
      </w:r>
      <w:r w:rsidRPr="004A2B82">
        <w:rPr>
          <w:noProof/>
          <w:snapToGrid w:val="0"/>
          <w:color w:val="000000"/>
          <w:sz w:val="28"/>
        </w:rPr>
        <w:t>госбюджета не должен</w:t>
      </w:r>
      <w:r w:rsidR="00A325C8" w:rsidRPr="004A2B82">
        <w:rPr>
          <w:noProof/>
          <w:snapToGrid w:val="0"/>
          <w:color w:val="000000"/>
          <w:sz w:val="28"/>
        </w:rPr>
        <w:t xml:space="preserve"> </w:t>
      </w:r>
      <w:r w:rsidRPr="004A2B82">
        <w:rPr>
          <w:noProof/>
          <w:snapToGrid w:val="0"/>
          <w:color w:val="000000"/>
          <w:sz w:val="28"/>
        </w:rPr>
        <w:t xml:space="preserve">превышать 3 %, </w:t>
      </w:r>
    </w:p>
    <w:p w:rsidR="00E927ED" w:rsidRPr="004A2B82" w:rsidRDefault="00E927ED" w:rsidP="00A325C8">
      <w:pPr>
        <w:widowControl w:val="0"/>
        <w:numPr>
          <w:ilvl w:val="0"/>
          <w:numId w:val="9"/>
        </w:numPr>
        <w:spacing w:line="360" w:lineRule="auto"/>
        <w:ind w:left="0" w:firstLine="709"/>
        <w:jc w:val="both"/>
        <w:rPr>
          <w:noProof/>
          <w:snapToGrid w:val="0"/>
          <w:color w:val="000000"/>
          <w:sz w:val="28"/>
        </w:rPr>
      </w:pPr>
      <w:r w:rsidRPr="004A2B82">
        <w:rPr>
          <w:noProof/>
          <w:snapToGrid w:val="0"/>
          <w:color w:val="000000"/>
          <w:sz w:val="28"/>
        </w:rPr>
        <w:t>совокупный государственный долг — 60 % стоимости валового внутреннего продукта (ВВП) соответствующего государства,</w:t>
      </w:r>
    </w:p>
    <w:p w:rsidR="00E927ED" w:rsidRPr="004A2B82" w:rsidRDefault="00E927ED" w:rsidP="00A325C8">
      <w:pPr>
        <w:widowControl w:val="0"/>
        <w:spacing w:line="360" w:lineRule="auto"/>
        <w:ind w:firstLine="709"/>
        <w:jc w:val="both"/>
        <w:rPr>
          <w:noProof/>
          <w:snapToGrid w:val="0"/>
          <w:color w:val="000000"/>
          <w:sz w:val="28"/>
        </w:rPr>
      </w:pPr>
      <w:r w:rsidRPr="004A2B82">
        <w:rPr>
          <w:noProof/>
          <w:snapToGrid w:val="0"/>
          <w:color w:val="000000"/>
          <w:sz w:val="28"/>
        </w:rPr>
        <w:t>• доходные</w:t>
      </w:r>
      <w:r w:rsidR="00A325C8" w:rsidRPr="004A2B82">
        <w:rPr>
          <w:noProof/>
          <w:snapToGrid w:val="0"/>
          <w:color w:val="000000"/>
          <w:sz w:val="28"/>
        </w:rPr>
        <w:t xml:space="preserve"> </w:t>
      </w:r>
      <w:r w:rsidRPr="004A2B82">
        <w:rPr>
          <w:noProof/>
          <w:snapToGrid w:val="0"/>
          <w:color w:val="000000"/>
          <w:sz w:val="28"/>
        </w:rPr>
        <w:t>процентные ставки могут лишь на 2 % превышать процентные ставки по госзаймам в трех странах с самыми стабильными ценами,</w:t>
      </w:r>
    </w:p>
    <w:p w:rsidR="00E927ED" w:rsidRPr="004A2B82" w:rsidRDefault="00E927ED" w:rsidP="00A325C8">
      <w:pPr>
        <w:widowControl w:val="0"/>
        <w:spacing w:line="360" w:lineRule="auto"/>
        <w:ind w:firstLine="709"/>
        <w:jc w:val="both"/>
        <w:rPr>
          <w:noProof/>
          <w:snapToGrid w:val="0"/>
          <w:color w:val="000000"/>
          <w:sz w:val="28"/>
        </w:rPr>
      </w:pPr>
      <w:r w:rsidRPr="004A2B82">
        <w:rPr>
          <w:noProof/>
          <w:snapToGrid w:val="0"/>
          <w:color w:val="000000"/>
          <w:sz w:val="28"/>
        </w:rPr>
        <w:t>• национальные</w:t>
      </w:r>
      <w:r w:rsidR="00A325C8" w:rsidRPr="004A2B82">
        <w:rPr>
          <w:noProof/>
          <w:snapToGrid w:val="0"/>
          <w:color w:val="000000"/>
          <w:sz w:val="28"/>
        </w:rPr>
        <w:t xml:space="preserve"> </w:t>
      </w:r>
      <w:r w:rsidRPr="004A2B82">
        <w:rPr>
          <w:noProof/>
          <w:snapToGrid w:val="0"/>
          <w:color w:val="000000"/>
          <w:sz w:val="28"/>
        </w:rPr>
        <w:t>валюты должны в течение двух лет — без больших колебаний курса — быть частью европейской валютной системы,</w:t>
      </w:r>
    </w:p>
    <w:p w:rsidR="001F1103" w:rsidRPr="004A2B82" w:rsidRDefault="007E6852" w:rsidP="00A325C8">
      <w:pPr>
        <w:spacing w:line="360" w:lineRule="auto"/>
        <w:ind w:firstLine="709"/>
        <w:jc w:val="both"/>
        <w:rPr>
          <w:noProof/>
          <w:color w:val="000000"/>
          <w:sz w:val="28"/>
        </w:rPr>
      </w:pPr>
      <w:r w:rsidRPr="004A2B82">
        <w:rPr>
          <w:b/>
          <w:noProof/>
          <w:color w:val="000000"/>
          <w:sz w:val="28"/>
        </w:rPr>
        <w:t>Третий этап</w:t>
      </w:r>
      <w:r w:rsidRPr="004A2B82">
        <w:rPr>
          <w:noProof/>
          <w:color w:val="000000"/>
          <w:sz w:val="28"/>
        </w:rPr>
        <w:t xml:space="preserve"> (январь 1999 г. - 30 июня 2002 г.) предусматривает преобразование Европейского валютного института в Европейский центральный банк. Участники совета решили отказаться от названия “ЭКЮ”, приняв вместо него евро. </w:t>
      </w:r>
    </w:p>
    <w:p w:rsidR="00BF145D" w:rsidRPr="004A2B82" w:rsidRDefault="007E6852" w:rsidP="00A325C8">
      <w:pPr>
        <w:spacing w:line="360" w:lineRule="auto"/>
        <w:ind w:firstLine="709"/>
        <w:jc w:val="both"/>
        <w:rPr>
          <w:noProof/>
          <w:color w:val="000000"/>
          <w:sz w:val="28"/>
        </w:rPr>
      </w:pPr>
      <w:r w:rsidRPr="004A2B82">
        <w:rPr>
          <w:noProof/>
          <w:color w:val="000000"/>
          <w:sz w:val="28"/>
        </w:rPr>
        <w:t>Планируется, что первоначально ЕВРО будет использоваться лишь в безналичных расчетах и котироваться на мировых биржах. Какого-либо принуждения к использованию ЕВРО не будет. Но уже с 1 января 2002 г. предусматривается введение ЕВРО в наличный оборот, которое должно завершиться за полгода.</w:t>
      </w:r>
    </w:p>
    <w:p w:rsidR="00701D82" w:rsidRPr="004A2B82" w:rsidRDefault="00701D82" w:rsidP="00A325C8">
      <w:pPr>
        <w:widowControl w:val="0"/>
        <w:spacing w:line="360" w:lineRule="auto"/>
        <w:ind w:firstLine="709"/>
        <w:jc w:val="both"/>
        <w:rPr>
          <w:noProof/>
          <w:snapToGrid w:val="0"/>
          <w:color w:val="000000"/>
          <w:sz w:val="28"/>
        </w:rPr>
      </w:pPr>
      <w:r w:rsidRPr="004A2B82">
        <w:rPr>
          <w:noProof/>
          <w:snapToGrid w:val="0"/>
          <w:color w:val="000000"/>
          <w:sz w:val="28"/>
        </w:rPr>
        <w:t xml:space="preserve">С 1 января 1999 г. начался процесс введения единой валюты в странах, отвечающих критериям конвергенции: </w:t>
      </w:r>
    </w:p>
    <w:p w:rsidR="00701D82" w:rsidRPr="004A2B82" w:rsidRDefault="00701D82" w:rsidP="00A325C8">
      <w:pPr>
        <w:widowControl w:val="0"/>
        <w:spacing w:line="360" w:lineRule="auto"/>
        <w:ind w:firstLine="709"/>
        <w:jc w:val="both"/>
        <w:rPr>
          <w:noProof/>
          <w:snapToGrid w:val="0"/>
          <w:color w:val="000000"/>
          <w:sz w:val="28"/>
        </w:rPr>
      </w:pPr>
      <w:r w:rsidRPr="004A2B82">
        <w:rPr>
          <w:noProof/>
          <w:snapToGrid w:val="0"/>
          <w:color w:val="000000"/>
          <w:sz w:val="28"/>
        </w:rPr>
        <w:t>• были устанавлены не подлежащие пересмотру курсы валют стран-участниц</w:t>
      </w:r>
      <w:r w:rsidR="00A325C8" w:rsidRPr="004A2B82">
        <w:rPr>
          <w:noProof/>
          <w:snapToGrid w:val="0"/>
          <w:color w:val="000000"/>
          <w:sz w:val="28"/>
        </w:rPr>
        <w:t>;</w:t>
      </w:r>
      <w:r w:rsidRPr="004A2B82">
        <w:rPr>
          <w:noProof/>
          <w:snapToGrid w:val="0"/>
          <w:color w:val="000000"/>
          <w:sz w:val="28"/>
        </w:rPr>
        <w:t xml:space="preserve"> </w:t>
      </w:r>
    </w:p>
    <w:p w:rsidR="00701D82" w:rsidRPr="004A2B82" w:rsidRDefault="00701D82" w:rsidP="00A325C8">
      <w:pPr>
        <w:widowControl w:val="0"/>
        <w:spacing w:line="360" w:lineRule="auto"/>
        <w:ind w:firstLine="709"/>
        <w:jc w:val="both"/>
        <w:rPr>
          <w:noProof/>
          <w:snapToGrid w:val="0"/>
          <w:color w:val="000000"/>
          <w:sz w:val="28"/>
        </w:rPr>
      </w:pPr>
      <w:r w:rsidRPr="004A2B82">
        <w:rPr>
          <w:noProof/>
          <w:snapToGrid w:val="0"/>
          <w:color w:val="000000"/>
          <w:sz w:val="28"/>
        </w:rPr>
        <w:t xml:space="preserve">• "евро" стал полноправной валютой и официальная "корзина" валют, по которой исчисляется ЭКЮ, прекратила свое действие; </w:t>
      </w:r>
    </w:p>
    <w:p w:rsidR="00701D82" w:rsidRPr="004A2B82" w:rsidRDefault="00701D82" w:rsidP="00A325C8">
      <w:pPr>
        <w:widowControl w:val="0"/>
        <w:spacing w:line="360" w:lineRule="auto"/>
        <w:ind w:firstLine="709"/>
        <w:jc w:val="both"/>
        <w:rPr>
          <w:noProof/>
          <w:snapToGrid w:val="0"/>
          <w:color w:val="000000"/>
          <w:sz w:val="28"/>
        </w:rPr>
      </w:pPr>
      <w:r w:rsidRPr="004A2B82">
        <w:rPr>
          <w:noProof/>
          <w:snapToGrid w:val="0"/>
          <w:color w:val="000000"/>
          <w:sz w:val="28"/>
        </w:rPr>
        <w:t>• была выработана и начала применяться единая денежная политика со стороны Европейской системы центральных банков (ЕСЦБ), в которую входят центральные банки стран-участниц и Европейский центральный банк (его учреждение намечено на</w:t>
      </w:r>
      <w:r w:rsidR="00A325C8" w:rsidRPr="004A2B82">
        <w:rPr>
          <w:noProof/>
          <w:snapToGrid w:val="0"/>
          <w:color w:val="000000"/>
          <w:sz w:val="28"/>
        </w:rPr>
        <w:t xml:space="preserve"> </w:t>
      </w:r>
      <w:r w:rsidRPr="004A2B82">
        <w:rPr>
          <w:noProof/>
          <w:snapToGrid w:val="0"/>
          <w:color w:val="000000"/>
          <w:sz w:val="28"/>
        </w:rPr>
        <w:t xml:space="preserve">1998 г.), страны-участницы стали исчислять размер своего нового государственного долга в "евро"; </w:t>
      </w:r>
    </w:p>
    <w:p w:rsidR="00701D82" w:rsidRPr="004A2B82" w:rsidRDefault="00701D82" w:rsidP="00A325C8">
      <w:pPr>
        <w:widowControl w:val="0"/>
        <w:spacing w:line="360" w:lineRule="auto"/>
        <w:ind w:firstLine="709"/>
        <w:jc w:val="both"/>
        <w:rPr>
          <w:noProof/>
          <w:snapToGrid w:val="0"/>
          <w:color w:val="000000"/>
          <w:sz w:val="28"/>
        </w:rPr>
      </w:pPr>
      <w:r w:rsidRPr="004A2B82">
        <w:rPr>
          <w:noProof/>
          <w:snapToGrid w:val="0"/>
          <w:color w:val="000000"/>
          <w:sz w:val="28"/>
        </w:rPr>
        <w:t>• финансовые рынки также были переведены на "евро".</w:t>
      </w:r>
    </w:p>
    <w:p w:rsidR="00EB6C4C" w:rsidRPr="004A2B82" w:rsidRDefault="00701D82" w:rsidP="00A325C8">
      <w:pPr>
        <w:pStyle w:val="a8"/>
        <w:spacing w:after="0" w:line="360" w:lineRule="auto"/>
        <w:ind w:firstLine="709"/>
        <w:jc w:val="both"/>
        <w:rPr>
          <w:noProof/>
          <w:color w:val="000000"/>
          <w:sz w:val="28"/>
        </w:rPr>
      </w:pPr>
      <w:r w:rsidRPr="004A2B82">
        <w:rPr>
          <w:noProof/>
          <w:color w:val="000000"/>
          <w:sz w:val="28"/>
        </w:rPr>
        <w:t>На завершающем этапе с 2002 года начался выпуск наличных банкнот и монет.</w:t>
      </w:r>
    </w:p>
    <w:p w:rsidR="00A325C8" w:rsidRPr="004A2B82" w:rsidRDefault="00621035" w:rsidP="00A325C8">
      <w:pPr>
        <w:pStyle w:val="a8"/>
        <w:spacing w:after="0" w:line="360" w:lineRule="auto"/>
        <w:ind w:firstLine="709"/>
        <w:jc w:val="both"/>
        <w:rPr>
          <w:b/>
          <w:bCs/>
          <w:noProof/>
          <w:color w:val="000000"/>
          <w:sz w:val="28"/>
        </w:rPr>
      </w:pPr>
      <w:r w:rsidRPr="004A2B82">
        <w:rPr>
          <w:b/>
          <w:bCs/>
          <w:noProof/>
          <w:color w:val="000000"/>
          <w:sz w:val="28"/>
        </w:rPr>
        <w:t>Недостатки ЭКЮ:</w:t>
      </w:r>
    </w:p>
    <w:p w:rsidR="00BF145D" w:rsidRPr="004A2B82" w:rsidRDefault="008D124C" w:rsidP="00A325C8">
      <w:pPr>
        <w:spacing w:line="360" w:lineRule="auto"/>
        <w:ind w:firstLine="709"/>
        <w:jc w:val="both"/>
        <w:rPr>
          <w:noProof/>
          <w:color w:val="000000"/>
          <w:sz w:val="28"/>
        </w:rPr>
      </w:pPr>
      <w:r w:rsidRPr="004A2B82">
        <w:rPr>
          <w:noProof/>
          <w:color w:val="000000"/>
          <w:sz w:val="28"/>
        </w:rPr>
        <w:t>М</w:t>
      </w:r>
      <w:r w:rsidR="00BF145D" w:rsidRPr="004A2B82">
        <w:rPr>
          <w:noProof/>
          <w:color w:val="000000"/>
          <w:sz w:val="28"/>
        </w:rPr>
        <w:t>еханизм эмиссии ЭКЮ, обладающий определенной гибкостью, не позволял</w:t>
      </w:r>
      <w:r w:rsidR="001B31B7" w:rsidRPr="004A2B82">
        <w:rPr>
          <w:noProof/>
          <w:color w:val="000000"/>
          <w:sz w:val="28"/>
        </w:rPr>
        <w:t>,</w:t>
      </w:r>
      <w:r w:rsidR="00A325C8" w:rsidRPr="004A2B82">
        <w:rPr>
          <w:noProof/>
          <w:color w:val="000000"/>
          <w:sz w:val="28"/>
        </w:rPr>
        <w:t xml:space="preserve"> </w:t>
      </w:r>
      <w:r w:rsidR="00BF145D" w:rsidRPr="004A2B82">
        <w:rPr>
          <w:noProof/>
          <w:color w:val="000000"/>
          <w:sz w:val="28"/>
        </w:rPr>
        <w:t>превратить ЭКЮ в реальное платежное и резервное средство. Главный его недостаток заключается в том, что основные факторы, воздействующие на объем эмиссии - цена на золото, курс доллара - не поддаются регулированию, что приводит к бесконтрольным колебаниям эмиссии в отрыве от реальной потребности в ЭКЮ, так как эмиссия ЭКЮ обеспечивается на 50% национальными валютами стран ЕЭС, а на 50%</w:t>
      </w:r>
      <w:r w:rsidR="00A325C8" w:rsidRPr="004A2B82">
        <w:rPr>
          <w:noProof/>
          <w:color w:val="000000"/>
          <w:sz w:val="28"/>
        </w:rPr>
        <w:t xml:space="preserve"> </w:t>
      </w:r>
      <w:r w:rsidR="00BF145D" w:rsidRPr="004A2B82">
        <w:rPr>
          <w:noProof/>
          <w:color w:val="000000"/>
          <w:sz w:val="28"/>
        </w:rPr>
        <w:t>1/5 частью золотодолларовых резервов стран ЕЭС.</w:t>
      </w:r>
    </w:p>
    <w:p w:rsidR="0063254B" w:rsidRPr="004A2B82" w:rsidRDefault="00110BCC" w:rsidP="00A325C8">
      <w:pPr>
        <w:spacing w:line="360" w:lineRule="auto"/>
        <w:ind w:firstLine="709"/>
        <w:jc w:val="both"/>
        <w:rPr>
          <w:b/>
          <w:bCs/>
          <w:noProof/>
          <w:color w:val="000000"/>
          <w:sz w:val="28"/>
        </w:rPr>
      </w:pPr>
      <w:r w:rsidRPr="004A2B82">
        <w:rPr>
          <w:b/>
          <w:bCs/>
          <w:noProof/>
          <w:color w:val="000000"/>
          <w:sz w:val="28"/>
        </w:rPr>
        <w:t>Основными целями</w:t>
      </w:r>
      <w:r w:rsidR="0063254B" w:rsidRPr="004A2B82">
        <w:rPr>
          <w:b/>
          <w:bCs/>
          <w:noProof/>
          <w:color w:val="000000"/>
          <w:sz w:val="28"/>
        </w:rPr>
        <w:t xml:space="preserve"> создания валютного союза и введения евро заключаются в следующем:</w:t>
      </w:r>
    </w:p>
    <w:p w:rsidR="007B5EA9" w:rsidRPr="004A2B82" w:rsidRDefault="0063254B" w:rsidP="00A325C8">
      <w:pPr>
        <w:numPr>
          <w:ilvl w:val="0"/>
          <w:numId w:val="12"/>
        </w:numPr>
        <w:tabs>
          <w:tab w:val="num" w:pos="1778"/>
        </w:tabs>
        <w:spacing w:line="360" w:lineRule="auto"/>
        <w:ind w:left="0" w:firstLine="709"/>
        <w:jc w:val="both"/>
        <w:rPr>
          <w:noProof/>
          <w:color w:val="000000"/>
          <w:sz w:val="28"/>
        </w:rPr>
      </w:pPr>
      <w:r w:rsidRPr="004A2B82">
        <w:rPr>
          <w:noProof/>
          <w:color w:val="000000"/>
          <w:sz w:val="28"/>
        </w:rPr>
        <w:t>создание</w:t>
      </w:r>
      <w:r w:rsidR="00A325C8" w:rsidRPr="004A2B82">
        <w:rPr>
          <w:noProof/>
          <w:color w:val="000000"/>
          <w:sz w:val="28"/>
        </w:rPr>
        <w:t xml:space="preserve"> </w:t>
      </w:r>
      <w:r w:rsidRPr="004A2B82">
        <w:rPr>
          <w:noProof/>
          <w:color w:val="000000"/>
          <w:sz w:val="28"/>
        </w:rPr>
        <w:t>крупнейшего мирового экономического и финансового центра,</w:t>
      </w:r>
      <w:r w:rsidR="00A325C8" w:rsidRPr="004A2B82">
        <w:rPr>
          <w:noProof/>
          <w:color w:val="000000"/>
          <w:sz w:val="28"/>
        </w:rPr>
        <w:t xml:space="preserve"> </w:t>
      </w:r>
      <w:r w:rsidRPr="004A2B82">
        <w:rPr>
          <w:noProof/>
          <w:color w:val="000000"/>
          <w:sz w:val="28"/>
        </w:rPr>
        <w:t>ключевым инструментом которого становится новая валюта евро. По замыслу своих создателей ЕВС является мощным стимулом для ликвидации барьеров между западноевропейскими финансовыми рынками и должен</w:t>
      </w:r>
      <w:r w:rsidR="00A325C8" w:rsidRPr="004A2B82">
        <w:rPr>
          <w:noProof/>
          <w:color w:val="000000"/>
          <w:sz w:val="28"/>
        </w:rPr>
        <w:t xml:space="preserve"> </w:t>
      </w:r>
      <w:r w:rsidRPr="004A2B82">
        <w:rPr>
          <w:noProof/>
          <w:color w:val="000000"/>
          <w:sz w:val="28"/>
        </w:rPr>
        <w:t>способствовать их интеграции. В результате в Европе должен возникнуть крупнейший в мире финансовый рынок</w:t>
      </w:r>
      <w:r w:rsidR="007B5EA9" w:rsidRPr="004A2B82">
        <w:rPr>
          <w:noProof/>
          <w:color w:val="000000"/>
          <w:sz w:val="28"/>
        </w:rPr>
        <w:t>.</w:t>
      </w:r>
    </w:p>
    <w:p w:rsidR="0063254B" w:rsidRPr="004A2B82" w:rsidRDefault="0063254B" w:rsidP="00A325C8">
      <w:pPr>
        <w:numPr>
          <w:ilvl w:val="0"/>
          <w:numId w:val="12"/>
        </w:numPr>
        <w:tabs>
          <w:tab w:val="num" w:pos="1778"/>
        </w:tabs>
        <w:spacing w:line="360" w:lineRule="auto"/>
        <w:ind w:left="0" w:firstLine="709"/>
        <w:jc w:val="both"/>
        <w:rPr>
          <w:noProof/>
          <w:color w:val="000000"/>
          <w:sz w:val="28"/>
        </w:rPr>
      </w:pPr>
      <w:r w:rsidRPr="004A2B82">
        <w:rPr>
          <w:noProof/>
          <w:snapToGrid w:val="0"/>
          <w:color w:val="000000"/>
          <w:sz w:val="28"/>
        </w:rPr>
        <w:t>облегчение обменов: нестабильность обменных курсов внутри действующей европейской валютной системы приводит к тяжелым последствиям для экономик стран-участниц, которые вынуждены страховаться от обменных рисков. По</w:t>
      </w:r>
      <w:r w:rsidR="00110BCC" w:rsidRPr="004A2B82">
        <w:rPr>
          <w:noProof/>
          <w:snapToGrid w:val="0"/>
          <w:color w:val="000000"/>
          <w:sz w:val="28"/>
        </w:rPr>
        <w:t xml:space="preserve"> мнению экспертов, евро позволяет</w:t>
      </w:r>
      <w:r w:rsidRPr="004A2B82">
        <w:rPr>
          <w:noProof/>
          <w:snapToGrid w:val="0"/>
          <w:color w:val="000000"/>
          <w:sz w:val="28"/>
        </w:rPr>
        <w:t xml:space="preserve"> гражданам и предприятиям ежегодно экономить 8 млрд. долларов благодаря исчезновению этого риска в Западной Европе.</w:t>
      </w:r>
    </w:p>
    <w:p w:rsidR="0063254B" w:rsidRPr="004A2B82" w:rsidRDefault="0063254B" w:rsidP="00A325C8">
      <w:pPr>
        <w:widowControl w:val="0"/>
        <w:numPr>
          <w:ilvl w:val="0"/>
          <w:numId w:val="13"/>
        </w:numPr>
        <w:spacing w:line="360" w:lineRule="auto"/>
        <w:ind w:left="0" w:firstLine="709"/>
        <w:jc w:val="both"/>
        <w:rPr>
          <w:noProof/>
          <w:snapToGrid w:val="0"/>
          <w:color w:val="000000"/>
          <w:sz w:val="28"/>
        </w:rPr>
      </w:pPr>
      <w:r w:rsidRPr="004A2B82">
        <w:rPr>
          <w:noProof/>
          <w:snapToGrid w:val="0"/>
          <w:color w:val="000000"/>
          <w:sz w:val="28"/>
        </w:rPr>
        <w:t>создание зоны экономической стабильности. При исключении фактора риска, связанного с обменн</w:t>
      </w:r>
      <w:r w:rsidR="00110BCC" w:rsidRPr="004A2B82">
        <w:rPr>
          <w:noProof/>
          <w:snapToGrid w:val="0"/>
          <w:color w:val="000000"/>
          <w:sz w:val="28"/>
        </w:rPr>
        <w:t>ыми курсами</w:t>
      </w:r>
      <w:r w:rsidR="00A325C8" w:rsidRPr="004A2B82">
        <w:rPr>
          <w:noProof/>
          <w:snapToGrid w:val="0"/>
          <w:color w:val="000000"/>
          <w:sz w:val="28"/>
        </w:rPr>
        <w:t xml:space="preserve"> </w:t>
      </w:r>
      <w:r w:rsidR="00110BCC" w:rsidRPr="004A2B82">
        <w:rPr>
          <w:noProof/>
          <w:snapToGrid w:val="0"/>
          <w:color w:val="000000"/>
          <w:sz w:val="28"/>
        </w:rPr>
        <w:t>предприятия получают</w:t>
      </w:r>
      <w:r w:rsidRPr="004A2B82">
        <w:rPr>
          <w:noProof/>
          <w:snapToGrid w:val="0"/>
          <w:color w:val="000000"/>
          <w:sz w:val="28"/>
        </w:rPr>
        <w:t xml:space="preserve"> уверенность при произведении рас</w:t>
      </w:r>
      <w:r w:rsidR="00D62F90" w:rsidRPr="004A2B82">
        <w:rPr>
          <w:noProof/>
          <w:snapToGrid w:val="0"/>
          <w:color w:val="000000"/>
          <w:sz w:val="28"/>
        </w:rPr>
        <w:t>четов, следствие этого явится</w:t>
      </w:r>
      <w:r w:rsidRPr="004A2B82">
        <w:rPr>
          <w:noProof/>
          <w:snapToGrid w:val="0"/>
          <w:color w:val="000000"/>
          <w:sz w:val="28"/>
        </w:rPr>
        <w:t xml:space="preserve"> более острой конкуренции. В условиях все более жесткой глобальной конкуренции это создаст предпосылки для более низких процентных с</w:t>
      </w:r>
      <w:r w:rsidR="00D62F90" w:rsidRPr="004A2B82">
        <w:rPr>
          <w:noProof/>
          <w:snapToGrid w:val="0"/>
          <w:color w:val="000000"/>
          <w:sz w:val="28"/>
        </w:rPr>
        <w:t>тавок, стабильности цен и</w:t>
      </w:r>
      <w:r w:rsidR="00A325C8" w:rsidRPr="004A2B82">
        <w:rPr>
          <w:noProof/>
          <w:snapToGrid w:val="0"/>
          <w:color w:val="000000"/>
          <w:sz w:val="28"/>
        </w:rPr>
        <w:t xml:space="preserve"> </w:t>
      </w:r>
      <w:r w:rsidRPr="004A2B82">
        <w:rPr>
          <w:noProof/>
          <w:snapToGrid w:val="0"/>
          <w:color w:val="000000"/>
          <w:sz w:val="28"/>
        </w:rPr>
        <w:t>тем самым — для обеспечения надежных рабочих мест.</w:t>
      </w:r>
    </w:p>
    <w:p w:rsidR="0063254B" w:rsidRPr="004A2B82" w:rsidRDefault="0063254B" w:rsidP="00A325C8">
      <w:pPr>
        <w:widowControl w:val="0"/>
        <w:numPr>
          <w:ilvl w:val="0"/>
          <w:numId w:val="10"/>
        </w:numPr>
        <w:tabs>
          <w:tab w:val="num" w:pos="2088"/>
        </w:tabs>
        <w:spacing w:line="360" w:lineRule="auto"/>
        <w:ind w:left="0" w:firstLine="709"/>
        <w:jc w:val="both"/>
        <w:rPr>
          <w:noProof/>
          <w:snapToGrid w:val="0"/>
          <w:color w:val="000000"/>
          <w:sz w:val="28"/>
        </w:rPr>
      </w:pPr>
      <w:r w:rsidRPr="004A2B82">
        <w:rPr>
          <w:noProof/>
          <w:snapToGrid w:val="0"/>
          <w:color w:val="000000"/>
          <w:sz w:val="28"/>
        </w:rPr>
        <w:t xml:space="preserve">согласование экономических политик. </w:t>
      </w:r>
    </w:p>
    <w:p w:rsidR="0063254B" w:rsidRPr="004A2B82" w:rsidRDefault="0063254B" w:rsidP="00A325C8">
      <w:pPr>
        <w:widowControl w:val="0"/>
        <w:numPr>
          <w:ilvl w:val="0"/>
          <w:numId w:val="10"/>
        </w:numPr>
        <w:tabs>
          <w:tab w:val="num" w:pos="2088"/>
        </w:tabs>
        <w:spacing w:line="360" w:lineRule="auto"/>
        <w:ind w:left="0" w:firstLine="709"/>
        <w:jc w:val="both"/>
        <w:rPr>
          <w:noProof/>
          <w:color w:val="000000"/>
          <w:sz w:val="28"/>
        </w:rPr>
      </w:pPr>
      <w:r w:rsidRPr="004A2B82">
        <w:rPr>
          <w:noProof/>
          <w:snapToGrid w:val="0"/>
          <w:color w:val="000000"/>
          <w:sz w:val="28"/>
        </w:rPr>
        <w:t>создание противовеса влиянию США, долларизации мировой экономики</w:t>
      </w:r>
    </w:p>
    <w:p w:rsidR="001F1103" w:rsidRPr="004A2B82" w:rsidRDefault="0063254B" w:rsidP="00A325C8">
      <w:pPr>
        <w:spacing w:line="360" w:lineRule="auto"/>
        <w:ind w:firstLine="709"/>
        <w:jc w:val="both"/>
        <w:rPr>
          <w:noProof/>
          <w:snapToGrid w:val="0"/>
          <w:color w:val="000000"/>
          <w:sz w:val="28"/>
        </w:rPr>
      </w:pPr>
      <w:r w:rsidRPr="004A2B82">
        <w:rPr>
          <w:noProof/>
          <w:snapToGrid w:val="0"/>
          <w:color w:val="000000"/>
          <w:sz w:val="28"/>
        </w:rPr>
        <w:t>усиление политических</w:t>
      </w:r>
      <w:r w:rsidR="00A325C8" w:rsidRPr="004A2B82">
        <w:rPr>
          <w:noProof/>
          <w:snapToGrid w:val="0"/>
          <w:color w:val="000000"/>
          <w:sz w:val="28"/>
        </w:rPr>
        <w:t xml:space="preserve"> </w:t>
      </w:r>
      <w:r w:rsidRPr="004A2B82">
        <w:rPr>
          <w:noProof/>
          <w:snapToGrid w:val="0"/>
          <w:color w:val="000000"/>
          <w:sz w:val="28"/>
        </w:rPr>
        <w:t>позиций</w:t>
      </w:r>
      <w:r w:rsidR="00A325C8" w:rsidRPr="004A2B82">
        <w:rPr>
          <w:noProof/>
          <w:snapToGrid w:val="0"/>
          <w:color w:val="000000"/>
          <w:sz w:val="28"/>
        </w:rPr>
        <w:t xml:space="preserve"> </w:t>
      </w:r>
      <w:r w:rsidRPr="004A2B82">
        <w:rPr>
          <w:noProof/>
          <w:snapToGrid w:val="0"/>
          <w:color w:val="000000"/>
          <w:sz w:val="28"/>
        </w:rPr>
        <w:t>ЕС на мировой</w:t>
      </w:r>
      <w:r w:rsidR="00D62F90" w:rsidRPr="004A2B82">
        <w:rPr>
          <w:noProof/>
          <w:snapToGrid w:val="0"/>
          <w:color w:val="000000"/>
          <w:sz w:val="28"/>
        </w:rPr>
        <w:t xml:space="preserve"> арене.</w:t>
      </w:r>
    </w:p>
    <w:p w:rsidR="00722568" w:rsidRPr="004A2B82" w:rsidRDefault="00722568" w:rsidP="00A325C8">
      <w:pPr>
        <w:pStyle w:val="a8"/>
        <w:spacing w:after="0" w:line="360" w:lineRule="auto"/>
        <w:ind w:firstLine="709"/>
        <w:jc w:val="both"/>
        <w:rPr>
          <w:noProof/>
          <w:color w:val="000000"/>
          <w:sz w:val="28"/>
        </w:rPr>
      </w:pPr>
    </w:p>
    <w:p w:rsidR="003D0402" w:rsidRPr="004A2B82" w:rsidRDefault="00A325C8" w:rsidP="00A325C8">
      <w:pPr>
        <w:pStyle w:val="a8"/>
        <w:spacing w:after="0" w:line="360" w:lineRule="auto"/>
        <w:ind w:firstLine="709"/>
        <w:jc w:val="both"/>
        <w:rPr>
          <w:b/>
          <w:bCs/>
          <w:noProof/>
          <w:color w:val="000000"/>
          <w:sz w:val="28"/>
        </w:rPr>
      </w:pPr>
      <w:r w:rsidRPr="004A2B82">
        <w:rPr>
          <w:b/>
          <w:bCs/>
          <w:noProof/>
          <w:color w:val="000000"/>
          <w:sz w:val="28"/>
        </w:rPr>
        <w:br w:type="page"/>
      </w:r>
      <w:r w:rsidR="00CA62F1" w:rsidRPr="004A2B82">
        <w:rPr>
          <w:b/>
          <w:bCs/>
          <w:noProof/>
          <w:color w:val="000000"/>
          <w:sz w:val="28"/>
        </w:rPr>
        <w:t>4.</w:t>
      </w:r>
      <w:r w:rsidRPr="004A2B82">
        <w:rPr>
          <w:b/>
          <w:bCs/>
          <w:noProof/>
          <w:color w:val="000000"/>
          <w:sz w:val="28"/>
        </w:rPr>
        <w:t xml:space="preserve"> </w:t>
      </w:r>
      <w:r w:rsidR="00E102D9" w:rsidRPr="004A2B82">
        <w:rPr>
          <w:b/>
          <w:bCs/>
          <w:noProof/>
          <w:color w:val="000000"/>
          <w:sz w:val="28"/>
        </w:rPr>
        <w:t>Валютный курс</w:t>
      </w:r>
    </w:p>
    <w:p w:rsidR="00A325C8" w:rsidRPr="004A2B82" w:rsidRDefault="00A325C8" w:rsidP="00A325C8">
      <w:pPr>
        <w:pStyle w:val="a5"/>
        <w:ind w:left="0" w:right="0" w:firstLine="709"/>
        <w:jc w:val="both"/>
        <w:rPr>
          <w:noProof/>
          <w:color w:val="000000"/>
          <w:sz w:val="28"/>
        </w:rPr>
      </w:pPr>
    </w:p>
    <w:p w:rsidR="00382300" w:rsidRPr="004A2B82" w:rsidRDefault="00382300" w:rsidP="00A325C8">
      <w:pPr>
        <w:pStyle w:val="a5"/>
        <w:ind w:left="0" w:right="0" w:firstLine="709"/>
        <w:jc w:val="both"/>
        <w:rPr>
          <w:noProof/>
          <w:color w:val="000000"/>
          <w:sz w:val="28"/>
        </w:rPr>
      </w:pPr>
      <w:r w:rsidRPr="004A2B82">
        <w:rPr>
          <w:noProof/>
          <w:color w:val="000000"/>
          <w:sz w:val="28"/>
        </w:rPr>
        <w:t>Валютный рынок – это особый рынок, на котором осуществляются валютные сделки, то есть обмен валюты одной страны на валюту другой страны по определенному номинальному валютному курсу.</w:t>
      </w:r>
    </w:p>
    <w:p w:rsidR="00382300" w:rsidRPr="004A2B82" w:rsidRDefault="00382300" w:rsidP="00A325C8">
      <w:pPr>
        <w:spacing w:line="360" w:lineRule="auto"/>
        <w:ind w:firstLine="709"/>
        <w:jc w:val="both"/>
        <w:rPr>
          <w:noProof/>
          <w:color w:val="000000"/>
          <w:sz w:val="28"/>
        </w:rPr>
      </w:pPr>
      <w:r w:rsidRPr="004A2B82">
        <w:rPr>
          <w:noProof/>
          <w:color w:val="000000"/>
          <w:sz w:val="28"/>
        </w:rPr>
        <w:t>Номинальный валютный (обменный)</w:t>
      </w:r>
      <w:r w:rsidR="00A325C8" w:rsidRPr="004A2B82">
        <w:rPr>
          <w:noProof/>
          <w:color w:val="000000"/>
          <w:sz w:val="28"/>
        </w:rPr>
        <w:t xml:space="preserve"> </w:t>
      </w:r>
      <w:r w:rsidRPr="004A2B82">
        <w:rPr>
          <w:noProof/>
          <w:color w:val="000000"/>
          <w:sz w:val="28"/>
        </w:rPr>
        <w:t>курс – это относительная цена валют двух стран, или валюта одной страны, выраженная в денежных единицах другой страны. Когда используется «валютный курс», то речь идет о номинальном обменном курсе.</w:t>
      </w:r>
    </w:p>
    <w:p w:rsidR="00344A88" w:rsidRPr="004A2B82" w:rsidRDefault="00344A88" w:rsidP="00A325C8">
      <w:pPr>
        <w:widowControl w:val="0"/>
        <w:tabs>
          <w:tab w:val="left" w:pos="283"/>
          <w:tab w:val="left" w:pos="12780"/>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Связующим звеном между национальными валютными системами является паритет и валютный курс.</w:t>
      </w:r>
    </w:p>
    <w:p w:rsidR="00344A88" w:rsidRPr="004A2B82" w:rsidRDefault="00344A88" w:rsidP="00A325C8">
      <w:pPr>
        <w:widowControl w:val="0"/>
        <w:tabs>
          <w:tab w:val="left" w:pos="12780"/>
        </w:tabs>
        <w:autoSpaceDE w:val="0"/>
        <w:autoSpaceDN w:val="0"/>
        <w:adjustRightInd w:val="0"/>
        <w:spacing w:line="360" w:lineRule="auto"/>
        <w:ind w:firstLine="709"/>
        <w:jc w:val="both"/>
        <w:rPr>
          <w:noProof/>
          <w:color w:val="000000"/>
          <w:sz w:val="28"/>
          <w:szCs w:val="22"/>
        </w:rPr>
      </w:pPr>
      <w:r w:rsidRPr="004A2B82">
        <w:rPr>
          <w:iCs/>
          <w:noProof/>
          <w:color w:val="000000"/>
          <w:sz w:val="28"/>
          <w:szCs w:val="22"/>
        </w:rPr>
        <w:t xml:space="preserve">Паритет </w:t>
      </w:r>
      <w:r w:rsidRPr="004A2B82">
        <w:rPr>
          <w:noProof/>
          <w:color w:val="000000"/>
          <w:sz w:val="28"/>
          <w:szCs w:val="22"/>
        </w:rPr>
        <w:t>- это соотношение валют, соответствующее их золотому содержанию. Паритет лежит в основе курса валют. Но курс валют почти никогда не совпадает с паритетом.</w:t>
      </w:r>
    </w:p>
    <w:p w:rsidR="008B7DEE" w:rsidRPr="004A2B82" w:rsidRDefault="008B7DEE" w:rsidP="00A325C8">
      <w:pPr>
        <w:widowControl w:val="0"/>
        <w:tabs>
          <w:tab w:val="left" w:pos="12780"/>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 xml:space="preserve">В теории выделяют пять систем валютных курсов: свободное(чистое) плавание; управляемое плавание; фиксированные курсы; целевые зоны; смешанная система валютных курсов. </w:t>
      </w:r>
    </w:p>
    <w:p w:rsidR="008B7DEE" w:rsidRPr="004A2B82" w:rsidRDefault="008B7DEE" w:rsidP="00A325C8">
      <w:pPr>
        <w:widowControl w:val="0"/>
        <w:tabs>
          <w:tab w:val="left" w:pos="12780"/>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В системе свободного плавания валютный курс</w:t>
      </w:r>
      <w:r w:rsidR="00A325C8" w:rsidRPr="004A2B82">
        <w:rPr>
          <w:noProof/>
          <w:color w:val="000000"/>
          <w:sz w:val="28"/>
          <w:szCs w:val="22"/>
        </w:rPr>
        <w:t xml:space="preserve"> </w:t>
      </w:r>
      <w:r w:rsidR="00063DDF" w:rsidRPr="004A2B82">
        <w:rPr>
          <w:noProof/>
          <w:color w:val="000000"/>
          <w:sz w:val="28"/>
          <w:szCs w:val="22"/>
        </w:rPr>
        <w:t xml:space="preserve">складывается под </w:t>
      </w:r>
      <w:r w:rsidRPr="004A2B82">
        <w:rPr>
          <w:noProof/>
          <w:color w:val="000000"/>
          <w:sz w:val="28"/>
          <w:szCs w:val="22"/>
        </w:rPr>
        <w:t>влиянием спроса и предложения на валюту.</w:t>
      </w:r>
    </w:p>
    <w:p w:rsidR="00063DDF" w:rsidRPr="004A2B82" w:rsidRDefault="00063DDF" w:rsidP="00A325C8">
      <w:pPr>
        <w:widowControl w:val="0"/>
        <w:tabs>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В системе управляемого плавания спрос и предложение также оказывают влияние. Но здесь весьма заметна регулирующая сила центральных банков стран, а также разного рода конъюнктурные колебания.</w:t>
      </w:r>
    </w:p>
    <w:p w:rsidR="00063DDF" w:rsidRPr="004A2B82" w:rsidRDefault="00063DDF" w:rsidP="00A325C8">
      <w:pPr>
        <w:widowControl w:val="0"/>
        <w:tabs>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Системой фиксированных курсов была Бреттонвудская валютная</w:t>
      </w:r>
    </w:p>
    <w:p w:rsidR="00063DDF" w:rsidRPr="004A2B82" w:rsidRDefault="00063DDF" w:rsidP="00A325C8">
      <w:pPr>
        <w:widowControl w:val="0"/>
        <w:tabs>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szCs w:val="20"/>
        </w:rPr>
        <w:t xml:space="preserve">система (1944 </w:t>
      </w:r>
      <w:r w:rsidRPr="004A2B82">
        <w:rPr>
          <w:noProof/>
          <w:color w:val="000000"/>
          <w:sz w:val="28"/>
        </w:rPr>
        <w:t xml:space="preserve">г. - </w:t>
      </w:r>
      <w:r w:rsidRPr="004A2B82">
        <w:rPr>
          <w:noProof/>
          <w:color w:val="000000"/>
          <w:sz w:val="28"/>
          <w:szCs w:val="22"/>
        </w:rPr>
        <w:t xml:space="preserve">начало 70-х гг.). </w:t>
      </w:r>
    </w:p>
    <w:p w:rsidR="00063DDF" w:rsidRPr="004A2B82" w:rsidRDefault="00063DDF" w:rsidP="00A325C8">
      <w:pPr>
        <w:widowControl w:val="0"/>
        <w:tabs>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Система целевых зон представляет собой разновидность системы</w:t>
      </w:r>
    </w:p>
    <w:p w:rsidR="00063DDF" w:rsidRPr="004A2B82" w:rsidRDefault="00063DDF" w:rsidP="00A325C8">
      <w:pPr>
        <w:widowControl w:val="0"/>
        <w:tabs>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фиксированных валютных курсов. Примером является фиксация</w:t>
      </w:r>
    </w:p>
    <w:p w:rsidR="00063DDF" w:rsidRPr="004A2B82" w:rsidRDefault="00063DDF" w:rsidP="00A325C8">
      <w:pPr>
        <w:widowControl w:val="0"/>
        <w:tabs>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российского рубля к доллару США в коридоре, установленном</w:t>
      </w:r>
    </w:p>
    <w:p w:rsidR="00063DDF" w:rsidRPr="004A2B82" w:rsidRDefault="00063DDF" w:rsidP="00A325C8">
      <w:pPr>
        <w:widowControl w:val="0"/>
        <w:tabs>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Центробанком России.</w:t>
      </w:r>
    </w:p>
    <w:p w:rsidR="00063DDF" w:rsidRPr="004A2B82" w:rsidRDefault="00063DDF" w:rsidP="00A325C8">
      <w:pPr>
        <w:widowControl w:val="0"/>
        <w:tabs>
          <w:tab w:val="right" w:pos="6484"/>
          <w:tab w:val="left" w:pos="9355"/>
        </w:tabs>
        <w:autoSpaceDE w:val="0"/>
        <w:autoSpaceDN w:val="0"/>
        <w:adjustRightInd w:val="0"/>
        <w:spacing w:line="360" w:lineRule="auto"/>
        <w:ind w:firstLine="709"/>
        <w:jc w:val="both"/>
        <w:rPr>
          <w:noProof/>
          <w:color w:val="000000"/>
          <w:sz w:val="28"/>
          <w:szCs w:val="22"/>
        </w:rPr>
      </w:pPr>
      <w:r w:rsidRPr="004A2B82">
        <w:rPr>
          <w:noProof/>
          <w:color w:val="000000"/>
          <w:sz w:val="28"/>
          <w:szCs w:val="22"/>
        </w:rPr>
        <w:tab/>
        <w:t>Смешанной системой валютных курсов является современная международная валютная система.</w:t>
      </w:r>
    </w:p>
    <w:p w:rsidR="00CA62F1" w:rsidRPr="004A2B82" w:rsidRDefault="00A325C8" w:rsidP="00A325C8">
      <w:pPr>
        <w:widowControl w:val="0"/>
        <w:tabs>
          <w:tab w:val="right" w:pos="6484"/>
          <w:tab w:val="left" w:pos="9355"/>
        </w:tabs>
        <w:autoSpaceDE w:val="0"/>
        <w:autoSpaceDN w:val="0"/>
        <w:adjustRightInd w:val="0"/>
        <w:spacing w:line="360" w:lineRule="auto"/>
        <w:ind w:firstLine="709"/>
        <w:jc w:val="both"/>
        <w:rPr>
          <w:noProof/>
          <w:color w:val="000000"/>
          <w:sz w:val="28"/>
          <w:szCs w:val="22"/>
        </w:rPr>
      </w:pPr>
      <w:r w:rsidRPr="004A2B82">
        <w:rPr>
          <w:b/>
          <w:bCs/>
          <w:noProof/>
          <w:color w:val="000000"/>
          <w:sz w:val="28"/>
        </w:rPr>
        <w:br w:type="page"/>
      </w:r>
      <w:r w:rsidR="00CA62F1" w:rsidRPr="004A2B82">
        <w:rPr>
          <w:b/>
          <w:bCs/>
          <w:noProof/>
          <w:color w:val="000000"/>
          <w:sz w:val="28"/>
        </w:rPr>
        <w:t>4.1</w:t>
      </w:r>
      <w:r w:rsidRPr="004A2B82">
        <w:rPr>
          <w:b/>
          <w:bCs/>
          <w:noProof/>
          <w:color w:val="000000"/>
          <w:sz w:val="28"/>
        </w:rPr>
        <w:t xml:space="preserve"> </w:t>
      </w:r>
      <w:r w:rsidR="00CA62F1" w:rsidRPr="004A2B82">
        <w:rPr>
          <w:b/>
          <w:bCs/>
          <w:noProof/>
          <w:color w:val="000000"/>
          <w:sz w:val="28"/>
        </w:rPr>
        <w:t>Факторы влияющие на</w:t>
      </w:r>
      <w:r w:rsidRPr="004A2B82">
        <w:rPr>
          <w:b/>
          <w:bCs/>
          <w:noProof/>
          <w:color w:val="000000"/>
          <w:sz w:val="28"/>
        </w:rPr>
        <w:t xml:space="preserve"> </w:t>
      </w:r>
      <w:r w:rsidR="00CA62F1" w:rsidRPr="004A2B82">
        <w:rPr>
          <w:b/>
          <w:bCs/>
          <w:noProof/>
          <w:color w:val="000000"/>
          <w:sz w:val="28"/>
        </w:rPr>
        <w:t>влияющие валютный курс</w:t>
      </w:r>
    </w:p>
    <w:p w:rsidR="00A325C8" w:rsidRPr="004A2B82" w:rsidRDefault="00A325C8" w:rsidP="00A325C8">
      <w:pPr>
        <w:spacing w:line="360" w:lineRule="auto"/>
        <w:ind w:firstLine="709"/>
        <w:jc w:val="both"/>
        <w:rPr>
          <w:noProof/>
          <w:color w:val="000000"/>
          <w:sz w:val="28"/>
        </w:rPr>
      </w:pPr>
    </w:p>
    <w:p w:rsidR="004E69AC" w:rsidRPr="004A2B82" w:rsidRDefault="004E69AC" w:rsidP="00A325C8">
      <w:pPr>
        <w:spacing w:line="360" w:lineRule="auto"/>
        <w:ind w:firstLine="709"/>
        <w:jc w:val="both"/>
        <w:rPr>
          <w:noProof/>
          <w:color w:val="000000"/>
          <w:sz w:val="28"/>
        </w:rPr>
      </w:pPr>
      <w:r w:rsidRPr="004A2B82">
        <w:rPr>
          <w:noProof/>
          <w:color w:val="000000"/>
          <w:sz w:val="28"/>
        </w:rPr>
        <w:t xml:space="preserve">Рассмотрим </w:t>
      </w:r>
      <w:r w:rsidRPr="004A2B82">
        <w:rPr>
          <w:b/>
          <w:bCs/>
          <w:noProof/>
          <w:color w:val="000000"/>
          <w:sz w:val="28"/>
        </w:rPr>
        <w:t>факторы</w:t>
      </w:r>
      <w:r w:rsidRPr="004A2B82">
        <w:rPr>
          <w:noProof/>
          <w:color w:val="000000"/>
          <w:sz w:val="28"/>
        </w:rPr>
        <w:t>, которые влияют на валютный курс. Среди них можно выделить следующие:</w:t>
      </w:r>
    </w:p>
    <w:p w:rsidR="004E69AC" w:rsidRPr="004A2B82" w:rsidRDefault="004E69AC" w:rsidP="00A325C8">
      <w:pPr>
        <w:spacing w:line="360" w:lineRule="auto"/>
        <w:ind w:firstLine="709"/>
        <w:jc w:val="both"/>
        <w:rPr>
          <w:noProof/>
          <w:color w:val="000000"/>
          <w:sz w:val="28"/>
        </w:rPr>
      </w:pPr>
      <w:r w:rsidRPr="004A2B82">
        <w:rPr>
          <w:noProof/>
          <w:color w:val="000000"/>
          <w:sz w:val="28"/>
        </w:rPr>
        <w:t>1. Изменения во вкусах потребителей. Любые изменения во вкусах или привязанностях потребителей к изделиям другой страны изменяют спрос или предложение на валюту этой страны, а также изменяют ее валютный курс. Например, если технологические достижения американцев в производстве компьютеров делают их технику наиболее привлекательной для британских потребителей и промышленности, то они, покупая больше американских компьютеров, поставят больше фунтов на валютные рынки, и курс доллара повысится. И наоборот, если английский твид станет более популярным в США, то спрос на фунт возрастет, и курс доллара снизится.</w:t>
      </w:r>
    </w:p>
    <w:p w:rsidR="004E69AC" w:rsidRPr="004A2B82" w:rsidRDefault="004E69AC" w:rsidP="00A325C8">
      <w:pPr>
        <w:spacing w:line="360" w:lineRule="auto"/>
        <w:ind w:firstLine="709"/>
        <w:jc w:val="both"/>
        <w:rPr>
          <w:noProof/>
          <w:color w:val="000000"/>
          <w:sz w:val="28"/>
        </w:rPr>
      </w:pPr>
      <w:r w:rsidRPr="004A2B82">
        <w:rPr>
          <w:noProof/>
          <w:color w:val="000000"/>
          <w:sz w:val="28"/>
        </w:rPr>
        <w:t xml:space="preserve">2. Темп инфляции. Соотношение валют по их покупательной способности (паритет покупательной способности), отражая действие закона стоимости, служит своеобразным хребтом валютного курса. Поэтому 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обесценивание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 </w:t>
      </w:r>
    </w:p>
    <w:p w:rsidR="004E69AC" w:rsidRPr="004A2B82" w:rsidRDefault="004E69AC" w:rsidP="00A325C8">
      <w:pPr>
        <w:spacing w:line="360" w:lineRule="auto"/>
        <w:ind w:firstLine="709"/>
        <w:jc w:val="both"/>
        <w:rPr>
          <w:noProof/>
          <w:color w:val="000000"/>
          <w:sz w:val="28"/>
        </w:rPr>
      </w:pPr>
      <w:r w:rsidRPr="004A2B82">
        <w:rPr>
          <w:noProof/>
          <w:color w:val="000000"/>
          <w:sz w:val="28"/>
        </w:rPr>
        <w:t>Зависимость валютного курса от темпа инфляции особенно велика у стран с большим объемом международного обмена товарами, услугами и капиталами. Это объясняется тем, что наиболее тесная связь между динамикой валютного курса и относительным темпом инфляции проявляется при расчете курса на базе экспортных цен.</w:t>
      </w:r>
    </w:p>
    <w:p w:rsidR="004E69AC" w:rsidRPr="004A2B82" w:rsidRDefault="004E69AC" w:rsidP="00A325C8">
      <w:pPr>
        <w:spacing w:line="360" w:lineRule="auto"/>
        <w:ind w:firstLine="709"/>
        <w:jc w:val="both"/>
        <w:rPr>
          <w:noProof/>
          <w:color w:val="000000"/>
          <w:sz w:val="28"/>
        </w:rPr>
      </w:pPr>
      <w:r w:rsidRPr="004A2B82">
        <w:rPr>
          <w:noProof/>
          <w:color w:val="000000"/>
          <w:sz w:val="28"/>
        </w:rPr>
        <w:t>3. Состояние платежного баланса.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так как должники продают ее на иностранную валюту для погашения своих внешних обязательств.</w:t>
      </w:r>
    </w:p>
    <w:p w:rsidR="004E69AC" w:rsidRPr="004A2B82" w:rsidRDefault="004E69AC" w:rsidP="00A325C8">
      <w:pPr>
        <w:spacing w:line="360" w:lineRule="auto"/>
        <w:ind w:firstLine="709"/>
        <w:jc w:val="both"/>
        <w:rPr>
          <w:noProof/>
          <w:color w:val="000000"/>
          <w:sz w:val="28"/>
        </w:rPr>
      </w:pPr>
      <w:r w:rsidRPr="004A2B82">
        <w:rPr>
          <w:noProof/>
          <w:color w:val="000000"/>
          <w:sz w:val="28"/>
        </w:rPr>
        <w:t>4. Разница процентных ставок в разных странах. Изменение процентных ставок в стране воздействует при прочих равных условиях на международное движение капиталов, прежде всего краткосрочных. Повышение процентной ставки стимулирует приток иностранных капиталов, а ее снижение поощряет отлив капиталов, в том числе национальных, за границу.</w:t>
      </w:r>
    </w:p>
    <w:p w:rsidR="004E69AC" w:rsidRPr="004A2B82" w:rsidRDefault="004E69AC" w:rsidP="00A325C8">
      <w:pPr>
        <w:spacing w:line="360" w:lineRule="auto"/>
        <w:ind w:firstLine="709"/>
        <w:jc w:val="both"/>
        <w:rPr>
          <w:noProof/>
          <w:color w:val="000000"/>
          <w:sz w:val="28"/>
        </w:rPr>
      </w:pPr>
      <w:r w:rsidRPr="004A2B82">
        <w:rPr>
          <w:noProof/>
          <w:color w:val="000000"/>
          <w:sz w:val="28"/>
        </w:rPr>
        <w:t>5. Деятельность валютных рынков и спекулятивные валютные операции. 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w:t>
      </w:r>
    </w:p>
    <w:p w:rsidR="004E69AC" w:rsidRPr="004A2B82" w:rsidRDefault="004E69AC" w:rsidP="00A325C8">
      <w:pPr>
        <w:spacing w:line="360" w:lineRule="auto"/>
        <w:ind w:firstLine="709"/>
        <w:jc w:val="both"/>
        <w:rPr>
          <w:noProof/>
          <w:color w:val="000000"/>
          <w:sz w:val="28"/>
        </w:rPr>
      </w:pPr>
      <w:r w:rsidRPr="004A2B82">
        <w:rPr>
          <w:noProof/>
          <w:color w:val="000000"/>
          <w:sz w:val="28"/>
        </w:rPr>
        <w:t>6. Степень использования определенной валюты на еврорынке и в международных расчетах.</w:t>
      </w:r>
    </w:p>
    <w:p w:rsidR="004E69AC" w:rsidRPr="004A2B82" w:rsidRDefault="004E69AC" w:rsidP="00A325C8">
      <w:pPr>
        <w:spacing w:line="360" w:lineRule="auto"/>
        <w:ind w:firstLine="709"/>
        <w:jc w:val="both"/>
        <w:rPr>
          <w:noProof/>
          <w:color w:val="000000"/>
          <w:sz w:val="28"/>
        </w:rPr>
      </w:pPr>
      <w:r w:rsidRPr="004A2B82">
        <w:rPr>
          <w:noProof/>
          <w:color w:val="000000"/>
          <w:sz w:val="28"/>
        </w:rPr>
        <w:t>7. На курсовое соотношение валют воздействует также ускорение или задержка международных платежей. В ожидании снижения курса национальной валюты импортеры стараются ускорить платежи в иностранной валюте, чтобы не нести потерь при повышении ее курса. При укреплении национальной валюты, напротив, преобладает ее стремление к задержке платежей в иностранной валюте.</w:t>
      </w:r>
    </w:p>
    <w:p w:rsidR="004E69AC" w:rsidRPr="004A2B82" w:rsidRDefault="004E69AC" w:rsidP="00A325C8">
      <w:pPr>
        <w:spacing w:line="360" w:lineRule="auto"/>
        <w:ind w:firstLine="709"/>
        <w:jc w:val="both"/>
        <w:rPr>
          <w:noProof/>
          <w:color w:val="000000"/>
          <w:sz w:val="28"/>
        </w:rPr>
      </w:pPr>
      <w:r w:rsidRPr="004A2B82">
        <w:rPr>
          <w:noProof/>
          <w:color w:val="000000"/>
          <w:sz w:val="28"/>
        </w:rPr>
        <w:t>8. Степень доверия к валюте на национальных и мировых рынках. Она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соотношение спроса и предложения валюты, но и перспективы их динамики.</w:t>
      </w:r>
    </w:p>
    <w:p w:rsidR="004E69AC" w:rsidRPr="004A2B82" w:rsidRDefault="004E69AC" w:rsidP="00A325C8">
      <w:pPr>
        <w:spacing w:line="360" w:lineRule="auto"/>
        <w:ind w:firstLine="709"/>
        <w:jc w:val="both"/>
        <w:rPr>
          <w:noProof/>
          <w:color w:val="000000"/>
          <w:sz w:val="28"/>
        </w:rPr>
      </w:pPr>
    </w:p>
    <w:p w:rsidR="00063DDF" w:rsidRPr="004A2B82" w:rsidRDefault="00CA62F1" w:rsidP="00A325C8">
      <w:pPr>
        <w:widowControl w:val="0"/>
        <w:tabs>
          <w:tab w:val="left" w:pos="12780"/>
        </w:tabs>
        <w:autoSpaceDE w:val="0"/>
        <w:autoSpaceDN w:val="0"/>
        <w:adjustRightInd w:val="0"/>
        <w:spacing w:line="360" w:lineRule="auto"/>
        <w:ind w:firstLine="709"/>
        <w:jc w:val="both"/>
        <w:rPr>
          <w:b/>
          <w:bCs/>
          <w:noProof/>
          <w:color w:val="000000"/>
          <w:sz w:val="28"/>
          <w:szCs w:val="22"/>
        </w:rPr>
      </w:pPr>
      <w:r w:rsidRPr="004A2B82">
        <w:rPr>
          <w:b/>
          <w:bCs/>
          <w:noProof/>
          <w:color w:val="000000"/>
          <w:sz w:val="28"/>
          <w:szCs w:val="22"/>
        </w:rPr>
        <w:t xml:space="preserve">4.2 </w:t>
      </w:r>
      <w:r w:rsidR="00A325C8" w:rsidRPr="004A2B82">
        <w:rPr>
          <w:b/>
          <w:bCs/>
          <w:noProof/>
          <w:color w:val="000000"/>
          <w:sz w:val="28"/>
          <w:szCs w:val="22"/>
        </w:rPr>
        <w:t>Инфляция и валютный курс</w:t>
      </w:r>
    </w:p>
    <w:p w:rsidR="00A325C8" w:rsidRPr="004A2B82" w:rsidRDefault="00A325C8" w:rsidP="00A325C8">
      <w:pPr>
        <w:pStyle w:val="a8"/>
        <w:spacing w:after="0" w:line="360" w:lineRule="auto"/>
        <w:ind w:firstLine="709"/>
        <w:jc w:val="both"/>
        <w:rPr>
          <w:iCs/>
          <w:noProof/>
          <w:color w:val="000000"/>
          <w:sz w:val="28"/>
          <w:szCs w:val="14"/>
        </w:rPr>
      </w:pPr>
    </w:p>
    <w:p w:rsidR="00644D66" w:rsidRPr="004A2B82" w:rsidRDefault="0042351D" w:rsidP="00A325C8">
      <w:pPr>
        <w:pStyle w:val="a8"/>
        <w:spacing w:after="0" w:line="360" w:lineRule="auto"/>
        <w:ind w:firstLine="709"/>
        <w:jc w:val="both"/>
        <w:rPr>
          <w:noProof/>
          <w:color w:val="000000"/>
          <w:sz w:val="28"/>
        </w:rPr>
      </w:pPr>
      <w:r w:rsidRPr="004A2B82">
        <w:rPr>
          <w:iCs/>
          <w:noProof/>
          <w:color w:val="000000"/>
          <w:sz w:val="28"/>
          <w:szCs w:val="14"/>
        </w:rPr>
        <w:t xml:space="preserve">Инфляция, </w:t>
      </w:r>
      <w:r w:rsidRPr="004A2B82">
        <w:rPr>
          <w:noProof/>
          <w:color w:val="000000"/>
          <w:sz w:val="28"/>
        </w:rPr>
        <w:t>т.е</w:t>
      </w:r>
      <w:r w:rsidR="00644D66" w:rsidRPr="004A2B82">
        <w:rPr>
          <w:noProof/>
          <w:color w:val="000000"/>
          <w:sz w:val="28"/>
        </w:rPr>
        <w:t>.</w:t>
      </w:r>
      <w:r w:rsidRPr="004A2B82">
        <w:rPr>
          <w:noProof/>
          <w:color w:val="000000"/>
          <w:sz w:val="28"/>
        </w:rPr>
        <w:t xml:space="preserve"> обесценение денег</w:t>
      </w:r>
      <w:r w:rsidR="00F76C76" w:rsidRPr="004A2B82">
        <w:rPr>
          <w:noProof/>
          <w:color w:val="000000"/>
          <w:sz w:val="28"/>
        </w:rPr>
        <w:t>,</w:t>
      </w:r>
      <w:r w:rsidR="00644D66" w:rsidRPr="004A2B82">
        <w:rPr>
          <w:noProof/>
          <w:color w:val="000000"/>
          <w:sz w:val="28"/>
        </w:rPr>
        <w:t xml:space="preserve"> </w:t>
      </w:r>
      <w:r w:rsidR="00F76C76" w:rsidRPr="004A2B82">
        <w:rPr>
          <w:noProof/>
          <w:color w:val="000000"/>
          <w:sz w:val="28"/>
        </w:rPr>
        <w:t>или</w:t>
      </w:r>
      <w:r w:rsidR="00A325C8" w:rsidRPr="004A2B82">
        <w:rPr>
          <w:noProof/>
          <w:color w:val="000000"/>
          <w:sz w:val="28"/>
        </w:rPr>
        <w:t xml:space="preserve"> </w:t>
      </w:r>
      <w:r w:rsidR="00F76C76" w:rsidRPr="004A2B82">
        <w:rPr>
          <w:noProof/>
          <w:color w:val="000000"/>
          <w:sz w:val="28"/>
        </w:rPr>
        <w:t>другими словами и</w:t>
      </w:r>
      <w:r w:rsidR="00746E57" w:rsidRPr="004A2B82">
        <w:rPr>
          <w:noProof/>
          <w:color w:val="000000"/>
          <w:sz w:val="28"/>
        </w:rPr>
        <w:t>нфляция (относительное изменение цен).</w:t>
      </w:r>
      <w:r w:rsidR="00644D66" w:rsidRPr="004A2B82">
        <w:rPr>
          <w:noProof/>
          <w:color w:val="000000"/>
          <w:sz w:val="28"/>
        </w:rPr>
        <w:t xml:space="preserve"> На валютный курс влияет темп инфляции. Чем выше темп инфляции в стране, тем ниже курс ее валюты.</w:t>
      </w:r>
      <w:r w:rsidR="00746E57" w:rsidRPr="004A2B82">
        <w:rPr>
          <w:noProof/>
          <w:color w:val="000000"/>
          <w:sz w:val="28"/>
        </w:rPr>
        <w:t xml:space="preserve"> </w:t>
      </w:r>
      <w:r w:rsidR="00644D66" w:rsidRPr="004A2B82">
        <w:rPr>
          <w:noProof/>
          <w:color w:val="000000"/>
          <w:sz w:val="28"/>
        </w:rPr>
        <w:t xml:space="preserve">Инфляционное обесценивание денег в стране вызывает снижение покупательной способности и тенденцию к падению их курса к валютам стран, где темп инфляции ниже. </w:t>
      </w:r>
      <w:r w:rsidR="00746E57" w:rsidRPr="004A2B82">
        <w:rPr>
          <w:noProof/>
          <w:color w:val="000000"/>
          <w:sz w:val="28"/>
        </w:rPr>
        <w:t>Если темпы роста цен в одной стране превышают соответствующие показатели в другой, то импортные товары будут (пока курс неизменен) более дешевыми. Это</w:t>
      </w:r>
      <w:r w:rsidR="007E6852" w:rsidRPr="004A2B82">
        <w:rPr>
          <w:noProof/>
          <w:color w:val="000000"/>
          <w:sz w:val="28"/>
        </w:rPr>
        <w:t xml:space="preserve"> увеличит спрос на них, что при</w:t>
      </w:r>
      <w:r w:rsidR="00746E57" w:rsidRPr="004A2B82">
        <w:rPr>
          <w:noProof/>
          <w:color w:val="000000"/>
          <w:sz w:val="28"/>
        </w:rPr>
        <w:t>ведет к росту спроса на иностранную валюту и обесценению национальных денег. К удорожанию иностранной валюты будет также приводить все увеличивающееся</w:t>
      </w:r>
      <w:r w:rsidR="005B06CB" w:rsidRPr="004A2B82">
        <w:rPr>
          <w:noProof/>
          <w:color w:val="000000"/>
          <w:sz w:val="28"/>
        </w:rPr>
        <w:t xml:space="preserve"> </w:t>
      </w:r>
      <w:r w:rsidR="00746E57" w:rsidRPr="004A2B82">
        <w:rPr>
          <w:noProof/>
          <w:color w:val="000000"/>
          <w:sz w:val="28"/>
        </w:rPr>
        <w:t xml:space="preserve">по мере роста инфляции </w:t>
      </w:r>
      <w:r w:rsidRPr="004A2B82">
        <w:rPr>
          <w:noProof/>
          <w:color w:val="000000"/>
          <w:sz w:val="28"/>
        </w:rPr>
        <w:t>стремление</w:t>
      </w:r>
      <w:r w:rsidR="00746E57" w:rsidRPr="004A2B82">
        <w:rPr>
          <w:noProof/>
          <w:color w:val="000000"/>
          <w:sz w:val="28"/>
        </w:rPr>
        <w:t xml:space="preserve"> людей сох</w:t>
      </w:r>
      <w:r w:rsidRPr="004A2B82">
        <w:rPr>
          <w:noProof/>
          <w:color w:val="000000"/>
          <w:sz w:val="28"/>
        </w:rPr>
        <w:t>рани</w:t>
      </w:r>
      <w:r w:rsidR="00746E57" w:rsidRPr="004A2B82">
        <w:rPr>
          <w:noProof/>
          <w:color w:val="000000"/>
          <w:sz w:val="28"/>
        </w:rPr>
        <w:t>ть свои реальные доходы. Это</w:t>
      </w:r>
      <w:r w:rsidRPr="004A2B82">
        <w:rPr>
          <w:noProof/>
          <w:color w:val="000000"/>
          <w:sz w:val="28"/>
        </w:rPr>
        <w:t xml:space="preserve"> отразится в увеличении спроса н</w:t>
      </w:r>
      <w:r w:rsidR="00746E57" w:rsidRPr="004A2B82">
        <w:rPr>
          <w:noProof/>
          <w:color w:val="000000"/>
          <w:sz w:val="28"/>
        </w:rPr>
        <w:t>а «твердые» ва</w:t>
      </w:r>
      <w:r w:rsidR="00644D66" w:rsidRPr="004A2B82">
        <w:rPr>
          <w:noProof/>
          <w:color w:val="000000"/>
          <w:sz w:val="28"/>
        </w:rPr>
        <w:t xml:space="preserve">люты с целью </w:t>
      </w:r>
      <w:r w:rsidRPr="004A2B82">
        <w:rPr>
          <w:noProof/>
          <w:color w:val="000000"/>
          <w:sz w:val="28"/>
        </w:rPr>
        <w:t>сохранения накопле</w:t>
      </w:r>
      <w:r w:rsidR="00746E57" w:rsidRPr="004A2B82">
        <w:rPr>
          <w:noProof/>
          <w:color w:val="000000"/>
          <w:sz w:val="28"/>
        </w:rPr>
        <w:t xml:space="preserve">ний. Но поскольку </w:t>
      </w:r>
      <w:r w:rsidRPr="004A2B82">
        <w:rPr>
          <w:noProof/>
          <w:color w:val="000000"/>
          <w:sz w:val="28"/>
        </w:rPr>
        <w:t>предложение</w:t>
      </w:r>
      <w:r w:rsidR="00746E57" w:rsidRPr="004A2B82">
        <w:rPr>
          <w:noProof/>
          <w:color w:val="000000"/>
          <w:sz w:val="28"/>
        </w:rPr>
        <w:t xml:space="preserve"> валюты</w:t>
      </w:r>
      <w:r w:rsidRPr="004A2B82">
        <w:rPr>
          <w:noProof/>
          <w:color w:val="000000"/>
          <w:sz w:val="28"/>
        </w:rPr>
        <w:t xml:space="preserve"> остается неизменным, то рост дене</w:t>
      </w:r>
      <w:r w:rsidR="00746E57" w:rsidRPr="004A2B82">
        <w:rPr>
          <w:noProof/>
          <w:color w:val="000000"/>
          <w:sz w:val="28"/>
        </w:rPr>
        <w:t xml:space="preserve">г в обращении и инфляция </w:t>
      </w:r>
      <w:r w:rsidRPr="004A2B82">
        <w:rPr>
          <w:noProof/>
          <w:color w:val="000000"/>
          <w:sz w:val="28"/>
        </w:rPr>
        <w:t>приводят</w:t>
      </w:r>
      <w:r w:rsidR="00746E57" w:rsidRPr="004A2B82">
        <w:rPr>
          <w:noProof/>
          <w:color w:val="000000"/>
          <w:sz w:val="28"/>
        </w:rPr>
        <w:t xml:space="preserve"> к понижению </w:t>
      </w:r>
      <w:r w:rsidRPr="004A2B82">
        <w:rPr>
          <w:noProof/>
          <w:color w:val="000000"/>
          <w:sz w:val="28"/>
        </w:rPr>
        <w:t>обменного</w:t>
      </w:r>
      <w:r w:rsidR="00746E57" w:rsidRPr="004A2B82">
        <w:rPr>
          <w:noProof/>
          <w:color w:val="000000"/>
          <w:sz w:val="28"/>
        </w:rPr>
        <w:t xml:space="preserve"> валютного курса</w:t>
      </w:r>
      <w:r w:rsidR="00644D66" w:rsidRPr="004A2B82">
        <w:rPr>
          <w:noProof/>
          <w:color w:val="000000"/>
          <w:sz w:val="28"/>
        </w:rPr>
        <w:t>.</w:t>
      </w:r>
    </w:p>
    <w:p w:rsidR="00A325C8" w:rsidRPr="004A2B82" w:rsidRDefault="00A325C8" w:rsidP="00A325C8">
      <w:pPr>
        <w:pStyle w:val="a8"/>
        <w:spacing w:after="0" w:line="360" w:lineRule="auto"/>
        <w:ind w:firstLine="709"/>
        <w:jc w:val="both"/>
        <w:rPr>
          <w:b/>
          <w:bCs/>
          <w:noProof/>
          <w:color w:val="000000"/>
          <w:sz w:val="28"/>
          <w:szCs w:val="22"/>
        </w:rPr>
      </w:pPr>
    </w:p>
    <w:p w:rsidR="0031603B" w:rsidRPr="004A2B82" w:rsidRDefault="00CA62F1" w:rsidP="00A325C8">
      <w:pPr>
        <w:pStyle w:val="a8"/>
        <w:spacing w:after="0" w:line="360" w:lineRule="auto"/>
        <w:ind w:firstLine="709"/>
        <w:jc w:val="both"/>
        <w:rPr>
          <w:noProof/>
          <w:color w:val="000000"/>
          <w:sz w:val="28"/>
        </w:rPr>
      </w:pPr>
      <w:r w:rsidRPr="004A2B82">
        <w:rPr>
          <w:b/>
          <w:bCs/>
          <w:noProof/>
          <w:color w:val="000000"/>
          <w:sz w:val="28"/>
          <w:szCs w:val="22"/>
        </w:rPr>
        <w:t>4.3</w:t>
      </w:r>
      <w:r w:rsidR="00A325C8" w:rsidRPr="004A2B82">
        <w:rPr>
          <w:b/>
          <w:bCs/>
          <w:noProof/>
          <w:color w:val="000000"/>
          <w:sz w:val="28"/>
          <w:szCs w:val="22"/>
        </w:rPr>
        <w:t xml:space="preserve"> </w:t>
      </w:r>
      <w:r w:rsidR="0031603B" w:rsidRPr="004A2B82">
        <w:rPr>
          <w:b/>
          <w:bCs/>
          <w:noProof/>
          <w:color w:val="000000"/>
          <w:sz w:val="28"/>
          <w:szCs w:val="22"/>
        </w:rPr>
        <w:t>Финансовые кризисы</w:t>
      </w:r>
    </w:p>
    <w:p w:rsidR="00A325C8" w:rsidRPr="004A2B82" w:rsidRDefault="00A325C8" w:rsidP="00A325C8">
      <w:pPr>
        <w:widowControl w:val="0"/>
        <w:autoSpaceDE w:val="0"/>
        <w:autoSpaceDN w:val="0"/>
        <w:adjustRightInd w:val="0"/>
        <w:spacing w:line="360" w:lineRule="auto"/>
        <w:ind w:firstLine="709"/>
        <w:jc w:val="both"/>
        <w:rPr>
          <w:noProof/>
          <w:color w:val="000000"/>
          <w:sz w:val="28"/>
          <w:szCs w:val="20"/>
        </w:rPr>
      </w:pPr>
    </w:p>
    <w:p w:rsidR="00F76C76" w:rsidRPr="004A2B82" w:rsidRDefault="00F76C76" w:rsidP="00A325C8">
      <w:pPr>
        <w:widowControl w:val="0"/>
        <w:autoSpaceDE w:val="0"/>
        <w:autoSpaceDN w:val="0"/>
        <w:adjustRightInd w:val="0"/>
        <w:spacing w:line="360" w:lineRule="auto"/>
        <w:ind w:firstLine="709"/>
        <w:jc w:val="both"/>
        <w:rPr>
          <w:noProof/>
          <w:color w:val="000000"/>
          <w:sz w:val="28"/>
          <w:szCs w:val="20"/>
        </w:rPr>
      </w:pPr>
      <w:r w:rsidRPr="004A2B82">
        <w:rPr>
          <w:noProof/>
          <w:color w:val="000000"/>
          <w:sz w:val="28"/>
          <w:szCs w:val="20"/>
        </w:rPr>
        <w:t>Регионализация и глобали</w:t>
      </w:r>
      <w:r w:rsidR="0031603B" w:rsidRPr="004A2B82">
        <w:rPr>
          <w:noProof/>
          <w:color w:val="000000"/>
          <w:sz w:val="28"/>
          <w:szCs w:val="20"/>
        </w:rPr>
        <w:t>зация</w:t>
      </w:r>
      <w:r w:rsidR="00A325C8" w:rsidRPr="004A2B82">
        <w:rPr>
          <w:noProof/>
          <w:color w:val="000000"/>
          <w:sz w:val="28"/>
          <w:szCs w:val="20"/>
        </w:rPr>
        <w:t xml:space="preserve"> </w:t>
      </w:r>
      <w:r w:rsidRPr="004A2B82">
        <w:rPr>
          <w:noProof/>
          <w:color w:val="000000"/>
          <w:sz w:val="28"/>
          <w:szCs w:val="20"/>
        </w:rPr>
        <w:t>мирового хозяйства при</w:t>
      </w:r>
      <w:r w:rsidR="0031603B" w:rsidRPr="004A2B82">
        <w:rPr>
          <w:noProof/>
          <w:color w:val="000000"/>
          <w:sz w:val="28"/>
          <w:szCs w:val="20"/>
        </w:rPr>
        <w:t>водят</w:t>
      </w:r>
      <w:r w:rsidRPr="004A2B82">
        <w:rPr>
          <w:noProof/>
          <w:color w:val="000000"/>
          <w:sz w:val="28"/>
          <w:szCs w:val="20"/>
        </w:rPr>
        <w:t xml:space="preserve"> к тому, что </w:t>
      </w:r>
      <w:r w:rsidRPr="004A2B82">
        <w:rPr>
          <w:i/>
          <w:iCs/>
          <w:noProof/>
          <w:color w:val="000000"/>
          <w:sz w:val="28"/>
          <w:szCs w:val="20"/>
        </w:rPr>
        <w:t xml:space="preserve">финансовые кризисы </w:t>
      </w:r>
      <w:r w:rsidRPr="004A2B82">
        <w:rPr>
          <w:noProof/>
          <w:color w:val="000000"/>
          <w:sz w:val="28"/>
          <w:szCs w:val="20"/>
        </w:rPr>
        <w:t xml:space="preserve">в </w:t>
      </w:r>
      <w:r w:rsidR="0031603B" w:rsidRPr="004A2B82">
        <w:rPr>
          <w:noProof/>
          <w:color w:val="000000"/>
          <w:sz w:val="28"/>
          <w:szCs w:val="20"/>
        </w:rPr>
        <w:t>отдельных странах все чаше пре</w:t>
      </w:r>
      <w:r w:rsidRPr="004A2B82">
        <w:rPr>
          <w:noProof/>
          <w:color w:val="000000"/>
          <w:sz w:val="28"/>
          <w:szCs w:val="20"/>
        </w:rPr>
        <w:t>вращаются в региональные и глобальные. В 1992-1993 гг. финаовый кризис разразился в ЕС, в 1994-1995 гг. - в Латинской Америке, начавшийся в 1997 г. в Таиланде финансовый кризис охватил</w:t>
      </w:r>
      <w:r w:rsidR="00375F5A" w:rsidRPr="004A2B82">
        <w:rPr>
          <w:noProof/>
          <w:color w:val="000000"/>
          <w:sz w:val="28"/>
          <w:szCs w:val="20"/>
        </w:rPr>
        <w:t xml:space="preserve"> </w:t>
      </w:r>
      <w:r w:rsidRPr="004A2B82">
        <w:rPr>
          <w:noProof/>
          <w:color w:val="000000"/>
          <w:sz w:val="28"/>
          <w:szCs w:val="20"/>
        </w:rPr>
        <w:t>многие страны Восточной и Юго-Восточной Азии, а затем распространился на страны в других регионах, в том числе Россию</w:t>
      </w:r>
      <w:r w:rsidR="00375F5A" w:rsidRPr="004A2B82">
        <w:rPr>
          <w:noProof/>
          <w:color w:val="000000"/>
          <w:sz w:val="28"/>
          <w:szCs w:val="20"/>
        </w:rPr>
        <w:t>.</w:t>
      </w:r>
    </w:p>
    <w:p w:rsidR="00F76C76" w:rsidRPr="004A2B82" w:rsidRDefault="00F76C76" w:rsidP="00A325C8">
      <w:pPr>
        <w:widowControl w:val="0"/>
        <w:autoSpaceDE w:val="0"/>
        <w:autoSpaceDN w:val="0"/>
        <w:adjustRightInd w:val="0"/>
        <w:spacing w:line="360" w:lineRule="auto"/>
        <w:ind w:firstLine="709"/>
        <w:jc w:val="both"/>
        <w:rPr>
          <w:noProof/>
          <w:color w:val="000000"/>
          <w:sz w:val="28"/>
          <w:szCs w:val="20"/>
        </w:rPr>
      </w:pPr>
      <w:r w:rsidRPr="004A2B82">
        <w:rPr>
          <w:noProof/>
          <w:color w:val="000000"/>
          <w:sz w:val="28"/>
          <w:szCs w:val="20"/>
        </w:rPr>
        <w:t>Финансовый кризис бывает разных видов: валютный (ведет к девальвации национальных валют), банковский (требует большой государственной финансовой поддержки «пошатнувшихся» банков), долговой (связан с обострением проблемы внутреннего или</w:t>
      </w:r>
      <w:r w:rsidR="00375F5A" w:rsidRPr="004A2B82">
        <w:rPr>
          <w:noProof/>
          <w:color w:val="000000"/>
          <w:sz w:val="28"/>
          <w:szCs w:val="20"/>
        </w:rPr>
        <w:t xml:space="preserve"> </w:t>
      </w:r>
      <w:r w:rsidRPr="004A2B82">
        <w:rPr>
          <w:noProof/>
          <w:color w:val="000000"/>
          <w:sz w:val="28"/>
          <w:szCs w:val="22"/>
        </w:rPr>
        <w:t>внешнего долга) и, наконец</w:t>
      </w:r>
      <w:r w:rsidR="00375F5A" w:rsidRPr="004A2B82">
        <w:rPr>
          <w:noProof/>
          <w:color w:val="000000"/>
          <w:sz w:val="28"/>
          <w:szCs w:val="22"/>
        </w:rPr>
        <w:t>, системный (затрагивает всю фи</w:t>
      </w:r>
      <w:r w:rsidRPr="004A2B82">
        <w:rPr>
          <w:noProof/>
          <w:color w:val="000000"/>
          <w:sz w:val="28"/>
          <w:szCs w:val="22"/>
        </w:rPr>
        <w:t xml:space="preserve">нансовую систему страны, как например, начавшийся в </w:t>
      </w:r>
      <w:r w:rsidRPr="004A2B82">
        <w:rPr>
          <w:noProof/>
          <w:color w:val="000000"/>
          <w:sz w:val="28"/>
          <w:szCs w:val="20"/>
        </w:rPr>
        <w:t xml:space="preserve">1998 </w:t>
      </w:r>
      <w:r w:rsidRPr="004A2B82">
        <w:rPr>
          <w:noProof/>
          <w:color w:val="000000"/>
          <w:sz w:val="28"/>
        </w:rPr>
        <w:t xml:space="preserve">г. кризис </w:t>
      </w:r>
      <w:r w:rsidRPr="004A2B82">
        <w:rPr>
          <w:noProof/>
          <w:color w:val="000000"/>
          <w:sz w:val="28"/>
          <w:szCs w:val="22"/>
        </w:rPr>
        <w:t>в России), который включает в себя вышеупомянутые виды кризисов.</w:t>
      </w:r>
    </w:p>
    <w:p w:rsidR="00375F5A" w:rsidRPr="004A2B82" w:rsidRDefault="00F76C76"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22"/>
        </w:rPr>
        <w:t>Причины финансовых кризисов многообразны. Прежде всего это несостоятельная макроэкономическая политика, слабая национальная финансовая система, небла</w:t>
      </w:r>
      <w:r w:rsidR="00375F5A" w:rsidRPr="004A2B82">
        <w:rPr>
          <w:noProof/>
          <w:color w:val="000000"/>
          <w:sz w:val="28"/>
          <w:szCs w:val="22"/>
        </w:rPr>
        <w:t xml:space="preserve">гоприятные </w:t>
      </w:r>
      <w:r w:rsidRPr="004A2B82">
        <w:rPr>
          <w:noProof/>
          <w:color w:val="000000"/>
          <w:sz w:val="28"/>
          <w:szCs w:val="22"/>
        </w:rPr>
        <w:t>внешние условия (например, падение цен на основные товары национального экспорта), неправильный обменный курс (обычно завышен</w:t>
      </w:r>
      <w:r w:rsidR="00375F5A" w:rsidRPr="004A2B82">
        <w:rPr>
          <w:noProof/>
          <w:color w:val="000000"/>
          <w:sz w:val="28"/>
          <w:szCs w:val="22"/>
        </w:rPr>
        <w:t xml:space="preserve">ный), политическая нестабильность. Можно заметить, что все эти </w:t>
      </w:r>
      <w:r w:rsidR="00375F5A" w:rsidRPr="004A2B82">
        <w:rPr>
          <w:noProof/>
          <w:color w:val="000000"/>
          <w:sz w:val="28"/>
          <w:szCs w:val="20"/>
        </w:rPr>
        <w:t>причины присутствовали в России в 1998 г.</w:t>
      </w:r>
      <w:r w:rsidR="00375F5A" w:rsidRPr="004A2B82">
        <w:rPr>
          <w:noProof/>
          <w:color w:val="000000"/>
          <w:sz w:val="28"/>
          <w:szCs w:val="20"/>
        </w:rPr>
        <w:tab/>
      </w:r>
    </w:p>
    <w:p w:rsidR="00375F5A" w:rsidRPr="004A2B82" w:rsidRDefault="00375F5A" w:rsidP="00A325C8">
      <w:pPr>
        <w:widowControl w:val="0"/>
        <w:autoSpaceDE w:val="0"/>
        <w:autoSpaceDN w:val="0"/>
        <w:adjustRightInd w:val="0"/>
        <w:spacing w:line="360" w:lineRule="auto"/>
        <w:ind w:firstLine="709"/>
        <w:jc w:val="both"/>
        <w:rPr>
          <w:noProof/>
          <w:color w:val="000000"/>
          <w:sz w:val="28"/>
          <w:szCs w:val="22"/>
        </w:rPr>
      </w:pPr>
      <w:r w:rsidRPr="004A2B82">
        <w:rPr>
          <w:noProof/>
          <w:color w:val="000000"/>
          <w:sz w:val="28"/>
          <w:szCs w:val="20"/>
        </w:rPr>
        <w:t xml:space="preserve">В </w:t>
      </w:r>
      <w:r w:rsidRPr="004A2B82">
        <w:rPr>
          <w:noProof/>
          <w:color w:val="000000"/>
          <w:sz w:val="28"/>
          <w:szCs w:val="22"/>
        </w:rPr>
        <w:t>развивающихся и постсоциалистических странах финансовые</w:t>
      </w:r>
      <w:r w:rsidRPr="004A2B82">
        <w:rPr>
          <w:noProof/>
          <w:color w:val="000000"/>
          <w:sz w:val="28"/>
          <w:szCs w:val="20"/>
        </w:rPr>
        <w:t xml:space="preserve"> кризисы происходят намного чаще, чем в развитых, что видно из исследования МВФ 204 валютных и банковских кризисов за</w:t>
      </w:r>
      <w:r w:rsidRPr="004A2B82">
        <w:rPr>
          <w:noProof/>
          <w:color w:val="000000"/>
          <w:sz w:val="28"/>
          <w:szCs w:val="22"/>
        </w:rPr>
        <w:t xml:space="preserve"> </w:t>
      </w:r>
      <w:r w:rsidRPr="004A2B82">
        <w:rPr>
          <w:noProof/>
          <w:color w:val="000000"/>
          <w:sz w:val="28"/>
          <w:szCs w:val="20"/>
        </w:rPr>
        <w:t xml:space="preserve">период 1975-1997 </w:t>
      </w:r>
      <w:r w:rsidRPr="004A2B82">
        <w:rPr>
          <w:noProof/>
          <w:color w:val="000000"/>
          <w:sz w:val="28"/>
          <w:szCs w:val="18"/>
        </w:rPr>
        <w:t xml:space="preserve">гг. Из этих кризисов </w:t>
      </w:r>
      <w:r w:rsidRPr="004A2B82">
        <w:rPr>
          <w:noProof/>
          <w:color w:val="000000"/>
          <w:sz w:val="28"/>
          <w:szCs w:val="22"/>
        </w:rPr>
        <w:t>158 были валютными, причем</w:t>
      </w:r>
      <w:r w:rsidR="00E0567F" w:rsidRPr="004A2B82">
        <w:rPr>
          <w:noProof/>
          <w:color w:val="000000"/>
          <w:sz w:val="28"/>
          <w:szCs w:val="22"/>
        </w:rPr>
        <w:t xml:space="preserve"> </w:t>
      </w:r>
      <w:r w:rsidRPr="004A2B82">
        <w:rPr>
          <w:noProof/>
          <w:color w:val="000000"/>
          <w:sz w:val="28"/>
          <w:szCs w:val="20"/>
        </w:rPr>
        <w:t>в трети случаев на</w:t>
      </w:r>
      <w:r w:rsidR="00E0567F" w:rsidRPr="004A2B82">
        <w:rPr>
          <w:noProof/>
          <w:color w:val="000000"/>
          <w:sz w:val="28"/>
          <w:szCs w:val="20"/>
        </w:rPr>
        <w:t xml:space="preserve">циональная валюта </w:t>
      </w:r>
      <w:r w:rsidRPr="004A2B82">
        <w:rPr>
          <w:noProof/>
          <w:color w:val="000000"/>
          <w:sz w:val="28"/>
          <w:szCs w:val="20"/>
        </w:rPr>
        <w:t>девальвировалась на</w:t>
      </w:r>
      <w:r w:rsidR="00E0567F" w:rsidRPr="004A2B82">
        <w:rPr>
          <w:noProof/>
          <w:color w:val="000000"/>
          <w:sz w:val="28"/>
          <w:szCs w:val="20"/>
        </w:rPr>
        <w:t xml:space="preserve"> 75%.</w:t>
      </w:r>
      <w:r w:rsidRPr="004A2B82">
        <w:rPr>
          <w:noProof/>
          <w:color w:val="000000"/>
          <w:sz w:val="28"/>
          <w:szCs w:val="20"/>
        </w:rPr>
        <w:t xml:space="preserve"> Развивающиеся и </w:t>
      </w:r>
      <w:r w:rsidR="00E0567F" w:rsidRPr="004A2B82">
        <w:rPr>
          <w:noProof/>
          <w:color w:val="000000"/>
          <w:sz w:val="28"/>
          <w:szCs w:val="22"/>
        </w:rPr>
        <w:t>постсоциалистические</w:t>
      </w:r>
      <w:r w:rsidR="00E0567F" w:rsidRPr="004A2B82">
        <w:rPr>
          <w:noProof/>
          <w:color w:val="000000"/>
          <w:sz w:val="28"/>
          <w:szCs w:val="20"/>
        </w:rPr>
        <w:t xml:space="preserve"> </w:t>
      </w:r>
      <w:r w:rsidRPr="004A2B82">
        <w:rPr>
          <w:noProof/>
          <w:color w:val="000000"/>
          <w:sz w:val="28"/>
          <w:szCs w:val="20"/>
        </w:rPr>
        <w:t>страны в ходе пре</w:t>
      </w:r>
      <w:r w:rsidR="00E0567F" w:rsidRPr="004A2B82">
        <w:rPr>
          <w:noProof/>
          <w:color w:val="000000"/>
          <w:sz w:val="28"/>
          <w:szCs w:val="20"/>
        </w:rPr>
        <w:t>одоления</w:t>
      </w:r>
      <w:r w:rsidRPr="004A2B82">
        <w:rPr>
          <w:noProof/>
          <w:color w:val="000000"/>
          <w:sz w:val="28"/>
          <w:szCs w:val="20"/>
        </w:rPr>
        <w:t xml:space="preserve"> финансовых </w:t>
      </w:r>
      <w:r w:rsidR="00E0567F" w:rsidRPr="004A2B82">
        <w:rPr>
          <w:noProof/>
          <w:color w:val="000000"/>
          <w:sz w:val="28"/>
          <w:szCs w:val="18"/>
        </w:rPr>
        <w:t>кризисов</w:t>
      </w:r>
      <w:r w:rsidR="00E0567F" w:rsidRPr="004A2B82">
        <w:rPr>
          <w:noProof/>
          <w:color w:val="000000"/>
          <w:sz w:val="28"/>
          <w:szCs w:val="20"/>
        </w:rPr>
        <w:t xml:space="preserve"> </w:t>
      </w:r>
      <w:r w:rsidRPr="004A2B82">
        <w:rPr>
          <w:noProof/>
          <w:color w:val="000000"/>
          <w:sz w:val="28"/>
          <w:szCs w:val="20"/>
        </w:rPr>
        <w:t>теряли до 55% своего ВВП (в то</w:t>
      </w:r>
      <w:r w:rsidR="00E0567F" w:rsidRPr="004A2B82">
        <w:rPr>
          <w:noProof/>
          <w:color w:val="000000"/>
          <w:sz w:val="28"/>
          <w:szCs w:val="20"/>
        </w:rPr>
        <w:t xml:space="preserve"> время как развитые страны выхо</w:t>
      </w:r>
      <w:r w:rsidRPr="004A2B82">
        <w:rPr>
          <w:noProof/>
          <w:color w:val="000000"/>
          <w:sz w:val="28"/>
          <w:szCs w:val="20"/>
        </w:rPr>
        <w:t>дили с меньшими затратами), а</w:t>
      </w:r>
      <w:r w:rsidR="00E0567F" w:rsidRPr="004A2B82">
        <w:rPr>
          <w:noProof/>
          <w:color w:val="000000"/>
          <w:sz w:val="28"/>
          <w:szCs w:val="22"/>
        </w:rPr>
        <w:t xml:space="preserve"> </w:t>
      </w:r>
      <w:r w:rsidR="00E0567F" w:rsidRPr="004A2B82">
        <w:rPr>
          <w:noProof/>
          <w:color w:val="000000"/>
          <w:sz w:val="28"/>
          <w:szCs w:val="20"/>
        </w:rPr>
        <w:t xml:space="preserve">восстановление докризисных </w:t>
      </w:r>
      <w:r w:rsidRPr="004A2B82">
        <w:rPr>
          <w:noProof/>
          <w:color w:val="000000"/>
          <w:sz w:val="28"/>
          <w:szCs w:val="20"/>
        </w:rPr>
        <w:t>темпов экономического роста им</w:t>
      </w:r>
      <w:r w:rsidR="00E0567F" w:rsidRPr="004A2B82">
        <w:rPr>
          <w:noProof/>
          <w:color w:val="000000"/>
          <w:sz w:val="28"/>
          <w:szCs w:val="20"/>
        </w:rPr>
        <w:t xml:space="preserve"> требовалось</w:t>
      </w:r>
      <w:r w:rsidR="00E0567F" w:rsidRPr="004A2B82">
        <w:rPr>
          <w:noProof/>
          <w:color w:val="000000"/>
          <w:sz w:val="28"/>
          <w:szCs w:val="22"/>
        </w:rPr>
        <w:t xml:space="preserve"> </w:t>
      </w:r>
      <w:r w:rsidR="00E0567F" w:rsidRPr="004A2B82">
        <w:rPr>
          <w:noProof/>
          <w:color w:val="000000"/>
          <w:sz w:val="28"/>
          <w:szCs w:val="20"/>
        </w:rPr>
        <w:t xml:space="preserve">от полутора до шести </w:t>
      </w:r>
      <w:r w:rsidRPr="004A2B82">
        <w:rPr>
          <w:noProof/>
          <w:color w:val="000000"/>
          <w:sz w:val="28"/>
          <w:szCs w:val="20"/>
        </w:rPr>
        <w:t>лет.</w:t>
      </w:r>
    </w:p>
    <w:p w:rsidR="00F76C76" w:rsidRPr="004A2B82" w:rsidRDefault="00F76C76" w:rsidP="00A325C8">
      <w:pPr>
        <w:widowControl w:val="0"/>
        <w:autoSpaceDE w:val="0"/>
        <w:autoSpaceDN w:val="0"/>
        <w:adjustRightInd w:val="0"/>
        <w:spacing w:line="360" w:lineRule="auto"/>
        <w:ind w:firstLine="709"/>
        <w:jc w:val="both"/>
        <w:rPr>
          <w:noProof/>
          <w:color w:val="000000"/>
          <w:sz w:val="28"/>
          <w:szCs w:val="22"/>
        </w:rPr>
      </w:pPr>
    </w:p>
    <w:p w:rsidR="00232087" w:rsidRPr="004A2B82" w:rsidRDefault="00A325C8" w:rsidP="00A325C8">
      <w:pPr>
        <w:pStyle w:val="a8"/>
        <w:spacing w:after="0" w:line="360" w:lineRule="auto"/>
        <w:ind w:firstLine="709"/>
        <w:jc w:val="both"/>
        <w:rPr>
          <w:b/>
          <w:bCs/>
          <w:noProof/>
          <w:color w:val="000000"/>
          <w:sz w:val="28"/>
        </w:rPr>
      </w:pPr>
      <w:r w:rsidRPr="004A2B82">
        <w:rPr>
          <w:b/>
          <w:bCs/>
          <w:noProof/>
          <w:color w:val="000000"/>
          <w:sz w:val="28"/>
        </w:rPr>
        <w:br w:type="page"/>
      </w:r>
      <w:r w:rsidR="005827D2" w:rsidRPr="004A2B82">
        <w:rPr>
          <w:b/>
          <w:bCs/>
          <w:noProof/>
          <w:color w:val="000000"/>
          <w:sz w:val="28"/>
        </w:rPr>
        <w:t>Заключение</w:t>
      </w:r>
    </w:p>
    <w:p w:rsidR="00A325C8" w:rsidRPr="004A2B82" w:rsidRDefault="00A325C8" w:rsidP="00A325C8">
      <w:pPr>
        <w:pStyle w:val="a8"/>
        <w:spacing w:after="0" w:line="360" w:lineRule="auto"/>
        <w:ind w:firstLine="709"/>
        <w:jc w:val="both"/>
        <w:rPr>
          <w:noProof/>
          <w:color w:val="000000"/>
          <w:sz w:val="28"/>
        </w:rPr>
      </w:pPr>
    </w:p>
    <w:p w:rsidR="00232087" w:rsidRPr="004A2B82" w:rsidRDefault="005827D2" w:rsidP="00A325C8">
      <w:pPr>
        <w:pStyle w:val="a8"/>
        <w:spacing w:after="0" w:line="360" w:lineRule="auto"/>
        <w:ind w:firstLine="709"/>
        <w:jc w:val="both"/>
        <w:rPr>
          <w:noProof/>
          <w:color w:val="000000"/>
          <w:sz w:val="28"/>
        </w:rPr>
      </w:pPr>
      <w:r w:rsidRPr="004A2B82">
        <w:rPr>
          <w:noProof/>
          <w:color w:val="000000"/>
          <w:sz w:val="28"/>
        </w:rPr>
        <w:t>Международный</w:t>
      </w:r>
      <w:r w:rsidR="00D31107" w:rsidRPr="004A2B82">
        <w:rPr>
          <w:noProof/>
          <w:color w:val="000000"/>
          <w:sz w:val="28"/>
        </w:rPr>
        <w:t xml:space="preserve"> валютный рынок</w:t>
      </w:r>
      <w:r w:rsidR="00232087" w:rsidRPr="004A2B82">
        <w:rPr>
          <w:noProof/>
          <w:color w:val="000000"/>
          <w:sz w:val="28"/>
        </w:rPr>
        <w:t xml:space="preserve"> представляет собой совокупность способов, инструментов и межгосударственных органов, с помощью которых осуществляется взаимный платежно-расчетный оборот в рамках мирового хозяйства.</w:t>
      </w:r>
      <w:r w:rsidR="00035947" w:rsidRPr="004A2B82">
        <w:rPr>
          <w:noProof/>
          <w:color w:val="000000"/>
          <w:sz w:val="28"/>
        </w:rPr>
        <w:t xml:space="preserve"> </w:t>
      </w:r>
      <w:r w:rsidR="00232087" w:rsidRPr="004A2B82">
        <w:rPr>
          <w:noProof/>
          <w:color w:val="000000"/>
          <w:sz w:val="28"/>
        </w:rPr>
        <w:t>Основными конструктивными элементами МВС являются мировой денежный товар и международная ликвидность, валютный курс, валютные рынки, международные валютно-финансовые организации и межгосударственные договоренности.</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Последовательно существовали и сменяли друг друга три мировые валютные системы. Первая из них – система “золотого стандарта” – основывалась на золоте, за которым законодательно закреплялась роль главной формы денег. Курс национальных валют жестко привязывался к золоту, и через золотое содержание валюты соотносились друг с другом по твердому валютному курсу. Отклонение валютного курса от объявленного соотношения было не более +/- 1% и находилось в пределах “золотых точек”.</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Основу второй, Бреттон-Вудской валютной системы, составляли твердые обменные курсы валют стран-участниц по отношению к курсу ведущей валюты; курс ведущей валюты – доллара США – фиксировался к золоту; центральные банки стран-участниц обязались поддерживать стабильный курс валют к доллару США с помощью валютных интервенций. Колебания курсов валют допускались в интервалах +/- 1%; изменение курса валют происходило посредством девальвации и ревальвации; организационное звено международной валютной системы МВФ.</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Третья, Ямайская, валютная система основана на плавающих обменных курсах и является многовалютным стандартом. Страна может выбирать фиксированный, плавающий или смешанный режим валютного курса.</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 xml:space="preserve">Основными целями основания </w:t>
      </w:r>
      <w:r w:rsidR="00FF0473" w:rsidRPr="004A2B82">
        <w:rPr>
          <w:noProof/>
          <w:color w:val="000000"/>
          <w:sz w:val="28"/>
        </w:rPr>
        <w:t>Европейскаой валютной системы является</w:t>
      </w:r>
      <w:r w:rsidRPr="004A2B82">
        <w:rPr>
          <w:noProof/>
          <w:color w:val="000000"/>
          <w:sz w:val="28"/>
        </w:rPr>
        <w:t xml:space="preserve"> создание зоны стабильных валютных курсов в Европе, отсутствие которой затрудняло как сотрудничество стран-членов Европейского сообщества в области выполнения общих программ, так и во взаимных торговых отношениях, а также сближение экономических и фи</w:t>
      </w:r>
      <w:r w:rsidR="005827D2" w:rsidRPr="004A2B82">
        <w:rPr>
          <w:noProof/>
          <w:color w:val="000000"/>
          <w:sz w:val="28"/>
        </w:rPr>
        <w:t>нансовых политик стран-участниц</w:t>
      </w:r>
      <w:r w:rsidRPr="004A2B82">
        <w:rPr>
          <w:noProof/>
          <w:color w:val="000000"/>
          <w:sz w:val="28"/>
        </w:rPr>
        <w:t xml:space="preserve">. С 1 января 1999 года </w:t>
      </w:r>
      <w:r w:rsidR="00FF0473" w:rsidRPr="004A2B82">
        <w:rPr>
          <w:noProof/>
          <w:color w:val="000000"/>
          <w:sz w:val="28"/>
        </w:rPr>
        <w:t>принята</w:t>
      </w:r>
      <w:r w:rsidR="005827D2" w:rsidRPr="004A2B82">
        <w:rPr>
          <w:noProof/>
          <w:color w:val="000000"/>
          <w:sz w:val="28"/>
        </w:rPr>
        <w:t xml:space="preserve"> единая валюта</w:t>
      </w:r>
      <w:r w:rsidRPr="004A2B82">
        <w:rPr>
          <w:noProof/>
          <w:color w:val="000000"/>
          <w:sz w:val="28"/>
        </w:rPr>
        <w:t xml:space="preserve"> – “евро”. </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Основной категорией в международных валютно-финансовых и кредитных отношениях является валютный курс. В нем находят отражение все основные макроэкономические показатели: цены в различных странах, экономический рост и др. Он аккумулирует информацию о происходящих экономических и политических изменениях как в настоящем, так и в будущем. Кроме того, сам валютный курс активно влияет на характер развития этих процессов.</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Конъюнктурные факторы изменения валютного курса могут значительно изменять величину курса национальной валюты, однако в краткосрочных интервалах времени. К ним относятся колебания деловой активности в стране, прогнозы, валютные спекуляции и кризисы.</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Мерами государственного воздействия на величину валютного курса являются валютные интервенции, дисконтная политика и протекционистские меры. Наиболее действенным методом воздействия выступают валютные интервенции – операции центральных банков на валютных рынках по купле-продаже национальной денежной единицы против основных ведущих валют мира.</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Манипулирование с валютным курсом может оказать влияние на внешнеторговые операции в стране. Так, заниженный курс национальной валюты выгоден экспортерам, а завышенный курс удешевляет импорт.</w:t>
      </w:r>
    </w:p>
    <w:p w:rsidR="00232087" w:rsidRPr="004A2B82" w:rsidRDefault="00232087" w:rsidP="00A325C8">
      <w:pPr>
        <w:pStyle w:val="a8"/>
        <w:spacing w:after="0" w:line="360" w:lineRule="auto"/>
        <w:ind w:firstLine="709"/>
        <w:jc w:val="both"/>
        <w:rPr>
          <w:noProof/>
          <w:color w:val="000000"/>
          <w:sz w:val="28"/>
        </w:rPr>
      </w:pPr>
      <w:r w:rsidRPr="004A2B82">
        <w:rPr>
          <w:noProof/>
          <w:color w:val="000000"/>
          <w:sz w:val="28"/>
        </w:rPr>
        <w:t>Государственная стабилизационная политика должна учитывать способ фиксации валютного курса. Так как от этого зависит все дальнейшее поведение национальной валютной системы, а следовательно</w:t>
      </w:r>
      <w:r w:rsidR="00F04DC6" w:rsidRPr="004A2B82">
        <w:rPr>
          <w:noProof/>
          <w:color w:val="000000"/>
          <w:sz w:val="28"/>
        </w:rPr>
        <w:t>,</w:t>
      </w:r>
      <w:r w:rsidRPr="004A2B82">
        <w:rPr>
          <w:noProof/>
          <w:color w:val="000000"/>
          <w:sz w:val="28"/>
        </w:rPr>
        <w:t xml:space="preserve"> и развитие мировой валютной системы в целом. </w:t>
      </w:r>
    </w:p>
    <w:p w:rsidR="00043AE3" w:rsidRPr="004A2B82" w:rsidRDefault="00043AE3" w:rsidP="00A325C8">
      <w:pPr>
        <w:pStyle w:val="a8"/>
        <w:spacing w:after="0" w:line="360" w:lineRule="auto"/>
        <w:ind w:firstLine="709"/>
        <w:jc w:val="both"/>
        <w:rPr>
          <w:noProof/>
          <w:color w:val="000000"/>
          <w:sz w:val="28"/>
        </w:rPr>
      </w:pPr>
    </w:p>
    <w:p w:rsidR="00232087" w:rsidRPr="004A2B82" w:rsidRDefault="00A325C8" w:rsidP="00A325C8">
      <w:pPr>
        <w:pStyle w:val="a8"/>
        <w:tabs>
          <w:tab w:val="left" w:pos="2040"/>
        </w:tabs>
        <w:spacing w:after="0" w:line="360" w:lineRule="auto"/>
        <w:ind w:firstLine="709"/>
        <w:jc w:val="both"/>
        <w:rPr>
          <w:b/>
          <w:noProof/>
          <w:color w:val="000000"/>
          <w:sz w:val="28"/>
        </w:rPr>
      </w:pPr>
      <w:r w:rsidRPr="004A2B82">
        <w:rPr>
          <w:noProof/>
          <w:color w:val="000000"/>
          <w:sz w:val="28"/>
        </w:rPr>
        <w:br w:type="page"/>
      </w:r>
      <w:r w:rsidRPr="004A2B82">
        <w:rPr>
          <w:b/>
          <w:noProof/>
          <w:color w:val="000000"/>
          <w:sz w:val="28"/>
        </w:rPr>
        <w:t>Список литературы</w:t>
      </w:r>
    </w:p>
    <w:p w:rsidR="00A325C8" w:rsidRPr="004A2B82" w:rsidRDefault="00A325C8" w:rsidP="00A325C8">
      <w:pPr>
        <w:pStyle w:val="a8"/>
        <w:tabs>
          <w:tab w:val="left" w:pos="2040"/>
        </w:tabs>
        <w:spacing w:after="0" w:line="360" w:lineRule="auto"/>
        <w:ind w:firstLine="709"/>
        <w:jc w:val="both"/>
        <w:rPr>
          <w:b/>
          <w:noProof/>
          <w:color w:val="000000"/>
          <w:sz w:val="28"/>
        </w:rPr>
      </w:pPr>
    </w:p>
    <w:p w:rsidR="00232087" w:rsidRPr="004A2B82" w:rsidRDefault="00232087" w:rsidP="00A325C8">
      <w:pPr>
        <w:pStyle w:val="a8"/>
        <w:numPr>
          <w:ilvl w:val="0"/>
          <w:numId w:val="16"/>
        </w:numPr>
        <w:spacing w:after="0" w:line="360" w:lineRule="auto"/>
        <w:ind w:left="0" w:firstLine="0"/>
        <w:jc w:val="both"/>
        <w:rPr>
          <w:noProof/>
          <w:color w:val="000000"/>
          <w:sz w:val="28"/>
        </w:rPr>
      </w:pPr>
      <w:r w:rsidRPr="004A2B82">
        <w:rPr>
          <w:noProof/>
          <w:color w:val="000000"/>
          <w:sz w:val="28"/>
        </w:rPr>
        <w:t xml:space="preserve">Булатов А.С. </w:t>
      </w:r>
      <w:r w:rsidR="00EA2C70" w:rsidRPr="004A2B82">
        <w:rPr>
          <w:noProof/>
          <w:color w:val="000000"/>
          <w:sz w:val="28"/>
        </w:rPr>
        <w:t>Мировая э</w:t>
      </w:r>
      <w:r w:rsidRPr="004A2B82">
        <w:rPr>
          <w:noProof/>
          <w:color w:val="000000"/>
          <w:sz w:val="28"/>
        </w:rPr>
        <w:t>кономика. – М</w:t>
      </w:r>
      <w:r w:rsidR="00EA2C70" w:rsidRPr="004A2B82">
        <w:rPr>
          <w:noProof/>
          <w:color w:val="000000"/>
          <w:sz w:val="28"/>
        </w:rPr>
        <w:t>осква</w:t>
      </w:r>
      <w:r w:rsidRPr="004A2B82">
        <w:rPr>
          <w:noProof/>
          <w:color w:val="000000"/>
          <w:sz w:val="28"/>
        </w:rPr>
        <w:t>.: издательство</w:t>
      </w:r>
      <w:r w:rsidR="00EA2C70" w:rsidRPr="004A2B82">
        <w:rPr>
          <w:noProof/>
          <w:color w:val="000000"/>
          <w:sz w:val="28"/>
        </w:rPr>
        <w:t xml:space="preserve"> Экономист</w:t>
      </w:r>
      <w:r w:rsidRPr="004A2B82">
        <w:rPr>
          <w:noProof/>
          <w:color w:val="000000"/>
          <w:sz w:val="28"/>
        </w:rPr>
        <w:t xml:space="preserve">, </w:t>
      </w:r>
      <w:r w:rsidR="00EA2C70" w:rsidRPr="004A2B82">
        <w:rPr>
          <w:noProof/>
          <w:color w:val="000000"/>
          <w:sz w:val="28"/>
        </w:rPr>
        <w:t>2005г.</w:t>
      </w:r>
    </w:p>
    <w:p w:rsidR="00FF7781" w:rsidRPr="004A2B82" w:rsidRDefault="00FF7781" w:rsidP="00A325C8">
      <w:pPr>
        <w:pStyle w:val="a8"/>
        <w:numPr>
          <w:ilvl w:val="0"/>
          <w:numId w:val="16"/>
        </w:numPr>
        <w:spacing w:after="0" w:line="360" w:lineRule="auto"/>
        <w:ind w:left="0" w:firstLine="0"/>
        <w:jc w:val="both"/>
        <w:rPr>
          <w:noProof/>
          <w:color w:val="000000"/>
          <w:sz w:val="28"/>
        </w:rPr>
      </w:pPr>
      <w:r w:rsidRPr="004A2B82">
        <w:rPr>
          <w:noProof/>
          <w:color w:val="000000"/>
          <w:sz w:val="28"/>
        </w:rPr>
        <w:t>Авдокушин Е.Ф. Международные экономические отношения: учеб</w:t>
      </w:r>
      <w:r w:rsidR="00FB7952" w:rsidRPr="004A2B82">
        <w:rPr>
          <w:noProof/>
          <w:color w:val="000000"/>
          <w:sz w:val="28"/>
        </w:rPr>
        <w:t>ник 2003</w:t>
      </w:r>
      <w:r w:rsidR="00EA2C70" w:rsidRPr="004A2B82">
        <w:rPr>
          <w:noProof/>
          <w:color w:val="000000"/>
          <w:sz w:val="28"/>
        </w:rPr>
        <w:t>г.</w:t>
      </w:r>
    </w:p>
    <w:p w:rsidR="00EA2C70" w:rsidRPr="004A2B82" w:rsidRDefault="00EA2C70" w:rsidP="00A325C8">
      <w:pPr>
        <w:pStyle w:val="a8"/>
        <w:numPr>
          <w:ilvl w:val="0"/>
          <w:numId w:val="16"/>
        </w:numPr>
        <w:spacing w:after="0" w:line="360" w:lineRule="auto"/>
        <w:ind w:left="0" w:firstLine="0"/>
        <w:jc w:val="both"/>
        <w:rPr>
          <w:noProof/>
          <w:color w:val="000000"/>
          <w:sz w:val="28"/>
        </w:rPr>
      </w:pPr>
      <w:r w:rsidRPr="004A2B82">
        <w:rPr>
          <w:noProof/>
          <w:color w:val="000000"/>
          <w:sz w:val="28"/>
        </w:rPr>
        <w:t>Бункина М.К., С</w:t>
      </w:r>
      <w:r w:rsidR="00FB7952" w:rsidRPr="004A2B82">
        <w:rPr>
          <w:noProof/>
          <w:color w:val="000000"/>
          <w:sz w:val="28"/>
        </w:rPr>
        <w:t>еменов А.М. Макроэкономика. 2002</w:t>
      </w:r>
      <w:r w:rsidRPr="004A2B82">
        <w:rPr>
          <w:noProof/>
          <w:color w:val="000000"/>
          <w:sz w:val="28"/>
        </w:rPr>
        <w:t>г.</w:t>
      </w:r>
    </w:p>
    <w:p w:rsidR="00FB7952" w:rsidRPr="004A2B82" w:rsidRDefault="00FB7952" w:rsidP="00A325C8">
      <w:pPr>
        <w:pStyle w:val="a8"/>
        <w:numPr>
          <w:ilvl w:val="0"/>
          <w:numId w:val="16"/>
        </w:numPr>
        <w:spacing w:after="0" w:line="360" w:lineRule="auto"/>
        <w:ind w:left="0" w:firstLine="0"/>
        <w:jc w:val="both"/>
        <w:rPr>
          <w:noProof/>
          <w:color w:val="000000"/>
          <w:sz w:val="28"/>
        </w:rPr>
      </w:pPr>
      <w:r w:rsidRPr="004A2B82">
        <w:rPr>
          <w:noProof/>
          <w:color w:val="000000"/>
          <w:sz w:val="28"/>
        </w:rPr>
        <w:t>Н. А. Миклашевская, А. В. Холопов. Международная экономика. М.:Дело и Сервис..2001</w:t>
      </w:r>
    </w:p>
    <w:p w:rsidR="00232087" w:rsidRPr="004A2B82" w:rsidRDefault="00232087" w:rsidP="00A325C8">
      <w:pPr>
        <w:pStyle w:val="a8"/>
        <w:numPr>
          <w:ilvl w:val="0"/>
          <w:numId w:val="16"/>
        </w:numPr>
        <w:spacing w:after="0" w:line="360" w:lineRule="auto"/>
        <w:ind w:left="0" w:firstLine="0"/>
        <w:jc w:val="both"/>
        <w:rPr>
          <w:noProof/>
          <w:color w:val="000000"/>
          <w:sz w:val="28"/>
        </w:rPr>
      </w:pPr>
      <w:r w:rsidRPr="004A2B82">
        <w:rPr>
          <w:noProof/>
          <w:color w:val="000000"/>
          <w:sz w:val="28"/>
        </w:rPr>
        <w:t>Жуков Н.И. Из истории мировых валютных систем// ЭКО. –</w:t>
      </w:r>
      <w:r w:rsidR="00FB7952" w:rsidRPr="004A2B82">
        <w:rPr>
          <w:noProof/>
          <w:color w:val="000000"/>
          <w:sz w:val="28"/>
        </w:rPr>
        <w:t>2000</w:t>
      </w:r>
      <w:r w:rsidRPr="004A2B82">
        <w:rPr>
          <w:noProof/>
          <w:color w:val="000000"/>
          <w:sz w:val="28"/>
        </w:rPr>
        <w:t>. – N9.</w:t>
      </w:r>
    </w:p>
    <w:p w:rsidR="00232087" w:rsidRPr="004A2B82" w:rsidRDefault="00232087" w:rsidP="00A325C8">
      <w:pPr>
        <w:pStyle w:val="a8"/>
        <w:numPr>
          <w:ilvl w:val="0"/>
          <w:numId w:val="16"/>
        </w:numPr>
        <w:spacing w:after="0" w:line="360" w:lineRule="auto"/>
        <w:ind w:left="0" w:firstLine="0"/>
        <w:jc w:val="both"/>
        <w:rPr>
          <w:noProof/>
          <w:color w:val="000000"/>
          <w:sz w:val="28"/>
        </w:rPr>
      </w:pPr>
      <w:r w:rsidRPr="004A2B82">
        <w:rPr>
          <w:noProof/>
          <w:color w:val="000000"/>
          <w:sz w:val="28"/>
        </w:rPr>
        <w:t>Смыслов Д. Куда идет мировая валютная система// мировая экономика и международные отношения. – 1998. – N7, N8.</w:t>
      </w:r>
    </w:p>
    <w:p w:rsidR="00043AE3" w:rsidRPr="004A2B82" w:rsidRDefault="00043AE3" w:rsidP="00A325C8">
      <w:pPr>
        <w:numPr>
          <w:ilvl w:val="0"/>
          <w:numId w:val="16"/>
        </w:numPr>
        <w:spacing w:line="360" w:lineRule="auto"/>
        <w:ind w:left="0" w:firstLine="0"/>
        <w:jc w:val="both"/>
        <w:rPr>
          <w:noProof/>
          <w:color w:val="000000"/>
          <w:sz w:val="28"/>
        </w:rPr>
      </w:pPr>
      <w:r w:rsidRPr="004A2B82">
        <w:rPr>
          <w:noProof/>
          <w:color w:val="000000"/>
          <w:sz w:val="28"/>
        </w:rPr>
        <w:t>Пищик В.Я. Процесс становления евро, проблемы и перспективы // Деньги и кредит, 2001, №6</w:t>
      </w:r>
    </w:p>
    <w:p w:rsidR="00043AE3" w:rsidRPr="004A2B82" w:rsidRDefault="00043AE3" w:rsidP="00A325C8">
      <w:pPr>
        <w:numPr>
          <w:ilvl w:val="0"/>
          <w:numId w:val="16"/>
        </w:numPr>
        <w:spacing w:line="360" w:lineRule="auto"/>
        <w:ind w:left="0" w:firstLine="0"/>
        <w:jc w:val="both"/>
        <w:rPr>
          <w:noProof/>
          <w:color w:val="000000"/>
          <w:sz w:val="28"/>
        </w:rPr>
      </w:pPr>
      <w:r w:rsidRPr="004A2B82">
        <w:rPr>
          <w:noProof/>
          <w:color w:val="000000"/>
          <w:sz w:val="28"/>
        </w:rPr>
        <w:t>Стрыгин А.В. Мировая экономика, М.: Экзамен, 2001</w:t>
      </w:r>
    </w:p>
    <w:p w:rsidR="00043AE3" w:rsidRPr="004A2B82" w:rsidRDefault="00043AE3" w:rsidP="00A325C8">
      <w:pPr>
        <w:pStyle w:val="a8"/>
        <w:numPr>
          <w:ilvl w:val="0"/>
          <w:numId w:val="16"/>
        </w:numPr>
        <w:spacing w:after="0" w:line="360" w:lineRule="auto"/>
        <w:ind w:left="0" w:firstLine="0"/>
        <w:jc w:val="both"/>
        <w:rPr>
          <w:noProof/>
          <w:color w:val="000000"/>
          <w:sz w:val="28"/>
        </w:rPr>
      </w:pPr>
      <w:r w:rsidRPr="004A2B82">
        <w:rPr>
          <w:noProof/>
          <w:color w:val="000000"/>
          <w:sz w:val="28"/>
        </w:rPr>
        <w:t>Платонова И.Н. Валютный рынок и валютное регулирование. – М.: БЕК, 2000.</w:t>
      </w:r>
      <w:bookmarkStart w:id="0" w:name="_GoBack"/>
      <w:bookmarkEnd w:id="0"/>
    </w:p>
    <w:sectPr w:rsidR="00043AE3" w:rsidRPr="004A2B82" w:rsidSect="00A325C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B22" w:rsidRDefault="00A00B22">
      <w:r>
        <w:separator/>
      </w:r>
    </w:p>
  </w:endnote>
  <w:endnote w:type="continuationSeparator" w:id="0">
    <w:p w:rsidR="00A00B22" w:rsidRDefault="00A0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C6" w:rsidRDefault="00F04DC6" w:rsidP="00FF0473">
    <w:pPr>
      <w:pStyle w:val="ac"/>
      <w:framePr w:wrap="around" w:vAnchor="text" w:hAnchor="margin" w:xAlign="center" w:y="1"/>
      <w:rPr>
        <w:rStyle w:val="ae"/>
      </w:rPr>
    </w:pPr>
  </w:p>
  <w:p w:rsidR="00F04DC6" w:rsidRDefault="00F04DC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C6" w:rsidRDefault="00C760FF" w:rsidP="00FF0473">
    <w:pPr>
      <w:pStyle w:val="ac"/>
      <w:framePr w:wrap="around" w:vAnchor="text" w:hAnchor="margin" w:xAlign="center" w:y="1"/>
      <w:rPr>
        <w:rStyle w:val="ae"/>
      </w:rPr>
    </w:pPr>
    <w:r>
      <w:rPr>
        <w:rStyle w:val="ae"/>
        <w:noProof/>
      </w:rPr>
      <w:t>2</w:t>
    </w:r>
  </w:p>
  <w:p w:rsidR="00F04DC6" w:rsidRDefault="00F04D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B22" w:rsidRDefault="00A00B22">
      <w:r>
        <w:separator/>
      </w:r>
    </w:p>
  </w:footnote>
  <w:footnote w:type="continuationSeparator" w:id="0">
    <w:p w:rsidR="00A00B22" w:rsidRDefault="00A00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D01"/>
    <w:multiLevelType w:val="hybridMultilevel"/>
    <w:tmpl w:val="C1ECF07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0114122C"/>
    <w:multiLevelType w:val="hybridMultilevel"/>
    <w:tmpl w:val="D6B80296"/>
    <w:lvl w:ilvl="0" w:tplc="1898D9E6">
      <w:start w:val="1"/>
      <w:numFmt w:val="decimal"/>
      <w:lvlText w:val="%1."/>
      <w:lvlJc w:val="left"/>
      <w:pPr>
        <w:tabs>
          <w:tab w:val="num" w:pos="1296"/>
        </w:tabs>
        <w:ind w:left="1296" w:hanging="57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0AD69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895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8B2A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1BD14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C503EAD"/>
    <w:multiLevelType w:val="hybridMultilevel"/>
    <w:tmpl w:val="BBB24EAE"/>
    <w:lvl w:ilvl="0" w:tplc="19CAD40E">
      <w:start w:val="1"/>
      <w:numFmt w:val="decimal"/>
      <w:lvlText w:val="%1."/>
      <w:lvlJc w:val="left"/>
      <w:pPr>
        <w:tabs>
          <w:tab w:val="num" w:pos="1764"/>
        </w:tabs>
        <w:ind w:left="1764" w:hanging="104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0A44ECC"/>
    <w:multiLevelType w:val="hybridMultilevel"/>
    <w:tmpl w:val="E55241B6"/>
    <w:lvl w:ilvl="0" w:tplc="F3C2EA7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68A18A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88F7CE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E6F7411"/>
    <w:multiLevelType w:val="singleLevel"/>
    <w:tmpl w:val="84D8BDCA"/>
    <w:lvl w:ilvl="0">
      <w:start w:val="1"/>
      <w:numFmt w:val="decimal"/>
      <w:lvlText w:val="%1."/>
      <w:legacy w:legacy="1" w:legacySpace="0" w:legacyIndent="283"/>
      <w:lvlJc w:val="left"/>
      <w:pPr>
        <w:ind w:left="733" w:hanging="283"/>
      </w:pPr>
      <w:rPr>
        <w:rFonts w:cs="Times New Roman"/>
      </w:rPr>
    </w:lvl>
  </w:abstractNum>
  <w:abstractNum w:abstractNumId="11">
    <w:nsid w:val="3F3E625D"/>
    <w:multiLevelType w:val="singleLevel"/>
    <w:tmpl w:val="8A46400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2">
    <w:nsid w:val="4E8D331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nsid w:val="4EAF4FA7"/>
    <w:multiLevelType w:val="hybridMultilevel"/>
    <w:tmpl w:val="1E24B34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1F73AA1"/>
    <w:multiLevelType w:val="hybridMultilevel"/>
    <w:tmpl w:val="AD7CFBC6"/>
    <w:lvl w:ilvl="0" w:tplc="982EAD1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3231040"/>
    <w:multiLevelType w:val="singleLevel"/>
    <w:tmpl w:val="5986DEB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6">
    <w:nsid w:val="639E6B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9826C9C"/>
    <w:multiLevelType w:val="hybridMultilevel"/>
    <w:tmpl w:val="28FA6B1C"/>
    <w:lvl w:ilvl="0" w:tplc="135C0286">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107EC9"/>
    <w:multiLevelType w:val="hybridMultilevel"/>
    <w:tmpl w:val="F92CA6F8"/>
    <w:lvl w:ilvl="0" w:tplc="0419000F">
      <w:start w:val="1"/>
      <w:numFmt w:val="decimal"/>
      <w:lvlText w:val="%1."/>
      <w:lvlJc w:val="left"/>
      <w:pPr>
        <w:tabs>
          <w:tab w:val="num" w:pos="720"/>
        </w:tabs>
        <w:ind w:left="720" w:hanging="360"/>
      </w:pPr>
      <w:rPr>
        <w:rFonts w:cs="Times New Roman"/>
      </w:rPr>
    </w:lvl>
    <w:lvl w:ilvl="1" w:tplc="1250C79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1F7658C"/>
    <w:multiLevelType w:val="hybridMultilevel"/>
    <w:tmpl w:val="776285E2"/>
    <w:lvl w:ilvl="0" w:tplc="8A4E33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8"/>
  </w:num>
  <w:num w:numId="3">
    <w:abstractNumId w:val="17"/>
  </w:num>
  <w:num w:numId="4">
    <w:abstractNumId w:val="7"/>
  </w:num>
  <w:num w:numId="5">
    <w:abstractNumId w:val="19"/>
  </w:num>
  <w:num w:numId="6">
    <w:abstractNumId w:val="6"/>
  </w:num>
  <w:num w:numId="7">
    <w:abstractNumId w:val="1"/>
  </w:num>
  <w:num w:numId="8">
    <w:abstractNumId w:val="14"/>
  </w:num>
  <w:num w:numId="9">
    <w:abstractNumId w:val="12"/>
  </w:num>
  <w:num w:numId="10">
    <w:abstractNumId w:val="4"/>
  </w:num>
  <w:num w:numId="11">
    <w:abstractNumId w:val="3"/>
  </w:num>
  <w:num w:numId="12">
    <w:abstractNumId w:val="16"/>
  </w:num>
  <w:num w:numId="13">
    <w:abstractNumId w:val="2"/>
  </w:num>
  <w:num w:numId="14">
    <w:abstractNumId w:val="13"/>
  </w:num>
  <w:num w:numId="15">
    <w:abstractNumId w:val="11"/>
  </w:num>
  <w:num w:numId="16">
    <w:abstractNumId w:val="5"/>
  </w:num>
  <w:num w:numId="17">
    <w:abstractNumId w:val="10"/>
  </w:num>
  <w:num w:numId="18">
    <w:abstractNumId w:val="15"/>
    <w:lvlOverride w:ilvl="0">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A0F"/>
    <w:rsid w:val="00002CB9"/>
    <w:rsid w:val="00035947"/>
    <w:rsid w:val="00041933"/>
    <w:rsid w:val="00043AE3"/>
    <w:rsid w:val="000459E9"/>
    <w:rsid w:val="00063DDF"/>
    <w:rsid w:val="00085D28"/>
    <w:rsid w:val="000B2CD8"/>
    <w:rsid w:val="000E6309"/>
    <w:rsid w:val="000F19C8"/>
    <w:rsid w:val="00100711"/>
    <w:rsid w:val="00110BCC"/>
    <w:rsid w:val="00167091"/>
    <w:rsid w:val="001B31B7"/>
    <w:rsid w:val="001C7214"/>
    <w:rsid w:val="001D0D20"/>
    <w:rsid w:val="001F1103"/>
    <w:rsid w:val="00232087"/>
    <w:rsid w:val="00256143"/>
    <w:rsid w:val="002567E6"/>
    <w:rsid w:val="00264C76"/>
    <w:rsid w:val="00276394"/>
    <w:rsid w:val="002B0A73"/>
    <w:rsid w:val="002C0581"/>
    <w:rsid w:val="002C74E7"/>
    <w:rsid w:val="002D2A62"/>
    <w:rsid w:val="0031603B"/>
    <w:rsid w:val="003438B9"/>
    <w:rsid w:val="00344A88"/>
    <w:rsid w:val="00347690"/>
    <w:rsid w:val="0036192F"/>
    <w:rsid w:val="00375F5A"/>
    <w:rsid w:val="00380096"/>
    <w:rsid w:val="00380AAD"/>
    <w:rsid w:val="00382300"/>
    <w:rsid w:val="00386519"/>
    <w:rsid w:val="003C292F"/>
    <w:rsid w:val="003C4E4B"/>
    <w:rsid w:val="003D0402"/>
    <w:rsid w:val="003E572C"/>
    <w:rsid w:val="0042351D"/>
    <w:rsid w:val="00456D36"/>
    <w:rsid w:val="00457553"/>
    <w:rsid w:val="004A2B82"/>
    <w:rsid w:val="004B662E"/>
    <w:rsid w:val="004E69AC"/>
    <w:rsid w:val="004F6796"/>
    <w:rsid w:val="005827D2"/>
    <w:rsid w:val="005B06CB"/>
    <w:rsid w:val="005B1853"/>
    <w:rsid w:val="005D38EA"/>
    <w:rsid w:val="00610C08"/>
    <w:rsid w:val="00621035"/>
    <w:rsid w:val="0063254B"/>
    <w:rsid w:val="00632C05"/>
    <w:rsid w:val="00644D66"/>
    <w:rsid w:val="00684862"/>
    <w:rsid w:val="006E1A4F"/>
    <w:rsid w:val="006E6C93"/>
    <w:rsid w:val="00701D82"/>
    <w:rsid w:val="00705053"/>
    <w:rsid w:val="00722568"/>
    <w:rsid w:val="00746E57"/>
    <w:rsid w:val="00764952"/>
    <w:rsid w:val="007B1D67"/>
    <w:rsid w:val="007B5EA9"/>
    <w:rsid w:val="007C0D49"/>
    <w:rsid w:val="007C5F26"/>
    <w:rsid w:val="007E6852"/>
    <w:rsid w:val="007E6D40"/>
    <w:rsid w:val="007F1F58"/>
    <w:rsid w:val="007F21DB"/>
    <w:rsid w:val="008156B7"/>
    <w:rsid w:val="00864309"/>
    <w:rsid w:val="00891376"/>
    <w:rsid w:val="008B11AC"/>
    <w:rsid w:val="008B7DEE"/>
    <w:rsid w:val="008D124C"/>
    <w:rsid w:val="008F700E"/>
    <w:rsid w:val="009108C9"/>
    <w:rsid w:val="00950435"/>
    <w:rsid w:val="00957F97"/>
    <w:rsid w:val="009826FB"/>
    <w:rsid w:val="00982F05"/>
    <w:rsid w:val="00991086"/>
    <w:rsid w:val="00991F36"/>
    <w:rsid w:val="009D5526"/>
    <w:rsid w:val="009E0FCE"/>
    <w:rsid w:val="00A00B22"/>
    <w:rsid w:val="00A14C79"/>
    <w:rsid w:val="00A325C8"/>
    <w:rsid w:val="00A44004"/>
    <w:rsid w:val="00A53864"/>
    <w:rsid w:val="00A82DF0"/>
    <w:rsid w:val="00A96857"/>
    <w:rsid w:val="00AD2214"/>
    <w:rsid w:val="00AE43B9"/>
    <w:rsid w:val="00AF18F1"/>
    <w:rsid w:val="00B03B03"/>
    <w:rsid w:val="00B06252"/>
    <w:rsid w:val="00B307D5"/>
    <w:rsid w:val="00B80094"/>
    <w:rsid w:val="00BC3672"/>
    <w:rsid w:val="00BC7F0D"/>
    <w:rsid w:val="00BD5B58"/>
    <w:rsid w:val="00BF145D"/>
    <w:rsid w:val="00C07670"/>
    <w:rsid w:val="00C304D5"/>
    <w:rsid w:val="00C60A0F"/>
    <w:rsid w:val="00C717DA"/>
    <w:rsid w:val="00C760FF"/>
    <w:rsid w:val="00CA62F1"/>
    <w:rsid w:val="00CB31D8"/>
    <w:rsid w:val="00CC0D5D"/>
    <w:rsid w:val="00CE6237"/>
    <w:rsid w:val="00D271CF"/>
    <w:rsid w:val="00D27B87"/>
    <w:rsid w:val="00D31107"/>
    <w:rsid w:val="00D44460"/>
    <w:rsid w:val="00D6234A"/>
    <w:rsid w:val="00D62F90"/>
    <w:rsid w:val="00DC3AB2"/>
    <w:rsid w:val="00DE0E9F"/>
    <w:rsid w:val="00DE0F4C"/>
    <w:rsid w:val="00E0567F"/>
    <w:rsid w:val="00E102D9"/>
    <w:rsid w:val="00E37C58"/>
    <w:rsid w:val="00E63A32"/>
    <w:rsid w:val="00E927ED"/>
    <w:rsid w:val="00E953F6"/>
    <w:rsid w:val="00EA2C70"/>
    <w:rsid w:val="00EA3F9E"/>
    <w:rsid w:val="00EB6C4C"/>
    <w:rsid w:val="00EF6136"/>
    <w:rsid w:val="00F04DC6"/>
    <w:rsid w:val="00F16F92"/>
    <w:rsid w:val="00F30F81"/>
    <w:rsid w:val="00F76C76"/>
    <w:rsid w:val="00FB7952"/>
    <w:rsid w:val="00FD7307"/>
    <w:rsid w:val="00FF0473"/>
    <w:rsid w:val="00FF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4825C9-D7B4-4BEF-9058-72612F8D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rsid w:val="00D27B87"/>
    <w:pPr>
      <w:keepNext/>
      <w:outlineLvl w:val="0"/>
    </w:pPr>
    <w:rPr>
      <w:i/>
      <w:iCs/>
      <w:sz w:val="32"/>
      <w:szCs w:val="32"/>
    </w:rPr>
  </w:style>
  <w:style w:type="paragraph" w:styleId="2">
    <w:name w:val="heading 2"/>
    <w:basedOn w:val="a"/>
    <w:next w:val="a"/>
    <w:link w:val="20"/>
    <w:uiPriority w:val="9"/>
    <w:qFormat/>
    <w:rsid w:val="00D27B87"/>
    <w:pPr>
      <w:keepNext/>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paragraph" w:styleId="a3">
    <w:name w:val="Body Text Indent"/>
    <w:basedOn w:val="a"/>
    <w:link w:val="a4"/>
    <w:uiPriority w:val="99"/>
    <w:rsid w:val="00D27B87"/>
    <w:pPr>
      <w:spacing w:line="360" w:lineRule="auto"/>
      <w:ind w:firstLine="720"/>
    </w:pPr>
    <w:rPr>
      <w:sz w:val="20"/>
      <w:szCs w:val="20"/>
      <w:lang w:eastAsia="ru-RU"/>
    </w:rPr>
  </w:style>
  <w:style w:type="character" w:customStyle="1" w:styleId="a4">
    <w:name w:val="Основной текст с отступом Знак"/>
    <w:link w:val="a3"/>
    <w:uiPriority w:val="99"/>
    <w:semiHidden/>
    <w:locked/>
    <w:rPr>
      <w:rFonts w:cs="Times New Roman"/>
      <w:sz w:val="24"/>
      <w:szCs w:val="24"/>
      <w:lang w:val="x-none" w:eastAsia="zh-CN"/>
    </w:rPr>
  </w:style>
  <w:style w:type="paragraph" w:styleId="21">
    <w:name w:val="Body Text Indent 2"/>
    <w:basedOn w:val="a"/>
    <w:link w:val="22"/>
    <w:uiPriority w:val="99"/>
    <w:rsid w:val="00D27B87"/>
    <w:pPr>
      <w:spacing w:line="360" w:lineRule="auto"/>
      <w:ind w:left="851" w:firstLine="720"/>
      <w:jc w:val="both"/>
    </w:pPr>
    <w:rPr>
      <w:sz w:val="20"/>
      <w:szCs w:val="20"/>
      <w:lang w:eastAsia="ru-RU"/>
    </w:rPr>
  </w:style>
  <w:style w:type="character" w:customStyle="1" w:styleId="22">
    <w:name w:val="Основной текст с отступом 2 Знак"/>
    <w:link w:val="21"/>
    <w:uiPriority w:val="99"/>
    <w:semiHidden/>
    <w:locked/>
    <w:rPr>
      <w:rFonts w:cs="Times New Roman"/>
      <w:sz w:val="24"/>
      <w:szCs w:val="24"/>
      <w:lang w:val="x-none" w:eastAsia="zh-CN"/>
    </w:rPr>
  </w:style>
  <w:style w:type="paragraph" w:styleId="a5">
    <w:name w:val="Block Text"/>
    <w:basedOn w:val="a"/>
    <w:uiPriority w:val="99"/>
    <w:rsid w:val="00D27B87"/>
    <w:pPr>
      <w:spacing w:line="360" w:lineRule="auto"/>
      <w:ind w:left="851" w:right="-766" w:firstLine="720"/>
    </w:pPr>
    <w:rPr>
      <w:sz w:val="20"/>
      <w:szCs w:val="20"/>
      <w:lang w:eastAsia="ru-RU"/>
    </w:rPr>
  </w:style>
  <w:style w:type="paragraph" w:styleId="3">
    <w:name w:val="Body Text Indent 3"/>
    <w:basedOn w:val="a"/>
    <w:link w:val="30"/>
    <w:uiPriority w:val="99"/>
    <w:rsid w:val="00D27B87"/>
    <w:pPr>
      <w:ind w:firstLine="720"/>
      <w:jc w:val="both"/>
    </w:pPr>
    <w:rPr>
      <w:rFonts w:ascii="Baltica" w:hAnsi="Baltica"/>
      <w:sz w:val="28"/>
      <w:szCs w:val="20"/>
      <w:lang w:eastAsia="ru-RU"/>
    </w:rPr>
  </w:style>
  <w:style w:type="character" w:customStyle="1" w:styleId="30">
    <w:name w:val="Основной текст с отступом 3 Знак"/>
    <w:link w:val="3"/>
    <w:uiPriority w:val="99"/>
    <w:semiHidden/>
    <w:locked/>
    <w:rPr>
      <w:rFonts w:cs="Times New Roman"/>
      <w:sz w:val="16"/>
      <w:szCs w:val="16"/>
      <w:lang w:val="x-none" w:eastAsia="zh-CN"/>
    </w:rPr>
  </w:style>
  <w:style w:type="paragraph" w:styleId="a6">
    <w:name w:val="Title"/>
    <w:basedOn w:val="a"/>
    <w:link w:val="a7"/>
    <w:uiPriority w:val="10"/>
    <w:qFormat/>
    <w:rsid w:val="00D27B87"/>
    <w:pPr>
      <w:jc w:val="center"/>
    </w:pPr>
    <w:rPr>
      <w:b/>
      <w:bCs/>
      <w:szCs w:val="20"/>
      <w:lang w:eastAsia="ru-RU"/>
    </w:rPr>
  </w:style>
  <w:style w:type="character" w:customStyle="1" w:styleId="a7">
    <w:name w:val="Название Знак"/>
    <w:link w:val="a6"/>
    <w:uiPriority w:val="10"/>
    <w:locked/>
    <w:rPr>
      <w:rFonts w:ascii="Cambria" w:eastAsia="Times New Roman" w:hAnsi="Cambria" w:cs="Times New Roman"/>
      <w:b/>
      <w:bCs/>
      <w:kern w:val="28"/>
      <w:sz w:val="32"/>
      <w:szCs w:val="32"/>
      <w:lang w:val="x-none" w:eastAsia="zh-CN"/>
    </w:rPr>
  </w:style>
  <w:style w:type="paragraph" w:styleId="23">
    <w:name w:val="Body Text 2"/>
    <w:basedOn w:val="a"/>
    <w:link w:val="24"/>
    <w:uiPriority w:val="99"/>
    <w:rsid w:val="00D27B87"/>
    <w:pPr>
      <w:spacing w:after="120" w:line="480" w:lineRule="auto"/>
    </w:pPr>
    <w:rPr>
      <w:lang w:eastAsia="ru-RU"/>
    </w:rPr>
  </w:style>
  <w:style w:type="character" w:customStyle="1" w:styleId="24">
    <w:name w:val="Основной текст 2 Знак"/>
    <w:link w:val="23"/>
    <w:uiPriority w:val="99"/>
    <w:semiHidden/>
    <w:locked/>
    <w:rPr>
      <w:rFonts w:cs="Times New Roman"/>
      <w:sz w:val="24"/>
      <w:szCs w:val="24"/>
      <w:lang w:val="x-none" w:eastAsia="zh-CN"/>
    </w:rPr>
  </w:style>
  <w:style w:type="paragraph" w:styleId="a8">
    <w:name w:val="Body Text"/>
    <w:basedOn w:val="a"/>
    <w:link w:val="a9"/>
    <w:uiPriority w:val="99"/>
    <w:rsid w:val="003D0402"/>
    <w:pPr>
      <w:spacing w:after="120"/>
    </w:pPr>
  </w:style>
  <w:style w:type="character" w:customStyle="1" w:styleId="a9">
    <w:name w:val="Основной текст Знак"/>
    <w:link w:val="a8"/>
    <w:uiPriority w:val="99"/>
    <w:semiHidden/>
    <w:locked/>
    <w:rPr>
      <w:rFonts w:cs="Times New Roman"/>
      <w:sz w:val="24"/>
      <w:szCs w:val="24"/>
      <w:lang w:val="x-none" w:eastAsia="zh-CN"/>
    </w:rPr>
  </w:style>
  <w:style w:type="paragraph" w:styleId="aa">
    <w:name w:val="Plain Text"/>
    <w:basedOn w:val="a"/>
    <w:link w:val="ab"/>
    <w:uiPriority w:val="99"/>
    <w:rsid w:val="00041933"/>
    <w:rPr>
      <w:rFonts w:ascii="Courier New" w:hAnsi="Courier New"/>
      <w:sz w:val="20"/>
      <w:szCs w:val="20"/>
      <w:lang w:eastAsia="ru-RU"/>
    </w:rPr>
  </w:style>
  <w:style w:type="character" w:customStyle="1" w:styleId="ab">
    <w:name w:val="Текст Знак"/>
    <w:link w:val="aa"/>
    <w:uiPriority w:val="99"/>
    <w:semiHidden/>
    <w:locked/>
    <w:rPr>
      <w:rFonts w:ascii="Courier New" w:hAnsi="Courier New" w:cs="Courier New"/>
      <w:lang w:val="x-none" w:eastAsia="zh-CN"/>
    </w:rPr>
  </w:style>
  <w:style w:type="paragraph" w:styleId="31">
    <w:name w:val="toc 3"/>
    <w:basedOn w:val="a"/>
    <w:next w:val="a"/>
    <w:uiPriority w:val="39"/>
    <w:semiHidden/>
    <w:rsid w:val="00DC3AB2"/>
    <w:pPr>
      <w:tabs>
        <w:tab w:val="right" w:leader="underscore" w:pos="10887"/>
      </w:tabs>
      <w:overflowPunct w:val="0"/>
      <w:autoSpaceDE w:val="0"/>
      <w:autoSpaceDN w:val="0"/>
      <w:adjustRightInd w:val="0"/>
      <w:ind w:left="400"/>
      <w:textAlignment w:val="baseline"/>
    </w:pPr>
    <w:rPr>
      <w:sz w:val="20"/>
      <w:szCs w:val="20"/>
    </w:rPr>
  </w:style>
  <w:style w:type="paragraph" w:styleId="ac">
    <w:name w:val="footer"/>
    <w:basedOn w:val="a"/>
    <w:link w:val="ad"/>
    <w:uiPriority w:val="99"/>
    <w:rsid w:val="00A44004"/>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lang w:val="x-none" w:eastAsia="zh-CN"/>
    </w:rPr>
  </w:style>
  <w:style w:type="character" w:styleId="ae">
    <w:name w:val="page number"/>
    <w:uiPriority w:val="99"/>
    <w:rsid w:val="00A44004"/>
    <w:rPr>
      <w:rFonts w:cs="Times New Roman"/>
    </w:rPr>
  </w:style>
  <w:style w:type="paragraph" w:styleId="af">
    <w:name w:val="header"/>
    <w:basedOn w:val="a"/>
    <w:link w:val="af0"/>
    <w:uiPriority w:val="99"/>
    <w:unhideWhenUsed/>
    <w:rsid w:val="00A325C8"/>
    <w:pPr>
      <w:tabs>
        <w:tab w:val="center" w:pos="4677"/>
        <w:tab w:val="right" w:pos="9355"/>
      </w:tabs>
    </w:pPr>
  </w:style>
  <w:style w:type="character" w:customStyle="1" w:styleId="af0">
    <w:name w:val="Верхний колонтитул Знак"/>
    <w:link w:val="af"/>
    <w:uiPriority w:val="99"/>
    <w:locked/>
    <w:rsid w:val="00A325C8"/>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5995</Words>
  <Characters>34176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admin</cp:lastModifiedBy>
  <cp:revision>2</cp:revision>
  <dcterms:created xsi:type="dcterms:W3CDTF">2014-02-28T02:36:00Z</dcterms:created>
  <dcterms:modified xsi:type="dcterms:W3CDTF">2014-02-28T02:36:00Z</dcterms:modified>
</cp:coreProperties>
</file>