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5" w:rsidRDefault="00430D45">
      <w:pPr>
        <w:pStyle w:val="1"/>
        <w:jc w:val="center"/>
      </w:pPr>
      <w:r>
        <w:t>Модернизация привода токарно-винторезного станка мод. 1А616</w:t>
      </w:r>
    </w:p>
    <w:p w:rsidR="00286715" w:rsidRPr="00430D45" w:rsidRDefault="00430D45">
      <w:pPr>
        <w:pStyle w:val="a3"/>
        <w:divId w:val="554656264"/>
      </w:pPr>
      <w:r>
        <w:t>Министерство образования и науки Украины</w:t>
      </w:r>
    </w:p>
    <w:p w:rsidR="00286715" w:rsidRDefault="00430D45">
      <w:pPr>
        <w:pStyle w:val="a3"/>
        <w:divId w:val="554656264"/>
      </w:pPr>
      <w:r>
        <w:t>Житомирский государственный технологический университет</w:t>
      </w:r>
    </w:p>
    <w:p w:rsidR="00286715" w:rsidRDefault="00430D45">
      <w:pPr>
        <w:pStyle w:val="a3"/>
        <w:divId w:val="554656264"/>
      </w:pPr>
      <w:r>
        <w:t>Кафедра ТМ и КТС</w:t>
      </w:r>
    </w:p>
    <w:p w:rsidR="00286715" w:rsidRDefault="00430D45">
      <w:pPr>
        <w:pStyle w:val="a3"/>
        <w:divId w:val="554656264"/>
      </w:pPr>
      <w:r>
        <w:t>Курсовой проект</w:t>
      </w:r>
    </w:p>
    <w:p w:rsidR="00286715" w:rsidRDefault="00430D45">
      <w:pPr>
        <w:pStyle w:val="a3"/>
        <w:divId w:val="554656264"/>
      </w:pPr>
      <w:r>
        <w:t>по дисциплине: "Оборудование и транспорт механических цехов"</w:t>
      </w:r>
    </w:p>
    <w:p w:rsidR="00286715" w:rsidRDefault="00430D45">
      <w:pPr>
        <w:pStyle w:val="a3"/>
        <w:divId w:val="554656264"/>
      </w:pPr>
      <w:r>
        <w:t>"Модернизация привода токарно-винторезного станка мод. 1А616"</w:t>
      </w:r>
    </w:p>
    <w:p w:rsidR="00286715" w:rsidRDefault="00430D45">
      <w:pPr>
        <w:pStyle w:val="a3"/>
        <w:divId w:val="554656264"/>
      </w:pPr>
      <w:r>
        <w:t>Житомир</w: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rPr>
          <w:b/>
          <w:bCs/>
        </w:rPr>
        <w:t>Вступление</w:t>
      </w:r>
    </w:p>
    <w:p w:rsidR="00286715" w:rsidRDefault="00430D45">
      <w:pPr>
        <w:pStyle w:val="a3"/>
        <w:divId w:val="554656264"/>
      </w:pPr>
      <w:r>
        <w:t>Проектирование или модернизация металлорежущего станка или отдельного его узла – это скрупулезный творческий поиск, который обязательно сопровождается необходимыми проектными и проверочными расчетами, связанных с достижением заданных показателей точности и надежности, производительности и металлоемкости и т. д.</w:t>
      </w:r>
    </w:p>
    <w:p w:rsidR="00286715" w:rsidRDefault="00430D45">
      <w:pPr>
        <w:pStyle w:val="a3"/>
        <w:divId w:val="554656264"/>
      </w:pPr>
      <w:r>
        <w:t>Для реализации всех этих задач необходимо постоянно повышать качество подготовки специалистов станкостроения.</w:t>
      </w:r>
    </w:p>
    <w:p w:rsidR="00286715" w:rsidRDefault="00430D45">
      <w:pPr>
        <w:pStyle w:val="a3"/>
        <w:divId w:val="554656264"/>
      </w:pPr>
      <w:r>
        <w:t>Шпиндель и шпиндельный узел есть наиболее ответственным элементом металлорежущего станка, так как от него зависит точность обработки детали. В связи с этим, к шпинделю и его опор при расчете и проектировании предъявляются повышенные требования: проверка на прочность, проверка на жесткость и податливость, проверка на виброустойчивость и биение.</w:t>
      </w:r>
    </w:p>
    <w:p w:rsidR="00286715" w:rsidRDefault="00430D45">
      <w:pPr>
        <w:pStyle w:val="a3"/>
        <w:divId w:val="554656264"/>
      </w:pPr>
      <w:r>
        <w:t>Только инженер, который владеет хорошей общей конструкторской и технологической подготовкой, может создать современную машину или систему, отворив известный прототип, но на более высоком научно-техническом уровне.</w: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rPr>
          <w:b/>
          <w:bCs/>
        </w:rPr>
        <w:t>Задание</w:t>
      </w:r>
    </w:p>
    <w:p w:rsidR="00286715" w:rsidRDefault="00430D45">
      <w:pPr>
        <w:pStyle w:val="a3"/>
        <w:divId w:val="554656264"/>
      </w:pPr>
      <w:r>
        <w:rPr>
          <w:b/>
          <w:bCs/>
        </w:rPr>
        <w:t> </w:t>
      </w:r>
    </w:p>
    <w:p w:rsidR="00286715" w:rsidRDefault="00430D45">
      <w:pPr>
        <w:pStyle w:val="a3"/>
        <w:divId w:val="554656264"/>
      </w:pPr>
      <w:r>
        <w:t>Произвести модернизацию токарного станка, переделав его шпиндельный узел с ступенчатым регулированием частоты вращения двигатель в шпиндельный узел с бесступенчатым регулированием частоты вращения шпинделя.</w:t>
      </w:r>
    </w:p>
    <w:p w:rsidR="00286715" w:rsidRDefault="00430D45">
      <w:pPr>
        <w:pStyle w:val="a3"/>
        <w:divId w:val="554656264"/>
      </w:pPr>
      <w:r>
        <w:t>При этом необходимо реализовать параметры в соответствии с заданием.</w:t>
      </w:r>
    </w:p>
    <w:p w:rsidR="00286715" w:rsidRDefault="00430D45">
      <w:pPr>
        <w:pStyle w:val="a3"/>
        <w:divId w:val="554656264"/>
      </w:pPr>
      <w:r>
        <w:t>Исходные параметры</w:t>
      </w:r>
    </w:p>
    <w:p w:rsidR="00286715" w:rsidRDefault="00430D45">
      <w:pPr>
        <w:pStyle w:val="a3"/>
        <w:divId w:val="554656264"/>
      </w:pPr>
      <w:r>
        <w:t>Материал обрабатываемого материала - СЧ.</w:t>
      </w:r>
    </w:p>
    <w:p w:rsidR="00286715" w:rsidRDefault="00430D45">
      <w:pPr>
        <w:pStyle w:val="a3"/>
        <w:divId w:val="554656264"/>
      </w:pPr>
      <w:r>
        <w:t xml:space="preserve">Максимальная частота вращения шпинделя - </w:t>
      </w:r>
      <w:r w:rsidR="009753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87pt;height:18.75pt">
            <v:imagedata r:id="rId4" o:title=""/>
          </v:shape>
        </w:pict>
      </w:r>
      <w:r>
        <w:t>.</w:t>
      </w:r>
    </w:p>
    <w:p w:rsidR="00286715" w:rsidRDefault="00430D45">
      <w:pPr>
        <w:pStyle w:val="a3"/>
        <w:divId w:val="554656264"/>
      </w:pPr>
      <w:r>
        <w:t xml:space="preserve">Мощности двигателя - </w:t>
      </w:r>
      <w:r w:rsidR="00975331">
        <w:rPr>
          <w:noProof/>
        </w:rPr>
        <w:pict>
          <v:shape id="_x0000_i1139" type="#_x0000_t75" style="width:63.75pt;height:18pt">
            <v:imagedata r:id="rId5" o:title=""/>
          </v:shape>
        </w:pict>
      </w:r>
      <w:r>
        <w:t>.</w:t>
      </w:r>
    </w:p>
    <w:p w:rsidR="00286715" w:rsidRDefault="00430D45">
      <w:pPr>
        <w:pStyle w:val="a3"/>
        <w:divId w:val="554656264"/>
      </w:pPr>
      <w:r>
        <w:t>Диаметр сверла (при осевом сверлении) - 12 мм.</w:t>
      </w:r>
    </w:p>
    <w:p w:rsidR="00286715" w:rsidRDefault="00430D45">
      <w:pPr>
        <w:pStyle w:val="a3"/>
        <w:divId w:val="554656264"/>
      </w:pPr>
      <w:r>
        <w:t xml:space="preserve">Данные: материал обрабатываемого материала - СЧ; </w:t>
      </w:r>
      <w:r w:rsidR="00975331">
        <w:rPr>
          <w:noProof/>
        </w:rPr>
        <w:pict>
          <v:shape id="_x0000_i1142" type="#_x0000_t75" style="width:87pt;height:18.75pt">
            <v:imagedata r:id="rId4" o:title=""/>
          </v:shape>
        </w:pict>
      </w:r>
      <w:r>
        <w:t xml:space="preserve">, на основе заданной мощности двигателя - </w:t>
      </w:r>
      <w:r w:rsidR="00975331">
        <w:rPr>
          <w:noProof/>
        </w:rPr>
        <w:pict>
          <v:shape id="_x0000_i1145" type="#_x0000_t75" style="width:63pt;height:18pt">
            <v:imagedata r:id="rId6" o:title=""/>
          </v:shape>
        </w:pict>
      </w:r>
      <w:r>
        <w:t>, был выбран базовый станок 1А616, и двигатель из серии 4ПФ112SВБ.</w:t>
      </w:r>
    </w:p>
    <w:p w:rsidR="00286715" w:rsidRDefault="00430D45">
      <w:pPr>
        <w:pStyle w:val="a3"/>
        <w:divId w:val="554656264"/>
      </w:pPr>
      <w:r>
        <w:rPr>
          <w:u w:val="single"/>
        </w:rPr>
        <w:t>Технические характеристики двигателя 4ПФ112SВБ</w:t>
      </w:r>
    </w:p>
    <w:p w:rsidR="00286715" w:rsidRDefault="00430D45">
      <w:pPr>
        <w:pStyle w:val="a3"/>
        <w:divId w:val="554656264"/>
      </w:pPr>
      <w:r>
        <w:t>Мощность двигателя, кВт - 4.</w:t>
      </w:r>
    </w:p>
    <w:p w:rsidR="00286715" w:rsidRDefault="00430D45">
      <w:pPr>
        <w:pStyle w:val="a3"/>
        <w:divId w:val="554656264"/>
      </w:pPr>
      <w:r>
        <w:t>Максимальны обороты двигателя, мин</w:t>
      </w:r>
      <w:r>
        <w:rPr>
          <w:vertAlign w:val="superscript"/>
        </w:rPr>
        <w:t>-1</w:t>
      </w:r>
      <w:r>
        <w:t xml:space="preserve"> - 4800.</w:t>
      </w:r>
    </w:p>
    <w:p w:rsidR="00286715" w:rsidRDefault="00430D45">
      <w:pPr>
        <w:pStyle w:val="a3"/>
        <w:divId w:val="554656264"/>
      </w:pPr>
      <w:r>
        <w:t>КПД - 76.</w:t>
      </w:r>
    </w:p>
    <w:p w:rsidR="00286715" w:rsidRDefault="00430D45">
      <w:pPr>
        <w:pStyle w:val="a3"/>
        <w:divId w:val="554656264"/>
      </w:pPr>
      <w:r>
        <w:rPr>
          <w:u w:val="single"/>
        </w:rPr>
        <w:t>Технические характеристики станка 1А616.</w:t>
      </w:r>
    </w:p>
    <w:p w:rsidR="00286715" w:rsidRDefault="00430D45">
      <w:pPr>
        <w:pStyle w:val="a3"/>
        <w:divId w:val="554656264"/>
      </w:pPr>
      <w:r>
        <w:t>Высота центров, мм - 165.</w:t>
      </w:r>
    </w:p>
    <w:p w:rsidR="00286715" w:rsidRDefault="00430D45">
      <w:pPr>
        <w:pStyle w:val="a3"/>
        <w:divId w:val="554656264"/>
      </w:pPr>
      <w:r>
        <w:t>Максимальное расстояние между центрами, мм - 710.</w:t>
      </w:r>
    </w:p>
    <w:p w:rsidR="00286715" w:rsidRDefault="00430D45">
      <w:pPr>
        <w:pStyle w:val="a3"/>
        <w:divId w:val="554656264"/>
      </w:pPr>
      <w:r>
        <w:t>Наибольший диаметр заготовки, устанавливаемый над станиной, мм - 320.</w:t>
      </w:r>
    </w:p>
    <w:p w:rsidR="00286715" w:rsidRDefault="00430D45">
      <w:pPr>
        <w:pStyle w:val="a3"/>
        <w:divId w:val="554656264"/>
      </w:pPr>
      <w:r>
        <w:t>Наибольший диаметр обработки над суппортом, мм - 180.</w:t>
      </w:r>
    </w:p>
    <w:p w:rsidR="00286715" w:rsidRDefault="00430D45">
      <w:pPr>
        <w:pStyle w:val="a3"/>
        <w:divId w:val="554656264"/>
      </w:pPr>
      <w:r>
        <w:t>Диаметр сквозного отверстия в шпинделе, мм - 35.</w:t>
      </w:r>
    </w:p>
    <w:p w:rsidR="00286715" w:rsidRDefault="00430D45">
      <w:pPr>
        <w:pStyle w:val="a3"/>
        <w:divId w:val="554656264"/>
      </w:pPr>
      <w:r>
        <w:t>Пределы величин продольных и поперечных подач суппорта, мм/об - 0,03-1,04.</w:t>
      </w:r>
    </w:p>
    <w:p w:rsidR="00286715" w:rsidRDefault="00430D45">
      <w:pPr>
        <w:pStyle w:val="a3"/>
        <w:divId w:val="554656264"/>
      </w:pPr>
      <w:r>
        <w:t>Типы нарезаемой резьб:</w:t>
      </w:r>
    </w:p>
    <w:p w:rsidR="00286715" w:rsidRDefault="00430D45">
      <w:pPr>
        <w:pStyle w:val="a3"/>
        <w:divId w:val="554656264"/>
      </w:pPr>
      <w:r>
        <w:t>метрическая, наг в мм - 0,5-48;</w:t>
      </w:r>
    </w:p>
    <w:p w:rsidR="00286715" w:rsidRDefault="00430D45">
      <w:pPr>
        <w:pStyle w:val="a3"/>
        <w:divId w:val="554656264"/>
      </w:pPr>
      <w:r>
        <w:t>дюймовая, число ниток на 1</w:t>
      </w:r>
      <w:r>
        <w:rPr>
          <w:vertAlign w:val="superscript"/>
        </w:rPr>
        <w:t>"</w:t>
      </w:r>
      <w:r>
        <w:t xml:space="preserve"> - 48-2.5;</w:t>
      </w:r>
    </w:p>
    <w:p w:rsidR="00286715" w:rsidRDefault="00430D45">
      <w:pPr>
        <w:pStyle w:val="a3"/>
        <w:divId w:val="554656264"/>
      </w:pPr>
      <w:r>
        <w:t>модульная, модуль в мм - 0,25-40-,5;</w:t>
      </w:r>
    </w:p>
    <w:p w:rsidR="00286715" w:rsidRDefault="00430D45">
      <w:pPr>
        <w:pStyle w:val="a3"/>
        <w:divId w:val="554656264"/>
      </w:pPr>
      <w:r>
        <w:t>питчевая, в питчах - 128-4,5;</w:t>
      </w:r>
    </w:p>
    <w:p w:rsidR="00286715" w:rsidRDefault="00430D45">
      <w:pPr>
        <w:pStyle w:val="a3"/>
        <w:divId w:val="554656264"/>
      </w:pPr>
      <w:r>
        <w:t>Мощность главного электродвигателя, кВт - 4,5.</w: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t>Расчет кинематики привода шпинделя с плавным регулированием скорости</w:t>
      </w:r>
    </w:p>
    <w:p w:rsidR="00286715" w:rsidRDefault="00430D45">
      <w:pPr>
        <w:pStyle w:val="a3"/>
        <w:divId w:val="554656264"/>
      </w:pPr>
      <w:r>
        <w:t>Диаметры обработки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48" type="#_x0000_t75" style="width:72.75pt;height:18pt">
            <v:imagedata r:id="rId7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51" type="#_x0000_t75" style="width:206.25pt;height:18pt">
            <v:imagedata r:id="rId8" o:title=""/>
          </v:shape>
        </w:pict>
      </w:r>
    </w:p>
    <w:p w:rsidR="00286715" w:rsidRDefault="00430D45">
      <w:pPr>
        <w:pStyle w:val="a3"/>
        <w:divId w:val="554656264"/>
      </w:pPr>
      <w:r>
        <w:t>Глубина резания.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54" type="#_x0000_t75" style="width:71.25pt;height:21pt">
            <v:imagedata r:id="rId9" o:title=""/>
          </v:shape>
        </w:pict>
      </w:r>
      <w:r w:rsidR="00430D45">
        <w:t>,</w:t>
      </w:r>
    </w:p>
    <w:p w:rsidR="00286715" w:rsidRDefault="00430D45">
      <w:pPr>
        <w:pStyle w:val="a3"/>
        <w:divId w:val="554656264"/>
      </w:pPr>
      <w:r>
        <w:t xml:space="preserve">где </w:t>
      </w:r>
      <w:r w:rsidR="00975331">
        <w:rPr>
          <w:noProof/>
        </w:rPr>
        <w:pict>
          <v:shape id="_x0000_i1157" type="#_x0000_t75" style="width:14.25pt;height:18pt">
            <v:imagedata r:id="rId10" o:title=""/>
          </v:shape>
        </w:pict>
      </w:r>
      <w:r>
        <w:t xml:space="preserve">=0,6 для чугуна и бронзы; </w:t>
      </w:r>
      <w:r w:rsidR="00975331">
        <w:rPr>
          <w:noProof/>
        </w:rPr>
        <w:pict>
          <v:shape id="_x0000_i1160" type="#_x0000_t75" style="width:14.25pt;height:18pt">
            <v:imagedata r:id="rId10" o:title=""/>
          </v:shape>
        </w:pict>
      </w:r>
      <w:r>
        <w:t>=0,7 для сталей;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63" type="#_x0000_t75" style="width:126pt;height:20.25pt">
            <v:imagedata r:id="rId11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66" type="#_x0000_t75" style="width:399pt;height:20.25pt">
            <v:imagedata r:id="rId12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69" type="#_x0000_t75" style="width:236.25pt;height:20.25pt">
            <v:imagedata r:id="rId13" o:title=""/>
          </v:shape>
        </w:pict>
      </w:r>
    </w:p>
    <w:p w:rsidR="00286715" w:rsidRDefault="00430D45">
      <w:pPr>
        <w:pStyle w:val="a3"/>
        <w:divId w:val="554656264"/>
      </w:pPr>
      <w:r>
        <w:t>Подача.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72" type="#_x0000_t75" style="width:90pt;height:18pt">
            <v:imagedata r:id="rId14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75" type="#_x0000_t75" style="width:90pt;height:17.25pt">
            <v:imagedata r:id="rId15" o:title=""/>
          </v:shape>
        </w:pict>
      </w:r>
    </w:p>
    <w:p w:rsidR="00286715" w:rsidRDefault="00430D45">
      <w:pPr>
        <w:pStyle w:val="a3"/>
        <w:divId w:val="554656264"/>
      </w:pPr>
      <w:r>
        <w:t>Для обеспечения необходимой частоты вращения шпинделя равной 3500 мин</w:t>
      </w:r>
      <w:r>
        <w:rPr>
          <w:vertAlign w:val="superscript"/>
        </w:rPr>
        <w:t>-1</w:t>
      </w:r>
      <w:r>
        <w:t xml:space="preserve"> необходимо ставить ременную передачу с плоским зубчатым ремнем. Передаточное отношение ременной передачи: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78" type="#_x0000_t75" style="width:123pt;height:35.25pt">
            <v:imagedata r:id="rId16" o:title=""/>
          </v:shape>
        </w:pict>
      </w:r>
    </w:p>
    <w:p w:rsidR="00286715" w:rsidRDefault="00430D45">
      <w:pPr>
        <w:pStyle w:val="a3"/>
        <w:divId w:val="554656264"/>
      </w:pPr>
      <w:r>
        <w:t>Расчет ременной передачи с зубчатым ремнем</w:t>
      </w:r>
    </w:p>
    <w:p w:rsidR="00286715" w:rsidRDefault="00430D45">
      <w:pPr>
        <w:pStyle w:val="a3"/>
        <w:divId w:val="554656264"/>
      </w:pPr>
      <w:r>
        <w:t>Исходные данные: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81" type="#_x0000_t75" style="width:63.75pt;height:18.75pt">
            <v:imagedata r:id="rId17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84" type="#_x0000_t75" style="width:90pt;height:18.75pt">
            <v:imagedata r:id="rId18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87" type="#_x0000_t75" style="width:51.75pt;height:18.75pt">
            <v:imagedata r:id="rId19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190" type="#_x0000_t75" style="width:342pt;height:39pt">
            <v:imagedata r:id="rId20" o:title=""/>
          </v:shape>
        </w:pict>
      </w:r>
    </w:p>
    <w:p w:rsidR="00286715" w:rsidRDefault="00430D45">
      <w:pPr>
        <w:pStyle w:val="a3"/>
        <w:divId w:val="554656264"/>
      </w:pPr>
      <w:r>
        <w:t>Характеристика зубчатого ремня.</w:t>
      </w:r>
    </w:p>
    <w:p w:rsidR="00286715" w:rsidRDefault="00430D45">
      <w:pPr>
        <w:pStyle w:val="a3"/>
        <w:divId w:val="554656264"/>
      </w:pPr>
      <w:r>
        <w:t xml:space="preserve">Толщина зуба - </w:t>
      </w:r>
      <w:r w:rsidR="00975331">
        <w:rPr>
          <w:noProof/>
        </w:rPr>
        <w:pict>
          <v:shape id="_x0000_i1193" type="#_x0000_t75" style="width:63pt;height:15.75pt">
            <v:imagedata r:id="rId21" o:title=""/>
          </v:shape>
        </w:pict>
      </w:r>
      <w:r>
        <w:t> мм</w:t>
      </w:r>
    </w:p>
    <w:p w:rsidR="00286715" w:rsidRDefault="00430D45">
      <w:pPr>
        <w:pStyle w:val="a3"/>
        <w:divId w:val="554656264"/>
      </w:pPr>
      <w:r>
        <w:t xml:space="preserve">Высота зуба - </w:t>
      </w:r>
      <w:r w:rsidR="00975331">
        <w:rPr>
          <w:noProof/>
        </w:rPr>
        <w:pict>
          <v:shape id="_x0000_i1196" type="#_x0000_t75" style="width:69pt;height:15.75pt">
            <v:imagedata r:id="rId22" o:title=""/>
          </v:shape>
        </w:pict>
      </w:r>
    </w:p>
    <w:p w:rsidR="00286715" w:rsidRDefault="00430D45">
      <w:pPr>
        <w:pStyle w:val="a3"/>
        <w:divId w:val="554656264"/>
      </w:pPr>
      <w:r>
        <w:t xml:space="preserve">Угол профиля зуба - </w:t>
      </w:r>
      <w:r w:rsidR="00975331">
        <w:rPr>
          <w:noProof/>
        </w:rPr>
        <w:pict>
          <v:shape id="_x0000_i1199" type="#_x0000_t75" style="width:54.75pt;height:15.75pt">
            <v:imagedata r:id="rId23" o:title=""/>
          </v:shape>
        </w:pict>
      </w:r>
    </w:p>
    <w:p w:rsidR="00286715" w:rsidRDefault="00430D45">
      <w:pPr>
        <w:pStyle w:val="a3"/>
        <w:divId w:val="554656264"/>
      </w:pPr>
      <w:r>
        <w:t xml:space="preserve">Толщина ремня - </w:t>
      </w:r>
      <w:r w:rsidR="00975331">
        <w:rPr>
          <w:noProof/>
        </w:rPr>
        <w:pict>
          <v:shape id="_x0000_i1202" type="#_x0000_t75" style="width:59.25pt;height:15.75pt">
            <v:imagedata r:id="rId24" o:title=""/>
          </v:shape>
        </w:pict>
      </w:r>
    </w:p>
    <w:p w:rsidR="00286715" w:rsidRDefault="00430D45">
      <w:pPr>
        <w:pStyle w:val="a3"/>
        <w:divId w:val="554656264"/>
      </w:pPr>
      <w:r>
        <w:t>Число зубьев.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05" type="#_x0000_t75" style="width:210pt;height:18pt">
            <v:imagedata r:id="rId25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08" type="#_x0000_t75" style="width:143.25pt;height:36pt">
            <v:imagedata r:id="rId26" o:title=""/>
          </v:shape>
        </w:pict>
      </w:r>
    </w:p>
    <w:p w:rsidR="00286715" w:rsidRDefault="00430D45">
      <w:pPr>
        <w:pStyle w:val="a3"/>
        <w:divId w:val="554656264"/>
      </w:pPr>
      <w:r>
        <w:t>Диаметры шкивов: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11" type="#_x0000_t75" style="width:135.75pt;height:36pt">
            <v:imagedata r:id="rId27" o:title=""/>
          </v:shape>
        </w:pict>
      </w:r>
    </w:p>
    <w:p w:rsidR="00286715" w:rsidRDefault="00430D45">
      <w:pPr>
        <w:pStyle w:val="a3"/>
        <w:divId w:val="554656264"/>
      </w:pPr>
      <w:r>
        <w:t>Скорость ремня: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14" type="#_x0000_t75" style="width:195.75pt;height:33pt">
            <v:imagedata r:id="rId28" o:title=""/>
          </v:shape>
        </w:pict>
      </w:r>
    </w:p>
    <w:p w:rsidR="00286715" w:rsidRDefault="00430D45">
      <w:pPr>
        <w:pStyle w:val="a3"/>
        <w:divId w:val="554656264"/>
      </w:pPr>
      <w:r>
        <w:t>Межосевое расстояние:</w:t>
      </w:r>
    </w:p>
    <w:p w:rsidR="00286715" w:rsidRDefault="00286715">
      <w:pPr>
        <w:divId w:val="554656264"/>
      </w:pPr>
    </w:p>
    <w:p w:rsidR="00286715" w:rsidRPr="00430D45" w:rsidRDefault="00975331">
      <w:pPr>
        <w:pStyle w:val="a3"/>
        <w:divId w:val="554656264"/>
      </w:pPr>
      <w:r>
        <w:rPr>
          <w:noProof/>
        </w:rPr>
        <w:pict>
          <v:shape id="_x0000_i1217" type="#_x0000_t75" style="width:321.75pt;height:1in">
            <v:imagedata r:id="rId29" o:title=""/>
          </v:shape>
        </w:pict>
      </w:r>
    </w:p>
    <w:p w:rsidR="00286715" w:rsidRDefault="00430D45">
      <w:pPr>
        <w:pStyle w:val="a3"/>
        <w:divId w:val="554656264"/>
      </w:pPr>
      <w:r>
        <w:t>Количество зубьев в ремне: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20" type="#_x0000_t75" style="width:233.25pt;height:74.25pt">
            <v:imagedata r:id="rId30" o:title=""/>
          </v:shape>
        </w:pict>
      </w:r>
    </w:p>
    <w:p w:rsidR="00286715" w:rsidRDefault="00430D45">
      <w:pPr>
        <w:pStyle w:val="a3"/>
        <w:divId w:val="554656264"/>
      </w:pPr>
      <w:r>
        <w:t>Длина ремня: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23" type="#_x0000_t75" style="width:71.25pt;height:18pt">
            <v:imagedata r:id="rId31" o:title=""/>
          </v:shape>
        </w:pict>
      </w:r>
    </w:p>
    <w:p w:rsidR="00286715" w:rsidRDefault="00430D45">
      <w:pPr>
        <w:pStyle w:val="a3"/>
        <w:divId w:val="554656264"/>
      </w:pPr>
      <w:r>
        <w:t>Уточненное межосевое расстояние: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26" type="#_x0000_t75" style="width:387pt;height:87pt">
            <v:imagedata r:id="rId32" o:title=""/>
          </v:shape>
        </w:pict>
      </w:r>
    </w:p>
    <w:p w:rsidR="00286715" w:rsidRDefault="00430D45">
      <w:pPr>
        <w:pStyle w:val="a3"/>
        <w:divId w:val="554656264"/>
      </w:pPr>
      <w:r>
        <w:t>Нагрузка, окружная сила: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29" type="#_x0000_t75" style="width:212.25pt;height:36pt">
            <v:imagedata r:id="rId33" o:title=""/>
          </v:shape>
        </w:pict>
      </w:r>
    </w:p>
    <w:p w:rsidR="00286715" w:rsidRDefault="00430D45">
      <w:pPr>
        <w:pStyle w:val="a3"/>
        <w:divId w:val="554656264"/>
      </w:pPr>
      <w:r>
        <w:t>Угол обхвата ведущего шкива: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32" type="#_x0000_t75" style="width:300.75pt;height:33.75pt">
            <v:imagedata r:id="rId34" o:title=""/>
          </v:shape>
        </w:pic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t>Число зубьев ремня в зацеплении с ведущим шкивом: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35" type="#_x0000_t75" style="width:156.75pt;height:32.25pt">
            <v:imagedata r:id="rId35" o:title=""/>
          </v:shape>
        </w:pict>
      </w:r>
    </w:p>
    <w:p w:rsidR="00286715" w:rsidRDefault="00430D45">
      <w:pPr>
        <w:pStyle w:val="a3"/>
        <w:divId w:val="554656264"/>
      </w:pPr>
      <w:r>
        <w:t>Удельная нагрузка: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38" type="#_x0000_t75" style="width:254.25pt;height:36pt">
            <v:imagedata r:id="rId36" o:title=""/>
          </v:shape>
        </w:pict>
      </w:r>
    </w:p>
    <w:p w:rsidR="00286715" w:rsidRDefault="00430D45">
      <w:pPr>
        <w:pStyle w:val="a3"/>
        <w:divId w:val="554656264"/>
      </w:pPr>
      <w:r>
        <w:t>Ширина ремня: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41" type="#_x0000_t75" style="width:239.25pt;height:35.25pt">
            <v:imagedata r:id="rId37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44" type="#_x0000_t75" style="width:156pt;height:18pt">
            <v:imagedata r:id="rId38" o:title=""/>
          </v:shape>
        </w:pict>
      </w:r>
    </w:p>
    <w:p w:rsidR="00286715" w:rsidRDefault="00430D45">
      <w:pPr>
        <w:pStyle w:val="a3"/>
        <w:divId w:val="554656264"/>
      </w:pPr>
      <w:r>
        <w:t>Допустимая нагрузка ремня: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47" type="#_x0000_t75" style="width:155.25pt;height:17.25pt">
            <v:imagedata r:id="rId39" o:title=""/>
          </v:shape>
        </w:pict>
      </w:r>
    </w:p>
    <w:p w:rsidR="00286715" w:rsidRDefault="00430D45">
      <w:pPr>
        <w:pStyle w:val="a3"/>
        <w:divId w:val="554656264"/>
      </w:pPr>
      <w:r>
        <w:t>предварительная натяжка: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50" type="#_x0000_t75" style="width:222.75pt;height:38.25pt">
            <v:imagedata r:id="rId40" o:title=""/>
          </v:shape>
        </w:pic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t>Расчет та проектирование шпинделя и шпиндельного узла</w:t>
      </w:r>
    </w:p>
    <w:p w:rsidR="00286715" w:rsidRDefault="00430D45">
      <w:pPr>
        <w:pStyle w:val="a3"/>
        <w:divId w:val="554656264"/>
      </w:pPr>
      <w:r>
        <w:rPr>
          <w:u w:val="single"/>
        </w:rPr>
        <w:t>Расчет геометрических параметров шпинделя</w:t>
      </w:r>
    </w:p>
    <w:p w:rsidR="00286715" w:rsidRDefault="00430D45">
      <w:pPr>
        <w:pStyle w:val="a3"/>
        <w:divId w:val="554656264"/>
      </w:pPr>
      <w:r>
        <w:t>Диаметр передней опоры: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53" type="#_x0000_t75" style="width:146.25pt;height:36pt">
            <v:imagedata r:id="rId41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Диаметр задней опоры: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56" type="#_x0000_t75" style="width:185.25pt;height:17.25pt">
            <v:imagedata r:id="rId42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Округляем полученные значения диаметров опор к ближайшему, большему стандартному значению.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59" type="#_x0000_t75" style="width:39pt;height:17.25pt">
            <v:imagedata r:id="rId43" o:title=""/>
          </v:shape>
        </w:pict>
      </w:r>
      <w:r w:rsidR="00430D45">
        <w:t> мм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62" type="#_x0000_t75" style="width:41.25pt;height:17.25pt">
            <v:imagedata r:id="rId44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Расстояние между опорами: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65" type="#_x0000_t75" style="width:150pt;height:18pt">
            <v:imagedata r:id="rId45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Длина передней консоли: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68" type="#_x0000_t75" style="width:59.25pt;height:18pt">
            <v:imagedata r:id="rId46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Диаметр шпинделя между опорами: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71" type="#_x0000_t75" style="width:303.75pt;height:21.75pt">
            <v:imagedata r:id="rId47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Внутренний диаметр равен диаметру отверстия базового станка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74" type="#_x0000_t75" style="width:48pt;height:18pt">
            <v:imagedata r:id="rId48" o:title=""/>
          </v:shape>
        </w:pict>
      </w:r>
      <w:r w:rsidR="00430D45">
        <w:t> мм</w:t>
      </w:r>
    </w:p>
    <w:p w:rsidR="00286715" w:rsidRDefault="00430D45">
      <w:pPr>
        <w:pStyle w:val="a3"/>
        <w:divId w:val="554656264"/>
      </w:pPr>
      <w:r>
        <w:t>Исходя из значения скоростного коэффициента, выбираем схему опор, которая будет иметь вид:</w:t>
      </w:r>
    </w:p>
    <w:p w:rsidR="00286715" w:rsidRDefault="00286715">
      <w:pPr>
        <w:divId w:val="554656264"/>
      </w:pPr>
    </w:p>
    <w:p w:rsidR="00286715" w:rsidRPr="00430D45" w:rsidRDefault="00975331">
      <w:pPr>
        <w:pStyle w:val="a3"/>
        <w:divId w:val="554656264"/>
      </w:pPr>
      <w:r>
        <w:rPr>
          <w:noProof/>
        </w:rPr>
        <w:pict>
          <v:shape id="_x0000_i1277" type="#_x0000_t75" style="width:309pt;height:56.25pt">
            <v:imagedata r:id="rId49" o:title=""/>
          </v:shape>
        </w:pict>
      </w:r>
    </w:p>
    <w:p w:rsidR="00286715" w:rsidRDefault="00430D45">
      <w:pPr>
        <w:pStyle w:val="a3"/>
        <w:divId w:val="554656264"/>
      </w:pPr>
      <w:r>
        <w:t>Тип подшипников передней опоры: радиально-упорные 46217 в количестве трех штук, а задней опоры 46212. в количестве двух штук</w:t>
      </w:r>
    </w:p>
    <w:p w:rsidR="00286715" w:rsidRDefault="00430D45">
      <w:pPr>
        <w:pStyle w:val="a3"/>
        <w:divId w:val="554656264"/>
      </w:pPr>
      <w:r>
        <w:t>Силы резания.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80" type="#_x0000_t75" style="width:110.25pt;height:20.25pt">
            <v:imagedata r:id="rId50" o:title=""/>
          </v:shape>
        </w:pict>
      </w:r>
      <w:r w:rsidR="00430D45">
        <w:t>,</w:t>
      </w:r>
    </w:p>
    <w:p w:rsidR="00286715" w:rsidRDefault="00430D45">
      <w:pPr>
        <w:pStyle w:val="a3"/>
        <w:divId w:val="554656264"/>
      </w:pPr>
      <w:r>
        <w:rPr>
          <w:u w:val="single"/>
        </w:rPr>
        <w:t>Скорость резания.</w:t>
      </w:r>
    </w:p>
    <w:p w:rsidR="00286715" w:rsidRDefault="00430D45">
      <w:pPr>
        <w:pStyle w:val="a3"/>
        <w:divId w:val="554656264"/>
      </w:pPr>
      <w:r>
        <w:rPr>
          <w:u w:val="single"/>
        </w:rPr>
        <w:t> 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83" type="#_x0000_t75" style="width:237pt;height:32.25pt">
            <v:imagedata r:id="rId51" o:title=""/>
          </v:shape>
        </w:pict>
      </w:r>
    </w:p>
    <w:p w:rsidR="00286715" w:rsidRDefault="00430D45">
      <w:pPr>
        <w:pStyle w:val="a3"/>
        <w:divId w:val="554656264"/>
      </w:pPr>
      <w:r>
        <w:t xml:space="preserve">где </w:t>
      </w:r>
      <w:r w:rsidR="00975331">
        <w:rPr>
          <w:noProof/>
        </w:rPr>
        <w:pict>
          <v:shape id="_x0000_i1286" type="#_x0000_t75" style="width:17.25pt;height:18.75pt">
            <v:imagedata r:id="rId52" o:title=""/>
          </v:shape>
        </w:pict>
      </w:r>
      <w:r>
        <w:t> для твердосплавного инструмента- 92;</w:t>
      </w:r>
    </w:p>
    <w:p w:rsidR="00286715" w:rsidRDefault="00430D45">
      <w:pPr>
        <w:pStyle w:val="a3"/>
        <w:divId w:val="554656264"/>
      </w:pPr>
      <w:r>
        <w:t>t - проектная глубина точения- 3.39 мм;</w:t>
      </w:r>
    </w:p>
    <w:p w:rsidR="00286715" w:rsidRDefault="00430D45">
      <w:pPr>
        <w:pStyle w:val="a3"/>
        <w:divId w:val="554656264"/>
      </w:pPr>
      <w:r>
        <w:t>S - подача, которая соответствует проектной глубине резания- 1.04 мм/об;</w:t>
      </w:r>
    </w:p>
    <w:p w:rsidR="00286715" w:rsidRDefault="00430D45">
      <w:pPr>
        <w:pStyle w:val="a3"/>
        <w:divId w:val="554656264"/>
      </w:pPr>
      <w:r>
        <w:t>V - скорость резания =494,55 м/мин;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89" type="#_x0000_t75" style="width:18pt;height:18.75pt">
            <v:imagedata r:id="rId53" o:title=""/>
          </v:shape>
        </w:pict>
      </w:r>
      <w:r w:rsidR="00430D45">
        <w:t> - для условий черновой обработки- (1,05-1,5); x=1.0; y=0.85; n=0 определяются по справочнику.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92" type="#_x0000_t75" style="width:252.75pt;height:18pt">
            <v:imagedata r:id="rId54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95" type="#_x0000_t75" style="width:111.75pt;height:20.25pt">
            <v:imagedata r:id="rId55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298" type="#_x0000_t75" style="width:14.25pt;height:21.75pt">
            <v:imagedata r:id="rId56" o:title=""/>
          </v:shape>
        </w:pict>
      </w:r>
      <w:r w:rsidR="00430D45">
        <w:t> для твердосплавного инструмента - 54;</w:t>
      </w:r>
    </w:p>
    <w:p w:rsidR="00286715" w:rsidRDefault="00430D45">
      <w:pPr>
        <w:pStyle w:val="a3"/>
        <w:divId w:val="554656264"/>
      </w:pPr>
      <w:r>
        <w:t>t - проектная глубина точения - 3.39 мм;</w:t>
      </w:r>
    </w:p>
    <w:p w:rsidR="00286715" w:rsidRDefault="00430D45">
      <w:pPr>
        <w:pStyle w:val="a3"/>
        <w:divId w:val="554656264"/>
      </w:pPr>
      <w:r>
        <w:t>S - подача, которая соответствует проектной глубине резания- 1.04 мм/об;</w:t>
      </w:r>
    </w:p>
    <w:p w:rsidR="00286715" w:rsidRDefault="00430D45">
      <w:pPr>
        <w:pStyle w:val="a3"/>
        <w:divId w:val="554656264"/>
      </w:pPr>
      <w:r>
        <w:t>V - скорость резания =494,55 м/мин;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01" type="#_x0000_t75" style="width:15pt;height:21.75pt">
            <v:imagedata r:id="rId57" o:title=""/>
          </v:shape>
        </w:pict>
      </w:r>
      <w:r w:rsidR="00430D45">
        <w:t> - для условий черновой обработки- (1,05-1,5); x=0,9; y=0,75; n=0 определяются по справочнику.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04" type="#_x0000_t75" style="width:252.75pt;height:20.25pt">
            <v:imagedata r:id="rId58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07" type="#_x0000_t75" style="width:9.75pt;height:18.75pt">
            <v:imagedata r:id="rId59" o:title=""/>
          </v:shape>
        </w:pict>
      </w:r>
      <w:r>
        <w:rPr>
          <w:noProof/>
        </w:rPr>
        <w:pict>
          <v:shape id="_x0000_i1310" type="#_x0000_t75" style="width:3in;height:23.25pt">
            <v:imagedata r:id="rId60" o:title=""/>
          </v:shape>
        </w:pic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t>Расчет шпиндельного узла токарного станка на радиальную и осевую жесткость</w:t>
      </w:r>
    </w:p>
    <w:p w:rsidR="00286715" w:rsidRDefault="00430D45">
      <w:pPr>
        <w:pStyle w:val="a3"/>
        <w:divId w:val="554656264"/>
      </w:pPr>
      <w:r>
        <w:t>Расчетная схема: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13" type="#_x0000_t75" style="width:294.75pt;height:188.25pt">
            <v:imagedata r:id="rId61" o:title=""/>
          </v:shape>
        </w:pict>
      </w:r>
    </w:p>
    <w:p w:rsidR="00286715" w:rsidRDefault="00430D45">
      <w:pPr>
        <w:pStyle w:val="a3"/>
        <w:divId w:val="554656264"/>
      </w:pPr>
      <w:r>
        <w:t>Определение реакций в опорах: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16" type="#_x0000_t75" style="width:396pt;height:30.75pt">
            <v:imagedata r:id="rId62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19" type="#_x0000_t75" style="width:213.75pt;height:20.25pt">
            <v:imagedata r:id="rId63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22" type="#_x0000_t75" style="width:231pt;height:30.75pt">
            <v:imagedata r:id="rId64" o:title=""/>
          </v:shape>
        </w:pict>
      </w:r>
    </w:p>
    <w:p w:rsidR="00286715" w:rsidRDefault="00430D45">
      <w:pPr>
        <w:pStyle w:val="a3"/>
        <w:divId w:val="554656264"/>
      </w:pPr>
      <w:r>
        <w:t>Проверка: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25" type="#_x0000_t75" style="width:290.25pt;height:20.25pt">
            <v:imagedata r:id="rId65" o:title=""/>
          </v:shape>
        </w:pict>
      </w:r>
    </w:p>
    <w:p w:rsidR="00286715" w:rsidRDefault="00430D45">
      <w:pPr>
        <w:pStyle w:val="a3"/>
        <w:divId w:val="554656264"/>
      </w:pPr>
      <w:r>
        <w:t>Крутящий момент на шпинделе: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28" type="#_x0000_t75" style="width:219pt;height:35.25pt">
            <v:imagedata r:id="rId66" o:title=""/>
          </v:shape>
        </w:pic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t>Проверочный расчет шпиндельного узла на прочность.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31" type="#_x0000_t75" style="width:390pt;height:24.75pt">
            <v:imagedata r:id="rId67" o:title=""/>
          </v:shape>
        </w:pict>
      </w:r>
    </w:p>
    <w:p w:rsidR="00286715" w:rsidRDefault="00430D45">
      <w:pPr>
        <w:pStyle w:val="a3"/>
        <w:divId w:val="554656264"/>
      </w:pPr>
      <w:r>
        <w:t>Наименьший диаметр пустотелого вала: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34" type="#_x0000_t75" style="width:294pt;height:51pt">
            <v:imagedata r:id="rId68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37" type="#_x0000_t75" style="width:102.75pt;height:35.25pt">
            <v:imagedata r:id="rId69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40" type="#_x0000_t75" style="width:90.75pt;height:18pt">
            <v:imagedata r:id="rId70" o:title=""/>
          </v:shape>
        </w:pict>
      </w:r>
      <w:r w:rsidR="00430D45">
        <w:t> прочность обеспечена</w:t>
      </w:r>
    </w:p>
    <w:p w:rsidR="00286715" w:rsidRDefault="00430D45">
      <w:pPr>
        <w:pStyle w:val="a3"/>
        <w:divId w:val="554656264"/>
      </w:pPr>
      <w:r>
        <w:t>Определяем упругое перемещение тел качения и колец подшипника в нагруженной опоре: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43" type="#_x0000_t75" style="width:290.25pt;height:20.25pt">
            <v:imagedata r:id="rId71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46" type="#_x0000_t75" style="width:260.25pt;height:32.25pt">
            <v:imagedata r:id="rId72" o:title=""/>
          </v:shape>
        </w:pict>
      </w:r>
    </w:p>
    <w:p w:rsidR="00286715" w:rsidRDefault="00430D45">
      <w:pPr>
        <w:pStyle w:val="a3"/>
        <w:divId w:val="554656264"/>
      </w:pPr>
      <w:r>
        <w:t>Определяем контактную деформацию посадочных поверхностей подшипника и корпуса: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49" type="#_x0000_t75" style="width:356.25pt;height:35.25pt">
            <v:imagedata r:id="rId73" o:title=""/>
          </v:shape>
        </w:pict>
      </w:r>
    </w:p>
    <w:p w:rsidR="00286715" w:rsidRDefault="00430D45">
      <w:pPr>
        <w:pStyle w:val="a3"/>
        <w:divId w:val="554656264"/>
      </w:pPr>
      <w:r>
        <w:t>Жесткость передней опоры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52" type="#_x0000_t75" style="width:228.75pt;height:35.25pt">
            <v:imagedata r:id="rId74" o:title=""/>
          </v:shape>
        </w:pic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t>Передняя опора собрана по схеме "триплекс", по этому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55" type="#_x0000_t75" style="width:186.75pt;height:18pt">
            <v:imagedata r:id="rId75" o:title=""/>
          </v:shape>
        </w:pict>
      </w:r>
    </w:p>
    <w:p w:rsidR="00286715" w:rsidRDefault="00430D45">
      <w:pPr>
        <w:pStyle w:val="a3"/>
        <w:divId w:val="554656264"/>
      </w:pPr>
      <w:r>
        <w:t>Податливость передней опоры: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58" type="#_x0000_t75" style="width:161.25pt;height:33.75pt">
            <v:imagedata r:id="rId76" o:title=""/>
          </v:shape>
        </w:pict>
      </w:r>
    </w:p>
    <w:p w:rsidR="00286715" w:rsidRDefault="00430D45">
      <w:pPr>
        <w:pStyle w:val="a3"/>
        <w:divId w:val="554656264"/>
      </w:pPr>
      <w:r>
        <w:t>Определяем упругое перемещение тел качения и колец подшипника в задней опоре: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61" type="#_x0000_t75" style="width:284.25pt;height:20.25pt">
            <v:imagedata r:id="rId77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64" type="#_x0000_t75" style="width:254.25pt;height:32.25pt">
            <v:imagedata r:id="rId78" o:title=""/>
          </v:shape>
        </w:pict>
      </w:r>
    </w:p>
    <w:p w:rsidR="00286715" w:rsidRDefault="00430D45">
      <w:pPr>
        <w:pStyle w:val="a3"/>
        <w:divId w:val="554656264"/>
      </w:pPr>
      <w:r>
        <w:t>Определяем контактную деформацию посадочных поверхностей подшипника и корпуса: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67" type="#_x0000_t75" style="width:335.25pt;height:35.25pt">
            <v:imagedata r:id="rId79" o:title=""/>
          </v:shape>
        </w:pict>
      </w:r>
    </w:p>
    <w:p w:rsidR="00286715" w:rsidRDefault="00430D45">
      <w:pPr>
        <w:pStyle w:val="a3"/>
        <w:divId w:val="554656264"/>
      </w:pPr>
      <w:r>
        <w:t>Жесткость передней опоры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70" type="#_x0000_t75" style="width:231pt;height:35.25pt">
            <v:imagedata r:id="rId80" o:title=""/>
          </v:shape>
        </w:pict>
      </w:r>
    </w:p>
    <w:p w:rsidR="00286715" w:rsidRDefault="00430D45">
      <w:pPr>
        <w:pStyle w:val="a3"/>
        <w:divId w:val="554656264"/>
      </w:pPr>
      <w:r>
        <w:t>Задняя опора собрана по схеме "дуплекс", по этому</w:t>
      </w:r>
    </w:p>
    <w:p w:rsidR="00286715" w:rsidRDefault="00286715">
      <w:pPr>
        <w:divId w:val="554656264"/>
      </w:pPr>
    </w:p>
    <w:p w:rsidR="00286715" w:rsidRPr="00430D45" w:rsidRDefault="00975331">
      <w:pPr>
        <w:pStyle w:val="a3"/>
        <w:divId w:val="554656264"/>
      </w:pPr>
      <w:r>
        <w:rPr>
          <w:noProof/>
        </w:rPr>
        <w:pict>
          <v:shape id="_x0000_i1373" type="#_x0000_t75" style="width:186pt;height:18pt">
            <v:imagedata r:id="rId81" o:title=""/>
          </v:shape>
        </w:pict>
      </w:r>
    </w:p>
    <w:p w:rsidR="00286715" w:rsidRDefault="00430D45">
      <w:pPr>
        <w:pStyle w:val="a3"/>
        <w:divId w:val="554656264"/>
      </w:pPr>
      <w:r>
        <w:t>Податливость задней опоры: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76" type="#_x0000_t75" style="width:156.75pt;height:33.75pt">
            <v:imagedata r:id="rId82" o:title=""/>
          </v:shape>
        </w:pict>
      </w:r>
    </w:p>
    <w:p w:rsidR="00286715" w:rsidRDefault="00430D45">
      <w:pPr>
        <w:pStyle w:val="a3"/>
        <w:divId w:val="554656264"/>
      </w:pPr>
      <w:r>
        <w:t>Перемещение переднего конца шпинделя от изгибающей нагрузки: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79" type="#_x0000_t75" style="width:405.75pt;height:57.75pt">
            <v:imagedata r:id="rId83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82" type="#_x0000_t75" style="width:162.75pt;height:18pt">
            <v:imagedata r:id="rId84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85" type="#_x0000_t75" style="width:264pt;height:33pt">
            <v:imagedata r:id="rId85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88" type="#_x0000_t75" style="width:258pt;height:33pt">
            <v:imagedata r:id="rId86" o:title=""/>
          </v:shape>
        </w:pict>
      </w:r>
    </w:p>
    <w:p w:rsidR="00286715" w:rsidRDefault="00430D45">
      <w:pPr>
        <w:pStyle w:val="a3"/>
        <w:divId w:val="554656264"/>
      </w:pPr>
      <w:r>
        <w:t>Перемещение переднего конца шпинделя от податливости опор: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91" type="#_x0000_t75" style="width:416.25pt;height:84pt">
            <v:imagedata r:id="rId87" o:title=""/>
          </v:shape>
        </w:pict>
      </w:r>
    </w:p>
    <w:p w:rsidR="00286715" w:rsidRDefault="00430D45">
      <w:pPr>
        <w:pStyle w:val="a3"/>
        <w:divId w:val="554656264"/>
      </w:pPr>
      <w:r>
        <w:t>Перемещение переднего конца шпинделя от сдвига поперечными силами: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94" type="#_x0000_t75" style="width:384.75pt;height:38.25pt">
            <v:imagedata r:id="rId88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397" type="#_x0000_t75" style="width:240.75pt;height:30.75pt">
            <v:imagedata r:id="rId89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00" type="#_x0000_t75" style="width:254.25pt;height:30.75pt">
            <v:imagedata r:id="rId90" o:title=""/>
          </v:shape>
        </w:pict>
      </w:r>
    </w:p>
    <w:p w:rsidR="00286715" w:rsidRDefault="00430D45">
      <w:pPr>
        <w:pStyle w:val="a3"/>
        <w:divId w:val="554656264"/>
      </w:pPr>
      <w:r>
        <w:t>Радиальная жесткость шпиндельного узла при действии на консоль силы Р.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03" type="#_x0000_t75" style="width:246.75pt;height:35.25pt">
            <v:imagedata r:id="rId91" o:title=""/>
          </v:shape>
        </w:pict>
      </w:r>
    </w:p>
    <w:p w:rsidR="00286715" w:rsidRDefault="00430D45">
      <w:pPr>
        <w:pStyle w:val="a3"/>
        <w:divId w:val="554656264"/>
      </w:pPr>
      <w:r>
        <w:t xml:space="preserve">Так как передняя опора собрана по схеме триплекс та по принципу суперпозиции </w:t>
      </w:r>
      <w:r w:rsidR="00975331">
        <w:rPr>
          <w:noProof/>
        </w:rPr>
        <w:pict>
          <v:shape id="_x0000_i1406" type="#_x0000_t75" style="width:144.75pt;height:18.75pt">
            <v:imagedata r:id="rId92" o:title=""/>
          </v:shape>
        </w:pict>
      </w:r>
      <w:r>
        <w:t>,</w:t>
      </w:r>
      <w:r w:rsidR="00975331">
        <w:rPr>
          <w:noProof/>
        </w:rPr>
        <w:pict>
          <v:shape id="_x0000_i1409" type="#_x0000_t75" style="width:35.25pt;height:17.25pt">
            <v:imagedata r:id="rId93" o:title=""/>
          </v:shape>
        </w:pict>
      </w:r>
      <w:r>
        <w:t xml:space="preserve">, </w:t>
      </w:r>
      <w:r w:rsidR="00975331">
        <w:rPr>
          <w:noProof/>
        </w:rPr>
        <w:pict>
          <v:shape id="_x0000_i1412" type="#_x0000_t75" style="width:102.75pt;height:18pt">
            <v:imagedata r:id="rId94" o:title=""/>
          </v:shape>
        </w:pict>
      </w:r>
      <w:r>
        <w:t>.</w:t>
      </w:r>
    </w:p>
    <w:p w:rsidR="00286715" w:rsidRDefault="00430D45">
      <w:pPr>
        <w:pStyle w:val="a3"/>
        <w:divId w:val="554656264"/>
      </w:pPr>
      <w:r>
        <w:t>Определение осевой жесткости шпиндельного узла:</w:t>
      </w:r>
    </w:p>
    <w:p w:rsidR="00286715" w:rsidRDefault="00430D45">
      <w:pPr>
        <w:pStyle w:val="a3"/>
        <w:divId w:val="554656264"/>
      </w:pPr>
      <w:r>
        <w:t xml:space="preserve">Расчет осевой силы резания при сверлении </w:t>
      </w:r>
      <w:r w:rsidR="00975331">
        <w:rPr>
          <w:noProof/>
        </w:rPr>
        <w:pict>
          <v:shape id="_x0000_i1415" type="#_x0000_t75" style="width:135.75pt;height:14.25pt">
            <v:imagedata r:id="rId95" o:title=""/>
          </v:shape>
        </w:pict>
      </w:r>
      <w:r>
        <w:t xml:space="preserve">; S=0,5 мм/об; </w:t>
      </w:r>
      <w:r w:rsidR="00975331">
        <w:rPr>
          <w:noProof/>
        </w:rPr>
        <w:pict>
          <v:shape id="_x0000_i1418" type="#_x0000_t75" style="width:45.75pt;height:18.75pt">
            <v:imagedata r:id="rId96" o:title=""/>
          </v:shape>
        </w:pict>
      </w:r>
      <w:r>
        <w:t xml:space="preserve">; </w:t>
      </w:r>
      <w:r w:rsidR="00975331">
        <w:rPr>
          <w:noProof/>
        </w:rPr>
        <w:pict>
          <v:shape id="_x0000_i1421" type="#_x0000_t75" style="width:42pt;height:18.75pt">
            <v:imagedata r:id="rId97" o:title=""/>
          </v:shape>
        </w:pict>
      </w:r>
      <w:r>
        <w:t>; q=1.2; y=0.75.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24" type="#_x0000_t75" style="width:276.75pt;height:20.25pt">
            <v:imagedata r:id="rId98" o:title=""/>
          </v:shape>
        </w:pict>
      </w:r>
    </w:p>
    <w:p w:rsidR="00286715" w:rsidRDefault="00430D45">
      <w:pPr>
        <w:pStyle w:val="a3"/>
        <w:divId w:val="554656264"/>
      </w:pPr>
      <w:r>
        <w:t xml:space="preserve">Расчет осевой силы резания при точении </w:t>
      </w:r>
      <w:r w:rsidR="00975331">
        <w:rPr>
          <w:noProof/>
        </w:rPr>
        <w:pict>
          <v:shape id="_x0000_i1427" type="#_x0000_t75" style="width:17.25pt;height:18.75pt">
            <v:imagedata r:id="rId52" o:title=""/>
          </v:shape>
        </w:pict>
      </w:r>
      <w:r>
        <w:t xml:space="preserve"> = 46; t = 3.3 мм; S = 1.1 мм/об; V =494,5 м/мин; </w:t>
      </w:r>
      <w:r w:rsidR="00975331">
        <w:rPr>
          <w:noProof/>
        </w:rPr>
        <w:pict>
          <v:shape id="_x0000_i1430" type="#_x0000_t75" style="width:18pt;height:18.75pt">
            <v:imagedata r:id="rId53" o:title=""/>
          </v:shape>
        </w:pict>
      </w:r>
      <w:r>
        <w:t> =(1,05…1,5); x=1.0; y=0.4; n=0, эти значения определяются по справочнику.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33" type="#_x0000_t75" style="width:312pt;height:20.25pt">
            <v:imagedata r:id="rId99" o:title=""/>
          </v:shape>
        </w:pict>
      </w:r>
      <w:r w:rsidR="00430D45">
        <w:t>.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36" type="#_x0000_t75" style="width:38.25pt;height:18pt">
            <v:imagedata r:id="rId100" o:title=""/>
          </v:shape>
        </w:pict>
      </w:r>
      <w:r w:rsidR="00430D45">
        <w:t xml:space="preserve"> по этому, дальнейший расчет будет производится по осевой силе </w:t>
      </w:r>
      <w:r>
        <w:rPr>
          <w:noProof/>
        </w:rPr>
        <w:pict>
          <v:shape id="_x0000_i1439" type="#_x0000_t75" style="width:14.25pt;height:18pt">
            <v:imagedata r:id="rId101" o:title=""/>
          </v:shape>
        </w:pict>
      </w:r>
      <w:r w:rsidR="00430D45">
        <w:t>. Упругое сближение тел качения и колец упорного подшипника:</w:t>
      </w:r>
    </w:p>
    <w:p w:rsidR="00286715" w:rsidRDefault="00430D45">
      <w:pPr>
        <w:pStyle w:val="a3"/>
        <w:divId w:val="554656264"/>
      </w:pPr>
      <w:r>
        <w:t>Подшипник радиально-упорный 46117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42" type="#_x0000_t75" style="width:64.5pt;height:55.5pt">
            <v:imagedata r:id="rId102" o:title=""/>
          </v:shape>
        </w:pict>
      </w:r>
      <w:r>
        <w:rPr>
          <w:noProof/>
        </w:rPr>
        <w:pict>
          <v:shape id="_x0000_i1445" type="#_x0000_t75" style="width:75.75pt;height:32.25pt">
            <v:imagedata r:id="rId103" o:title=""/>
          </v:shape>
        </w:pict>
      </w:r>
    </w:p>
    <w:p w:rsidR="00286715" w:rsidRDefault="00286715">
      <w:pPr>
        <w:divId w:val="554656264"/>
      </w:pPr>
    </w:p>
    <w:p w:rsidR="00286715" w:rsidRPr="00430D45" w:rsidRDefault="00975331">
      <w:pPr>
        <w:pStyle w:val="a3"/>
        <w:divId w:val="554656264"/>
      </w:pPr>
      <w:r>
        <w:rPr>
          <w:noProof/>
        </w:rPr>
        <w:pict>
          <v:shape id="_x0000_i1448" type="#_x0000_t75" style="width:191.25pt;height:18.75pt">
            <v:imagedata r:id="rId104" o:title=""/>
          </v:shape>
        </w:pic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51" type="#_x0000_t75" style="width:333.75pt;height:21.75pt">
            <v:imagedata r:id="rId105" o:title=""/>
          </v:shape>
        </w:pict>
      </w:r>
    </w:p>
    <w:p w:rsidR="00286715" w:rsidRDefault="00430D45">
      <w:pPr>
        <w:pStyle w:val="a3"/>
        <w:divId w:val="554656264"/>
      </w:pPr>
      <w:r>
        <w:t>Контактная деформация колец подшипников и корпуса опоры в месте прикасания: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54" type="#_x0000_t75" style="width:207.75pt;height:38.25pt">
            <v:imagedata r:id="rId106" o:title=""/>
          </v:shape>
        </w:pict>
      </w:r>
    </w:p>
    <w:p w:rsidR="00286715" w:rsidRDefault="00430D45">
      <w:pPr>
        <w:pStyle w:val="a3"/>
        <w:divId w:val="554656264"/>
      </w:pPr>
      <w:r>
        <w:t>площадь контакта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57" type="#_x0000_t75" style="width:255.75pt;height:33pt">
            <v:imagedata r:id="rId107" o:title=""/>
          </v:shape>
        </w:pict>
      </w:r>
    </w:p>
    <w:p w:rsidR="00286715" w:rsidRDefault="00430D45">
      <w:pPr>
        <w:pStyle w:val="a3"/>
        <w:divId w:val="554656264"/>
      </w:pPr>
      <w:r>
        <w:t>Осевая жесткость:</w:t>
      </w:r>
    </w:p>
    <w:p w:rsidR="00286715" w:rsidRDefault="00975331">
      <w:pPr>
        <w:pStyle w:val="a3"/>
        <w:divId w:val="554656264"/>
      </w:pPr>
      <w:r>
        <w:rPr>
          <w:noProof/>
        </w:rPr>
        <w:pict>
          <v:shape id="_x0000_i1460" type="#_x0000_t75" style="width:198.75pt;height:35.25pt">
            <v:imagedata r:id="rId108" o:title=""/>
          </v:shape>
        </w:pict>
      </w:r>
    </w:p>
    <w:p w:rsidR="00286715" w:rsidRDefault="00430D45">
      <w:pPr>
        <w:pStyle w:val="a3"/>
        <w:divId w:val="554656264"/>
      </w:pPr>
      <w:r>
        <w:t xml:space="preserve">С учетом схемы установки подшипников </w:t>
      </w:r>
      <w:r w:rsidR="00975331">
        <w:rPr>
          <w:noProof/>
        </w:rPr>
        <w:pict>
          <v:shape id="_x0000_i1463" type="#_x0000_t75" style="width:153.75pt;height:18pt">
            <v:imagedata r:id="rId109" o:title=""/>
          </v:shape>
        </w:pict>
      </w:r>
    </w:p>
    <w:p w:rsidR="00286715" w:rsidRDefault="00430D45">
      <w:pPr>
        <w:pStyle w:val="a3"/>
        <w:divId w:val="554656264"/>
      </w:pPr>
      <w:r>
        <w:rPr>
          <w:b/>
          <w:bCs/>
        </w:rPr>
        <w:t> </w:t>
      </w:r>
    </w:p>
    <w:p w:rsidR="00286715" w:rsidRDefault="00286715">
      <w:pPr>
        <w:divId w:val="554656264"/>
      </w:pPr>
    </w:p>
    <w:p w:rsidR="00286715" w:rsidRPr="00430D45" w:rsidRDefault="00430D45">
      <w:pPr>
        <w:pStyle w:val="a3"/>
        <w:divId w:val="554656264"/>
      </w:pPr>
      <w:r>
        <w:rPr>
          <w:b/>
          <w:bCs/>
        </w:rPr>
        <w:t>Литература</w:t>
      </w:r>
    </w:p>
    <w:p w:rsidR="00286715" w:rsidRDefault="00430D45">
      <w:pPr>
        <w:pStyle w:val="a3"/>
        <w:divId w:val="554656264"/>
      </w:pPr>
      <w:r>
        <w:rPr>
          <w:b/>
          <w:bCs/>
        </w:rPr>
        <w:t> </w:t>
      </w:r>
    </w:p>
    <w:p w:rsidR="00286715" w:rsidRDefault="00430D45">
      <w:pPr>
        <w:pStyle w:val="a3"/>
        <w:divId w:val="554656264"/>
      </w:pPr>
      <w:r>
        <w:t>1.         Г.Д. Василюк., В.Ю. Лоев., П.П. Мельничук. Конструювання, розрахунок та експлуатація токарніх верстатив з ЧПК: Навчальний посібник.-Житомир: ЖІТІ, 2001,-400 с.</w:t>
      </w:r>
    </w:p>
    <w:p w:rsidR="00286715" w:rsidRDefault="00430D45">
      <w:pPr>
        <w:pStyle w:val="a3"/>
        <w:divId w:val="554656264"/>
      </w:pPr>
      <w:r>
        <w:t>2.         Кобзар Є. П., Мельничук Л.С., Громовий О.А. Розрахунки та проектування вузлів та деталей верстатів і систем: Навчальний посібник.- Житомир: ЖІТІ, 2000,-361 с.</w:t>
      </w:r>
    </w:p>
    <w:p w:rsidR="00286715" w:rsidRDefault="00430D45">
      <w:pPr>
        <w:pStyle w:val="a3"/>
        <w:divId w:val="554656264"/>
      </w:pPr>
      <w:r>
        <w:t>3.         Перель Л.Я. Подшипники качения: Расчет, проектирование и обслуживание опор: Справочник.- М.: Машиностроение, 1983-543 с; ил.</w:t>
      </w:r>
    </w:p>
    <w:p w:rsidR="00286715" w:rsidRDefault="00430D45">
      <w:pPr>
        <w:pStyle w:val="a3"/>
        <w:divId w:val="554656264"/>
      </w:pPr>
      <w:r>
        <w:t>4.         Справочник технолога-машиностроителя. В 2-х т. Т1/под ред. А.Г. Косиловой и Р.К. Мещерякова.-4-е из., перераб. И доп.-М.:Машиностроение 1985. 656 с., ил.</w:t>
      </w:r>
    </w:p>
    <w:p w:rsidR="00286715" w:rsidRDefault="00430D45">
      <w:pPr>
        <w:pStyle w:val="a3"/>
        <w:divId w:val="554656264"/>
      </w:pPr>
      <w:r>
        <w:t>5.         Справочник технолога-машиностроителя. В 2-х т. Т2/под ред. А.Г. Косиловой и Р.К. Мещерякова.-4-е из., перераб. И доп.-М.:Машиностроение 1985. 496 с., ил.</w:t>
      </w:r>
      <w:bookmarkStart w:id="0" w:name="_GoBack"/>
      <w:bookmarkEnd w:id="0"/>
    </w:p>
    <w:sectPr w:rsidR="00286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D45"/>
    <w:rsid w:val="00286715"/>
    <w:rsid w:val="00430D45"/>
    <w:rsid w:val="009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,"/>
  <w:listSeparator w:val=";"/>
  <w15:chartTrackingRefBased/>
  <w15:docId w15:val="{DE7B24D8-61A3-4F60-890C-2C801CC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привода токарно-винторезного станка мод. 1А616</dc:title>
  <dc:subject/>
  <dc:creator>admin</dc:creator>
  <cp:keywords/>
  <dc:description/>
  <cp:lastModifiedBy>admin</cp:lastModifiedBy>
  <cp:revision>2</cp:revision>
  <dcterms:created xsi:type="dcterms:W3CDTF">2014-03-04T10:18:00Z</dcterms:created>
  <dcterms:modified xsi:type="dcterms:W3CDTF">2014-03-04T10:18:00Z</dcterms:modified>
</cp:coreProperties>
</file>