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FB5" w:rsidRPr="00535FB5" w:rsidRDefault="00535FB5" w:rsidP="00535FB5">
      <w:pPr>
        <w:pStyle w:val="aff4"/>
      </w:pPr>
      <w:r w:rsidRPr="00535FB5">
        <w:t>Министерство образования и науки РФ</w:t>
      </w:r>
    </w:p>
    <w:p w:rsidR="00535FB5" w:rsidRPr="00535FB5" w:rsidRDefault="00535FB5" w:rsidP="00535FB5">
      <w:pPr>
        <w:pStyle w:val="aff4"/>
      </w:pPr>
      <w:r w:rsidRPr="00535FB5">
        <w:t>Федеральное агентство по образованию</w:t>
      </w:r>
    </w:p>
    <w:p w:rsidR="00535FB5" w:rsidRPr="00535FB5" w:rsidRDefault="00535FB5" w:rsidP="00535FB5">
      <w:pPr>
        <w:pStyle w:val="aff4"/>
      </w:pPr>
      <w:r w:rsidRPr="00535FB5">
        <w:t>Иркутский Государственный Технический Университет</w:t>
      </w:r>
    </w:p>
    <w:p w:rsidR="00535FB5" w:rsidRPr="00535FB5" w:rsidRDefault="00535FB5" w:rsidP="00535FB5">
      <w:pPr>
        <w:pStyle w:val="aff4"/>
      </w:pPr>
      <w:r w:rsidRPr="00535FB5">
        <w:t>Факультет</w:t>
      </w:r>
    </w:p>
    <w:p w:rsidR="00535FB5" w:rsidRDefault="00535FB5" w:rsidP="00535FB5">
      <w:pPr>
        <w:pStyle w:val="aff4"/>
      </w:pPr>
      <w:r w:rsidRPr="00535FB5">
        <w:t>Кафедра</w:t>
      </w:r>
    </w:p>
    <w:p w:rsidR="00535FB5" w:rsidRDefault="00535FB5" w:rsidP="00535FB5">
      <w:pPr>
        <w:pStyle w:val="aff4"/>
      </w:pPr>
    </w:p>
    <w:p w:rsidR="00535FB5" w:rsidRDefault="00535FB5" w:rsidP="00535FB5">
      <w:pPr>
        <w:pStyle w:val="aff4"/>
      </w:pPr>
    </w:p>
    <w:p w:rsidR="00535FB5" w:rsidRDefault="00535FB5" w:rsidP="00535FB5">
      <w:pPr>
        <w:pStyle w:val="aff4"/>
      </w:pPr>
    </w:p>
    <w:p w:rsidR="00535FB5" w:rsidRDefault="00535FB5" w:rsidP="00535FB5">
      <w:pPr>
        <w:pStyle w:val="aff4"/>
      </w:pPr>
    </w:p>
    <w:p w:rsidR="00535FB5" w:rsidRDefault="00535FB5" w:rsidP="00535FB5">
      <w:pPr>
        <w:pStyle w:val="aff4"/>
      </w:pPr>
    </w:p>
    <w:p w:rsidR="00535FB5" w:rsidRDefault="00535FB5" w:rsidP="00535FB5">
      <w:pPr>
        <w:pStyle w:val="aff4"/>
      </w:pPr>
    </w:p>
    <w:p w:rsidR="00535FB5" w:rsidRPr="00535FB5" w:rsidRDefault="00535FB5" w:rsidP="00535FB5">
      <w:pPr>
        <w:pStyle w:val="aff4"/>
      </w:pPr>
    </w:p>
    <w:p w:rsidR="00535FB5" w:rsidRPr="00535FB5" w:rsidRDefault="00535FB5" w:rsidP="00535FB5">
      <w:pPr>
        <w:pStyle w:val="aff4"/>
      </w:pPr>
      <w:r w:rsidRPr="00535FB5">
        <w:t>КОНТРОЛЬНАЯ РАБОТА</w:t>
      </w:r>
    </w:p>
    <w:p w:rsidR="00535FB5" w:rsidRDefault="00535FB5" w:rsidP="00535FB5">
      <w:pPr>
        <w:pStyle w:val="aff4"/>
        <w:rPr>
          <w:b/>
          <w:bCs/>
        </w:rPr>
      </w:pPr>
      <w:r w:rsidRPr="00535FB5">
        <w:rPr>
          <w:b/>
          <w:bCs/>
        </w:rPr>
        <w:t>По дисциплине:</w:t>
      </w:r>
      <w:r>
        <w:rPr>
          <w:b/>
          <w:bCs/>
        </w:rPr>
        <w:t xml:space="preserve"> "</w:t>
      </w:r>
      <w:r w:rsidRPr="00535FB5">
        <w:rPr>
          <w:b/>
          <w:bCs/>
        </w:rPr>
        <w:t>Страхование</w:t>
      </w:r>
      <w:r w:rsidR="0041310B">
        <w:rPr>
          <w:b/>
          <w:bCs/>
        </w:rPr>
        <w:t>"</w:t>
      </w:r>
    </w:p>
    <w:p w:rsidR="00535FB5" w:rsidRDefault="00520DF2" w:rsidP="00535FB5">
      <w:pPr>
        <w:pStyle w:val="aff4"/>
        <w:rPr>
          <w:b/>
          <w:bCs/>
        </w:rPr>
      </w:pPr>
      <w:r>
        <w:rPr>
          <w:b/>
          <w:bCs/>
        </w:rPr>
        <w:t>Морское страхование</w:t>
      </w:r>
    </w:p>
    <w:p w:rsidR="00535FB5" w:rsidRDefault="00535FB5" w:rsidP="00535FB5">
      <w:pPr>
        <w:pStyle w:val="aff4"/>
        <w:rPr>
          <w:b/>
          <w:bCs/>
        </w:rPr>
      </w:pPr>
    </w:p>
    <w:p w:rsidR="00535FB5" w:rsidRDefault="00535FB5" w:rsidP="00535FB5">
      <w:pPr>
        <w:pStyle w:val="aff4"/>
        <w:rPr>
          <w:b/>
          <w:bCs/>
        </w:rPr>
      </w:pPr>
    </w:p>
    <w:p w:rsidR="00535FB5" w:rsidRDefault="00535FB5" w:rsidP="00535FB5">
      <w:pPr>
        <w:pStyle w:val="aff4"/>
        <w:rPr>
          <w:b/>
          <w:bCs/>
        </w:rPr>
      </w:pPr>
    </w:p>
    <w:p w:rsidR="00535FB5" w:rsidRDefault="00535FB5" w:rsidP="00535FB5">
      <w:pPr>
        <w:pStyle w:val="aff4"/>
        <w:jc w:val="left"/>
      </w:pPr>
      <w:r w:rsidRPr="00535FB5">
        <w:t>Подготовила студентка группы: ФКзуп-07-09</w:t>
      </w:r>
    </w:p>
    <w:p w:rsidR="00535FB5" w:rsidRDefault="00535FB5" w:rsidP="00535FB5">
      <w:pPr>
        <w:pStyle w:val="aff4"/>
        <w:jc w:val="left"/>
        <w:rPr>
          <w:i/>
          <w:iCs/>
        </w:rPr>
      </w:pPr>
      <w:r w:rsidRPr="00535FB5">
        <w:t>Проверил:</w:t>
      </w:r>
    </w:p>
    <w:p w:rsidR="00535FB5" w:rsidRDefault="00535FB5" w:rsidP="00535FB5">
      <w:pPr>
        <w:pStyle w:val="aff4"/>
        <w:rPr>
          <w:b/>
          <w:bCs/>
          <w:i/>
          <w:iCs/>
        </w:rPr>
      </w:pPr>
    </w:p>
    <w:p w:rsidR="00535FB5" w:rsidRDefault="00535FB5" w:rsidP="00535FB5">
      <w:pPr>
        <w:pStyle w:val="aff4"/>
        <w:rPr>
          <w:b/>
          <w:bCs/>
          <w:i/>
          <w:iCs/>
        </w:rPr>
      </w:pPr>
    </w:p>
    <w:p w:rsidR="00535FB5" w:rsidRDefault="00535FB5" w:rsidP="00535FB5">
      <w:pPr>
        <w:pStyle w:val="aff4"/>
        <w:rPr>
          <w:b/>
          <w:bCs/>
          <w:i/>
          <w:iCs/>
        </w:rPr>
      </w:pPr>
    </w:p>
    <w:p w:rsidR="00520DF2" w:rsidRDefault="00520DF2" w:rsidP="00535FB5">
      <w:pPr>
        <w:pStyle w:val="aff4"/>
        <w:rPr>
          <w:b/>
          <w:bCs/>
          <w:i/>
          <w:iCs/>
        </w:rPr>
      </w:pPr>
    </w:p>
    <w:p w:rsidR="0041310B" w:rsidRDefault="0041310B" w:rsidP="00535FB5">
      <w:pPr>
        <w:pStyle w:val="aff4"/>
        <w:rPr>
          <w:b/>
          <w:bCs/>
          <w:i/>
          <w:iCs/>
        </w:rPr>
      </w:pPr>
    </w:p>
    <w:p w:rsidR="0041310B" w:rsidRDefault="0041310B" w:rsidP="00535FB5">
      <w:pPr>
        <w:pStyle w:val="aff4"/>
        <w:rPr>
          <w:b/>
          <w:bCs/>
          <w:i/>
          <w:iCs/>
        </w:rPr>
      </w:pPr>
    </w:p>
    <w:p w:rsidR="0041310B" w:rsidRDefault="0041310B" w:rsidP="00535FB5">
      <w:pPr>
        <w:pStyle w:val="aff4"/>
        <w:rPr>
          <w:b/>
          <w:bCs/>
          <w:i/>
          <w:iCs/>
        </w:rPr>
      </w:pPr>
    </w:p>
    <w:p w:rsidR="00520DF2" w:rsidRDefault="00520DF2" w:rsidP="00535FB5">
      <w:pPr>
        <w:pStyle w:val="aff4"/>
        <w:rPr>
          <w:b/>
          <w:bCs/>
          <w:i/>
          <w:iCs/>
        </w:rPr>
      </w:pPr>
    </w:p>
    <w:p w:rsidR="00535FB5" w:rsidRDefault="00535FB5" w:rsidP="00535FB5">
      <w:pPr>
        <w:pStyle w:val="aff4"/>
        <w:rPr>
          <w:b/>
          <w:bCs/>
          <w:i/>
          <w:iCs/>
        </w:rPr>
      </w:pPr>
    </w:p>
    <w:p w:rsidR="00535FB5" w:rsidRDefault="00535FB5" w:rsidP="00535FB5">
      <w:pPr>
        <w:pStyle w:val="aff4"/>
        <w:rPr>
          <w:b/>
          <w:bCs/>
          <w:i/>
          <w:iCs/>
        </w:rPr>
      </w:pPr>
      <w:r w:rsidRPr="00535FB5">
        <w:rPr>
          <w:b/>
          <w:bCs/>
          <w:i/>
          <w:iCs/>
        </w:rPr>
        <w:t>Иркутск, 2009</w:t>
      </w:r>
    </w:p>
    <w:p w:rsidR="00A678DC" w:rsidRPr="00535FB5" w:rsidRDefault="00535FB5" w:rsidP="00535FB5">
      <w:pPr>
        <w:pStyle w:val="afc"/>
      </w:pPr>
      <w:r>
        <w:br w:type="page"/>
        <w:t>Содержание</w:t>
      </w:r>
    </w:p>
    <w:p w:rsidR="00535FB5" w:rsidRDefault="00535FB5" w:rsidP="00535FB5">
      <w:pPr>
        <w:ind w:firstLine="709"/>
        <w:rPr>
          <w:lang w:eastAsia="en-US"/>
        </w:rPr>
      </w:pPr>
    </w:p>
    <w:p w:rsidR="00535FB5" w:rsidRDefault="00535FB5">
      <w:pPr>
        <w:pStyle w:val="22"/>
        <w:rPr>
          <w:smallCaps w:val="0"/>
          <w:noProof/>
          <w:sz w:val="24"/>
          <w:szCs w:val="24"/>
          <w:lang w:eastAsia="ru-RU"/>
        </w:rPr>
      </w:pPr>
      <w:bookmarkStart w:id="0" w:name="_Toc438479028"/>
      <w:r w:rsidRPr="00596285">
        <w:rPr>
          <w:rStyle w:val="ab"/>
          <w:noProof/>
        </w:rPr>
        <w:t>Морское страхование: сущность и принципы организации</w:t>
      </w:r>
    </w:p>
    <w:p w:rsidR="00535FB5" w:rsidRDefault="00535FB5">
      <w:pPr>
        <w:pStyle w:val="22"/>
        <w:rPr>
          <w:smallCaps w:val="0"/>
          <w:noProof/>
          <w:sz w:val="24"/>
          <w:szCs w:val="24"/>
          <w:lang w:eastAsia="ru-RU"/>
        </w:rPr>
      </w:pPr>
      <w:r w:rsidRPr="00596285">
        <w:rPr>
          <w:rStyle w:val="ab"/>
          <w:noProof/>
        </w:rPr>
        <w:t>Страхование судов – каско</w:t>
      </w:r>
    </w:p>
    <w:p w:rsidR="00535FB5" w:rsidRDefault="00535FB5">
      <w:pPr>
        <w:pStyle w:val="22"/>
        <w:rPr>
          <w:smallCaps w:val="0"/>
          <w:noProof/>
          <w:sz w:val="24"/>
          <w:szCs w:val="24"/>
          <w:lang w:eastAsia="ru-RU"/>
        </w:rPr>
      </w:pPr>
      <w:r w:rsidRPr="00596285">
        <w:rPr>
          <w:rStyle w:val="ab"/>
          <w:noProof/>
        </w:rPr>
        <w:t>Страхование грузов</w:t>
      </w:r>
    </w:p>
    <w:p w:rsidR="00535FB5" w:rsidRDefault="00535FB5">
      <w:pPr>
        <w:pStyle w:val="22"/>
        <w:rPr>
          <w:smallCaps w:val="0"/>
          <w:noProof/>
          <w:sz w:val="24"/>
          <w:szCs w:val="24"/>
          <w:lang w:eastAsia="ru-RU"/>
        </w:rPr>
      </w:pPr>
      <w:r w:rsidRPr="00596285">
        <w:rPr>
          <w:rStyle w:val="ab"/>
          <w:noProof/>
          <w:kern w:val="28"/>
        </w:rPr>
        <w:t>Страхование фрахта</w:t>
      </w:r>
    </w:p>
    <w:p w:rsidR="00535FB5" w:rsidRDefault="00535FB5">
      <w:pPr>
        <w:pStyle w:val="22"/>
        <w:rPr>
          <w:smallCaps w:val="0"/>
          <w:noProof/>
          <w:sz w:val="24"/>
          <w:szCs w:val="24"/>
          <w:lang w:eastAsia="ru-RU"/>
        </w:rPr>
      </w:pPr>
      <w:r w:rsidRPr="00596285">
        <w:rPr>
          <w:rStyle w:val="ab"/>
          <w:noProof/>
        </w:rPr>
        <w:t>Список литературы</w:t>
      </w:r>
    </w:p>
    <w:p w:rsidR="00535FB5" w:rsidRDefault="00535FB5" w:rsidP="00535FB5">
      <w:pPr>
        <w:pStyle w:val="2"/>
      </w:pPr>
      <w:r>
        <w:br w:type="page"/>
      </w:r>
      <w:bookmarkStart w:id="1" w:name="_Toc273526636"/>
      <w:r w:rsidR="0053118F" w:rsidRPr="00535FB5">
        <w:t>Морское страхование</w:t>
      </w:r>
      <w:r w:rsidRPr="00535FB5">
        <w:t xml:space="preserve">: </w:t>
      </w:r>
      <w:r w:rsidR="00E74F7E" w:rsidRPr="00535FB5">
        <w:t>сущность и принципы организации</w:t>
      </w:r>
      <w:bookmarkEnd w:id="0"/>
      <w:bookmarkEnd w:id="1"/>
    </w:p>
    <w:p w:rsidR="00535FB5" w:rsidRPr="00535FB5" w:rsidRDefault="00535FB5" w:rsidP="00535FB5">
      <w:pPr>
        <w:ind w:firstLine="709"/>
        <w:rPr>
          <w:lang w:eastAsia="en-US"/>
        </w:rPr>
      </w:pPr>
    </w:p>
    <w:p w:rsidR="00535FB5" w:rsidRDefault="00E74F7E" w:rsidP="00535FB5">
      <w:pPr>
        <w:ind w:firstLine="709"/>
        <w:rPr>
          <w:lang w:eastAsia="en-US"/>
        </w:rPr>
      </w:pPr>
      <w:r w:rsidRPr="00535FB5">
        <w:rPr>
          <w:i/>
          <w:iCs/>
          <w:lang w:eastAsia="en-US"/>
        </w:rPr>
        <w:t>Морское страхование грузов</w:t>
      </w:r>
      <w:r w:rsidRPr="00535FB5">
        <w:rPr>
          <w:b/>
          <w:bCs/>
          <w:i/>
          <w:iCs/>
          <w:lang w:eastAsia="en-US"/>
        </w:rPr>
        <w:t>,</w:t>
      </w:r>
      <w:r w:rsidRPr="00535FB5">
        <w:rPr>
          <w:lang w:eastAsia="en-US"/>
        </w:rPr>
        <w:t xml:space="preserve"> судов, иных имущественных интересов</w:t>
      </w:r>
      <w:r w:rsidR="00535FB5" w:rsidRPr="00535FB5">
        <w:rPr>
          <w:lang w:eastAsia="en-US"/>
        </w:rPr>
        <w:t xml:space="preserve"> - </w:t>
      </w:r>
      <w:r w:rsidRPr="00535FB5">
        <w:rPr>
          <w:lang w:eastAsia="en-US"/>
        </w:rPr>
        <w:t>один из древнейших экономических и правовых институтов</w:t>
      </w:r>
      <w:r w:rsidR="00535FB5" w:rsidRPr="00535FB5">
        <w:rPr>
          <w:lang w:eastAsia="en-US"/>
        </w:rPr>
        <w:t xml:space="preserve">. </w:t>
      </w:r>
      <w:r w:rsidRPr="00535FB5">
        <w:rPr>
          <w:lang w:eastAsia="en-US"/>
        </w:rPr>
        <w:t>За несколько веков до нашей эры древн</w:t>
      </w:r>
      <w:r w:rsidR="00450F0E" w:rsidRPr="00535FB5">
        <w:rPr>
          <w:lang w:eastAsia="en-US"/>
        </w:rPr>
        <w:t>ие финикийцы заключали договор</w:t>
      </w:r>
      <w:r w:rsidR="00535FB5">
        <w:rPr>
          <w:lang w:eastAsia="en-US"/>
        </w:rPr>
        <w:t xml:space="preserve"> "</w:t>
      </w:r>
      <w:r w:rsidR="00450F0E" w:rsidRPr="00535FB5">
        <w:rPr>
          <w:lang w:eastAsia="en-US"/>
        </w:rPr>
        <w:t>морского займа</w:t>
      </w:r>
      <w:r w:rsidR="00535FB5">
        <w:rPr>
          <w:lang w:eastAsia="en-US"/>
        </w:rPr>
        <w:t xml:space="preserve">" </w:t>
      </w:r>
      <w:r w:rsidR="00535FB5" w:rsidRPr="00535FB5">
        <w:rPr>
          <w:lang w:eastAsia="en-US"/>
        </w:rPr>
        <w:t xml:space="preserve">- </w:t>
      </w:r>
      <w:r w:rsidRPr="00535FB5">
        <w:rPr>
          <w:lang w:eastAsia="en-US"/>
        </w:rPr>
        <w:t>прообраз современного полиса по страхованию грузов, а совершенствуемая до нашего времени техника расчетов по общей аварии была, по свидетельствам римского императора Юстиниана, известна еще Родосскому праву в начале первого тысячелетия до Рождества Христова</w:t>
      </w:r>
      <w:r w:rsidR="00535FB5" w:rsidRPr="00535FB5">
        <w:rPr>
          <w:lang w:eastAsia="en-US"/>
        </w:rPr>
        <w:t>.</w:t>
      </w:r>
    </w:p>
    <w:p w:rsidR="00535FB5" w:rsidRDefault="00E74F7E" w:rsidP="00535FB5">
      <w:pPr>
        <w:ind w:firstLine="709"/>
        <w:rPr>
          <w:lang w:eastAsia="en-US"/>
        </w:rPr>
      </w:pPr>
      <w:r w:rsidRPr="00535FB5">
        <w:rPr>
          <w:lang w:eastAsia="en-US"/>
        </w:rPr>
        <w:t>Развитие интернациональной торговли в 15-16 веках, формирование новых, основанных на четкой системе законов, коммерческих отношений явились толчком к зарождению страхования в современном виде</w:t>
      </w:r>
      <w:r w:rsidR="00535FB5" w:rsidRPr="00535FB5">
        <w:rPr>
          <w:lang w:eastAsia="en-US"/>
        </w:rPr>
        <w:t xml:space="preserve">. </w:t>
      </w:r>
      <w:r w:rsidRPr="00535FB5">
        <w:rPr>
          <w:lang w:eastAsia="en-US"/>
        </w:rPr>
        <w:t>Этот процесс начался в Италии в 16 в</w:t>
      </w:r>
      <w:r w:rsidR="00535FB5">
        <w:rPr>
          <w:lang w:eastAsia="en-US"/>
        </w:rPr>
        <w:t>.,</w:t>
      </w:r>
      <w:r w:rsidRPr="00535FB5">
        <w:rPr>
          <w:lang w:eastAsia="en-US"/>
        </w:rPr>
        <w:t xml:space="preserve"> а наибольшей завершенности вопросы взаимоотношения сторон по договору морского страхования достигли в Великобритании, где в 1600 г</w:t>
      </w:r>
      <w:r w:rsidR="00535FB5" w:rsidRPr="00535FB5">
        <w:rPr>
          <w:lang w:eastAsia="en-US"/>
        </w:rPr>
        <w:t xml:space="preserve">. </w:t>
      </w:r>
      <w:r w:rsidRPr="00535FB5">
        <w:rPr>
          <w:lang w:eastAsia="en-US"/>
        </w:rPr>
        <w:t>был принят первый закон о страховании</w:t>
      </w:r>
      <w:r w:rsidR="00535FB5" w:rsidRPr="00535FB5">
        <w:rPr>
          <w:lang w:eastAsia="en-US"/>
        </w:rPr>
        <w:t xml:space="preserve">. </w:t>
      </w:r>
      <w:r w:rsidRPr="00535FB5">
        <w:rPr>
          <w:lang w:eastAsia="en-US"/>
        </w:rPr>
        <w:t>Сегодняшние полисы основываются на законе о морском</w:t>
      </w:r>
      <w:r w:rsidR="00535FB5" w:rsidRPr="00535FB5">
        <w:rPr>
          <w:lang w:eastAsia="en-US"/>
        </w:rPr>
        <w:t xml:space="preserve"> </w:t>
      </w:r>
      <w:r w:rsidRPr="00535FB5">
        <w:rPr>
          <w:lang w:eastAsia="en-US"/>
        </w:rPr>
        <w:t>страховании 1906 г</w:t>
      </w:r>
      <w:r w:rsidR="00535FB5" w:rsidRPr="00535FB5">
        <w:rPr>
          <w:lang w:eastAsia="en-US"/>
        </w:rPr>
        <w:t>.</w:t>
      </w:r>
    </w:p>
    <w:p w:rsidR="00535FB5" w:rsidRDefault="00E74F7E" w:rsidP="00535FB5">
      <w:pPr>
        <w:ind w:firstLine="709"/>
        <w:rPr>
          <w:lang w:eastAsia="en-US"/>
        </w:rPr>
      </w:pPr>
      <w:r w:rsidRPr="00535FB5">
        <w:rPr>
          <w:lang w:eastAsia="en-US"/>
        </w:rPr>
        <w:t>В 1-ом параграфе Закона говорится</w:t>
      </w:r>
      <w:r w:rsidR="00535FB5" w:rsidRPr="00535FB5">
        <w:rPr>
          <w:lang w:eastAsia="en-US"/>
        </w:rPr>
        <w:t xml:space="preserve">: </w:t>
      </w:r>
      <w:r w:rsidRPr="00535FB5">
        <w:rPr>
          <w:lang w:eastAsia="en-US"/>
        </w:rPr>
        <w:t>“Договор морского страхования</w:t>
      </w:r>
      <w:r w:rsidR="00535FB5" w:rsidRPr="00535FB5">
        <w:rPr>
          <w:lang w:eastAsia="en-US"/>
        </w:rPr>
        <w:t xml:space="preserve"> - </w:t>
      </w:r>
      <w:r w:rsidRPr="00535FB5">
        <w:rPr>
          <w:lang w:eastAsia="en-US"/>
        </w:rPr>
        <w:t>это договор, по которому страховщик обязуется возместить страхователю, в согласуемых в договоре порядке и мере,</w:t>
      </w:r>
      <w:r w:rsidR="00535FB5" w:rsidRPr="00535FB5">
        <w:rPr>
          <w:lang w:eastAsia="en-US"/>
        </w:rPr>
        <w:t>.</w:t>
      </w:r>
      <w:r w:rsidR="00535FB5">
        <w:rPr>
          <w:lang w:eastAsia="en-US"/>
        </w:rPr>
        <w:t xml:space="preserve"> </w:t>
      </w:r>
      <w:r w:rsidRPr="00535FB5">
        <w:rPr>
          <w:lang w:eastAsia="en-US"/>
        </w:rPr>
        <w:t>морские убытки, то есть убытки, связанные с торговым мореплаванием”</w:t>
      </w:r>
      <w:r w:rsidR="00535FB5" w:rsidRPr="00535FB5">
        <w:rPr>
          <w:lang w:eastAsia="en-US"/>
        </w:rPr>
        <w:t>.</w:t>
      </w:r>
    </w:p>
    <w:p w:rsidR="00535FB5" w:rsidRDefault="00E74F7E" w:rsidP="00535FB5">
      <w:pPr>
        <w:ind w:firstLine="709"/>
        <w:rPr>
          <w:i/>
          <w:iCs/>
          <w:lang w:eastAsia="en-US"/>
        </w:rPr>
      </w:pPr>
      <w:r w:rsidRPr="00535FB5">
        <w:rPr>
          <w:lang w:eastAsia="en-US"/>
        </w:rPr>
        <w:t xml:space="preserve">В этом и последующих положениях закона закреплены разработанные на протяжении веков </w:t>
      </w:r>
      <w:r w:rsidRPr="00535FB5">
        <w:rPr>
          <w:i/>
          <w:iCs/>
          <w:lang w:eastAsia="en-US"/>
        </w:rPr>
        <w:t>принципы, на которых базируется любой договор страхования</w:t>
      </w:r>
      <w:r w:rsidR="00535FB5" w:rsidRPr="00535FB5">
        <w:rPr>
          <w:i/>
          <w:iCs/>
          <w:lang w:eastAsia="en-US"/>
        </w:rPr>
        <w:t>.</w:t>
      </w:r>
    </w:p>
    <w:p w:rsidR="00535FB5" w:rsidRDefault="00E74F7E" w:rsidP="00535FB5">
      <w:pPr>
        <w:ind w:firstLine="709"/>
        <w:rPr>
          <w:lang w:eastAsia="en-US"/>
        </w:rPr>
      </w:pPr>
      <w:r w:rsidRPr="00535FB5">
        <w:rPr>
          <w:lang w:eastAsia="en-US"/>
        </w:rPr>
        <w:t>В английском праве существует пять базисных принципов</w:t>
      </w:r>
      <w:r w:rsidR="00535FB5" w:rsidRPr="00535FB5">
        <w:rPr>
          <w:lang w:eastAsia="en-US"/>
        </w:rPr>
        <w:t>:</w:t>
      </w:r>
    </w:p>
    <w:p w:rsidR="00535FB5" w:rsidRDefault="00E74F7E" w:rsidP="00535FB5">
      <w:pPr>
        <w:ind w:firstLine="709"/>
        <w:rPr>
          <w:lang w:eastAsia="en-US"/>
        </w:rPr>
      </w:pPr>
      <w:r w:rsidRPr="00535FB5">
        <w:rPr>
          <w:lang w:eastAsia="en-US"/>
        </w:rPr>
        <w:t>наличие имущественного интереса</w:t>
      </w:r>
      <w:r w:rsidR="00535FB5" w:rsidRPr="00535FB5">
        <w:rPr>
          <w:lang w:eastAsia="en-US"/>
        </w:rPr>
        <w:t>;</w:t>
      </w:r>
    </w:p>
    <w:p w:rsidR="00535FB5" w:rsidRDefault="00E74F7E" w:rsidP="00535FB5">
      <w:pPr>
        <w:ind w:firstLine="709"/>
        <w:rPr>
          <w:lang w:eastAsia="en-US"/>
        </w:rPr>
      </w:pPr>
      <w:r w:rsidRPr="00535FB5">
        <w:rPr>
          <w:lang w:eastAsia="en-US"/>
        </w:rPr>
        <w:t>наивысшая степень доверия сторон</w:t>
      </w:r>
      <w:r w:rsidR="00535FB5" w:rsidRPr="00535FB5">
        <w:rPr>
          <w:lang w:eastAsia="en-US"/>
        </w:rPr>
        <w:t>;</w:t>
      </w:r>
    </w:p>
    <w:p w:rsidR="00535FB5" w:rsidRDefault="00E74F7E" w:rsidP="00535FB5">
      <w:pPr>
        <w:ind w:firstLine="709"/>
        <w:rPr>
          <w:lang w:eastAsia="en-US"/>
        </w:rPr>
      </w:pPr>
      <w:r w:rsidRPr="00535FB5">
        <w:rPr>
          <w:lang w:eastAsia="en-US"/>
        </w:rPr>
        <w:t>наличие причинно</w:t>
      </w:r>
      <w:r w:rsidR="00535FB5" w:rsidRPr="00535FB5">
        <w:rPr>
          <w:lang w:eastAsia="en-US"/>
        </w:rPr>
        <w:t xml:space="preserve"> - </w:t>
      </w:r>
      <w:r w:rsidRPr="00535FB5">
        <w:rPr>
          <w:lang w:eastAsia="en-US"/>
        </w:rPr>
        <w:t>следственной связи убытка и события, вызвавшего его</w:t>
      </w:r>
      <w:r w:rsidR="00535FB5" w:rsidRPr="00535FB5">
        <w:rPr>
          <w:lang w:eastAsia="en-US"/>
        </w:rPr>
        <w:t>;</w:t>
      </w:r>
    </w:p>
    <w:p w:rsidR="00535FB5" w:rsidRDefault="00E74F7E" w:rsidP="00535FB5">
      <w:pPr>
        <w:ind w:firstLine="709"/>
        <w:rPr>
          <w:lang w:eastAsia="en-US"/>
        </w:rPr>
      </w:pPr>
      <w:r w:rsidRPr="00535FB5">
        <w:rPr>
          <w:lang w:eastAsia="en-US"/>
        </w:rPr>
        <w:t>выплата возмещения в размерах реального убытка</w:t>
      </w:r>
      <w:r w:rsidR="00535FB5" w:rsidRPr="00535FB5">
        <w:rPr>
          <w:lang w:eastAsia="en-US"/>
        </w:rPr>
        <w:t>;</w:t>
      </w:r>
    </w:p>
    <w:p w:rsidR="00535FB5" w:rsidRDefault="00E74F7E" w:rsidP="00535FB5">
      <w:pPr>
        <w:ind w:firstLine="709"/>
        <w:rPr>
          <w:lang w:eastAsia="en-US"/>
        </w:rPr>
      </w:pPr>
      <w:r w:rsidRPr="00535FB5">
        <w:rPr>
          <w:lang w:eastAsia="en-US"/>
        </w:rPr>
        <w:t>суброгация</w:t>
      </w:r>
      <w:r w:rsidR="00535FB5" w:rsidRPr="00535FB5">
        <w:rPr>
          <w:lang w:eastAsia="en-US"/>
        </w:rPr>
        <w:t xml:space="preserve"> - </w:t>
      </w:r>
      <w:r w:rsidRPr="00535FB5">
        <w:rPr>
          <w:lang w:eastAsia="en-US"/>
        </w:rPr>
        <w:t>переход к страховщику, выплатившему страховое возмещение, права требования, которое страхователь имеет к лицу, виновному в убытках</w:t>
      </w:r>
      <w:r w:rsidR="00535FB5" w:rsidRPr="00535FB5">
        <w:rPr>
          <w:lang w:eastAsia="en-US"/>
        </w:rPr>
        <w:t>.</w:t>
      </w:r>
    </w:p>
    <w:p w:rsidR="00535FB5" w:rsidRDefault="00E74F7E" w:rsidP="00535FB5">
      <w:pPr>
        <w:ind w:firstLine="709"/>
        <w:rPr>
          <w:i/>
          <w:iCs/>
          <w:lang w:eastAsia="en-US"/>
        </w:rPr>
      </w:pPr>
      <w:r w:rsidRPr="00535FB5">
        <w:rPr>
          <w:lang w:eastAsia="en-US"/>
        </w:rPr>
        <w:t xml:space="preserve">Фактически эти принципы соответствуют </w:t>
      </w:r>
      <w:r w:rsidRPr="00535FB5">
        <w:rPr>
          <w:i/>
          <w:iCs/>
          <w:lang w:eastAsia="en-US"/>
        </w:rPr>
        <w:t>этапам общения клиента и страховщика</w:t>
      </w:r>
      <w:r w:rsidR="00535FB5" w:rsidRPr="00535FB5">
        <w:rPr>
          <w:i/>
          <w:iCs/>
          <w:lang w:eastAsia="en-US"/>
        </w:rPr>
        <w:t>:</w:t>
      </w:r>
    </w:p>
    <w:p w:rsidR="00535FB5" w:rsidRDefault="00E74F7E" w:rsidP="00535FB5">
      <w:pPr>
        <w:ind w:firstLine="709"/>
        <w:rPr>
          <w:lang w:eastAsia="en-US"/>
        </w:rPr>
      </w:pPr>
      <w:r w:rsidRPr="00535FB5">
        <w:rPr>
          <w:lang w:eastAsia="en-US"/>
        </w:rPr>
        <w:t>если отсутствует имущественный интерес, переговоры не начнутся</w:t>
      </w:r>
      <w:r w:rsidR="00535FB5" w:rsidRPr="00535FB5">
        <w:rPr>
          <w:lang w:eastAsia="en-US"/>
        </w:rPr>
        <w:t>;</w:t>
      </w:r>
    </w:p>
    <w:p w:rsidR="00535FB5" w:rsidRDefault="00E74F7E" w:rsidP="00535FB5">
      <w:pPr>
        <w:ind w:firstLine="709"/>
        <w:rPr>
          <w:lang w:eastAsia="en-US"/>
        </w:rPr>
      </w:pPr>
      <w:r w:rsidRPr="00535FB5">
        <w:rPr>
          <w:lang w:eastAsia="en-US"/>
        </w:rPr>
        <w:t>без сообщения клиентом всей информации о застрахованном объекте невозможно установить</w:t>
      </w:r>
      <w:r w:rsidR="00535FB5" w:rsidRPr="00535FB5">
        <w:rPr>
          <w:lang w:eastAsia="en-US"/>
        </w:rPr>
        <w:t xml:space="preserve"> </w:t>
      </w:r>
      <w:r w:rsidRPr="00535FB5">
        <w:rPr>
          <w:lang w:eastAsia="en-US"/>
        </w:rPr>
        <w:t>конкурентоспособные условия</w:t>
      </w:r>
      <w:r w:rsidR="00535FB5" w:rsidRPr="00535FB5">
        <w:rPr>
          <w:lang w:eastAsia="en-US"/>
        </w:rPr>
        <w:t>;</w:t>
      </w:r>
    </w:p>
    <w:p w:rsidR="00535FB5" w:rsidRDefault="00E74F7E" w:rsidP="00535FB5">
      <w:pPr>
        <w:ind w:firstLine="709"/>
        <w:rPr>
          <w:lang w:eastAsia="en-US"/>
        </w:rPr>
      </w:pPr>
      <w:r w:rsidRPr="00535FB5">
        <w:rPr>
          <w:lang w:eastAsia="en-US"/>
        </w:rPr>
        <w:t>не установив причину убытка, нельзя получить страховое возмещение</w:t>
      </w:r>
      <w:r w:rsidR="00535FB5" w:rsidRPr="00535FB5">
        <w:rPr>
          <w:lang w:eastAsia="en-US"/>
        </w:rPr>
        <w:t>;</w:t>
      </w:r>
    </w:p>
    <w:p w:rsidR="00535FB5" w:rsidRDefault="00E74F7E" w:rsidP="00535FB5">
      <w:pPr>
        <w:ind w:firstLine="709"/>
        <w:rPr>
          <w:lang w:eastAsia="en-US"/>
        </w:rPr>
      </w:pPr>
      <w:r w:rsidRPr="00535FB5">
        <w:rPr>
          <w:lang w:eastAsia="en-US"/>
        </w:rPr>
        <w:t>страховое возмещение выплачивается в заранее оговоренной сумме, не превышающей фактического убытка</w:t>
      </w:r>
      <w:r w:rsidR="00535FB5" w:rsidRPr="00535FB5">
        <w:rPr>
          <w:lang w:eastAsia="en-US"/>
        </w:rPr>
        <w:t xml:space="preserve">; </w:t>
      </w:r>
      <w:r w:rsidRPr="00535FB5">
        <w:rPr>
          <w:lang w:eastAsia="en-US"/>
        </w:rPr>
        <w:t>выплатив страховое возмещение, страховщик получает все права клиента и принимает меры к возмещению убытка с виновных третьих лиц, если таковые имеются</w:t>
      </w:r>
      <w:r w:rsidR="00535FB5" w:rsidRPr="00535FB5">
        <w:rPr>
          <w:lang w:eastAsia="en-US"/>
        </w:rPr>
        <w:t>.</w:t>
      </w:r>
    </w:p>
    <w:p w:rsidR="00535FB5" w:rsidRDefault="00F03997" w:rsidP="00535FB5">
      <w:pPr>
        <w:ind w:firstLine="709"/>
        <w:rPr>
          <w:lang w:eastAsia="en-US"/>
        </w:rPr>
      </w:pPr>
      <w:r w:rsidRPr="00535FB5">
        <w:rPr>
          <w:lang w:eastAsia="en-US"/>
        </w:rPr>
        <w:t>Морское страхование необходимо для возмещения имущественных потерь, вызванных непредвиденными событиями, произошедшими во время морского предприятия</w:t>
      </w:r>
      <w:r w:rsidR="00535FB5" w:rsidRPr="00535FB5">
        <w:rPr>
          <w:lang w:eastAsia="en-US"/>
        </w:rPr>
        <w:t xml:space="preserve">. </w:t>
      </w:r>
      <w:r w:rsidRPr="00535FB5">
        <w:rPr>
          <w:lang w:eastAsia="en-US"/>
        </w:rPr>
        <w:t>Высокая степень рисков, связанных с деятельностью в области торгового мореплавания, предопределяет в ней особое место страхования, а специфика этих рисков является основой выделения морского страхования в отдельный институт морского права</w:t>
      </w:r>
      <w:r w:rsidR="00535FB5" w:rsidRPr="00535FB5">
        <w:rPr>
          <w:lang w:eastAsia="en-US"/>
        </w:rPr>
        <w:t>.</w:t>
      </w:r>
      <w:r w:rsidR="00535FB5">
        <w:rPr>
          <w:lang w:eastAsia="en-US"/>
        </w:rPr>
        <w:t xml:space="preserve"> </w:t>
      </w:r>
      <w:r w:rsidRPr="00535FB5">
        <w:rPr>
          <w:lang w:eastAsia="en-US"/>
        </w:rPr>
        <w:t>Транспортное страхование во внешнеэкономической деятельности подразделяется на страхование</w:t>
      </w:r>
      <w:r w:rsidR="00535FB5">
        <w:rPr>
          <w:lang w:eastAsia="en-US"/>
        </w:rPr>
        <w:t xml:space="preserve"> "</w:t>
      </w:r>
      <w:r w:rsidRPr="00535FB5">
        <w:rPr>
          <w:lang w:eastAsia="en-US"/>
        </w:rPr>
        <w:t>каско</w:t>
      </w:r>
      <w:r w:rsidR="00535FB5">
        <w:rPr>
          <w:lang w:eastAsia="en-US"/>
        </w:rPr>
        <w:t xml:space="preserve">", </w:t>
      </w:r>
      <w:r w:rsidRPr="00535FB5">
        <w:rPr>
          <w:lang w:eastAsia="en-US"/>
        </w:rPr>
        <w:t>страхование</w:t>
      </w:r>
      <w:r w:rsidR="00535FB5">
        <w:rPr>
          <w:lang w:eastAsia="en-US"/>
        </w:rPr>
        <w:t xml:space="preserve"> "</w:t>
      </w:r>
      <w:r w:rsidRPr="00535FB5">
        <w:rPr>
          <w:lang w:eastAsia="en-US"/>
        </w:rPr>
        <w:t>карго</w:t>
      </w:r>
      <w:r w:rsidR="00535FB5">
        <w:rPr>
          <w:lang w:eastAsia="en-US"/>
        </w:rPr>
        <w:t xml:space="preserve">" </w:t>
      </w:r>
      <w:r w:rsidRPr="00535FB5">
        <w:rPr>
          <w:lang w:eastAsia="en-US"/>
        </w:rPr>
        <w:t>и страхование ответственности перевозчика, экспедитора за груз перед его владельцем</w:t>
      </w:r>
      <w:r w:rsidR="00535FB5" w:rsidRPr="00535FB5">
        <w:rPr>
          <w:lang w:eastAsia="en-US"/>
        </w:rPr>
        <w:t>.</w:t>
      </w:r>
    </w:p>
    <w:p w:rsidR="00535FB5" w:rsidRDefault="00535FB5" w:rsidP="00535FB5">
      <w:pPr>
        <w:ind w:firstLine="709"/>
        <w:rPr>
          <w:lang w:eastAsia="en-US"/>
        </w:rPr>
      </w:pPr>
    </w:p>
    <w:p w:rsidR="00535FB5" w:rsidRDefault="006F1685" w:rsidP="00535FB5">
      <w:pPr>
        <w:pStyle w:val="2"/>
      </w:pPr>
      <w:bookmarkStart w:id="2" w:name="_Toc273526637"/>
      <w:r w:rsidRPr="00535FB5">
        <w:t xml:space="preserve">Страхование судов </w:t>
      </w:r>
      <w:r w:rsidR="00535FB5">
        <w:t>–</w:t>
      </w:r>
      <w:r w:rsidRPr="00535FB5">
        <w:t xml:space="preserve"> каско</w:t>
      </w:r>
      <w:bookmarkEnd w:id="2"/>
    </w:p>
    <w:p w:rsidR="00535FB5" w:rsidRPr="00535FB5" w:rsidRDefault="00535FB5" w:rsidP="00535FB5">
      <w:pPr>
        <w:ind w:firstLine="709"/>
        <w:rPr>
          <w:lang w:eastAsia="en-US"/>
        </w:rPr>
      </w:pPr>
    </w:p>
    <w:p w:rsidR="00535FB5" w:rsidRDefault="00F5794B" w:rsidP="00535FB5">
      <w:pPr>
        <w:ind w:firstLine="709"/>
        <w:rPr>
          <w:lang w:eastAsia="en-US"/>
        </w:rPr>
      </w:pPr>
      <w:r w:rsidRPr="00535FB5">
        <w:rPr>
          <w:i/>
          <w:iCs/>
          <w:lang w:eastAsia="en-US"/>
        </w:rPr>
        <w:t>Tepмин</w:t>
      </w:r>
      <w:r w:rsidR="00535FB5">
        <w:rPr>
          <w:i/>
          <w:iCs/>
          <w:lang w:eastAsia="en-US"/>
        </w:rPr>
        <w:t xml:space="preserve"> "</w:t>
      </w:r>
      <w:r w:rsidRPr="00535FB5">
        <w:rPr>
          <w:i/>
          <w:iCs/>
          <w:lang w:eastAsia="en-US"/>
        </w:rPr>
        <w:t>каско</w:t>
      </w:r>
      <w:r w:rsidR="00535FB5">
        <w:rPr>
          <w:i/>
          <w:iCs/>
          <w:lang w:eastAsia="en-US"/>
        </w:rPr>
        <w:t xml:space="preserve">" </w:t>
      </w:r>
      <w:r w:rsidRPr="00535FB5">
        <w:rPr>
          <w:lang w:eastAsia="en-US"/>
        </w:rPr>
        <w:t>применяется при страховании подвижного состава транспорта</w:t>
      </w:r>
      <w:r w:rsidR="00535FB5">
        <w:rPr>
          <w:lang w:eastAsia="en-US"/>
        </w:rPr>
        <w:t xml:space="preserve"> (</w:t>
      </w:r>
      <w:r w:rsidRPr="00535FB5">
        <w:rPr>
          <w:lang w:eastAsia="en-US"/>
        </w:rPr>
        <w:t xml:space="preserve">судов, автомобилей, железнодорожных вагонов, самолетов, контейнеров и </w:t>
      </w:r>
      <w:r w:rsidR="00535FB5">
        <w:rPr>
          <w:lang w:eastAsia="en-US"/>
        </w:rPr>
        <w:t>т.д.)</w:t>
      </w:r>
      <w:r w:rsidR="00535FB5" w:rsidRPr="00535FB5">
        <w:rPr>
          <w:lang w:eastAsia="en-US"/>
        </w:rPr>
        <w:t>,</w:t>
      </w:r>
      <w:r w:rsidRPr="00535FB5">
        <w:rPr>
          <w:lang w:eastAsia="en-US"/>
        </w:rPr>
        <w:t xml:space="preserve"> участвующего в международных перевозках</w:t>
      </w:r>
      <w:r w:rsidR="00535FB5" w:rsidRPr="00535FB5">
        <w:rPr>
          <w:lang w:eastAsia="en-US"/>
        </w:rPr>
        <w:t xml:space="preserve">. </w:t>
      </w:r>
      <w:r w:rsidRPr="00535FB5">
        <w:rPr>
          <w:lang w:eastAsia="en-US"/>
        </w:rPr>
        <w:t>Этот вид страхования осуществляет непосредственно владелец транспортных средств</w:t>
      </w:r>
      <w:r w:rsidR="00535FB5" w:rsidRPr="00535FB5">
        <w:rPr>
          <w:lang w:eastAsia="en-US"/>
        </w:rPr>
        <w:t>.</w:t>
      </w:r>
    </w:p>
    <w:p w:rsidR="00535FB5" w:rsidRDefault="00F3505E" w:rsidP="00535FB5">
      <w:pPr>
        <w:ind w:firstLine="709"/>
        <w:rPr>
          <w:lang w:eastAsia="en-US"/>
        </w:rPr>
      </w:pPr>
      <w:r w:rsidRPr="00535FB5">
        <w:rPr>
          <w:i/>
          <w:iCs/>
          <w:lang w:eastAsia="en-US"/>
        </w:rPr>
        <w:t>Страхование каско судов</w:t>
      </w:r>
      <w:r w:rsidR="00535FB5" w:rsidRPr="00535FB5">
        <w:rPr>
          <w:lang w:eastAsia="en-US"/>
        </w:rPr>
        <w:t xml:space="preserve"> - </w:t>
      </w:r>
      <w:r w:rsidRPr="00535FB5">
        <w:rPr>
          <w:lang w:eastAsia="en-US"/>
        </w:rPr>
        <w:t>вид морского страхования, обеспечивающий страховую защиту судовладельцев и иных лиц, имеющих отношение к эксплуатации судов, в случае нанесения ущерба или гибели принадлежащих им или иным образом юридически связанных с ними судов либо нанесение иного ущерба их имущественным интересам в связи с эксплуатацией судов</w:t>
      </w:r>
      <w:r w:rsidR="00535FB5" w:rsidRPr="00535FB5">
        <w:rPr>
          <w:lang w:eastAsia="en-US"/>
        </w:rPr>
        <w:t xml:space="preserve">. </w:t>
      </w:r>
      <w:r w:rsidRPr="00535FB5">
        <w:rPr>
          <w:lang w:eastAsia="en-US"/>
        </w:rPr>
        <w:t>Страхование каско предполагает возмещение ущерба только от повреждения или конструктивной гибели транспортного средства</w:t>
      </w:r>
      <w:r w:rsidR="00535FB5" w:rsidRPr="00535FB5">
        <w:rPr>
          <w:lang w:eastAsia="en-US"/>
        </w:rPr>
        <w:t xml:space="preserve">. </w:t>
      </w:r>
      <w:r w:rsidRPr="00535FB5">
        <w:rPr>
          <w:lang w:eastAsia="en-US"/>
        </w:rPr>
        <w:t>Исключается ответственность страховщика за ущерб в связи со смертью пассажиров и причинением вреда их здоровью, гибелью или повреждением перевозимых грузов или имущества</w:t>
      </w:r>
      <w:r w:rsidR="00535FB5" w:rsidRPr="00535FB5">
        <w:rPr>
          <w:lang w:eastAsia="en-US"/>
        </w:rPr>
        <w:t>.</w:t>
      </w:r>
    </w:p>
    <w:p w:rsidR="00535FB5" w:rsidRDefault="00F3505E" w:rsidP="00535FB5">
      <w:pPr>
        <w:ind w:firstLine="709"/>
        <w:rPr>
          <w:lang w:eastAsia="en-US"/>
        </w:rPr>
      </w:pPr>
      <w:r w:rsidRPr="00535FB5">
        <w:rPr>
          <w:lang w:eastAsia="en-US"/>
        </w:rPr>
        <w:t>На страхование принимаются</w:t>
      </w:r>
      <w:r w:rsidR="00535FB5" w:rsidRPr="00535FB5">
        <w:rPr>
          <w:lang w:eastAsia="en-US"/>
        </w:rPr>
        <w:t>:</w:t>
      </w:r>
    </w:p>
    <w:p w:rsidR="00535FB5" w:rsidRPr="00535FB5" w:rsidRDefault="00F3505E" w:rsidP="00535FB5">
      <w:pPr>
        <w:ind w:firstLine="709"/>
        <w:rPr>
          <w:lang w:eastAsia="en-US"/>
        </w:rPr>
      </w:pPr>
      <w:r w:rsidRPr="00535FB5">
        <w:rPr>
          <w:lang w:eastAsia="en-US"/>
        </w:rPr>
        <w:t>корпус</w:t>
      </w:r>
      <w:r w:rsidR="00535FB5">
        <w:rPr>
          <w:lang w:eastAsia="en-US"/>
        </w:rPr>
        <w:t xml:space="preserve"> (</w:t>
      </w:r>
      <w:r w:rsidRPr="00535FB5">
        <w:rPr>
          <w:lang w:eastAsia="en-US"/>
        </w:rPr>
        <w:t>англ</w:t>
      </w:r>
      <w:r w:rsidR="00535FB5" w:rsidRPr="00535FB5">
        <w:rPr>
          <w:lang w:eastAsia="en-US"/>
        </w:rPr>
        <w:t xml:space="preserve">. </w:t>
      </w:r>
      <w:r w:rsidRPr="00535FB5">
        <w:rPr>
          <w:lang w:val="en-US" w:eastAsia="en-US"/>
        </w:rPr>
        <w:t>Hull</w:t>
      </w:r>
      <w:r w:rsidRPr="00535FB5">
        <w:rPr>
          <w:lang w:eastAsia="en-US"/>
        </w:rPr>
        <w:t>, нем</w:t>
      </w:r>
      <w:r w:rsidR="00535FB5" w:rsidRPr="00535FB5">
        <w:rPr>
          <w:lang w:eastAsia="en-US"/>
        </w:rPr>
        <w:t xml:space="preserve">. </w:t>
      </w:r>
      <w:r w:rsidRPr="00535FB5">
        <w:rPr>
          <w:lang w:val="en-US" w:eastAsia="en-US"/>
        </w:rPr>
        <w:t>Kasko</w:t>
      </w:r>
      <w:r w:rsidR="00535FB5" w:rsidRPr="00535FB5">
        <w:rPr>
          <w:lang w:eastAsia="en-US"/>
        </w:rPr>
        <w:t xml:space="preserve">) </w:t>
      </w:r>
      <w:r w:rsidRPr="00535FB5">
        <w:rPr>
          <w:lang w:eastAsia="en-US"/>
        </w:rPr>
        <w:t>судна с его машинами, оборудованием и такелажем</w:t>
      </w:r>
      <w:r w:rsidR="00535FB5">
        <w:rPr>
          <w:lang w:eastAsia="en-US"/>
        </w:rPr>
        <w:t xml:space="preserve"> (</w:t>
      </w:r>
      <w:r w:rsidRPr="00535FB5">
        <w:rPr>
          <w:lang w:eastAsia="en-US"/>
        </w:rPr>
        <w:t>оснасткой</w:t>
      </w:r>
      <w:r w:rsidR="00535FB5" w:rsidRPr="00535FB5">
        <w:rPr>
          <w:lang w:eastAsia="en-US"/>
        </w:rPr>
        <w:t>),</w:t>
      </w:r>
    </w:p>
    <w:p w:rsidR="00535FB5" w:rsidRDefault="00F3505E" w:rsidP="00535FB5">
      <w:pPr>
        <w:ind w:firstLine="709"/>
        <w:rPr>
          <w:lang w:eastAsia="en-US"/>
        </w:rPr>
      </w:pPr>
      <w:r w:rsidRPr="00535FB5">
        <w:rPr>
          <w:lang w:eastAsia="en-US"/>
        </w:rPr>
        <w:t>фрахт</w:t>
      </w:r>
      <w:r w:rsidR="00535FB5">
        <w:rPr>
          <w:lang w:eastAsia="en-US"/>
        </w:rPr>
        <w:t xml:space="preserve"> (</w:t>
      </w:r>
      <w:r w:rsidRPr="00535FB5">
        <w:rPr>
          <w:lang w:eastAsia="en-US"/>
        </w:rPr>
        <w:t>плата за морскую перевозку груза</w:t>
      </w:r>
      <w:r w:rsidR="00535FB5" w:rsidRPr="00535FB5">
        <w:rPr>
          <w:lang w:eastAsia="en-US"/>
        </w:rPr>
        <w:t>);</w:t>
      </w:r>
    </w:p>
    <w:p w:rsidR="00535FB5" w:rsidRDefault="00F3505E" w:rsidP="00535FB5">
      <w:pPr>
        <w:ind w:firstLine="709"/>
        <w:rPr>
          <w:lang w:eastAsia="en-US"/>
        </w:rPr>
      </w:pPr>
      <w:r w:rsidRPr="00535FB5">
        <w:rPr>
          <w:lang w:eastAsia="en-US"/>
        </w:rPr>
        <w:t>расходы по снаряжению и другие расходы, связанные с эксплуатацией судна</w:t>
      </w:r>
      <w:r w:rsidR="00535FB5" w:rsidRPr="00535FB5">
        <w:rPr>
          <w:lang w:eastAsia="en-US"/>
        </w:rPr>
        <w:t>;</w:t>
      </w:r>
    </w:p>
    <w:p w:rsidR="00535FB5" w:rsidRDefault="00F3505E" w:rsidP="00535FB5">
      <w:pPr>
        <w:ind w:firstLine="709"/>
        <w:rPr>
          <w:lang w:eastAsia="en-US"/>
        </w:rPr>
      </w:pPr>
      <w:r w:rsidRPr="00535FB5">
        <w:rPr>
          <w:lang w:eastAsia="en-US"/>
        </w:rPr>
        <w:t>суда в постройке</w:t>
      </w:r>
      <w:r w:rsidR="00535FB5" w:rsidRPr="00535FB5">
        <w:rPr>
          <w:lang w:eastAsia="en-US"/>
        </w:rPr>
        <w:t>.</w:t>
      </w:r>
    </w:p>
    <w:p w:rsidR="00535FB5" w:rsidRDefault="00F3505E" w:rsidP="00535FB5">
      <w:pPr>
        <w:ind w:firstLine="709"/>
        <w:rPr>
          <w:lang w:eastAsia="en-US"/>
        </w:rPr>
      </w:pPr>
      <w:r w:rsidRPr="00535FB5">
        <w:rPr>
          <w:lang w:eastAsia="en-US"/>
        </w:rPr>
        <w:t>Более полное название</w:t>
      </w:r>
      <w:r w:rsidR="00535FB5" w:rsidRPr="00535FB5">
        <w:rPr>
          <w:lang w:eastAsia="en-US"/>
        </w:rPr>
        <w:t xml:space="preserve"> - </w:t>
      </w:r>
      <w:r w:rsidRPr="00535FB5">
        <w:rPr>
          <w:lang w:eastAsia="en-US"/>
        </w:rPr>
        <w:t>страхование корпуса, машин и оборудования судов</w:t>
      </w:r>
      <w:r w:rsidR="00535FB5">
        <w:rPr>
          <w:lang w:eastAsia="en-US"/>
        </w:rPr>
        <w:t xml:space="preserve"> (</w:t>
      </w:r>
      <w:r w:rsidRPr="00535FB5">
        <w:rPr>
          <w:lang w:eastAsia="en-US"/>
        </w:rPr>
        <w:t>англ</w:t>
      </w:r>
      <w:r w:rsidR="00535FB5" w:rsidRPr="00535FB5">
        <w:rPr>
          <w:lang w:eastAsia="en-US"/>
        </w:rPr>
        <w:t xml:space="preserve">. </w:t>
      </w:r>
      <w:r w:rsidRPr="00535FB5">
        <w:rPr>
          <w:lang w:val="en-US" w:eastAsia="en-US"/>
        </w:rPr>
        <w:t>Hull</w:t>
      </w:r>
      <w:r w:rsidRPr="00535FB5">
        <w:rPr>
          <w:lang w:eastAsia="en-US"/>
        </w:rPr>
        <w:t xml:space="preserve"> &amp; </w:t>
      </w:r>
      <w:r w:rsidRPr="00535FB5">
        <w:rPr>
          <w:lang w:val="en-US" w:eastAsia="en-US"/>
        </w:rPr>
        <w:t>Mashinery</w:t>
      </w:r>
      <w:r w:rsidRPr="00535FB5">
        <w:rPr>
          <w:lang w:eastAsia="en-US"/>
        </w:rPr>
        <w:t xml:space="preserve"> </w:t>
      </w:r>
      <w:r w:rsidRPr="00535FB5">
        <w:rPr>
          <w:lang w:val="en-US" w:eastAsia="en-US"/>
        </w:rPr>
        <w:t>Insurance</w:t>
      </w:r>
      <w:r w:rsidR="00535FB5" w:rsidRPr="00535FB5">
        <w:rPr>
          <w:lang w:eastAsia="en-US"/>
        </w:rPr>
        <w:t>).</w:t>
      </w:r>
    </w:p>
    <w:p w:rsidR="00535FB5" w:rsidRDefault="00F3505E" w:rsidP="00535FB5">
      <w:pPr>
        <w:ind w:firstLine="709"/>
        <w:rPr>
          <w:lang w:eastAsia="en-US"/>
        </w:rPr>
      </w:pPr>
      <w:r w:rsidRPr="00535FB5">
        <w:rPr>
          <w:lang w:eastAsia="en-US"/>
        </w:rPr>
        <w:t>Договор страхования судов заключается</w:t>
      </w:r>
      <w:r w:rsidR="00535FB5" w:rsidRPr="00535FB5">
        <w:rPr>
          <w:lang w:eastAsia="en-US"/>
        </w:rPr>
        <w:t xml:space="preserve"> </w:t>
      </w:r>
      <w:r w:rsidRPr="00535FB5">
        <w:rPr>
          <w:lang w:eastAsia="en-US"/>
        </w:rPr>
        <w:t>на основе письменного заявления, в котором указываются</w:t>
      </w:r>
      <w:r w:rsidR="00535FB5" w:rsidRPr="00535FB5">
        <w:rPr>
          <w:lang w:eastAsia="en-US"/>
        </w:rPr>
        <w:t xml:space="preserve"> </w:t>
      </w:r>
      <w:r w:rsidRPr="00535FB5">
        <w:rPr>
          <w:lang w:eastAsia="en-US"/>
        </w:rPr>
        <w:t>следующие сведения</w:t>
      </w:r>
      <w:r w:rsidR="00535FB5" w:rsidRPr="00535FB5">
        <w:rPr>
          <w:lang w:eastAsia="en-US"/>
        </w:rPr>
        <w:t>:</w:t>
      </w:r>
    </w:p>
    <w:p w:rsidR="00535FB5" w:rsidRDefault="00134B68" w:rsidP="00535FB5">
      <w:pPr>
        <w:ind w:firstLine="709"/>
        <w:rPr>
          <w:lang w:eastAsia="en-US"/>
        </w:rPr>
      </w:pPr>
      <w:r w:rsidRPr="00535FB5">
        <w:rPr>
          <w:lang w:eastAsia="en-US"/>
        </w:rPr>
        <w:t>тип, название, год постройки, брутто и нетто-регистровый тоннаж судна</w:t>
      </w:r>
      <w:r w:rsidR="00535FB5" w:rsidRPr="00535FB5">
        <w:rPr>
          <w:lang w:eastAsia="en-US"/>
        </w:rPr>
        <w:t>;</w:t>
      </w:r>
    </w:p>
    <w:p w:rsidR="00535FB5" w:rsidRDefault="00134B68" w:rsidP="00535FB5">
      <w:pPr>
        <w:ind w:firstLine="709"/>
        <w:rPr>
          <w:lang w:eastAsia="en-US"/>
        </w:rPr>
      </w:pPr>
      <w:r w:rsidRPr="00535FB5">
        <w:rPr>
          <w:lang w:eastAsia="en-US"/>
        </w:rPr>
        <w:t>страховая сумма, условия страхования</w:t>
      </w:r>
      <w:r w:rsidR="00535FB5" w:rsidRPr="00535FB5">
        <w:rPr>
          <w:lang w:eastAsia="en-US"/>
        </w:rPr>
        <w:t>;</w:t>
      </w:r>
    </w:p>
    <w:p w:rsidR="00535FB5" w:rsidRDefault="004C64A0" w:rsidP="00535FB5">
      <w:pPr>
        <w:ind w:firstLine="709"/>
        <w:rPr>
          <w:lang w:eastAsia="en-US"/>
        </w:rPr>
      </w:pPr>
      <w:r w:rsidRPr="00535FB5">
        <w:rPr>
          <w:lang w:eastAsia="en-US"/>
        </w:rPr>
        <w:t>порт отправления и порт назначения</w:t>
      </w:r>
      <w:r w:rsidR="00535FB5">
        <w:rPr>
          <w:lang w:eastAsia="en-US"/>
        </w:rPr>
        <w:t xml:space="preserve"> (</w:t>
      </w:r>
      <w:r w:rsidRPr="00535FB5">
        <w:rPr>
          <w:lang w:eastAsia="en-US"/>
        </w:rPr>
        <w:t>при страховании на рейс</w:t>
      </w:r>
      <w:r w:rsidR="00535FB5" w:rsidRPr="00535FB5">
        <w:rPr>
          <w:lang w:eastAsia="en-US"/>
        </w:rPr>
        <w:t>);</w:t>
      </w:r>
    </w:p>
    <w:p w:rsidR="00535FB5" w:rsidRDefault="004C64A0" w:rsidP="00535FB5">
      <w:pPr>
        <w:ind w:firstLine="709"/>
        <w:rPr>
          <w:lang w:eastAsia="en-US"/>
        </w:rPr>
      </w:pPr>
      <w:r w:rsidRPr="00535FB5">
        <w:rPr>
          <w:lang w:eastAsia="en-US"/>
        </w:rPr>
        <w:t>район и время плавания</w:t>
      </w:r>
      <w:r w:rsidR="00535FB5">
        <w:rPr>
          <w:lang w:eastAsia="en-US"/>
        </w:rPr>
        <w:t xml:space="preserve"> (</w:t>
      </w:r>
      <w:r w:rsidRPr="00535FB5">
        <w:rPr>
          <w:lang w:eastAsia="en-US"/>
        </w:rPr>
        <w:t>при страховании на срок</w:t>
      </w:r>
      <w:r w:rsidR="00535FB5" w:rsidRPr="00535FB5">
        <w:rPr>
          <w:lang w:eastAsia="en-US"/>
        </w:rPr>
        <w:t>);</w:t>
      </w:r>
    </w:p>
    <w:p w:rsidR="00535FB5" w:rsidRDefault="004C64A0" w:rsidP="00535FB5">
      <w:pPr>
        <w:ind w:firstLine="709"/>
        <w:rPr>
          <w:lang w:eastAsia="en-US"/>
        </w:rPr>
      </w:pPr>
      <w:r w:rsidRPr="00535FB5">
        <w:rPr>
          <w:lang w:eastAsia="en-US"/>
        </w:rPr>
        <w:t>характер грузов</w:t>
      </w:r>
      <w:r w:rsidR="00535FB5" w:rsidRPr="00535FB5">
        <w:rPr>
          <w:lang w:eastAsia="en-US"/>
        </w:rPr>
        <w:t>,</w:t>
      </w:r>
      <w:r w:rsidRPr="00535FB5">
        <w:rPr>
          <w:lang w:eastAsia="en-US"/>
        </w:rPr>
        <w:t xml:space="preserve"> перевозимых на судне</w:t>
      </w:r>
      <w:r w:rsidR="00535FB5" w:rsidRPr="00535FB5">
        <w:rPr>
          <w:lang w:eastAsia="en-US"/>
        </w:rPr>
        <w:t>.</w:t>
      </w:r>
    </w:p>
    <w:p w:rsidR="00535FB5" w:rsidRDefault="004C64A0" w:rsidP="00535FB5">
      <w:pPr>
        <w:ind w:firstLine="709"/>
        <w:rPr>
          <w:lang w:eastAsia="en-US"/>
        </w:rPr>
      </w:pPr>
      <w:r w:rsidRPr="00535FB5">
        <w:rPr>
          <w:lang w:eastAsia="en-US"/>
        </w:rPr>
        <w:t>Если судно страхуется на одно плавание, то указывается дата начала и окончания плавания, пункты захода и длительность рейса</w:t>
      </w:r>
      <w:r w:rsidR="00535FB5" w:rsidRPr="00535FB5">
        <w:rPr>
          <w:lang w:eastAsia="en-US"/>
        </w:rPr>
        <w:t>.</w:t>
      </w:r>
    </w:p>
    <w:p w:rsidR="00535FB5" w:rsidRDefault="004C64A0" w:rsidP="00535FB5">
      <w:pPr>
        <w:ind w:firstLine="709"/>
        <w:rPr>
          <w:lang w:eastAsia="en-US"/>
        </w:rPr>
      </w:pPr>
      <w:r w:rsidRPr="00535FB5">
        <w:rPr>
          <w:lang w:eastAsia="en-US"/>
        </w:rPr>
        <w:t>Если судно страхуется на одно плавание, то</w:t>
      </w:r>
      <w:r w:rsidR="00535FB5" w:rsidRPr="00535FB5">
        <w:rPr>
          <w:lang w:eastAsia="en-US"/>
        </w:rPr>
        <w:t xml:space="preserve"> </w:t>
      </w:r>
      <w:r w:rsidRPr="00535FB5">
        <w:rPr>
          <w:lang w:eastAsia="en-US"/>
        </w:rPr>
        <w:t>указываются даты начала и окончания плавания, пункты захода и длительность рейса</w:t>
      </w:r>
      <w:r w:rsidR="00535FB5" w:rsidRPr="00535FB5">
        <w:rPr>
          <w:lang w:eastAsia="en-US"/>
        </w:rPr>
        <w:t>.</w:t>
      </w:r>
    </w:p>
    <w:p w:rsidR="00535FB5" w:rsidRDefault="004C64A0" w:rsidP="00535FB5">
      <w:pPr>
        <w:ind w:firstLine="709"/>
        <w:rPr>
          <w:lang w:eastAsia="en-US"/>
        </w:rPr>
      </w:pPr>
      <w:r w:rsidRPr="00535FB5">
        <w:rPr>
          <w:lang w:eastAsia="en-US"/>
        </w:rPr>
        <w:t>Если судно страхуется на определенный период времени, то</w:t>
      </w:r>
      <w:r w:rsidR="00535FB5" w:rsidRPr="00535FB5">
        <w:rPr>
          <w:lang w:eastAsia="en-US"/>
        </w:rPr>
        <w:t xml:space="preserve"> </w:t>
      </w:r>
      <w:r w:rsidRPr="00535FB5">
        <w:rPr>
          <w:lang w:eastAsia="en-US"/>
        </w:rPr>
        <w:t>записываются границы плавания и срок страхования</w:t>
      </w:r>
      <w:r w:rsidR="00535FB5" w:rsidRPr="00535FB5">
        <w:rPr>
          <w:lang w:eastAsia="en-US"/>
        </w:rPr>
        <w:t>.</w:t>
      </w:r>
    </w:p>
    <w:p w:rsidR="00535FB5" w:rsidRDefault="004C64A0" w:rsidP="00535FB5">
      <w:pPr>
        <w:ind w:firstLine="709"/>
        <w:rPr>
          <w:lang w:eastAsia="en-US"/>
        </w:rPr>
      </w:pPr>
      <w:r w:rsidRPr="00535FB5">
        <w:rPr>
          <w:i/>
          <w:iCs/>
          <w:lang w:eastAsia="en-US"/>
        </w:rPr>
        <w:t>Страховая ответственность</w:t>
      </w:r>
      <w:r w:rsidR="00535FB5" w:rsidRPr="00535FB5">
        <w:rPr>
          <w:lang w:eastAsia="en-US"/>
        </w:rPr>
        <w:t xml:space="preserve"> </w:t>
      </w:r>
      <w:r w:rsidRPr="00535FB5">
        <w:rPr>
          <w:lang w:eastAsia="en-US"/>
        </w:rPr>
        <w:t>наступает в случаях</w:t>
      </w:r>
      <w:r w:rsidR="00535FB5" w:rsidRPr="00535FB5">
        <w:rPr>
          <w:lang w:eastAsia="en-US"/>
        </w:rPr>
        <w:t>:</w:t>
      </w:r>
    </w:p>
    <w:p w:rsidR="00535FB5" w:rsidRDefault="00907135" w:rsidP="00535FB5">
      <w:pPr>
        <w:ind w:firstLine="709"/>
        <w:rPr>
          <w:lang w:eastAsia="en-US"/>
        </w:rPr>
      </w:pPr>
      <w:r w:rsidRPr="00535FB5">
        <w:rPr>
          <w:lang w:eastAsia="en-US"/>
        </w:rPr>
        <w:t>полной гибели</w:t>
      </w:r>
      <w:r w:rsidR="00535FB5">
        <w:rPr>
          <w:lang w:eastAsia="en-US"/>
        </w:rPr>
        <w:t xml:space="preserve"> (</w:t>
      </w:r>
      <w:r w:rsidRPr="00535FB5">
        <w:rPr>
          <w:lang w:eastAsia="en-US"/>
        </w:rPr>
        <w:t>судовладелец лишился судна безвозвратно</w:t>
      </w:r>
      <w:r w:rsidR="00535FB5" w:rsidRPr="00535FB5">
        <w:rPr>
          <w:lang w:eastAsia="en-US"/>
        </w:rPr>
        <w:t>);</w:t>
      </w:r>
    </w:p>
    <w:p w:rsidR="00535FB5" w:rsidRDefault="00907135" w:rsidP="00535FB5">
      <w:pPr>
        <w:ind w:firstLine="709"/>
        <w:rPr>
          <w:lang w:eastAsia="en-US"/>
        </w:rPr>
      </w:pPr>
      <w:r w:rsidRPr="00535FB5">
        <w:rPr>
          <w:lang w:eastAsia="en-US"/>
        </w:rPr>
        <w:t>частной аварии</w:t>
      </w:r>
      <w:r w:rsidR="00535FB5">
        <w:rPr>
          <w:lang w:eastAsia="en-US"/>
        </w:rPr>
        <w:t xml:space="preserve"> (</w:t>
      </w:r>
      <w:r w:rsidRPr="00535FB5">
        <w:rPr>
          <w:lang w:eastAsia="en-US"/>
        </w:rPr>
        <w:t>частичной случайной утраты</w:t>
      </w:r>
      <w:r w:rsidR="00535FB5" w:rsidRPr="00535FB5">
        <w:rPr>
          <w:lang w:eastAsia="en-US"/>
        </w:rPr>
        <w:t>),</w:t>
      </w:r>
      <w:r w:rsidRPr="00535FB5">
        <w:rPr>
          <w:lang w:eastAsia="en-US"/>
        </w:rPr>
        <w:t xml:space="preserve"> </w:t>
      </w:r>
      <w:r w:rsidR="00535FB5">
        <w:rPr>
          <w:lang w:eastAsia="en-US"/>
        </w:rPr>
        <w:t>т.е.</w:t>
      </w:r>
      <w:r w:rsidR="00535FB5" w:rsidRPr="00535FB5">
        <w:rPr>
          <w:lang w:eastAsia="en-US"/>
        </w:rPr>
        <w:t xml:space="preserve"> </w:t>
      </w:r>
      <w:r w:rsidRPr="00535FB5">
        <w:rPr>
          <w:lang w:eastAsia="en-US"/>
        </w:rPr>
        <w:t>когда собственность находится в состоянии, не подлежащем реставрации</w:t>
      </w:r>
      <w:r w:rsidR="00535FB5">
        <w:rPr>
          <w:lang w:eastAsia="en-US"/>
        </w:rPr>
        <w:t xml:space="preserve"> (</w:t>
      </w:r>
      <w:r w:rsidRPr="00535FB5">
        <w:rPr>
          <w:lang w:eastAsia="en-US"/>
        </w:rPr>
        <w:t>указанное состояние наблюдается в случае, если расходы на ремонт и починку превосходят стоимость корабля после ремонта</w:t>
      </w:r>
      <w:r w:rsidR="00535FB5" w:rsidRPr="00535FB5">
        <w:rPr>
          <w:lang w:eastAsia="en-US"/>
        </w:rPr>
        <w:t>);</w:t>
      </w:r>
    </w:p>
    <w:p w:rsidR="00535FB5" w:rsidRDefault="00907135" w:rsidP="00535FB5">
      <w:pPr>
        <w:ind w:firstLine="709"/>
        <w:rPr>
          <w:lang w:eastAsia="en-US"/>
        </w:rPr>
      </w:pPr>
      <w:r w:rsidRPr="00535FB5">
        <w:rPr>
          <w:lang w:eastAsia="en-US"/>
        </w:rPr>
        <w:t>взносов по общей аварии</w:t>
      </w:r>
      <w:r w:rsidR="00535FB5" w:rsidRPr="00535FB5">
        <w:rPr>
          <w:lang w:eastAsia="en-US"/>
        </w:rPr>
        <w:t>;</w:t>
      </w:r>
    </w:p>
    <w:p w:rsidR="00535FB5" w:rsidRDefault="00907135" w:rsidP="00535FB5">
      <w:pPr>
        <w:ind w:firstLine="709"/>
        <w:rPr>
          <w:lang w:eastAsia="en-US"/>
        </w:rPr>
      </w:pPr>
      <w:r w:rsidRPr="00535FB5">
        <w:rPr>
          <w:lang w:eastAsia="en-US"/>
        </w:rPr>
        <w:t>ответственности за столкновение</w:t>
      </w:r>
      <w:r w:rsidR="00535FB5" w:rsidRPr="00535FB5">
        <w:rPr>
          <w:lang w:eastAsia="en-US"/>
        </w:rPr>
        <w:t>;</w:t>
      </w:r>
    </w:p>
    <w:p w:rsidR="00535FB5" w:rsidRDefault="00907135" w:rsidP="00535FB5">
      <w:pPr>
        <w:ind w:firstLine="709"/>
        <w:rPr>
          <w:lang w:eastAsia="en-US"/>
        </w:rPr>
      </w:pPr>
      <w:r w:rsidRPr="00535FB5">
        <w:rPr>
          <w:lang w:eastAsia="en-US"/>
        </w:rPr>
        <w:t>расходов по спасению, включая судебные издержки и затраты на оплату труда</w:t>
      </w:r>
      <w:r w:rsidR="00535FB5" w:rsidRPr="00535FB5">
        <w:rPr>
          <w:lang w:eastAsia="en-US"/>
        </w:rPr>
        <w:t>.</w:t>
      </w:r>
    </w:p>
    <w:p w:rsidR="00535FB5" w:rsidRDefault="00986749" w:rsidP="00535FB5">
      <w:pPr>
        <w:ind w:firstLine="709"/>
        <w:rPr>
          <w:lang w:eastAsia="en-US"/>
        </w:rPr>
      </w:pPr>
      <w:r w:rsidRPr="00535FB5">
        <w:rPr>
          <w:i/>
          <w:iCs/>
          <w:lang w:eastAsia="en-US"/>
        </w:rPr>
        <w:t>Суть страхования судов</w:t>
      </w:r>
      <w:r w:rsidR="00535FB5" w:rsidRPr="00535FB5">
        <w:rPr>
          <w:lang w:eastAsia="en-US"/>
        </w:rPr>
        <w:t>:</w:t>
      </w:r>
    </w:p>
    <w:p w:rsidR="00535FB5" w:rsidRDefault="00986749" w:rsidP="00535FB5">
      <w:pPr>
        <w:ind w:firstLine="709"/>
        <w:rPr>
          <w:lang w:eastAsia="en-US"/>
        </w:rPr>
      </w:pPr>
      <w:r w:rsidRPr="00535FB5">
        <w:rPr>
          <w:lang w:eastAsia="en-US"/>
        </w:rPr>
        <w:t>ограничение сферы страхования, которая выступает весьма конкурентной, так как</w:t>
      </w:r>
    </w:p>
    <w:p w:rsidR="00535FB5" w:rsidRDefault="00986749" w:rsidP="00535FB5">
      <w:pPr>
        <w:ind w:firstLine="709"/>
        <w:rPr>
          <w:lang w:eastAsia="en-US"/>
        </w:rPr>
      </w:pPr>
      <w:r w:rsidRPr="00535FB5">
        <w:rPr>
          <w:lang w:eastAsia="en-US"/>
        </w:rPr>
        <w:t>в мире насчитывается</w:t>
      </w:r>
      <w:r w:rsidR="00535FB5" w:rsidRPr="00535FB5">
        <w:rPr>
          <w:lang w:eastAsia="en-US"/>
        </w:rPr>
        <w:t xml:space="preserve"> </w:t>
      </w:r>
      <w:r w:rsidRPr="00535FB5">
        <w:rPr>
          <w:lang w:eastAsia="en-US"/>
        </w:rPr>
        <w:t>около 80 тыс</w:t>
      </w:r>
      <w:r w:rsidR="00535FB5" w:rsidRPr="00535FB5">
        <w:rPr>
          <w:lang w:eastAsia="en-US"/>
        </w:rPr>
        <w:t xml:space="preserve">. </w:t>
      </w:r>
      <w:r w:rsidRPr="00535FB5">
        <w:rPr>
          <w:lang w:eastAsia="en-US"/>
        </w:rPr>
        <w:t>судов</w:t>
      </w:r>
      <w:r w:rsidR="00535FB5" w:rsidRPr="00535FB5">
        <w:rPr>
          <w:lang w:eastAsia="en-US"/>
        </w:rPr>
        <w:t>;</w:t>
      </w:r>
    </w:p>
    <w:p w:rsidR="00535FB5" w:rsidRDefault="00986749" w:rsidP="00535FB5">
      <w:pPr>
        <w:ind w:firstLine="709"/>
        <w:rPr>
          <w:lang w:eastAsia="en-US"/>
        </w:rPr>
      </w:pPr>
      <w:r w:rsidRPr="00535FB5">
        <w:rPr>
          <w:lang w:eastAsia="en-US"/>
        </w:rPr>
        <w:t>определенный период страхования</w:t>
      </w:r>
      <w:r w:rsidR="00535FB5">
        <w:rPr>
          <w:lang w:eastAsia="en-US"/>
        </w:rPr>
        <w:t xml:space="preserve"> (</w:t>
      </w:r>
      <w:r w:rsidRPr="00535FB5">
        <w:rPr>
          <w:lang w:eastAsia="en-US"/>
        </w:rPr>
        <w:t>как правило, год</w:t>
      </w:r>
      <w:r w:rsidR="00535FB5" w:rsidRPr="00535FB5">
        <w:rPr>
          <w:lang w:eastAsia="en-US"/>
        </w:rPr>
        <w:t>);</w:t>
      </w:r>
    </w:p>
    <w:p w:rsidR="00535FB5" w:rsidRDefault="00986749" w:rsidP="00535FB5">
      <w:pPr>
        <w:ind w:firstLine="709"/>
        <w:rPr>
          <w:lang w:eastAsia="en-US"/>
        </w:rPr>
      </w:pPr>
      <w:r w:rsidRPr="00535FB5">
        <w:rPr>
          <w:lang w:eastAsia="en-US"/>
        </w:rPr>
        <w:t>обязательное указание в полюсе географических границ планирования перевозки грузов</w:t>
      </w:r>
      <w:r w:rsidR="00535FB5" w:rsidRPr="00535FB5">
        <w:rPr>
          <w:lang w:eastAsia="en-US"/>
        </w:rPr>
        <w:t>;</w:t>
      </w:r>
    </w:p>
    <w:p w:rsidR="00535FB5" w:rsidRDefault="00986749" w:rsidP="00535FB5">
      <w:pPr>
        <w:ind w:firstLine="709"/>
        <w:rPr>
          <w:lang w:eastAsia="en-US"/>
        </w:rPr>
      </w:pPr>
      <w:r w:rsidRPr="00535FB5">
        <w:rPr>
          <w:lang w:eastAsia="en-US"/>
        </w:rPr>
        <w:t>определение страховой суммы и тарифа в индивидуальной форме для каждого судна, поскольку не существует одинаковых условий использования и характеристики судов</w:t>
      </w:r>
      <w:r w:rsidR="00535FB5" w:rsidRPr="00535FB5">
        <w:rPr>
          <w:lang w:eastAsia="en-US"/>
        </w:rPr>
        <w:t>.</w:t>
      </w:r>
    </w:p>
    <w:p w:rsidR="00535FB5" w:rsidRDefault="00986749" w:rsidP="00535FB5">
      <w:pPr>
        <w:ind w:firstLine="709"/>
        <w:rPr>
          <w:lang w:eastAsia="en-US"/>
        </w:rPr>
      </w:pPr>
      <w:r w:rsidRPr="00535FB5">
        <w:rPr>
          <w:i/>
          <w:iCs/>
          <w:lang w:eastAsia="en-US"/>
        </w:rPr>
        <w:t>Тарифная ставка</w:t>
      </w:r>
      <w:r w:rsidRPr="00535FB5">
        <w:rPr>
          <w:lang w:eastAsia="en-US"/>
        </w:rPr>
        <w:t xml:space="preserve"> определяется с учетом следующих показателей</w:t>
      </w:r>
      <w:r w:rsidR="00535FB5" w:rsidRPr="00535FB5">
        <w:rPr>
          <w:lang w:eastAsia="en-US"/>
        </w:rPr>
        <w:t>:</w:t>
      </w:r>
    </w:p>
    <w:p w:rsidR="00535FB5" w:rsidRDefault="00986749" w:rsidP="00535FB5">
      <w:pPr>
        <w:ind w:firstLine="709"/>
        <w:rPr>
          <w:lang w:eastAsia="en-US"/>
        </w:rPr>
      </w:pPr>
      <w:r w:rsidRPr="00535FB5">
        <w:rPr>
          <w:lang w:eastAsia="en-US"/>
        </w:rPr>
        <w:t>стоимости судна</w:t>
      </w:r>
      <w:r w:rsidR="00535FB5" w:rsidRPr="00535FB5">
        <w:rPr>
          <w:lang w:eastAsia="en-US"/>
        </w:rPr>
        <w:t>;</w:t>
      </w:r>
    </w:p>
    <w:p w:rsidR="00535FB5" w:rsidRDefault="00986749" w:rsidP="00535FB5">
      <w:pPr>
        <w:ind w:firstLine="709"/>
        <w:rPr>
          <w:lang w:eastAsia="en-US"/>
        </w:rPr>
      </w:pPr>
      <w:r w:rsidRPr="00535FB5">
        <w:rPr>
          <w:lang w:eastAsia="en-US"/>
        </w:rPr>
        <w:t>возрастной категории судна</w:t>
      </w:r>
      <w:r w:rsidR="00535FB5" w:rsidRPr="00535FB5">
        <w:rPr>
          <w:lang w:eastAsia="en-US"/>
        </w:rPr>
        <w:t>;</w:t>
      </w:r>
    </w:p>
    <w:p w:rsidR="00535FB5" w:rsidRDefault="00CD329E" w:rsidP="00535FB5">
      <w:pPr>
        <w:ind w:firstLine="709"/>
        <w:rPr>
          <w:lang w:eastAsia="en-US"/>
        </w:rPr>
      </w:pPr>
      <w:r w:rsidRPr="00535FB5">
        <w:rPr>
          <w:lang w:eastAsia="en-US"/>
        </w:rPr>
        <w:t>разновидности судна</w:t>
      </w:r>
      <w:r w:rsidR="00535FB5" w:rsidRPr="00535FB5">
        <w:rPr>
          <w:lang w:eastAsia="en-US"/>
        </w:rPr>
        <w:t>;</w:t>
      </w:r>
    </w:p>
    <w:p w:rsidR="00535FB5" w:rsidRDefault="00CD329E" w:rsidP="00535FB5">
      <w:pPr>
        <w:ind w:firstLine="709"/>
        <w:rPr>
          <w:lang w:eastAsia="en-US"/>
        </w:rPr>
      </w:pPr>
      <w:r w:rsidRPr="00535FB5">
        <w:rPr>
          <w:lang w:eastAsia="en-US"/>
        </w:rPr>
        <w:t>грузоподъемности</w:t>
      </w:r>
      <w:r w:rsidR="00535FB5" w:rsidRPr="00535FB5">
        <w:rPr>
          <w:lang w:eastAsia="en-US"/>
        </w:rPr>
        <w:t>;</w:t>
      </w:r>
    </w:p>
    <w:p w:rsidR="00535FB5" w:rsidRDefault="00CD329E" w:rsidP="00535FB5">
      <w:pPr>
        <w:ind w:firstLine="709"/>
        <w:rPr>
          <w:lang w:eastAsia="en-US"/>
        </w:rPr>
      </w:pPr>
      <w:r w:rsidRPr="00535FB5">
        <w:rPr>
          <w:lang w:eastAsia="en-US"/>
        </w:rPr>
        <w:t>силы двигателя</w:t>
      </w:r>
      <w:r w:rsidR="00535FB5" w:rsidRPr="00535FB5">
        <w:rPr>
          <w:lang w:eastAsia="en-US"/>
        </w:rPr>
        <w:t>;</w:t>
      </w:r>
    </w:p>
    <w:p w:rsidR="00535FB5" w:rsidRDefault="00CD329E" w:rsidP="00535FB5">
      <w:pPr>
        <w:ind w:firstLine="709"/>
        <w:rPr>
          <w:lang w:eastAsia="en-US"/>
        </w:rPr>
      </w:pPr>
      <w:r w:rsidRPr="00535FB5">
        <w:rPr>
          <w:lang w:eastAsia="en-US"/>
        </w:rPr>
        <w:t>систематизации</w:t>
      </w:r>
      <w:r w:rsidR="00535FB5" w:rsidRPr="00535FB5">
        <w:rPr>
          <w:lang w:eastAsia="en-US"/>
        </w:rPr>
        <w:t>;</w:t>
      </w:r>
    </w:p>
    <w:p w:rsidR="00535FB5" w:rsidRDefault="00CD329E" w:rsidP="00535FB5">
      <w:pPr>
        <w:ind w:firstLine="709"/>
        <w:rPr>
          <w:lang w:eastAsia="en-US"/>
        </w:rPr>
      </w:pPr>
      <w:r w:rsidRPr="00535FB5">
        <w:rPr>
          <w:lang w:eastAsia="en-US"/>
        </w:rPr>
        <w:t>флага, под которым ходит судно</w:t>
      </w:r>
      <w:r w:rsidR="00535FB5" w:rsidRPr="00535FB5">
        <w:rPr>
          <w:lang w:eastAsia="en-US"/>
        </w:rPr>
        <w:t>;</w:t>
      </w:r>
    </w:p>
    <w:p w:rsidR="00535FB5" w:rsidRDefault="00CD329E" w:rsidP="00535FB5">
      <w:pPr>
        <w:ind w:firstLine="709"/>
        <w:rPr>
          <w:lang w:eastAsia="en-US"/>
        </w:rPr>
      </w:pPr>
      <w:r w:rsidRPr="00535FB5">
        <w:rPr>
          <w:lang w:eastAsia="en-US"/>
        </w:rPr>
        <w:t>зоны плавания</w:t>
      </w:r>
      <w:r w:rsidR="00535FB5" w:rsidRPr="00535FB5">
        <w:rPr>
          <w:lang w:eastAsia="en-US"/>
        </w:rPr>
        <w:t>;</w:t>
      </w:r>
    </w:p>
    <w:p w:rsidR="00535FB5" w:rsidRDefault="00CD329E" w:rsidP="00535FB5">
      <w:pPr>
        <w:ind w:firstLine="709"/>
        <w:rPr>
          <w:lang w:eastAsia="en-US"/>
        </w:rPr>
      </w:pPr>
      <w:r w:rsidRPr="00535FB5">
        <w:rPr>
          <w:lang w:eastAsia="en-US"/>
        </w:rPr>
        <w:t>соглашения страхового покрытия</w:t>
      </w:r>
      <w:r w:rsidR="00535FB5" w:rsidRPr="00535FB5">
        <w:rPr>
          <w:lang w:eastAsia="en-US"/>
        </w:rPr>
        <w:t>.</w:t>
      </w:r>
    </w:p>
    <w:p w:rsidR="00535FB5" w:rsidRDefault="00F55AFA" w:rsidP="00535FB5">
      <w:pPr>
        <w:ind w:firstLine="709"/>
        <w:rPr>
          <w:lang w:eastAsia="en-US"/>
        </w:rPr>
      </w:pPr>
      <w:r w:rsidRPr="00535FB5">
        <w:rPr>
          <w:i/>
          <w:iCs/>
          <w:lang w:eastAsia="en-US"/>
        </w:rPr>
        <w:t>Основные риски, принимаемые на страхование</w:t>
      </w:r>
      <w:r w:rsidRPr="00535FB5">
        <w:rPr>
          <w:lang w:eastAsia="en-US"/>
        </w:rPr>
        <w:t xml:space="preserve"> по договору страхования,</w:t>
      </w:r>
      <w:r w:rsidR="00535FB5" w:rsidRPr="00535FB5">
        <w:rPr>
          <w:lang w:eastAsia="en-US"/>
        </w:rPr>
        <w:t xml:space="preserve"> - </w:t>
      </w:r>
      <w:r w:rsidRPr="00535FB5">
        <w:rPr>
          <w:lang w:eastAsia="en-US"/>
        </w:rPr>
        <w:t>убытки в результате нанесения ущерба</w:t>
      </w:r>
      <w:r w:rsidR="00535FB5" w:rsidRPr="00535FB5">
        <w:rPr>
          <w:lang w:eastAsia="en-US"/>
        </w:rPr>
        <w:t>:</w:t>
      </w:r>
    </w:p>
    <w:p w:rsidR="00535FB5" w:rsidRDefault="00F55AFA" w:rsidP="00535FB5">
      <w:pPr>
        <w:ind w:firstLine="709"/>
        <w:rPr>
          <w:lang w:eastAsia="en-US"/>
        </w:rPr>
      </w:pPr>
      <w:r w:rsidRPr="00535FB5">
        <w:rPr>
          <w:lang w:eastAsia="en-US"/>
        </w:rPr>
        <w:t>от пожара</w:t>
      </w:r>
      <w:r w:rsidR="00535FB5" w:rsidRPr="00535FB5">
        <w:rPr>
          <w:lang w:eastAsia="en-US"/>
        </w:rPr>
        <w:t>;</w:t>
      </w:r>
    </w:p>
    <w:p w:rsidR="00535FB5" w:rsidRDefault="00F55AFA" w:rsidP="00535FB5">
      <w:pPr>
        <w:ind w:firstLine="709"/>
        <w:rPr>
          <w:lang w:eastAsia="en-US"/>
        </w:rPr>
      </w:pPr>
      <w:r w:rsidRPr="00535FB5">
        <w:rPr>
          <w:lang w:eastAsia="en-US"/>
        </w:rPr>
        <w:t>бури</w:t>
      </w:r>
      <w:r w:rsidR="00535FB5" w:rsidRPr="00535FB5">
        <w:rPr>
          <w:lang w:eastAsia="en-US"/>
        </w:rPr>
        <w:t>;</w:t>
      </w:r>
    </w:p>
    <w:p w:rsidR="00535FB5" w:rsidRDefault="00F55AFA" w:rsidP="00535FB5">
      <w:pPr>
        <w:ind w:firstLine="709"/>
        <w:rPr>
          <w:lang w:eastAsia="en-US"/>
        </w:rPr>
      </w:pPr>
      <w:r w:rsidRPr="00535FB5">
        <w:rPr>
          <w:lang w:eastAsia="en-US"/>
        </w:rPr>
        <w:t>удара молнии</w:t>
      </w:r>
      <w:r w:rsidR="00535FB5" w:rsidRPr="00535FB5">
        <w:rPr>
          <w:lang w:eastAsia="en-US"/>
        </w:rPr>
        <w:t>;</w:t>
      </w:r>
    </w:p>
    <w:p w:rsidR="00535FB5" w:rsidRDefault="00F55AFA" w:rsidP="00535FB5">
      <w:pPr>
        <w:ind w:firstLine="709"/>
        <w:rPr>
          <w:lang w:eastAsia="en-US"/>
        </w:rPr>
      </w:pPr>
      <w:r w:rsidRPr="00535FB5">
        <w:rPr>
          <w:lang w:eastAsia="en-US"/>
        </w:rPr>
        <w:t>других стихийных бедствий</w:t>
      </w:r>
      <w:r w:rsidR="00535FB5" w:rsidRPr="00535FB5">
        <w:rPr>
          <w:lang w:eastAsia="en-US"/>
        </w:rPr>
        <w:t>;</w:t>
      </w:r>
    </w:p>
    <w:p w:rsidR="00535FB5" w:rsidRDefault="00F55AFA" w:rsidP="00535FB5">
      <w:pPr>
        <w:ind w:firstLine="709"/>
        <w:rPr>
          <w:lang w:eastAsia="en-US"/>
        </w:rPr>
      </w:pPr>
      <w:r w:rsidRPr="00535FB5">
        <w:rPr>
          <w:lang w:eastAsia="en-US"/>
        </w:rPr>
        <w:t>столкновения судов</w:t>
      </w:r>
      <w:r w:rsidR="00535FB5" w:rsidRPr="00535FB5">
        <w:rPr>
          <w:lang w:eastAsia="en-US"/>
        </w:rPr>
        <w:t>;</w:t>
      </w:r>
    </w:p>
    <w:p w:rsidR="00535FB5" w:rsidRDefault="00F55AFA" w:rsidP="00535FB5">
      <w:pPr>
        <w:ind w:firstLine="709"/>
        <w:rPr>
          <w:lang w:eastAsia="en-US"/>
        </w:rPr>
      </w:pPr>
      <w:r w:rsidRPr="00535FB5">
        <w:rPr>
          <w:lang w:eastAsia="en-US"/>
        </w:rPr>
        <w:t>посадки судна на мель</w:t>
      </w:r>
      <w:r w:rsidR="00535FB5" w:rsidRPr="00535FB5">
        <w:rPr>
          <w:lang w:eastAsia="en-US"/>
        </w:rPr>
        <w:t>;</w:t>
      </w:r>
    </w:p>
    <w:p w:rsidR="00535FB5" w:rsidRDefault="00F55AFA" w:rsidP="00535FB5">
      <w:pPr>
        <w:ind w:firstLine="709"/>
        <w:rPr>
          <w:lang w:eastAsia="en-US"/>
        </w:rPr>
      </w:pPr>
      <w:r w:rsidRPr="00535FB5">
        <w:rPr>
          <w:lang w:eastAsia="en-US"/>
        </w:rPr>
        <w:t>повреждения портовых сооружений</w:t>
      </w:r>
      <w:r w:rsidR="00535FB5" w:rsidRPr="00535FB5">
        <w:rPr>
          <w:lang w:eastAsia="en-US"/>
        </w:rPr>
        <w:t>;</w:t>
      </w:r>
    </w:p>
    <w:p w:rsidR="00535FB5" w:rsidRDefault="00F55AFA" w:rsidP="00535FB5">
      <w:pPr>
        <w:ind w:firstLine="709"/>
        <w:rPr>
          <w:lang w:eastAsia="en-US"/>
        </w:rPr>
      </w:pPr>
      <w:r w:rsidRPr="00535FB5">
        <w:rPr>
          <w:lang w:eastAsia="en-US"/>
        </w:rPr>
        <w:t>загрязнения моря нефтью</w:t>
      </w:r>
      <w:r w:rsidR="00535FB5" w:rsidRPr="00535FB5">
        <w:rPr>
          <w:lang w:eastAsia="en-US"/>
        </w:rPr>
        <w:t>;</w:t>
      </w:r>
    </w:p>
    <w:p w:rsidR="00535FB5" w:rsidRDefault="00F55AFA" w:rsidP="00535FB5">
      <w:pPr>
        <w:ind w:firstLine="709"/>
        <w:rPr>
          <w:lang w:eastAsia="en-US"/>
        </w:rPr>
      </w:pPr>
      <w:r w:rsidRPr="00535FB5">
        <w:rPr>
          <w:lang w:eastAsia="en-US"/>
        </w:rPr>
        <w:t>принятых мер для спасения, розыска судна</w:t>
      </w:r>
      <w:r w:rsidR="00535FB5" w:rsidRPr="00535FB5">
        <w:rPr>
          <w:lang w:eastAsia="en-US"/>
        </w:rPr>
        <w:t>;</w:t>
      </w:r>
    </w:p>
    <w:p w:rsidR="00535FB5" w:rsidRDefault="00F55AFA" w:rsidP="00535FB5">
      <w:pPr>
        <w:ind w:firstLine="709"/>
        <w:rPr>
          <w:lang w:eastAsia="en-US"/>
        </w:rPr>
      </w:pPr>
      <w:r w:rsidRPr="00535FB5">
        <w:rPr>
          <w:lang w:eastAsia="en-US"/>
        </w:rPr>
        <w:t>ликвидации последствий морских катастроф</w:t>
      </w:r>
      <w:r w:rsidR="00535FB5" w:rsidRPr="00535FB5">
        <w:rPr>
          <w:lang w:eastAsia="en-US"/>
        </w:rPr>
        <w:t>.</w:t>
      </w:r>
    </w:p>
    <w:p w:rsidR="00535FB5" w:rsidRDefault="00F55AFA" w:rsidP="00535FB5">
      <w:pPr>
        <w:ind w:firstLine="709"/>
        <w:rPr>
          <w:lang w:eastAsia="en-US"/>
        </w:rPr>
      </w:pPr>
      <w:r w:rsidRPr="00535FB5">
        <w:rPr>
          <w:i/>
          <w:iCs/>
          <w:lang w:eastAsia="en-US"/>
        </w:rPr>
        <w:t>Не возмещаются убытки</w:t>
      </w:r>
      <w:r w:rsidRPr="00535FB5">
        <w:rPr>
          <w:lang w:eastAsia="en-US"/>
        </w:rPr>
        <w:t>, которые возникли в результате</w:t>
      </w:r>
      <w:r w:rsidR="00535FB5" w:rsidRPr="00535FB5">
        <w:rPr>
          <w:lang w:eastAsia="en-US"/>
        </w:rPr>
        <w:t>:</w:t>
      </w:r>
    </w:p>
    <w:p w:rsidR="00535FB5" w:rsidRDefault="00F55AFA" w:rsidP="00535FB5">
      <w:pPr>
        <w:ind w:firstLine="709"/>
        <w:rPr>
          <w:lang w:eastAsia="en-US"/>
        </w:rPr>
      </w:pPr>
      <w:r w:rsidRPr="00535FB5">
        <w:rPr>
          <w:lang w:eastAsia="en-US"/>
        </w:rPr>
        <w:t>умысла, опрометчивости страхователя</w:t>
      </w:r>
      <w:r w:rsidR="00535FB5" w:rsidRPr="00535FB5">
        <w:rPr>
          <w:lang w:eastAsia="en-US"/>
        </w:rPr>
        <w:t>;</w:t>
      </w:r>
    </w:p>
    <w:p w:rsidR="00535FB5" w:rsidRDefault="00F55AFA" w:rsidP="00535FB5">
      <w:pPr>
        <w:ind w:firstLine="709"/>
        <w:rPr>
          <w:lang w:eastAsia="en-US"/>
        </w:rPr>
      </w:pPr>
      <w:r w:rsidRPr="00535FB5">
        <w:rPr>
          <w:lang w:eastAsia="en-US"/>
        </w:rPr>
        <w:t>известной страхователю немореходности судна</w:t>
      </w:r>
      <w:r w:rsidR="00E83B35" w:rsidRPr="00535FB5">
        <w:rPr>
          <w:lang w:eastAsia="en-US"/>
        </w:rPr>
        <w:t xml:space="preserve"> до выхода судна в плавание</w:t>
      </w:r>
      <w:r w:rsidR="00535FB5" w:rsidRPr="00535FB5">
        <w:rPr>
          <w:lang w:eastAsia="en-US"/>
        </w:rPr>
        <w:t>;</w:t>
      </w:r>
    </w:p>
    <w:p w:rsidR="00535FB5" w:rsidRDefault="00E83B35" w:rsidP="00535FB5">
      <w:pPr>
        <w:ind w:firstLine="709"/>
        <w:rPr>
          <w:lang w:eastAsia="en-US"/>
        </w:rPr>
      </w:pPr>
      <w:r w:rsidRPr="00535FB5">
        <w:rPr>
          <w:lang w:eastAsia="en-US"/>
        </w:rPr>
        <w:t>изнашиванию</w:t>
      </w:r>
      <w:r w:rsidR="00535FB5" w:rsidRPr="00535FB5">
        <w:rPr>
          <w:lang w:eastAsia="en-US"/>
        </w:rPr>
        <w:t xml:space="preserve"> </w:t>
      </w:r>
      <w:r w:rsidRPr="00535FB5">
        <w:rPr>
          <w:lang w:eastAsia="en-US"/>
        </w:rPr>
        <w:t>судна в ситуациях, не предусмотренных его типом</w:t>
      </w:r>
      <w:r w:rsidR="00535FB5" w:rsidRPr="00535FB5">
        <w:rPr>
          <w:lang w:eastAsia="en-US"/>
        </w:rPr>
        <w:t>;</w:t>
      </w:r>
    </w:p>
    <w:p w:rsidR="00535FB5" w:rsidRDefault="00E83B35" w:rsidP="00535FB5">
      <w:pPr>
        <w:ind w:firstLine="709"/>
        <w:rPr>
          <w:lang w:eastAsia="en-US"/>
        </w:rPr>
      </w:pPr>
      <w:r w:rsidRPr="00535FB5">
        <w:rPr>
          <w:lang w:eastAsia="en-US"/>
        </w:rPr>
        <w:t>прямого или косвенного влияния радиации или радиоактивного заражения</w:t>
      </w:r>
      <w:r w:rsidR="00535FB5" w:rsidRPr="00535FB5">
        <w:rPr>
          <w:lang w:eastAsia="en-US"/>
        </w:rPr>
        <w:t>;</w:t>
      </w:r>
    </w:p>
    <w:p w:rsidR="00535FB5" w:rsidRDefault="00E83B35" w:rsidP="00535FB5">
      <w:pPr>
        <w:ind w:firstLine="709"/>
        <w:rPr>
          <w:lang w:eastAsia="en-US"/>
        </w:rPr>
      </w:pPr>
      <w:r w:rsidRPr="00535FB5">
        <w:rPr>
          <w:lang w:eastAsia="en-US"/>
        </w:rPr>
        <w:t>нерационального содержания судна и экипажа</w:t>
      </w:r>
      <w:r w:rsidR="00535FB5" w:rsidRPr="00535FB5">
        <w:rPr>
          <w:lang w:eastAsia="en-US"/>
        </w:rPr>
        <w:t>;</w:t>
      </w:r>
    </w:p>
    <w:p w:rsidR="00535FB5" w:rsidRDefault="00E83B35" w:rsidP="00535FB5">
      <w:pPr>
        <w:ind w:firstLine="709"/>
        <w:rPr>
          <w:lang w:eastAsia="en-US"/>
        </w:rPr>
      </w:pPr>
      <w:r w:rsidRPr="00535FB5">
        <w:rPr>
          <w:lang w:eastAsia="en-US"/>
        </w:rPr>
        <w:t>удаления остатков застрахованного судна, причиняющих вред окружающей среде, здоровью людей и имуществу третьих лиц</w:t>
      </w:r>
      <w:r w:rsidR="00535FB5" w:rsidRPr="00535FB5">
        <w:rPr>
          <w:lang w:eastAsia="en-US"/>
        </w:rPr>
        <w:t>;</w:t>
      </w:r>
    </w:p>
    <w:p w:rsidR="00535FB5" w:rsidRDefault="00E83B35" w:rsidP="00535FB5">
      <w:pPr>
        <w:ind w:firstLine="709"/>
        <w:rPr>
          <w:lang w:eastAsia="en-US"/>
        </w:rPr>
      </w:pPr>
      <w:r w:rsidRPr="00535FB5">
        <w:rPr>
          <w:lang w:eastAsia="en-US"/>
        </w:rPr>
        <w:t>косвенных действий страхователя</w:t>
      </w:r>
      <w:r w:rsidR="00535FB5" w:rsidRPr="00535FB5">
        <w:rPr>
          <w:lang w:eastAsia="en-US"/>
        </w:rPr>
        <w:t>.</w:t>
      </w:r>
    </w:p>
    <w:p w:rsidR="00535FB5" w:rsidRDefault="00535FB5" w:rsidP="00535FB5">
      <w:pPr>
        <w:pStyle w:val="2"/>
      </w:pPr>
      <w:r>
        <w:br w:type="page"/>
      </w:r>
      <w:bookmarkStart w:id="3" w:name="_Toc273526638"/>
      <w:r w:rsidR="00F83497" w:rsidRPr="00535FB5">
        <w:t>Страхование грузов</w:t>
      </w:r>
      <w:bookmarkEnd w:id="3"/>
    </w:p>
    <w:p w:rsidR="00535FB5" w:rsidRPr="00535FB5" w:rsidRDefault="00535FB5" w:rsidP="00535FB5">
      <w:pPr>
        <w:ind w:firstLine="709"/>
        <w:rPr>
          <w:lang w:eastAsia="en-US"/>
        </w:rPr>
      </w:pPr>
    </w:p>
    <w:p w:rsidR="00535FB5" w:rsidRDefault="00F83497" w:rsidP="00535FB5">
      <w:pPr>
        <w:ind w:firstLine="709"/>
        <w:rPr>
          <w:lang w:eastAsia="en-US"/>
        </w:rPr>
      </w:pPr>
      <w:r w:rsidRPr="00535FB5">
        <w:rPr>
          <w:i/>
          <w:iCs/>
          <w:lang w:eastAsia="en-US"/>
        </w:rPr>
        <w:t>Страхование грузов</w:t>
      </w:r>
      <w:r w:rsidR="00535FB5">
        <w:rPr>
          <w:i/>
          <w:iCs/>
          <w:lang w:eastAsia="en-US"/>
        </w:rPr>
        <w:t xml:space="preserve"> (</w:t>
      </w:r>
      <w:r w:rsidRPr="00535FB5">
        <w:rPr>
          <w:i/>
          <w:iCs/>
          <w:lang w:eastAsia="en-US"/>
        </w:rPr>
        <w:t>карго</w:t>
      </w:r>
      <w:r w:rsidR="00535FB5" w:rsidRPr="00535FB5">
        <w:rPr>
          <w:i/>
          <w:iCs/>
          <w:lang w:eastAsia="en-US"/>
        </w:rPr>
        <w:t>)</w:t>
      </w:r>
      <w:r w:rsidR="00535FB5">
        <w:rPr>
          <w:i/>
          <w:iCs/>
          <w:lang w:eastAsia="en-US"/>
        </w:rPr>
        <w:t xml:space="preserve"> (</w:t>
      </w:r>
      <w:r w:rsidRPr="00535FB5">
        <w:rPr>
          <w:lang w:eastAsia="en-US"/>
        </w:rPr>
        <w:t>от англ</w:t>
      </w:r>
      <w:r w:rsidR="00535FB5" w:rsidRPr="00535FB5">
        <w:rPr>
          <w:lang w:eastAsia="en-US"/>
        </w:rPr>
        <w:t xml:space="preserve">. </w:t>
      </w:r>
      <w:r w:rsidRPr="00535FB5">
        <w:rPr>
          <w:lang w:val="en-US" w:eastAsia="en-US"/>
        </w:rPr>
        <w:t>Cargo</w:t>
      </w:r>
      <w:r w:rsidRPr="00535FB5">
        <w:rPr>
          <w:lang w:eastAsia="en-US"/>
        </w:rPr>
        <w:t xml:space="preserve"> </w:t>
      </w:r>
      <w:r w:rsidRPr="00535FB5">
        <w:rPr>
          <w:lang w:val="en-US" w:eastAsia="en-US"/>
        </w:rPr>
        <w:t>Insurance</w:t>
      </w:r>
      <w:r w:rsidR="00535FB5" w:rsidRPr="00535FB5">
        <w:rPr>
          <w:lang w:eastAsia="en-US"/>
        </w:rPr>
        <w:t xml:space="preserve">) - </w:t>
      </w:r>
      <w:r w:rsidR="007F2000" w:rsidRPr="00535FB5">
        <w:rPr>
          <w:lang w:eastAsia="en-US"/>
        </w:rPr>
        <w:t>один из видов транспортного страхования</w:t>
      </w:r>
      <w:r w:rsidR="00535FB5" w:rsidRPr="00535FB5">
        <w:rPr>
          <w:lang w:eastAsia="en-US"/>
        </w:rPr>
        <w:t>.</w:t>
      </w:r>
    </w:p>
    <w:p w:rsidR="00535FB5" w:rsidRDefault="007F2000" w:rsidP="00535FB5">
      <w:pPr>
        <w:ind w:firstLine="709"/>
        <w:rPr>
          <w:lang w:eastAsia="en-US"/>
        </w:rPr>
      </w:pPr>
      <w:r w:rsidRPr="00535FB5">
        <w:rPr>
          <w:lang w:eastAsia="en-US"/>
        </w:rPr>
        <w:t>Объек</w:t>
      </w:r>
      <w:r w:rsidR="00B9306C" w:rsidRPr="00535FB5">
        <w:rPr>
          <w:lang w:eastAsia="en-US"/>
        </w:rPr>
        <w:t>тами страхования являются грузы</w:t>
      </w:r>
      <w:r w:rsidRPr="00535FB5">
        <w:rPr>
          <w:lang w:eastAsia="en-US"/>
        </w:rPr>
        <w:t>,</w:t>
      </w:r>
      <w:r w:rsidR="00B9306C" w:rsidRPr="00535FB5">
        <w:rPr>
          <w:lang w:eastAsia="en-US"/>
        </w:rPr>
        <w:t xml:space="preserve"> </w:t>
      </w:r>
      <w:r w:rsidRPr="00535FB5">
        <w:rPr>
          <w:lang w:eastAsia="en-US"/>
        </w:rPr>
        <w:t>перевозимые м</w:t>
      </w:r>
      <w:r w:rsidR="00CD5998" w:rsidRPr="00535FB5">
        <w:rPr>
          <w:lang w:eastAsia="en-US"/>
        </w:rPr>
        <w:t>орским, а также железнодорожным</w:t>
      </w:r>
      <w:r w:rsidRPr="00535FB5">
        <w:rPr>
          <w:lang w:eastAsia="en-US"/>
        </w:rPr>
        <w:t>,</w:t>
      </w:r>
      <w:r w:rsidR="00CD5998" w:rsidRPr="00535FB5">
        <w:rPr>
          <w:lang w:eastAsia="en-US"/>
        </w:rPr>
        <w:t xml:space="preserve"> </w:t>
      </w:r>
      <w:r w:rsidRPr="00535FB5">
        <w:rPr>
          <w:lang w:eastAsia="en-US"/>
        </w:rPr>
        <w:t>воздушным и другими видами транспорта</w:t>
      </w:r>
      <w:r w:rsidR="00535FB5" w:rsidRPr="00535FB5">
        <w:rPr>
          <w:lang w:eastAsia="en-US"/>
        </w:rPr>
        <w:t>.</w:t>
      </w:r>
    </w:p>
    <w:p w:rsidR="00535FB5" w:rsidRDefault="007F2000" w:rsidP="00535FB5">
      <w:pPr>
        <w:ind w:firstLine="709"/>
        <w:rPr>
          <w:lang w:eastAsia="en-US"/>
        </w:rPr>
      </w:pPr>
      <w:r w:rsidRPr="00535FB5">
        <w:rPr>
          <w:lang w:eastAsia="en-US"/>
        </w:rPr>
        <w:t>Обладая страховым интересом к страхованию грузов</w:t>
      </w:r>
      <w:r w:rsidR="00535FB5" w:rsidRPr="00535FB5">
        <w:rPr>
          <w:lang w:eastAsia="en-US"/>
        </w:rPr>
        <w:t xml:space="preserve">, </w:t>
      </w:r>
      <w:r w:rsidRPr="00535FB5">
        <w:rPr>
          <w:lang w:eastAsia="en-US"/>
        </w:rPr>
        <w:t>в заявлении страхователь обязан сообщить точные сведения об объекте страхования</w:t>
      </w:r>
      <w:r w:rsidR="00535FB5" w:rsidRPr="00535FB5">
        <w:rPr>
          <w:lang w:eastAsia="en-US"/>
        </w:rPr>
        <w:t>;</w:t>
      </w:r>
    </w:p>
    <w:p w:rsidR="00535FB5" w:rsidRDefault="007F2000" w:rsidP="00535FB5">
      <w:pPr>
        <w:ind w:firstLine="709"/>
        <w:rPr>
          <w:lang w:eastAsia="en-US"/>
        </w:rPr>
      </w:pPr>
      <w:r w:rsidRPr="00535FB5">
        <w:rPr>
          <w:lang w:eastAsia="en-US"/>
        </w:rPr>
        <w:t>название, род упаковки, число мест, вес грузов</w:t>
      </w:r>
      <w:r w:rsidR="00535FB5" w:rsidRPr="00535FB5">
        <w:rPr>
          <w:lang w:eastAsia="en-US"/>
        </w:rPr>
        <w:t>;</w:t>
      </w:r>
    </w:p>
    <w:p w:rsidR="00535FB5" w:rsidRDefault="007F2000" w:rsidP="00535FB5">
      <w:pPr>
        <w:ind w:firstLine="709"/>
        <w:rPr>
          <w:lang w:eastAsia="en-US"/>
        </w:rPr>
      </w:pPr>
      <w:r w:rsidRPr="00535FB5">
        <w:rPr>
          <w:lang w:eastAsia="en-US"/>
        </w:rPr>
        <w:t>номера и даты коносаментов или других документов</w:t>
      </w:r>
      <w:r w:rsidR="00535FB5" w:rsidRPr="00535FB5">
        <w:rPr>
          <w:lang w:eastAsia="en-US"/>
        </w:rPr>
        <w:t>;</w:t>
      </w:r>
    </w:p>
    <w:p w:rsidR="00535FB5" w:rsidRDefault="007F2000" w:rsidP="00535FB5">
      <w:pPr>
        <w:ind w:firstLine="709"/>
        <w:rPr>
          <w:lang w:eastAsia="en-US"/>
        </w:rPr>
      </w:pPr>
      <w:r w:rsidRPr="00535FB5">
        <w:rPr>
          <w:lang w:eastAsia="en-US"/>
        </w:rPr>
        <w:t>название, год постройки, флаг и тоннаж судна</w:t>
      </w:r>
      <w:r w:rsidR="00535FB5" w:rsidRPr="00535FB5">
        <w:rPr>
          <w:lang w:eastAsia="en-US"/>
        </w:rPr>
        <w:t>;</w:t>
      </w:r>
    </w:p>
    <w:p w:rsidR="00535FB5" w:rsidRDefault="007F2000" w:rsidP="00535FB5">
      <w:pPr>
        <w:ind w:firstLine="709"/>
        <w:rPr>
          <w:lang w:eastAsia="en-US"/>
        </w:rPr>
      </w:pPr>
      <w:r w:rsidRPr="00535FB5">
        <w:rPr>
          <w:lang w:eastAsia="en-US"/>
        </w:rPr>
        <w:t>способ отправки груза</w:t>
      </w:r>
      <w:r w:rsidR="00535FB5">
        <w:rPr>
          <w:lang w:eastAsia="en-US"/>
        </w:rPr>
        <w:t xml:space="preserve"> (</w:t>
      </w:r>
      <w:r w:rsidRPr="00535FB5">
        <w:rPr>
          <w:lang w:eastAsia="en-US"/>
        </w:rPr>
        <w:t xml:space="preserve">в трюме, на палубе, навалом, насыпно, наливом и </w:t>
      </w:r>
      <w:r w:rsidR="00535FB5">
        <w:rPr>
          <w:lang w:eastAsia="en-US"/>
        </w:rPr>
        <w:t>т.д.)</w:t>
      </w:r>
      <w:r w:rsidR="00535FB5" w:rsidRPr="00535FB5">
        <w:rPr>
          <w:lang w:eastAsia="en-US"/>
        </w:rPr>
        <w:t>;</w:t>
      </w:r>
    </w:p>
    <w:p w:rsidR="00535FB5" w:rsidRDefault="007F2000" w:rsidP="00535FB5">
      <w:pPr>
        <w:ind w:firstLine="709"/>
        <w:rPr>
          <w:lang w:eastAsia="en-US"/>
        </w:rPr>
      </w:pPr>
      <w:r w:rsidRPr="00535FB5">
        <w:rPr>
          <w:lang w:eastAsia="en-US"/>
        </w:rPr>
        <w:t>пункты отправления, перегрузки и назначения груза</w:t>
      </w:r>
      <w:r w:rsidR="00535FB5" w:rsidRPr="00535FB5">
        <w:rPr>
          <w:lang w:eastAsia="en-US"/>
        </w:rPr>
        <w:t>;</w:t>
      </w:r>
    </w:p>
    <w:p w:rsidR="00535FB5" w:rsidRDefault="007F2000" w:rsidP="00535FB5">
      <w:pPr>
        <w:ind w:firstLine="709"/>
        <w:rPr>
          <w:lang w:eastAsia="en-US"/>
        </w:rPr>
      </w:pPr>
      <w:r w:rsidRPr="00535FB5">
        <w:rPr>
          <w:lang w:eastAsia="en-US"/>
        </w:rPr>
        <w:t>дату отправления груза</w:t>
      </w:r>
      <w:r w:rsidR="00535FB5" w:rsidRPr="00535FB5">
        <w:rPr>
          <w:lang w:eastAsia="en-US"/>
        </w:rPr>
        <w:t>;</w:t>
      </w:r>
    </w:p>
    <w:p w:rsidR="00535FB5" w:rsidRDefault="00FF6FCF" w:rsidP="00535FB5">
      <w:pPr>
        <w:ind w:firstLine="709"/>
        <w:rPr>
          <w:lang w:eastAsia="en-US"/>
        </w:rPr>
      </w:pPr>
      <w:r w:rsidRPr="00535FB5">
        <w:rPr>
          <w:lang w:eastAsia="en-US"/>
        </w:rPr>
        <w:t>страховую сумму</w:t>
      </w:r>
      <w:r w:rsidR="007F2000" w:rsidRPr="00535FB5">
        <w:rPr>
          <w:lang w:eastAsia="en-US"/>
        </w:rPr>
        <w:t xml:space="preserve">, условия страхования и </w:t>
      </w:r>
      <w:r w:rsidR="00535FB5">
        <w:rPr>
          <w:lang w:eastAsia="en-US"/>
        </w:rPr>
        <w:t>т.д.</w:t>
      </w:r>
    </w:p>
    <w:p w:rsidR="00535FB5" w:rsidRDefault="00FF6FCF" w:rsidP="00535FB5">
      <w:pPr>
        <w:ind w:firstLine="709"/>
        <w:rPr>
          <w:i/>
          <w:iCs/>
          <w:lang w:eastAsia="en-US"/>
        </w:rPr>
      </w:pPr>
      <w:r w:rsidRPr="00535FB5">
        <w:rPr>
          <w:i/>
          <w:iCs/>
          <w:lang w:eastAsia="en-US"/>
        </w:rPr>
        <w:t>Условия страхования</w:t>
      </w:r>
      <w:r w:rsidR="00535FB5" w:rsidRPr="00535FB5">
        <w:rPr>
          <w:i/>
          <w:iCs/>
          <w:lang w:eastAsia="en-US"/>
        </w:rPr>
        <w:t xml:space="preserve"> </w:t>
      </w:r>
      <w:r w:rsidRPr="00535FB5">
        <w:rPr>
          <w:i/>
          <w:iCs/>
          <w:lang w:eastAsia="en-US"/>
        </w:rPr>
        <w:t>грузов</w:t>
      </w:r>
      <w:r w:rsidR="00535FB5" w:rsidRPr="00535FB5">
        <w:rPr>
          <w:i/>
          <w:iCs/>
          <w:lang w:eastAsia="en-US"/>
        </w:rPr>
        <w:t>.</w:t>
      </w:r>
    </w:p>
    <w:p w:rsidR="00535FB5" w:rsidRDefault="00BE07A2" w:rsidP="00535FB5">
      <w:pPr>
        <w:ind w:firstLine="709"/>
        <w:rPr>
          <w:lang w:eastAsia="en-US"/>
        </w:rPr>
      </w:pPr>
      <w:r w:rsidRPr="00535FB5">
        <w:rPr>
          <w:lang w:eastAsia="en-US"/>
        </w:rPr>
        <w:t>1</w:t>
      </w:r>
      <w:r w:rsidR="00535FB5" w:rsidRPr="00535FB5">
        <w:rPr>
          <w:lang w:eastAsia="en-US"/>
        </w:rPr>
        <w:t xml:space="preserve">. </w:t>
      </w:r>
      <w:r w:rsidR="00FF6FCF" w:rsidRPr="00535FB5">
        <w:rPr>
          <w:lang w:eastAsia="en-US"/>
        </w:rPr>
        <w:t>С ответственностью за все виды риска</w:t>
      </w:r>
      <w:r w:rsidR="00535FB5" w:rsidRPr="00535FB5">
        <w:rPr>
          <w:lang w:eastAsia="en-US"/>
        </w:rPr>
        <w:t xml:space="preserve">. </w:t>
      </w:r>
      <w:r w:rsidR="00FF6FCF" w:rsidRPr="00535FB5">
        <w:rPr>
          <w:lang w:eastAsia="en-US"/>
        </w:rPr>
        <w:t>При этом возмещению подлежат убытки, расходы и взносы по общей аварии, а также убытки от повреждения и полной гибели всего или части застрахованного груза, происшедшие по любой причине, кроме военного риска, воздействия радиации, умысла или грубой небрежности страхователя, особых свойств груза и риска, связанного со спецификой</w:t>
      </w:r>
      <w:r w:rsidR="00535FB5" w:rsidRPr="00535FB5">
        <w:rPr>
          <w:lang w:eastAsia="en-US"/>
        </w:rPr>
        <w:t xml:space="preserve"> </w:t>
      </w:r>
      <w:r w:rsidR="00FF6FCF" w:rsidRPr="00535FB5">
        <w:rPr>
          <w:lang w:eastAsia="en-US"/>
        </w:rPr>
        <w:t>груза и его транспортировкой</w:t>
      </w:r>
      <w:r w:rsidR="00535FB5" w:rsidRPr="00535FB5">
        <w:rPr>
          <w:lang w:eastAsia="en-US"/>
        </w:rPr>
        <w:t>.</w:t>
      </w:r>
    </w:p>
    <w:p w:rsidR="00535FB5" w:rsidRDefault="00FF6FCF" w:rsidP="00535FB5">
      <w:pPr>
        <w:ind w:firstLine="709"/>
        <w:rPr>
          <w:lang w:eastAsia="en-US"/>
        </w:rPr>
      </w:pPr>
      <w:r w:rsidRPr="00535FB5">
        <w:rPr>
          <w:lang w:eastAsia="en-US"/>
        </w:rPr>
        <w:t xml:space="preserve">Договор, заключающийся на данных условиях, обеспечивает объем страхового покрытия, </w:t>
      </w:r>
      <w:r w:rsidR="00F666D6" w:rsidRPr="00535FB5">
        <w:rPr>
          <w:lang w:eastAsia="en-US"/>
        </w:rPr>
        <w:t>поскольку страхует от всех рисков</w:t>
      </w:r>
      <w:r w:rsidR="00535FB5" w:rsidRPr="00535FB5">
        <w:rPr>
          <w:lang w:eastAsia="en-US"/>
        </w:rPr>
        <w:t>:</w:t>
      </w:r>
    </w:p>
    <w:p w:rsidR="00535FB5" w:rsidRDefault="00F666D6" w:rsidP="00535FB5">
      <w:pPr>
        <w:ind w:firstLine="709"/>
        <w:rPr>
          <w:lang w:eastAsia="en-US"/>
        </w:rPr>
      </w:pPr>
      <w:r w:rsidRPr="00535FB5">
        <w:rPr>
          <w:lang w:eastAsia="en-US"/>
        </w:rPr>
        <w:t>стихийных бедствий</w:t>
      </w:r>
      <w:r w:rsidR="00535FB5" w:rsidRPr="00535FB5">
        <w:rPr>
          <w:lang w:eastAsia="en-US"/>
        </w:rPr>
        <w:t>;</w:t>
      </w:r>
    </w:p>
    <w:p w:rsidR="00535FB5" w:rsidRDefault="00F666D6" w:rsidP="00535FB5">
      <w:pPr>
        <w:ind w:firstLine="709"/>
        <w:rPr>
          <w:lang w:eastAsia="en-US"/>
        </w:rPr>
      </w:pPr>
      <w:r w:rsidRPr="00535FB5">
        <w:rPr>
          <w:lang w:eastAsia="en-US"/>
        </w:rPr>
        <w:t>пожара</w:t>
      </w:r>
      <w:r w:rsidR="00535FB5" w:rsidRPr="00535FB5">
        <w:rPr>
          <w:lang w:eastAsia="en-US"/>
        </w:rPr>
        <w:t>;</w:t>
      </w:r>
    </w:p>
    <w:p w:rsidR="00535FB5" w:rsidRDefault="00F666D6" w:rsidP="00535FB5">
      <w:pPr>
        <w:ind w:firstLine="709"/>
        <w:rPr>
          <w:lang w:eastAsia="en-US"/>
        </w:rPr>
      </w:pPr>
      <w:r w:rsidRPr="00535FB5">
        <w:rPr>
          <w:lang w:eastAsia="en-US"/>
        </w:rPr>
        <w:t>взрыва</w:t>
      </w:r>
      <w:r w:rsidR="00535FB5" w:rsidRPr="00535FB5">
        <w:rPr>
          <w:lang w:eastAsia="en-US"/>
        </w:rPr>
        <w:t>;</w:t>
      </w:r>
    </w:p>
    <w:p w:rsidR="00535FB5" w:rsidRDefault="00F666D6" w:rsidP="00535FB5">
      <w:pPr>
        <w:ind w:firstLine="709"/>
        <w:rPr>
          <w:lang w:eastAsia="en-US"/>
        </w:rPr>
      </w:pPr>
      <w:r w:rsidRPr="00535FB5">
        <w:rPr>
          <w:lang w:eastAsia="en-US"/>
        </w:rPr>
        <w:t>затопления</w:t>
      </w:r>
      <w:r w:rsidR="00535FB5" w:rsidRPr="00535FB5">
        <w:rPr>
          <w:lang w:eastAsia="en-US"/>
        </w:rPr>
        <w:t>;</w:t>
      </w:r>
    </w:p>
    <w:p w:rsidR="00535FB5" w:rsidRDefault="00F666D6" w:rsidP="00535FB5">
      <w:pPr>
        <w:ind w:firstLine="709"/>
        <w:rPr>
          <w:lang w:eastAsia="en-US"/>
        </w:rPr>
      </w:pPr>
      <w:r w:rsidRPr="00535FB5">
        <w:rPr>
          <w:lang w:eastAsia="en-US"/>
        </w:rPr>
        <w:t>выброса газа</w:t>
      </w:r>
      <w:r w:rsidR="00535FB5" w:rsidRPr="00535FB5">
        <w:rPr>
          <w:lang w:eastAsia="en-US"/>
        </w:rPr>
        <w:t>;</w:t>
      </w:r>
    </w:p>
    <w:p w:rsidR="00535FB5" w:rsidRDefault="00F666D6" w:rsidP="00535FB5">
      <w:pPr>
        <w:ind w:firstLine="709"/>
        <w:rPr>
          <w:lang w:eastAsia="en-US"/>
        </w:rPr>
      </w:pPr>
      <w:r w:rsidRPr="00535FB5">
        <w:rPr>
          <w:lang w:eastAsia="en-US"/>
        </w:rPr>
        <w:t>аварии транспортного средства</w:t>
      </w:r>
      <w:r w:rsidR="00535FB5" w:rsidRPr="00535FB5">
        <w:rPr>
          <w:lang w:eastAsia="en-US"/>
        </w:rPr>
        <w:t>;</w:t>
      </w:r>
    </w:p>
    <w:p w:rsidR="00535FB5" w:rsidRDefault="00F666D6" w:rsidP="00535FB5">
      <w:pPr>
        <w:ind w:firstLine="709"/>
        <w:rPr>
          <w:lang w:eastAsia="en-US"/>
        </w:rPr>
      </w:pPr>
      <w:r w:rsidRPr="00535FB5">
        <w:rPr>
          <w:lang w:eastAsia="en-US"/>
        </w:rPr>
        <w:t>крушения</w:t>
      </w:r>
      <w:r w:rsidR="00535FB5" w:rsidRPr="00535FB5">
        <w:rPr>
          <w:lang w:eastAsia="en-US"/>
        </w:rPr>
        <w:t>;</w:t>
      </w:r>
    </w:p>
    <w:p w:rsidR="00535FB5" w:rsidRDefault="00F666D6" w:rsidP="00535FB5">
      <w:pPr>
        <w:ind w:firstLine="709"/>
        <w:rPr>
          <w:lang w:eastAsia="en-US"/>
        </w:rPr>
      </w:pPr>
      <w:r w:rsidRPr="00535FB5">
        <w:rPr>
          <w:lang w:eastAsia="en-US"/>
        </w:rPr>
        <w:t>кражи со взломом</w:t>
      </w:r>
      <w:r w:rsidR="00535FB5" w:rsidRPr="00535FB5">
        <w:rPr>
          <w:lang w:eastAsia="en-US"/>
        </w:rPr>
        <w:t>;</w:t>
      </w:r>
    </w:p>
    <w:p w:rsidR="00535FB5" w:rsidRDefault="00F666D6" w:rsidP="00535FB5">
      <w:pPr>
        <w:ind w:firstLine="709"/>
        <w:rPr>
          <w:lang w:eastAsia="en-US"/>
        </w:rPr>
      </w:pPr>
      <w:r w:rsidRPr="00535FB5">
        <w:rPr>
          <w:lang w:eastAsia="en-US"/>
        </w:rPr>
        <w:t>действия третьих лиц</w:t>
      </w:r>
      <w:r w:rsidR="00535FB5" w:rsidRPr="00535FB5">
        <w:rPr>
          <w:lang w:eastAsia="en-US"/>
        </w:rPr>
        <w:t>.</w:t>
      </w:r>
    </w:p>
    <w:p w:rsidR="00535FB5" w:rsidRDefault="00F666D6" w:rsidP="00535FB5">
      <w:pPr>
        <w:ind w:firstLine="709"/>
        <w:rPr>
          <w:i/>
          <w:iCs/>
          <w:lang w:eastAsia="en-US"/>
        </w:rPr>
      </w:pPr>
      <w:r w:rsidRPr="00535FB5">
        <w:rPr>
          <w:i/>
          <w:iCs/>
          <w:lang w:eastAsia="en-US"/>
        </w:rPr>
        <w:t>Груз не подлежит страхованию</w:t>
      </w:r>
      <w:r w:rsidR="00535FB5" w:rsidRPr="00535FB5">
        <w:rPr>
          <w:i/>
          <w:iCs/>
          <w:lang w:eastAsia="en-US"/>
        </w:rPr>
        <w:t>:</w:t>
      </w:r>
    </w:p>
    <w:p w:rsidR="00535FB5" w:rsidRDefault="00F666D6" w:rsidP="00535FB5">
      <w:pPr>
        <w:ind w:firstLine="709"/>
        <w:rPr>
          <w:lang w:eastAsia="en-US"/>
        </w:rPr>
      </w:pPr>
      <w:r w:rsidRPr="00535FB5">
        <w:rPr>
          <w:lang w:eastAsia="en-US"/>
        </w:rPr>
        <w:t>при опоздании с доставкой, приводящем к потере рынка, и вытекающих из этого убытках всех видов</w:t>
      </w:r>
      <w:r w:rsidR="00535FB5" w:rsidRPr="00535FB5">
        <w:rPr>
          <w:lang w:eastAsia="en-US"/>
        </w:rPr>
        <w:t>;</w:t>
      </w:r>
    </w:p>
    <w:p w:rsidR="00535FB5" w:rsidRDefault="00F666D6" w:rsidP="00535FB5">
      <w:pPr>
        <w:ind w:firstLine="709"/>
        <w:rPr>
          <w:lang w:eastAsia="en-US"/>
        </w:rPr>
      </w:pPr>
      <w:r w:rsidRPr="00535FB5">
        <w:rPr>
          <w:lang w:eastAsia="en-US"/>
        </w:rPr>
        <w:t>порче и изменении товаров по естественным причинам</w:t>
      </w:r>
      <w:r w:rsidR="00535FB5" w:rsidRPr="00535FB5">
        <w:rPr>
          <w:lang w:eastAsia="en-US"/>
        </w:rPr>
        <w:t>;</w:t>
      </w:r>
    </w:p>
    <w:p w:rsidR="00535FB5" w:rsidRDefault="00F666D6" w:rsidP="00535FB5">
      <w:pPr>
        <w:ind w:firstLine="709"/>
        <w:rPr>
          <w:lang w:eastAsia="en-US"/>
        </w:rPr>
      </w:pPr>
      <w:r w:rsidRPr="00535FB5">
        <w:rPr>
          <w:lang w:eastAsia="en-US"/>
        </w:rPr>
        <w:t xml:space="preserve">краже, участниками которой были служащие страхователя, и </w:t>
      </w:r>
      <w:r w:rsidR="00535FB5">
        <w:rPr>
          <w:lang w:eastAsia="en-US"/>
        </w:rPr>
        <w:t>т.п.</w:t>
      </w:r>
    </w:p>
    <w:p w:rsidR="00535FB5" w:rsidRDefault="00F666D6" w:rsidP="00535FB5">
      <w:pPr>
        <w:ind w:firstLine="709"/>
        <w:rPr>
          <w:lang w:eastAsia="en-US"/>
        </w:rPr>
      </w:pPr>
      <w:r w:rsidRPr="00535FB5">
        <w:rPr>
          <w:lang w:eastAsia="en-US"/>
        </w:rPr>
        <w:t>За дополнительную премию по договоренности сторон некоторые исключения из объема ответственности виды риска могут быть застрахованы отдельно</w:t>
      </w:r>
      <w:r w:rsidR="00535FB5" w:rsidRPr="00535FB5">
        <w:rPr>
          <w:lang w:eastAsia="en-US"/>
        </w:rPr>
        <w:t>.</w:t>
      </w:r>
    </w:p>
    <w:p w:rsidR="00535FB5" w:rsidRDefault="00F666D6" w:rsidP="00535FB5">
      <w:pPr>
        <w:ind w:firstLine="709"/>
        <w:rPr>
          <w:lang w:eastAsia="en-US"/>
        </w:rPr>
      </w:pPr>
      <w:r w:rsidRPr="00535FB5">
        <w:rPr>
          <w:lang w:eastAsia="en-US"/>
        </w:rPr>
        <w:t>Срок договора страхования грузов по открытому полюсу на определенный период не превышает 12 месяцев</w:t>
      </w:r>
      <w:r w:rsidR="00535FB5" w:rsidRPr="00535FB5">
        <w:rPr>
          <w:lang w:eastAsia="en-US"/>
        </w:rPr>
        <w:t xml:space="preserve">. </w:t>
      </w:r>
      <w:r w:rsidRPr="00535FB5">
        <w:rPr>
          <w:lang w:eastAsia="en-US"/>
        </w:rPr>
        <w:t>Иногда заключают договор на конкретную перевозку</w:t>
      </w:r>
      <w:r w:rsidR="00535FB5" w:rsidRPr="00535FB5">
        <w:rPr>
          <w:lang w:eastAsia="en-US"/>
        </w:rPr>
        <w:t>.</w:t>
      </w:r>
    </w:p>
    <w:p w:rsidR="00535FB5" w:rsidRDefault="00BE07A2" w:rsidP="00535FB5">
      <w:pPr>
        <w:ind w:firstLine="709"/>
        <w:rPr>
          <w:lang w:eastAsia="en-US"/>
        </w:rPr>
      </w:pPr>
      <w:r w:rsidRPr="00535FB5">
        <w:rPr>
          <w:lang w:eastAsia="en-US"/>
        </w:rPr>
        <w:t>2</w:t>
      </w:r>
      <w:r w:rsidR="00535FB5" w:rsidRPr="00535FB5">
        <w:rPr>
          <w:lang w:eastAsia="en-US"/>
        </w:rPr>
        <w:t xml:space="preserve">. </w:t>
      </w:r>
      <w:r w:rsidR="00F666D6" w:rsidRPr="00535FB5">
        <w:rPr>
          <w:lang w:eastAsia="en-US"/>
        </w:rPr>
        <w:t>С ответственностью за частную аварию</w:t>
      </w:r>
      <w:r w:rsidR="00535FB5">
        <w:rPr>
          <w:lang w:eastAsia="en-US"/>
        </w:rPr>
        <w:t xml:space="preserve"> (</w:t>
      </w:r>
      <w:r w:rsidR="00F666D6" w:rsidRPr="00535FB5">
        <w:rPr>
          <w:lang w:eastAsia="en-US"/>
        </w:rPr>
        <w:t>этот вид оговорок страхования грузов иногда кодируется буквой</w:t>
      </w:r>
      <w:r w:rsidR="00535FB5">
        <w:rPr>
          <w:lang w:eastAsia="en-US"/>
        </w:rPr>
        <w:t xml:space="preserve"> "</w:t>
      </w:r>
      <w:r w:rsidR="00F666D6" w:rsidRPr="00535FB5">
        <w:rPr>
          <w:lang w:eastAsia="en-US"/>
        </w:rPr>
        <w:t>Б</w:t>
      </w:r>
      <w:r w:rsidR="00535FB5">
        <w:rPr>
          <w:lang w:eastAsia="en-US"/>
        </w:rPr>
        <w:t>"</w:t>
      </w:r>
      <w:r w:rsidR="00535FB5" w:rsidRPr="00535FB5">
        <w:rPr>
          <w:lang w:eastAsia="en-US"/>
        </w:rPr>
        <w:t xml:space="preserve">). </w:t>
      </w:r>
      <w:r w:rsidR="00F666D6" w:rsidRPr="00535FB5">
        <w:rPr>
          <w:lang w:eastAsia="en-US"/>
        </w:rPr>
        <w:t>При этом возмещению подлежат убытки в результате пожара, взрыва, выброса судна на берег, посадки на мель</w:t>
      </w:r>
      <w:r w:rsidR="008240F1" w:rsidRPr="00535FB5">
        <w:rPr>
          <w:lang w:eastAsia="en-US"/>
        </w:rPr>
        <w:t>, затопления, опрокидывания, схода с рельсов погрузочных кранов, столкновения с другим судном и плавающими в море предметами, выгрузки застрахованных грузов в порту бедствия</w:t>
      </w:r>
      <w:r w:rsidR="00535FB5">
        <w:rPr>
          <w:lang w:eastAsia="en-US"/>
        </w:rPr>
        <w:t xml:space="preserve"> (</w:t>
      </w:r>
      <w:r w:rsidR="008240F1" w:rsidRPr="00535FB5">
        <w:rPr>
          <w:lang w:eastAsia="en-US"/>
        </w:rPr>
        <w:t>промежуточном порту или порту-убежище</w:t>
      </w:r>
      <w:r w:rsidR="00535FB5" w:rsidRPr="00535FB5">
        <w:rPr>
          <w:lang w:eastAsia="en-US"/>
        </w:rPr>
        <w:t>),</w:t>
      </w:r>
      <w:r w:rsidR="008240F1" w:rsidRPr="00535FB5">
        <w:rPr>
          <w:lang w:eastAsia="en-US"/>
        </w:rPr>
        <w:t xml:space="preserve"> зе</w:t>
      </w:r>
      <w:r w:rsidR="00E75DF8" w:rsidRPr="00535FB5">
        <w:rPr>
          <w:lang w:eastAsia="en-US"/>
        </w:rPr>
        <w:t>млетря</w:t>
      </w:r>
      <w:r w:rsidR="008240F1" w:rsidRPr="00535FB5">
        <w:rPr>
          <w:lang w:eastAsia="en-US"/>
        </w:rPr>
        <w:t>сения,</w:t>
      </w:r>
      <w:r w:rsidR="00E75DF8" w:rsidRPr="00535FB5">
        <w:rPr>
          <w:lang w:eastAsia="en-US"/>
        </w:rPr>
        <w:t xml:space="preserve"> вулканической активности, удара молнии, выброса груза волной за борт, попадания морской, речной или озерной воды в судно, контейнеры, лифты, транспортеры и </w:t>
      </w:r>
      <w:r w:rsidR="00535FB5">
        <w:rPr>
          <w:lang w:eastAsia="en-US"/>
        </w:rPr>
        <w:t>т.д.,</w:t>
      </w:r>
      <w:r w:rsidR="00E75DF8" w:rsidRPr="00535FB5">
        <w:rPr>
          <w:lang w:eastAsia="en-US"/>
        </w:rPr>
        <w:t xml:space="preserve"> порче груза при погрузке и выгрузке</w:t>
      </w:r>
      <w:r w:rsidR="00535FB5" w:rsidRPr="00535FB5">
        <w:rPr>
          <w:lang w:eastAsia="en-US"/>
        </w:rPr>
        <w:t>.</w:t>
      </w:r>
    </w:p>
    <w:p w:rsidR="00535FB5" w:rsidRDefault="00BE07A2" w:rsidP="00535FB5">
      <w:pPr>
        <w:ind w:firstLine="709"/>
        <w:rPr>
          <w:lang w:eastAsia="en-US"/>
        </w:rPr>
      </w:pPr>
      <w:r w:rsidRPr="00535FB5">
        <w:rPr>
          <w:lang w:eastAsia="en-US"/>
        </w:rPr>
        <w:t>3</w:t>
      </w:r>
      <w:r w:rsidR="00535FB5" w:rsidRPr="00535FB5">
        <w:rPr>
          <w:lang w:eastAsia="en-US"/>
        </w:rPr>
        <w:t xml:space="preserve">. </w:t>
      </w:r>
      <w:r w:rsidRPr="00535FB5">
        <w:rPr>
          <w:lang w:eastAsia="en-US"/>
        </w:rPr>
        <w:t>Без ответственности за повреждени</w:t>
      </w:r>
      <w:r w:rsidR="00450F0E" w:rsidRPr="00535FB5">
        <w:rPr>
          <w:lang w:eastAsia="en-US"/>
        </w:rPr>
        <w:t>я</w:t>
      </w:r>
      <w:r w:rsidRPr="00535FB5">
        <w:rPr>
          <w:lang w:eastAsia="en-US"/>
        </w:rPr>
        <w:t>, кроме случаев крушения</w:t>
      </w:r>
      <w:r w:rsidR="00535FB5">
        <w:rPr>
          <w:lang w:eastAsia="en-US"/>
        </w:rPr>
        <w:t xml:space="preserve"> (</w:t>
      </w:r>
      <w:r w:rsidRPr="00535FB5">
        <w:rPr>
          <w:lang w:eastAsia="en-US"/>
        </w:rPr>
        <w:t>оговорки типа</w:t>
      </w:r>
      <w:r w:rsidR="00535FB5">
        <w:rPr>
          <w:lang w:eastAsia="en-US"/>
        </w:rPr>
        <w:t xml:space="preserve"> "</w:t>
      </w:r>
      <w:r w:rsidRPr="00535FB5">
        <w:rPr>
          <w:lang w:eastAsia="en-US"/>
        </w:rPr>
        <w:t>С</w:t>
      </w:r>
      <w:r w:rsidR="00535FB5">
        <w:rPr>
          <w:lang w:eastAsia="en-US"/>
        </w:rPr>
        <w:t>"</w:t>
      </w:r>
      <w:r w:rsidR="00535FB5" w:rsidRPr="00535FB5">
        <w:rPr>
          <w:lang w:eastAsia="en-US"/>
        </w:rPr>
        <w:t xml:space="preserve">). </w:t>
      </w:r>
      <w:r w:rsidRPr="00535FB5">
        <w:rPr>
          <w:lang w:eastAsia="en-US"/>
        </w:rPr>
        <w:t>Ответственность страховщика в этом случае ограничивается примерно тем же кругом рисков, что и на условиях типа</w:t>
      </w:r>
      <w:r w:rsidR="00535FB5">
        <w:rPr>
          <w:lang w:eastAsia="en-US"/>
        </w:rPr>
        <w:t xml:space="preserve"> "</w:t>
      </w:r>
      <w:r w:rsidRPr="00535FB5">
        <w:rPr>
          <w:lang w:eastAsia="en-US"/>
        </w:rPr>
        <w:t>Б</w:t>
      </w:r>
      <w:r w:rsidR="00535FB5">
        <w:rPr>
          <w:lang w:eastAsia="en-US"/>
        </w:rPr>
        <w:t xml:space="preserve">", </w:t>
      </w:r>
      <w:r w:rsidRPr="00535FB5">
        <w:rPr>
          <w:lang w:eastAsia="en-US"/>
        </w:rPr>
        <w:t>но</w:t>
      </w:r>
      <w:r w:rsidR="008240F1" w:rsidRPr="00535FB5">
        <w:rPr>
          <w:lang w:eastAsia="en-US"/>
        </w:rPr>
        <w:t xml:space="preserve"> </w:t>
      </w:r>
      <w:r w:rsidRPr="00535FB5">
        <w:rPr>
          <w:lang w:eastAsia="en-US"/>
        </w:rPr>
        <w:t>возмещению подлежат убытки от полного уничтожения всего или части груза, а убытки от повреждения груза возмещаются лишь в случае крушения или столкновения судов, опрокидывания</w:t>
      </w:r>
      <w:r w:rsidR="00535FB5" w:rsidRPr="00535FB5">
        <w:rPr>
          <w:lang w:eastAsia="en-US"/>
        </w:rPr>
        <w:t>,</w:t>
      </w:r>
      <w:r w:rsidRPr="00535FB5">
        <w:rPr>
          <w:lang w:eastAsia="en-US"/>
        </w:rPr>
        <w:t xml:space="preserve"> посадки судна на мель, пожара или взрыва на судне</w:t>
      </w:r>
      <w:r w:rsidR="00535FB5" w:rsidRPr="00535FB5">
        <w:rPr>
          <w:lang w:eastAsia="en-US"/>
        </w:rPr>
        <w:t>.</w:t>
      </w:r>
    </w:p>
    <w:p w:rsidR="00535FB5" w:rsidRDefault="00535FB5" w:rsidP="00535FB5">
      <w:pPr>
        <w:ind w:firstLine="709"/>
        <w:rPr>
          <w:b/>
          <w:bCs/>
          <w:kern w:val="28"/>
          <w:lang w:eastAsia="en-US"/>
        </w:rPr>
      </w:pPr>
    </w:p>
    <w:p w:rsidR="00535FB5" w:rsidRDefault="00450F0E" w:rsidP="00535FB5">
      <w:pPr>
        <w:pStyle w:val="2"/>
        <w:rPr>
          <w:kern w:val="28"/>
        </w:rPr>
      </w:pPr>
      <w:bookmarkStart w:id="4" w:name="_Toc273526639"/>
      <w:r w:rsidRPr="00535FB5">
        <w:rPr>
          <w:kern w:val="28"/>
        </w:rPr>
        <w:t>Страхование фрахта</w:t>
      </w:r>
      <w:bookmarkEnd w:id="4"/>
    </w:p>
    <w:p w:rsidR="00535FB5" w:rsidRPr="00535FB5" w:rsidRDefault="00535FB5" w:rsidP="00535FB5">
      <w:pPr>
        <w:ind w:firstLine="709"/>
        <w:rPr>
          <w:lang w:eastAsia="en-US"/>
        </w:rPr>
      </w:pPr>
    </w:p>
    <w:p w:rsidR="00535FB5" w:rsidRDefault="00450F0E" w:rsidP="00535FB5">
      <w:pPr>
        <w:ind w:firstLine="709"/>
        <w:rPr>
          <w:lang w:eastAsia="en-US"/>
        </w:rPr>
      </w:pPr>
      <w:r w:rsidRPr="00535FB5">
        <w:rPr>
          <w:lang w:eastAsia="en-US"/>
        </w:rPr>
        <w:t>Страхование фрахта</w:t>
      </w:r>
      <w:r w:rsidR="00535FB5">
        <w:rPr>
          <w:lang w:eastAsia="en-US"/>
        </w:rPr>
        <w:t xml:space="preserve"> (</w:t>
      </w:r>
      <w:r w:rsidRPr="00535FB5">
        <w:rPr>
          <w:lang w:eastAsia="en-US"/>
        </w:rPr>
        <w:t>от англ</w:t>
      </w:r>
      <w:r w:rsidR="00535FB5" w:rsidRPr="00535FB5">
        <w:rPr>
          <w:lang w:eastAsia="en-US"/>
        </w:rPr>
        <w:t xml:space="preserve">. </w:t>
      </w:r>
      <w:r w:rsidRPr="00535FB5">
        <w:rPr>
          <w:lang w:eastAsia="en-US"/>
        </w:rPr>
        <w:t>freight insurance</w:t>
      </w:r>
      <w:r w:rsidR="00535FB5" w:rsidRPr="00535FB5">
        <w:rPr>
          <w:lang w:eastAsia="en-US"/>
        </w:rPr>
        <w:t xml:space="preserve">) - </w:t>
      </w:r>
      <w:r w:rsidRPr="00535FB5">
        <w:rPr>
          <w:lang w:eastAsia="en-US"/>
        </w:rPr>
        <w:t>один из видов страхования судовладельцев</w:t>
      </w:r>
      <w:r w:rsidR="00535FB5" w:rsidRPr="00535FB5">
        <w:rPr>
          <w:lang w:eastAsia="en-US"/>
        </w:rPr>
        <w:t>.</w:t>
      </w:r>
    </w:p>
    <w:p w:rsidR="00535FB5" w:rsidRDefault="00450F0E" w:rsidP="00535FB5">
      <w:pPr>
        <w:ind w:firstLine="709"/>
        <w:rPr>
          <w:i/>
          <w:iCs/>
          <w:lang w:eastAsia="en-US"/>
        </w:rPr>
      </w:pPr>
      <w:r w:rsidRPr="00535FB5">
        <w:rPr>
          <w:i/>
          <w:iCs/>
          <w:lang w:eastAsia="en-US"/>
        </w:rPr>
        <w:t>Фрахт</w:t>
      </w:r>
      <w:r w:rsidR="00535FB5" w:rsidRPr="00535FB5">
        <w:rPr>
          <w:i/>
          <w:iCs/>
          <w:lang w:eastAsia="en-US"/>
        </w:rPr>
        <w:t xml:space="preserve"> - </w:t>
      </w:r>
      <w:r w:rsidRPr="00535FB5">
        <w:rPr>
          <w:i/>
          <w:iCs/>
          <w:lang w:eastAsia="en-US"/>
        </w:rPr>
        <w:t>это плата грузовладельца судовладельцу за перевозку его грузов</w:t>
      </w:r>
      <w:r w:rsidR="00535FB5" w:rsidRPr="00535FB5">
        <w:rPr>
          <w:i/>
          <w:iCs/>
          <w:lang w:eastAsia="en-US"/>
        </w:rPr>
        <w:t xml:space="preserve">. </w:t>
      </w:r>
      <w:r w:rsidRPr="00535FB5">
        <w:rPr>
          <w:i/>
          <w:iCs/>
          <w:lang w:eastAsia="en-US"/>
        </w:rPr>
        <w:t>Потеря фрахта может быть включена в условия страхования каско</w:t>
      </w:r>
      <w:r w:rsidR="00535FB5" w:rsidRPr="00535FB5">
        <w:rPr>
          <w:i/>
          <w:iCs/>
          <w:lang w:eastAsia="en-US"/>
        </w:rPr>
        <w:t xml:space="preserve">. </w:t>
      </w:r>
      <w:r w:rsidRPr="00535FB5">
        <w:rPr>
          <w:i/>
          <w:iCs/>
          <w:lang w:eastAsia="en-US"/>
        </w:rPr>
        <w:t>Такая ситуация может произойти в силу аварии на судне, в результате чего корабль будет вынужден отклониться от курса и зайти в другой порт</w:t>
      </w:r>
      <w:r w:rsidR="00535FB5" w:rsidRPr="00535FB5">
        <w:rPr>
          <w:i/>
          <w:iCs/>
          <w:lang w:eastAsia="en-US"/>
        </w:rPr>
        <w:t xml:space="preserve">. </w:t>
      </w:r>
      <w:r w:rsidRPr="00535FB5">
        <w:rPr>
          <w:i/>
          <w:iCs/>
          <w:lang w:eastAsia="en-US"/>
        </w:rPr>
        <w:t>Здесь он может простоять на ремонте некоторое время, из-за чего перевозчик потеряет возможность доставить заказанный груз</w:t>
      </w:r>
      <w:r w:rsidR="00535FB5" w:rsidRPr="00535FB5">
        <w:rPr>
          <w:i/>
          <w:iCs/>
          <w:lang w:eastAsia="en-US"/>
        </w:rPr>
        <w:t xml:space="preserve">. </w:t>
      </w:r>
      <w:r w:rsidRPr="00535FB5">
        <w:rPr>
          <w:i/>
          <w:iCs/>
          <w:lang w:eastAsia="en-US"/>
        </w:rPr>
        <w:t>В этом случае страховщик покрывает разницу в оплате</w:t>
      </w:r>
      <w:r w:rsidR="00535FB5" w:rsidRPr="00535FB5">
        <w:rPr>
          <w:i/>
          <w:iCs/>
          <w:lang w:eastAsia="en-US"/>
        </w:rPr>
        <w:t>.</w:t>
      </w:r>
    </w:p>
    <w:p w:rsidR="00535FB5" w:rsidRDefault="00A678DC" w:rsidP="00535FB5">
      <w:pPr>
        <w:ind w:firstLine="709"/>
        <w:rPr>
          <w:i/>
          <w:iCs/>
          <w:lang w:eastAsia="en-US"/>
        </w:rPr>
      </w:pPr>
      <w:r w:rsidRPr="00535FB5">
        <w:rPr>
          <w:i/>
          <w:iCs/>
          <w:lang w:eastAsia="en-US"/>
        </w:rPr>
        <w:t>В зависимости от условий оплаты фрахта в качестве страхователя могут выступать владелец груза, перевозчик, либо тот и другой вместе</w:t>
      </w:r>
      <w:r w:rsidR="00535FB5" w:rsidRPr="00535FB5">
        <w:rPr>
          <w:i/>
          <w:iCs/>
          <w:lang w:eastAsia="en-US"/>
        </w:rPr>
        <w:t xml:space="preserve">. </w:t>
      </w:r>
      <w:r w:rsidRPr="00535FB5">
        <w:rPr>
          <w:i/>
          <w:iCs/>
          <w:lang w:eastAsia="en-US"/>
        </w:rPr>
        <w:t>Если, например, фрахт</w:t>
      </w:r>
      <w:r w:rsidR="00535FB5">
        <w:rPr>
          <w:i/>
          <w:iCs/>
          <w:lang w:eastAsia="en-US"/>
        </w:rPr>
        <w:t xml:space="preserve"> (</w:t>
      </w:r>
      <w:r w:rsidRPr="00535FB5">
        <w:rPr>
          <w:i/>
          <w:iCs/>
          <w:lang w:eastAsia="en-US"/>
        </w:rPr>
        <w:t>груз</w:t>
      </w:r>
      <w:r w:rsidR="00535FB5" w:rsidRPr="00535FB5">
        <w:rPr>
          <w:i/>
          <w:iCs/>
          <w:lang w:eastAsia="en-US"/>
        </w:rPr>
        <w:t xml:space="preserve">) </w:t>
      </w:r>
      <w:r w:rsidRPr="00535FB5">
        <w:rPr>
          <w:i/>
          <w:iCs/>
          <w:lang w:eastAsia="en-US"/>
        </w:rPr>
        <w:t>по договору морской перевозки оплатят перевозчику при всех условиях, в том числе в случае гибели судна с грузом, то в страховании фрахта заинтересован грузовладелец, так как это гарантирует ему полное или частичное возмещение при утрате всего или части груза</w:t>
      </w:r>
      <w:r w:rsidR="00535FB5" w:rsidRPr="00535FB5">
        <w:rPr>
          <w:i/>
          <w:iCs/>
          <w:lang w:eastAsia="en-US"/>
        </w:rPr>
        <w:t xml:space="preserve">. </w:t>
      </w:r>
      <w:r w:rsidRPr="00535FB5">
        <w:rPr>
          <w:i/>
          <w:iCs/>
          <w:lang w:eastAsia="en-US"/>
        </w:rPr>
        <w:t>Если фрахт подлежит оплате по доставке груза в порт назначения, то данное страхование обеспечивает интересы и перевозчика, и грузовладельца</w:t>
      </w:r>
      <w:r w:rsidR="00535FB5" w:rsidRPr="00535FB5">
        <w:rPr>
          <w:i/>
          <w:iCs/>
          <w:lang w:eastAsia="en-US"/>
        </w:rPr>
        <w:t xml:space="preserve">: </w:t>
      </w:r>
      <w:r w:rsidRPr="00535FB5">
        <w:rPr>
          <w:i/>
          <w:iCs/>
          <w:lang w:eastAsia="en-US"/>
        </w:rPr>
        <w:t>первый не получит платы, если судно не доставит груз в порт назначения</w:t>
      </w:r>
      <w:r w:rsidR="00535FB5">
        <w:rPr>
          <w:i/>
          <w:iCs/>
          <w:lang w:eastAsia="en-US"/>
        </w:rPr>
        <w:t xml:space="preserve"> (</w:t>
      </w:r>
      <w:r w:rsidRPr="00535FB5">
        <w:rPr>
          <w:i/>
          <w:iCs/>
          <w:lang w:eastAsia="en-US"/>
        </w:rPr>
        <w:t>например, в результате его гибели</w:t>
      </w:r>
      <w:r w:rsidR="00535FB5" w:rsidRPr="00535FB5">
        <w:rPr>
          <w:i/>
          <w:iCs/>
          <w:lang w:eastAsia="en-US"/>
        </w:rPr>
        <w:t>),</w:t>
      </w:r>
      <w:r w:rsidRPr="00535FB5">
        <w:rPr>
          <w:i/>
          <w:iCs/>
          <w:lang w:eastAsia="en-US"/>
        </w:rPr>
        <w:t xml:space="preserve"> а второй должен будет оплатить фрахт при доставке груза хотя бы в поврежденном виде</w:t>
      </w:r>
      <w:r w:rsidR="00535FB5" w:rsidRPr="00535FB5">
        <w:rPr>
          <w:i/>
          <w:iCs/>
          <w:lang w:eastAsia="en-US"/>
        </w:rPr>
        <w:t xml:space="preserve">. </w:t>
      </w:r>
      <w:r w:rsidRPr="00535FB5">
        <w:rPr>
          <w:i/>
          <w:iCs/>
          <w:lang w:eastAsia="en-US"/>
        </w:rPr>
        <w:t>В этом случае перевозчик заинтересован в страховании фрахта только на случай полной гибели всего груза или его части, а грузовладелец</w:t>
      </w:r>
      <w:r w:rsidR="00535FB5" w:rsidRPr="00535FB5">
        <w:rPr>
          <w:i/>
          <w:iCs/>
          <w:lang w:eastAsia="en-US"/>
        </w:rPr>
        <w:t xml:space="preserve"> - </w:t>
      </w:r>
      <w:r w:rsidRPr="00535FB5">
        <w:rPr>
          <w:i/>
          <w:iCs/>
          <w:lang w:eastAsia="en-US"/>
        </w:rPr>
        <w:t>при всех прочих последствиях страховых случаев, от которых застрахован груз</w:t>
      </w:r>
      <w:r w:rsidR="00535FB5" w:rsidRPr="00535FB5">
        <w:rPr>
          <w:i/>
          <w:iCs/>
          <w:lang w:eastAsia="en-US"/>
        </w:rPr>
        <w:t xml:space="preserve">. </w:t>
      </w:r>
      <w:r w:rsidRPr="00535FB5">
        <w:rPr>
          <w:i/>
          <w:iCs/>
          <w:lang w:eastAsia="en-US"/>
        </w:rPr>
        <w:t>Также в данном виде страхования может быть заинтересован только перевозчик, если какие-либо причины могут помешать использованию судна под погрузку</w:t>
      </w:r>
      <w:r w:rsidR="00535FB5">
        <w:rPr>
          <w:i/>
          <w:iCs/>
          <w:lang w:eastAsia="en-US"/>
        </w:rPr>
        <w:t xml:space="preserve"> (</w:t>
      </w:r>
      <w:r w:rsidRPr="00535FB5">
        <w:rPr>
          <w:i/>
          <w:iCs/>
          <w:lang w:eastAsia="en-US"/>
        </w:rPr>
        <w:t>например, судно отправляется в рейс, чтобы загрузиться в другом порту, и в пути возможны его гибель или повреждение</w:t>
      </w:r>
      <w:r w:rsidR="00535FB5" w:rsidRPr="00535FB5">
        <w:rPr>
          <w:i/>
          <w:iCs/>
          <w:lang w:eastAsia="en-US"/>
        </w:rPr>
        <w:t>).</w:t>
      </w:r>
    </w:p>
    <w:p w:rsidR="00535FB5" w:rsidRDefault="00450F0E" w:rsidP="00535FB5">
      <w:pPr>
        <w:ind w:firstLine="709"/>
        <w:rPr>
          <w:i/>
          <w:iCs/>
          <w:lang w:eastAsia="en-US"/>
        </w:rPr>
      </w:pPr>
      <w:r w:rsidRPr="00535FB5">
        <w:rPr>
          <w:i/>
          <w:iCs/>
          <w:lang w:eastAsia="en-US"/>
        </w:rPr>
        <w:t>Страхование фрахта по условиям каско предусматривается по статье</w:t>
      </w:r>
      <w:r w:rsidR="00535FB5">
        <w:rPr>
          <w:i/>
          <w:iCs/>
          <w:lang w:eastAsia="en-US"/>
        </w:rPr>
        <w:t xml:space="preserve"> "</w:t>
      </w:r>
      <w:r w:rsidRPr="00535FB5">
        <w:rPr>
          <w:i/>
          <w:iCs/>
          <w:lang w:eastAsia="en-US"/>
        </w:rPr>
        <w:t>увеличенная стоимость</w:t>
      </w:r>
      <w:r w:rsidR="00535FB5">
        <w:rPr>
          <w:i/>
          <w:iCs/>
          <w:lang w:eastAsia="en-US"/>
        </w:rPr>
        <w:t xml:space="preserve">". </w:t>
      </w:r>
      <w:r w:rsidRPr="00535FB5">
        <w:rPr>
          <w:i/>
          <w:iCs/>
          <w:lang w:eastAsia="en-US"/>
        </w:rPr>
        <w:t>Эта статья включает расходы по эксплуатации судна</w:t>
      </w:r>
      <w:r w:rsidR="00535FB5" w:rsidRPr="00535FB5">
        <w:rPr>
          <w:i/>
          <w:iCs/>
          <w:lang w:eastAsia="en-US"/>
        </w:rPr>
        <w:t xml:space="preserve">. </w:t>
      </w:r>
      <w:r w:rsidRPr="00535FB5">
        <w:rPr>
          <w:i/>
          <w:iCs/>
          <w:lang w:eastAsia="en-US"/>
        </w:rPr>
        <w:t>Ст</w:t>
      </w:r>
      <w:r w:rsidR="001578D6" w:rsidRPr="00535FB5">
        <w:rPr>
          <w:i/>
          <w:iCs/>
          <w:lang w:eastAsia="en-US"/>
        </w:rPr>
        <w:t>раховая сумма может быть увеличе</w:t>
      </w:r>
      <w:r w:rsidRPr="00535FB5">
        <w:rPr>
          <w:i/>
          <w:iCs/>
          <w:lang w:eastAsia="en-US"/>
        </w:rPr>
        <w:t>на до 20% фактической стоимости судна</w:t>
      </w:r>
      <w:r w:rsidR="00535FB5" w:rsidRPr="00535FB5">
        <w:rPr>
          <w:i/>
          <w:iCs/>
          <w:lang w:eastAsia="en-US"/>
        </w:rPr>
        <w:t xml:space="preserve">. </w:t>
      </w:r>
      <w:r w:rsidRPr="00535FB5">
        <w:rPr>
          <w:i/>
          <w:iCs/>
          <w:lang w:eastAsia="en-US"/>
        </w:rPr>
        <w:t>При этом, однако, покрывается до 50% предполагаемого фрахта, поскольку фрахт обычно полностью оплачивается по прибытии корабля в порт назначения</w:t>
      </w:r>
      <w:r w:rsidR="00535FB5" w:rsidRPr="00535FB5">
        <w:rPr>
          <w:i/>
          <w:iCs/>
          <w:lang w:eastAsia="en-US"/>
        </w:rPr>
        <w:t>.</w:t>
      </w:r>
    </w:p>
    <w:p w:rsidR="00535FB5" w:rsidRDefault="00450F0E" w:rsidP="00535FB5">
      <w:pPr>
        <w:ind w:firstLine="709"/>
        <w:rPr>
          <w:i/>
          <w:iCs/>
          <w:lang w:eastAsia="en-US"/>
        </w:rPr>
      </w:pPr>
      <w:r w:rsidRPr="00535FB5">
        <w:rPr>
          <w:i/>
          <w:iCs/>
          <w:lang w:eastAsia="en-US"/>
        </w:rPr>
        <w:t>При страховании фрахта всегда учитываются сложные взаимоотношения сторон, что обусловливает использование специфического механизма страхового покрытия</w:t>
      </w:r>
      <w:r w:rsidR="00535FB5" w:rsidRPr="00535FB5">
        <w:rPr>
          <w:i/>
          <w:iCs/>
          <w:lang w:eastAsia="en-US"/>
        </w:rPr>
        <w:t>.</w:t>
      </w:r>
    </w:p>
    <w:p w:rsidR="00535FB5" w:rsidRDefault="00CD5998" w:rsidP="00535FB5">
      <w:pPr>
        <w:ind w:firstLine="709"/>
        <w:rPr>
          <w:i/>
          <w:iCs/>
          <w:lang w:eastAsia="en-US"/>
        </w:rPr>
      </w:pPr>
      <w:r w:rsidRPr="00535FB5">
        <w:rPr>
          <w:i/>
          <w:iCs/>
          <w:lang w:eastAsia="en-US"/>
        </w:rPr>
        <w:t>На основании рассмотренного материала, в целом, можно сказать</w:t>
      </w:r>
      <w:r w:rsidR="00535FB5" w:rsidRPr="00535FB5">
        <w:rPr>
          <w:i/>
          <w:iCs/>
          <w:lang w:eastAsia="en-US"/>
        </w:rPr>
        <w:t xml:space="preserve">, </w:t>
      </w:r>
      <w:r w:rsidRPr="00535FB5">
        <w:rPr>
          <w:i/>
          <w:iCs/>
          <w:lang w:eastAsia="en-US"/>
        </w:rPr>
        <w:t>что страхование водных</w:t>
      </w:r>
      <w:r w:rsidR="00535FB5" w:rsidRPr="00535FB5">
        <w:rPr>
          <w:i/>
          <w:iCs/>
          <w:lang w:eastAsia="en-US"/>
        </w:rPr>
        <w:t xml:space="preserve"> </w:t>
      </w:r>
      <w:r w:rsidRPr="00535FB5">
        <w:rPr>
          <w:i/>
          <w:iCs/>
          <w:lang w:eastAsia="en-US"/>
        </w:rPr>
        <w:t xml:space="preserve">транспортных средств занимает не </w:t>
      </w:r>
      <w:r w:rsidR="001578D6" w:rsidRPr="00535FB5">
        <w:rPr>
          <w:i/>
          <w:iCs/>
          <w:lang w:eastAsia="en-US"/>
        </w:rPr>
        <w:t>последне</w:t>
      </w:r>
      <w:r w:rsidRPr="00535FB5">
        <w:rPr>
          <w:i/>
          <w:iCs/>
          <w:lang w:eastAsia="en-US"/>
        </w:rPr>
        <w:t>е</w:t>
      </w:r>
      <w:r w:rsidR="00535FB5" w:rsidRPr="00535FB5">
        <w:rPr>
          <w:i/>
          <w:iCs/>
          <w:lang w:eastAsia="en-US"/>
        </w:rPr>
        <w:t xml:space="preserve"> </w:t>
      </w:r>
      <w:r w:rsidRPr="00535FB5">
        <w:rPr>
          <w:i/>
          <w:iCs/>
          <w:lang w:eastAsia="en-US"/>
        </w:rPr>
        <w:t>место в мировой</w:t>
      </w:r>
      <w:r w:rsidR="00535FB5" w:rsidRPr="00535FB5">
        <w:rPr>
          <w:i/>
          <w:iCs/>
          <w:lang w:eastAsia="en-US"/>
        </w:rPr>
        <w:t xml:space="preserve"> </w:t>
      </w:r>
      <w:r w:rsidRPr="00535FB5">
        <w:rPr>
          <w:i/>
          <w:iCs/>
          <w:lang w:eastAsia="en-US"/>
        </w:rPr>
        <w:t>практике</w:t>
      </w:r>
      <w:r w:rsidR="00535FB5" w:rsidRPr="00535FB5">
        <w:rPr>
          <w:i/>
          <w:iCs/>
          <w:lang w:eastAsia="en-US"/>
        </w:rPr>
        <w:t xml:space="preserve"> </w:t>
      </w:r>
      <w:r w:rsidR="001578D6" w:rsidRPr="00535FB5">
        <w:rPr>
          <w:i/>
          <w:iCs/>
          <w:lang w:eastAsia="en-US"/>
        </w:rPr>
        <w:t>страхования</w:t>
      </w:r>
      <w:r w:rsidR="00535FB5" w:rsidRPr="00535FB5">
        <w:rPr>
          <w:i/>
          <w:iCs/>
          <w:lang w:eastAsia="en-US"/>
        </w:rPr>
        <w:t xml:space="preserve">. </w:t>
      </w:r>
      <w:r w:rsidR="001578D6" w:rsidRPr="00535FB5">
        <w:rPr>
          <w:i/>
          <w:iCs/>
          <w:lang w:eastAsia="en-US"/>
        </w:rPr>
        <w:t>Потому</w:t>
      </w:r>
      <w:r w:rsidRPr="00535FB5">
        <w:rPr>
          <w:i/>
          <w:iCs/>
          <w:lang w:eastAsia="en-US"/>
        </w:rPr>
        <w:t>,</w:t>
      </w:r>
      <w:r w:rsidR="001578D6" w:rsidRPr="00535FB5">
        <w:rPr>
          <w:i/>
          <w:iCs/>
          <w:lang w:eastAsia="en-US"/>
        </w:rPr>
        <w:t xml:space="preserve"> </w:t>
      </w:r>
      <w:r w:rsidRPr="00535FB5">
        <w:rPr>
          <w:i/>
          <w:iCs/>
          <w:lang w:eastAsia="en-US"/>
        </w:rPr>
        <w:t>что в наши</w:t>
      </w:r>
      <w:r w:rsidR="00535FB5" w:rsidRPr="00535FB5">
        <w:rPr>
          <w:i/>
          <w:iCs/>
          <w:lang w:eastAsia="en-US"/>
        </w:rPr>
        <w:t xml:space="preserve"> </w:t>
      </w:r>
      <w:r w:rsidRPr="00535FB5">
        <w:rPr>
          <w:i/>
          <w:iCs/>
          <w:lang w:eastAsia="en-US"/>
        </w:rPr>
        <w:t>дни</w:t>
      </w:r>
      <w:r w:rsidR="00535FB5" w:rsidRPr="00535FB5">
        <w:rPr>
          <w:i/>
          <w:iCs/>
          <w:lang w:eastAsia="en-US"/>
        </w:rPr>
        <w:t xml:space="preserve"> </w:t>
      </w:r>
      <w:r w:rsidR="001578D6" w:rsidRPr="00535FB5">
        <w:rPr>
          <w:i/>
          <w:iCs/>
          <w:lang w:eastAsia="en-US"/>
        </w:rPr>
        <w:t>объем грузов</w:t>
      </w:r>
      <w:r w:rsidRPr="00535FB5">
        <w:rPr>
          <w:i/>
          <w:iCs/>
          <w:lang w:eastAsia="en-US"/>
        </w:rPr>
        <w:t>,</w:t>
      </w:r>
      <w:r w:rsidR="001578D6" w:rsidRPr="00535FB5">
        <w:rPr>
          <w:i/>
          <w:iCs/>
          <w:lang w:eastAsia="en-US"/>
        </w:rPr>
        <w:t xml:space="preserve"> </w:t>
      </w:r>
      <w:r w:rsidRPr="00535FB5">
        <w:rPr>
          <w:i/>
          <w:iCs/>
          <w:lang w:eastAsia="en-US"/>
        </w:rPr>
        <w:t>перевозимых м</w:t>
      </w:r>
      <w:r w:rsidR="001578D6" w:rsidRPr="00535FB5">
        <w:rPr>
          <w:i/>
          <w:iCs/>
          <w:lang w:eastAsia="en-US"/>
        </w:rPr>
        <w:t xml:space="preserve">орским флотом достаточно </w:t>
      </w:r>
      <w:r w:rsidRPr="00535FB5">
        <w:rPr>
          <w:i/>
          <w:iCs/>
          <w:lang w:eastAsia="en-US"/>
        </w:rPr>
        <w:t>велик, что в свою очередь приводит</w:t>
      </w:r>
      <w:r w:rsidR="00535FB5" w:rsidRPr="00535FB5">
        <w:rPr>
          <w:i/>
          <w:iCs/>
          <w:lang w:eastAsia="en-US"/>
        </w:rPr>
        <w:t xml:space="preserve"> </w:t>
      </w:r>
      <w:r w:rsidRPr="00535FB5">
        <w:rPr>
          <w:i/>
          <w:iCs/>
          <w:lang w:eastAsia="en-US"/>
        </w:rPr>
        <w:t>к необходимости страхования его от непредвиденных потерь или</w:t>
      </w:r>
      <w:r w:rsidR="00535FB5" w:rsidRPr="00535FB5">
        <w:rPr>
          <w:i/>
          <w:iCs/>
          <w:lang w:eastAsia="en-US"/>
        </w:rPr>
        <w:t xml:space="preserve"> </w:t>
      </w:r>
      <w:r w:rsidRPr="00535FB5">
        <w:rPr>
          <w:i/>
          <w:iCs/>
          <w:lang w:eastAsia="en-US"/>
        </w:rPr>
        <w:t>иного</w:t>
      </w:r>
      <w:r w:rsidR="00535FB5" w:rsidRPr="00535FB5">
        <w:rPr>
          <w:i/>
          <w:iCs/>
          <w:lang w:eastAsia="en-US"/>
        </w:rPr>
        <w:t xml:space="preserve"> </w:t>
      </w:r>
      <w:r w:rsidRPr="00535FB5">
        <w:rPr>
          <w:i/>
          <w:iCs/>
          <w:lang w:eastAsia="en-US"/>
        </w:rPr>
        <w:t>рода бедствий, которые могут возникнуть, как с самим грузом, так и</w:t>
      </w:r>
      <w:r w:rsidR="001578D6" w:rsidRPr="00535FB5">
        <w:rPr>
          <w:i/>
          <w:iCs/>
          <w:lang w:eastAsia="en-US"/>
        </w:rPr>
        <w:t xml:space="preserve"> </w:t>
      </w:r>
      <w:r w:rsidRPr="00535FB5">
        <w:rPr>
          <w:i/>
          <w:iCs/>
          <w:lang w:eastAsia="en-US"/>
        </w:rPr>
        <w:t>транспортным</w:t>
      </w:r>
      <w:r w:rsidR="00535FB5" w:rsidRPr="00535FB5">
        <w:rPr>
          <w:i/>
          <w:iCs/>
          <w:lang w:eastAsia="en-US"/>
        </w:rPr>
        <w:t xml:space="preserve"> </w:t>
      </w:r>
      <w:r w:rsidRPr="00535FB5">
        <w:rPr>
          <w:i/>
          <w:iCs/>
          <w:lang w:eastAsia="en-US"/>
        </w:rPr>
        <w:t>средств</w:t>
      </w:r>
      <w:r w:rsidR="00535FB5" w:rsidRPr="00535FB5">
        <w:rPr>
          <w:i/>
          <w:iCs/>
          <w:lang w:eastAsia="en-US"/>
        </w:rPr>
        <w:t>.</w:t>
      </w:r>
    </w:p>
    <w:p w:rsidR="00D8581C" w:rsidRPr="00535FB5" w:rsidRDefault="00535FB5" w:rsidP="00535FB5">
      <w:pPr>
        <w:ind w:firstLine="709"/>
        <w:rPr>
          <w:lang w:eastAsia="en-US"/>
        </w:rPr>
      </w:pPr>
      <w:bookmarkStart w:id="5" w:name="_Toc438478702"/>
      <w:bookmarkStart w:id="6" w:name="_Toc438478870"/>
      <w:bookmarkStart w:id="7" w:name="_Toc438479039"/>
      <w:r>
        <w:rPr>
          <w:lang w:eastAsia="en-US"/>
        </w:rPr>
        <w:t>Задание:</w:t>
      </w:r>
    </w:p>
    <w:p w:rsidR="00535FB5" w:rsidRDefault="00D8581C" w:rsidP="00535FB5">
      <w:pPr>
        <w:ind w:firstLine="709"/>
        <w:rPr>
          <w:lang w:eastAsia="en-US"/>
        </w:rPr>
      </w:pPr>
      <w:r w:rsidRPr="00535FB5">
        <w:rPr>
          <w:lang w:eastAsia="en-US"/>
        </w:rPr>
        <w:t>Чем вызвана необходимость ускоренного развития страхового дела в России</w:t>
      </w:r>
      <w:r w:rsidR="00535FB5" w:rsidRPr="00535FB5">
        <w:rPr>
          <w:lang w:eastAsia="en-US"/>
        </w:rPr>
        <w:t>?</w:t>
      </w:r>
    </w:p>
    <w:p w:rsidR="00535FB5" w:rsidRDefault="00D8581C" w:rsidP="00535FB5">
      <w:pPr>
        <w:ind w:firstLine="709"/>
        <w:rPr>
          <w:lang w:eastAsia="en-US"/>
        </w:rPr>
      </w:pPr>
      <w:r w:rsidRPr="00535FB5">
        <w:rPr>
          <w:lang w:eastAsia="en-US"/>
        </w:rPr>
        <w:t>а</w:t>
      </w:r>
      <w:r w:rsidR="00535FB5" w:rsidRPr="00535FB5">
        <w:rPr>
          <w:lang w:eastAsia="en-US"/>
        </w:rPr>
        <w:t xml:space="preserve">) </w:t>
      </w:r>
      <w:r w:rsidRPr="00535FB5">
        <w:rPr>
          <w:lang w:eastAsia="en-US"/>
        </w:rPr>
        <w:t>наличием нестабильной экономики</w:t>
      </w:r>
      <w:r w:rsidR="00535FB5" w:rsidRPr="00535FB5">
        <w:rPr>
          <w:lang w:eastAsia="en-US"/>
        </w:rPr>
        <w:t>;</w:t>
      </w:r>
    </w:p>
    <w:p w:rsidR="00535FB5" w:rsidRDefault="00D8581C" w:rsidP="00535FB5">
      <w:pPr>
        <w:ind w:firstLine="709"/>
        <w:rPr>
          <w:lang w:eastAsia="en-US"/>
        </w:rPr>
      </w:pPr>
      <w:r w:rsidRPr="00535FB5">
        <w:rPr>
          <w:lang w:eastAsia="en-US"/>
        </w:rPr>
        <w:t>б</w:t>
      </w:r>
      <w:r w:rsidR="00535FB5" w:rsidRPr="00535FB5">
        <w:rPr>
          <w:lang w:eastAsia="en-US"/>
        </w:rPr>
        <w:t xml:space="preserve">) </w:t>
      </w:r>
      <w:r w:rsidRPr="00535FB5">
        <w:rPr>
          <w:lang w:eastAsia="en-US"/>
        </w:rPr>
        <w:t>криминогенной обстановкой</w:t>
      </w:r>
      <w:r w:rsidR="00535FB5" w:rsidRPr="00535FB5">
        <w:rPr>
          <w:lang w:eastAsia="en-US"/>
        </w:rPr>
        <w:t>;</w:t>
      </w:r>
    </w:p>
    <w:p w:rsidR="00535FB5" w:rsidRDefault="00D8581C" w:rsidP="00535FB5">
      <w:pPr>
        <w:ind w:firstLine="709"/>
        <w:rPr>
          <w:lang w:eastAsia="en-US"/>
        </w:rPr>
      </w:pPr>
      <w:r w:rsidRPr="00535FB5">
        <w:rPr>
          <w:lang w:eastAsia="en-US"/>
        </w:rPr>
        <w:t>в</w:t>
      </w:r>
      <w:r w:rsidR="00535FB5" w:rsidRPr="00535FB5">
        <w:rPr>
          <w:lang w:eastAsia="en-US"/>
        </w:rPr>
        <w:t xml:space="preserve">) </w:t>
      </w:r>
      <w:r w:rsidRPr="00535FB5">
        <w:rPr>
          <w:lang w:eastAsia="en-US"/>
        </w:rPr>
        <w:t>широкомасштабной приватизацией</w:t>
      </w:r>
      <w:r w:rsidR="00535FB5" w:rsidRPr="00535FB5">
        <w:rPr>
          <w:lang w:eastAsia="en-US"/>
        </w:rPr>
        <w:t>.</w:t>
      </w:r>
    </w:p>
    <w:p w:rsidR="00535FB5" w:rsidRDefault="00D8581C" w:rsidP="00535FB5">
      <w:pPr>
        <w:ind w:firstLine="709"/>
        <w:rPr>
          <w:lang w:eastAsia="en-US"/>
        </w:rPr>
      </w:pPr>
      <w:r w:rsidRPr="00535FB5">
        <w:rPr>
          <w:lang w:eastAsia="en-US"/>
        </w:rPr>
        <w:t>Ответ</w:t>
      </w:r>
      <w:r w:rsidR="00535FB5" w:rsidRPr="00535FB5">
        <w:rPr>
          <w:lang w:eastAsia="en-US"/>
        </w:rPr>
        <w:t>:</w:t>
      </w:r>
    </w:p>
    <w:p w:rsidR="00535FB5" w:rsidRDefault="00D8581C" w:rsidP="00535FB5">
      <w:pPr>
        <w:ind w:firstLine="709"/>
        <w:rPr>
          <w:lang w:eastAsia="en-US"/>
        </w:rPr>
      </w:pPr>
      <w:r w:rsidRPr="00535FB5">
        <w:rPr>
          <w:lang w:eastAsia="en-US"/>
        </w:rPr>
        <w:t>Необходимость ускоренного развит</w:t>
      </w:r>
      <w:r w:rsidR="00040089" w:rsidRPr="00535FB5">
        <w:rPr>
          <w:lang w:eastAsia="en-US"/>
        </w:rPr>
        <w:t xml:space="preserve">ия страхового дела в России </w:t>
      </w:r>
      <w:r w:rsidR="00F25A62" w:rsidRPr="00535FB5">
        <w:rPr>
          <w:lang w:eastAsia="en-US"/>
        </w:rPr>
        <w:t>вызвана наличием нестабильной экономик</w:t>
      </w:r>
      <w:r w:rsidR="00516755" w:rsidRPr="00535FB5">
        <w:rPr>
          <w:lang w:eastAsia="en-US"/>
        </w:rPr>
        <w:t>и</w:t>
      </w:r>
      <w:r w:rsidR="00F25A62" w:rsidRPr="00535FB5">
        <w:rPr>
          <w:lang w:eastAsia="en-US"/>
        </w:rPr>
        <w:t>, а так же криминогенной обстановкой в стране</w:t>
      </w:r>
      <w:r w:rsidR="00535FB5" w:rsidRPr="00535FB5">
        <w:rPr>
          <w:lang w:eastAsia="en-US"/>
        </w:rPr>
        <w:t>.</w:t>
      </w:r>
    </w:p>
    <w:p w:rsidR="00535FB5" w:rsidRDefault="00F25A62" w:rsidP="00535FB5">
      <w:pPr>
        <w:ind w:firstLine="709"/>
        <w:rPr>
          <w:lang w:eastAsia="en-US"/>
        </w:rPr>
      </w:pPr>
      <w:r w:rsidRPr="00535FB5">
        <w:rPr>
          <w:lang w:eastAsia="en-US"/>
        </w:rPr>
        <w:t>Объектами страхования всё больше становятся убытки от краж, угонов транспортных средств и разбойных нападений</w:t>
      </w:r>
      <w:r w:rsidR="00535FB5" w:rsidRPr="00535FB5">
        <w:rPr>
          <w:lang w:eastAsia="en-US"/>
        </w:rPr>
        <w:t>.</w:t>
      </w:r>
    </w:p>
    <w:p w:rsidR="00535FB5" w:rsidRDefault="00F25A62" w:rsidP="00535FB5">
      <w:pPr>
        <w:ind w:firstLine="709"/>
        <w:rPr>
          <w:lang w:eastAsia="en-US"/>
        </w:rPr>
      </w:pPr>
      <w:r w:rsidRPr="00535FB5">
        <w:rPr>
          <w:lang w:eastAsia="en-US"/>
        </w:rPr>
        <w:t xml:space="preserve">В связи с нестабильной экономикой предприятия испытывают потребность в компенсации недополученной прибыли или дополнительных расходов </w:t>
      </w:r>
      <w:r w:rsidR="00516755" w:rsidRPr="00535FB5">
        <w:rPr>
          <w:lang w:eastAsia="en-US"/>
        </w:rPr>
        <w:t>из-за в</w:t>
      </w:r>
      <w:r w:rsidR="001578D6" w:rsidRPr="00535FB5">
        <w:rPr>
          <w:lang w:eastAsia="en-US"/>
        </w:rPr>
        <w:t>ынужденных простоев предприятия</w:t>
      </w:r>
      <w:r w:rsidR="00516755" w:rsidRPr="00535FB5">
        <w:rPr>
          <w:lang w:eastAsia="en-US"/>
        </w:rPr>
        <w:t>, связанных с неплатежеспособностью покупателей и неритмичными поставками сырья</w:t>
      </w:r>
      <w:r w:rsidR="00535FB5" w:rsidRPr="00535FB5">
        <w:rPr>
          <w:lang w:eastAsia="en-US"/>
        </w:rPr>
        <w:t>.</w:t>
      </w:r>
    </w:p>
    <w:p w:rsidR="00535FB5" w:rsidRDefault="006514E1" w:rsidP="00535FB5">
      <w:pPr>
        <w:ind w:firstLine="709"/>
        <w:rPr>
          <w:lang w:eastAsia="en-US"/>
        </w:rPr>
      </w:pPr>
      <w:r w:rsidRPr="00535FB5">
        <w:rPr>
          <w:lang w:eastAsia="en-US"/>
        </w:rPr>
        <w:t>Что такое страховая премия</w:t>
      </w:r>
      <w:r w:rsidR="00535FB5" w:rsidRPr="00535FB5">
        <w:rPr>
          <w:lang w:eastAsia="en-US"/>
        </w:rPr>
        <w:t>?</w:t>
      </w:r>
    </w:p>
    <w:p w:rsidR="00535FB5" w:rsidRDefault="006514E1" w:rsidP="00535FB5">
      <w:pPr>
        <w:ind w:firstLine="709"/>
        <w:rPr>
          <w:lang w:eastAsia="en-US"/>
        </w:rPr>
      </w:pPr>
      <w:r w:rsidRPr="00535FB5">
        <w:rPr>
          <w:lang w:eastAsia="en-US"/>
        </w:rPr>
        <w:t>а</w:t>
      </w:r>
      <w:r w:rsidR="00535FB5" w:rsidRPr="00535FB5">
        <w:rPr>
          <w:lang w:eastAsia="en-US"/>
        </w:rPr>
        <w:t xml:space="preserve">) </w:t>
      </w:r>
      <w:r w:rsidRPr="00535FB5">
        <w:rPr>
          <w:lang w:eastAsia="en-US"/>
        </w:rPr>
        <w:t>размер вознаграждения агенту, брокеру</w:t>
      </w:r>
      <w:r w:rsidR="00535FB5" w:rsidRPr="00535FB5">
        <w:rPr>
          <w:lang w:eastAsia="en-US"/>
        </w:rPr>
        <w:t>;</w:t>
      </w:r>
    </w:p>
    <w:p w:rsidR="00535FB5" w:rsidRDefault="006514E1" w:rsidP="00535FB5">
      <w:pPr>
        <w:ind w:firstLine="709"/>
        <w:rPr>
          <w:lang w:eastAsia="en-US"/>
        </w:rPr>
      </w:pPr>
      <w:r w:rsidRPr="00535FB5">
        <w:rPr>
          <w:lang w:eastAsia="en-US"/>
        </w:rPr>
        <w:t>б</w:t>
      </w:r>
      <w:r w:rsidR="00535FB5" w:rsidRPr="00535FB5">
        <w:rPr>
          <w:lang w:eastAsia="en-US"/>
        </w:rPr>
        <w:t xml:space="preserve">) </w:t>
      </w:r>
      <w:r w:rsidRPr="00535FB5">
        <w:rPr>
          <w:lang w:eastAsia="en-US"/>
        </w:rPr>
        <w:t>размер платы страхователя за договор страхования</w:t>
      </w:r>
      <w:r w:rsidR="00535FB5" w:rsidRPr="00535FB5">
        <w:rPr>
          <w:lang w:eastAsia="en-US"/>
        </w:rPr>
        <w:t>.</w:t>
      </w:r>
    </w:p>
    <w:p w:rsidR="00535FB5" w:rsidRDefault="006514E1" w:rsidP="00535FB5">
      <w:pPr>
        <w:ind w:firstLine="709"/>
        <w:rPr>
          <w:lang w:eastAsia="en-US"/>
        </w:rPr>
      </w:pPr>
      <w:r w:rsidRPr="00535FB5">
        <w:rPr>
          <w:lang w:eastAsia="en-US"/>
        </w:rPr>
        <w:t>Ответ</w:t>
      </w:r>
      <w:r w:rsidR="00535FB5" w:rsidRPr="00535FB5">
        <w:rPr>
          <w:lang w:eastAsia="en-US"/>
        </w:rPr>
        <w:t>:</w:t>
      </w:r>
    </w:p>
    <w:p w:rsidR="00535FB5" w:rsidRDefault="00E11427" w:rsidP="00535FB5">
      <w:pPr>
        <w:ind w:firstLine="709"/>
        <w:rPr>
          <w:lang w:eastAsia="en-US"/>
        </w:rPr>
      </w:pPr>
      <w:r w:rsidRPr="00535FB5">
        <w:rPr>
          <w:lang w:eastAsia="en-US"/>
        </w:rPr>
        <w:t>Под страховой премией понимается плата за страхование, которую страхователь</w:t>
      </w:r>
      <w:r w:rsidR="00535FB5" w:rsidRPr="00535FB5">
        <w:rPr>
          <w:lang w:eastAsia="en-US"/>
        </w:rPr>
        <w:t xml:space="preserve"> </w:t>
      </w:r>
      <w:r w:rsidRPr="00535FB5">
        <w:rPr>
          <w:lang w:eastAsia="en-US"/>
        </w:rPr>
        <w:t>обязан уплатить страховщику в порядке и в сроки, которые установлены договором страхования</w:t>
      </w:r>
      <w:r w:rsidR="00535FB5" w:rsidRPr="00535FB5">
        <w:rPr>
          <w:lang w:eastAsia="en-US"/>
        </w:rPr>
        <w:t>.</w:t>
      </w:r>
    </w:p>
    <w:p w:rsidR="00535FB5" w:rsidRDefault="00E11427" w:rsidP="00535FB5">
      <w:pPr>
        <w:ind w:firstLine="709"/>
        <w:rPr>
          <w:lang w:eastAsia="en-US"/>
        </w:rPr>
      </w:pPr>
      <w:r w:rsidRPr="00535FB5">
        <w:rPr>
          <w:lang w:eastAsia="en-US"/>
        </w:rPr>
        <w:t>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r w:rsidR="00535FB5" w:rsidRPr="00535FB5">
        <w:rPr>
          <w:lang w:eastAsia="en-US"/>
        </w:rPr>
        <w:t>.</w:t>
      </w:r>
    </w:p>
    <w:p w:rsidR="00535FB5" w:rsidRDefault="00E11427" w:rsidP="00535FB5">
      <w:pPr>
        <w:ind w:firstLine="709"/>
        <w:rPr>
          <w:lang w:eastAsia="en-US"/>
        </w:rPr>
      </w:pPr>
      <w:r w:rsidRPr="00535FB5">
        <w:rPr>
          <w:lang w:eastAsia="en-US"/>
        </w:rP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w:t>
      </w:r>
      <w:r w:rsidR="00535FB5" w:rsidRPr="00535FB5">
        <w:rPr>
          <w:lang w:eastAsia="en-US"/>
        </w:rPr>
        <w:t>.</w:t>
      </w:r>
    </w:p>
    <w:p w:rsidR="00535FB5" w:rsidRDefault="00E11427" w:rsidP="00535FB5">
      <w:pPr>
        <w:ind w:firstLine="709"/>
        <w:rPr>
          <w:lang w:eastAsia="en-US"/>
        </w:rPr>
      </w:pPr>
      <w:r w:rsidRPr="00535FB5">
        <w:rPr>
          <w:lang w:eastAsia="en-US"/>
        </w:rPr>
        <w:t>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r w:rsidR="00535FB5" w:rsidRPr="00535FB5">
        <w:rPr>
          <w:lang w:eastAsia="en-US"/>
        </w:rPr>
        <w:t>.</w:t>
      </w:r>
    </w:p>
    <w:p w:rsidR="00535FB5" w:rsidRDefault="00E11427" w:rsidP="00535FB5">
      <w:pPr>
        <w:ind w:firstLine="709"/>
        <w:rPr>
          <w:lang w:eastAsia="en-US"/>
        </w:rPr>
      </w:pPr>
      <w:r w:rsidRPr="00535FB5">
        <w:rPr>
          <w:lang w:eastAsia="en-US"/>
        </w:rPr>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r w:rsidR="00535FB5">
        <w:rPr>
          <w:lang w:eastAsia="en-US"/>
        </w:rPr>
        <w:t xml:space="preserve"> (</w:t>
      </w:r>
      <w:r w:rsidRPr="00535FB5">
        <w:rPr>
          <w:lang w:eastAsia="en-US"/>
        </w:rPr>
        <w:t>ст</w:t>
      </w:r>
      <w:r w:rsidR="00535FB5">
        <w:rPr>
          <w:lang w:eastAsia="en-US"/>
        </w:rPr>
        <w:t>.9</w:t>
      </w:r>
      <w:r w:rsidRPr="00535FB5">
        <w:rPr>
          <w:lang w:eastAsia="en-US"/>
        </w:rPr>
        <w:t>54 ГК РФ</w:t>
      </w:r>
      <w:r w:rsidR="00535FB5" w:rsidRPr="00535FB5">
        <w:rPr>
          <w:lang w:eastAsia="en-US"/>
        </w:rPr>
        <w:t>).</w:t>
      </w:r>
    </w:p>
    <w:p w:rsidR="00535FB5" w:rsidRDefault="002E3724" w:rsidP="00535FB5">
      <w:pPr>
        <w:ind w:firstLine="709"/>
        <w:rPr>
          <w:lang w:eastAsia="en-US"/>
        </w:rPr>
      </w:pPr>
      <w:r w:rsidRPr="00535FB5">
        <w:rPr>
          <w:lang w:eastAsia="en-US"/>
        </w:rPr>
        <w:t>В какие сроки следует сообщить страховщику о повреждении застрахованного имущества в результате наступления страхового события</w:t>
      </w:r>
      <w:r w:rsidR="00535FB5" w:rsidRPr="00535FB5">
        <w:rPr>
          <w:lang w:eastAsia="en-US"/>
        </w:rPr>
        <w:t>?</w:t>
      </w:r>
    </w:p>
    <w:p w:rsidR="00535FB5" w:rsidRDefault="002E3724" w:rsidP="00535FB5">
      <w:pPr>
        <w:ind w:firstLine="709"/>
        <w:rPr>
          <w:lang w:eastAsia="en-US"/>
        </w:rPr>
      </w:pPr>
      <w:r w:rsidRPr="00535FB5">
        <w:rPr>
          <w:lang w:eastAsia="en-US"/>
        </w:rPr>
        <w:t>а</w:t>
      </w:r>
      <w:r w:rsidR="00535FB5" w:rsidRPr="00535FB5">
        <w:rPr>
          <w:lang w:eastAsia="en-US"/>
        </w:rPr>
        <w:t xml:space="preserve">) </w:t>
      </w:r>
      <w:r w:rsidRPr="00535FB5">
        <w:rPr>
          <w:lang w:eastAsia="en-US"/>
        </w:rPr>
        <w:t>незамедлительно после установления факта повреждения имущества в результате наступившего страхового события</w:t>
      </w:r>
      <w:r w:rsidR="00535FB5" w:rsidRPr="00535FB5">
        <w:rPr>
          <w:lang w:eastAsia="en-US"/>
        </w:rPr>
        <w:t>;</w:t>
      </w:r>
    </w:p>
    <w:p w:rsidR="00535FB5" w:rsidRDefault="002E3724" w:rsidP="00535FB5">
      <w:pPr>
        <w:ind w:firstLine="709"/>
        <w:rPr>
          <w:lang w:eastAsia="en-US"/>
        </w:rPr>
      </w:pPr>
      <w:r w:rsidRPr="00535FB5">
        <w:rPr>
          <w:lang w:eastAsia="en-US"/>
        </w:rPr>
        <w:t>б</w:t>
      </w:r>
      <w:r w:rsidR="00535FB5" w:rsidRPr="00535FB5">
        <w:rPr>
          <w:lang w:eastAsia="en-US"/>
        </w:rPr>
        <w:t xml:space="preserve">) </w:t>
      </w:r>
      <w:r w:rsidRPr="00535FB5">
        <w:rPr>
          <w:lang w:eastAsia="en-US"/>
        </w:rPr>
        <w:t>в месячный срок</w:t>
      </w:r>
      <w:r w:rsidR="00535FB5" w:rsidRPr="00535FB5">
        <w:rPr>
          <w:lang w:eastAsia="en-US"/>
        </w:rPr>
        <w:t>;</w:t>
      </w:r>
    </w:p>
    <w:p w:rsidR="00535FB5" w:rsidRDefault="002E3724" w:rsidP="00535FB5">
      <w:pPr>
        <w:ind w:firstLine="709"/>
        <w:rPr>
          <w:lang w:eastAsia="en-US"/>
        </w:rPr>
      </w:pPr>
      <w:r w:rsidRPr="00535FB5">
        <w:rPr>
          <w:lang w:eastAsia="en-US"/>
        </w:rPr>
        <w:t>в</w:t>
      </w:r>
      <w:r w:rsidR="00535FB5" w:rsidRPr="00535FB5">
        <w:rPr>
          <w:lang w:eastAsia="en-US"/>
        </w:rPr>
        <w:t xml:space="preserve">) </w:t>
      </w:r>
      <w:r w:rsidRPr="00535FB5">
        <w:rPr>
          <w:lang w:eastAsia="en-US"/>
        </w:rPr>
        <w:t>в сроки, согласованные страховщиком и страхователем</w:t>
      </w:r>
      <w:r w:rsidR="00535FB5" w:rsidRPr="00535FB5">
        <w:rPr>
          <w:lang w:eastAsia="en-US"/>
        </w:rPr>
        <w:t>.</w:t>
      </w:r>
    </w:p>
    <w:p w:rsidR="00535FB5" w:rsidRDefault="002E3724" w:rsidP="00535FB5">
      <w:pPr>
        <w:ind w:firstLine="709"/>
        <w:rPr>
          <w:lang w:eastAsia="en-US"/>
        </w:rPr>
      </w:pPr>
      <w:r w:rsidRPr="00535FB5">
        <w:rPr>
          <w:lang w:eastAsia="en-US"/>
        </w:rPr>
        <w:t>Ответ</w:t>
      </w:r>
      <w:r w:rsidR="00535FB5" w:rsidRPr="00535FB5">
        <w:rPr>
          <w:lang w:eastAsia="en-US"/>
        </w:rPr>
        <w:t>:</w:t>
      </w:r>
    </w:p>
    <w:p w:rsidR="00535FB5" w:rsidRDefault="002E3724" w:rsidP="00535FB5">
      <w:pPr>
        <w:ind w:firstLine="709"/>
        <w:rPr>
          <w:lang w:eastAsia="en-US"/>
        </w:rPr>
      </w:pPr>
      <w:r w:rsidRPr="00535FB5">
        <w:rPr>
          <w:lang w:eastAsia="en-US"/>
        </w:rPr>
        <w:t>Страхователю следует обращать особое внимание на то, как в договоре и в правилах страхования определены срок и способ уведомления страховщика о наступлении страхового случая</w:t>
      </w:r>
      <w:r w:rsidR="00535FB5" w:rsidRPr="00535FB5">
        <w:rPr>
          <w:lang w:eastAsia="en-US"/>
        </w:rPr>
        <w:t xml:space="preserve">. </w:t>
      </w:r>
      <w:r w:rsidRPr="00535FB5">
        <w:rPr>
          <w:lang w:eastAsia="en-US"/>
        </w:rPr>
        <w:t>В соответствии со ст</w:t>
      </w:r>
      <w:r w:rsidR="00535FB5">
        <w:rPr>
          <w:lang w:eastAsia="en-US"/>
        </w:rPr>
        <w:t>.9</w:t>
      </w:r>
      <w:r w:rsidRPr="00535FB5">
        <w:rPr>
          <w:lang w:eastAsia="en-US"/>
        </w:rPr>
        <w:t>61 ГК РФ уведомление должно быть сделано незамедлительно после того, как стало известно о страховом случае</w:t>
      </w:r>
      <w:r w:rsidR="00535FB5" w:rsidRPr="00535FB5">
        <w:rPr>
          <w:lang w:eastAsia="en-US"/>
        </w:rPr>
        <w:t xml:space="preserve">. </w:t>
      </w:r>
      <w:r w:rsidRPr="00535FB5">
        <w:rPr>
          <w:lang w:eastAsia="en-US"/>
        </w:rPr>
        <w:t>Если в договоре установлены срок и способ уведомления, их следует соблюдать</w:t>
      </w:r>
      <w:r w:rsidR="00535FB5" w:rsidRPr="00535FB5">
        <w:rPr>
          <w:lang w:eastAsia="en-US"/>
        </w:rPr>
        <w:t>.</w:t>
      </w:r>
    </w:p>
    <w:p w:rsidR="00535FB5" w:rsidRDefault="00B22BD0" w:rsidP="00535FB5">
      <w:pPr>
        <w:ind w:firstLine="709"/>
        <w:rPr>
          <w:lang w:eastAsia="en-US"/>
        </w:rPr>
      </w:pPr>
      <w:r w:rsidRPr="00535FB5">
        <w:rPr>
          <w:lang w:eastAsia="en-US"/>
        </w:rPr>
        <w:t>Срок исковой давности по договорам имущественного страхования</w:t>
      </w:r>
      <w:r w:rsidR="00535FB5" w:rsidRPr="00535FB5">
        <w:rPr>
          <w:lang w:eastAsia="en-US"/>
        </w:rPr>
        <w:t>?</w:t>
      </w:r>
    </w:p>
    <w:p w:rsidR="00535FB5" w:rsidRDefault="00B22BD0" w:rsidP="00535FB5">
      <w:pPr>
        <w:ind w:firstLine="709"/>
        <w:rPr>
          <w:lang w:eastAsia="en-US"/>
        </w:rPr>
      </w:pPr>
      <w:r w:rsidRPr="00535FB5">
        <w:rPr>
          <w:lang w:eastAsia="en-US"/>
        </w:rPr>
        <w:t>а</w:t>
      </w:r>
      <w:r w:rsidR="00535FB5" w:rsidRPr="00535FB5">
        <w:rPr>
          <w:lang w:eastAsia="en-US"/>
        </w:rPr>
        <w:t xml:space="preserve">) </w:t>
      </w:r>
      <w:r w:rsidRPr="00535FB5">
        <w:rPr>
          <w:lang w:eastAsia="en-US"/>
        </w:rPr>
        <w:t>5 лет</w:t>
      </w:r>
      <w:r w:rsidR="00535FB5" w:rsidRPr="00535FB5">
        <w:rPr>
          <w:lang w:eastAsia="en-US"/>
        </w:rPr>
        <w:t>;</w:t>
      </w:r>
    </w:p>
    <w:p w:rsidR="00535FB5" w:rsidRDefault="00B22BD0" w:rsidP="00535FB5">
      <w:pPr>
        <w:ind w:firstLine="709"/>
        <w:rPr>
          <w:lang w:eastAsia="en-US"/>
        </w:rPr>
      </w:pPr>
      <w:r w:rsidRPr="00535FB5">
        <w:rPr>
          <w:lang w:eastAsia="en-US"/>
        </w:rPr>
        <w:t>б</w:t>
      </w:r>
      <w:r w:rsidR="00535FB5" w:rsidRPr="00535FB5">
        <w:rPr>
          <w:lang w:eastAsia="en-US"/>
        </w:rPr>
        <w:t xml:space="preserve">) </w:t>
      </w:r>
      <w:r w:rsidRPr="00535FB5">
        <w:rPr>
          <w:lang w:eastAsia="en-US"/>
        </w:rPr>
        <w:t>3 года</w:t>
      </w:r>
      <w:r w:rsidR="00535FB5" w:rsidRPr="00535FB5">
        <w:rPr>
          <w:lang w:eastAsia="en-US"/>
        </w:rPr>
        <w:t>;</w:t>
      </w:r>
    </w:p>
    <w:p w:rsidR="00535FB5" w:rsidRDefault="00B22BD0" w:rsidP="00535FB5">
      <w:pPr>
        <w:ind w:firstLine="709"/>
        <w:rPr>
          <w:lang w:eastAsia="en-US"/>
        </w:rPr>
      </w:pPr>
      <w:r w:rsidRPr="00535FB5">
        <w:rPr>
          <w:lang w:eastAsia="en-US"/>
        </w:rPr>
        <w:t>в</w:t>
      </w:r>
      <w:r w:rsidR="00535FB5" w:rsidRPr="00535FB5">
        <w:rPr>
          <w:lang w:eastAsia="en-US"/>
        </w:rPr>
        <w:t xml:space="preserve">) </w:t>
      </w:r>
      <w:r w:rsidRPr="00535FB5">
        <w:rPr>
          <w:lang w:eastAsia="en-US"/>
        </w:rPr>
        <w:t>1 год</w:t>
      </w:r>
      <w:r w:rsidR="00535FB5" w:rsidRPr="00535FB5">
        <w:rPr>
          <w:lang w:eastAsia="en-US"/>
        </w:rPr>
        <w:t>.</w:t>
      </w:r>
    </w:p>
    <w:p w:rsidR="00535FB5" w:rsidRDefault="00B22BD0" w:rsidP="00535FB5">
      <w:pPr>
        <w:ind w:firstLine="709"/>
        <w:rPr>
          <w:lang w:eastAsia="en-US"/>
        </w:rPr>
      </w:pPr>
      <w:r w:rsidRPr="00535FB5">
        <w:rPr>
          <w:lang w:eastAsia="en-US"/>
        </w:rPr>
        <w:t>Ответ</w:t>
      </w:r>
      <w:r w:rsidR="00535FB5" w:rsidRPr="00535FB5">
        <w:rPr>
          <w:lang w:eastAsia="en-US"/>
        </w:rPr>
        <w:t>:</w:t>
      </w:r>
    </w:p>
    <w:p w:rsidR="00535FB5" w:rsidRDefault="00B22BD0" w:rsidP="00535FB5">
      <w:pPr>
        <w:ind w:firstLine="709"/>
        <w:rPr>
          <w:lang w:eastAsia="en-US"/>
        </w:rPr>
      </w:pPr>
      <w:r w:rsidRPr="00535FB5">
        <w:rPr>
          <w:lang w:eastAsia="en-US"/>
        </w:rPr>
        <w:t>Согласно ст</w:t>
      </w:r>
      <w:r w:rsidR="00535FB5">
        <w:rPr>
          <w:lang w:eastAsia="en-US"/>
        </w:rPr>
        <w:t>.9</w:t>
      </w:r>
      <w:r w:rsidRPr="00535FB5">
        <w:rPr>
          <w:lang w:eastAsia="en-US"/>
        </w:rPr>
        <w:t>66 ГК РФ</w:t>
      </w:r>
      <w:r w:rsidR="00535FB5" w:rsidRPr="00535FB5">
        <w:rPr>
          <w:lang w:eastAsia="en-US"/>
        </w:rPr>
        <w:t xml:space="preserve"> </w:t>
      </w:r>
      <w:r w:rsidRPr="00535FB5">
        <w:rPr>
          <w:lang w:eastAsia="en-US"/>
        </w:rPr>
        <w:t>и</w:t>
      </w:r>
      <w:r w:rsidR="00544B71" w:rsidRPr="00535FB5">
        <w:rPr>
          <w:lang w:eastAsia="en-US"/>
        </w:rPr>
        <w:t>ск по требованиям, вытекающим из договора имущественного страхования, может быть предъявлен в течение двух лет</w:t>
      </w:r>
      <w:r w:rsidR="00535FB5" w:rsidRPr="00535FB5">
        <w:rPr>
          <w:lang w:eastAsia="en-US"/>
        </w:rPr>
        <w:t>.</w:t>
      </w:r>
    </w:p>
    <w:p w:rsidR="00535FB5" w:rsidRDefault="00B83324" w:rsidP="00535FB5">
      <w:pPr>
        <w:ind w:firstLine="709"/>
        <w:rPr>
          <w:lang w:eastAsia="en-US"/>
        </w:rPr>
      </w:pPr>
      <w:r w:rsidRPr="00535FB5">
        <w:rPr>
          <w:lang w:eastAsia="en-US"/>
        </w:rPr>
        <w:t>Имеет ли право страховщик на проведение обследования застрахованного объекта</w:t>
      </w:r>
      <w:r w:rsidR="00535FB5" w:rsidRPr="00535FB5">
        <w:rPr>
          <w:lang w:eastAsia="en-US"/>
        </w:rPr>
        <w:t>?</w:t>
      </w:r>
    </w:p>
    <w:p w:rsidR="00B83324" w:rsidRPr="00535FB5" w:rsidRDefault="00B83324" w:rsidP="00535FB5">
      <w:pPr>
        <w:ind w:firstLine="709"/>
        <w:rPr>
          <w:lang w:eastAsia="en-US"/>
        </w:rPr>
      </w:pPr>
      <w:r w:rsidRPr="00535FB5">
        <w:rPr>
          <w:lang w:eastAsia="en-US"/>
        </w:rPr>
        <w:t>Да</w:t>
      </w:r>
      <w:r w:rsidR="00535FB5" w:rsidRPr="00535FB5">
        <w:rPr>
          <w:lang w:eastAsia="en-US"/>
        </w:rPr>
        <w:t xml:space="preserve"> </w:t>
      </w:r>
      <w:r w:rsidRPr="00535FB5">
        <w:rPr>
          <w:lang w:eastAsia="en-US"/>
        </w:rPr>
        <w:t>Нет</w:t>
      </w:r>
    </w:p>
    <w:p w:rsidR="00535FB5" w:rsidRDefault="00B83324" w:rsidP="00535FB5">
      <w:pPr>
        <w:ind w:firstLine="709"/>
        <w:rPr>
          <w:lang w:eastAsia="en-US"/>
        </w:rPr>
      </w:pPr>
      <w:r w:rsidRPr="00535FB5">
        <w:rPr>
          <w:lang w:eastAsia="en-US"/>
        </w:rPr>
        <w:t>Ответ</w:t>
      </w:r>
      <w:r w:rsidR="00535FB5" w:rsidRPr="00535FB5">
        <w:rPr>
          <w:lang w:eastAsia="en-US"/>
        </w:rPr>
        <w:t>:</w:t>
      </w:r>
    </w:p>
    <w:p w:rsidR="00535FB5" w:rsidRDefault="00B83324" w:rsidP="00535FB5">
      <w:pPr>
        <w:ind w:firstLine="709"/>
        <w:rPr>
          <w:lang w:eastAsia="en-US"/>
        </w:rPr>
      </w:pPr>
      <w:r w:rsidRPr="00535FB5">
        <w:rPr>
          <w:lang w:eastAsia="en-US"/>
        </w:rPr>
        <w:t>Согласно ст</w:t>
      </w:r>
      <w:r w:rsidR="00535FB5">
        <w:rPr>
          <w:lang w:eastAsia="en-US"/>
        </w:rPr>
        <w:t>.9</w:t>
      </w:r>
      <w:r w:rsidR="00544B71" w:rsidRPr="00535FB5">
        <w:rPr>
          <w:lang w:eastAsia="en-US"/>
        </w:rPr>
        <w:t>45</w:t>
      </w:r>
      <w:r w:rsidR="00535FB5" w:rsidRPr="00535FB5">
        <w:rPr>
          <w:lang w:eastAsia="en-US"/>
        </w:rPr>
        <w:t xml:space="preserve">. </w:t>
      </w:r>
      <w:r w:rsidRPr="00535FB5">
        <w:rPr>
          <w:lang w:eastAsia="en-US"/>
        </w:rPr>
        <w:t>ГК РФ п</w:t>
      </w:r>
      <w:r w:rsidR="00544B71" w:rsidRPr="00535FB5">
        <w:rPr>
          <w:lang w:eastAsia="en-US"/>
        </w:rPr>
        <w:t>ри заключении договора страхования имущества стра</w:t>
      </w:r>
      <w:r w:rsidRPr="00535FB5">
        <w:rPr>
          <w:lang w:eastAsia="en-US"/>
        </w:rPr>
        <w:t xml:space="preserve">ховщик вправе произвести осмотр </w:t>
      </w:r>
      <w:r w:rsidR="00544B71" w:rsidRPr="00535FB5">
        <w:rPr>
          <w:lang w:eastAsia="en-US"/>
        </w:rPr>
        <w:t>страхуемого имущества, а при необходимости назначить экспертизу в целях установления е</w:t>
      </w:r>
      <w:r w:rsidRPr="00535FB5">
        <w:rPr>
          <w:lang w:eastAsia="en-US"/>
        </w:rPr>
        <w:t>го действительной стоимости, а п</w:t>
      </w:r>
      <w:r w:rsidR="00544B71" w:rsidRPr="00535FB5">
        <w:rPr>
          <w:lang w:eastAsia="en-US"/>
        </w:rPr>
        <w:t>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r w:rsidR="00535FB5">
        <w:rPr>
          <w:lang w:eastAsia="en-US"/>
        </w:rPr>
        <w:t>.</w:t>
      </w:r>
    </w:p>
    <w:p w:rsidR="00535FB5" w:rsidRDefault="00520DF2" w:rsidP="00535FB5">
      <w:pPr>
        <w:ind w:firstLine="709"/>
        <w:rPr>
          <w:lang w:eastAsia="en-US"/>
        </w:rPr>
      </w:pPr>
      <w:r>
        <w:rPr>
          <w:lang w:eastAsia="en-US"/>
        </w:rPr>
        <w:t>Задания</w:t>
      </w:r>
      <w:r w:rsidR="00535FB5">
        <w:rPr>
          <w:lang w:eastAsia="en-US"/>
        </w:rPr>
        <w:t>:</w:t>
      </w:r>
      <w:r>
        <w:rPr>
          <w:lang w:eastAsia="en-US"/>
        </w:rPr>
        <w:t xml:space="preserve"> </w:t>
      </w:r>
      <w:r w:rsidR="00991A31" w:rsidRPr="00535FB5">
        <w:rPr>
          <w:b/>
          <w:bCs/>
          <w:lang w:eastAsia="en-US"/>
        </w:rPr>
        <w:t>Задача №1</w:t>
      </w:r>
      <w:r w:rsidR="00535FB5" w:rsidRPr="00535FB5">
        <w:rPr>
          <w:lang w:eastAsia="en-US"/>
        </w:rPr>
        <w:t>.</w:t>
      </w:r>
    </w:p>
    <w:p w:rsidR="00991A31" w:rsidRDefault="00991A31" w:rsidP="00535FB5">
      <w:pPr>
        <w:ind w:firstLine="709"/>
        <w:rPr>
          <w:lang w:eastAsia="en-US"/>
        </w:rPr>
      </w:pPr>
      <w:r w:rsidRPr="00535FB5">
        <w:rPr>
          <w:lang w:eastAsia="en-US"/>
        </w:rPr>
        <w:t>Для лица, чей возраст 40 лет, вероятность прожить еще один год</w:t>
      </w:r>
      <w:r w:rsidR="00535FB5">
        <w:rPr>
          <w:lang w:eastAsia="en-US"/>
        </w:rPr>
        <w:t xml:space="preserve"> (</w:t>
      </w:r>
      <w:r w:rsidRPr="00535FB5">
        <w:rPr>
          <w:lang w:eastAsia="en-US"/>
        </w:rPr>
        <w:t>Р</w:t>
      </w:r>
      <w:r w:rsidRPr="00535FB5">
        <w:rPr>
          <w:vertAlign w:val="subscript"/>
          <w:lang w:eastAsia="en-US"/>
        </w:rPr>
        <w:t>40</w:t>
      </w:r>
      <w:r w:rsidR="00535FB5" w:rsidRPr="00535FB5">
        <w:rPr>
          <w:lang w:eastAsia="en-US"/>
        </w:rPr>
        <w:t xml:space="preserve">) </w:t>
      </w:r>
      <w:r w:rsidRPr="00535FB5">
        <w:rPr>
          <w:lang w:eastAsia="en-US"/>
        </w:rPr>
        <w:t>составляет</w:t>
      </w:r>
    </w:p>
    <w:p w:rsidR="00991A31" w:rsidRDefault="0041310B" w:rsidP="00535FB5">
      <w:pPr>
        <w:ind w:firstLine="709"/>
        <w:rPr>
          <w:lang w:eastAsia="en-US"/>
        </w:rPr>
      </w:pPr>
      <w:r>
        <w:rPr>
          <w:lang w:eastAsia="en-US"/>
        </w:rPr>
        <w:br w:type="page"/>
      </w:r>
      <w:r w:rsidR="00D835FF">
        <w:rPr>
          <w:position w:val="-3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3.75pt" fillcolor="window">
            <v:imagedata r:id="rId7" o:title=""/>
          </v:shape>
        </w:pict>
      </w:r>
    </w:p>
    <w:p w:rsidR="00535FB5" w:rsidRPr="00535FB5" w:rsidRDefault="00535FB5" w:rsidP="00535FB5">
      <w:pPr>
        <w:ind w:firstLine="709"/>
        <w:rPr>
          <w:lang w:val="en-US" w:eastAsia="en-US"/>
        </w:rPr>
      </w:pPr>
    </w:p>
    <w:p w:rsidR="00991A31" w:rsidRPr="00535FB5" w:rsidRDefault="00991A31" w:rsidP="00535FB5">
      <w:pPr>
        <w:ind w:firstLine="709"/>
        <w:rPr>
          <w:lang w:eastAsia="en-US"/>
        </w:rPr>
      </w:pPr>
      <w:r w:rsidRPr="00535FB5">
        <w:rPr>
          <w:lang w:eastAsia="en-US"/>
        </w:rPr>
        <w:t>вероятность умереть в течение предстоящего года</w:t>
      </w:r>
      <w:r w:rsidR="00535FB5">
        <w:rPr>
          <w:lang w:eastAsia="en-US"/>
        </w:rPr>
        <w:t xml:space="preserve"> (</w:t>
      </w:r>
      <w:r w:rsidRPr="00535FB5">
        <w:rPr>
          <w:lang w:val="en-US" w:eastAsia="en-US"/>
        </w:rPr>
        <w:t>q</w:t>
      </w:r>
      <w:r w:rsidRPr="00535FB5">
        <w:rPr>
          <w:vertAlign w:val="subscript"/>
          <w:lang w:eastAsia="en-US"/>
        </w:rPr>
        <w:t>40</w:t>
      </w:r>
      <w:r w:rsidR="00535FB5" w:rsidRPr="00535FB5">
        <w:rPr>
          <w:lang w:eastAsia="en-US"/>
        </w:rPr>
        <w:t xml:space="preserve">) </w:t>
      </w:r>
      <w:r w:rsidRPr="00535FB5">
        <w:rPr>
          <w:lang w:eastAsia="en-US"/>
        </w:rPr>
        <w:t>жизни равняется</w:t>
      </w:r>
    </w:p>
    <w:p w:rsidR="00535FB5" w:rsidRDefault="00535FB5" w:rsidP="00535FB5">
      <w:pPr>
        <w:ind w:firstLine="709"/>
        <w:rPr>
          <w:lang w:eastAsia="en-US"/>
        </w:rPr>
      </w:pPr>
    </w:p>
    <w:p w:rsidR="00991A31" w:rsidRPr="00535FB5" w:rsidRDefault="00D835FF" w:rsidP="00535FB5">
      <w:pPr>
        <w:ind w:firstLine="709"/>
        <w:rPr>
          <w:lang w:val="en-US" w:eastAsia="en-US"/>
        </w:rPr>
      </w:pPr>
      <w:r>
        <w:rPr>
          <w:position w:val="-30"/>
          <w:lang w:eastAsia="en-US"/>
        </w:rPr>
        <w:pict>
          <v:shape id="_x0000_i1026" type="#_x0000_t75" style="width:147pt;height:33.75pt" fillcolor="window">
            <v:imagedata r:id="rId8" o:title=""/>
          </v:shape>
        </w:pict>
      </w:r>
    </w:p>
    <w:p w:rsidR="00535FB5" w:rsidRDefault="00535FB5" w:rsidP="00535FB5">
      <w:pPr>
        <w:ind w:firstLine="709"/>
        <w:rPr>
          <w:lang w:eastAsia="en-US"/>
        </w:rPr>
      </w:pPr>
    </w:p>
    <w:p w:rsidR="00991A31" w:rsidRPr="00535FB5" w:rsidRDefault="00991A31" w:rsidP="00535FB5">
      <w:pPr>
        <w:ind w:firstLine="709"/>
        <w:rPr>
          <w:lang w:eastAsia="en-US"/>
        </w:rPr>
      </w:pPr>
      <w:r w:rsidRPr="00535FB5">
        <w:rPr>
          <w:lang w:eastAsia="en-US"/>
        </w:rPr>
        <w:t>вероятность пожить пять лет</w:t>
      </w:r>
      <w:r w:rsidR="00535FB5">
        <w:rPr>
          <w:lang w:eastAsia="en-US"/>
        </w:rPr>
        <w:t xml:space="preserve"> (</w:t>
      </w:r>
      <w:r w:rsidRPr="00535FB5">
        <w:rPr>
          <w:vertAlign w:val="subscript"/>
          <w:lang w:eastAsia="en-US"/>
        </w:rPr>
        <w:t>5</w:t>
      </w:r>
      <w:r w:rsidRPr="00535FB5">
        <w:rPr>
          <w:lang w:eastAsia="en-US"/>
        </w:rPr>
        <w:t>Р</w:t>
      </w:r>
      <w:r w:rsidRPr="00535FB5">
        <w:rPr>
          <w:vertAlign w:val="subscript"/>
          <w:lang w:eastAsia="en-US"/>
        </w:rPr>
        <w:t>40</w:t>
      </w:r>
      <w:r w:rsidR="00535FB5" w:rsidRPr="00535FB5">
        <w:rPr>
          <w:lang w:eastAsia="en-US"/>
        </w:rPr>
        <w:t xml:space="preserve">) </w:t>
      </w:r>
      <w:r w:rsidRPr="00535FB5">
        <w:rPr>
          <w:lang w:eastAsia="en-US"/>
        </w:rPr>
        <w:t>к ряду равняется</w:t>
      </w:r>
    </w:p>
    <w:p w:rsidR="00535FB5" w:rsidRDefault="00535FB5" w:rsidP="00535FB5">
      <w:pPr>
        <w:ind w:firstLine="709"/>
        <w:rPr>
          <w:lang w:eastAsia="en-US"/>
        </w:rPr>
      </w:pPr>
    </w:p>
    <w:p w:rsidR="00991A31" w:rsidRPr="00535FB5" w:rsidRDefault="00D835FF" w:rsidP="00535FB5">
      <w:pPr>
        <w:ind w:firstLine="709"/>
        <w:rPr>
          <w:lang w:eastAsia="en-US"/>
        </w:rPr>
      </w:pPr>
      <w:r>
        <w:rPr>
          <w:position w:val="-30"/>
          <w:lang w:eastAsia="en-US"/>
        </w:rPr>
        <w:pict>
          <v:shape id="_x0000_i1027" type="#_x0000_t75" style="width:149.25pt;height:33.75pt" fillcolor="window">
            <v:imagedata r:id="rId9" o:title=""/>
          </v:shape>
        </w:pict>
      </w:r>
    </w:p>
    <w:p w:rsidR="00535FB5" w:rsidRDefault="00535FB5" w:rsidP="00535FB5">
      <w:pPr>
        <w:ind w:firstLine="709"/>
        <w:rPr>
          <w:lang w:eastAsia="en-US"/>
        </w:rPr>
      </w:pPr>
    </w:p>
    <w:p w:rsidR="00991A31" w:rsidRPr="00535FB5" w:rsidRDefault="00991A31" w:rsidP="00535FB5">
      <w:pPr>
        <w:ind w:firstLine="709"/>
        <w:rPr>
          <w:lang w:eastAsia="en-US"/>
        </w:rPr>
      </w:pPr>
      <w:r w:rsidRPr="00535FB5">
        <w:rPr>
          <w:lang w:eastAsia="en-US"/>
        </w:rPr>
        <w:t>вероятность умереть в течение предстоящих пяти лет</w:t>
      </w:r>
      <w:r w:rsidR="00535FB5">
        <w:rPr>
          <w:lang w:eastAsia="en-US"/>
        </w:rPr>
        <w:t xml:space="preserve"> (</w:t>
      </w:r>
      <w:r w:rsidRPr="00535FB5">
        <w:rPr>
          <w:lang w:val="en-US" w:eastAsia="en-US"/>
        </w:rPr>
        <w:t>l</w:t>
      </w:r>
      <w:r w:rsidRPr="00535FB5">
        <w:rPr>
          <w:vertAlign w:val="subscript"/>
          <w:lang w:eastAsia="en-US"/>
        </w:rPr>
        <w:t>5</w:t>
      </w:r>
      <w:r w:rsidRPr="00535FB5">
        <w:rPr>
          <w:lang w:val="en-US" w:eastAsia="en-US"/>
        </w:rPr>
        <w:t>q</w:t>
      </w:r>
      <w:r w:rsidRPr="00535FB5">
        <w:rPr>
          <w:vertAlign w:val="subscript"/>
          <w:lang w:eastAsia="en-US"/>
        </w:rPr>
        <w:t>40</w:t>
      </w:r>
      <w:r w:rsidR="00535FB5" w:rsidRPr="00535FB5">
        <w:rPr>
          <w:lang w:eastAsia="en-US"/>
        </w:rPr>
        <w:t xml:space="preserve">) </w:t>
      </w:r>
      <w:r w:rsidRPr="00535FB5">
        <w:rPr>
          <w:lang w:eastAsia="en-US"/>
        </w:rPr>
        <w:t>равняется</w:t>
      </w:r>
    </w:p>
    <w:p w:rsidR="00535FB5" w:rsidRDefault="00535FB5" w:rsidP="00535FB5">
      <w:pPr>
        <w:ind w:firstLine="709"/>
        <w:rPr>
          <w:lang w:eastAsia="en-US"/>
        </w:rPr>
      </w:pPr>
    </w:p>
    <w:p w:rsidR="00991A31" w:rsidRPr="00535FB5" w:rsidRDefault="00D835FF" w:rsidP="00535FB5">
      <w:pPr>
        <w:ind w:firstLine="709"/>
        <w:rPr>
          <w:lang w:eastAsia="en-US"/>
        </w:rPr>
      </w:pPr>
      <w:r>
        <w:rPr>
          <w:position w:val="-30"/>
          <w:lang w:eastAsia="en-US"/>
        </w:rPr>
        <w:pict>
          <v:shape id="_x0000_i1028" type="#_x0000_t75" style="width:3in;height:33.75pt" fillcolor="window">
            <v:imagedata r:id="rId10" o:title=""/>
          </v:shape>
        </w:pict>
      </w:r>
    </w:p>
    <w:p w:rsidR="00535FB5" w:rsidRDefault="00535FB5" w:rsidP="00535FB5">
      <w:pPr>
        <w:ind w:firstLine="709"/>
        <w:rPr>
          <w:lang w:eastAsia="en-US"/>
        </w:rPr>
      </w:pPr>
    </w:p>
    <w:p w:rsidR="00991A31" w:rsidRPr="00535FB5" w:rsidRDefault="00991A31" w:rsidP="00535FB5">
      <w:pPr>
        <w:ind w:firstLine="709"/>
        <w:rPr>
          <w:lang w:eastAsia="en-US"/>
        </w:rPr>
      </w:pPr>
      <w:r w:rsidRPr="00535FB5">
        <w:rPr>
          <w:lang w:eastAsia="en-US"/>
        </w:rPr>
        <w:t>вероятность умереть на пятом году жизни</w:t>
      </w:r>
      <w:r w:rsidR="00535FB5">
        <w:rPr>
          <w:lang w:eastAsia="en-US"/>
        </w:rPr>
        <w:t xml:space="preserve"> (</w:t>
      </w:r>
      <w:r w:rsidRPr="00535FB5">
        <w:rPr>
          <w:vertAlign w:val="subscript"/>
          <w:lang w:eastAsia="en-US"/>
        </w:rPr>
        <w:t>5</w:t>
      </w:r>
      <w:r w:rsidRPr="00535FB5">
        <w:rPr>
          <w:lang w:val="en-US" w:eastAsia="en-US"/>
        </w:rPr>
        <w:t>lq</w:t>
      </w:r>
      <w:r w:rsidRPr="00535FB5">
        <w:rPr>
          <w:vertAlign w:val="subscript"/>
          <w:lang w:eastAsia="en-US"/>
        </w:rPr>
        <w:t>40</w:t>
      </w:r>
      <w:r w:rsidR="00535FB5" w:rsidRPr="00535FB5">
        <w:rPr>
          <w:lang w:eastAsia="en-US"/>
        </w:rPr>
        <w:t xml:space="preserve">) </w:t>
      </w:r>
      <w:r w:rsidRPr="00535FB5">
        <w:rPr>
          <w:lang w:eastAsia="en-US"/>
        </w:rPr>
        <w:t>равняется</w:t>
      </w:r>
    </w:p>
    <w:p w:rsidR="00535FB5" w:rsidRDefault="00535FB5" w:rsidP="00535FB5">
      <w:pPr>
        <w:ind w:firstLine="709"/>
        <w:rPr>
          <w:lang w:eastAsia="en-US"/>
        </w:rPr>
      </w:pPr>
    </w:p>
    <w:p w:rsidR="00535FB5" w:rsidRDefault="00D835FF" w:rsidP="00535FB5">
      <w:pPr>
        <w:ind w:firstLine="709"/>
        <w:rPr>
          <w:lang w:val="en-US" w:eastAsia="en-US"/>
        </w:rPr>
      </w:pPr>
      <w:r>
        <w:rPr>
          <w:position w:val="-30"/>
          <w:lang w:eastAsia="en-US"/>
        </w:rPr>
        <w:pict>
          <v:shape id="_x0000_i1029" type="#_x0000_t75" style="width:225pt;height:33.75pt" fillcolor="window">
            <v:imagedata r:id="rId11" o:title=""/>
          </v:shape>
        </w:pict>
      </w:r>
    </w:p>
    <w:p w:rsidR="00535FB5" w:rsidRDefault="00535FB5" w:rsidP="00535FB5">
      <w:pPr>
        <w:ind w:firstLine="709"/>
        <w:rPr>
          <w:b/>
          <w:bCs/>
          <w:lang w:eastAsia="en-US"/>
        </w:rPr>
      </w:pPr>
    </w:p>
    <w:p w:rsidR="00535FB5" w:rsidRDefault="000B0B0D" w:rsidP="00535FB5">
      <w:pPr>
        <w:ind w:firstLine="709"/>
        <w:rPr>
          <w:lang w:eastAsia="en-US"/>
        </w:rPr>
      </w:pPr>
      <w:r w:rsidRPr="00535FB5">
        <w:rPr>
          <w:b/>
          <w:bCs/>
          <w:lang w:eastAsia="en-US"/>
        </w:rPr>
        <w:t>Задача № 2</w:t>
      </w:r>
    </w:p>
    <w:p w:rsidR="0041310B" w:rsidRDefault="0041310B" w:rsidP="00535FB5">
      <w:pPr>
        <w:ind w:firstLine="709"/>
        <w:rPr>
          <w:lang w:eastAsia="en-US"/>
        </w:rPr>
      </w:pPr>
    </w:p>
    <w:p w:rsidR="00535FB5" w:rsidRDefault="000B0B0D" w:rsidP="00535FB5">
      <w:pPr>
        <w:ind w:firstLine="709"/>
        <w:rPr>
          <w:lang w:eastAsia="en-US"/>
        </w:rPr>
      </w:pPr>
      <w:r w:rsidRPr="00535FB5">
        <w:rPr>
          <w:lang w:eastAsia="en-US"/>
        </w:rPr>
        <w:t>Стоимость застрахованного имущества составляет 17500 д</w:t>
      </w:r>
      <w:r w:rsidR="00535FB5" w:rsidRPr="00535FB5">
        <w:rPr>
          <w:lang w:eastAsia="en-US"/>
        </w:rPr>
        <w:t xml:space="preserve">. </w:t>
      </w:r>
      <w:r w:rsidRPr="00535FB5">
        <w:rPr>
          <w:lang w:eastAsia="en-US"/>
        </w:rPr>
        <w:t>е</w:t>
      </w:r>
      <w:r w:rsidR="00535FB5">
        <w:rPr>
          <w:lang w:eastAsia="en-US"/>
        </w:rPr>
        <w:t>.,</w:t>
      </w:r>
      <w:r w:rsidRPr="00535FB5">
        <w:rPr>
          <w:lang w:eastAsia="en-US"/>
        </w:rPr>
        <w:t xml:space="preserve"> страховая сумма 17000 д</w:t>
      </w:r>
      <w:r w:rsidR="00535FB5" w:rsidRPr="00535FB5">
        <w:rPr>
          <w:lang w:eastAsia="en-US"/>
        </w:rPr>
        <w:t xml:space="preserve">. </w:t>
      </w:r>
      <w:r w:rsidRPr="00535FB5">
        <w:rPr>
          <w:lang w:eastAsia="en-US"/>
        </w:rPr>
        <w:t>е</w:t>
      </w:r>
      <w:r w:rsidR="00535FB5">
        <w:rPr>
          <w:lang w:eastAsia="en-US"/>
        </w:rPr>
        <w:t>.,</w:t>
      </w:r>
      <w:r w:rsidRPr="00535FB5">
        <w:rPr>
          <w:lang w:eastAsia="en-US"/>
        </w:rPr>
        <w:t xml:space="preserve"> ущерб страхования </w:t>
      </w:r>
      <w:r w:rsidR="00535FB5">
        <w:rPr>
          <w:lang w:eastAsia="en-US"/>
        </w:rPr>
        <w:t>-</w:t>
      </w:r>
      <w:r w:rsidRPr="00535FB5">
        <w:rPr>
          <w:lang w:eastAsia="en-US"/>
        </w:rPr>
        <w:t xml:space="preserve"> 10450 д</w:t>
      </w:r>
      <w:r w:rsidR="00535FB5" w:rsidRPr="00535FB5">
        <w:rPr>
          <w:lang w:eastAsia="en-US"/>
        </w:rPr>
        <w:t xml:space="preserve">. </w:t>
      </w:r>
      <w:r w:rsidRPr="00535FB5">
        <w:rPr>
          <w:lang w:eastAsia="en-US"/>
        </w:rPr>
        <w:t>е</w:t>
      </w:r>
      <w:r w:rsidR="00535FB5" w:rsidRPr="00535FB5">
        <w:rPr>
          <w:lang w:eastAsia="en-US"/>
        </w:rPr>
        <w:t xml:space="preserve">. </w:t>
      </w:r>
      <w:r w:rsidRPr="00535FB5">
        <w:rPr>
          <w:lang w:eastAsia="en-US"/>
        </w:rPr>
        <w:t>Исчислить страховое возмещение по системе первого риска и системе пропорциональной ответственности</w:t>
      </w:r>
      <w:r w:rsidR="00535FB5" w:rsidRPr="00535FB5">
        <w:rPr>
          <w:lang w:eastAsia="en-US"/>
        </w:rPr>
        <w:t>.</w:t>
      </w:r>
    </w:p>
    <w:p w:rsidR="00535FB5" w:rsidRDefault="000B0B0D" w:rsidP="00535FB5">
      <w:pPr>
        <w:ind w:firstLine="709"/>
        <w:rPr>
          <w:i/>
          <w:iCs/>
          <w:lang w:eastAsia="en-US"/>
        </w:rPr>
      </w:pPr>
      <w:r w:rsidRPr="00535FB5">
        <w:rPr>
          <w:i/>
          <w:iCs/>
          <w:lang w:eastAsia="en-US"/>
        </w:rPr>
        <w:t>Решение</w:t>
      </w:r>
      <w:r w:rsidR="00535FB5" w:rsidRPr="00535FB5">
        <w:rPr>
          <w:i/>
          <w:iCs/>
          <w:lang w:eastAsia="en-US"/>
        </w:rPr>
        <w:t>:</w:t>
      </w:r>
    </w:p>
    <w:p w:rsidR="00535FB5" w:rsidRDefault="000B0B0D" w:rsidP="00535FB5">
      <w:pPr>
        <w:ind w:firstLine="709"/>
        <w:rPr>
          <w:lang w:eastAsia="en-US"/>
        </w:rPr>
      </w:pPr>
      <w:r w:rsidRPr="00535FB5">
        <w:rPr>
          <w:lang w:eastAsia="en-US"/>
        </w:rPr>
        <w:t>Страхование по системе первого риска предполагает выплату страхового возмещения в размере ущерба, но в пределах страховой суммы</w:t>
      </w:r>
      <w:r w:rsidR="00535FB5" w:rsidRPr="00535FB5">
        <w:rPr>
          <w:lang w:eastAsia="en-US"/>
        </w:rPr>
        <w:t xml:space="preserve">. </w:t>
      </w:r>
      <w:r w:rsidRPr="00535FB5">
        <w:rPr>
          <w:lang w:eastAsia="en-US"/>
        </w:rPr>
        <w:t>Для условий данной задачи страховое возмещение по системе первого риска составляет 10450 д</w:t>
      </w:r>
      <w:r w:rsidR="00535FB5" w:rsidRPr="00535FB5">
        <w:rPr>
          <w:lang w:eastAsia="en-US"/>
        </w:rPr>
        <w:t xml:space="preserve">. </w:t>
      </w:r>
      <w:r w:rsidRPr="00535FB5">
        <w:rPr>
          <w:lang w:eastAsia="en-US"/>
        </w:rPr>
        <w:t>е</w:t>
      </w:r>
      <w:r w:rsidR="00535FB5" w:rsidRPr="00535FB5">
        <w:rPr>
          <w:lang w:eastAsia="en-US"/>
        </w:rPr>
        <w:t>.</w:t>
      </w:r>
    </w:p>
    <w:p w:rsidR="00535FB5" w:rsidRDefault="000B0B0D" w:rsidP="00535FB5">
      <w:pPr>
        <w:ind w:firstLine="709"/>
        <w:rPr>
          <w:lang w:eastAsia="en-US"/>
        </w:rPr>
      </w:pPr>
      <w:r w:rsidRPr="00535FB5">
        <w:rPr>
          <w:lang w:eastAsia="en-US"/>
        </w:rPr>
        <w:t>Расчет страхового возмещения по системе пропорциональной ответственности осуществляется по формуле</w:t>
      </w:r>
      <w:r w:rsidR="00535FB5" w:rsidRPr="00535FB5">
        <w:rPr>
          <w:lang w:eastAsia="en-US"/>
        </w:rPr>
        <w:t>:</w:t>
      </w:r>
    </w:p>
    <w:p w:rsidR="00535FB5" w:rsidRDefault="00535FB5" w:rsidP="00535FB5">
      <w:pPr>
        <w:ind w:firstLine="709"/>
        <w:rPr>
          <w:lang w:eastAsia="en-US"/>
        </w:rPr>
      </w:pPr>
    </w:p>
    <w:p w:rsidR="00535FB5" w:rsidRPr="00535FB5" w:rsidRDefault="00D835FF" w:rsidP="00535FB5">
      <w:pPr>
        <w:ind w:firstLine="709"/>
        <w:rPr>
          <w:lang w:eastAsia="en-US"/>
        </w:rPr>
      </w:pPr>
      <w:r>
        <w:rPr>
          <w:position w:val="-30"/>
          <w:lang w:eastAsia="en-US"/>
        </w:rPr>
        <w:pict>
          <v:shape id="_x0000_i1030" type="#_x0000_t75" style="width:363pt;height:33.75pt" fillcolor="window">
            <v:imagedata r:id="rId12" o:title=""/>
          </v:shape>
        </w:pict>
      </w:r>
    </w:p>
    <w:p w:rsidR="00535FB5" w:rsidRDefault="00535FB5" w:rsidP="00535FB5">
      <w:pPr>
        <w:ind w:firstLine="709"/>
        <w:rPr>
          <w:lang w:eastAsia="en-US"/>
        </w:rPr>
      </w:pPr>
    </w:p>
    <w:p w:rsidR="00535FB5" w:rsidRDefault="000B0B0D" w:rsidP="00535FB5">
      <w:pPr>
        <w:ind w:firstLine="709"/>
        <w:rPr>
          <w:lang w:eastAsia="en-US"/>
        </w:rPr>
      </w:pPr>
      <w:r w:rsidRPr="00535FB5">
        <w:rPr>
          <w:lang w:eastAsia="en-US"/>
        </w:rPr>
        <w:t>В соответствии с условиями задачи страховое возмещение по системе пропорциональной ответственности составит 10151 д</w:t>
      </w:r>
      <w:r w:rsidR="00535FB5" w:rsidRPr="00535FB5">
        <w:rPr>
          <w:lang w:eastAsia="en-US"/>
        </w:rPr>
        <w:t xml:space="preserve">. </w:t>
      </w:r>
      <w:r w:rsidRPr="00535FB5">
        <w:rPr>
          <w:lang w:eastAsia="en-US"/>
        </w:rPr>
        <w:t>е</w:t>
      </w:r>
      <w:r w:rsidR="00535FB5" w:rsidRPr="00535FB5">
        <w:rPr>
          <w:lang w:eastAsia="en-US"/>
        </w:rPr>
        <w:t>.</w:t>
      </w:r>
      <w:r w:rsidR="00535FB5">
        <w:rPr>
          <w:lang w:eastAsia="en-US"/>
        </w:rPr>
        <w:t xml:space="preserve"> (</w:t>
      </w:r>
      <w:r w:rsidRPr="00535FB5">
        <w:rPr>
          <w:lang w:eastAsia="en-US"/>
        </w:rPr>
        <w:t>10450</w:t>
      </w:r>
      <w:r w:rsidR="00D835FF">
        <w:rPr>
          <w:position w:val="-4"/>
          <w:lang w:eastAsia="en-US"/>
        </w:rPr>
        <w:pict>
          <v:shape id="_x0000_i1031" type="#_x0000_t75" style="width:9pt;height:9.75pt" fillcolor="window">
            <v:imagedata r:id="rId13" o:title=""/>
          </v:shape>
        </w:pict>
      </w:r>
      <w:r w:rsidRPr="00535FB5">
        <w:rPr>
          <w:lang w:eastAsia="en-US"/>
        </w:rPr>
        <w:t>17000 д</w:t>
      </w:r>
      <w:r w:rsidR="00535FB5" w:rsidRPr="00535FB5">
        <w:rPr>
          <w:lang w:eastAsia="en-US"/>
        </w:rPr>
        <w:t xml:space="preserve">. </w:t>
      </w:r>
      <w:r w:rsidRPr="00535FB5">
        <w:rPr>
          <w:lang w:eastAsia="en-US"/>
        </w:rPr>
        <w:t>е</w:t>
      </w:r>
      <w:r w:rsidR="00535FB5" w:rsidRPr="00535FB5">
        <w:rPr>
          <w:lang w:eastAsia="en-US"/>
        </w:rPr>
        <w:t xml:space="preserve">): </w:t>
      </w:r>
      <w:r w:rsidRPr="00535FB5">
        <w:rPr>
          <w:lang w:eastAsia="en-US"/>
        </w:rPr>
        <w:t>17500 д</w:t>
      </w:r>
      <w:r w:rsidR="00535FB5" w:rsidRPr="00535FB5">
        <w:rPr>
          <w:lang w:eastAsia="en-US"/>
        </w:rPr>
        <w:t xml:space="preserve">. </w:t>
      </w:r>
      <w:r w:rsidRPr="00535FB5">
        <w:rPr>
          <w:lang w:eastAsia="en-US"/>
        </w:rPr>
        <w:t>е</w:t>
      </w:r>
      <w:r w:rsidR="00535FB5" w:rsidRPr="00535FB5">
        <w:rPr>
          <w:lang w:eastAsia="en-US"/>
        </w:rPr>
        <w:t>.</w:t>
      </w:r>
    </w:p>
    <w:p w:rsidR="00535FB5" w:rsidRDefault="00535FB5" w:rsidP="00535FB5">
      <w:pPr>
        <w:pStyle w:val="2"/>
      </w:pPr>
      <w:r>
        <w:br w:type="page"/>
      </w:r>
      <w:bookmarkStart w:id="8" w:name="_Toc273526640"/>
      <w:r w:rsidR="00323BEF" w:rsidRPr="00535FB5">
        <w:t>Список литературы</w:t>
      </w:r>
      <w:bookmarkEnd w:id="5"/>
      <w:bookmarkEnd w:id="6"/>
      <w:bookmarkEnd w:id="7"/>
      <w:bookmarkEnd w:id="8"/>
    </w:p>
    <w:p w:rsidR="00535FB5" w:rsidRPr="00535FB5" w:rsidRDefault="00535FB5" w:rsidP="00535FB5">
      <w:pPr>
        <w:ind w:firstLine="709"/>
        <w:rPr>
          <w:lang w:eastAsia="en-US"/>
        </w:rPr>
      </w:pPr>
    </w:p>
    <w:p w:rsidR="00535FB5" w:rsidRDefault="00323BEF" w:rsidP="00535FB5">
      <w:pPr>
        <w:pStyle w:val="a0"/>
      </w:pPr>
      <w:r w:rsidRPr="00535FB5">
        <w:t>Страхование от А до Я</w:t>
      </w:r>
      <w:r w:rsidR="00535FB5" w:rsidRPr="00535FB5">
        <w:t>. -</w:t>
      </w:r>
      <w:r w:rsidR="00535FB5">
        <w:t xml:space="preserve"> </w:t>
      </w:r>
      <w:r w:rsidRPr="00535FB5">
        <w:t>М</w:t>
      </w:r>
      <w:r w:rsidR="00535FB5" w:rsidRPr="00535FB5">
        <w:t>., 19</w:t>
      </w:r>
      <w:r w:rsidRPr="00535FB5">
        <w:t>96г</w:t>
      </w:r>
      <w:r w:rsidR="00535FB5" w:rsidRPr="00535FB5">
        <w:t>.</w:t>
      </w:r>
    </w:p>
    <w:p w:rsidR="00535FB5" w:rsidRDefault="00323BEF" w:rsidP="00535FB5">
      <w:pPr>
        <w:pStyle w:val="a0"/>
      </w:pPr>
      <w:r w:rsidRPr="00535FB5">
        <w:t>Шахов В</w:t>
      </w:r>
      <w:r w:rsidR="00535FB5">
        <w:t xml:space="preserve">.В. </w:t>
      </w:r>
      <w:r w:rsidRPr="00535FB5">
        <w:t>Страхование</w:t>
      </w:r>
      <w:r w:rsidR="00535FB5" w:rsidRPr="00535FB5">
        <w:t>. -</w:t>
      </w:r>
      <w:r w:rsidR="00535FB5">
        <w:t xml:space="preserve"> </w:t>
      </w:r>
      <w:r w:rsidRPr="00535FB5">
        <w:t>М</w:t>
      </w:r>
      <w:r w:rsidR="00535FB5" w:rsidRPr="00535FB5">
        <w:t>., 19</w:t>
      </w:r>
      <w:r w:rsidRPr="00535FB5">
        <w:t>97г</w:t>
      </w:r>
      <w:r w:rsidR="00535FB5" w:rsidRPr="00535FB5">
        <w:t>.</w:t>
      </w:r>
    </w:p>
    <w:p w:rsidR="00535FB5" w:rsidRDefault="00323BEF" w:rsidP="00535FB5">
      <w:pPr>
        <w:pStyle w:val="a0"/>
      </w:pPr>
      <w:r w:rsidRPr="00535FB5">
        <w:t>Шахов В</w:t>
      </w:r>
      <w:r w:rsidR="00535FB5">
        <w:t xml:space="preserve">.В. </w:t>
      </w:r>
      <w:r w:rsidRPr="00535FB5">
        <w:t>Введение в страхование</w:t>
      </w:r>
      <w:r w:rsidR="00535FB5" w:rsidRPr="00535FB5">
        <w:t xml:space="preserve">: </w:t>
      </w:r>
      <w:r w:rsidRPr="00535FB5">
        <w:t>экономический аспект</w:t>
      </w:r>
      <w:r w:rsidR="00535FB5" w:rsidRPr="00535FB5">
        <w:t>. -</w:t>
      </w:r>
      <w:r w:rsidR="00535FB5">
        <w:t xml:space="preserve"> </w:t>
      </w:r>
      <w:r w:rsidRPr="00535FB5">
        <w:t>М</w:t>
      </w:r>
      <w:r w:rsidR="00535FB5" w:rsidRPr="00535FB5">
        <w:t>., 19</w:t>
      </w:r>
      <w:r w:rsidRPr="00535FB5">
        <w:t>92г</w:t>
      </w:r>
      <w:r w:rsidR="00535FB5" w:rsidRPr="00535FB5">
        <w:t>.</w:t>
      </w:r>
    </w:p>
    <w:p w:rsidR="00535FB5" w:rsidRDefault="00BD3F53" w:rsidP="00535FB5">
      <w:pPr>
        <w:pStyle w:val="a0"/>
      </w:pPr>
      <w:r w:rsidRPr="00535FB5">
        <w:t>Краткий курс по страхованию</w:t>
      </w:r>
      <w:r w:rsidR="00535FB5" w:rsidRPr="00535FB5">
        <w:t xml:space="preserve">: </w:t>
      </w:r>
      <w:r w:rsidRPr="00535FB5">
        <w:t>учеб</w:t>
      </w:r>
      <w:r w:rsidR="00535FB5" w:rsidRPr="00535FB5">
        <w:t xml:space="preserve">. </w:t>
      </w:r>
      <w:r w:rsidRPr="00535FB5">
        <w:t>пособие /Ю</w:t>
      </w:r>
      <w:r w:rsidR="00535FB5">
        <w:t xml:space="preserve">.Е. </w:t>
      </w:r>
      <w:r w:rsidRPr="00535FB5">
        <w:t>Короткова</w:t>
      </w:r>
      <w:r w:rsidR="00535FB5" w:rsidRPr="00535FB5">
        <w:t xml:space="preserve">. - </w:t>
      </w:r>
      <w:r w:rsidRPr="00535FB5">
        <w:t>2-е изд</w:t>
      </w:r>
      <w:r w:rsidR="00535FB5">
        <w:t>., с</w:t>
      </w:r>
      <w:r w:rsidRPr="00535FB5">
        <w:t>тер</w:t>
      </w:r>
      <w:r w:rsidR="00535FB5" w:rsidRPr="00535FB5">
        <w:t>. -</w:t>
      </w:r>
      <w:r w:rsidR="00535FB5">
        <w:t xml:space="preserve"> </w:t>
      </w:r>
      <w:r w:rsidRPr="00535FB5">
        <w:t>М</w:t>
      </w:r>
      <w:r w:rsidR="00535FB5">
        <w:t>.:</w:t>
      </w:r>
      <w:r w:rsidR="00535FB5" w:rsidRPr="00535FB5">
        <w:t xml:space="preserve"> </w:t>
      </w:r>
      <w:r w:rsidRPr="00535FB5">
        <w:t>Издательство</w:t>
      </w:r>
      <w:r w:rsidR="00535FB5">
        <w:t xml:space="preserve"> "</w:t>
      </w:r>
      <w:r w:rsidRPr="00535FB5">
        <w:t>Окей-книга</w:t>
      </w:r>
      <w:r w:rsidR="00535FB5">
        <w:t>", 20</w:t>
      </w:r>
      <w:r w:rsidRPr="00535FB5">
        <w:t>08</w:t>
      </w:r>
      <w:r w:rsidR="00535FB5" w:rsidRPr="00535FB5">
        <w:t xml:space="preserve">. - </w:t>
      </w:r>
      <w:r w:rsidRPr="00535FB5">
        <w:t>160 с</w:t>
      </w:r>
      <w:r w:rsidR="00535FB5" w:rsidRPr="00535FB5">
        <w:t>.</w:t>
      </w:r>
    </w:p>
    <w:p w:rsidR="00535FB5" w:rsidRDefault="00D8581C" w:rsidP="00535FB5">
      <w:pPr>
        <w:pStyle w:val="a0"/>
      </w:pPr>
      <w:r w:rsidRPr="00535FB5">
        <w:t>Курс лекций по дисциплине</w:t>
      </w:r>
      <w:r w:rsidR="00535FB5">
        <w:t xml:space="preserve"> "</w:t>
      </w:r>
      <w:r w:rsidRPr="00535FB5">
        <w:t>Страхование</w:t>
      </w:r>
      <w:r w:rsidR="00535FB5">
        <w:t xml:space="preserve">" </w:t>
      </w:r>
      <w:r w:rsidRPr="00535FB5">
        <w:t>/ Клепикова Т</w:t>
      </w:r>
      <w:r w:rsidR="00535FB5">
        <w:t xml:space="preserve">.А., </w:t>
      </w:r>
      <w:r w:rsidRPr="00535FB5">
        <w:t>Ткачук Г</w:t>
      </w:r>
      <w:r w:rsidR="00535FB5">
        <w:t xml:space="preserve">.К., </w:t>
      </w:r>
      <w:r w:rsidRPr="00535FB5">
        <w:t>Михалева Г</w:t>
      </w:r>
      <w:r w:rsidR="00535FB5">
        <w:t xml:space="preserve">.А., </w:t>
      </w:r>
      <w:r w:rsidR="00535FB5" w:rsidRPr="00535FB5">
        <w:t>20</w:t>
      </w:r>
      <w:r w:rsidRPr="00535FB5">
        <w:t>07</w:t>
      </w:r>
      <w:r w:rsidR="00535FB5" w:rsidRPr="00535FB5">
        <w:t xml:space="preserve">. - </w:t>
      </w:r>
      <w:r w:rsidRPr="00535FB5">
        <w:t>111с</w:t>
      </w:r>
      <w:r w:rsidR="00535FB5" w:rsidRPr="00535FB5">
        <w:t>.</w:t>
      </w:r>
    </w:p>
    <w:p w:rsidR="00535FB5" w:rsidRDefault="00F50CEC" w:rsidP="00535FB5">
      <w:pPr>
        <w:pStyle w:val="a0"/>
      </w:pPr>
      <w:r w:rsidRPr="00535FB5">
        <w:t xml:space="preserve">Гражданский Кодекс Российской Федерации, часть </w:t>
      </w:r>
      <w:r w:rsidRPr="00535FB5">
        <w:rPr>
          <w:lang w:val="en-US"/>
        </w:rPr>
        <w:t>II</w:t>
      </w:r>
      <w:r w:rsidRPr="00535FB5">
        <w:t>, глава 48</w:t>
      </w:r>
      <w:r w:rsidR="00535FB5" w:rsidRPr="00535FB5">
        <w:t>.</w:t>
      </w:r>
      <w:bookmarkStart w:id="9" w:name="_GoBack"/>
      <w:bookmarkEnd w:id="9"/>
    </w:p>
    <w:sectPr w:rsidR="00535FB5" w:rsidSect="00535FB5">
      <w:headerReference w:type="default" r:id="rId14"/>
      <w:footerReference w:type="default" r:id="rId15"/>
      <w:headerReference w:type="first" r:id="rId16"/>
      <w:footerReference w:type="first" r:id="rId1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11" w:rsidRDefault="001F6D11">
      <w:pPr>
        <w:ind w:firstLine="709"/>
        <w:rPr>
          <w:lang w:eastAsia="en-US"/>
        </w:rPr>
      </w:pPr>
      <w:r>
        <w:rPr>
          <w:lang w:eastAsia="en-US"/>
        </w:rPr>
        <w:separator/>
      </w:r>
    </w:p>
  </w:endnote>
  <w:endnote w:type="continuationSeparator" w:id="0">
    <w:p w:rsidR="001F6D11" w:rsidRDefault="001F6D11">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920_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B5" w:rsidRDefault="00535FB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B5" w:rsidRDefault="00535FB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11" w:rsidRDefault="001F6D11">
      <w:pPr>
        <w:ind w:firstLine="709"/>
        <w:rPr>
          <w:lang w:eastAsia="en-US"/>
        </w:rPr>
      </w:pPr>
      <w:r>
        <w:rPr>
          <w:lang w:eastAsia="en-US"/>
        </w:rPr>
        <w:separator/>
      </w:r>
    </w:p>
  </w:footnote>
  <w:footnote w:type="continuationSeparator" w:id="0">
    <w:p w:rsidR="001F6D11" w:rsidRDefault="001F6D11">
      <w:pPr>
        <w:ind w:firstLine="709"/>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B5" w:rsidRDefault="00596285" w:rsidP="00535FB5">
    <w:pPr>
      <w:pStyle w:val="ac"/>
      <w:framePr w:wrap="auto" w:vAnchor="text" w:hAnchor="margin" w:xAlign="right" w:y="1"/>
      <w:rPr>
        <w:rStyle w:val="af0"/>
      </w:rPr>
    </w:pPr>
    <w:r>
      <w:rPr>
        <w:rStyle w:val="af0"/>
      </w:rPr>
      <w:t>2</w:t>
    </w:r>
  </w:p>
  <w:p w:rsidR="00535FB5" w:rsidRDefault="00535FB5" w:rsidP="00535FB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FB5" w:rsidRDefault="00535F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4C6E8E"/>
    <w:lvl w:ilvl="0">
      <w:numFmt w:val="bullet"/>
      <w:lvlText w:val="*"/>
      <w:lvlJc w:val="left"/>
    </w:lvl>
  </w:abstractNum>
  <w:abstractNum w:abstractNumId="1">
    <w:nsid w:val="013C1ACB"/>
    <w:multiLevelType w:val="singleLevel"/>
    <w:tmpl w:val="492EFA3E"/>
    <w:lvl w:ilvl="0">
      <w:start w:val="1"/>
      <w:numFmt w:val="decimal"/>
      <w:lvlText w:val="%1."/>
      <w:lvlJc w:val="left"/>
      <w:pPr>
        <w:tabs>
          <w:tab w:val="num" w:pos="1110"/>
        </w:tabs>
        <w:ind w:left="1110" w:hanging="39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A0328EA"/>
    <w:multiLevelType w:val="singleLevel"/>
    <w:tmpl w:val="DD4A13AE"/>
    <w:lvl w:ilvl="0">
      <w:start w:val="1"/>
      <w:numFmt w:val="decimal"/>
      <w:lvlText w:val="%1."/>
      <w:lvlJc w:val="left"/>
      <w:pPr>
        <w:tabs>
          <w:tab w:val="num" w:pos="360"/>
        </w:tabs>
        <w:ind w:left="360" w:hanging="360"/>
      </w:pPr>
      <w:rPr>
        <w:rFonts w:cs="Times New Roman"/>
      </w:rPr>
    </w:lvl>
  </w:abstractNum>
  <w:abstractNum w:abstractNumId="4">
    <w:nsid w:val="30D50A7F"/>
    <w:multiLevelType w:val="hybridMultilevel"/>
    <w:tmpl w:val="770C90B2"/>
    <w:lvl w:ilvl="0" w:tplc="FA147C98">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5">
    <w:nsid w:val="312A4C7B"/>
    <w:multiLevelType w:val="singleLevel"/>
    <w:tmpl w:val="33269C74"/>
    <w:lvl w:ilvl="0">
      <w:numFmt w:val="none"/>
      <w:lvlText w:val=""/>
      <w:lvlJc w:val="left"/>
      <w:pPr>
        <w:tabs>
          <w:tab w:val="num" w:pos="360"/>
        </w:tabs>
      </w:pPr>
      <w:rPr>
        <w:rFonts w:cs="Times New Roman"/>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0C5B9B"/>
    <w:multiLevelType w:val="singleLevel"/>
    <w:tmpl w:val="ACF608A2"/>
    <w:lvl w:ilvl="0">
      <w:numFmt w:val="none"/>
      <w:lvlText w:val=""/>
      <w:lvlJc w:val="left"/>
      <w:pPr>
        <w:tabs>
          <w:tab w:val="num" w:pos="360"/>
        </w:tabs>
      </w:pPr>
      <w:rPr>
        <w:rFonts w:cs="Times New Roman"/>
      </w:rPr>
    </w:lvl>
  </w:abstractNum>
  <w:abstractNum w:abstractNumId="8">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9035E78"/>
    <w:multiLevelType w:val="multilevel"/>
    <w:tmpl w:val="2CDEAC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27"/>
        </w:tabs>
        <w:ind w:left="420" w:firstLine="14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0">
    <w:nsid w:val="3F026936"/>
    <w:multiLevelType w:val="hybridMultilevel"/>
    <w:tmpl w:val="71A41A3C"/>
    <w:lvl w:ilvl="0" w:tplc="876227F0">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45A507C3"/>
    <w:multiLevelType w:val="singleLevel"/>
    <w:tmpl w:val="D84424D0"/>
    <w:lvl w:ilvl="0">
      <w:start w:val="1"/>
      <w:numFmt w:val="decimal"/>
      <w:lvlText w:val="%1. "/>
      <w:legacy w:legacy="1" w:legacySpace="0" w:legacyIndent="283"/>
      <w:lvlJc w:val="left"/>
      <w:pPr>
        <w:ind w:left="283" w:hanging="283"/>
      </w:pPr>
      <w:rPr>
        <w:rFonts w:ascii="A920_S" w:hAnsi="A920_S" w:cs="A920_S" w:hint="default"/>
        <w:b w:val="0"/>
        <w:bCs w:val="0"/>
        <w:i w:val="0"/>
        <w:iCs w:val="0"/>
        <w:sz w:val="27"/>
        <w:szCs w:val="27"/>
        <w:u w:val="none"/>
      </w:rPr>
    </w:lvl>
  </w:abstractNum>
  <w:abstractNum w:abstractNumId="12">
    <w:nsid w:val="58644900"/>
    <w:multiLevelType w:val="hybridMultilevel"/>
    <w:tmpl w:val="5AA4C9A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E275655"/>
    <w:multiLevelType w:val="singleLevel"/>
    <w:tmpl w:val="DD4A13AE"/>
    <w:lvl w:ilvl="0">
      <w:start w:val="1"/>
      <w:numFmt w:val="decimal"/>
      <w:lvlText w:val="%1."/>
      <w:lvlJc w:val="left"/>
      <w:pPr>
        <w:tabs>
          <w:tab w:val="num" w:pos="540"/>
        </w:tabs>
        <w:ind w:left="540" w:hanging="360"/>
      </w:pPr>
      <w:rPr>
        <w:rFonts w:cs="Times New Roman"/>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3"/>
    <w:lvlOverride w:ilvl="0">
      <w:startOverride w:val="1"/>
    </w:lvlOverride>
  </w:num>
  <w:num w:numId="2">
    <w:abstractNumId w:val="5"/>
  </w:num>
  <w:num w:numId="3">
    <w:abstractNumId w:val="7"/>
  </w:num>
  <w:num w:numId="4">
    <w:abstractNumId w:val="0"/>
  </w:num>
  <w:num w:numId="5">
    <w:abstractNumId w:val="12"/>
  </w:num>
  <w:num w:numId="6">
    <w:abstractNumId w:val="4"/>
  </w:num>
  <w:num w:numId="7">
    <w:abstractNumId w:val="10"/>
  </w:num>
  <w:num w:numId="8">
    <w:abstractNumId w:val="11"/>
  </w:num>
  <w:num w:numId="9">
    <w:abstractNumId w:val="9"/>
  </w:num>
  <w:num w:numId="10">
    <w:abstractNumId w:val="1"/>
    <w:lvlOverride w:ilvl="0">
      <w:startOverride w:val="1"/>
    </w:lvlOverride>
  </w:num>
  <w:num w:numId="11">
    <w:abstractNumId w:val="3"/>
    <w:lvlOverride w:ilvl="0">
      <w:startOverride w:val="1"/>
    </w:lvlOverride>
  </w:num>
  <w:num w:numId="12">
    <w:abstractNumId w:val="6"/>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D03"/>
    <w:rsid w:val="000212CB"/>
    <w:rsid w:val="00040089"/>
    <w:rsid w:val="00052BE9"/>
    <w:rsid w:val="000B0B0D"/>
    <w:rsid w:val="00104549"/>
    <w:rsid w:val="00134B68"/>
    <w:rsid w:val="001578D6"/>
    <w:rsid w:val="00166F7F"/>
    <w:rsid w:val="00187F6B"/>
    <w:rsid w:val="001F6D11"/>
    <w:rsid w:val="002E3724"/>
    <w:rsid w:val="00300CC1"/>
    <w:rsid w:val="00323BEF"/>
    <w:rsid w:val="00391D03"/>
    <w:rsid w:val="003E4AD0"/>
    <w:rsid w:val="0041310B"/>
    <w:rsid w:val="00450F0E"/>
    <w:rsid w:val="004C64A0"/>
    <w:rsid w:val="005019F8"/>
    <w:rsid w:val="00516755"/>
    <w:rsid w:val="00520DF2"/>
    <w:rsid w:val="0053118F"/>
    <w:rsid w:val="00535FB5"/>
    <w:rsid w:val="00544B71"/>
    <w:rsid w:val="00596285"/>
    <w:rsid w:val="006514E1"/>
    <w:rsid w:val="00656F4D"/>
    <w:rsid w:val="006F1685"/>
    <w:rsid w:val="0074674F"/>
    <w:rsid w:val="00761361"/>
    <w:rsid w:val="00763DEA"/>
    <w:rsid w:val="007F2000"/>
    <w:rsid w:val="008240F1"/>
    <w:rsid w:val="008A1727"/>
    <w:rsid w:val="00907135"/>
    <w:rsid w:val="00986749"/>
    <w:rsid w:val="00991A31"/>
    <w:rsid w:val="00A678DC"/>
    <w:rsid w:val="00B22BD0"/>
    <w:rsid w:val="00B469C0"/>
    <w:rsid w:val="00B83324"/>
    <w:rsid w:val="00B9306C"/>
    <w:rsid w:val="00BA12B1"/>
    <w:rsid w:val="00BD3F53"/>
    <w:rsid w:val="00BE07A2"/>
    <w:rsid w:val="00C959E2"/>
    <w:rsid w:val="00CD329E"/>
    <w:rsid w:val="00CD5998"/>
    <w:rsid w:val="00D06586"/>
    <w:rsid w:val="00D835FF"/>
    <w:rsid w:val="00D8581C"/>
    <w:rsid w:val="00DB4203"/>
    <w:rsid w:val="00E11427"/>
    <w:rsid w:val="00E74F7E"/>
    <w:rsid w:val="00E75DF8"/>
    <w:rsid w:val="00E83B35"/>
    <w:rsid w:val="00F03997"/>
    <w:rsid w:val="00F25A62"/>
    <w:rsid w:val="00F3505E"/>
    <w:rsid w:val="00F50CEC"/>
    <w:rsid w:val="00F55AFA"/>
    <w:rsid w:val="00F5794B"/>
    <w:rsid w:val="00F666D6"/>
    <w:rsid w:val="00F83497"/>
    <w:rsid w:val="00FF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88DC5B6-3935-486F-A71C-7F7EE502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35FB5"/>
    <w:pPr>
      <w:spacing w:line="360" w:lineRule="auto"/>
      <w:ind w:firstLine="720"/>
      <w:jc w:val="both"/>
    </w:pPr>
    <w:rPr>
      <w:sz w:val="28"/>
      <w:szCs w:val="28"/>
    </w:rPr>
  </w:style>
  <w:style w:type="paragraph" w:styleId="10">
    <w:name w:val="heading 1"/>
    <w:basedOn w:val="a2"/>
    <w:next w:val="a2"/>
    <w:link w:val="11"/>
    <w:autoRedefine/>
    <w:uiPriority w:val="99"/>
    <w:qFormat/>
    <w:rsid w:val="00535FB5"/>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535FB5"/>
    <w:pPr>
      <w:keepNext/>
      <w:ind w:firstLine="0"/>
      <w:jc w:val="center"/>
      <w:outlineLvl w:val="1"/>
    </w:pPr>
    <w:rPr>
      <w:b/>
      <w:bCs/>
      <w:i/>
      <w:iCs/>
      <w:smallCaps/>
      <w:lang w:eastAsia="en-US"/>
    </w:rPr>
  </w:style>
  <w:style w:type="paragraph" w:styleId="3">
    <w:name w:val="heading 3"/>
    <w:basedOn w:val="a2"/>
    <w:next w:val="a2"/>
    <w:link w:val="30"/>
    <w:uiPriority w:val="99"/>
    <w:qFormat/>
    <w:rsid w:val="00535FB5"/>
    <w:pPr>
      <w:keepNext/>
      <w:ind w:firstLine="709"/>
      <w:outlineLvl w:val="2"/>
    </w:pPr>
    <w:rPr>
      <w:b/>
      <w:bCs/>
      <w:noProof/>
      <w:lang w:eastAsia="en-US"/>
    </w:rPr>
  </w:style>
  <w:style w:type="paragraph" w:styleId="4">
    <w:name w:val="heading 4"/>
    <w:basedOn w:val="a2"/>
    <w:next w:val="a2"/>
    <w:link w:val="40"/>
    <w:uiPriority w:val="99"/>
    <w:qFormat/>
    <w:rsid w:val="00535FB5"/>
    <w:pPr>
      <w:keepNext/>
      <w:ind w:firstLine="709"/>
      <w:jc w:val="center"/>
      <w:outlineLvl w:val="3"/>
    </w:pPr>
    <w:rPr>
      <w:i/>
      <w:iCs/>
      <w:noProof/>
      <w:lang w:eastAsia="en-US"/>
    </w:rPr>
  </w:style>
  <w:style w:type="paragraph" w:styleId="5">
    <w:name w:val="heading 5"/>
    <w:basedOn w:val="a2"/>
    <w:next w:val="a2"/>
    <w:link w:val="50"/>
    <w:uiPriority w:val="99"/>
    <w:qFormat/>
    <w:rsid w:val="00535FB5"/>
    <w:pPr>
      <w:keepNext/>
      <w:ind w:left="737" w:firstLine="709"/>
      <w:jc w:val="left"/>
      <w:outlineLvl w:val="4"/>
    </w:pPr>
    <w:rPr>
      <w:lang w:eastAsia="en-US"/>
    </w:rPr>
  </w:style>
  <w:style w:type="paragraph" w:styleId="6">
    <w:name w:val="heading 6"/>
    <w:basedOn w:val="a2"/>
    <w:next w:val="a2"/>
    <w:link w:val="60"/>
    <w:uiPriority w:val="99"/>
    <w:qFormat/>
    <w:rsid w:val="00535FB5"/>
    <w:pPr>
      <w:keepNext/>
      <w:ind w:firstLine="709"/>
      <w:jc w:val="center"/>
      <w:outlineLvl w:val="5"/>
    </w:pPr>
    <w:rPr>
      <w:b/>
      <w:bCs/>
      <w:sz w:val="30"/>
      <w:szCs w:val="30"/>
      <w:lang w:eastAsia="en-US"/>
    </w:rPr>
  </w:style>
  <w:style w:type="paragraph" w:styleId="7">
    <w:name w:val="heading 7"/>
    <w:basedOn w:val="a2"/>
    <w:next w:val="a2"/>
    <w:link w:val="70"/>
    <w:uiPriority w:val="99"/>
    <w:qFormat/>
    <w:rsid w:val="00535FB5"/>
    <w:pPr>
      <w:keepNext/>
      <w:ind w:firstLine="709"/>
      <w:outlineLvl w:val="6"/>
    </w:pPr>
    <w:rPr>
      <w:sz w:val="24"/>
      <w:szCs w:val="24"/>
      <w:lang w:eastAsia="en-US"/>
    </w:rPr>
  </w:style>
  <w:style w:type="paragraph" w:styleId="8">
    <w:name w:val="heading 8"/>
    <w:basedOn w:val="a2"/>
    <w:next w:val="a2"/>
    <w:link w:val="80"/>
    <w:uiPriority w:val="99"/>
    <w:qFormat/>
    <w:rsid w:val="00535FB5"/>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Normal (Web)"/>
    <w:basedOn w:val="a2"/>
    <w:uiPriority w:val="99"/>
    <w:rsid w:val="00535FB5"/>
    <w:pPr>
      <w:spacing w:before="100" w:beforeAutospacing="1" w:after="100" w:afterAutospacing="1"/>
      <w:ind w:firstLine="709"/>
    </w:pPr>
    <w:rPr>
      <w:lang w:val="uk-UA" w:eastAsia="uk-UA"/>
    </w:rPr>
  </w:style>
  <w:style w:type="paragraph" w:styleId="a7">
    <w:name w:val="Title"/>
    <w:basedOn w:val="a2"/>
    <w:link w:val="a8"/>
    <w:uiPriority w:val="99"/>
    <w:qFormat/>
    <w:rsid w:val="00A678DC"/>
    <w:pPr>
      <w:ind w:firstLine="709"/>
      <w:jc w:val="center"/>
    </w:pPr>
    <w:rPr>
      <w:lang w:eastAsia="en-US"/>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2"/>
    <w:link w:val="aa"/>
    <w:uiPriority w:val="99"/>
    <w:rsid w:val="00535FB5"/>
    <w:pPr>
      <w:shd w:val="clear" w:color="auto" w:fill="FFFFFF"/>
      <w:spacing w:before="192"/>
      <w:ind w:right="-5" w:firstLine="360"/>
    </w:pPr>
    <w:rPr>
      <w:lang w:eastAsia="en-US"/>
    </w:rPr>
  </w:style>
  <w:style w:type="character" w:customStyle="1" w:styleId="aa">
    <w:name w:val="Основной текст с отступом Знак"/>
    <w:link w:val="a9"/>
    <w:uiPriority w:val="99"/>
    <w:semiHidden/>
    <w:locked/>
    <w:rPr>
      <w:rFonts w:cs="Times New Roman"/>
      <w:sz w:val="28"/>
      <w:szCs w:val="28"/>
    </w:rPr>
  </w:style>
  <w:style w:type="character" w:styleId="ab">
    <w:name w:val="Hyperlink"/>
    <w:uiPriority w:val="99"/>
    <w:rsid w:val="00535FB5"/>
    <w:rPr>
      <w:rFonts w:cs="Times New Roman"/>
      <w:color w:val="auto"/>
      <w:sz w:val="28"/>
      <w:szCs w:val="28"/>
      <w:u w:val="single"/>
      <w:vertAlign w:val="baseline"/>
    </w:rPr>
  </w:style>
  <w:style w:type="paragraph" w:customStyle="1" w:styleId="Scan">
    <w:name w:val="Scan"/>
    <w:basedOn w:val="a2"/>
    <w:uiPriority w:val="99"/>
    <w:rsid w:val="00CD5998"/>
    <w:rPr>
      <w:sz w:val="24"/>
      <w:szCs w:val="24"/>
      <w:lang w:val="uk-UA" w:eastAsia="en-US"/>
    </w:rPr>
  </w:style>
  <w:style w:type="paragraph" w:styleId="ac">
    <w:name w:val="header"/>
    <w:basedOn w:val="a2"/>
    <w:next w:val="ad"/>
    <w:link w:val="ae"/>
    <w:uiPriority w:val="99"/>
    <w:rsid w:val="00535FB5"/>
    <w:pPr>
      <w:tabs>
        <w:tab w:val="center" w:pos="4677"/>
        <w:tab w:val="right" w:pos="9355"/>
      </w:tabs>
      <w:spacing w:line="240" w:lineRule="auto"/>
      <w:ind w:firstLine="709"/>
      <w:jc w:val="right"/>
    </w:pPr>
    <w:rPr>
      <w:noProof/>
      <w:kern w:val="16"/>
      <w:lang w:eastAsia="en-US"/>
    </w:rPr>
  </w:style>
  <w:style w:type="character" w:customStyle="1" w:styleId="ae">
    <w:name w:val="Верхний колонтитул Знак"/>
    <w:link w:val="ac"/>
    <w:uiPriority w:val="99"/>
    <w:semiHidden/>
    <w:locked/>
    <w:rsid w:val="00535FB5"/>
    <w:rPr>
      <w:rFonts w:eastAsia="Times New Roman" w:cs="Times New Roman"/>
      <w:noProof/>
      <w:kern w:val="16"/>
      <w:sz w:val="28"/>
      <w:szCs w:val="28"/>
      <w:lang w:val="ru-RU" w:eastAsia="en-US"/>
    </w:rPr>
  </w:style>
  <w:style w:type="character" w:styleId="af">
    <w:name w:val="endnote reference"/>
    <w:uiPriority w:val="99"/>
    <w:semiHidden/>
    <w:rsid w:val="00535FB5"/>
    <w:rPr>
      <w:rFonts w:cs="Times New Roman"/>
      <w:vertAlign w:val="superscript"/>
    </w:rPr>
  </w:style>
  <w:style w:type="character" w:styleId="af0">
    <w:name w:val="page number"/>
    <w:uiPriority w:val="99"/>
    <w:rsid w:val="00535FB5"/>
    <w:rPr>
      <w:rFonts w:ascii="Times New Roman" w:hAnsi="Times New Roman" w:cs="Times New Roman"/>
      <w:sz w:val="28"/>
      <w:szCs w:val="28"/>
    </w:rPr>
  </w:style>
  <w:style w:type="table" w:styleId="-1">
    <w:name w:val="Table Web 1"/>
    <w:basedOn w:val="a4"/>
    <w:uiPriority w:val="99"/>
    <w:rsid w:val="00535FB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d">
    <w:name w:val="Body Text"/>
    <w:basedOn w:val="a2"/>
    <w:link w:val="af1"/>
    <w:uiPriority w:val="99"/>
    <w:rsid w:val="00535FB5"/>
    <w:pPr>
      <w:ind w:firstLine="709"/>
    </w:pPr>
    <w:rPr>
      <w:lang w:eastAsia="en-US"/>
    </w:rPr>
  </w:style>
  <w:style w:type="character" w:customStyle="1" w:styleId="af1">
    <w:name w:val="Основной текст Знак"/>
    <w:link w:val="ad"/>
    <w:uiPriority w:val="99"/>
    <w:semiHidden/>
    <w:locked/>
    <w:rPr>
      <w:rFonts w:cs="Times New Roman"/>
      <w:sz w:val="28"/>
      <w:szCs w:val="28"/>
    </w:rPr>
  </w:style>
  <w:style w:type="paragraph" w:customStyle="1" w:styleId="af2">
    <w:name w:val="выделение"/>
    <w:uiPriority w:val="99"/>
    <w:rsid w:val="00535FB5"/>
    <w:pPr>
      <w:spacing w:line="360" w:lineRule="auto"/>
      <w:ind w:firstLine="709"/>
      <w:jc w:val="both"/>
    </w:pPr>
    <w:rPr>
      <w:b/>
      <w:bCs/>
      <w:i/>
      <w:iCs/>
      <w:noProof/>
      <w:sz w:val="28"/>
      <w:szCs w:val="28"/>
    </w:rPr>
  </w:style>
  <w:style w:type="paragraph" w:customStyle="1" w:styleId="21">
    <w:name w:val="Заголовок 2 дипл"/>
    <w:basedOn w:val="a2"/>
    <w:next w:val="a9"/>
    <w:uiPriority w:val="99"/>
    <w:rsid w:val="00535FB5"/>
    <w:pPr>
      <w:widowControl w:val="0"/>
      <w:autoSpaceDE w:val="0"/>
      <w:autoSpaceDN w:val="0"/>
      <w:adjustRightInd w:val="0"/>
      <w:ind w:firstLine="709"/>
    </w:pPr>
    <w:rPr>
      <w:lang w:val="en-US" w:eastAsia="en-US"/>
    </w:rPr>
  </w:style>
  <w:style w:type="character" w:styleId="af3">
    <w:name w:val="footnote reference"/>
    <w:uiPriority w:val="99"/>
    <w:semiHidden/>
    <w:rsid w:val="00535FB5"/>
    <w:rPr>
      <w:rFonts w:cs="Times New Roman"/>
      <w:sz w:val="28"/>
      <w:szCs w:val="28"/>
      <w:vertAlign w:val="superscript"/>
    </w:rPr>
  </w:style>
  <w:style w:type="paragraph" w:styleId="af4">
    <w:name w:val="Plain Text"/>
    <w:basedOn w:val="a2"/>
    <w:link w:val="12"/>
    <w:uiPriority w:val="99"/>
    <w:rsid w:val="00535FB5"/>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535FB5"/>
    <w:pPr>
      <w:tabs>
        <w:tab w:val="center" w:pos="4819"/>
        <w:tab w:val="right" w:pos="9639"/>
      </w:tabs>
      <w:ind w:firstLine="709"/>
    </w:pPr>
    <w:rPr>
      <w:lang w:eastAsia="en-US"/>
    </w:r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535FB5"/>
    <w:pPr>
      <w:numPr>
        <w:numId w:val="12"/>
      </w:numPr>
      <w:spacing w:line="360" w:lineRule="auto"/>
      <w:jc w:val="both"/>
    </w:pPr>
    <w:rPr>
      <w:sz w:val="28"/>
      <w:szCs w:val="28"/>
    </w:rPr>
  </w:style>
  <w:style w:type="paragraph" w:customStyle="1" w:styleId="1">
    <w:name w:val="лит.1"/>
    <w:basedOn w:val="a0"/>
    <w:autoRedefine/>
    <w:uiPriority w:val="99"/>
    <w:rsid w:val="00535FB5"/>
    <w:pPr>
      <w:numPr>
        <w:numId w:val="13"/>
      </w:numPr>
    </w:pPr>
  </w:style>
  <w:style w:type="paragraph" w:customStyle="1" w:styleId="af8">
    <w:name w:val="литера"/>
    <w:uiPriority w:val="99"/>
    <w:rsid w:val="00535FB5"/>
    <w:pPr>
      <w:spacing w:line="360" w:lineRule="auto"/>
      <w:jc w:val="both"/>
    </w:pPr>
    <w:rPr>
      <w:rFonts w:ascii="??????????" w:hAnsi="??????????" w:cs="??????????"/>
      <w:sz w:val="28"/>
      <w:szCs w:val="28"/>
    </w:rPr>
  </w:style>
  <w:style w:type="character" w:customStyle="1" w:styleId="af9">
    <w:name w:val="номер страницы"/>
    <w:uiPriority w:val="99"/>
    <w:rsid w:val="00535FB5"/>
    <w:rPr>
      <w:rFonts w:cs="Times New Roman"/>
      <w:sz w:val="28"/>
      <w:szCs w:val="28"/>
    </w:rPr>
  </w:style>
  <w:style w:type="paragraph" w:customStyle="1" w:styleId="afa">
    <w:name w:val="Обычный +"/>
    <w:basedOn w:val="a2"/>
    <w:autoRedefine/>
    <w:uiPriority w:val="99"/>
    <w:rsid w:val="00535FB5"/>
    <w:pPr>
      <w:ind w:firstLine="709"/>
    </w:pPr>
    <w:rPr>
      <w:lang w:eastAsia="en-US"/>
    </w:rPr>
  </w:style>
  <w:style w:type="paragraph" w:styleId="14">
    <w:name w:val="toc 1"/>
    <w:basedOn w:val="a2"/>
    <w:next w:val="a2"/>
    <w:autoRedefine/>
    <w:uiPriority w:val="99"/>
    <w:semiHidden/>
    <w:rsid w:val="00535FB5"/>
    <w:pPr>
      <w:tabs>
        <w:tab w:val="right" w:leader="dot" w:pos="1400"/>
      </w:tabs>
      <w:ind w:firstLine="709"/>
    </w:pPr>
    <w:rPr>
      <w:lang w:eastAsia="en-US"/>
    </w:rPr>
  </w:style>
  <w:style w:type="paragraph" w:styleId="22">
    <w:name w:val="toc 2"/>
    <w:basedOn w:val="a2"/>
    <w:next w:val="a2"/>
    <w:autoRedefine/>
    <w:uiPriority w:val="99"/>
    <w:semiHidden/>
    <w:rsid w:val="00535FB5"/>
    <w:pPr>
      <w:tabs>
        <w:tab w:val="left" w:leader="dot" w:pos="3500"/>
      </w:tabs>
      <w:ind w:firstLine="0"/>
      <w:jc w:val="left"/>
    </w:pPr>
    <w:rPr>
      <w:smallCaps/>
      <w:lang w:eastAsia="en-US"/>
    </w:rPr>
  </w:style>
  <w:style w:type="paragraph" w:styleId="31">
    <w:name w:val="toc 3"/>
    <w:basedOn w:val="a2"/>
    <w:next w:val="a2"/>
    <w:autoRedefine/>
    <w:uiPriority w:val="99"/>
    <w:semiHidden/>
    <w:rsid w:val="00535FB5"/>
    <w:pPr>
      <w:ind w:firstLine="709"/>
      <w:jc w:val="left"/>
    </w:pPr>
    <w:rPr>
      <w:lang w:eastAsia="en-US"/>
    </w:rPr>
  </w:style>
  <w:style w:type="paragraph" w:styleId="41">
    <w:name w:val="toc 4"/>
    <w:basedOn w:val="a2"/>
    <w:next w:val="a2"/>
    <w:autoRedefine/>
    <w:uiPriority w:val="99"/>
    <w:semiHidden/>
    <w:rsid w:val="00535FB5"/>
    <w:pPr>
      <w:tabs>
        <w:tab w:val="right" w:leader="dot" w:pos="9345"/>
      </w:tabs>
      <w:ind w:firstLine="709"/>
    </w:pPr>
    <w:rPr>
      <w:noProof/>
      <w:lang w:eastAsia="en-US"/>
    </w:rPr>
  </w:style>
  <w:style w:type="paragraph" w:styleId="51">
    <w:name w:val="toc 5"/>
    <w:basedOn w:val="a2"/>
    <w:next w:val="a2"/>
    <w:autoRedefine/>
    <w:uiPriority w:val="99"/>
    <w:semiHidden/>
    <w:rsid w:val="00535FB5"/>
    <w:pPr>
      <w:ind w:left="958" w:firstLine="709"/>
    </w:pPr>
    <w:rPr>
      <w:lang w:eastAsia="en-US"/>
    </w:rPr>
  </w:style>
  <w:style w:type="paragraph" w:styleId="23">
    <w:name w:val="Body Text Indent 2"/>
    <w:basedOn w:val="a2"/>
    <w:link w:val="24"/>
    <w:uiPriority w:val="99"/>
    <w:rsid w:val="00535FB5"/>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535FB5"/>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locked/>
    <w:rPr>
      <w:rFonts w:cs="Times New Roman"/>
      <w:sz w:val="16"/>
      <w:szCs w:val="16"/>
    </w:rPr>
  </w:style>
  <w:style w:type="table" w:styleId="afb">
    <w:name w:val="Table Grid"/>
    <w:basedOn w:val="a4"/>
    <w:uiPriority w:val="99"/>
    <w:rsid w:val="00535FB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35FB5"/>
    <w:pPr>
      <w:spacing w:line="360" w:lineRule="auto"/>
      <w:jc w:val="center"/>
    </w:pPr>
    <w:rPr>
      <w:b/>
      <w:bCs/>
      <w:i/>
      <w:iCs/>
      <w:smallCaps/>
      <w:noProof/>
      <w:sz w:val="28"/>
      <w:szCs w:val="28"/>
    </w:rPr>
  </w:style>
  <w:style w:type="paragraph" w:customStyle="1" w:styleId="a">
    <w:name w:val="список ненумерованный"/>
    <w:autoRedefine/>
    <w:uiPriority w:val="99"/>
    <w:rsid w:val="00535FB5"/>
    <w:pPr>
      <w:numPr>
        <w:numId w:val="14"/>
      </w:numPr>
      <w:spacing w:line="360" w:lineRule="auto"/>
      <w:jc w:val="both"/>
    </w:pPr>
    <w:rPr>
      <w:noProof/>
      <w:sz w:val="28"/>
      <w:szCs w:val="28"/>
      <w:lang w:val="uk-UA"/>
    </w:rPr>
  </w:style>
  <w:style w:type="paragraph" w:customStyle="1" w:styleId="a1">
    <w:name w:val="список нумерованный"/>
    <w:autoRedefine/>
    <w:uiPriority w:val="99"/>
    <w:rsid w:val="00535FB5"/>
    <w:pPr>
      <w:numPr>
        <w:numId w:val="15"/>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535FB5"/>
    <w:rPr>
      <w:b/>
      <w:bCs/>
    </w:rPr>
  </w:style>
  <w:style w:type="paragraph" w:customStyle="1" w:styleId="101">
    <w:name w:val="Стиль Оглавление 1 + Первая строка:  0 см1"/>
    <w:basedOn w:val="14"/>
    <w:autoRedefine/>
    <w:uiPriority w:val="99"/>
    <w:rsid w:val="00535FB5"/>
    <w:rPr>
      <w:b/>
      <w:bCs/>
    </w:rPr>
  </w:style>
  <w:style w:type="paragraph" w:customStyle="1" w:styleId="200">
    <w:name w:val="Стиль Оглавление 2 + Слева:  0 см Первая строка:  0 см"/>
    <w:basedOn w:val="22"/>
    <w:autoRedefine/>
    <w:uiPriority w:val="99"/>
    <w:rsid w:val="00535FB5"/>
  </w:style>
  <w:style w:type="paragraph" w:customStyle="1" w:styleId="31250">
    <w:name w:val="Стиль Оглавление 3 + Слева:  125 см Первая строка:  0 см"/>
    <w:basedOn w:val="31"/>
    <w:autoRedefine/>
    <w:uiPriority w:val="99"/>
    <w:rsid w:val="00535FB5"/>
    <w:rPr>
      <w:i/>
      <w:iCs/>
    </w:rPr>
  </w:style>
  <w:style w:type="paragraph" w:customStyle="1" w:styleId="afd">
    <w:name w:val="ТАБЛИЦА"/>
    <w:next w:val="a2"/>
    <w:autoRedefine/>
    <w:uiPriority w:val="99"/>
    <w:rsid w:val="00535FB5"/>
    <w:pPr>
      <w:spacing w:line="360" w:lineRule="auto"/>
    </w:pPr>
    <w:rPr>
      <w:color w:val="000000"/>
    </w:rPr>
  </w:style>
  <w:style w:type="paragraph" w:customStyle="1" w:styleId="102">
    <w:name w:val="Стиль ТАБЛИЦА + 10 пт"/>
    <w:basedOn w:val="afd"/>
    <w:next w:val="a2"/>
    <w:autoRedefine/>
    <w:uiPriority w:val="99"/>
    <w:rsid w:val="00535FB5"/>
  </w:style>
  <w:style w:type="paragraph" w:customStyle="1" w:styleId="afe">
    <w:name w:val="Стиль ТАБЛИЦА + Междустр.интервал:  полуторный"/>
    <w:basedOn w:val="afd"/>
    <w:uiPriority w:val="99"/>
    <w:rsid w:val="00535FB5"/>
  </w:style>
  <w:style w:type="paragraph" w:customStyle="1" w:styleId="15">
    <w:name w:val="Стиль ТАБЛИЦА + Междустр.интервал:  полуторный1"/>
    <w:basedOn w:val="afd"/>
    <w:autoRedefine/>
    <w:uiPriority w:val="99"/>
    <w:rsid w:val="00535FB5"/>
  </w:style>
  <w:style w:type="table" w:customStyle="1" w:styleId="16">
    <w:name w:val="Стиль таблицы1"/>
    <w:uiPriority w:val="99"/>
    <w:rsid w:val="00535FB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535FB5"/>
    <w:pPr>
      <w:jc w:val="center"/>
    </w:pPr>
  </w:style>
  <w:style w:type="paragraph" w:styleId="aff0">
    <w:name w:val="endnote text"/>
    <w:basedOn w:val="a2"/>
    <w:link w:val="aff1"/>
    <w:autoRedefine/>
    <w:uiPriority w:val="99"/>
    <w:semiHidden/>
    <w:rsid w:val="00535FB5"/>
    <w:pPr>
      <w:ind w:firstLine="709"/>
    </w:pPr>
    <w:rPr>
      <w:sz w:val="20"/>
      <w:szCs w:val="20"/>
      <w:lang w:eastAsia="en-US"/>
    </w:rPr>
  </w:style>
  <w:style w:type="character" w:customStyle="1" w:styleId="aff1">
    <w:name w:val="Текст концевой сноски Знак"/>
    <w:link w:val="aff0"/>
    <w:uiPriority w:val="99"/>
    <w:semiHidden/>
    <w:locked/>
    <w:rPr>
      <w:rFonts w:cs="Times New Roman"/>
      <w:sz w:val="20"/>
      <w:szCs w:val="20"/>
    </w:rPr>
  </w:style>
  <w:style w:type="paragraph" w:styleId="aff2">
    <w:name w:val="footnote text"/>
    <w:basedOn w:val="a2"/>
    <w:link w:val="aff3"/>
    <w:autoRedefine/>
    <w:uiPriority w:val="99"/>
    <w:semiHidden/>
    <w:rsid w:val="00535FB5"/>
    <w:pPr>
      <w:ind w:firstLine="709"/>
    </w:pPr>
    <w:rPr>
      <w:color w:val="000000"/>
      <w:sz w:val="20"/>
      <w:szCs w:val="20"/>
      <w:lang w:eastAsia="en-US"/>
    </w:rPr>
  </w:style>
  <w:style w:type="character" w:customStyle="1" w:styleId="aff3">
    <w:name w:val="Текст сноски Знак"/>
    <w:link w:val="aff2"/>
    <w:uiPriority w:val="99"/>
    <w:locked/>
    <w:rsid w:val="00535FB5"/>
    <w:rPr>
      <w:rFonts w:eastAsia="Times New Roman" w:cs="Times New Roman"/>
      <w:color w:val="000000"/>
      <w:lang w:val="ru-RU" w:eastAsia="en-US"/>
    </w:rPr>
  </w:style>
  <w:style w:type="paragraph" w:customStyle="1" w:styleId="aff4">
    <w:name w:val="титут"/>
    <w:autoRedefine/>
    <w:uiPriority w:val="99"/>
    <w:rsid w:val="00535FB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396597">
      <w:marLeft w:val="0"/>
      <w:marRight w:val="0"/>
      <w:marTop w:val="0"/>
      <w:marBottom w:val="0"/>
      <w:divBdr>
        <w:top w:val="none" w:sz="0" w:space="0" w:color="auto"/>
        <w:left w:val="none" w:sz="0" w:space="0" w:color="auto"/>
        <w:bottom w:val="none" w:sz="0" w:space="0" w:color="auto"/>
        <w:right w:val="none" w:sz="0" w:space="0" w:color="auto"/>
      </w:divBdr>
      <w:divsChild>
        <w:div w:id="1558396601">
          <w:marLeft w:val="120"/>
          <w:marRight w:val="120"/>
          <w:marTop w:val="0"/>
          <w:marBottom w:val="300"/>
          <w:divBdr>
            <w:top w:val="none" w:sz="0" w:space="0" w:color="auto"/>
            <w:left w:val="none" w:sz="0" w:space="0" w:color="auto"/>
            <w:bottom w:val="none" w:sz="0" w:space="0" w:color="auto"/>
            <w:right w:val="none" w:sz="0" w:space="0" w:color="auto"/>
          </w:divBdr>
          <w:divsChild>
            <w:div w:id="1558396595">
              <w:marLeft w:val="0"/>
              <w:marRight w:val="0"/>
              <w:marTop w:val="0"/>
              <w:marBottom w:val="45"/>
              <w:divBdr>
                <w:top w:val="none" w:sz="0" w:space="0" w:color="auto"/>
                <w:left w:val="none" w:sz="0" w:space="0" w:color="auto"/>
                <w:bottom w:val="none" w:sz="0" w:space="0" w:color="auto"/>
                <w:right w:val="none" w:sz="0" w:space="0" w:color="auto"/>
              </w:divBdr>
              <w:divsChild>
                <w:div w:id="15583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6602">
      <w:marLeft w:val="0"/>
      <w:marRight w:val="0"/>
      <w:marTop w:val="0"/>
      <w:marBottom w:val="0"/>
      <w:divBdr>
        <w:top w:val="none" w:sz="0" w:space="0" w:color="auto"/>
        <w:left w:val="none" w:sz="0" w:space="0" w:color="auto"/>
        <w:bottom w:val="none" w:sz="0" w:space="0" w:color="auto"/>
        <w:right w:val="none" w:sz="0" w:space="0" w:color="auto"/>
      </w:divBdr>
      <w:divsChild>
        <w:div w:id="1558396600">
          <w:marLeft w:val="120"/>
          <w:marRight w:val="120"/>
          <w:marTop w:val="0"/>
          <w:marBottom w:val="300"/>
          <w:divBdr>
            <w:top w:val="none" w:sz="0" w:space="0" w:color="auto"/>
            <w:left w:val="none" w:sz="0" w:space="0" w:color="auto"/>
            <w:bottom w:val="none" w:sz="0" w:space="0" w:color="auto"/>
            <w:right w:val="none" w:sz="0" w:space="0" w:color="auto"/>
          </w:divBdr>
          <w:divsChild>
            <w:div w:id="1558396594">
              <w:marLeft w:val="0"/>
              <w:marRight w:val="0"/>
              <w:marTop w:val="0"/>
              <w:marBottom w:val="45"/>
              <w:divBdr>
                <w:top w:val="none" w:sz="0" w:space="0" w:color="auto"/>
                <w:left w:val="none" w:sz="0" w:space="0" w:color="auto"/>
                <w:bottom w:val="none" w:sz="0" w:space="0" w:color="auto"/>
                <w:right w:val="none" w:sz="0" w:space="0" w:color="auto"/>
              </w:divBdr>
              <w:divsChild>
                <w:div w:id="15583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96604">
      <w:marLeft w:val="0"/>
      <w:marRight w:val="0"/>
      <w:marTop w:val="0"/>
      <w:marBottom w:val="0"/>
      <w:divBdr>
        <w:top w:val="none" w:sz="0" w:space="0" w:color="auto"/>
        <w:left w:val="none" w:sz="0" w:space="0" w:color="auto"/>
        <w:bottom w:val="none" w:sz="0" w:space="0" w:color="auto"/>
        <w:right w:val="none" w:sz="0" w:space="0" w:color="auto"/>
      </w:divBdr>
      <w:divsChild>
        <w:div w:id="1558396598">
          <w:marLeft w:val="0"/>
          <w:marRight w:val="0"/>
          <w:marTop w:val="0"/>
          <w:marBottom w:val="0"/>
          <w:divBdr>
            <w:top w:val="none" w:sz="0" w:space="0" w:color="auto"/>
            <w:left w:val="none" w:sz="0" w:space="0" w:color="auto"/>
            <w:bottom w:val="none" w:sz="0" w:space="0" w:color="auto"/>
            <w:right w:val="none" w:sz="0" w:space="0" w:color="auto"/>
          </w:divBdr>
          <w:divsChild>
            <w:div w:id="15583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2701</Words>
  <Characters>15397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vt:lpstr>
    </vt:vector>
  </TitlesOfParts>
  <Company>Diapsalmata</Company>
  <LinksUpToDate>false</LinksUpToDate>
  <CharactersWithSpaces>18062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2009-06-16T18:09:00Z</cp:lastPrinted>
  <dcterms:created xsi:type="dcterms:W3CDTF">2014-03-01T12:18:00Z</dcterms:created>
  <dcterms:modified xsi:type="dcterms:W3CDTF">2014-03-01T12:18:00Z</dcterms:modified>
</cp:coreProperties>
</file>