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D4" w:rsidRPr="00C6324B" w:rsidRDefault="00B07B1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324B">
        <w:rPr>
          <w:rFonts w:ascii="Times New Roman" w:hAnsi="Times New Roman"/>
          <w:b/>
          <w:sz w:val="28"/>
          <w:szCs w:val="28"/>
        </w:rPr>
        <w:t>Содержание</w:t>
      </w:r>
    </w:p>
    <w:p w:rsidR="00B07B1D" w:rsidRPr="00C6324B" w:rsidRDefault="00B07B1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B1D" w:rsidRPr="00C6324B" w:rsidRDefault="00B07B1D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Введение</w:t>
      </w:r>
    </w:p>
    <w:p w:rsidR="00904061" w:rsidRPr="00C6324B" w:rsidRDefault="00904061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C6324B">
          <w:rPr>
            <w:rFonts w:ascii="Times New Roman" w:hAnsi="Times New Roman"/>
            <w:sz w:val="28"/>
            <w:szCs w:val="28"/>
            <w:lang w:val="en-US"/>
          </w:rPr>
          <w:t>I</w:t>
        </w:r>
        <w:r w:rsidR="000F426B" w:rsidRPr="00C6324B">
          <w:rPr>
            <w:rFonts w:ascii="Times New Roman" w:hAnsi="Times New Roman"/>
            <w:sz w:val="28"/>
            <w:szCs w:val="28"/>
          </w:rPr>
          <w:t>.</w:t>
        </w:r>
      </w:smartTag>
      <w:r w:rsidRPr="00C6324B">
        <w:rPr>
          <w:rFonts w:ascii="Times New Roman" w:hAnsi="Times New Roman"/>
          <w:sz w:val="28"/>
          <w:szCs w:val="28"/>
        </w:rPr>
        <w:t xml:space="preserve"> </w:t>
      </w:r>
      <w:r w:rsidR="0010661D" w:rsidRPr="00C6324B">
        <w:rPr>
          <w:rFonts w:ascii="Times New Roman" w:hAnsi="Times New Roman"/>
          <w:sz w:val="28"/>
          <w:szCs w:val="28"/>
        </w:rPr>
        <w:t>М</w:t>
      </w:r>
      <w:r w:rsidR="0010661D" w:rsidRPr="00C6324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отивы, лежащие в основе деятельности первых лиц организации</w:t>
      </w:r>
    </w:p>
    <w:p w:rsidR="00904061" w:rsidRPr="00C6324B" w:rsidRDefault="00904061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  <w:lang w:val="en-US"/>
        </w:rPr>
        <w:t>II</w:t>
      </w:r>
      <w:r w:rsidR="0010661D" w:rsidRPr="00C6324B">
        <w:rPr>
          <w:rFonts w:ascii="Times New Roman" w:hAnsi="Times New Roman"/>
          <w:sz w:val="28"/>
          <w:szCs w:val="28"/>
        </w:rPr>
        <w:t xml:space="preserve">. </w:t>
      </w:r>
      <w:r w:rsidR="0010661D" w:rsidRPr="00C6324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Динамика развития компании и мотивация персонала</w:t>
      </w:r>
    </w:p>
    <w:p w:rsidR="00B07B1D" w:rsidRPr="00C6324B" w:rsidRDefault="00904061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  <w:lang w:val="en-US"/>
        </w:rPr>
        <w:t>III</w:t>
      </w:r>
      <w:r w:rsidR="000F426B" w:rsidRPr="00C6324B">
        <w:rPr>
          <w:rFonts w:ascii="Times New Roman" w:hAnsi="Times New Roman"/>
          <w:sz w:val="28"/>
          <w:szCs w:val="28"/>
        </w:rPr>
        <w:t xml:space="preserve">. </w:t>
      </w:r>
      <w:r w:rsidR="000F426B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Эффективные схемы мотивации</w:t>
      </w:r>
    </w:p>
    <w:p w:rsidR="00904061" w:rsidRPr="00C6324B" w:rsidRDefault="00904061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Заключение</w:t>
      </w:r>
    </w:p>
    <w:p w:rsidR="00904061" w:rsidRPr="00C6324B" w:rsidRDefault="00904061" w:rsidP="00C6324B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904061" w:rsidRPr="00C6324B" w:rsidRDefault="00904061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E04" w:rsidRP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1E04" w:rsidRPr="00C6324B">
        <w:rPr>
          <w:rFonts w:ascii="Times New Roman" w:hAnsi="Times New Roman"/>
          <w:b/>
          <w:sz w:val="28"/>
          <w:szCs w:val="28"/>
        </w:rPr>
        <w:t>Введение</w:t>
      </w:r>
    </w:p>
    <w:p w:rsidR="00D21E04" w:rsidRPr="00C6324B" w:rsidRDefault="00D21E04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1E04" w:rsidRPr="00C6324B" w:rsidRDefault="00D21E04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4B">
        <w:rPr>
          <w:rFonts w:ascii="Times New Roman" w:hAnsi="Times New Roman"/>
          <w:iCs/>
          <w:sz w:val="28"/>
          <w:szCs w:val="28"/>
          <w:lang w:eastAsia="ru-RU"/>
        </w:rPr>
        <w:t xml:space="preserve">Ради чего большинство бизнесменов в современной России работают, не покладая рук, перегружают себя и крутятся как </w:t>
      </w:r>
      <w:r w:rsidR="00C6324B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iCs/>
          <w:sz w:val="28"/>
          <w:szCs w:val="28"/>
          <w:lang w:eastAsia="ru-RU"/>
        </w:rPr>
        <w:t>белки в колесе</w:t>
      </w:r>
      <w:r w:rsidR="00C6324B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iCs/>
          <w:sz w:val="28"/>
          <w:szCs w:val="28"/>
          <w:lang w:eastAsia="ru-RU"/>
        </w:rPr>
        <w:t xml:space="preserve">? Ради хронической усталости, постоянных стрессов, нервов и сомнительного удовольствия от работы? Каждый день нужно думать обо всех и за всех своих сотрудников, о том, как повысить производительность труда, увеличить доход, мотивировать персонал и многом, многом другом. Но кто позаботится о мотивации самого руководителя? Некоторые организации напоминают знаменитую басню Крылова </w:t>
      </w:r>
      <w:r w:rsidR="00C6324B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iCs/>
          <w:sz w:val="28"/>
          <w:szCs w:val="28"/>
          <w:lang w:eastAsia="ru-RU"/>
        </w:rPr>
        <w:t>Лебедь, рак и щука</w:t>
      </w:r>
      <w:r w:rsidR="00C6324B">
        <w:rPr>
          <w:rFonts w:ascii="Times New Roman" w:hAnsi="Times New Roman"/>
          <w:iCs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iCs/>
          <w:sz w:val="28"/>
          <w:szCs w:val="28"/>
          <w:lang w:eastAsia="ru-RU"/>
        </w:rPr>
        <w:t>, где все сотрудники со своими идеями, разными взглядами, и каждый тянет в свою сторону. Так далеко не уедешь.</w:t>
      </w:r>
    </w:p>
    <w:p w:rsidR="00D21E04" w:rsidRPr="00C6324B" w:rsidRDefault="00D21E04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4B">
        <w:rPr>
          <w:rFonts w:ascii="Times New Roman" w:hAnsi="Times New Roman"/>
          <w:sz w:val="28"/>
          <w:szCs w:val="28"/>
          <w:lang w:eastAsia="ru-RU"/>
        </w:rPr>
        <w:t>Дело в том, что только сам руководитель может</w:t>
      </w:r>
      <w:r w:rsidR="00C63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324B">
        <w:rPr>
          <w:rFonts w:ascii="Times New Roman" w:hAnsi="Times New Roman"/>
          <w:sz w:val="28"/>
          <w:szCs w:val="28"/>
          <w:lang w:eastAsia="ru-RU"/>
        </w:rPr>
        <w:t xml:space="preserve">повлиять на свой бизнес. Ведь успех и рост компании напрямую зависит от поставленных целей руководителя, его способностей и качеств. Если целью управленца является только пополнение счета в валютном банке, тогда компанию ждет судьба 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sz w:val="28"/>
          <w:szCs w:val="28"/>
          <w:lang w:eastAsia="ru-RU"/>
        </w:rPr>
        <w:t>Титаника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sz w:val="28"/>
          <w:szCs w:val="28"/>
          <w:lang w:eastAsia="ru-RU"/>
        </w:rPr>
        <w:t xml:space="preserve">. Снимут куш, а потом потопят. Многие, действительно, начинают свой бизнес не потому, что хотят участвовать в этом процессе. Ими движет только желание заработать. В итоге получается, что организация существует, чтобы давать доход. То есть цель организации – прибыль. Но тогда руководитель попадает в классическую ловушку: 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sz w:val="28"/>
          <w:szCs w:val="28"/>
          <w:lang w:eastAsia="ru-RU"/>
        </w:rPr>
        <w:t>Я работаю ради прибыли, когда я ее получаю в достаточном количестве, я теряю интерес. Вроде, цель достигнута. Куда и как двигаться дальше, я не знаю, точнее знаю, но не понимаю, зачем и кому это нужно. В результате - сильное чувство усталости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sz w:val="28"/>
          <w:szCs w:val="28"/>
          <w:lang w:eastAsia="ru-RU"/>
        </w:rPr>
        <w:t>.</w:t>
      </w:r>
    </w:p>
    <w:p w:rsidR="0010661D" w:rsidRPr="00C6324B" w:rsidRDefault="005402E6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24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D21E04" w:rsidRPr="00C6324B">
        <w:rPr>
          <w:rFonts w:ascii="Times New Roman" w:hAnsi="Times New Roman"/>
          <w:bCs/>
          <w:sz w:val="28"/>
          <w:szCs w:val="28"/>
          <w:lang w:eastAsia="ru-RU"/>
        </w:rPr>
        <w:t>рибыль от бизнеса – это неотъемлемый желаемый результат</w:t>
      </w:r>
      <w:r w:rsidR="00D21E04" w:rsidRPr="00C6324B">
        <w:rPr>
          <w:rFonts w:ascii="Times New Roman" w:hAnsi="Times New Roman"/>
          <w:sz w:val="28"/>
          <w:szCs w:val="28"/>
          <w:lang w:eastAsia="ru-RU"/>
        </w:rPr>
        <w:t xml:space="preserve">. Но это не должно быть главной целью, мечтой. Та цель, которую поставит пред собой управленец, должна будет мотивировать, 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="00D21E04" w:rsidRPr="00C6324B">
        <w:rPr>
          <w:rFonts w:ascii="Times New Roman" w:hAnsi="Times New Roman"/>
          <w:sz w:val="28"/>
          <w:szCs w:val="28"/>
          <w:lang w:eastAsia="ru-RU"/>
        </w:rPr>
        <w:t>поджаривать</w:t>
      </w:r>
      <w:r w:rsidR="00C6324B">
        <w:rPr>
          <w:rFonts w:ascii="Times New Roman" w:hAnsi="Times New Roman"/>
          <w:sz w:val="28"/>
          <w:szCs w:val="28"/>
          <w:lang w:eastAsia="ru-RU"/>
        </w:rPr>
        <w:t>"</w:t>
      </w:r>
      <w:r w:rsidR="00D21E04" w:rsidRPr="00C6324B">
        <w:rPr>
          <w:rFonts w:ascii="Times New Roman" w:hAnsi="Times New Roman"/>
          <w:sz w:val="28"/>
          <w:szCs w:val="28"/>
          <w:lang w:eastAsia="ru-RU"/>
        </w:rPr>
        <w:t xml:space="preserve"> не только его самого, но и весь персонал.</w:t>
      </w:r>
    </w:p>
    <w:p w:rsidR="00904061" w:rsidRP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904061" w:rsidRPr="00C6324B">
        <w:rPr>
          <w:rFonts w:ascii="Times New Roman" w:hAnsi="Times New Roman"/>
          <w:b/>
          <w:sz w:val="28"/>
          <w:szCs w:val="28"/>
          <w:lang w:val="en-US"/>
        </w:rPr>
        <w:t>I</w:t>
      </w:r>
      <w:r w:rsidR="00904061" w:rsidRPr="00C6324B">
        <w:rPr>
          <w:rFonts w:ascii="Times New Roman" w:hAnsi="Times New Roman"/>
          <w:b/>
          <w:sz w:val="28"/>
          <w:szCs w:val="28"/>
        </w:rPr>
        <w:t xml:space="preserve">. </w:t>
      </w:r>
      <w:r w:rsidR="0010661D" w:rsidRPr="00C6324B">
        <w:rPr>
          <w:rFonts w:ascii="Times New Roman" w:hAnsi="Times New Roman"/>
          <w:b/>
          <w:sz w:val="28"/>
          <w:szCs w:val="28"/>
        </w:rPr>
        <w:t>М</w:t>
      </w:r>
      <w:r w:rsidR="00F806E7" w:rsidRPr="00C632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отивы</w:t>
      </w:r>
      <w:r w:rsidR="0010661D" w:rsidRPr="00C632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лежащие</w:t>
      </w:r>
      <w:r w:rsidR="00F806E7" w:rsidRPr="00C632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основе деятельности первых лиц организации</w:t>
      </w:r>
    </w:p>
    <w:p w:rsidR="00B07B1D" w:rsidRPr="00C6324B" w:rsidRDefault="00B07B1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Отношение к делу основателя или топ-менеджера компании, работающего по контракту, выступает примером для подчиненных. Поэтому неудивительно, что мотиваторы высшего руководителя становятся значимыми для ключевых сотрудников, которые давно работают в компании.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Европе по критерию мотивации управленческой деятельности выделили два типа руководителей. Если руководитель стремится обеспечить процветание компании и осознает себя в качестве носителя корпоративных ценностей, он определяется в сфере консалтинга как стратегический руководитель. Мотивация стратегического руководителя — это ответственность за процветание и стабильность компании, профессиональное самопожертвование и отказ от индивидуальных целей, если они идут вразрез с корпоративными.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Такой руководитель принимает решения и действует с расчетом на долгосрочную перспективу развития компании. Он проявляет личную скромность и не стремится к дорогостоящим атрибутам власти. Нередко он может снизить собственную заработную плату, если финансовые ресурсы направляются на развитие компании.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практике российского консалтинга появилась формула "максимальный вход — минимальный выход". Она означает, что ведущий лидер компании (основатель или собственник), затрачивая основную часть своего жизненного времени на работу и получая высокие прибыли, физически не успевает тратить большие деньги на самого себя. Довольно часто интенсивно работающие люди в личной жизни неприхотливы. Подъем духа, удовольствие и азарт в их жизни — это работа. Только правила делового имиджа заставляют их заботиться о внешних атрибутах благосостояния.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Выделяется также другая направленность управленческой деятельности, при которой ведущим мотивом руководителя выступает стремление к персональному самоутверждению. Такой руководитель стремится к личному благополучию и обогащению. Он покупает престижную машину, строит для себя и своей семьи дорогой и затратный по эксплуатации коттедж в элитном поселке.</w:t>
      </w:r>
      <w:r w:rsidR="000F426B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Нередко он стремится к личной власти над другими людьми. Его мотивация — самоутверждение посредством подавления воли и самостоятельности своих подчиненных.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Если такой руководитель обладает харизмой и хорошими менеджерскими способностями, организация процветает. При стремлении к персональному самоутверждению он вытягивает и компанию. Но если у такого руководителя нет выдающихся талантов, то в компании возникает тяжелая атмосфера, растут текучесть персонала, борьба группировок и сценарные конфликты.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Известно, что сотрудники относятся к стратегическому руководителю с уважением и идут за ним, поскольку с ним интересно работать. Развиваясь сам, такой руководитель создает условия для профессионального роста способных сотрудников. Он не считает их подчиненными, но видит в них единомышленников и партнеров.</w:t>
      </w:r>
    </w:p>
    <w:p w:rsidR="000F426B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конфликтной ситуации стратегический руководитель и начальник, направленный на личное самоутверждение, ведут себя по-разному. В работе стратегического руководителя присутствуют конфликты, но они, как правило, объективны и имеют профессиональное содержание. Резко проявляя себя в конфликте, он может быть критичным к ошибкам подчиненных, но не затрагивает их человеческое достоинство. Если же конфликтует руководитель, ориентированный на личное самоутверждение, конфликтное поведение имеет индивидуальную мотивацию, связанную с неразрешенностью его собственных психологических проблем.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последнем случае, имея низкую самооценку и испытывая напряжение из-за неуверенности в себе, руководитель с персональной мотивацией на самоутверждение сознательно или неосознанно борется против тех, кто может быть успешнее его. Конкурентные мотивы в его работе — на первом месте. Если кто-нибудь предлагает новый проект, он будет искать ошибки; если у кого-либо появилась новая идея продвижения компании на рынке, он будет показывать ее несостоятельность и т. п.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Если мотивация на личное самоутверждение проявляется у основателя компании, в некоторых ситуациях он может увольнять способных сотрудников, даже теряя при этом прибыль.</w:t>
      </w:r>
    </w:p>
    <w:p w:rsidR="00F806E7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Мотивация управленческой деятельности нередко меняется у одного и того же руководителя в зависимости от его опыта и возраста. Молодой руководитель может начать свою карьеру с индивидуального самоутверждения, но с накоплением профессиональных знаний и управленческою опыта становится стратегическим руководителем. В конце карьеры, подходя к "черте" пенсионного возраста, в борьбе за свое "кресло", испытывая страх оказаться невостребованным, он может снова перейти в разряд руководителей, стремящихся к индивидуальному самоутверждению.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 мотивы в деятельности менеджера, работающего по контракту, проявляются в его борьбе за власть и влияние в компании.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Если выделять две группы мотиваторов, профессиональные и политические, то политические мотивы становятся наиболее актуальными в периоды смены собственников, слияния с другой компанией, инноваций или смены профиля деятельности. Актуальность политических мотивов повышается в работе как стратегического руководителя, так и руководителя, имеющего мотивацию н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а персональное самоутверждение.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Сохраняя влияние, руководитель борется за свое направление в работе, за сотрудников, находящихся у него в подчинении, клиентов и партнеров, с котор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ыми он сотрудничал многие годы.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динамично развивающейся компании всегда присутствует конкурентная борьба за появляющиеся вакансии. Поэтому в такой организации политические мотивы в работе руководителя связаны с эффективным управлением деловой конкуренцией.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Руководители как высшего, так и среднего звена управления заинтересованы в поддержании и расширении своего влияния на сотрудников. От мнений, позиций и решений руководителя, обладающего высоким уровнем влиятельности, зависят успешность и развитие компании в целом или отдельного направления ее деятельности. Авторитет руководителя отражается в его рейтинге внутри компании или подразделения — оценке его популярности, а также в соотношении количества единомышленников и конкурентов или врагов.</w:t>
      </w:r>
    </w:p>
    <w:p w:rsidR="0010661D" w:rsidRPr="00C6324B" w:rsidRDefault="0010661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661D" w:rsidRPr="00C6324B" w:rsidRDefault="0010661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6324B">
        <w:rPr>
          <w:rFonts w:ascii="Times New Roman" w:hAnsi="Times New Roman"/>
          <w:b/>
          <w:sz w:val="28"/>
          <w:szCs w:val="28"/>
        </w:rPr>
        <w:t>.</w:t>
      </w:r>
      <w:r w:rsidRPr="00C632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06E7" w:rsidRPr="00C632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Динамика развития компании и мотивация персонала</w:t>
      </w:r>
      <w:r w:rsid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Известно, что в своем развитии компания проходит этапы тактического и стратегического бизнеса ("тусовки"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регламентации, механизации).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Тактический этап нередко характеризуется позитивной атмосферой, демократизмом и неформальностью в отношениях основателей и сотрудников компании, взаимозаменяемостью, вз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аимопомощью и взаимоподдержкой.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компании небольшой штат сотрудников (до 35-40 человек), все друг друга знают, на работу идут как на праздник. Все объединены мотивацией развития и утверждения компании на рынке (мотивация "Давай-давай!"). Отсутствует бюрократизм, принятие решений отличается высокой оперативностью.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Например, в небольшой торгующей компании с линейной системой управления собственник и директор часто сам выгружает товар в магазине, а его жена стоит за прила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вком и занимается бухгалтерией.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Основателями компании часто становятся друзья или родственники. Дружеский или семейный бизнес обеспечивает высокую мотивацию и сплоченность. Люди хорошо знают друг друга и испытывают взаимное доверие.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Общие интересы тоже сплачивают людей для ведения совместного бизнеса. В качестве общих интересов выступают совместные занятия спортом, общие увлечения или общие факты биографии (совместная работа на предприятии или приезд в столицу из провинциального города одного из лидеров, который, основав собственную компанию, постепенно "перетаск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ивает" в столицу своих друзей).</w:t>
      </w:r>
      <w:r w:rsidR="000F426B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регионах также встречаются крупные организации, выросшие из 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семейного и дружеского бизнеса.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На тактическом этапе в компании часто лидирует руководитель-основатель, обладающий мощной харизматичностыо. Он умеет заряжать сотрудников волей к рывку и победе. В сфере консалтинга такого руководителя называют "Данко", освещающим путь при помощи своего горящего сердца. Он — "мотор" компании, у него "горят глаза", он чувствует свою Миссию и всецело предай своему Делу. С ним — команда единомышленников, верящих в своего лидера и успех предприятия.</w:t>
      </w:r>
    </w:p>
    <w:p w:rsidR="0010661D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Мотивация руководителя, имеющего стиль "Данко", — это победа, успех, развитие. Он идентифицирует себя с компанией, много работает, является ее стержнем, персонифицированным "носителем" корпоративных ценностей. Нередко это — новатор, креативщик, активный, драйвовый, амбициозный и чрезв</w:t>
      </w:r>
      <w:r w:rsidR="0010661D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ычайно выносливый руководитель.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одной компании нам сказали про своего руководителя так: "Он въезжает в свой кабинет в понедельник рано утром и выезжает в пятницу поздно вечером. Работает почти круглосуточно, усталости не знает. Он бежит на километр впереди нас, а мы бежим за ним".</w:t>
      </w:r>
      <w:r w:rsidR="000F426B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Компания растет, развивается и закономерно переходит на второй этап стратегического бизнеса.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организации многое меняется: она становится на профессиональные "рельсы". Все понимают, что нет смысла "изобретать велосипед", а лучше получить знания по бизнесу (стратегическому менеджменту, кризис-менеджменту, управлению персоналом, маркетингу, рекламному бизнесу и др.).</w:t>
      </w:r>
    </w:p>
    <w:p w:rsidR="002D7EB6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Направленность на профессионализм в работе проявляется повсюду. Основатель идет учиться, чтобы получить менеджерское образование, или нанимает по контрак</w:t>
      </w:r>
      <w:r w:rsidR="002D7EB6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ту профессиональных менеджеров.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Профессионализм не всегда согласуется с одержимостью харизматика: менеджера-профессионала называют "Паровоз". Его работа связана с регламентацией, аналитикой, подготовленными и взвешенными решениями.</w:t>
      </w:r>
    </w:p>
    <w:p w:rsidR="002D7EB6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Между "Данко" и "Паровозом" действительно много различий. Если харизматик основывался на интуиции,</w:t>
      </w:r>
      <w:r w:rsidR="002D7EB6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 профессионал опирается на св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ои знания и опыт. Если первый зажигает, то второй убеждает. "Данко" горит на работе, говоря "Компания - это я!", а "Паровоз" работает, разделяя работу и частную жизнь. Если "Паровоз"— менеджер по найму, при лучших условиях он может перейти в другую компанию и так же спокойно работать там.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Итак, перед российским руководителем два пути. Первый: харизматик "Данко" получает образование и становится профессиональным руководителем. Он не утрачивает своей энергии и руководит компанией как профессионал-новатор.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Второй путь: харизматик-основатель приглашает на работу профессионального менеджера, а сам становится акционером, советником или руководителем одного из направлений деятельности собственной компании.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любом случае, оснащенный новыми знаниями основатель или приглашенный менеджер нанимает новую команду, которая встает у руля. Приходят новые сотрудники, принятые на работу не по родственным или дружеским каналам, а в соответствии с профессиональной принадлежностью. Численность компании растет, наступает момент, когда в коридорах офиса старые сотрудники встречают незнакомых людей, недавно принятых на работу.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Адреналин от совместной деятельности и стремления к успеху "размывается", наступает время кропотливой профессиональной работы команды специалистов во главе с профессионалом, а не вдохновенного труда харизматика и его единомышленников.</w:t>
      </w:r>
    </w:p>
    <w:p w:rsid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компании появляется менеджер по персоналу, подготавливаются должностные инструкции, создается корпоративный кодекс, формулируются принципы кадровой политики: приема, адаптации, обучения, мотивации, аттестации и построения карьеры сотрудников. Возникают корпоративные традиции.</w:t>
      </w:r>
    </w:p>
    <w:p w:rsidR="000F426B" w:rsidRPr="00C6324B" w:rsidRDefault="00F806E7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Если на первом этапе сплоченность и позитивная атмосфера возникали как обязательное условие успеха, то сейчас консолидированную команду необходимо постоянно строить, поддерживая в ней корпоративный дух и участвуя в миротворческих переговорах с конкури</w:t>
      </w:r>
      <w:r w:rsidR="000F426B" w:rsidRPr="00C6324B">
        <w:rPr>
          <w:rFonts w:ascii="Times New Roman" w:hAnsi="Times New Roman"/>
          <w:color w:val="000000"/>
          <w:sz w:val="28"/>
          <w:szCs w:val="28"/>
          <w:lang w:eastAsia="ru-RU"/>
        </w:rPr>
        <w:t>рующими группировками.</w:t>
      </w:r>
    </w:p>
    <w:p w:rsid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D7EB6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6324B">
        <w:rPr>
          <w:rFonts w:ascii="Times New Roman" w:hAnsi="Times New Roman"/>
          <w:b/>
          <w:sz w:val="28"/>
          <w:szCs w:val="28"/>
        </w:rPr>
        <w:t>.</w:t>
      </w:r>
      <w:r w:rsidRPr="00C6324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Эффективные схемы мотивации</w:t>
      </w:r>
    </w:p>
    <w:p w:rsidR="000F426B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426B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Прямая зависимость заработка от результатов.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Механизм крайне прост. Размер вознаграждения руководителя напрямую зависит от результатов работы компании. Топ-менеджер получает прибыль в том случае, если бизнес успешно развивается (растет его стоимость и рентабельность). Если же если у компании за определенный период прибыль нулевая, директор получает плановую зарплату. В то же время руководитель будет терпеть убытки в заработке, если рентабельность бизнеса стала ниже (как с точки зрения снижения доходов, так и с точки зрения увеличения затрат). На практике возможно использование квартальной корректировки зарплат. То есть для каждого топ-менеджера нужно рассчитать индивидуальный коэффициент его влияния на результат работы компании.</w:t>
      </w:r>
    </w:p>
    <w:p w:rsidR="000F426B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Прозрачность и контролируемость.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Эффективная мотивация предусматривает определенное доверие сторон и общую заинтересованность в положительном результате. Для топ-менеджера важно понимать ключевые параметры, по которым будут оценивать его эффективность. Ими могут быть: выполнение плановых показателей, увеличение стоимости активов, повышение капитализации бизнеса и др. Для каждого предприятия и тем более для каждого руководителя они индивидуальны. Именно прямое участие топ-менеджера в бизнесе является апогеем признания его значимости со стороны коллег и владельцев компании. Это гораздо более сильный мотиватор по сравнению с традиционными материальными стимулами.</w:t>
      </w:r>
    </w:p>
    <w:p w:rsidR="000F426B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Статус топ-менеджера.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Следует заметить, что лучшие руководители уже достигли определенных высот в своей карьере, а их вознаграждение настолько высоко, что повышать его некуда. Следовательно, мотиваторами для этих людей становятся моральные факторы: общественное признание, возможность поделиться опытом с коллегами и приемниками, большая ответственность и прямое участие в принятии стратегических решений.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Когда речь заходит о мотивации топ-менеджера говорить об одной единственной жесткой схеме невозможно - слишком все индивидуально. Комбинации могут быть различны: разнообразные социальные льготы, как для самого менеджера, так и для членов его семьи, кредиты на обучение или на покупку жилья, статусные машины, возможность публичной деятельности, выступления на конференциях и выставках, участие в профессиональных конкурсах.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Получаемая в итоге схема сочетает комфортность условий для работы, профессионального общения и роста.</w:t>
      </w:r>
    </w:p>
    <w:p w:rsidR="00D3569D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Четкий контракт</w:t>
      </w:r>
      <w:r w:rsidR="00D3569D"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Главное условие принятия системы мотивации топ-менеджером заключается в простоте ее изложения. Контракт может быть как стандартным регламентом мотивации по всей компании, так и индивидуальным договором. Если каждый, читая документ, понимает, что лично он должен сделать для того, чтобы получить премиальные выплаты и все остальные социальные льготы, то, скорее всего, такая система будет принята. Конечно, при этом система должна быть не только понятной, но и справедливой.</w:t>
      </w:r>
    </w:p>
    <w:p w:rsidR="00D3569D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Система требований и задач на этапе стратегического планирования</w:t>
      </w:r>
      <w:r w:rsidR="00D3569D"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Система мотивации должна быть реалистичной. Внедряя любую программу, нужно помнить: запустив в работу даже самую привлекательную схему, компания уже не сможет ее отменить. Именно поэтому надо быть точно уверенным, что данная система мотивации необходима на конкретном этапе развития и что компания располагает достаточным бюджетом для ее реализации. Из схемы нельзя делать исключения, иначе топ-менеджеры не будут доверять предприятию. Если компания столкнулась с какими-то неожиданными последствиями, лучше придумать другую программу, которая компенсирует эти моменты.</w:t>
      </w:r>
    </w:p>
    <w:p w:rsidR="00D3569D" w:rsidRP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Профессиональное внедрение</w:t>
      </w:r>
      <w:r w:rsidR="00D3569D" w:rsidRPr="00C6324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6324B" w:rsidRDefault="000F426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Систему должны разрабатывать и внедрять профессионалы, поскольку мотивация - это тонкий инструмент, требующий тщательной </w:t>
      </w:r>
      <w:r w:rsidR="00C6324B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настройки</w:t>
      </w:r>
      <w:r w:rsidR="00C6324B">
        <w:rPr>
          <w:rFonts w:ascii="Times New Roman" w:hAnsi="Times New Roman"/>
          <w:color w:val="000000"/>
          <w:sz w:val="28"/>
          <w:szCs w:val="28"/>
          <w:lang w:eastAsia="ru-RU"/>
        </w:rPr>
        <w:t>"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. Отрицательный резонанс может нанести большой экономический и психологический ущерб. Подготавливая систему мотивации, следует помнить, что топ-менеджера интересует в первую очередь содержание работы. Он не будет выполнять неинтересные для него операции, сколько бы за них ни предлагали заплатить. Поэтому важно прописать и достигнуть соглашения во всех деталях стратегических и оперативных задач.</w:t>
      </w:r>
    </w:p>
    <w:p w:rsidR="00D3569D" w:rsidRPr="00C6324B" w:rsidRDefault="00D3569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426B" w:rsidRP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0F426B" w:rsidRPr="00C6324B">
        <w:rPr>
          <w:rFonts w:ascii="Times New Roman" w:hAnsi="Times New Roman"/>
          <w:b/>
          <w:sz w:val="28"/>
          <w:szCs w:val="28"/>
        </w:rPr>
        <w:t>Заключение</w:t>
      </w:r>
    </w:p>
    <w:p w:rsidR="00D3569D" w:rsidRPr="00C6324B" w:rsidRDefault="00D3569D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60F3" w:rsidRPr="00C6324B" w:rsidRDefault="00AF60F3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Мотивация стратегического руководителя — это ответственность за процветание и стабильность компании, профессиональное самопожертвование и отказ от индивидуальных целей, если они идут вразрез с корпоративными.</w:t>
      </w:r>
    </w:p>
    <w:p w:rsidR="00AF60F3" w:rsidRPr="00C6324B" w:rsidRDefault="00AF60F3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Такой руководитель принимает решения и действует с расчетом на долгосрочную перспективу развития компании. Он проявляет личную скромность и не стремится к дорогостоящим атрибутам власти. Нередко он может снизить собственную заработную плату, если финансовые ресурсы направляются на развитие компании.</w:t>
      </w:r>
    </w:p>
    <w:p w:rsidR="00C6324B" w:rsidRDefault="00AF60F3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перед российским руководителем два пути. Первый: харизматик "Данко" получает образование и становится профессиональным руководителем. Он не утрачивает своей энергии и руководит компанией как профессионал-новатор.</w:t>
      </w:r>
    </w:p>
    <w:p w:rsidR="00C6324B" w:rsidRDefault="00AF60F3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Второй путь: харизматик-основатель приглашает на работу профессионального менеджера, а сам становится акционером, советником или руководителем одного из направлений деятельности собственной компании.</w:t>
      </w:r>
    </w:p>
    <w:p w:rsidR="00C6324B" w:rsidRDefault="00AF60F3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В любом случае, оснащенный новыми знаниями основатель или приглашенный менеджер нанимает новую команду, которая встает у руля. Приходят новые сотрудники, принятые на работу не по родственным или дружеским каналам, а в соответствии с профессиональной принадлежностью. Численность компании растет, наступает момент, когда в коридорах офиса старые сотрудники встречают незнакомых людей, недавно принятых на работу.</w:t>
      </w:r>
      <w:r w:rsidR="00C6324B" w:rsidRPr="00C632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Адреналин от совместной деятельности и стремления к успеху "размывается", наступает время кропотливой профессиональной работы команды специалистов во главе с профессионалом, а не вдохновенного труда харизматика и его единомышленников.</w:t>
      </w:r>
    </w:p>
    <w:p w:rsidR="000F426B" w:rsidRPr="00C6324B" w:rsidRDefault="00C6324B" w:rsidP="00C632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F426B" w:rsidRPr="00C6324B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8F08C9" w:rsidRPr="00C6324B" w:rsidRDefault="008F08C9" w:rsidP="00C6324B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F60F3" w:rsidRPr="00C6324B" w:rsidRDefault="008F08C9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Базарова, Управление персоналом / Т. Ю. Базарова, Б, Л. Еремеева. – Москва: КолосС, 1999</w:t>
      </w:r>
    </w:p>
    <w:p w:rsidR="0063265A" w:rsidRPr="00C6324B" w:rsidRDefault="0063265A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Жданкин, Мотивация персонала. Измерение и анализ / Н. А. Жданкин.- Москва: ДиС, 2010</w:t>
      </w:r>
    </w:p>
    <w:p w:rsidR="0063265A" w:rsidRPr="00C6324B" w:rsidRDefault="0063265A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Клочков, Мотивация персонала / А. К. Клочков. – Москва: Эксмо, 2010</w:t>
      </w:r>
    </w:p>
    <w:p w:rsidR="008F08C9" w:rsidRPr="00C6324B" w:rsidRDefault="008F08C9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</w:rPr>
        <w:t>Новиков, Механизм стимулирования в организационных системах / Д. А. Новиков. – Москва: ИПУ РАН (научное издание), 2003</w:t>
      </w:r>
    </w:p>
    <w:p w:rsidR="0063265A" w:rsidRPr="00C6324B" w:rsidRDefault="0063265A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6324B">
        <w:rPr>
          <w:rFonts w:ascii="Times New Roman" w:hAnsi="Times New Roman"/>
          <w:color w:val="000000"/>
          <w:sz w:val="28"/>
          <w:szCs w:val="28"/>
          <w:lang w:val="en-US" w:eastAsia="ru-RU"/>
        </w:rPr>
        <w:t>berator</w:t>
      </w:r>
      <w:r w:rsidRPr="00C632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6324B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</w:p>
    <w:p w:rsidR="00C6324B" w:rsidRPr="00C6324B" w:rsidRDefault="002D7EB6" w:rsidP="00C6324B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6324B">
        <w:rPr>
          <w:rFonts w:ascii="Times New Roman" w:hAnsi="Times New Roman"/>
          <w:sz w:val="28"/>
          <w:szCs w:val="28"/>
          <w:lang w:val="en-US"/>
        </w:rPr>
        <w:t>www</w:t>
      </w:r>
      <w:r w:rsidRPr="00C6324B">
        <w:rPr>
          <w:rFonts w:ascii="Times New Roman" w:hAnsi="Times New Roman"/>
          <w:sz w:val="28"/>
          <w:szCs w:val="28"/>
        </w:rPr>
        <w:t>.</w:t>
      </w:r>
      <w:r w:rsidRPr="00C6324B">
        <w:rPr>
          <w:rFonts w:ascii="Times New Roman" w:hAnsi="Times New Roman"/>
          <w:sz w:val="28"/>
          <w:szCs w:val="28"/>
          <w:lang w:val="en-US"/>
        </w:rPr>
        <w:t>elitarium</w:t>
      </w:r>
      <w:r w:rsidRPr="00C6324B">
        <w:rPr>
          <w:rFonts w:ascii="Times New Roman" w:hAnsi="Times New Roman"/>
          <w:sz w:val="28"/>
          <w:szCs w:val="28"/>
        </w:rPr>
        <w:t>.</w:t>
      </w:r>
      <w:r w:rsidRPr="00C6324B">
        <w:rPr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C6324B" w:rsidRPr="00C6324B" w:rsidSect="00C6324B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FE" w:rsidRDefault="00163CFE" w:rsidP="0010661D">
      <w:pPr>
        <w:spacing w:after="0" w:line="240" w:lineRule="auto"/>
      </w:pPr>
      <w:r>
        <w:separator/>
      </w:r>
    </w:p>
  </w:endnote>
  <w:endnote w:type="continuationSeparator" w:id="0">
    <w:p w:rsidR="00163CFE" w:rsidRDefault="00163CFE" w:rsidP="001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FE" w:rsidRDefault="00163CFE" w:rsidP="0010661D">
      <w:pPr>
        <w:spacing w:after="0" w:line="240" w:lineRule="auto"/>
      </w:pPr>
      <w:r>
        <w:separator/>
      </w:r>
    </w:p>
  </w:footnote>
  <w:footnote w:type="continuationSeparator" w:id="0">
    <w:p w:rsidR="00163CFE" w:rsidRDefault="00163CFE" w:rsidP="0010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F3E76"/>
    <w:multiLevelType w:val="hybridMultilevel"/>
    <w:tmpl w:val="402C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F50F80"/>
    <w:multiLevelType w:val="hybridMultilevel"/>
    <w:tmpl w:val="F51A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B1D"/>
    <w:rsid w:val="000F426B"/>
    <w:rsid w:val="0010661D"/>
    <w:rsid w:val="001454D6"/>
    <w:rsid w:val="00163CFE"/>
    <w:rsid w:val="00204E4A"/>
    <w:rsid w:val="002D7EB6"/>
    <w:rsid w:val="0033058C"/>
    <w:rsid w:val="00521E80"/>
    <w:rsid w:val="005402E6"/>
    <w:rsid w:val="00545B8B"/>
    <w:rsid w:val="00586A20"/>
    <w:rsid w:val="0063265A"/>
    <w:rsid w:val="00653FE1"/>
    <w:rsid w:val="0066052B"/>
    <w:rsid w:val="007235D4"/>
    <w:rsid w:val="00832CAC"/>
    <w:rsid w:val="008F08C9"/>
    <w:rsid w:val="00904061"/>
    <w:rsid w:val="00986EE2"/>
    <w:rsid w:val="00993A6F"/>
    <w:rsid w:val="00A4754E"/>
    <w:rsid w:val="00A92788"/>
    <w:rsid w:val="00AF60F3"/>
    <w:rsid w:val="00B07B1D"/>
    <w:rsid w:val="00BA72A8"/>
    <w:rsid w:val="00C4238D"/>
    <w:rsid w:val="00C57D8D"/>
    <w:rsid w:val="00C6324B"/>
    <w:rsid w:val="00CA19CC"/>
    <w:rsid w:val="00D21E04"/>
    <w:rsid w:val="00D3569D"/>
    <w:rsid w:val="00D40B7E"/>
    <w:rsid w:val="00D4740F"/>
    <w:rsid w:val="00D63A11"/>
    <w:rsid w:val="00D7715F"/>
    <w:rsid w:val="00D935F5"/>
    <w:rsid w:val="00F1163F"/>
    <w:rsid w:val="00F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59CFE2-2336-44E9-8AB5-AD523D75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54D6"/>
    <w:pPr>
      <w:pBdr>
        <w:bottom w:val="single" w:sz="6" w:space="4" w:color="CCCCCC"/>
      </w:pBdr>
      <w:spacing w:after="225" w:line="240" w:lineRule="auto"/>
      <w:outlineLvl w:val="0"/>
    </w:pPr>
    <w:rPr>
      <w:rFonts w:ascii="Times New Roman" w:hAnsi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54D6"/>
    <w:rPr>
      <w:rFonts w:ascii="Times New Roman" w:hAnsi="Times New Roman" w:cs="Times New Roman"/>
      <w:b/>
      <w:bCs/>
      <w:kern w:val="36"/>
      <w:sz w:val="29"/>
      <w:szCs w:val="29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10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066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0661D"/>
    <w:rPr>
      <w:rFonts w:cs="Times New Roman"/>
    </w:rPr>
  </w:style>
  <w:style w:type="character" w:styleId="a7">
    <w:name w:val="Hyperlink"/>
    <w:uiPriority w:val="99"/>
    <w:semiHidden/>
    <w:unhideWhenUsed/>
    <w:rsid w:val="001454D6"/>
    <w:rPr>
      <w:rFonts w:cs="Times New Roman"/>
      <w:color w:val="000099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454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cp:lastPrinted>2010-08-13T06:17:00Z</cp:lastPrinted>
  <dcterms:created xsi:type="dcterms:W3CDTF">2014-02-28T13:24:00Z</dcterms:created>
  <dcterms:modified xsi:type="dcterms:W3CDTF">2014-02-28T13:24:00Z</dcterms:modified>
</cp:coreProperties>
</file>