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12" w:rsidRPr="006C07EB" w:rsidRDefault="00EB2938" w:rsidP="00EB2938">
      <w:pPr>
        <w:spacing w:line="360" w:lineRule="auto"/>
        <w:ind w:firstLine="709"/>
        <w:jc w:val="both"/>
        <w:rPr>
          <w:b/>
          <w:noProof/>
          <w:color w:val="000000"/>
          <w:sz w:val="28"/>
          <w:szCs w:val="28"/>
        </w:rPr>
      </w:pPr>
      <w:r w:rsidRPr="006C07EB">
        <w:rPr>
          <w:b/>
          <w:noProof/>
          <w:color w:val="000000"/>
          <w:sz w:val="28"/>
          <w:szCs w:val="28"/>
        </w:rPr>
        <w:t>Содержание</w:t>
      </w:r>
    </w:p>
    <w:p w:rsidR="00EB2938" w:rsidRPr="006C07EB" w:rsidRDefault="00EB2938" w:rsidP="00EB2938">
      <w:pPr>
        <w:spacing w:line="360" w:lineRule="auto"/>
        <w:ind w:firstLine="709"/>
        <w:jc w:val="both"/>
        <w:rPr>
          <w:noProof/>
          <w:color w:val="000000"/>
          <w:sz w:val="28"/>
          <w:szCs w:val="28"/>
        </w:rPr>
      </w:pPr>
    </w:p>
    <w:p w:rsidR="00986E9C" w:rsidRPr="006C07EB" w:rsidRDefault="00341E12" w:rsidP="00EB2938">
      <w:pPr>
        <w:spacing w:line="360" w:lineRule="auto"/>
        <w:jc w:val="both"/>
        <w:rPr>
          <w:noProof/>
          <w:color w:val="000000"/>
          <w:sz w:val="28"/>
          <w:szCs w:val="28"/>
        </w:rPr>
      </w:pPr>
      <w:r w:rsidRPr="006C07EB">
        <w:rPr>
          <w:noProof/>
          <w:color w:val="000000"/>
          <w:sz w:val="28"/>
          <w:szCs w:val="28"/>
        </w:rPr>
        <w:t>Введение</w:t>
      </w:r>
    </w:p>
    <w:p w:rsidR="008565C3" w:rsidRPr="006C07EB" w:rsidRDefault="00D278C3" w:rsidP="00EB2938">
      <w:pPr>
        <w:spacing w:line="360" w:lineRule="auto"/>
        <w:jc w:val="both"/>
        <w:rPr>
          <w:noProof/>
          <w:color w:val="000000"/>
          <w:sz w:val="28"/>
          <w:szCs w:val="28"/>
        </w:rPr>
      </w:pPr>
      <w:r w:rsidRPr="006C07EB">
        <w:rPr>
          <w:noProof/>
          <w:color w:val="000000"/>
          <w:sz w:val="28"/>
          <w:szCs w:val="28"/>
        </w:rPr>
        <w:t>1.</w:t>
      </w:r>
      <w:r w:rsidR="00EB2938" w:rsidRPr="006C07EB">
        <w:rPr>
          <w:noProof/>
          <w:color w:val="000000"/>
          <w:sz w:val="28"/>
          <w:szCs w:val="28"/>
        </w:rPr>
        <w:t xml:space="preserve"> </w:t>
      </w:r>
      <w:r w:rsidR="008565C3" w:rsidRPr="006C07EB">
        <w:rPr>
          <w:noProof/>
          <w:color w:val="000000"/>
          <w:sz w:val="28"/>
          <w:szCs w:val="28"/>
        </w:rPr>
        <w:t>Муниципальная</w:t>
      </w:r>
      <w:r w:rsidR="00EB2938" w:rsidRPr="006C07EB">
        <w:rPr>
          <w:noProof/>
          <w:color w:val="000000"/>
          <w:sz w:val="28"/>
          <w:szCs w:val="28"/>
        </w:rPr>
        <w:t xml:space="preserve"> </w:t>
      </w:r>
      <w:r w:rsidR="008565C3" w:rsidRPr="006C07EB">
        <w:rPr>
          <w:noProof/>
          <w:color w:val="000000"/>
          <w:sz w:val="28"/>
          <w:szCs w:val="28"/>
        </w:rPr>
        <w:t xml:space="preserve">собственность как </w:t>
      </w:r>
      <w:r w:rsidR="000D2F81" w:rsidRPr="006C07EB">
        <w:rPr>
          <w:noProof/>
          <w:color w:val="000000"/>
          <w:sz w:val="28"/>
          <w:szCs w:val="28"/>
        </w:rPr>
        <w:t>основа</w:t>
      </w:r>
      <w:r w:rsidR="008565C3" w:rsidRPr="006C07EB">
        <w:rPr>
          <w:noProof/>
          <w:color w:val="000000"/>
          <w:sz w:val="28"/>
          <w:szCs w:val="28"/>
        </w:rPr>
        <w:t xml:space="preserve"> местного самоуправления</w:t>
      </w:r>
      <w:r w:rsidR="000D2F81" w:rsidRPr="006C07EB">
        <w:rPr>
          <w:noProof/>
          <w:color w:val="000000"/>
          <w:sz w:val="28"/>
          <w:szCs w:val="28"/>
        </w:rPr>
        <w:t xml:space="preserve"> </w:t>
      </w:r>
    </w:p>
    <w:p w:rsidR="00986E9C" w:rsidRPr="006C07EB" w:rsidRDefault="00D278C3" w:rsidP="00EB2938">
      <w:pPr>
        <w:spacing w:line="360" w:lineRule="auto"/>
        <w:jc w:val="both"/>
        <w:rPr>
          <w:noProof/>
          <w:color w:val="000000"/>
          <w:sz w:val="28"/>
          <w:szCs w:val="28"/>
        </w:rPr>
      </w:pPr>
      <w:r w:rsidRPr="006C07EB">
        <w:rPr>
          <w:noProof/>
          <w:color w:val="000000"/>
          <w:sz w:val="28"/>
          <w:szCs w:val="28"/>
        </w:rPr>
        <w:t>2.</w:t>
      </w:r>
      <w:r w:rsidR="00EB2938" w:rsidRPr="006C07EB">
        <w:rPr>
          <w:noProof/>
          <w:color w:val="000000"/>
          <w:sz w:val="28"/>
          <w:szCs w:val="28"/>
        </w:rPr>
        <w:t xml:space="preserve"> </w:t>
      </w:r>
      <w:r w:rsidR="00986E9C" w:rsidRPr="006C07EB">
        <w:rPr>
          <w:noProof/>
          <w:color w:val="000000"/>
          <w:sz w:val="28"/>
          <w:szCs w:val="28"/>
        </w:rPr>
        <w:t xml:space="preserve">Муниципальная собственность </w:t>
      </w:r>
      <w:r w:rsidR="000D2F81" w:rsidRPr="006C07EB">
        <w:rPr>
          <w:noProof/>
          <w:color w:val="000000"/>
          <w:sz w:val="28"/>
          <w:szCs w:val="28"/>
        </w:rPr>
        <w:t>города Ростов-на-Дону</w:t>
      </w:r>
    </w:p>
    <w:p w:rsidR="008565C3" w:rsidRPr="006C07EB" w:rsidRDefault="008565C3" w:rsidP="00EB2938">
      <w:pPr>
        <w:spacing w:line="360" w:lineRule="auto"/>
        <w:jc w:val="both"/>
        <w:rPr>
          <w:noProof/>
          <w:color w:val="000000"/>
          <w:sz w:val="28"/>
          <w:szCs w:val="28"/>
        </w:rPr>
      </w:pPr>
      <w:r w:rsidRPr="006C07EB">
        <w:rPr>
          <w:noProof/>
          <w:color w:val="000000"/>
          <w:sz w:val="28"/>
          <w:szCs w:val="28"/>
        </w:rPr>
        <w:t>3. Распоряжение муниципалитета муниципальной собственностью</w:t>
      </w:r>
    </w:p>
    <w:p w:rsidR="008565C3" w:rsidRPr="006C07EB" w:rsidRDefault="008565C3" w:rsidP="00EB2938">
      <w:pPr>
        <w:spacing w:line="360" w:lineRule="auto"/>
        <w:jc w:val="both"/>
        <w:rPr>
          <w:noProof/>
          <w:color w:val="000000"/>
          <w:sz w:val="28"/>
          <w:szCs w:val="28"/>
        </w:rPr>
      </w:pPr>
      <w:r w:rsidRPr="006C07EB">
        <w:rPr>
          <w:noProof/>
          <w:color w:val="000000"/>
          <w:sz w:val="28"/>
          <w:szCs w:val="28"/>
        </w:rPr>
        <w:t>4. Приватизация как процесс переход</w:t>
      </w:r>
      <w:r w:rsidR="00D34ADF" w:rsidRPr="006C07EB">
        <w:rPr>
          <w:noProof/>
          <w:color w:val="000000"/>
          <w:sz w:val="28"/>
          <w:szCs w:val="28"/>
        </w:rPr>
        <w:t>а государственной собственности</w:t>
      </w:r>
      <w:r w:rsidRPr="006C07EB">
        <w:rPr>
          <w:noProof/>
          <w:color w:val="000000"/>
          <w:sz w:val="28"/>
          <w:szCs w:val="28"/>
        </w:rPr>
        <w:t xml:space="preserve"> в частное владение</w:t>
      </w:r>
    </w:p>
    <w:p w:rsidR="00EB2938" w:rsidRPr="006C07EB" w:rsidRDefault="00A03708" w:rsidP="00EB2938">
      <w:pPr>
        <w:spacing w:line="360" w:lineRule="auto"/>
        <w:jc w:val="both"/>
        <w:rPr>
          <w:noProof/>
          <w:color w:val="000000"/>
          <w:sz w:val="28"/>
          <w:szCs w:val="28"/>
        </w:rPr>
      </w:pPr>
      <w:r w:rsidRPr="006C07EB">
        <w:rPr>
          <w:noProof/>
          <w:color w:val="000000"/>
          <w:sz w:val="28"/>
          <w:szCs w:val="28"/>
        </w:rPr>
        <w:t>Заключение</w:t>
      </w:r>
    </w:p>
    <w:p w:rsidR="00341E12" w:rsidRPr="006C07EB" w:rsidRDefault="00341E12" w:rsidP="00EB2938">
      <w:pPr>
        <w:spacing w:line="360" w:lineRule="auto"/>
        <w:jc w:val="both"/>
        <w:rPr>
          <w:noProof/>
          <w:color w:val="000000"/>
          <w:sz w:val="28"/>
          <w:szCs w:val="28"/>
        </w:rPr>
      </w:pPr>
      <w:r w:rsidRPr="006C07EB">
        <w:rPr>
          <w:noProof/>
          <w:color w:val="000000"/>
          <w:sz w:val="28"/>
          <w:szCs w:val="28"/>
        </w:rPr>
        <w:t>Список литературы</w:t>
      </w:r>
    </w:p>
    <w:p w:rsidR="00986E9C" w:rsidRPr="006C07EB" w:rsidRDefault="00986E9C" w:rsidP="00EB2938">
      <w:pPr>
        <w:spacing w:line="360" w:lineRule="auto"/>
        <w:ind w:firstLine="709"/>
        <w:jc w:val="both"/>
        <w:rPr>
          <w:b/>
          <w:noProof/>
          <w:color w:val="000000"/>
          <w:sz w:val="28"/>
          <w:szCs w:val="28"/>
        </w:rPr>
      </w:pPr>
      <w:r w:rsidRPr="006C07EB">
        <w:rPr>
          <w:noProof/>
          <w:color w:val="000000"/>
          <w:sz w:val="28"/>
        </w:rPr>
        <w:br w:type="page"/>
      </w:r>
      <w:r w:rsidR="00EB2938" w:rsidRPr="006C07EB">
        <w:rPr>
          <w:b/>
          <w:noProof/>
          <w:color w:val="000000"/>
          <w:sz w:val="28"/>
          <w:szCs w:val="28"/>
        </w:rPr>
        <w:t>Введение</w:t>
      </w:r>
    </w:p>
    <w:p w:rsidR="00341E12" w:rsidRPr="006C07EB" w:rsidRDefault="00341E12" w:rsidP="00EB2938">
      <w:pPr>
        <w:spacing w:line="360" w:lineRule="auto"/>
        <w:ind w:firstLine="709"/>
        <w:jc w:val="both"/>
        <w:rPr>
          <w:noProof/>
          <w:color w:val="000000"/>
          <w:sz w:val="28"/>
          <w:szCs w:val="28"/>
        </w:rPr>
      </w:pP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 xml:space="preserve">Институт собственности представляет собой совокупность правовых норм, закрепляющих принадлежность материальных благ конкретным лицам, возможность владеть, пользоваться и распоряжаться ими, а также обеспечивать защиту правомочий собственников в случае их нарушения. Основными источниками регулирования отношений собственности в Российской Федерации являются: Конституция Российской Федерации, раздел II Гражданского кодекса Российской Федерации «Право собственности и другие вещные права». </w:t>
      </w: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 xml:space="preserve">Институт собственности, имеющий межотраслевой комплексный характер, еще не стал предметом общетеоретических исследований, хотя неизменно привлекал и продолжает привлекать внимание исследователей. Это обусловлено, прежде всего, тем, что в отношениях собственности воплощаются главные социальные связи и процессы. </w:t>
      </w: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 xml:space="preserve">В Российской Федерации признается частная, государственная, муниципальная и иные формы собственности. Гарантируя защиту права собственности Гражданский кодекс РФ (глава 20) исходит из того, что право собственности может быть нарушено как путем лишения собственника владения имуществом, так и иным способом. Вместе с тем, в вопросах управления муниципальной собственностью в России существует много проблем. Главным образом, они касаются разграничения государственной собственности между субъектами управления и полномочий по формированию доходов от использования объектов собственности, а также методологии ценообразования на объекты муниципальной собственности. </w:t>
      </w:r>
    </w:p>
    <w:p w:rsidR="00986E9C" w:rsidRPr="006C07EB" w:rsidRDefault="00986E9C" w:rsidP="00EB2938">
      <w:pPr>
        <w:spacing w:line="360" w:lineRule="auto"/>
        <w:ind w:firstLine="709"/>
        <w:jc w:val="both"/>
        <w:rPr>
          <w:noProof/>
          <w:color w:val="000000"/>
          <w:sz w:val="28"/>
        </w:rPr>
      </w:pPr>
      <w:r w:rsidRPr="006C07EB">
        <w:rPr>
          <w:noProof/>
          <w:color w:val="000000"/>
          <w:sz w:val="28"/>
          <w:szCs w:val="28"/>
        </w:rPr>
        <w:t>Цель данной работы состоит в изучении муниципальной собственностью как социально-экономической основы местного самоуправления.</w:t>
      </w:r>
      <w:r w:rsidRPr="006C07EB">
        <w:rPr>
          <w:noProof/>
          <w:color w:val="000000"/>
          <w:sz w:val="28"/>
        </w:rPr>
        <w:t xml:space="preserve"> </w:t>
      </w:r>
    </w:p>
    <w:p w:rsidR="000D2F81" w:rsidRPr="006C07EB" w:rsidRDefault="00EB2938" w:rsidP="00EB2938">
      <w:pPr>
        <w:pStyle w:val="ConsPlusNormal"/>
        <w:widowControl/>
        <w:numPr>
          <w:ilvl w:val="0"/>
          <w:numId w:val="4"/>
        </w:numPr>
        <w:spacing w:line="360" w:lineRule="auto"/>
        <w:ind w:left="0" w:firstLine="709"/>
        <w:jc w:val="both"/>
        <w:rPr>
          <w:rFonts w:ascii="Times New Roman" w:hAnsi="Times New Roman" w:cs="Times New Roman"/>
          <w:b/>
          <w:noProof/>
          <w:color w:val="000000"/>
          <w:sz w:val="28"/>
          <w:szCs w:val="28"/>
        </w:rPr>
      </w:pPr>
      <w:r w:rsidRPr="006C07EB">
        <w:rPr>
          <w:rFonts w:ascii="Times New Roman" w:hAnsi="Times New Roman" w:cs="Times New Roman"/>
          <w:b/>
          <w:noProof/>
          <w:color w:val="000000"/>
          <w:sz w:val="28"/>
          <w:szCs w:val="28"/>
        </w:rPr>
        <w:br w:type="page"/>
      </w:r>
      <w:r w:rsidR="000D2F81" w:rsidRPr="006C07EB">
        <w:rPr>
          <w:rFonts w:ascii="Times New Roman" w:hAnsi="Times New Roman" w:cs="Times New Roman"/>
          <w:b/>
          <w:noProof/>
          <w:color w:val="000000"/>
          <w:sz w:val="28"/>
          <w:szCs w:val="28"/>
        </w:rPr>
        <w:t>Муниципальная собственность</w:t>
      </w:r>
      <w:r w:rsidR="00FE0DA0" w:rsidRPr="006C07EB">
        <w:rPr>
          <w:rFonts w:ascii="Times New Roman" w:hAnsi="Times New Roman" w:cs="Times New Roman"/>
          <w:b/>
          <w:noProof/>
          <w:color w:val="000000"/>
          <w:sz w:val="28"/>
          <w:szCs w:val="28"/>
        </w:rPr>
        <w:t xml:space="preserve"> </w:t>
      </w:r>
      <w:r w:rsidR="000D2F81" w:rsidRPr="006C07EB">
        <w:rPr>
          <w:rFonts w:ascii="Times New Roman" w:hAnsi="Times New Roman" w:cs="Times New Roman"/>
          <w:b/>
          <w:noProof/>
          <w:color w:val="000000"/>
          <w:sz w:val="28"/>
          <w:szCs w:val="28"/>
        </w:rPr>
        <w:t>- экономическая основа местного самоуправления</w:t>
      </w:r>
    </w:p>
    <w:p w:rsidR="00EB2938" w:rsidRPr="006C07EB" w:rsidRDefault="00EB2938" w:rsidP="00EB2938">
      <w:pPr>
        <w:pStyle w:val="ConsPlusNormal"/>
        <w:widowControl/>
        <w:spacing w:line="360" w:lineRule="auto"/>
        <w:ind w:firstLine="709"/>
        <w:jc w:val="both"/>
        <w:rPr>
          <w:rFonts w:ascii="Times New Roman" w:hAnsi="Times New Roman" w:cs="Times New Roman"/>
          <w:noProof/>
          <w:color w:val="000000"/>
          <w:sz w:val="28"/>
          <w:szCs w:val="28"/>
        </w:rPr>
      </w:pP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Для развития современной России особое значение местного самоуправления связано с тем, что оно является одной из основ конституционного строя России, а органы местного самоуправления - органами публичной власти. Принятие Федерального закона от 6 октября 2003 г. N 131-ФЗ "Об общих принципах организации местного самоуправления в Российской Федерации" преследовало цель повышения эффективности местных органов власти. Совместно с иными законодательными актами Закон направлен также на решение задачи более четкого разграничения полномочий между уровнями власти, по их обеспечению финансово-бюджетными средствами.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Реализация переходных положений Закона показала неточность отдельных норм. Выявила также неурегулированность ряда проблем. Для устранения этих недостатков от федерального законодателя потребовалась корректировка Закона.</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Основной целью деятельности органов местного самоуправления является решение вопросов по удовлетворению бытовых, социальных, образовательных, медицинских и иных жизненных потребностей населения муниципальных образований. Для этого в распоряжение муниципальных образований передаются финансовые и материальные ресурсы, за счет которых местные органы публичной власти организуют на территории муниципальных образований предоставление населению соответствующих услуг и товаров.</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Вместе с тем реализация органами местного самоуправления своих полномочий также зависит от того, насколько эффективно они будут использовать имеющиеся в их распоряжении ресурсы. Для этого органы местного самоуправления должны обеспечить комплексное развитие основных отраслей муниципального хозяйства, частного сектора производства и потребления, а также социальной сферы муниципальных образований.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Для выполнения приоритетных задач и направлений социально-экономического развития муниципальных образований необходимо формирование и исполнение соответствующих муниципальных планов и программ. На их основе должны осуществляться расходы из местных бюджетов и вся экономическая деятельность местных органов власти.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Вместе с тем в настоящее время у органов местного самоуправления не хватает финансовых ресурсов для формирования и реализации планов и программ социально-экономического развития муниципальных образований, осуществления капитальных вложений и бюджетных инвестиций в развитие экономики соответствующих территорий. В условиях муниципальной реформы недостаточность доходных источников местных бюджетов не позволяет органам местного самоуправления обеспечивать полное и качественное исполнение своих полномочий.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первую очередь это связано с тем, что размер финансовых ресурсов, необходимый для исполнения расходных обязательств муниципальных образований, был определен на уровне ниже их реальных потребностей.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Одной из основных причин ухудшения финансового положения муниципальных образований стало закрепление за муниципальными образованиями дополнительных вопросов местного значения без передачи местным бюджетам соответствующих доходных источников.</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частности, в конце 2005 г. принят Федеральный закон N 199-ФЗ, положения которого относят к вопросам местного значения создание условий для развития малого предпринимательства, сельскохозяйственного производства, расширения рынка сельскохозяйственной продукции. Помимо этого рядом других федеральных законов к компетенции муниципальных образовании в течение 2004 - 2005 годов были отнесены вопросы по организации и осуществлению мероприятий по гражданской обороне, мобилизационной подготовке муниципальных предприятий, содержанию и организации деятельности аварийно-спасательных служб и другие.</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Реализация указанных вопросов потребует дополнительных расходов местных бюджетов на их осуществление, что может привести к нарушению сбалансированности бюджетов муниципальных образований.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Сложившаяся ситуация говорит о том, что федеральные органы государственной власти не должны произвольно расширять перечень вопросов местного значения. Более обоснованно применение на практике механизма наделения органов местного самоуправления отдельными государственными полномочиями с передачей субвенций местным бюджетам на их осуществление из соответствующих вышестоящих бюджетов.</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Федеральный закон N 199-ФЗ предоставил органам местного самоуправления возможность участвовать в осуществлении государственных полномочий, если это предусмотрено федеральным законом. Это участие не будет обязанностью органов местного самоуправления. Оно также не является основанием для выделения местным бюджетам дополнительных средств из вышестоящих бюджетов.</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частности, Законом уже предусмотрено, что органы местного самоуправления вправе устанавливать за счет средств местных бюджетов дополнительные меры социальной поддержки для отдельных категорий граждан.</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Социально-экономическое развитие муниципальных образований обеспечивается органами местного самоуправления не только за счет финансовых ресурсов, но и материальных средств. Муниципальное имущество необходимо органам местного самоуправления для формирования неналоговых доходов местных бюджетов, создания благоприятной среды для привлечения инвестиций в муниципальный сектор экономики, поддержки среднего и малого предпринимательства, а также развития рыночных механизмов использования земли и имущества.</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Положения Федерального закона N 131-ФЗ указывают на необходимость принятия специального федерального закона, устанавливающего особенности возникновения, осуществления и прекращения права муниципальной собственности, а также порядок учета муниципального имущества. В настоящее время такой федеральный закон еще не разработан.</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Повышение эффективности использования муниципального имущества можно обеспечить, в частности, за счет:</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 осуществления текущего и перспективного планирования экономических результатов деятельности муниципальных предприятий, уточнения предметов и целей их деятельности;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 обеспечения полной инвентаризации и государственной регистрации объектов муниципальной собственности;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 четкого определения порядка и прав пользования объектами муниципальной собственности в муниципальных правовых актах;</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 введения единого реестра договоров аренды и учета недвижимого муниципального имущества, находящегося в аренде, а также корректировки величины арендной платы с учетом рыночных цен.</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отличие от ранее действовавшего законодательства в Федеральном законе N 131-ФЗ установлены исчерпывающие виды имущества, которое может находиться в муниципальной собственности. В случае возникновения у муниципальных образований права собственности на имущество, не относящееся ни к одной из указанных категорий, данное муниципальное имущество до 1 января 2009 г. подлежит перепрофилированию либо отчуждению.</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Однако закрытый перечень муниципального имущества ограничивает возможности муниципальных образований по разработке и реализации стратегических планов социально-экономического развития территорий, увеличению доли неналоговых доходов местных бюджетов, а также созданию эффективных условий для развития малого и среднего бизнеса.</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Проблемы формирования муниципальной собственности в настоящее время возникают также в связи с тем, что перечни вопросов местного значения муниципальных образований не полностью идентичны перечню имущества, которое может находиться у них в собственности.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Например, не предусмотрено муниципального имущества для решения такого вопроса, как создание условий для обеспечения жителей поселений услугами связи, общественного питания, торговли и бытового обслуживания.</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Значительно замедлило и затруднило процесс передачи имущества в собственность поселений и муниципальных районов несвоевременное и неполное законодательное регулирование порядка безвозмездного перераспределения имущества между муниципальными образованиями.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Указанный порядок был определен Федеральном законом N 199-ФЗ только в конце 2005 г.</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Сегодня в законодательстве не предусмотрен правовой механизм создания совместной долевой собственности муниципальных образований, а также не приняты правила учреждения организаций на основе совместной долевой собственности муниципальных образований. Это затрудняет передачу в муниципальную собственность сетей и предприятий электро-, тепло-, газо- и водоснабжения, обслуживающих территории нескольких муниципальных районов или поселений.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Кроме того, требует уточнения порядок разрешения споров между органами власти всех уровней о безвозмездной передаче имущества, в том числе согласительные процедуры между ними в целях урегулирования указанных вопросов.</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связи с необходимостью обязательной приватизации муниципального имущества возникнет серьезная проблема сохранения за предприятиями малого и среднего бизнеса зданий и помещений, арендуемых у муниципальных образований. Данные предприятия не располагают достаточными финансовыми ресурсами для участия на общих условиях в приватизации муниципального имущества, что может негативно отразиться на их производственной деятельности и обеспечении занятости работников.</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целях решения указанных вопросов депутатами Государственной Думы - членами Комитета по вопросам местного самоуправления внесен законопроект, которым вносятся изменения в Федеральный закон N 131-ФЗ. В частности, для поселений предлагается установить возможность иметь в собственности имущество, предназначенное для обеспечения жителей поселений услугами связи, общественного питания, торговли и бытового обслуживания. Кроме того, к имуществу, которое может находиться в собственности муниципальных образований, предлагается отнести иное имущество, не указанное в Федеральном законе N 131-ФЗ, но предназначенное для исполнения полномочий органов местного самоуправления по решению вопросов местного значения. В настоящее время данный законопроект готовится к рассмотрению Государственной Думой в первом чтении.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случае принятия Государственной Думой указанной законодательной инициативы муниципальное имущество, предназначенное для решения вопросов местного значения и переданное органами местного самоуправления в аренду субъектам малого предпринимательства, не будет подлежать обязательной приватизации в срок до 1 января 2009 г.</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Наибольшими проблемами муниципального хозяйствования является жилищно-коммунальное хозяйство, бремя содержания которого в полном объеме возложено на органы местного самоуправления. Общеизвестно, что в течение последних десяти лет данная сфера постоянно деградировала. Только на модернизацию сетей и генерирующих мощностей теплоснабжения России, по оценкам Госстроя, сегодня необходимо около полутриллиона рублей.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Однако основной задачей реформы ЖКХ является не поиск дополнительных средств на финансирование отрасли, а создание стимулов у предприятий ЖКХ, поставщиков тепла и энергии по улучшению эффективности их финансово-хозяйственной деятельности в целях предоставления качественных услуг населению.</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Проведение любой реформы невозможно до тех пор, пока сами граждане не начнут контролировать качество предоставляемых услуг и самостоятельно определять направления их финансирования и порядок оплаты. В связи с этим важно, чтобы функции заказчика жилищно-коммунальных услуг были переданы от дирекций единого заказчика непосредственно представителям населения, которые получат право выбора поставщика соответствующих услуг. Помимо этого проведение реформы ЖКХ необходимо увязывать с реформами в сфере электроэнергетики, газовой отрасли, с реформами других естественных монополий.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Кроме того, модернизацию предприятий коммунального хозяйства и проведение жилищно-коммунальной реформы тормозит проблема погашения задолженностей муниципальных образований, в том числе в сфере жилищно-коммунального хозяйства.</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Поэтому данная реформа особо нуждается в детальной экономической проработке и надлежащем правовом обеспечении.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Для решения социально-экономических вопросов органы местного самоуправления вправе создавать муниципальные предприятия и учреждения, а также участвовать в создании хозяйственных обществ, в том числе межмуниципальных.</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На современном этапе развития рыночной экономики роль государственных и муниципальных предприятий как субъектов гражданского и хозяйственного оборота резко идет на убыль. В ряде случаев экономическая деятельность муниципальных предприятий не является достаточно эффективной. Все чаще их место занимают хозяйственные общества и товарищества.</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Согласно Концепции реформирования бюджетного процесса в России в 2004 - 2006 гг. (одобрена Постановлением Правительства РФ от 22 мая 2004 г. N 249) повышение эффективности использования бюджетных средств должно осуществляться за счет создания механизмов, при которых социальные услуги могли бы предоставляться организациями различных организационно-правовых форм.</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этой связи предлагается преобразование государственных и муниципальных предприятий и учреждений, способных функционировать в рыночной среде, в частные коммерческие организации. Суть такого преобразования состоит в освобождении государства и муниципальных образований от обязанности финансового обеспечения таких организаций по смете доходов и расходов и от ответственности по их обязательствам.</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Но это вовсе не означает полного исчезновения государственных и муниципальных унитарных предприятий из гражданского оборота. В определенных областях экономики они остаются единственной организационно-правовой формой, которая может обеспечить отдельные функции государства и муниципальных образований.</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целях удовлетворения потребностей населения муниципальных образований в общественных услугах и создания благоприятных условий для его жизнедеятельности органы местного самоуправления взаимодействуют с различными коммерческими организациями и координируют их деятельность в сферах торговли, связи, общественного питания и бытового обслуживания, землепользования, градостроительства, охраны окружающей природной среды и т.п.</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Взаимоотношения органов местного самоуправления с предприятиями, не находящимися в муниципальной собственности, строятся на основе гражданских договоров. Одной из основных форм договорного взаимодействия органов местного самоуправления с предприятиями и организациями является муниципальный заказ на выполнение работ по благоустройству территории, строительству и ремонту объектов социальной и коммунальной инфраструктуры, производству продукции, оказанию услуг, необходимых для удовлетворения бытовых и социально-культурных потребностей населения муниципального образования.</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Создание эффективной системы муниципального заказа позволит обеспечить развитие добросовестной конкуренции, более экономичное и открытое расходование средств местных бюджетов, содействие занятости населения муниципальных образований. Кроме того, муниципальный заказ способствует развитию малого бизнеса, позволяет ему не ограничиваться торгово-посреднической деятельностью, а участвовать в реальном секторе экономики.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Федеральном законе N 131-ФЗ органам местного самоуправления предоставлено право на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Однако порядок создания органами местного самоуправления данных видов коммерческих организаций требует дополнительного правового регулирования в других законодательных актах.</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Реализация интересов и потребностей населения непосредственно связана с соответствующей организацией производства, распределения, обмена и потребления товаров и услуг на территории муниципальных образований. Во всех этих процессах активное участие принимает малый бизнес, и от его успешного развития во многом зависит занятость граждан муниципальных образований, качество и уровень их жизни.</w:t>
      </w:r>
    </w:p>
    <w:p w:rsidR="000D2F81" w:rsidRPr="006C07EB" w:rsidRDefault="000D2F81" w:rsidP="00EB2938">
      <w:pPr>
        <w:pStyle w:val="ConsPlusNormal"/>
        <w:widowControl/>
        <w:spacing w:line="360" w:lineRule="auto"/>
        <w:ind w:firstLine="709"/>
        <w:jc w:val="both"/>
        <w:rPr>
          <w:rFonts w:ascii="Times New Roman" w:hAnsi="Times New Roman" w:cs="Times New Roman"/>
          <w:noProof/>
          <w:color w:val="000000"/>
          <w:sz w:val="28"/>
          <w:szCs w:val="28"/>
        </w:rPr>
      </w:pPr>
      <w:r w:rsidRPr="006C07EB">
        <w:rPr>
          <w:rFonts w:ascii="Times New Roman" w:hAnsi="Times New Roman" w:cs="Times New Roman"/>
          <w:noProof/>
          <w:color w:val="000000"/>
          <w:sz w:val="28"/>
          <w:szCs w:val="28"/>
        </w:rPr>
        <w:t>В связи с этим особое значение для социально-экономического развития муниципальных образований имеет взаимодействие и сотрудничество органов местного самоуправления с бизнес-сообществом, а также поддержка и развитие малого предпринимательства.</w:t>
      </w:r>
    </w:p>
    <w:p w:rsidR="00EB2938" w:rsidRPr="006C07EB" w:rsidRDefault="00EB2938" w:rsidP="00EB2938">
      <w:pPr>
        <w:pStyle w:val="a7"/>
        <w:spacing w:after="0" w:line="360" w:lineRule="auto"/>
        <w:ind w:left="0" w:firstLine="709"/>
        <w:jc w:val="both"/>
        <w:rPr>
          <w:rFonts w:ascii="Times New Roman" w:hAnsi="Times New Roman"/>
          <w:b/>
          <w:noProof/>
          <w:color w:val="000000"/>
          <w:sz w:val="28"/>
          <w:szCs w:val="28"/>
        </w:rPr>
      </w:pPr>
    </w:p>
    <w:p w:rsidR="000D2F81" w:rsidRPr="006C07EB" w:rsidRDefault="00341E12" w:rsidP="00EB2938">
      <w:pPr>
        <w:pStyle w:val="a7"/>
        <w:spacing w:after="0" w:line="360" w:lineRule="auto"/>
        <w:ind w:left="0" w:firstLine="709"/>
        <w:jc w:val="both"/>
        <w:rPr>
          <w:rFonts w:ascii="Times New Roman" w:hAnsi="Times New Roman"/>
          <w:b/>
          <w:noProof/>
          <w:color w:val="000000"/>
          <w:sz w:val="28"/>
          <w:szCs w:val="28"/>
        </w:rPr>
      </w:pPr>
      <w:r w:rsidRPr="006C07EB">
        <w:rPr>
          <w:rFonts w:ascii="Times New Roman" w:hAnsi="Times New Roman"/>
          <w:b/>
          <w:noProof/>
          <w:color w:val="000000"/>
          <w:sz w:val="28"/>
          <w:szCs w:val="28"/>
        </w:rPr>
        <w:t>2.</w:t>
      </w:r>
      <w:r w:rsidR="00EB2938" w:rsidRPr="006C07EB">
        <w:rPr>
          <w:rFonts w:ascii="Times New Roman" w:hAnsi="Times New Roman"/>
          <w:b/>
          <w:noProof/>
          <w:color w:val="000000"/>
          <w:sz w:val="28"/>
          <w:szCs w:val="28"/>
        </w:rPr>
        <w:t xml:space="preserve"> </w:t>
      </w:r>
      <w:r w:rsidR="000D2F81" w:rsidRPr="006C07EB">
        <w:rPr>
          <w:rFonts w:ascii="Times New Roman" w:hAnsi="Times New Roman"/>
          <w:b/>
          <w:noProof/>
          <w:color w:val="000000"/>
          <w:sz w:val="28"/>
          <w:szCs w:val="28"/>
        </w:rPr>
        <w:t>Муниципальная собственность города Ростов-на-Дону</w:t>
      </w:r>
    </w:p>
    <w:p w:rsidR="00EB2938" w:rsidRPr="006C07EB" w:rsidRDefault="00EB2938" w:rsidP="00EB2938">
      <w:pPr>
        <w:spacing w:line="360" w:lineRule="auto"/>
        <w:ind w:firstLine="709"/>
        <w:jc w:val="both"/>
        <w:rPr>
          <w:noProof/>
          <w:color w:val="000000"/>
          <w:sz w:val="28"/>
          <w:szCs w:val="28"/>
        </w:rPr>
      </w:pPr>
    </w:p>
    <w:p w:rsidR="000D2F81" w:rsidRPr="006C07EB" w:rsidRDefault="000D2F81" w:rsidP="00EB2938">
      <w:pPr>
        <w:spacing w:line="360" w:lineRule="auto"/>
        <w:ind w:firstLine="709"/>
        <w:jc w:val="both"/>
        <w:rPr>
          <w:noProof/>
          <w:color w:val="000000"/>
          <w:sz w:val="28"/>
          <w:szCs w:val="28"/>
        </w:rPr>
      </w:pPr>
      <w:r w:rsidRPr="006C07EB">
        <w:rPr>
          <w:noProof/>
          <w:color w:val="000000"/>
          <w:sz w:val="28"/>
          <w:szCs w:val="28"/>
        </w:rPr>
        <w:t>Имущество, принадлежащее на праве собственности</w:t>
      </w:r>
      <w:r w:rsidR="00EB2938" w:rsidRPr="006C07EB">
        <w:rPr>
          <w:noProof/>
          <w:color w:val="000000"/>
          <w:sz w:val="28"/>
          <w:szCs w:val="28"/>
        </w:rPr>
        <w:t xml:space="preserve"> </w:t>
      </w:r>
      <w:r w:rsidRPr="006C07EB">
        <w:rPr>
          <w:noProof/>
          <w:color w:val="000000"/>
          <w:sz w:val="28"/>
          <w:szCs w:val="28"/>
        </w:rPr>
        <w:t>муниципальному образованию, является муниципальной собственностью.</w:t>
      </w:r>
    </w:p>
    <w:p w:rsidR="004C65D1" w:rsidRPr="006C07EB" w:rsidRDefault="000D2F81" w:rsidP="00EB2938">
      <w:pPr>
        <w:spacing w:line="360" w:lineRule="auto"/>
        <w:ind w:firstLine="709"/>
        <w:jc w:val="both"/>
        <w:rPr>
          <w:noProof/>
          <w:color w:val="000000"/>
          <w:sz w:val="28"/>
          <w:szCs w:val="28"/>
        </w:rPr>
      </w:pPr>
      <w:r w:rsidRPr="006C07EB">
        <w:rPr>
          <w:noProof/>
          <w:color w:val="000000"/>
          <w:sz w:val="28"/>
          <w:szCs w:val="28"/>
        </w:rPr>
        <w:t xml:space="preserve">Муниципальная собственность города Ростова-на-Дону является достоянием городского сообщества и служит источником получения доходов муниципального образования и удовлетворения общих потребностей населения. В муниципальной собственности может находиться: Имущество, предназначенное для решения установленных федеральным законодательством вопросов местного значения. </w:t>
      </w:r>
    </w:p>
    <w:p w:rsidR="00691167" w:rsidRPr="006C07EB" w:rsidRDefault="000D2F81" w:rsidP="00EB2938">
      <w:pPr>
        <w:spacing w:line="360" w:lineRule="auto"/>
        <w:ind w:firstLine="709"/>
        <w:jc w:val="both"/>
        <w:rPr>
          <w:noProof/>
          <w:color w:val="000000"/>
          <w:sz w:val="28"/>
          <w:szCs w:val="28"/>
        </w:rPr>
      </w:pPr>
      <w:r w:rsidRPr="006C07EB">
        <w:rPr>
          <w:noProof/>
          <w:color w:val="000000"/>
          <w:sz w:val="28"/>
          <w:szCs w:val="28"/>
        </w:rPr>
        <w:t>Имущество, предназначенное для</w:t>
      </w:r>
      <w:r w:rsidR="00EB2938" w:rsidRPr="006C07EB">
        <w:rPr>
          <w:noProof/>
          <w:color w:val="000000"/>
          <w:sz w:val="28"/>
          <w:szCs w:val="28"/>
        </w:rPr>
        <w:t xml:space="preserve"> </w:t>
      </w:r>
      <w:r w:rsidRPr="006C07EB">
        <w:rPr>
          <w:noProof/>
          <w:color w:val="000000"/>
          <w:sz w:val="28"/>
          <w:szCs w:val="28"/>
        </w:rPr>
        <w:t>осуществления отдельных государственных полномочий, переданных органам местного самоуправления города Ростова-на-Дону, в случаях, установленных федеральными законами и законами Ростовской области.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w:t>
      </w:r>
      <w:r w:rsidR="000825D4" w:rsidRPr="006C07EB">
        <w:rPr>
          <w:noProof/>
          <w:color w:val="000000"/>
          <w:sz w:val="28"/>
          <w:szCs w:val="28"/>
        </w:rPr>
        <w:t>ждений,</w:t>
      </w:r>
      <w:r w:rsidR="00EB2938" w:rsidRPr="006C07EB">
        <w:rPr>
          <w:noProof/>
          <w:color w:val="000000"/>
          <w:sz w:val="28"/>
          <w:szCs w:val="28"/>
        </w:rPr>
        <w:t xml:space="preserve"> </w:t>
      </w:r>
      <w:r w:rsidR="000825D4" w:rsidRPr="006C07EB">
        <w:rPr>
          <w:noProof/>
          <w:color w:val="000000"/>
          <w:sz w:val="28"/>
          <w:szCs w:val="28"/>
        </w:rPr>
        <w:t>либо</w:t>
      </w:r>
      <w:r w:rsidR="00EB2938" w:rsidRPr="006C07EB">
        <w:rPr>
          <w:noProof/>
          <w:color w:val="000000"/>
          <w:sz w:val="28"/>
          <w:szCs w:val="28"/>
        </w:rPr>
        <w:t xml:space="preserve"> </w:t>
      </w:r>
      <w:r w:rsidR="000825D4" w:rsidRPr="006C07EB">
        <w:rPr>
          <w:noProof/>
          <w:color w:val="000000"/>
          <w:sz w:val="28"/>
          <w:szCs w:val="28"/>
        </w:rPr>
        <w:t>не</w:t>
      </w:r>
      <w:r w:rsidR="00EB2938" w:rsidRPr="006C07EB">
        <w:rPr>
          <w:noProof/>
          <w:color w:val="000000"/>
          <w:sz w:val="28"/>
          <w:szCs w:val="28"/>
        </w:rPr>
        <w:t xml:space="preserve"> </w:t>
      </w:r>
      <w:r w:rsidR="002D3A91" w:rsidRPr="006C07EB">
        <w:rPr>
          <w:noProof/>
          <w:color w:val="000000"/>
          <w:sz w:val="28"/>
          <w:szCs w:val="28"/>
        </w:rPr>
        <w:t xml:space="preserve">предназначено </w:t>
      </w:r>
      <w:r w:rsidRPr="006C07EB">
        <w:rPr>
          <w:noProof/>
          <w:color w:val="000000"/>
          <w:sz w:val="28"/>
          <w:szCs w:val="28"/>
        </w:rPr>
        <w:t>для</w:t>
      </w:r>
      <w:r w:rsidR="00EB2938" w:rsidRPr="006C07EB">
        <w:rPr>
          <w:noProof/>
          <w:color w:val="000000"/>
          <w:sz w:val="28"/>
          <w:szCs w:val="28"/>
        </w:rPr>
        <w:t xml:space="preserve"> </w:t>
      </w:r>
      <w:r w:rsidRPr="006C07EB">
        <w:rPr>
          <w:noProof/>
          <w:color w:val="000000"/>
          <w:sz w:val="28"/>
          <w:szCs w:val="28"/>
        </w:rPr>
        <w:t>решения</w:t>
      </w:r>
      <w:r w:rsidR="00EB2938" w:rsidRPr="006C07EB">
        <w:rPr>
          <w:noProof/>
          <w:color w:val="000000"/>
          <w:sz w:val="28"/>
          <w:szCs w:val="28"/>
        </w:rPr>
        <w:t xml:space="preserve"> </w:t>
      </w:r>
      <w:r w:rsidR="000825D4" w:rsidRPr="006C07EB">
        <w:rPr>
          <w:noProof/>
          <w:color w:val="000000"/>
          <w:sz w:val="28"/>
          <w:szCs w:val="28"/>
        </w:rPr>
        <w:t xml:space="preserve">вопросов местного </w:t>
      </w:r>
      <w:r w:rsidRPr="006C07EB">
        <w:rPr>
          <w:noProof/>
          <w:color w:val="000000"/>
          <w:sz w:val="28"/>
          <w:szCs w:val="28"/>
        </w:rPr>
        <w:t>значения,</w:t>
      </w:r>
      <w:r w:rsidR="002D3A91" w:rsidRPr="006C07EB">
        <w:rPr>
          <w:noProof/>
          <w:color w:val="000000"/>
          <w:sz w:val="28"/>
          <w:szCs w:val="28"/>
        </w:rPr>
        <w:t xml:space="preserve"> </w:t>
      </w:r>
      <w:r w:rsidRPr="006C07EB">
        <w:rPr>
          <w:noProof/>
          <w:color w:val="000000"/>
          <w:sz w:val="28"/>
          <w:szCs w:val="28"/>
        </w:rPr>
        <w:t>указанное</w:t>
      </w:r>
      <w:r w:rsidR="00EB2938" w:rsidRPr="006C07EB">
        <w:rPr>
          <w:noProof/>
          <w:color w:val="000000"/>
          <w:sz w:val="28"/>
          <w:szCs w:val="28"/>
        </w:rPr>
        <w:t xml:space="preserve"> </w:t>
      </w:r>
      <w:r w:rsidRPr="006C07EB">
        <w:rPr>
          <w:noProof/>
          <w:color w:val="000000"/>
          <w:sz w:val="28"/>
          <w:szCs w:val="28"/>
        </w:rPr>
        <w:t>имущество</w:t>
      </w:r>
      <w:r w:rsidR="00EB2938" w:rsidRPr="006C07EB">
        <w:rPr>
          <w:noProof/>
          <w:color w:val="000000"/>
          <w:sz w:val="28"/>
          <w:szCs w:val="28"/>
        </w:rPr>
        <w:t xml:space="preserve"> </w:t>
      </w:r>
      <w:r w:rsidRPr="006C07EB">
        <w:rPr>
          <w:noProof/>
          <w:color w:val="000000"/>
          <w:sz w:val="28"/>
          <w:szCs w:val="28"/>
        </w:rPr>
        <w:t>подлежит</w:t>
      </w:r>
      <w:r w:rsidR="00EB2938" w:rsidRPr="006C07EB">
        <w:rPr>
          <w:noProof/>
          <w:color w:val="000000"/>
          <w:sz w:val="28"/>
          <w:szCs w:val="28"/>
        </w:rPr>
        <w:t xml:space="preserve"> </w:t>
      </w:r>
      <w:r w:rsidR="004C65D1" w:rsidRPr="006C07EB">
        <w:rPr>
          <w:noProof/>
          <w:color w:val="000000"/>
          <w:sz w:val="28"/>
          <w:szCs w:val="28"/>
        </w:rPr>
        <w:t>перепрофилированию</w:t>
      </w:r>
      <w:r w:rsidR="002D3A91" w:rsidRPr="006C07EB">
        <w:rPr>
          <w:noProof/>
          <w:color w:val="000000"/>
          <w:sz w:val="28"/>
          <w:szCs w:val="28"/>
        </w:rPr>
        <w:t xml:space="preserve"> </w:t>
      </w:r>
      <w:r w:rsidR="004C65D1" w:rsidRPr="006C07EB">
        <w:rPr>
          <w:noProof/>
          <w:color w:val="000000"/>
          <w:sz w:val="28"/>
          <w:szCs w:val="28"/>
        </w:rPr>
        <w:t>или,</w:t>
      </w:r>
      <w:r w:rsidR="002D3A91" w:rsidRPr="006C07EB">
        <w:rPr>
          <w:noProof/>
          <w:color w:val="000000"/>
          <w:sz w:val="28"/>
          <w:szCs w:val="28"/>
        </w:rPr>
        <w:t xml:space="preserve"> </w:t>
      </w:r>
      <w:r w:rsidR="004C65D1" w:rsidRPr="006C07EB">
        <w:rPr>
          <w:noProof/>
          <w:color w:val="000000"/>
          <w:sz w:val="28"/>
          <w:szCs w:val="28"/>
        </w:rPr>
        <w:t xml:space="preserve">в </w:t>
      </w:r>
      <w:r w:rsidRPr="006C07EB">
        <w:rPr>
          <w:noProof/>
          <w:color w:val="000000"/>
          <w:sz w:val="28"/>
          <w:szCs w:val="28"/>
        </w:rPr>
        <w:t>порядке,</w:t>
      </w:r>
      <w:r w:rsidR="00EB2938" w:rsidRPr="006C07EB">
        <w:rPr>
          <w:noProof/>
          <w:color w:val="000000"/>
          <w:sz w:val="28"/>
          <w:szCs w:val="28"/>
        </w:rPr>
        <w:t xml:space="preserve"> </w:t>
      </w:r>
      <w:r w:rsidRPr="006C07EB">
        <w:rPr>
          <w:noProof/>
          <w:color w:val="000000"/>
          <w:sz w:val="28"/>
          <w:szCs w:val="28"/>
        </w:rPr>
        <w:t>установленно</w:t>
      </w:r>
      <w:r w:rsidR="000825D4" w:rsidRPr="006C07EB">
        <w:rPr>
          <w:noProof/>
          <w:color w:val="000000"/>
          <w:sz w:val="28"/>
          <w:szCs w:val="28"/>
        </w:rPr>
        <w:t>м</w:t>
      </w:r>
      <w:r w:rsidR="00EB2938" w:rsidRPr="006C07EB">
        <w:rPr>
          <w:noProof/>
          <w:color w:val="000000"/>
          <w:sz w:val="28"/>
          <w:szCs w:val="28"/>
        </w:rPr>
        <w:t xml:space="preserve"> </w:t>
      </w:r>
      <w:r w:rsidR="000825D4" w:rsidRPr="006C07EB">
        <w:rPr>
          <w:noProof/>
          <w:color w:val="000000"/>
          <w:sz w:val="28"/>
          <w:szCs w:val="28"/>
        </w:rPr>
        <w:t>федеральным</w:t>
      </w:r>
      <w:r w:rsidR="00EB2938" w:rsidRPr="006C07EB">
        <w:rPr>
          <w:noProof/>
          <w:color w:val="000000"/>
          <w:sz w:val="28"/>
          <w:szCs w:val="28"/>
        </w:rPr>
        <w:t xml:space="preserve"> </w:t>
      </w:r>
      <w:r w:rsidR="000825D4" w:rsidRPr="006C07EB">
        <w:rPr>
          <w:noProof/>
          <w:color w:val="000000"/>
          <w:sz w:val="28"/>
          <w:szCs w:val="28"/>
        </w:rPr>
        <w:t>законодательством.</w:t>
      </w:r>
      <w:r w:rsidR="00EB2938" w:rsidRPr="006C07EB">
        <w:rPr>
          <w:noProof/>
          <w:color w:val="000000"/>
          <w:sz w:val="28"/>
          <w:szCs w:val="28"/>
        </w:rPr>
        <w:t xml:space="preserve"> </w:t>
      </w:r>
      <w:r w:rsidR="000825D4" w:rsidRPr="006C07EB">
        <w:rPr>
          <w:noProof/>
          <w:color w:val="000000"/>
          <w:sz w:val="28"/>
          <w:szCs w:val="28"/>
        </w:rPr>
        <w:t>ор</w:t>
      </w:r>
      <w:r w:rsidR="002D3A91" w:rsidRPr="006C07EB">
        <w:rPr>
          <w:noProof/>
          <w:color w:val="000000"/>
          <w:sz w:val="28"/>
          <w:szCs w:val="28"/>
        </w:rPr>
        <w:t>ганы</w:t>
      </w:r>
      <w:r w:rsidR="00EB2938" w:rsidRPr="006C07EB">
        <w:rPr>
          <w:noProof/>
          <w:color w:val="000000"/>
          <w:sz w:val="28"/>
          <w:szCs w:val="28"/>
        </w:rPr>
        <w:t xml:space="preserve"> </w:t>
      </w:r>
      <w:r w:rsidRPr="006C07EB">
        <w:rPr>
          <w:noProof/>
          <w:color w:val="000000"/>
          <w:sz w:val="28"/>
          <w:szCs w:val="28"/>
        </w:rPr>
        <w:t>самоупра</w:t>
      </w:r>
      <w:r w:rsidR="000825D4" w:rsidRPr="006C07EB">
        <w:rPr>
          <w:noProof/>
          <w:color w:val="000000"/>
          <w:sz w:val="28"/>
          <w:szCs w:val="28"/>
        </w:rPr>
        <w:t>вления.</w:t>
      </w:r>
      <w:r w:rsidR="002D3A91" w:rsidRPr="006C07EB">
        <w:rPr>
          <w:noProof/>
          <w:color w:val="000000"/>
          <w:sz w:val="28"/>
          <w:szCs w:val="28"/>
        </w:rPr>
        <w:t xml:space="preserve"> </w:t>
      </w:r>
    </w:p>
    <w:p w:rsidR="002D3A91" w:rsidRPr="006C07EB" w:rsidRDefault="000D2F81" w:rsidP="00EB2938">
      <w:pPr>
        <w:spacing w:line="360" w:lineRule="auto"/>
        <w:ind w:firstLine="709"/>
        <w:jc w:val="both"/>
        <w:rPr>
          <w:noProof/>
          <w:color w:val="000000"/>
          <w:sz w:val="28"/>
          <w:szCs w:val="28"/>
        </w:rPr>
      </w:pPr>
      <w:r w:rsidRPr="006C07EB">
        <w:rPr>
          <w:noProof/>
          <w:color w:val="000000"/>
          <w:sz w:val="28"/>
          <w:szCs w:val="28"/>
        </w:rPr>
        <w:t>Департам</w:t>
      </w:r>
      <w:r w:rsidR="002D3A91" w:rsidRPr="006C07EB">
        <w:rPr>
          <w:noProof/>
          <w:color w:val="000000"/>
          <w:sz w:val="28"/>
          <w:szCs w:val="28"/>
        </w:rPr>
        <w:t xml:space="preserve">ент имущественно-земельных отношений для </w:t>
      </w:r>
      <w:r w:rsidRPr="006C07EB">
        <w:rPr>
          <w:noProof/>
          <w:color w:val="000000"/>
          <w:sz w:val="28"/>
          <w:szCs w:val="28"/>
        </w:rPr>
        <w:t>согласования</w:t>
      </w:r>
      <w:r w:rsidR="00EB2938" w:rsidRPr="006C07EB">
        <w:rPr>
          <w:noProof/>
          <w:color w:val="000000"/>
          <w:sz w:val="28"/>
          <w:szCs w:val="28"/>
        </w:rPr>
        <w:t xml:space="preserve"> </w:t>
      </w:r>
      <w:r w:rsidRPr="006C07EB">
        <w:rPr>
          <w:noProof/>
          <w:color w:val="000000"/>
          <w:sz w:val="28"/>
          <w:szCs w:val="28"/>
        </w:rPr>
        <w:t>и</w:t>
      </w:r>
      <w:r w:rsidR="00EB2938" w:rsidRPr="006C07EB">
        <w:rPr>
          <w:noProof/>
          <w:color w:val="000000"/>
          <w:sz w:val="28"/>
          <w:szCs w:val="28"/>
        </w:rPr>
        <w:t xml:space="preserve"> </w:t>
      </w:r>
      <w:r w:rsidRPr="006C07EB">
        <w:rPr>
          <w:noProof/>
          <w:color w:val="000000"/>
          <w:sz w:val="28"/>
          <w:szCs w:val="28"/>
        </w:rPr>
        <w:t>утвержд</w:t>
      </w:r>
      <w:r w:rsidR="002D3A91" w:rsidRPr="006C07EB">
        <w:rPr>
          <w:noProof/>
          <w:color w:val="000000"/>
          <w:sz w:val="28"/>
          <w:szCs w:val="28"/>
        </w:rPr>
        <w:t>ения</w:t>
      </w:r>
      <w:r w:rsidR="00EB2938" w:rsidRPr="006C07EB">
        <w:rPr>
          <w:noProof/>
          <w:color w:val="000000"/>
          <w:sz w:val="28"/>
          <w:szCs w:val="28"/>
        </w:rPr>
        <w:t xml:space="preserve"> </w:t>
      </w:r>
      <w:r w:rsidR="002D3A91" w:rsidRPr="006C07EB">
        <w:rPr>
          <w:noProof/>
          <w:color w:val="000000"/>
          <w:sz w:val="28"/>
          <w:szCs w:val="28"/>
        </w:rPr>
        <w:t>в</w:t>
      </w:r>
      <w:r w:rsidR="00EB2938" w:rsidRPr="006C07EB">
        <w:rPr>
          <w:noProof/>
          <w:color w:val="000000"/>
          <w:sz w:val="28"/>
          <w:szCs w:val="28"/>
        </w:rPr>
        <w:t xml:space="preserve"> </w:t>
      </w:r>
      <w:r w:rsidR="002D3A91" w:rsidRPr="006C07EB">
        <w:rPr>
          <w:noProof/>
          <w:color w:val="000000"/>
          <w:sz w:val="28"/>
          <w:szCs w:val="28"/>
        </w:rPr>
        <w:t xml:space="preserve">орган по управлению </w:t>
      </w:r>
      <w:r w:rsidRPr="006C07EB">
        <w:rPr>
          <w:noProof/>
          <w:color w:val="000000"/>
          <w:sz w:val="28"/>
          <w:szCs w:val="28"/>
        </w:rPr>
        <w:t>государственным</w:t>
      </w:r>
      <w:r w:rsidR="002D3A91" w:rsidRPr="006C07EB">
        <w:rPr>
          <w:noProof/>
          <w:color w:val="000000"/>
          <w:sz w:val="28"/>
          <w:szCs w:val="28"/>
        </w:rPr>
        <w:t xml:space="preserve"> </w:t>
      </w:r>
      <w:r w:rsidRPr="006C07EB">
        <w:rPr>
          <w:noProof/>
          <w:color w:val="000000"/>
          <w:sz w:val="28"/>
          <w:szCs w:val="28"/>
        </w:rPr>
        <w:t>имуществом</w:t>
      </w:r>
      <w:r w:rsidR="002D3A91" w:rsidRPr="006C07EB">
        <w:rPr>
          <w:noProof/>
          <w:color w:val="000000"/>
          <w:sz w:val="28"/>
          <w:szCs w:val="28"/>
        </w:rPr>
        <w:t xml:space="preserve"> </w:t>
      </w:r>
      <w:r w:rsidRPr="006C07EB">
        <w:rPr>
          <w:noProof/>
          <w:color w:val="000000"/>
          <w:sz w:val="28"/>
          <w:szCs w:val="28"/>
        </w:rPr>
        <w:t>Ростовской</w:t>
      </w:r>
      <w:r w:rsidR="002D3A91" w:rsidRPr="006C07EB">
        <w:rPr>
          <w:noProof/>
          <w:color w:val="000000"/>
          <w:sz w:val="28"/>
          <w:szCs w:val="28"/>
        </w:rPr>
        <w:t xml:space="preserve"> области и в федеральный </w:t>
      </w:r>
      <w:r w:rsidRPr="006C07EB">
        <w:rPr>
          <w:noProof/>
          <w:color w:val="000000"/>
          <w:sz w:val="28"/>
          <w:szCs w:val="28"/>
        </w:rPr>
        <w:t>орган</w:t>
      </w:r>
      <w:r w:rsidR="002D3A91" w:rsidRPr="006C07EB">
        <w:rPr>
          <w:noProof/>
          <w:color w:val="000000"/>
          <w:sz w:val="28"/>
          <w:szCs w:val="28"/>
        </w:rPr>
        <w:t xml:space="preserve"> </w:t>
      </w:r>
      <w:r w:rsidRPr="006C07EB">
        <w:rPr>
          <w:noProof/>
          <w:color w:val="000000"/>
          <w:sz w:val="28"/>
          <w:szCs w:val="28"/>
        </w:rPr>
        <w:t>по</w:t>
      </w:r>
      <w:r w:rsidR="002D3A91" w:rsidRPr="006C07EB">
        <w:rPr>
          <w:noProof/>
          <w:color w:val="000000"/>
          <w:sz w:val="28"/>
          <w:szCs w:val="28"/>
        </w:rPr>
        <w:t xml:space="preserve"> </w:t>
      </w:r>
      <w:r w:rsidRPr="006C07EB">
        <w:rPr>
          <w:noProof/>
          <w:color w:val="000000"/>
          <w:sz w:val="28"/>
          <w:szCs w:val="28"/>
        </w:rPr>
        <w:t>управлению</w:t>
      </w:r>
      <w:r w:rsidR="002D3A91" w:rsidRPr="006C07EB">
        <w:rPr>
          <w:noProof/>
          <w:color w:val="000000"/>
          <w:sz w:val="28"/>
          <w:szCs w:val="28"/>
        </w:rPr>
        <w:t xml:space="preserve"> </w:t>
      </w:r>
      <w:r w:rsidRPr="006C07EB">
        <w:rPr>
          <w:noProof/>
          <w:color w:val="000000"/>
          <w:sz w:val="28"/>
          <w:szCs w:val="28"/>
        </w:rPr>
        <w:t>федеральным</w:t>
      </w:r>
      <w:r w:rsidR="00691167" w:rsidRPr="006C07EB">
        <w:rPr>
          <w:noProof/>
          <w:color w:val="000000"/>
          <w:sz w:val="28"/>
          <w:szCs w:val="28"/>
        </w:rPr>
        <w:t xml:space="preserve"> </w:t>
      </w:r>
      <w:r w:rsidRPr="006C07EB">
        <w:rPr>
          <w:noProof/>
          <w:color w:val="000000"/>
          <w:sz w:val="28"/>
          <w:szCs w:val="28"/>
        </w:rPr>
        <w:t>и</w:t>
      </w:r>
      <w:r w:rsidR="00691167" w:rsidRPr="006C07EB">
        <w:rPr>
          <w:noProof/>
          <w:color w:val="000000"/>
          <w:sz w:val="28"/>
          <w:szCs w:val="28"/>
        </w:rPr>
        <w:t xml:space="preserve">муществом. </w:t>
      </w:r>
      <w:r w:rsidR="002D3A91" w:rsidRPr="006C07EB">
        <w:rPr>
          <w:noProof/>
          <w:color w:val="000000"/>
          <w:sz w:val="28"/>
          <w:szCs w:val="28"/>
        </w:rPr>
        <w:t xml:space="preserve">Распоряжение о </w:t>
      </w:r>
      <w:r w:rsidR="00691167" w:rsidRPr="006C07EB">
        <w:rPr>
          <w:noProof/>
          <w:color w:val="000000"/>
          <w:sz w:val="28"/>
          <w:szCs w:val="28"/>
        </w:rPr>
        <w:t xml:space="preserve">включении объектав реестр </w:t>
      </w:r>
      <w:r w:rsidRPr="006C07EB">
        <w:rPr>
          <w:noProof/>
          <w:color w:val="000000"/>
          <w:sz w:val="28"/>
          <w:szCs w:val="28"/>
        </w:rPr>
        <w:t>муниципаль</w:t>
      </w:r>
      <w:r w:rsidR="00691167" w:rsidRPr="006C07EB">
        <w:rPr>
          <w:noProof/>
          <w:color w:val="000000"/>
          <w:sz w:val="28"/>
          <w:szCs w:val="28"/>
        </w:rPr>
        <w:t xml:space="preserve">ной собственности принимается </w:t>
      </w:r>
      <w:r w:rsidR="002D3A91" w:rsidRPr="006C07EB">
        <w:rPr>
          <w:noProof/>
          <w:color w:val="000000"/>
          <w:sz w:val="28"/>
          <w:szCs w:val="28"/>
        </w:rPr>
        <w:t xml:space="preserve">Департаментом </w:t>
      </w:r>
      <w:r w:rsidR="00691167" w:rsidRPr="006C07EB">
        <w:rPr>
          <w:noProof/>
          <w:color w:val="000000"/>
          <w:sz w:val="28"/>
          <w:szCs w:val="28"/>
        </w:rPr>
        <w:t xml:space="preserve">имущественно-земельных </w:t>
      </w:r>
      <w:r w:rsidRPr="006C07EB">
        <w:rPr>
          <w:noProof/>
          <w:color w:val="000000"/>
          <w:sz w:val="28"/>
          <w:szCs w:val="28"/>
        </w:rPr>
        <w:t>от</w:t>
      </w:r>
      <w:r w:rsidR="00691167" w:rsidRPr="006C07EB">
        <w:rPr>
          <w:noProof/>
          <w:color w:val="000000"/>
          <w:sz w:val="28"/>
          <w:szCs w:val="28"/>
        </w:rPr>
        <w:t xml:space="preserve">ношений </w:t>
      </w:r>
      <w:r w:rsidR="002D3A91" w:rsidRPr="006C07EB">
        <w:rPr>
          <w:noProof/>
          <w:color w:val="000000"/>
          <w:sz w:val="28"/>
          <w:szCs w:val="28"/>
        </w:rPr>
        <w:t xml:space="preserve">города при наличии </w:t>
      </w:r>
      <w:r w:rsidRPr="006C07EB">
        <w:rPr>
          <w:noProof/>
          <w:color w:val="000000"/>
          <w:sz w:val="28"/>
          <w:szCs w:val="28"/>
        </w:rPr>
        <w:t>распоряжения</w:t>
      </w:r>
      <w:r w:rsidR="002D3A91" w:rsidRPr="006C07EB">
        <w:rPr>
          <w:noProof/>
          <w:color w:val="000000"/>
          <w:sz w:val="28"/>
          <w:szCs w:val="28"/>
        </w:rPr>
        <w:t xml:space="preserve"> </w:t>
      </w:r>
      <w:r w:rsidRPr="006C07EB">
        <w:rPr>
          <w:noProof/>
          <w:color w:val="000000"/>
          <w:sz w:val="28"/>
          <w:szCs w:val="28"/>
        </w:rPr>
        <w:t>Правительства</w:t>
      </w:r>
      <w:r w:rsidR="00EB2938" w:rsidRPr="006C07EB">
        <w:rPr>
          <w:noProof/>
          <w:color w:val="000000"/>
          <w:sz w:val="28"/>
          <w:szCs w:val="28"/>
        </w:rPr>
        <w:t xml:space="preserve"> </w:t>
      </w:r>
      <w:r w:rsidRPr="006C07EB">
        <w:rPr>
          <w:noProof/>
          <w:color w:val="000000"/>
          <w:sz w:val="28"/>
          <w:szCs w:val="28"/>
        </w:rPr>
        <w:t>РФ,</w:t>
      </w:r>
      <w:r w:rsidR="00EB2938" w:rsidRPr="006C07EB">
        <w:rPr>
          <w:noProof/>
          <w:color w:val="000000"/>
          <w:sz w:val="28"/>
          <w:szCs w:val="28"/>
        </w:rPr>
        <w:t xml:space="preserve"> </w:t>
      </w:r>
      <w:r w:rsidRPr="006C07EB">
        <w:rPr>
          <w:noProof/>
          <w:color w:val="000000"/>
          <w:sz w:val="28"/>
          <w:szCs w:val="28"/>
        </w:rPr>
        <w:t>актов</w:t>
      </w:r>
      <w:r w:rsidR="00EB2938" w:rsidRPr="006C07EB">
        <w:rPr>
          <w:noProof/>
          <w:color w:val="000000"/>
          <w:sz w:val="28"/>
          <w:szCs w:val="28"/>
        </w:rPr>
        <w:t xml:space="preserve"> </w:t>
      </w:r>
      <w:r w:rsidRPr="006C07EB">
        <w:rPr>
          <w:noProof/>
          <w:color w:val="000000"/>
          <w:sz w:val="28"/>
          <w:szCs w:val="28"/>
        </w:rPr>
        <w:t>приема-передачи,</w:t>
      </w:r>
      <w:r w:rsidR="002D3A91" w:rsidRPr="006C07EB">
        <w:rPr>
          <w:noProof/>
          <w:color w:val="000000"/>
          <w:sz w:val="28"/>
          <w:szCs w:val="28"/>
        </w:rPr>
        <w:t xml:space="preserve"> </w:t>
      </w:r>
      <w:r w:rsidRPr="006C07EB">
        <w:rPr>
          <w:noProof/>
          <w:color w:val="000000"/>
          <w:sz w:val="28"/>
          <w:szCs w:val="28"/>
        </w:rPr>
        <w:t>техничес</w:t>
      </w:r>
      <w:r w:rsidR="002D3A91" w:rsidRPr="006C07EB">
        <w:rPr>
          <w:noProof/>
          <w:color w:val="000000"/>
          <w:sz w:val="28"/>
          <w:szCs w:val="28"/>
        </w:rPr>
        <w:t xml:space="preserve">кой </w:t>
      </w:r>
      <w:r w:rsidRPr="006C07EB">
        <w:rPr>
          <w:noProof/>
          <w:color w:val="000000"/>
          <w:sz w:val="28"/>
          <w:szCs w:val="28"/>
        </w:rPr>
        <w:t>документации,</w:t>
      </w:r>
      <w:r w:rsidR="002D3A91" w:rsidRPr="006C07EB">
        <w:rPr>
          <w:noProof/>
          <w:color w:val="000000"/>
          <w:sz w:val="28"/>
          <w:szCs w:val="28"/>
        </w:rPr>
        <w:t xml:space="preserve"> </w:t>
      </w:r>
      <w:r w:rsidRPr="006C07EB">
        <w:rPr>
          <w:noProof/>
          <w:color w:val="000000"/>
          <w:sz w:val="28"/>
          <w:szCs w:val="28"/>
        </w:rPr>
        <w:t>если</w:t>
      </w:r>
      <w:r w:rsidR="002D3A91" w:rsidRPr="006C07EB">
        <w:rPr>
          <w:noProof/>
          <w:color w:val="000000"/>
          <w:sz w:val="28"/>
          <w:szCs w:val="28"/>
        </w:rPr>
        <w:t xml:space="preserve"> </w:t>
      </w:r>
      <w:r w:rsidRPr="006C07EB">
        <w:rPr>
          <w:noProof/>
          <w:color w:val="000000"/>
          <w:sz w:val="28"/>
          <w:szCs w:val="28"/>
        </w:rPr>
        <w:t>иное</w:t>
      </w:r>
      <w:r w:rsidR="002D3A91" w:rsidRPr="006C07EB">
        <w:rPr>
          <w:noProof/>
          <w:color w:val="000000"/>
          <w:sz w:val="28"/>
          <w:szCs w:val="28"/>
        </w:rPr>
        <w:t xml:space="preserve"> </w:t>
      </w:r>
      <w:r w:rsidRPr="006C07EB">
        <w:rPr>
          <w:noProof/>
          <w:color w:val="000000"/>
          <w:sz w:val="28"/>
          <w:szCs w:val="28"/>
        </w:rPr>
        <w:t>не</w:t>
      </w:r>
      <w:r w:rsidR="002D3A91" w:rsidRPr="006C07EB">
        <w:rPr>
          <w:noProof/>
          <w:color w:val="000000"/>
          <w:sz w:val="28"/>
          <w:szCs w:val="28"/>
        </w:rPr>
        <w:t xml:space="preserve"> предусмотрено действующим </w:t>
      </w:r>
      <w:r w:rsidRPr="006C07EB">
        <w:rPr>
          <w:noProof/>
          <w:color w:val="000000"/>
          <w:sz w:val="28"/>
          <w:szCs w:val="28"/>
        </w:rPr>
        <w:t xml:space="preserve">законодательством. </w:t>
      </w:r>
    </w:p>
    <w:p w:rsidR="001C7B68" w:rsidRPr="006C07EB" w:rsidRDefault="000D2F81" w:rsidP="00EB2938">
      <w:pPr>
        <w:spacing w:line="360" w:lineRule="auto"/>
        <w:ind w:firstLine="709"/>
        <w:jc w:val="both"/>
        <w:rPr>
          <w:noProof/>
          <w:color w:val="000000"/>
          <w:sz w:val="28"/>
          <w:szCs w:val="28"/>
        </w:rPr>
      </w:pPr>
      <w:r w:rsidRPr="006C07EB">
        <w:rPr>
          <w:noProof/>
          <w:color w:val="000000"/>
          <w:sz w:val="28"/>
          <w:szCs w:val="28"/>
        </w:rPr>
        <w:t>Имущества,</w:t>
      </w:r>
      <w:r w:rsidR="002D3A91" w:rsidRPr="006C07EB">
        <w:rPr>
          <w:noProof/>
          <w:color w:val="000000"/>
          <w:sz w:val="28"/>
          <w:szCs w:val="28"/>
        </w:rPr>
        <w:t xml:space="preserve"> </w:t>
      </w:r>
      <w:r w:rsidRPr="006C07EB">
        <w:rPr>
          <w:noProof/>
          <w:color w:val="000000"/>
          <w:sz w:val="28"/>
          <w:szCs w:val="28"/>
        </w:rPr>
        <w:t>приобретенного</w:t>
      </w:r>
      <w:r w:rsidR="002D3A91" w:rsidRPr="006C07EB">
        <w:rPr>
          <w:noProof/>
          <w:color w:val="000000"/>
          <w:sz w:val="28"/>
          <w:szCs w:val="28"/>
        </w:rPr>
        <w:t xml:space="preserve"> в результате деятельности </w:t>
      </w:r>
      <w:r w:rsidRPr="006C07EB">
        <w:rPr>
          <w:noProof/>
          <w:color w:val="000000"/>
          <w:sz w:val="28"/>
          <w:szCs w:val="28"/>
        </w:rPr>
        <w:t>муниципальных</w:t>
      </w:r>
      <w:r w:rsidR="00EB2938" w:rsidRPr="006C07EB">
        <w:rPr>
          <w:noProof/>
          <w:color w:val="000000"/>
          <w:sz w:val="28"/>
          <w:szCs w:val="28"/>
        </w:rPr>
        <w:t xml:space="preserve"> </w:t>
      </w:r>
      <w:r w:rsidRPr="006C07EB">
        <w:rPr>
          <w:noProof/>
          <w:color w:val="000000"/>
          <w:sz w:val="28"/>
          <w:szCs w:val="28"/>
        </w:rPr>
        <w:t>унитарных</w:t>
      </w:r>
      <w:r w:rsidR="00EB2938" w:rsidRPr="006C07EB">
        <w:rPr>
          <w:noProof/>
          <w:color w:val="000000"/>
          <w:sz w:val="28"/>
          <w:szCs w:val="28"/>
        </w:rPr>
        <w:t xml:space="preserve"> </w:t>
      </w:r>
      <w:r w:rsidRPr="006C07EB">
        <w:rPr>
          <w:noProof/>
          <w:color w:val="000000"/>
          <w:sz w:val="28"/>
          <w:szCs w:val="28"/>
        </w:rPr>
        <w:t>предприятий</w:t>
      </w:r>
      <w:r w:rsidR="00EB2938" w:rsidRPr="006C07EB">
        <w:rPr>
          <w:noProof/>
          <w:color w:val="000000"/>
          <w:sz w:val="28"/>
          <w:szCs w:val="28"/>
        </w:rPr>
        <w:t xml:space="preserve"> </w:t>
      </w:r>
      <w:r w:rsidR="002D3A91" w:rsidRPr="006C07EB">
        <w:rPr>
          <w:noProof/>
          <w:color w:val="000000"/>
          <w:sz w:val="28"/>
          <w:szCs w:val="28"/>
        </w:rPr>
        <w:t>и</w:t>
      </w:r>
      <w:r w:rsidR="00EB2938" w:rsidRPr="006C07EB">
        <w:rPr>
          <w:noProof/>
          <w:color w:val="000000"/>
          <w:sz w:val="28"/>
          <w:szCs w:val="28"/>
        </w:rPr>
        <w:t xml:space="preserve"> </w:t>
      </w:r>
      <w:r w:rsidR="002D3A91" w:rsidRPr="006C07EB">
        <w:rPr>
          <w:noProof/>
          <w:color w:val="000000"/>
          <w:sz w:val="28"/>
          <w:szCs w:val="28"/>
        </w:rPr>
        <w:t>муниципальных</w:t>
      </w:r>
      <w:r w:rsidR="00EB2938" w:rsidRPr="006C07EB">
        <w:rPr>
          <w:noProof/>
          <w:color w:val="000000"/>
          <w:sz w:val="28"/>
          <w:szCs w:val="28"/>
        </w:rPr>
        <w:t xml:space="preserve"> </w:t>
      </w:r>
      <w:r w:rsidR="002D3A91" w:rsidRPr="006C07EB">
        <w:rPr>
          <w:noProof/>
          <w:color w:val="000000"/>
          <w:sz w:val="28"/>
          <w:szCs w:val="28"/>
        </w:rPr>
        <w:t>учреждений.</w:t>
      </w:r>
      <w:r w:rsidR="00EB2938" w:rsidRPr="006C07EB">
        <w:rPr>
          <w:noProof/>
          <w:color w:val="000000"/>
          <w:sz w:val="28"/>
          <w:szCs w:val="28"/>
        </w:rPr>
        <w:t xml:space="preserve"> </w:t>
      </w:r>
      <w:r w:rsidRPr="006C07EB">
        <w:rPr>
          <w:noProof/>
          <w:color w:val="000000"/>
          <w:sz w:val="28"/>
          <w:szCs w:val="28"/>
        </w:rPr>
        <w:t>Коммерческая</w:t>
      </w:r>
      <w:r w:rsidR="00EB2938" w:rsidRPr="006C07EB">
        <w:rPr>
          <w:noProof/>
          <w:color w:val="000000"/>
          <w:sz w:val="28"/>
          <w:szCs w:val="28"/>
        </w:rPr>
        <w:t xml:space="preserve"> </w:t>
      </w:r>
      <w:r w:rsidRPr="006C07EB">
        <w:rPr>
          <w:noProof/>
          <w:color w:val="000000"/>
          <w:sz w:val="28"/>
          <w:szCs w:val="28"/>
        </w:rPr>
        <w:t>деятельность</w:t>
      </w:r>
      <w:r w:rsidR="00EB2938" w:rsidRPr="006C07EB">
        <w:rPr>
          <w:noProof/>
          <w:color w:val="000000"/>
          <w:sz w:val="28"/>
          <w:szCs w:val="28"/>
        </w:rPr>
        <w:t xml:space="preserve"> </w:t>
      </w:r>
      <w:r w:rsidRPr="006C07EB">
        <w:rPr>
          <w:noProof/>
          <w:color w:val="000000"/>
          <w:sz w:val="28"/>
          <w:szCs w:val="28"/>
        </w:rPr>
        <w:t>муниципальных</w:t>
      </w:r>
      <w:r w:rsidR="00EB2938" w:rsidRPr="006C07EB">
        <w:rPr>
          <w:noProof/>
          <w:color w:val="000000"/>
          <w:sz w:val="28"/>
          <w:szCs w:val="28"/>
        </w:rPr>
        <w:t xml:space="preserve"> </w:t>
      </w:r>
      <w:r w:rsidRPr="006C07EB">
        <w:rPr>
          <w:noProof/>
          <w:color w:val="000000"/>
          <w:sz w:val="28"/>
          <w:szCs w:val="28"/>
        </w:rPr>
        <w:t>унитарных</w:t>
      </w:r>
      <w:r w:rsidR="00EB2938" w:rsidRPr="006C07EB">
        <w:rPr>
          <w:noProof/>
          <w:color w:val="000000"/>
          <w:sz w:val="28"/>
          <w:szCs w:val="28"/>
        </w:rPr>
        <w:t xml:space="preserve"> </w:t>
      </w:r>
      <w:r w:rsidRPr="006C07EB">
        <w:rPr>
          <w:noProof/>
          <w:color w:val="000000"/>
          <w:sz w:val="28"/>
          <w:szCs w:val="28"/>
        </w:rPr>
        <w:t>предприятий</w:t>
      </w:r>
      <w:r w:rsidR="00EB2938" w:rsidRPr="006C07EB">
        <w:rPr>
          <w:noProof/>
          <w:color w:val="000000"/>
          <w:sz w:val="28"/>
          <w:szCs w:val="28"/>
        </w:rPr>
        <w:t xml:space="preserve"> </w:t>
      </w:r>
      <w:r w:rsidRPr="006C07EB">
        <w:rPr>
          <w:noProof/>
          <w:color w:val="000000"/>
          <w:sz w:val="28"/>
          <w:szCs w:val="28"/>
        </w:rPr>
        <w:t>и</w:t>
      </w:r>
      <w:r w:rsidR="00EB2938" w:rsidRPr="006C07EB">
        <w:rPr>
          <w:noProof/>
          <w:color w:val="000000"/>
          <w:sz w:val="28"/>
          <w:szCs w:val="28"/>
        </w:rPr>
        <w:t xml:space="preserve"> </w:t>
      </w:r>
      <w:r w:rsidRPr="006C07EB">
        <w:rPr>
          <w:noProof/>
          <w:color w:val="000000"/>
          <w:sz w:val="28"/>
          <w:szCs w:val="28"/>
        </w:rPr>
        <w:t>учреждений</w:t>
      </w:r>
      <w:r w:rsidR="00EB2938" w:rsidRPr="006C07EB">
        <w:rPr>
          <w:noProof/>
          <w:color w:val="000000"/>
          <w:sz w:val="28"/>
          <w:szCs w:val="28"/>
        </w:rPr>
        <w:t xml:space="preserve"> </w:t>
      </w:r>
      <w:r w:rsidRPr="006C07EB">
        <w:rPr>
          <w:noProof/>
          <w:color w:val="000000"/>
          <w:sz w:val="28"/>
          <w:szCs w:val="28"/>
        </w:rPr>
        <w:t>осуществляется</w:t>
      </w:r>
      <w:r w:rsidR="00EB2938" w:rsidRPr="006C07EB">
        <w:rPr>
          <w:noProof/>
          <w:color w:val="000000"/>
          <w:sz w:val="28"/>
          <w:szCs w:val="28"/>
        </w:rPr>
        <w:t xml:space="preserve"> </w:t>
      </w:r>
      <w:r w:rsidRPr="006C07EB">
        <w:rPr>
          <w:noProof/>
          <w:color w:val="000000"/>
          <w:sz w:val="28"/>
          <w:szCs w:val="28"/>
        </w:rPr>
        <w:t>с</w:t>
      </w:r>
      <w:r w:rsidR="00EB2938" w:rsidRPr="006C07EB">
        <w:rPr>
          <w:noProof/>
          <w:color w:val="000000"/>
          <w:sz w:val="28"/>
          <w:szCs w:val="28"/>
        </w:rPr>
        <w:t xml:space="preserve"> </w:t>
      </w:r>
      <w:r w:rsidRPr="006C07EB">
        <w:rPr>
          <w:noProof/>
          <w:color w:val="000000"/>
          <w:sz w:val="28"/>
          <w:szCs w:val="28"/>
        </w:rPr>
        <w:t>учетом</w:t>
      </w:r>
      <w:r w:rsidR="00EB2938" w:rsidRPr="006C07EB">
        <w:rPr>
          <w:noProof/>
          <w:color w:val="000000"/>
          <w:sz w:val="28"/>
          <w:szCs w:val="28"/>
        </w:rPr>
        <w:t xml:space="preserve"> </w:t>
      </w:r>
      <w:r w:rsidRPr="006C07EB">
        <w:rPr>
          <w:noProof/>
          <w:color w:val="000000"/>
          <w:sz w:val="28"/>
          <w:szCs w:val="28"/>
        </w:rPr>
        <w:t>правового</w:t>
      </w:r>
      <w:r w:rsidR="00EB2938" w:rsidRPr="006C07EB">
        <w:rPr>
          <w:noProof/>
          <w:color w:val="000000"/>
          <w:sz w:val="28"/>
          <w:szCs w:val="28"/>
        </w:rPr>
        <w:t xml:space="preserve"> </w:t>
      </w:r>
      <w:r w:rsidRPr="006C07EB">
        <w:rPr>
          <w:noProof/>
          <w:color w:val="000000"/>
          <w:sz w:val="28"/>
          <w:szCs w:val="28"/>
        </w:rPr>
        <w:t>положения</w:t>
      </w:r>
      <w:r w:rsidR="002D3A91" w:rsidRPr="006C07EB">
        <w:rPr>
          <w:noProof/>
          <w:color w:val="000000"/>
          <w:sz w:val="28"/>
          <w:szCs w:val="28"/>
        </w:rPr>
        <w:t xml:space="preserve"> </w:t>
      </w:r>
      <w:r w:rsidRPr="006C07EB">
        <w:rPr>
          <w:noProof/>
          <w:color w:val="000000"/>
          <w:sz w:val="28"/>
          <w:szCs w:val="28"/>
        </w:rPr>
        <w:t>имущества,</w:t>
      </w:r>
      <w:r w:rsidR="00EB2938" w:rsidRPr="006C07EB">
        <w:rPr>
          <w:noProof/>
          <w:color w:val="000000"/>
          <w:sz w:val="28"/>
          <w:szCs w:val="28"/>
        </w:rPr>
        <w:t xml:space="preserve"> </w:t>
      </w:r>
      <w:r w:rsidRPr="006C07EB">
        <w:rPr>
          <w:noProof/>
          <w:color w:val="000000"/>
          <w:sz w:val="28"/>
          <w:szCs w:val="28"/>
        </w:rPr>
        <w:t>закрепленного</w:t>
      </w:r>
      <w:r w:rsidR="002D3A91" w:rsidRPr="006C07EB">
        <w:rPr>
          <w:noProof/>
          <w:color w:val="000000"/>
          <w:sz w:val="28"/>
          <w:szCs w:val="28"/>
        </w:rPr>
        <w:t xml:space="preserve"> </w:t>
      </w:r>
      <w:r w:rsidRPr="006C07EB">
        <w:rPr>
          <w:noProof/>
          <w:color w:val="000000"/>
          <w:sz w:val="28"/>
          <w:szCs w:val="28"/>
        </w:rPr>
        <w:t>за</w:t>
      </w:r>
      <w:r w:rsidR="002D3A91" w:rsidRPr="006C07EB">
        <w:rPr>
          <w:noProof/>
          <w:color w:val="000000"/>
          <w:sz w:val="28"/>
          <w:szCs w:val="28"/>
        </w:rPr>
        <w:t xml:space="preserve"> </w:t>
      </w:r>
      <w:r w:rsidRPr="006C07EB">
        <w:rPr>
          <w:noProof/>
          <w:color w:val="000000"/>
          <w:sz w:val="28"/>
          <w:szCs w:val="28"/>
        </w:rPr>
        <w:t>муниципальным</w:t>
      </w:r>
      <w:r w:rsidR="002D3A91" w:rsidRPr="006C07EB">
        <w:rPr>
          <w:noProof/>
          <w:color w:val="000000"/>
          <w:sz w:val="28"/>
          <w:szCs w:val="28"/>
        </w:rPr>
        <w:t xml:space="preserve"> </w:t>
      </w:r>
      <w:r w:rsidRPr="006C07EB">
        <w:rPr>
          <w:noProof/>
          <w:color w:val="000000"/>
          <w:sz w:val="28"/>
          <w:szCs w:val="28"/>
        </w:rPr>
        <w:t>унитарным</w:t>
      </w:r>
      <w:r w:rsidR="002D3A91" w:rsidRPr="006C07EB">
        <w:rPr>
          <w:noProof/>
          <w:color w:val="000000"/>
          <w:sz w:val="28"/>
          <w:szCs w:val="28"/>
        </w:rPr>
        <w:t xml:space="preserve"> </w:t>
      </w:r>
      <w:r w:rsidRPr="006C07EB">
        <w:rPr>
          <w:noProof/>
          <w:color w:val="000000"/>
          <w:sz w:val="28"/>
          <w:szCs w:val="28"/>
        </w:rPr>
        <w:t>предприятием</w:t>
      </w:r>
      <w:r w:rsidR="00EB2938" w:rsidRPr="006C07EB">
        <w:rPr>
          <w:noProof/>
          <w:color w:val="000000"/>
          <w:sz w:val="28"/>
          <w:szCs w:val="28"/>
        </w:rPr>
        <w:t xml:space="preserve"> </w:t>
      </w:r>
      <w:r w:rsidRPr="006C07EB">
        <w:rPr>
          <w:noProof/>
          <w:color w:val="000000"/>
          <w:sz w:val="28"/>
          <w:szCs w:val="28"/>
        </w:rPr>
        <w:t>(учреждением),</w:t>
      </w:r>
      <w:r w:rsidR="00EB2938" w:rsidRPr="006C07EB">
        <w:rPr>
          <w:noProof/>
          <w:color w:val="000000"/>
          <w:sz w:val="28"/>
          <w:szCs w:val="28"/>
        </w:rPr>
        <w:t xml:space="preserve"> </w:t>
      </w:r>
      <w:r w:rsidRPr="006C07EB">
        <w:rPr>
          <w:noProof/>
          <w:color w:val="000000"/>
          <w:sz w:val="28"/>
          <w:szCs w:val="28"/>
        </w:rPr>
        <w:t>в</w:t>
      </w:r>
      <w:r w:rsidR="00EB2938" w:rsidRPr="006C07EB">
        <w:rPr>
          <w:noProof/>
          <w:color w:val="000000"/>
          <w:sz w:val="28"/>
          <w:szCs w:val="28"/>
        </w:rPr>
        <w:t xml:space="preserve"> </w:t>
      </w:r>
      <w:r w:rsidRPr="006C07EB">
        <w:rPr>
          <w:noProof/>
          <w:color w:val="000000"/>
          <w:sz w:val="28"/>
          <w:szCs w:val="28"/>
        </w:rPr>
        <w:t>соответствии</w:t>
      </w:r>
      <w:r w:rsidR="00EB2938" w:rsidRPr="006C07EB">
        <w:rPr>
          <w:noProof/>
          <w:color w:val="000000"/>
          <w:sz w:val="28"/>
          <w:szCs w:val="28"/>
        </w:rPr>
        <w:t xml:space="preserve"> </w:t>
      </w:r>
      <w:r w:rsidRPr="006C07EB">
        <w:rPr>
          <w:noProof/>
          <w:color w:val="000000"/>
          <w:sz w:val="28"/>
          <w:szCs w:val="28"/>
        </w:rPr>
        <w:t>с</w:t>
      </w:r>
      <w:r w:rsidR="00EB2938" w:rsidRPr="006C07EB">
        <w:rPr>
          <w:noProof/>
          <w:color w:val="000000"/>
          <w:sz w:val="28"/>
          <w:szCs w:val="28"/>
        </w:rPr>
        <w:t xml:space="preserve"> </w:t>
      </w:r>
      <w:r w:rsidRPr="006C07EB">
        <w:rPr>
          <w:noProof/>
          <w:color w:val="000000"/>
          <w:sz w:val="28"/>
          <w:szCs w:val="28"/>
        </w:rPr>
        <w:t>дейс</w:t>
      </w:r>
      <w:r w:rsidR="002D3A91" w:rsidRPr="006C07EB">
        <w:rPr>
          <w:noProof/>
          <w:color w:val="000000"/>
          <w:sz w:val="28"/>
          <w:szCs w:val="28"/>
        </w:rPr>
        <w:t>твующим</w:t>
      </w:r>
      <w:r w:rsidR="00EB2938" w:rsidRPr="006C07EB">
        <w:rPr>
          <w:noProof/>
          <w:color w:val="000000"/>
          <w:sz w:val="28"/>
          <w:szCs w:val="28"/>
        </w:rPr>
        <w:t xml:space="preserve"> </w:t>
      </w:r>
      <w:r w:rsidR="002D3A91" w:rsidRPr="006C07EB">
        <w:rPr>
          <w:noProof/>
          <w:color w:val="000000"/>
          <w:sz w:val="28"/>
          <w:szCs w:val="28"/>
        </w:rPr>
        <w:t>законодательством.</w:t>
      </w:r>
      <w:r w:rsidR="00EB2938" w:rsidRPr="006C07EB">
        <w:rPr>
          <w:noProof/>
          <w:color w:val="000000"/>
          <w:sz w:val="28"/>
          <w:szCs w:val="28"/>
        </w:rPr>
        <w:t xml:space="preserve"> </w:t>
      </w:r>
      <w:r w:rsidRPr="006C07EB">
        <w:rPr>
          <w:noProof/>
          <w:color w:val="000000"/>
          <w:sz w:val="28"/>
          <w:szCs w:val="28"/>
        </w:rPr>
        <w:t>Имущество,</w:t>
      </w:r>
      <w:r w:rsidR="002D3A91" w:rsidRPr="006C07EB">
        <w:rPr>
          <w:noProof/>
          <w:color w:val="000000"/>
          <w:sz w:val="28"/>
          <w:szCs w:val="28"/>
        </w:rPr>
        <w:t xml:space="preserve"> </w:t>
      </w:r>
      <w:r w:rsidRPr="006C07EB">
        <w:rPr>
          <w:noProof/>
          <w:color w:val="000000"/>
          <w:sz w:val="28"/>
          <w:szCs w:val="28"/>
        </w:rPr>
        <w:t>создаваемое</w:t>
      </w:r>
      <w:r w:rsidR="002D3A91" w:rsidRPr="006C07EB">
        <w:rPr>
          <w:noProof/>
          <w:color w:val="000000"/>
          <w:sz w:val="28"/>
          <w:szCs w:val="28"/>
        </w:rPr>
        <w:t xml:space="preserve"> </w:t>
      </w:r>
      <w:r w:rsidRPr="006C07EB">
        <w:rPr>
          <w:noProof/>
          <w:color w:val="000000"/>
          <w:sz w:val="28"/>
          <w:szCs w:val="28"/>
        </w:rPr>
        <w:t>и</w:t>
      </w:r>
      <w:r w:rsidR="002D3A91" w:rsidRPr="006C07EB">
        <w:rPr>
          <w:noProof/>
          <w:color w:val="000000"/>
          <w:sz w:val="28"/>
          <w:szCs w:val="28"/>
        </w:rPr>
        <w:t xml:space="preserve"> </w:t>
      </w:r>
      <w:r w:rsidRPr="006C07EB">
        <w:rPr>
          <w:noProof/>
          <w:color w:val="000000"/>
          <w:sz w:val="28"/>
          <w:szCs w:val="28"/>
        </w:rPr>
        <w:t>приобретаемое</w:t>
      </w:r>
      <w:r w:rsidR="002D3A91" w:rsidRPr="006C07EB">
        <w:rPr>
          <w:noProof/>
          <w:color w:val="000000"/>
          <w:sz w:val="28"/>
          <w:szCs w:val="28"/>
        </w:rPr>
        <w:t xml:space="preserve"> </w:t>
      </w:r>
      <w:r w:rsidRPr="006C07EB">
        <w:rPr>
          <w:noProof/>
          <w:color w:val="000000"/>
          <w:sz w:val="28"/>
          <w:szCs w:val="28"/>
        </w:rPr>
        <w:t>в</w:t>
      </w:r>
      <w:r w:rsidR="002D3A91" w:rsidRPr="006C07EB">
        <w:rPr>
          <w:noProof/>
          <w:color w:val="000000"/>
          <w:sz w:val="28"/>
          <w:szCs w:val="28"/>
        </w:rPr>
        <w:t xml:space="preserve"> </w:t>
      </w:r>
      <w:r w:rsidRPr="006C07EB">
        <w:rPr>
          <w:noProof/>
          <w:color w:val="000000"/>
          <w:sz w:val="28"/>
          <w:szCs w:val="28"/>
        </w:rPr>
        <w:t>результате</w:t>
      </w:r>
      <w:r w:rsidR="00EB2938" w:rsidRPr="006C07EB">
        <w:rPr>
          <w:noProof/>
          <w:color w:val="000000"/>
          <w:sz w:val="28"/>
          <w:szCs w:val="28"/>
        </w:rPr>
        <w:t xml:space="preserve"> </w:t>
      </w:r>
      <w:r w:rsidRPr="006C07EB">
        <w:rPr>
          <w:noProof/>
          <w:color w:val="000000"/>
          <w:sz w:val="28"/>
          <w:szCs w:val="28"/>
        </w:rPr>
        <w:t>деятельности</w:t>
      </w:r>
      <w:r w:rsidR="002D3A91" w:rsidRPr="006C07EB">
        <w:rPr>
          <w:noProof/>
          <w:color w:val="000000"/>
          <w:sz w:val="28"/>
          <w:szCs w:val="28"/>
        </w:rPr>
        <w:t xml:space="preserve"> </w:t>
      </w:r>
      <w:r w:rsidRPr="006C07EB">
        <w:rPr>
          <w:noProof/>
          <w:color w:val="000000"/>
          <w:sz w:val="28"/>
          <w:szCs w:val="28"/>
        </w:rPr>
        <w:t>муниципальных</w:t>
      </w:r>
      <w:r w:rsidR="00EB2938" w:rsidRPr="006C07EB">
        <w:rPr>
          <w:noProof/>
          <w:color w:val="000000"/>
          <w:sz w:val="28"/>
          <w:szCs w:val="28"/>
        </w:rPr>
        <w:t xml:space="preserve"> </w:t>
      </w:r>
      <w:r w:rsidRPr="006C07EB">
        <w:rPr>
          <w:noProof/>
          <w:color w:val="000000"/>
          <w:sz w:val="28"/>
          <w:szCs w:val="28"/>
        </w:rPr>
        <w:t>унитарных</w:t>
      </w:r>
      <w:r w:rsidR="00EB2938" w:rsidRPr="006C07EB">
        <w:rPr>
          <w:noProof/>
          <w:color w:val="000000"/>
          <w:sz w:val="28"/>
          <w:szCs w:val="28"/>
        </w:rPr>
        <w:t xml:space="preserve"> </w:t>
      </w:r>
      <w:r w:rsidRPr="006C07EB">
        <w:rPr>
          <w:noProof/>
          <w:color w:val="000000"/>
          <w:sz w:val="28"/>
          <w:szCs w:val="28"/>
        </w:rPr>
        <w:t>предприятий,</w:t>
      </w:r>
      <w:r w:rsidR="002D3A91" w:rsidRPr="006C07EB">
        <w:rPr>
          <w:noProof/>
          <w:color w:val="000000"/>
          <w:sz w:val="28"/>
          <w:szCs w:val="28"/>
        </w:rPr>
        <w:t xml:space="preserve"> </w:t>
      </w:r>
      <w:r w:rsidRPr="006C07EB">
        <w:rPr>
          <w:noProof/>
          <w:color w:val="000000"/>
          <w:sz w:val="28"/>
          <w:szCs w:val="28"/>
        </w:rPr>
        <w:t>а</w:t>
      </w:r>
      <w:r w:rsidR="00EB2938" w:rsidRPr="006C07EB">
        <w:rPr>
          <w:noProof/>
          <w:color w:val="000000"/>
          <w:sz w:val="28"/>
          <w:szCs w:val="28"/>
        </w:rPr>
        <w:t xml:space="preserve"> </w:t>
      </w:r>
      <w:r w:rsidRPr="006C07EB">
        <w:rPr>
          <w:noProof/>
          <w:color w:val="000000"/>
          <w:sz w:val="28"/>
          <w:szCs w:val="28"/>
        </w:rPr>
        <w:t>также</w:t>
      </w:r>
      <w:r w:rsidR="002D3A91" w:rsidRPr="006C07EB">
        <w:rPr>
          <w:noProof/>
          <w:color w:val="000000"/>
          <w:sz w:val="28"/>
          <w:szCs w:val="28"/>
        </w:rPr>
        <w:t xml:space="preserve"> </w:t>
      </w:r>
      <w:r w:rsidRPr="006C07EB">
        <w:rPr>
          <w:noProof/>
          <w:color w:val="000000"/>
          <w:sz w:val="28"/>
          <w:szCs w:val="28"/>
        </w:rPr>
        <w:t>часть</w:t>
      </w:r>
      <w:r w:rsidR="00EB2938" w:rsidRPr="006C07EB">
        <w:rPr>
          <w:noProof/>
          <w:color w:val="000000"/>
          <w:sz w:val="28"/>
          <w:szCs w:val="28"/>
        </w:rPr>
        <w:t xml:space="preserve"> </w:t>
      </w:r>
      <w:r w:rsidRPr="006C07EB">
        <w:rPr>
          <w:noProof/>
          <w:color w:val="000000"/>
          <w:sz w:val="28"/>
          <w:szCs w:val="28"/>
        </w:rPr>
        <w:t>прибыли,</w:t>
      </w:r>
      <w:r w:rsidR="002D3A91" w:rsidRPr="006C07EB">
        <w:rPr>
          <w:noProof/>
          <w:color w:val="000000"/>
          <w:sz w:val="28"/>
          <w:szCs w:val="28"/>
        </w:rPr>
        <w:t xml:space="preserve"> </w:t>
      </w:r>
      <w:r w:rsidRPr="006C07EB">
        <w:rPr>
          <w:noProof/>
          <w:color w:val="000000"/>
          <w:sz w:val="28"/>
          <w:szCs w:val="28"/>
        </w:rPr>
        <w:t>получаемой</w:t>
      </w:r>
      <w:r w:rsidR="002D3A91" w:rsidRPr="006C07EB">
        <w:rPr>
          <w:noProof/>
          <w:color w:val="000000"/>
          <w:sz w:val="28"/>
          <w:szCs w:val="28"/>
        </w:rPr>
        <w:t xml:space="preserve"> </w:t>
      </w:r>
      <w:r w:rsidRPr="006C07EB">
        <w:rPr>
          <w:noProof/>
          <w:color w:val="000000"/>
          <w:sz w:val="28"/>
          <w:szCs w:val="28"/>
        </w:rPr>
        <w:t>в</w:t>
      </w:r>
      <w:r w:rsidR="002D3A91" w:rsidRPr="006C07EB">
        <w:rPr>
          <w:noProof/>
          <w:color w:val="000000"/>
          <w:sz w:val="28"/>
          <w:szCs w:val="28"/>
        </w:rPr>
        <w:t xml:space="preserve"> </w:t>
      </w:r>
      <w:r w:rsidRPr="006C07EB">
        <w:rPr>
          <w:noProof/>
          <w:color w:val="000000"/>
          <w:sz w:val="28"/>
          <w:szCs w:val="28"/>
        </w:rPr>
        <w:t>результате</w:t>
      </w:r>
      <w:r w:rsidR="002D3A91" w:rsidRPr="006C07EB">
        <w:rPr>
          <w:noProof/>
          <w:color w:val="000000"/>
          <w:sz w:val="28"/>
          <w:szCs w:val="28"/>
        </w:rPr>
        <w:t xml:space="preserve"> </w:t>
      </w:r>
      <w:r w:rsidRPr="006C07EB">
        <w:rPr>
          <w:noProof/>
          <w:color w:val="000000"/>
          <w:sz w:val="28"/>
          <w:szCs w:val="28"/>
        </w:rPr>
        <w:t>деятельности</w:t>
      </w:r>
      <w:r w:rsidR="002D3A91" w:rsidRPr="006C07EB">
        <w:rPr>
          <w:noProof/>
          <w:color w:val="000000"/>
          <w:sz w:val="28"/>
          <w:szCs w:val="28"/>
        </w:rPr>
        <w:t xml:space="preserve"> </w:t>
      </w:r>
      <w:r w:rsidRPr="006C07EB">
        <w:rPr>
          <w:noProof/>
          <w:color w:val="000000"/>
          <w:sz w:val="28"/>
          <w:szCs w:val="28"/>
        </w:rPr>
        <w:t>муниципальных</w:t>
      </w:r>
      <w:r w:rsidR="00EB2938" w:rsidRPr="006C07EB">
        <w:rPr>
          <w:noProof/>
          <w:color w:val="000000"/>
          <w:sz w:val="28"/>
          <w:szCs w:val="28"/>
        </w:rPr>
        <w:t xml:space="preserve"> </w:t>
      </w:r>
      <w:r w:rsidRPr="006C07EB">
        <w:rPr>
          <w:noProof/>
          <w:color w:val="000000"/>
          <w:sz w:val="28"/>
          <w:szCs w:val="28"/>
        </w:rPr>
        <w:t>унитарных</w:t>
      </w:r>
      <w:r w:rsidR="002D3A91" w:rsidRPr="006C07EB">
        <w:rPr>
          <w:noProof/>
          <w:color w:val="000000"/>
          <w:sz w:val="28"/>
          <w:szCs w:val="28"/>
        </w:rPr>
        <w:t xml:space="preserve"> </w:t>
      </w:r>
      <w:r w:rsidRPr="006C07EB">
        <w:rPr>
          <w:noProof/>
          <w:color w:val="000000"/>
          <w:sz w:val="28"/>
          <w:szCs w:val="28"/>
        </w:rPr>
        <w:t>предприятий,</w:t>
      </w:r>
      <w:r w:rsidR="002D3A91" w:rsidRPr="006C07EB">
        <w:rPr>
          <w:noProof/>
          <w:color w:val="000000"/>
          <w:sz w:val="28"/>
          <w:szCs w:val="28"/>
        </w:rPr>
        <w:t xml:space="preserve"> </w:t>
      </w:r>
      <w:r w:rsidRPr="006C07EB">
        <w:rPr>
          <w:noProof/>
          <w:color w:val="000000"/>
          <w:sz w:val="28"/>
          <w:szCs w:val="28"/>
        </w:rPr>
        <w:t>становятся</w:t>
      </w:r>
      <w:r w:rsidR="001C7B68" w:rsidRPr="006C07EB">
        <w:rPr>
          <w:noProof/>
          <w:color w:val="000000"/>
          <w:sz w:val="28"/>
          <w:szCs w:val="28"/>
        </w:rPr>
        <w:t xml:space="preserve"> </w:t>
      </w:r>
      <w:r w:rsidRPr="006C07EB">
        <w:rPr>
          <w:noProof/>
          <w:color w:val="000000"/>
          <w:sz w:val="28"/>
          <w:szCs w:val="28"/>
        </w:rPr>
        <w:t>одновременно</w:t>
      </w:r>
      <w:r w:rsidR="002D3A91" w:rsidRPr="006C07EB">
        <w:rPr>
          <w:noProof/>
          <w:color w:val="000000"/>
          <w:sz w:val="28"/>
          <w:szCs w:val="28"/>
        </w:rPr>
        <w:t xml:space="preserve"> </w:t>
      </w:r>
      <w:r w:rsidRPr="006C07EB">
        <w:rPr>
          <w:noProof/>
          <w:color w:val="000000"/>
          <w:sz w:val="28"/>
          <w:szCs w:val="28"/>
        </w:rPr>
        <w:t>объектами</w:t>
      </w:r>
      <w:r w:rsidR="00EB2938" w:rsidRPr="006C07EB">
        <w:rPr>
          <w:noProof/>
          <w:color w:val="000000"/>
          <w:sz w:val="28"/>
          <w:szCs w:val="28"/>
        </w:rPr>
        <w:t xml:space="preserve"> </w:t>
      </w:r>
      <w:r w:rsidRPr="006C07EB">
        <w:rPr>
          <w:noProof/>
          <w:color w:val="000000"/>
          <w:sz w:val="28"/>
          <w:szCs w:val="28"/>
        </w:rPr>
        <w:t>муниципальной</w:t>
      </w:r>
      <w:r w:rsidR="00EB2938" w:rsidRPr="006C07EB">
        <w:rPr>
          <w:noProof/>
          <w:color w:val="000000"/>
          <w:sz w:val="28"/>
          <w:szCs w:val="28"/>
        </w:rPr>
        <w:t xml:space="preserve"> </w:t>
      </w:r>
      <w:r w:rsidRPr="006C07EB">
        <w:rPr>
          <w:noProof/>
          <w:color w:val="000000"/>
          <w:sz w:val="28"/>
          <w:szCs w:val="28"/>
        </w:rPr>
        <w:t>собственности.</w:t>
      </w:r>
      <w:r w:rsidR="00EB2938" w:rsidRPr="006C07EB">
        <w:rPr>
          <w:noProof/>
          <w:color w:val="000000"/>
          <w:sz w:val="28"/>
          <w:szCs w:val="28"/>
        </w:rPr>
        <w:t xml:space="preserve"> </w:t>
      </w:r>
    </w:p>
    <w:p w:rsidR="001C7B68" w:rsidRPr="006C07EB" w:rsidRDefault="000D2F81" w:rsidP="00EB2938">
      <w:pPr>
        <w:spacing w:line="360" w:lineRule="auto"/>
        <w:ind w:firstLine="709"/>
        <w:jc w:val="both"/>
        <w:rPr>
          <w:noProof/>
          <w:color w:val="000000"/>
          <w:sz w:val="28"/>
          <w:szCs w:val="28"/>
        </w:rPr>
      </w:pPr>
      <w:r w:rsidRPr="006C07EB">
        <w:rPr>
          <w:noProof/>
          <w:color w:val="000000"/>
          <w:sz w:val="28"/>
          <w:szCs w:val="28"/>
        </w:rPr>
        <w:t>Имущество,</w:t>
      </w:r>
      <w:r w:rsidR="00EB2938" w:rsidRPr="006C07EB">
        <w:rPr>
          <w:noProof/>
          <w:color w:val="000000"/>
          <w:sz w:val="28"/>
          <w:szCs w:val="28"/>
        </w:rPr>
        <w:t xml:space="preserve"> </w:t>
      </w:r>
      <w:r w:rsidRPr="006C07EB">
        <w:rPr>
          <w:noProof/>
          <w:color w:val="000000"/>
          <w:sz w:val="28"/>
          <w:szCs w:val="28"/>
        </w:rPr>
        <w:t>создаваемое</w:t>
      </w:r>
      <w:r w:rsidR="00EB2938" w:rsidRPr="006C07EB">
        <w:rPr>
          <w:noProof/>
          <w:color w:val="000000"/>
          <w:sz w:val="28"/>
          <w:szCs w:val="28"/>
        </w:rPr>
        <w:t xml:space="preserve"> </w:t>
      </w:r>
      <w:r w:rsidRPr="006C07EB">
        <w:rPr>
          <w:noProof/>
          <w:color w:val="000000"/>
          <w:sz w:val="28"/>
          <w:szCs w:val="28"/>
        </w:rPr>
        <w:t>и</w:t>
      </w:r>
      <w:r w:rsidR="00EB2938" w:rsidRPr="006C07EB">
        <w:rPr>
          <w:noProof/>
          <w:color w:val="000000"/>
          <w:sz w:val="28"/>
          <w:szCs w:val="28"/>
        </w:rPr>
        <w:t xml:space="preserve"> </w:t>
      </w:r>
      <w:r w:rsidRPr="006C07EB">
        <w:rPr>
          <w:noProof/>
          <w:color w:val="000000"/>
          <w:sz w:val="28"/>
          <w:szCs w:val="28"/>
        </w:rPr>
        <w:t>приобретаемое,</w:t>
      </w:r>
      <w:r w:rsidR="001C7B68" w:rsidRPr="006C07EB">
        <w:rPr>
          <w:noProof/>
          <w:color w:val="000000"/>
          <w:sz w:val="28"/>
          <w:szCs w:val="28"/>
        </w:rPr>
        <w:t xml:space="preserve"> </w:t>
      </w:r>
      <w:r w:rsidRPr="006C07EB">
        <w:rPr>
          <w:noProof/>
          <w:color w:val="000000"/>
          <w:sz w:val="28"/>
          <w:szCs w:val="28"/>
        </w:rPr>
        <w:t>а</w:t>
      </w:r>
      <w:r w:rsidR="001C7B68" w:rsidRPr="006C07EB">
        <w:rPr>
          <w:noProof/>
          <w:color w:val="000000"/>
          <w:sz w:val="28"/>
          <w:szCs w:val="28"/>
        </w:rPr>
        <w:t xml:space="preserve"> </w:t>
      </w:r>
      <w:r w:rsidRPr="006C07EB">
        <w:rPr>
          <w:noProof/>
          <w:color w:val="000000"/>
          <w:sz w:val="28"/>
          <w:szCs w:val="28"/>
        </w:rPr>
        <w:t>также</w:t>
      </w:r>
      <w:r w:rsidR="001C7B68" w:rsidRPr="006C07EB">
        <w:rPr>
          <w:noProof/>
          <w:color w:val="000000"/>
          <w:sz w:val="28"/>
          <w:szCs w:val="28"/>
        </w:rPr>
        <w:t xml:space="preserve"> </w:t>
      </w:r>
      <w:r w:rsidRPr="006C07EB">
        <w:rPr>
          <w:noProof/>
          <w:color w:val="000000"/>
          <w:sz w:val="28"/>
          <w:szCs w:val="28"/>
        </w:rPr>
        <w:t>доходы</w:t>
      </w:r>
      <w:r w:rsidR="001C7B68" w:rsidRPr="006C07EB">
        <w:rPr>
          <w:noProof/>
          <w:color w:val="000000"/>
          <w:sz w:val="28"/>
          <w:szCs w:val="28"/>
        </w:rPr>
        <w:t xml:space="preserve"> </w:t>
      </w:r>
      <w:r w:rsidRPr="006C07EB">
        <w:rPr>
          <w:noProof/>
          <w:color w:val="000000"/>
          <w:sz w:val="28"/>
          <w:szCs w:val="28"/>
        </w:rPr>
        <w:t>от</w:t>
      </w:r>
      <w:r w:rsidR="00EB2938" w:rsidRPr="006C07EB">
        <w:rPr>
          <w:noProof/>
          <w:color w:val="000000"/>
          <w:sz w:val="28"/>
          <w:szCs w:val="28"/>
        </w:rPr>
        <w:t xml:space="preserve"> </w:t>
      </w:r>
      <w:r w:rsidRPr="006C07EB">
        <w:rPr>
          <w:noProof/>
          <w:color w:val="000000"/>
          <w:sz w:val="28"/>
          <w:szCs w:val="28"/>
        </w:rPr>
        <w:t>разрешенных</w:t>
      </w:r>
      <w:r w:rsidR="00EB2938" w:rsidRPr="006C07EB">
        <w:rPr>
          <w:noProof/>
          <w:color w:val="000000"/>
          <w:sz w:val="28"/>
          <w:szCs w:val="28"/>
        </w:rPr>
        <w:t xml:space="preserve"> </w:t>
      </w:r>
      <w:r w:rsidRPr="006C07EB">
        <w:rPr>
          <w:noProof/>
          <w:color w:val="000000"/>
          <w:sz w:val="28"/>
          <w:szCs w:val="28"/>
        </w:rPr>
        <w:t>учреждению</w:t>
      </w:r>
      <w:r w:rsidR="00EB2938" w:rsidRPr="006C07EB">
        <w:rPr>
          <w:noProof/>
          <w:color w:val="000000"/>
          <w:sz w:val="28"/>
          <w:szCs w:val="28"/>
        </w:rPr>
        <w:t xml:space="preserve"> </w:t>
      </w:r>
      <w:r w:rsidRPr="006C07EB">
        <w:rPr>
          <w:noProof/>
          <w:color w:val="000000"/>
          <w:sz w:val="28"/>
          <w:szCs w:val="28"/>
        </w:rPr>
        <w:t>видов</w:t>
      </w:r>
      <w:r w:rsidR="00EB2938" w:rsidRPr="006C07EB">
        <w:rPr>
          <w:noProof/>
          <w:color w:val="000000"/>
          <w:sz w:val="28"/>
          <w:szCs w:val="28"/>
        </w:rPr>
        <w:t xml:space="preserve"> </w:t>
      </w:r>
      <w:r w:rsidRPr="006C07EB">
        <w:rPr>
          <w:noProof/>
          <w:color w:val="000000"/>
          <w:sz w:val="28"/>
          <w:szCs w:val="28"/>
        </w:rPr>
        <w:t>предпринимательской</w:t>
      </w:r>
      <w:r w:rsidR="00EB2938" w:rsidRPr="006C07EB">
        <w:rPr>
          <w:noProof/>
          <w:color w:val="000000"/>
          <w:sz w:val="28"/>
          <w:szCs w:val="28"/>
        </w:rPr>
        <w:t xml:space="preserve"> </w:t>
      </w:r>
      <w:r w:rsidRPr="006C07EB">
        <w:rPr>
          <w:noProof/>
          <w:color w:val="000000"/>
          <w:sz w:val="28"/>
          <w:szCs w:val="28"/>
        </w:rPr>
        <w:t>деятельности</w:t>
      </w:r>
      <w:r w:rsidR="001C7B68" w:rsidRPr="006C07EB">
        <w:rPr>
          <w:noProof/>
          <w:color w:val="000000"/>
          <w:sz w:val="28"/>
          <w:szCs w:val="28"/>
        </w:rPr>
        <w:t xml:space="preserve"> </w:t>
      </w:r>
      <w:r w:rsidRPr="006C07EB">
        <w:rPr>
          <w:noProof/>
          <w:color w:val="000000"/>
          <w:sz w:val="28"/>
          <w:szCs w:val="28"/>
        </w:rPr>
        <w:t>и</w:t>
      </w:r>
      <w:r w:rsidR="00EB2938" w:rsidRPr="006C07EB">
        <w:rPr>
          <w:noProof/>
          <w:color w:val="000000"/>
          <w:sz w:val="28"/>
          <w:szCs w:val="28"/>
        </w:rPr>
        <w:t xml:space="preserve"> </w:t>
      </w:r>
      <w:r w:rsidRPr="006C07EB">
        <w:rPr>
          <w:noProof/>
          <w:color w:val="000000"/>
          <w:sz w:val="28"/>
          <w:szCs w:val="28"/>
        </w:rPr>
        <w:t>приобретенное</w:t>
      </w:r>
      <w:r w:rsidR="00EB2938" w:rsidRPr="006C07EB">
        <w:rPr>
          <w:noProof/>
          <w:color w:val="000000"/>
          <w:sz w:val="28"/>
          <w:szCs w:val="28"/>
        </w:rPr>
        <w:t xml:space="preserve"> </w:t>
      </w:r>
      <w:r w:rsidRPr="006C07EB">
        <w:rPr>
          <w:noProof/>
          <w:color w:val="000000"/>
          <w:sz w:val="28"/>
          <w:szCs w:val="28"/>
        </w:rPr>
        <w:t>за</w:t>
      </w:r>
      <w:r w:rsidR="00EB2938" w:rsidRPr="006C07EB">
        <w:rPr>
          <w:noProof/>
          <w:color w:val="000000"/>
          <w:sz w:val="28"/>
          <w:szCs w:val="28"/>
        </w:rPr>
        <w:t xml:space="preserve"> </w:t>
      </w:r>
      <w:r w:rsidRPr="006C07EB">
        <w:rPr>
          <w:noProof/>
          <w:color w:val="000000"/>
          <w:sz w:val="28"/>
          <w:szCs w:val="28"/>
        </w:rPr>
        <w:t>счет</w:t>
      </w:r>
      <w:r w:rsidR="00EB2938" w:rsidRPr="006C07EB">
        <w:rPr>
          <w:noProof/>
          <w:color w:val="000000"/>
          <w:sz w:val="28"/>
          <w:szCs w:val="28"/>
        </w:rPr>
        <w:t xml:space="preserve"> </w:t>
      </w:r>
      <w:r w:rsidRPr="006C07EB">
        <w:rPr>
          <w:noProof/>
          <w:color w:val="000000"/>
          <w:sz w:val="28"/>
          <w:szCs w:val="28"/>
        </w:rPr>
        <w:t>этих</w:t>
      </w:r>
      <w:r w:rsidR="00EB2938" w:rsidRPr="006C07EB">
        <w:rPr>
          <w:noProof/>
          <w:color w:val="000000"/>
          <w:sz w:val="28"/>
          <w:szCs w:val="28"/>
        </w:rPr>
        <w:t xml:space="preserve"> </w:t>
      </w:r>
      <w:r w:rsidRPr="006C07EB">
        <w:rPr>
          <w:noProof/>
          <w:color w:val="000000"/>
          <w:sz w:val="28"/>
          <w:szCs w:val="28"/>
        </w:rPr>
        <w:t>доходов</w:t>
      </w:r>
      <w:r w:rsidR="00EB2938" w:rsidRPr="006C07EB">
        <w:rPr>
          <w:noProof/>
          <w:color w:val="000000"/>
          <w:sz w:val="28"/>
          <w:szCs w:val="28"/>
        </w:rPr>
        <w:t xml:space="preserve"> </w:t>
      </w:r>
      <w:r w:rsidRPr="006C07EB">
        <w:rPr>
          <w:noProof/>
          <w:color w:val="000000"/>
          <w:sz w:val="28"/>
          <w:szCs w:val="28"/>
        </w:rPr>
        <w:t>имущество</w:t>
      </w:r>
      <w:r w:rsidR="00EB2938" w:rsidRPr="006C07EB">
        <w:rPr>
          <w:noProof/>
          <w:color w:val="000000"/>
          <w:sz w:val="28"/>
          <w:szCs w:val="28"/>
        </w:rPr>
        <w:t xml:space="preserve"> </w:t>
      </w:r>
      <w:r w:rsidRPr="006C07EB">
        <w:rPr>
          <w:noProof/>
          <w:color w:val="000000"/>
          <w:sz w:val="28"/>
          <w:szCs w:val="28"/>
        </w:rPr>
        <w:t>становятся</w:t>
      </w:r>
      <w:r w:rsidR="00EB2938" w:rsidRPr="006C07EB">
        <w:rPr>
          <w:noProof/>
          <w:color w:val="000000"/>
          <w:sz w:val="28"/>
          <w:szCs w:val="28"/>
        </w:rPr>
        <w:t xml:space="preserve"> </w:t>
      </w:r>
      <w:r w:rsidRPr="006C07EB">
        <w:rPr>
          <w:noProof/>
          <w:color w:val="000000"/>
          <w:sz w:val="28"/>
          <w:szCs w:val="28"/>
        </w:rPr>
        <w:t>объектами</w:t>
      </w:r>
      <w:r w:rsidR="00EB2938" w:rsidRPr="006C07EB">
        <w:rPr>
          <w:noProof/>
          <w:color w:val="000000"/>
          <w:sz w:val="28"/>
          <w:szCs w:val="28"/>
        </w:rPr>
        <w:t xml:space="preserve"> </w:t>
      </w:r>
      <w:r w:rsidR="001C7B68" w:rsidRPr="006C07EB">
        <w:rPr>
          <w:noProof/>
          <w:color w:val="000000"/>
          <w:sz w:val="28"/>
          <w:szCs w:val="28"/>
        </w:rPr>
        <w:t>муниципальной</w:t>
      </w:r>
      <w:r w:rsidR="00EB2938" w:rsidRPr="006C07EB">
        <w:rPr>
          <w:noProof/>
          <w:color w:val="000000"/>
          <w:sz w:val="28"/>
          <w:szCs w:val="28"/>
        </w:rPr>
        <w:t xml:space="preserve"> </w:t>
      </w:r>
      <w:r w:rsidR="001C7B68" w:rsidRPr="006C07EB">
        <w:rPr>
          <w:noProof/>
          <w:color w:val="000000"/>
          <w:sz w:val="28"/>
          <w:szCs w:val="28"/>
        </w:rPr>
        <w:t xml:space="preserve">собственности. </w:t>
      </w:r>
      <w:r w:rsidRPr="006C07EB">
        <w:rPr>
          <w:noProof/>
          <w:color w:val="000000"/>
          <w:sz w:val="28"/>
          <w:szCs w:val="28"/>
        </w:rPr>
        <w:t>Имущества,</w:t>
      </w:r>
      <w:r w:rsidR="001C7B68" w:rsidRPr="006C07EB">
        <w:rPr>
          <w:noProof/>
          <w:color w:val="000000"/>
          <w:sz w:val="28"/>
          <w:szCs w:val="28"/>
        </w:rPr>
        <w:t xml:space="preserve"> </w:t>
      </w:r>
      <w:r w:rsidRPr="006C07EB">
        <w:rPr>
          <w:noProof/>
          <w:color w:val="000000"/>
          <w:sz w:val="28"/>
          <w:szCs w:val="28"/>
        </w:rPr>
        <w:t>приобретенног</w:t>
      </w:r>
      <w:r w:rsidR="001C7B68" w:rsidRPr="006C07EB">
        <w:rPr>
          <w:noProof/>
          <w:color w:val="000000"/>
          <w:sz w:val="28"/>
          <w:szCs w:val="28"/>
        </w:rPr>
        <w:t>о</w:t>
      </w:r>
      <w:r w:rsidR="00EB2938" w:rsidRPr="006C07EB">
        <w:rPr>
          <w:noProof/>
          <w:color w:val="000000"/>
          <w:sz w:val="28"/>
          <w:szCs w:val="28"/>
        </w:rPr>
        <w:t xml:space="preserve"> </w:t>
      </w:r>
      <w:r w:rsidR="001C7B68" w:rsidRPr="006C07EB">
        <w:rPr>
          <w:noProof/>
          <w:color w:val="000000"/>
          <w:sz w:val="28"/>
          <w:szCs w:val="28"/>
        </w:rPr>
        <w:t>по</w:t>
      </w:r>
      <w:r w:rsidR="00EB2938" w:rsidRPr="006C07EB">
        <w:rPr>
          <w:noProof/>
          <w:color w:val="000000"/>
          <w:sz w:val="28"/>
          <w:szCs w:val="28"/>
        </w:rPr>
        <w:t xml:space="preserve"> </w:t>
      </w:r>
      <w:r w:rsidR="001C7B68" w:rsidRPr="006C07EB">
        <w:rPr>
          <w:noProof/>
          <w:color w:val="000000"/>
          <w:sz w:val="28"/>
          <w:szCs w:val="28"/>
        </w:rPr>
        <w:t xml:space="preserve">сделкам (купли-продажи </w:t>
      </w:r>
      <w:r w:rsidRPr="006C07EB">
        <w:rPr>
          <w:noProof/>
          <w:color w:val="000000"/>
          <w:sz w:val="28"/>
          <w:szCs w:val="28"/>
        </w:rPr>
        <w:t>дарения</w:t>
      </w:r>
      <w:r w:rsidR="001C7B68" w:rsidRPr="006C07EB">
        <w:rPr>
          <w:noProof/>
          <w:color w:val="000000"/>
          <w:sz w:val="28"/>
          <w:szCs w:val="28"/>
        </w:rPr>
        <w:t xml:space="preserve"> </w:t>
      </w:r>
      <w:r w:rsidRPr="006C07EB">
        <w:rPr>
          <w:noProof/>
          <w:color w:val="000000"/>
          <w:sz w:val="28"/>
          <w:szCs w:val="28"/>
        </w:rPr>
        <w:t>и</w:t>
      </w:r>
      <w:r w:rsidR="001C7B68" w:rsidRPr="006C07EB">
        <w:rPr>
          <w:noProof/>
          <w:color w:val="000000"/>
          <w:sz w:val="28"/>
          <w:szCs w:val="28"/>
        </w:rPr>
        <w:t xml:space="preserve"> </w:t>
      </w:r>
      <w:r w:rsidRPr="006C07EB">
        <w:rPr>
          <w:noProof/>
          <w:color w:val="000000"/>
          <w:sz w:val="28"/>
          <w:szCs w:val="28"/>
        </w:rPr>
        <w:t>иных),</w:t>
      </w:r>
      <w:r w:rsidR="001C7B68" w:rsidRPr="006C07EB">
        <w:rPr>
          <w:noProof/>
          <w:color w:val="000000"/>
          <w:sz w:val="28"/>
          <w:szCs w:val="28"/>
        </w:rPr>
        <w:t xml:space="preserve"> </w:t>
      </w:r>
      <w:r w:rsidRPr="006C07EB">
        <w:rPr>
          <w:noProof/>
          <w:color w:val="000000"/>
          <w:sz w:val="28"/>
          <w:szCs w:val="28"/>
        </w:rPr>
        <w:t>путем</w:t>
      </w:r>
      <w:r w:rsidR="001C7B68" w:rsidRPr="006C07EB">
        <w:rPr>
          <w:noProof/>
          <w:color w:val="000000"/>
          <w:sz w:val="28"/>
          <w:szCs w:val="28"/>
        </w:rPr>
        <w:t xml:space="preserve"> </w:t>
      </w:r>
      <w:r w:rsidRPr="006C07EB">
        <w:rPr>
          <w:noProof/>
          <w:color w:val="000000"/>
          <w:sz w:val="28"/>
          <w:szCs w:val="28"/>
        </w:rPr>
        <w:t>переработки</w:t>
      </w:r>
      <w:r w:rsidR="001C7B68" w:rsidRPr="006C07EB">
        <w:rPr>
          <w:noProof/>
          <w:color w:val="000000"/>
          <w:sz w:val="28"/>
          <w:szCs w:val="28"/>
        </w:rPr>
        <w:t xml:space="preserve"> материалов. </w:t>
      </w:r>
    </w:p>
    <w:p w:rsidR="00E0669E" w:rsidRPr="006C07EB" w:rsidRDefault="000D2F81" w:rsidP="00EB2938">
      <w:pPr>
        <w:spacing w:line="360" w:lineRule="auto"/>
        <w:ind w:firstLine="709"/>
        <w:jc w:val="both"/>
        <w:rPr>
          <w:noProof/>
          <w:color w:val="000000"/>
          <w:sz w:val="28"/>
          <w:szCs w:val="28"/>
        </w:rPr>
      </w:pPr>
      <w:r w:rsidRPr="006C07EB">
        <w:rPr>
          <w:noProof/>
          <w:color w:val="000000"/>
          <w:sz w:val="28"/>
          <w:szCs w:val="28"/>
        </w:rPr>
        <w:t>поступившего</w:t>
      </w:r>
      <w:r w:rsidR="00EB2938" w:rsidRPr="006C07EB">
        <w:rPr>
          <w:noProof/>
          <w:color w:val="000000"/>
          <w:sz w:val="28"/>
          <w:szCs w:val="28"/>
        </w:rPr>
        <w:t xml:space="preserve"> </w:t>
      </w:r>
      <w:r w:rsidRPr="006C07EB">
        <w:rPr>
          <w:noProof/>
          <w:color w:val="000000"/>
          <w:sz w:val="28"/>
          <w:szCs w:val="28"/>
        </w:rPr>
        <w:t>в</w:t>
      </w:r>
      <w:r w:rsidR="00EB2938" w:rsidRPr="006C07EB">
        <w:rPr>
          <w:noProof/>
          <w:color w:val="000000"/>
          <w:sz w:val="28"/>
          <w:szCs w:val="28"/>
        </w:rPr>
        <w:t xml:space="preserve"> </w:t>
      </w:r>
      <w:r w:rsidRPr="006C07EB">
        <w:rPr>
          <w:noProof/>
          <w:color w:val="000000"/>
          <w:sz w:val="28"/>
          <w:szCs w:val="28"/>
        </w:rPr>
        <w:t>муниципальную</w:t>
      </w:r>
      <w:r w:rsidR="00EB2938" w:rsidRPr="006C07EB">
        <w:rPr>
          <w:noProof/>
          <w:color w:val="000000"/>
          <w:sz w:val="28"/>
          <w:szCs w:val="28"/>
        </w:rPr>
        <w:t xml:space="preserve"> </w:t>
      </w:r>
      <w:r w:rsidRPr="006C07EB">
        <w:rPr>
          <w:noProof/>
          <w:color w:val="000000"/>
          <w:sz w:val="28"/>
          <w:szCs w:val="28"/>
        </w:rPr>
        <w:t>собственность</w:t>
      </w:r>
      <w:r w:rsidR="00EB2938" w:rsidRPr="006C07EB">
        <w:rPr>
          <w:noProof/>
          <w:color w:val="000000"/>
          <w:sz w:val="28"/>
          <w:szCs w:val="28"/>
        </w:rPr>
        <w:t xml:space="preserve"> </w:t>
      </w:r>
      <w:r w:rsidRPr="006C07EB">
        <w:rPr>
          <w:noProof/>
          <w:color w:val="000000"/>
          <w:sz w:val="28"/>
          <w:szCs w:val="28"/>
        </w:rPr>
        <w:t>в</w:t>
      </w:r>
      <w:r w:rsidR="00EB2938" w:rsidRPr="006C07EB">
        <w:rPr>
          <w:noProof/>
          <w:color w:val="000000"/>
          <w:sz w:val="28"/>
          <w:szCs w:val="28"/>
        </w:rPr>
        <w:t xml:space="preserve"> </w:t>
      </w:r>
      <w:r w:rsidRPr="006C07EB">
        <w:rPr>
          <w:noProof/>
          <w:color w:val="000000"/>
          <w:sz w:val="28"/>
          <w:szCs w:val="28"/>
        </w:rPr>
        <w:t>силу</w:t>
      </w:r>
      <w:r w:rsidR="00EB2938" w:rsidRPr="006C07EB">
        <w:rPr>
          <w:noProof/>
          <w:color w:val="000000"/>
          <w:sz w:val="28"/>
          <w:szCs w:val="28"/>
        </w:rPr>
        <w:t xml:space="preserve"> </w:t>
      </w:r>
      <w:r w:rsidRPr="006C07EB">
        <w:rPr>
          <w:noProof/>
          <w:color w:val="000000"/>
          <w:sz w:val="28"/>
          <w:szCs w:val="28"/>
        </w:rPr>
        <w:t>приобретател</w:t>
      </w:r>
      <w:r w:rsidR="001C7B68" w:rsidRPr="006C07EB">
        <w:rPr>
          <w:noProof/>
          <w:color w:val="000000"/>
          <w:sz w:val="28"/>
          <w:szCs w:val="28"/>
        </w:rPr>
        <w:t xml:space="preserve">ьной давности, а </w:t>
      </w:r>
      <w:r w:rsidRPr="006C07EB">
        <w:rPr>
          <w:noProof/>
          <w:color w:val="000000"/>
          <w:sz w:val="28"/>
          <w:szCs w:val="28"/>
        </w:rPr>
        <w:t>также</w:t>
      </w:r>
      <w:r w:rsidR="00EB2938" w:rsidRPr="006C07EB">
        <w:rPr>
          <w:noProof/>
          <w:color w:val="000000"/>
          <w:sz w:val="28"/>
          <w:szCs w:val="28"/>
        </w:rPr>
        <w:t xml:space="preserve"> </w:t>
      </w:r>
      <w:r w:rsidR="00E0669E" w:rsidRPr="006C07EB">
        <w:rPr>
          <w:noProof/>
          <w:color w:val="000000"/>
          <w:sz w:val="28"/>
          <w:szCs w:val="28"/>
        </w:rPr>
        <w:t>имущества,</w:t>
      </w:r>
      <w:r w:rsidR="00EB2938" w:rsidRPr="006C07EB">
        <w:rPr>
          <w:noProof/>
          <w:color w:val="000000"/>
          <w:sz w:val="28"/>
          <w:szCs w:val="28"/>
        </w:rPr>
        <w:t xml:space="preserve"> </w:t>
      </w:r>
      <w:r w:rsidR="00E0669E" w:rsidRPr="006C07EB">
        <w:rPr>
          <w:noProof/>
          <w:color w:val="000000"/>
          <w:sz w:val="28"/>
          <w:szCs w:val="28"/>
        </w:rPr>
        <w:t>поступившего</w:t>
      </w:r>
      <w:r w:rsidR="00EB2938" w:rsidRPr="006C07EB">
        <w:rPr>
          <w:noProof/>
          <w:color w:val="000000"/>
          <w:sz w:val="28"/>
          <w:szCs w:val="28"/>
        </w:rPr>
        <w:t xml:space="preserve"> </w:t>
      </w:r>
      <w:r w:rsidR="00E0669E" w:rsidRPr="006C07EB">
        <w:rPr>
          <w:noProof/>
          <w:color w:val="000000"/>
          <w:sz w:val="28"/>
          <w:szCs w:val="28"/>
        </w:rPr>
        <w:t>в</w:t>
      </w:r>
      <w:r w:rsidR="00EB2938" w:rsidRPr="006C07EB">
        <w:rPr>
          <w:noProof/>
          <w:color w:val="000000"/>
          <w:sz w:val="28"/>
          <w:szCs w:val="28"/>
        </w:rPr>
        <w:t xml:space="preserve"> </w:t>
      </w:r>
      <w:r w:rsidRPr="006C07EB">
        <w:rPr>
          <w:noProof/>
          <w:color w:val="000000"/>
          <w:sz w:val="28"/>
          <w:szCs w:val="28"/>
        </w:rPr>
        <w:t>муниципальную собственность</w:t>
      </w:r>
      <w:r w:rsidR="00EB2938" w:rsidRPr="006C07EB">
        <w:rPr>
          <w:noProof/>
          <w:color w:val="000000"/>
          <w:sz w:val="28"/>
          <w:szCs w:val="28"/>
        </w:rPr>
        <w:t xml:space="preserve"> </w:t>
      </w:r>
      <w:r w:rsidRPr="006C07EB">
        <w:rPr>
          <w:noProof/>
          <w:color w:val="000000"/>
          <w:sz w:val="28"/>
          <w:szCs w:val="28"/>
        </w:rPr>
        <w:t>по</w:t>
      </w:r>
      <w:r w:rsidR="00EB2938" w:rsidRPr="006C07EB">
        <w:rPr>
          <w:noProof/>
          <w:color w:val="000000"/>
          <w:sz w:val="28"/>
          <w:szCs w:val="28"/>
        </w:rPr>
        <w:t xml:space="preserve"> </w:t>
      </w:r>
      <w:r w:rsidRPr="006C07EB">
        <w:rPr>
          <w:noProof/>
          <w:color w:val="000000"/>
          <w:sz w:val="28"/>
          <w:szCs w:val="28"/>
        </w:rPr>
        <w:t>иным</w:t>
      </w:r>
      <w:r w:rsidR="00EB2938" w:rsidRPr="006C07EB">
        <w:rPr>
          <w:noProof/>
          <w:color w:val="000000"/>
          <w:sz w:val="28"/>
          <w:szCs w:val="28"/>
        </w:rPr>
        <w:t xml:space="preserve"> </w:t>
      </w:r>
      <w:r w:rsidRPr="006C07EB">
        <w:rPr>
          <w:noProof/>
          <w:color w:val="000000"/>
          <w:sz w:val="28"/>
          <w:szCs w:val="28"/>
        </w:rPr>
        <w:t>основаниям,</w:t>
      </w:r>
      <w:r w:rsidR="00EB2938" w:rsidRPr="006C07EB">
        <w:rPr>
          <w:noProof/>
          <w:color w:val="000000"/>
          <w:sz w:val="28"/>
          <w:szCs w:val="28"/>
        </w:rPr>
        <w:t xml:space="preserve"> </w:t>
      </w:r>
      <w:r w:rsidRPr="006C07EB">
        <w:rPr>
          <w:noProof/>
          <w:color w:val="000000"/>
          <w:sz w:val="28"/>
          <w:szCs w:val="28"/>
        </w:rPr>
        <w:t>уста</w:t>
      </w:r>
      <w:r w:rsidR="00E0669E" w:rsidRPr="006C07EB">
        <w:rPr>
          <w:noProof/>
          <w:color w:val="000000"/>
          <w:sz w:val="28"/>
          <w:szCs w:val="28"/>
        </w:rPr>
        <w:t>новленным</w:t>
      </w:r>
      <w:r w:rsidR="00EB2938" w:rsidRPr="006C07EB">
        <w:rPr>
          <w:noProof/>
          <w:color w:val="000000"/>
          <w:sz w:val="28"/>
          <w:szCs w:val="28"/>
        </w:rPr>
        <w:t xml:space="preserve"> </w:t>
      </w:r>
      <w:r w:rsidRPr="006C07EB">
        <w:rPr>
          <w:noProof/>
          <w:color w:val="000000"/>
          <w:sz w:val="28"/>
          <w:szCs w:val="28"/>
        </w:rPr>
        <w:t>законодательством Российской</w:t>
      </w:r>
      <w:r w:rsidR="00EB2938" w:rsidRPr="006C07EB">
        <w:rPr>
          <w:noProof/>
          <w:color w:val="000000"/>
          <w:sz w:val="28"/>
          <w:szCs w:val="28"/>
        </w:rPr>
        <w:t xml:space="preserve"> </w:t>
      </w:r>
      <w:r w:rsidRPr="006C07EB">
        <w:rPr>
          <w:noProof/>
          <w:color w:val="000000"/>
          <w:sz w:val="28"/>
          <w:szCs w:val="28"/>
        </w:rPr>
        <w:t xml:space="preserve">Федерации. </w:t>
      </w:r>
      <w:r w:rsidR="001C7B68" w:rsidRPr="006C07EB">
        <w:rPr>
          <w:noProof/>
          <w:color w:val="000000"/>
          <w:sz w:val="28"/>
          <w:szCs w:val="28"/>
        </w:rPr>
        <w:t>Оформление данных объектов в</w:t>
      </w:r>
      <w:r w:rsidR="00EB2938" w:rsidRPr="006C07EB">
        <w:rPr>
          <w:noProof/>
          <w:color w:val="000000"/>
          <w:sz w:val="28"/>
          <w:szCs w:val="28"/>
        </w:rPr>
        <w:t xml:space="preserve"> </w:t>
      </w:r>
      <w:r w:rsidRPr="006C07EB">
        <w:rPr>
          <w:noProof/>
          <w:color w:val="000000"/>
          <w:sz w:val="28"/>
          <w:szCs w:val="28"/>
        </w:rPr>
        <w:t>му</w:t>
      </w:r>
      <w:r w:rsidR="001C7B68" w:rsidRPr="006C07EB">
        <w:rPr>
          <w:noProof/>
          <w:color w:val="000000"/>
          <w:sz w:val="28"/>
          <w:szCs w:val="28"/>
        </w:rPr>
        <w:t xml:space="preserve">ниципальную собственность </w:t>
      </w:r>
      <w:r w:rsidRPr="006C07EB">
        <w:rPr>
          <w:noProof/>
          <w:color w:val="000000"/>
          <w:sz w:val="28"/>
          <w:szCs w:val="28"/>
        </w:rPr>
        <w:t>производ</w:t>
      </w:r>
      <w:r w:rsidR="001C7B68" w:rsidRPr="006C07EB">
        <w:rPr>
          <w:noProof/>
          <w:color w:val="000000"/>
          <w:sz w:val="28"/>
          <w:szCs w:val="28"/>
        </w:rPr>
        <w:t xml:space="preserve">ится на основании </w:t>
      </w:r>
      <w:r w:rsidRPr="006C07EB">
        <w:rPr>
          <w:noProof/>
          <w:color w:val="000000"/>
          <w:sz w:val="28"/>
          <w:szCs w:val="28"/>
        </w:rPr>
        <w:t>постановления</w:t>
      </w:r>
      <w:r w:rsidR="00EB2938" w:rsidRPr="006C07EB">
        <w:rPr>
          <w:noProof/>
          <w:color w:val="000000"/>
          <w:sz w:val="28"/>
          <w:szCs w:val="28"/>
        </w:rPr>
        <w:t xml:space="preserve"> </w:t>
      </w:r>
      <w:r w:rsidR="00E0669E" w:rsidRPr="006C07EB">
        <w:rPr>
          <w:noProof/>
          <w:color w:val="000000"/>
          <w:sz w:val="28"/>
          <w:szCs w:val="28"/>
        </w:rPr>
        <w:t>Мэра</w:t>
      </w:r>
      <w:r w:rsidR="00EB2938" w:rsidRPr="006C07EB">
        <w:rPr>
          <w:noProof/>
          <w:color w:val="000000"/>
          <w:sz w:val="28"/>
          <w:szCs w:val="28"/>
        </w:rPr>
        <w:t xml:space="preserve"> </w:t>
      </w:r>
      <w:r w:rsidR="001C7B68" w:rsidRPr="006C07EB">
        <w:rPr>
          <w:noProof/>
          <w:color w:val="000000"/>
          <w:sz w:val="28"/>
          <w:szCs w:val="28"/>
        </w:rPr>
        <w:t xml:space="preserve">города. Включение в </w:t>
      </w:r>
      <w:r w:rsidR="00E0669E" w:rsidRPr="006C07EB">
        <w:rPr>
          <w:noProof/>
          <w:color w:val="000000"/>
          <w:sz w:val="28"/>
          <w:szCs w:val="28"/>
        </w:rPr>
        <w:t xml:space="preserve">реестр муниципальной собственности передаваемых </w:t>
      </w:r>
      <w:r w:rsidRPr="006C07EB">
        <w:rPr>
          <w:noProof/>
          <w:color w:val="000000"/>
          <w:sz w:val="28"/>
          <w:szCs w:val="28"/>
        </w:rPr>
        <w:t>объектов</w:t>
      </w:r>
      <w:r w:rsidR="00E0669E" w:rsidRPr="006C07EB">
        <w:rPr>
          <w:noProof/>
          <w:color w:val="000000"/>
          <w:sz w:val="28"/>
          <w:szCs w:val="28"/>
        </w:rPr>
        <w:t xml:space="preserve"> </w:t>
      </w:r>
      <w:r w:rsidR="001C7B68" w:rsidRPr="006C07EB">
        <w:rPr>
          <w:noProof/>
          <w:color w:val="000000"/>
          <w:sz w:val="28"/>
          <w:szCs w:val="28"/>
        </w:rPr>
        <w:t>осуществляется</w:t>
      </w:r>
      <w:r w:rsidR="00EB2938" w:rsidRPr="006C07EB">
        <w:rPr>
          <w:noProof/>
          <w:color w:val="000000"/>
          <w:sz w:val="28"/>
          <w:szCs w:val="28"/>
        </w:rPr>
        <w:t xml:space="preserve"> </w:t>
      </w:r>
      <w:r w:rsidRPr="006C07EB">
        <w:rPr>
          <w:noProof/>
          <w:color w:val="000000"/>
          <w:sz w:val="28"/>
          <w:szCs w:val="28"/>
        </w:rPr>
        <w:t>распоряжением</w:t>
      </w:r>
      <w:r w:rsidR="001C7B68" w:rsidRPr="006C07EB">
        <w:rPr>
          <w:noProof/>
          <w:color w:val="000000"/>
          <w:sz w:val="28"/>
          <w:szCs w:val="28"/>
        </w:rPr>
        <w:t>. Департамента</w:t>
      </w:r>
      <w:r w:rsidR="00E0669E" w:rsidRPr="006C07EB">
        <w:rPr>
          <w:noProof/>
          <w:color w:val="000000"/>
          <w:sz w:val="28"/>
          <w:szCs w:val="28"/>
        </w:rPr>
        <w:t xml:space="preserve"> </w:t>
      </w:r>
      <w:r w:rsidR="001C7B68" w:rsidRPr="006C07EB">
        <w:rPr>
          <w:noProof/>
          <w:color w:val="000000"/>
          <w:sz w:val="28"/>
          <w:szCs w:val="28"/>
        </w:rPr>
        <w:t xml:space="preserve">имущественно </w:t>
      </w:r>
      <w:r w:rsidR="00E0669E" w:rsidRPr="006C07EB">
        <w:rPr>
          <w:noProof/>
          <w:color w:val="000000"/>
          <w:sz w:val="28"/>
          <w:szCs w:val="28"/>
        </w:rPr>
        <w:t xml:space="preserve">земельных отношений </w:t>
      </w:r>
      <w:r w:rsidRPr="006C07EB">
        <w:rPr>
          <w:noProof/>
          <w:color w:val="000000"/>
          <w:sz w:val="28"/>
          <w:szCs w:val="28"/>
        </w:rPr>
        <w:t>горо</w:t>
      </w:r>
      <w:r w:rsidR="00E0669E" w:rsidRPr="006C07EB">
        <w:rPr>
          <w:noProof/>
          <w:color w:val="000000"/>
          <w:sz w:val="28"/>
          <w:szCs w:val="28"/>
        </w:rPr>
        <w:t xml:space="preserve">да при наличии заключенного </w:t>
      </w:r>
      <w:r w:rsidR="001C7B68" w:rsidRPr="006C07EB">
        <w:rPr>
          <w:noProof/>
          <w:color w:val="000000"/>
          <w:sz w:val="28"/>
          <w:szCs w:val="28"/>
        </w:rPr>
        <w:t>в</w:t>
      </w:r>
      <w:r w:rsidR="00E0669E" w:rsidRPr="006C07EB">
        <w:rPr>
          <w:noProof/>
          <w:color w:val="000000"/>
          <w:sz w:val="28"/>
          <w:szCs w:val="28"/>
        </w:rPr>
        <w:t xml:space="preserve"> </w:t>
      </w:r>
      <w:r w:rsidR="001C7B68" w:rsidRPr="006C07EB">
        <w:rPr>
          <w:noProof/>
          <w:color w:val="000000"/>
          <w:sz w:val="28"/>
          <w:szCs w:val="28"/>
        </w:rPr>
        <w:t xml:space="preserve">установленном </w:t>
      </w:r>
      <w:r w:rsidRPr="006C07EB">
        <w:rPr>
          <w:noProof/>
          <w:color w:val="000000"/>
          <w:sz w:val="28"/>
          <w:szCs w:val="28"/>
        </w:rPr>
        <w:t>законодательством</w:t>
      </w:r>
      <w:r w:rsidR="00E0669E" w:rsidRPr="006C07EB">
        <w:rPr>
          <w:noProof/>
          <w:color w:val="000000"/>
          <w:sz w:val="28"/>
          <w:szCs w:val="28"/>
        </w:rPr>
        <w:t xml:space="preserve"> порядке договора и акта приема передачи </w:t>
      </w:r>
      <w:r w:rsidRPr="006C07EB">
        <w:rPr>
          <w:noProof/>
          <w:color w:val="000000"/>
          <w:sz w:val="28"/>
          <w:szCs w:val="28"/>
        </w:rPr>
        <w:t>Д</w:t>
      </w:r>
      <w:r w:rsidR="00E0669E" w:rsidRPr="006C07EB">
        <w:rPr>
          <w:noProof/>
          <w:color w:val="000000"/>
          <w:sz w:val="28"/>
          <w:szCs w:val="28"/>
        </w:rPr>
        <w:t>епартаментом имущественно-</w:t>
      </w:r>
      <w:r w:rsidR="00EB2938" w:rsidRPr="006C07EB">
        <w:rPr>
          <w:noProof/>
          <w:color w:val="000000"/>
          <w:sz w:val="28"/>
          <w:szCs w:val="28"/>
        </w:rPr>
        <w:t xml:space="preserve"> </w:t>
      </w:r>
      <w:r w:rsidR="00E0669E" w:rsidRPr="006C07EB">
        <w:rPr>
          <w:noProof/>
          <w:color w:val="000000"/>
          <w:sz w:val="28"/>
          <w:szCs w:val="28"/>
        </w:rPr>
        <w:t xml:space="preserve">земельных отношений города в </w:t>
      </w:r>
      <w:r w:rsidRPr="006C07EB">
        <w:rPr>
          <w:noProof/>
          <w:color w:val="000000"/>
          <w:sz w:val="28"/>
          <w:szCs w:val="28"/>
        </w:rPr>
        <w:t>реестр</w:t>
      </w:r>
      <w:r w:rsidR="00E0669E" w:rsidRPr="006C07EB">
        <w:rPr>
          <w:noProof/>
          <w:color w:val="000000"/>
          <w:sz w:val="28"/>
          <w:szCs w:val="28"/>
        </w:rPr>
        <w:t xml:space="preserve"> бесхозяйных объектов и</w:t>
      </w:r>
      <w:r w:rsidR="00EB2938" w:rsidRPr="006C07EB">
        <w:rPr>
          <w:noProof/>
          <w:color w:val="000000"/>
          <w:sz w:val="28"/>
          <w:szCs w:val="28"/>
        </w:rPr>
        <w:t xml:space="preserve"> </w:t>
      </w:r>
      <w:r w:rsidR="00E0669E" w:rsidRPr="006C07EB">
        <w:rPr>
          <w:noProof/>
          <w:color w:val="000000"/>
          <w:sz w:val="28"/>
          <w:szCs w:val="28"/>
        </w:rPr>
        <w:t xml:space="preserve">ставится на учет в органе, </w:t>
      </w:r>
      <w:r w:rsidRPr="006C07EB">
        <w:rPr>
          <w:noProof/>
          <w:color w:val="000000"/>
          <w:sz w:val="28"/>
          <w:szCs w:val="28"/>
        </w:rPr>
        <w:t>осуще</w:t>
      </w:r>
      <w:r w:rsidR="00E0669E" w:rsidRPr="006C07EB">
        <w:rPr>
          <w:noProof/>
          <w:color w:val="000000"/>
          <w:sz w:val="28"/>
          <w:szCs w:val="28"/>
        </w:rPr>
        <w:t xml:space="preserve">ствляющем </w:t>
      </w:r>
      <w:r w:rsidR="001C7B68" w:rsidRPr="006C07EB">
        <w:rPr>
          <w:noProof/>
          <w:color w:val="000000"/>
          <w:sz w:val="28"/>
          <w:szCs w:val="28"/>
        </w:rPr>
        <w:t>государственную</w:t>
      </w:r>
      <w:r w:rsidR="00EB2938" w:rsidRPr="006C07EB">
        <w:rPr>
          <w:noProof/>
          <w:color w:val="000000"/>
          <w:sz w:val="28"/>
          <w:szCs w:val="28"/>
        </w:rPr>
        <w:t xml:space="preserve"> </w:t>
      </w:r>
      <w:r w:rsidR="00E0669E" w:rsidRPr="006C07EB">
        <w:rPr>
          <w:noProof/>
          <w:color w:val="000000"/>
          <w:sz w:val="28"/>
          <w:szCs w:val="28"/>
        </w:rPr>
        <w:t xml:space="preserve">регистрацию прав на </w:t>
      </w:r>
      <w:r w:rsidRPr="006C07EB">
        <w:rPr>
          <w:noProof/>
          <w:color w:val="000000"/>
          <w:sz w:val="28"/>
          <w:szCs w:val="28"/>
        </w:rPr>
        <w:t>недвижимость.</w:t>
      </w:r>
      <w:r w:rsidR="00EB2938" w:rsidRPr="006C07EB">
        <w:rPr>
          <w:noProof/>
          <w:color w:val="000000"/>
          <w:sz w:val="28"/>
          <w:szCs w:val="28"/>
        </w:rPr>
        <w:t xml:space="preserve"> </w:t>
      </w:r>
      <w:r w:rsidRPr="006C07EB">
        <w:rPr>
          <w:noProof/>
          <w:color w:val="000000"/>
          <w:sz w:val="28"/>
          <w:szCs w:val="28"/>
        </w:rPr>
        <w:t>П</w:t>
      </w:r>
      <w:r w:rsidR="001C7B68" w:rsidRPr="006C07EB">
        <w:rPr>
          <w:noProof/>
          <w:color w:val="000000"/>
          <w:sz w:val="28"/>
          <w:szCs w:val="28"/>
        </w:rPr>
        <w:t>о</w:t>
      </w:r>
      <w:r w:rsidR="00EB2938" w:rsidRPr="006C07EB">
        <w:rPr>
          <w:noProof/>
          <w:color w:val="000000"/>
          <w:sz w:val="28"/>
          <w:szCs w:val="28"/>
        </w:rPr>
        <w:t xml:space="preserve"> </w:t>
      </w:r>
      <w:r w:rsidR="001C7B68" w:rsidRPr="006C07EB">
        <w:rPr>
          <w:noProof/>
          <w:color w:val="000000"/>
          <w:sz w:val="28"/>
          <w:szCs w:val="28"/>
        </w:rPr>
        <w:t>истечении</w:t>
      </w:r>
      <w:r w:rsidR="00EB2938" w:rsidRPr="006C07EB">
        <w:rPr>
          <w:noProof/>
          <w:color w:val="000000"/>
          <w:sz w:val="28"/>
          <w:szCs w:val="28"/>
        </w:rPr>
        <w:t xml:space="preserve"> </w:t>
      </w:r>
      <w:r w:rsidR="001C7B68" w:rsidRPr="006C07EB">
        <w:rPr>
          <w:noProof/>
          <w:color w:val="000000"/>
          <w:sz w:val="28"/>
          <w:szCs w:val="28"/>
        </w:rPr>
        <w:t>года</w:t>
      </w:r>
      <w:r w:rsidR="00EB2938" w:rsidRPr="006C07EB">
        <w:rPr>
          <w:noProof/>
          <w:color w:val="000000"/>
          <w:sz w:val="28"/>
          <w:szCs w:val="28"/>
        </w:rPr>
        <w:t xml:space="preserve"> </w:t>
      </w:r>
      <w:r w:rsidR="001C7B68" w:rsidRPr="006C07EB">
        <w:rPr>
          <w:noProof/>
          <w:color w:val="000000"/>
          <w:sz w:val="28"/>
          <w:szCs w:val="28"/>
        </w:rPr>
        <w:t>со</w:t>
      </w:r>
      <w:r w:rsidR="00EB2938" w:rsidRPr="006C07EB">
        <w:rPr>
          <w:noProof/>
          <w:color w:val="000000"/>
          <w:sz w:val="28"/>
          <w:szCs w:val="28"/>
        </w:rPr>
        <w:t xml:space="preserve"> </w:t>
      </w:r>
      <w:r w:rsidR="001C7B68" w:rsidRPr="006C07EB">
        <w:rPr>
          <w:noProof/>
          <w:color w:val="000000"/>
          <w:sz w:val="28"/>
          <w:szCs w:val="28"/>
        </w:rPr>
        <w:t>дня</w:t>
      </w:r>
      <w:r w:rsidR="00EB2938" w:rsidRPr="006C07EB">
        <w:rPr>
          <w:noProof/>
          <w:color w:val="000000"/>
          <w:sz w:val="28"/>
          <w:szCs w:val="28"/>
        </w:rPr>
        <w:t xml:space="preserve"> </w:t>
      </w:r>
      <w:r w:rsidR="00E0669E" w:rsidRPr="006C07EB">
        <w:rPr>
          <w:noProof/>
          <w:color w:val="000000"/>
          <w:sz w:val="28"/>
          <w:szCs w:val="28"/>
        </w:rPr>
        <w:t xml:space="preserve">постановки на </w:t>
      </w:r>
      <w:r w:rsidRPr="006C07EB">
        <w:rPr>
          <w:noProof/>
          <w:color w:val="000000"/>
          <w:sz w:val="28"/>
          <w:szCs w:val="28"/>
        </w:rPr>
        <w:t>учет</w:t>
      </w:r>
      <w:r w:rsidR="001C7B68" w:rsidRPr="006C07EB">
        <w:rPr>
          <w:noProof/>
          <w:color w:val="000000"/>
          <w:sz w:val="28"/>
          <w:szCs w:val="28"/>
        </w:rPr>
        <w:t>.</w:t>
      </w:r>
      <w:r w:rsidR="00E0669E" w:rsidRPr="006C07EB">
        <w:rPr>
          <w:noProof/>
          <w:color w:val="000000"/>
          <w:sz w:val="28"/>
          <w:szCs w:val="28"/>
        </w:rPr>
        <w:t xml:space="preserve"> </w:t>
      </w:r>
      <w:r w:rsidRPr="006C07EB">
        <w:rPr>
          <w:noProof/>
          <w:color w:val="000000"/>
          <w:sz w:val="28"/>
          <w:szCs w:val="28"/>
        </w:rPr>
        <w:t>Департамент</w:t>
      </w:r>
      <w:r w:rsidR="00EB2938" w:rsidRPr="006C07EB">
        <w:rPr>
          <w:noProof/>
          <w:color w:val="000000"/>
          <w:sz w:val="28"/>
          <w:szCs w:val="28"/>
        </w:rPr>
        <w:t xml:space="preserve"> </w:t>
      </w:r>
      <w:r w:rsidRPr="006C07EB">
        <w:rPr>
          <w:noProof/>
          <w:color w:val="000000"/>
          <w:sz w:val="28"/>
          <w:szCs w:val="28"/>
        </w:rPr>
        <w:t>имущес</w:t>
      </w:r>
      <w:r w:rsidR="001C7B68" w:rsidRPr="006C07EB">
        <w:rPr>
          <w:noProof/>
          <w:color w:val="000000"/>
          <w:sz w:val="28"/>
          <w:szCs w:val="28"/>
        </w:rPr>
        <w:t>твенно-земельных</w:t>
      </w:r>
      <w:r w:rsidR="00EB2938" w:rsidRPr="006C07EB">
        <w:rPr>
          <w:noProof/>
          <w:color w:val="000000"/>
          <w:sz w:val="28"/>
          <w:szCs w:val="28"/>
        </w:rPr>
        <w:t xml:space="preserve"> </w:t>
      </w:r>
      <w:r w:rsidR="001C7B68" w:rsidRPr="006C07EB">
        <w:rPr>
          <w:noProof/>
          <w:color w:val="000000"/>
          <w:sz w:val="28"/>
          <w:szCs w:val="28"/>
        </w:rPr>
        <w:t>отношений</w:t>
      </w:r>
      <w:r w:rsidR="00EB2938" w:rsidRPr="006C07EB">
        <w:rPr>
          <w:noProof/>
          <w:color w:val="000000"/>
          <w:sz w:val="28"/>
          <w:szCs w:val="28"/>
        </w:rPr>
        <w:t xml:space="preserve"> </w:t>
      </w:r>
      <w:r w:rsidRPr="006C07EB">
        <w:rPr>
          <w:noProof/>
          <w:color w:val="000000"/>
          <w:sz w:val="28"/>
          <w:szCs w:val="28"/>
        </w:rPr>
        <w:t>города</w:t>
      </w:r>
      <w:r w:rsidR="00EB2938" w:rsidRPr="006C07EB">
        <w:rPr>
          <w:noProof/>
          <w:color w:val="000000"/>
          <w:sz w:val="28"/>
          <w:szCs w:val="28"/>
        </w:rPr>
        <w:t xml:space="preserve"> </w:t>
      </w:r>
      <w:r w:rsidRPr="006C07EB">
        <w:rPr>
          <w:noProof/>
          <w:color w:val="000000"/>
          <w:sz w:val="28"/>
          <w:szCs w:val="28"/>
        </w:rPr>
        <w:t>вправе</w:t>
      </w:r>
      <w:r w:rsidR="00EB2938" w:rsidRPr="006C07EB">
        <w:rPr>
          <w:noProof/>
          <w:color w:val="000000"/>
          <w:sz w:val="28"/>
          <w:szCs w:val="28"/>
        </w:rPr>
        <w:t xml:space="preserve"> </w:t>
      </w:r>
      <w:r w:rsidRPr="006C07EB">
        <w:rPr>
          <w:noProof/>
          <w:color w:val="000000"/>
          <w:sz w:val="28"/>
          <w:szCs w:val="28"/>
        </w:rPr>
        <w:t>обратиться</w:t>
      </w:r>
      <w:r w:rsidR="00EB2938" w:rsidRPr="006C07EB">
        <w:rPr>
          <w:noProof/>
          <w:color w:val="000000"/>
          <w:sz w:val="28"/>
          <w:szCs w:val="28"/>
        </w:rPr>
        <w:t xml:space="preserve"> </w:t>
      </w:r>
      <w:r w:rsidRPr="006C07EB">
        <w:rPr>
          <w:noProof/>
          <w:color w:val="000000"/>
          <w:sz w:val="28"/>
          <w:szCs w:val="28"/>
        </w:rPr>
        <w:t>в</w:t>
      </w:r>
      <w:r w:rsidR="00EB2938" w:rsidRPr="006C07EB">
        <w:rPr>
          <w:noProof/>
          <w:color w:val="000000"/>
          <w:sz w:val="28"/>
          <w:szCs w:val="28"/>
        </w:rPr>
        <w:t xml:space="preserve"> </w:t>
      </w:r>
      <w:r w:rsidRPr="006C07EB">
        <w:rPr>
          <w:noProof/>
          <w:color w:val="000000"/>
          <w:sz w:val="28"/>
          <w:szCs w:val="28"/>
        </w:rPr>
        <w:t>суд</w:t>
      </w:r>
      <w:r w:rsidR="00EB2938" w:rsidRPr="006C07EB">
        <w:rPr>
          <w:noProof/>
          <w:color w:val="000000"/>
          <w:sz w:val="28"/>
          <w:szCs w:val="28"/>
        </w:rPr>
        <w:t xml:space="preserve"> </w:t>
      </w:r>
      <w:r w:rsidRPr="006C07EB">
        <w:rPr>
          <w:noProof/>
          <w:color w:val="000000"/>
          <w:sz w:val="28"/>
          <w:szCs w:val="28"/>
        </w:rPr>
        <w:t>с</w:t>
      </w:r>
      <w:r w:rsidR="00EB2938" w:rsidRPr="006C07EB">
        <w:rPr>
          <w:noProof/>
          <w:color w:val="000000"/>
          <w:sz w:val="28"/>
          <w:szCs w:val="28"/>
        </w:rPr>
        <w:t xml:space="preserve"> </w:t>
      </w:r>
      <w:r w:rsidRPr="006C07EB">
        <w:rPr>
          <w:noProof/>
          <w:color w:val="000000"/>
          <w:sz w:val="28"/>
          <w:szCs w:val="28"/>
        </w:rPr>
        <w:t>заявлением</w:t>
      </w:r>
      <w:r w:rsidR="00EB2938" w:rsidRPr="006C07EB">
        <w:rPr>
          <w:noProof/>
          <w:color w:val="000000"/>
          <w:sz w:val="28"/>
          <w:szCs w:val="28"/>
        </w:rPr>
        <w:t xml:space="preserve"> </w:t>
      </w:r>
      <w:r w:rsidRPr="006C07EB">
        <w:rPr>
          <w:noProof/>
          <w:color w:val="000000"/>
          <w:sz w:val="28"/>
          <w:szCs w:val="28"/>
        </w:rPr>
        <w:t>о</w:t>
      </w:r>
      <w:r w:rsidR="00EB2938" w:rsidRPr="006C07EB">
        <w:rPr>
          <w:noProof/>
          <w:color w:val="000000"/>
          <w:sz w:val="28"/>
          <w:szCs w:val="28"/>
        </w:rPr>
        <w:t xml:space="preserve"> </w:t>
      </w:r>
      <w:r w:rsidRPr="006C07EB">
        <w:rPr>
          <w:noProof/>
          <w:color w:val="000000"/>
          <w:sz w:val="28"/>
          <w:szCs w:val="28"/>
        </w:rPr>
        <w:t>признании</w:t>
      </w:r>
      <w:r w:rsidR="00EB2938" w:rsidRPr="006C07EB">
        <w:rPr>
          <w:noProof/>
          <w:color w:val="000000"/>
          <w:sz w:val="28"/>
          <w:szCs w:val="28"/>
        </w:rPr>
        <w:t xml:space="preserve"> </w:t>
      </w:r>
      <w:r w:rsidRPr="006C07EB">
        <w:rPr>
          <w:noProof/>
          <w:color w:val="000000"/>
          <w:sz w:val="28"/>
          <w:szCs w:val="28"/>
        </w:rPr>
        <w:t>пра</w:t>
      </w:r>
      <w:r w:rsidR="001C7B68" w:rsidRPr="006C07EB">
        <w:rPr>
          <w:noProof/>
          <w:color w:val="000000"/>
          <w:sz w:val="28"/>
          <w:szCs w:val="28"/>
        </w:rPr>
        <w:t>ва</w:t>
      </w:r>
      <w:r w:rsidR="00EB2938" w:rsidRPr="006C07EB">
        <w:rPr>
          <w:noProof/>
          <w:color w:val="000000"/>
          <w:sz w:val="28"/>
          <w:szCs w:val="28"/>
        </w:rPr>
        <w:t xml:space="preserve"> </w:t>
      </w:r>
      <w:r w:rsidRPr="006C07EB">
        <w:rPr>
          <w:noProof/>
          <w:color w:val="000000"/>
          <w:sz w:val="28"/>
          <w:szCs w:val="28"/>
        </w:rPr>
        <w:t>муниципальной</w:t>
      </w:r>
      <w:r w:rsidR="00EB2938" w:rsidRPr="006C07EB">
        <w:rPr>
          <w:noProof/>
          <w:color w:val="000000"/>
          <w:sz w:val="28"/>
          <w:szCs w:val="28"/>
        </w:rPr>
        <w:t xml:space="preserve"> </w:t>
      </w:r>
      <w:r w:rsidR="00E0669E" w:rsidRPr="006C07EB">
        <w:rPr>
          <w:noProof/>
          <w:color w:val="000000"/>
          <w:sz w:val="28"/>
          <w:szCs w:val="28"/>
        </w:rPr>
        <w:t>собственности</w:t>
      </w:r>
      <w:r w:rsidR="00EB2938" w:rsidRPr="006C07EB">
        <w:rPr>
          <w:noProof/>
          <w:color w:val="000000"/>
          <w:sz w:val="28"/>
          <w:szCs w:val="28"/>
        </w:rPr>
        <w:t xml:space="preserve"> </w:t>
      </w:r>
      <w:r w:rsidR="00E0669E" w:rsidRPr="006C07EB">
        <w:rPr>
          <w:noProof/>
          <w:color w:val="000000"/>
          <w:sz w:val="28"/>
          <w:szCs w:val="28"/>
        </w:rPr>
        <w:t>на</w:t>
      </w:r>
      <w:r w:rsidR="00EB2938" w:rsidRPr="006C07EB">
        <w:rPr>
          <w:noProof/>
          <w:color w:val="000000"/>
          <w:sz w:val="28"/>
          <w:szCs w:val="28"/>
        </w:rPr>
        <w:t xml:space="preserve"> </w:t>
      </w:r>
      <w:r w:rsidR="00E0669E" w:rsidRPr="006C07EB">
        <w:rPr>
          <w:noProof/>
          <w:color w:val="000000"/>
          <w:sz w:val="28"/>
          <w:szCs w:val="28"/>
        </w:rPr>
        <w:t>данный</w:t>
      </w:r>
      <w:r w:rsidR="00EB2938" w:rsidRPr="006C07EB">
        <w:rPr>
          <w:noProof/>
          <w:color w:val="000000"/>
          <w:sz w:val="28"/>
          <w:szCs w:val="28"/>
        </w:rPr>
        <w:t xml:space="preserve"> </w:t>
      </w:r>
      <w:r w:rsidR="00E0669E" w:rsidRPr="006C07EB">
        <w:rPr>
          <w:noProof/>
          <w:color w:val="000000"/>
          <w:sz w:val="28"/>
          <w:szCs w:val="28"/>
        </w:rPr>
        <w:t>объект.</w:t>
      </w:r>
      <w:r w:rsidR="00EB2938" w:rsidRPr="006C07EB">
        <w:rPr>
          <w:noProof/>
          <w:color w:val="000000"/>
          <w:sz w:val="28"/>
          <w:szCs w:val="28"/>
        </w:rPr>
        <w:t xml:space="preserve"> </w:t>
      </w:r>
      <w:r w:rsidR="00E0669E" w:rsidRPr="006C07EB">
        <w:rPr>
          <w:noProof/>
          <w:color w:val="000000"/>
          <w:sz w:val="28"/>
          <w:szCs w:val="28"/>
        </w:rPr>
        <w:t xml:space="preserve">Полномочия органов местного самоуправления по управлению и распоряжению муниципальной </w:t>
      </w:r>
      <w:r w:rsidRPr="006C07EB">
        <w:rPr>
          <w:noProof/>
          <w:color w:val="000000"/>
          <w:sz w:val="28"/>
          <w:szCs w:val="28"/>
        </w:rPr>
        <w:t>собственностью</w:t>
      </w:r>
      <w:r w:rsidR="00EB2938" w:rsidRPr="006C07EB">
        <w:rPr>
          <w:noProof/>
          <w:color w:val="000000"/>
          <w:sz w:val="28"/>
          <w:szCs w:val="28"/>
        </w:rPr>
        <w:t xml:space="preserve"> </w:t>
      </w:r>
      <w:r w:rsidR="00E0669E" w:rsidRPr="006C07EB">
        <w:rPr>
          <w:noProof/>
          <w:color w:val="000000"/>
          <w:sz w:val="28"/>
          <w:szCs w:val="28"/>
        </w:rPr>
        <w:t>в соответствии с действующим законодательством и</w:t>
      </w:r>
      <w:r w:rsidR="00EB2938" w:rsidRPr="006C07EB">
        <w:rPr>
          <w:noProof/>
          <w:color w:val="000000"/>
          <w:sz w:val="28"/>
          <w:szCs w:val="28"/>
        </w:rPr>
        <w:t xml:space="preserve"> </w:t>
      </w:r>
      <w:r w:rsidRPr="006C07EB">
        <w:rPr>
          <w:noProof/>
          <w:color w:val="000000"/>
          <w:sz w:val="28"/>
          <w:szCs w:val="28"/>
        </w:rPr>
        <w:t>Уставо</w:t>
      </w:r>
      <w:r w:rsidR="00E0669E" w:rsidRPr="006C07EB">
        <w:rPr>
          <w:noProof/>
          <w:color w:val="000000"/>
          <w:sz w:val="28"/>
          <w:szCs w:val="28"/>
        </w:rPr>
        <w:t>м города</w:t>
      </w:r>
      <w:r w:rsidR="00EB2938" w:rsidRPr="006C07EB">
        <w:rPr>
          <w:noProof/>
          <w:color w:val="000000"/>
          <w:sz w:val="28"/>
          <w:szCs w:val="28"/>
        </w:rPr>
        <w:t xml:space="preserve"> </w:t>
      </w:r>
      <w:r w:rsidR="00E0669E" w:rsidRPr="006C07EB">
        <w:rPr>
          <w:noProof/>
          <w:color w:val="000000"/>
          <w:sz w:val="28"/>
          <w:szCs w:val="28"/>
        </w:rPr>
        <w:t xml:space="preserve">управление и распоряжение муниципальной </w:t>
      </w:r>
      <w:r w:rsidRPr="006C07EB">
        <w:rPr>
          <w:noProof/>
          <w:color w:val="000000"/>
          <w:sz w:val="28"/>
          <w:szCs w:val="28"/>
        </w:rPr>
        <w:t>собственностью</w:t>
      </w:r>
      <w:r w:rsidR="00EB2938" w:rsidRPr="006C07EB">
        <w:rPr>
          <w:noProof/>
          <w:color w:val="000000"/>
          <w:sz w:val="28"/>
          <w:szCs w:val="28"/>
        </w:rPr>
        <w:t xml:space="preserve"> </w:t>
      </w:r>
      <w:r w:rsidR="00E0669E" w:rsidRPr="006C07EB">
        <w:rPr>
          <w:noProof/>
          <w:color w:val="000000"/>
          <w:sz w:val="28"/>
          <w:szCs w:val="28"/>
        </w:rPr>
        <w:t xml:space="preserve">осуществляется на основе сочетания представительных </w:t>
      </w:r>
      <w:r w:rsidRPr="006C07EB">
        <w:rPr>
          <w:noProof/>
          <w:color w:val="000000"/>
          <w:sz w:val="28"/>
          <w:szCs w:val="28"/>
        </w:rPr>
        <w:t>и</w:t>
      </w:r>
      <w:r w:rsidR="00EB2938" w:rsidRPr="006C07EB">
        <w:rPr>
          <w:noProof/>
          <w:color w:val="000000"/>
          <w:sz w:val="28"/>
          <w:szCs w:val="28"/>
        </w:rPr>
        <w:t xml:space="preserve"> </w:t>
      </w:r>
      <w:r w:rsidR="00E0669E" w:rsidRPr="006C07EB">
        <w:rPr>
          <w:noProof/>
          <w:color w:val="000000"/>
          <w:sz w:val="28"/>
          <w:szCs w:val="28"/>
        </w:rPr>
        <w:t xml:space="preserve">исполнительных полномочий в пределах ведения муниципального </w:t>
      </w:r>
      <w:r w:rsidRPr="006C07EB">
        <w:rPr>
          <w:noProof/>
          <w:color w:val="000000"/>
          <w:sz w:val="28"/>
          <w:szCs w:val="28"/>
        </w:rPr>
        <w:t>образования.</w:t>
      </w:r>
      <w:r w:rsidR="00EB2938" w:rsidRPr="006C07EB">
        <w:rPr>
          <w:noProof/>
          <w:color w:val="000000"/>
          <w:sz w:val="28"/>
          <w:szCs w:val="28"/>
        </w:rPr>
        <w:t xml:space="preserve"> </w:t>
      </w:r>
      <w:r w:rsidRPr="006C07EB">
        <w:rPr>
          <w:noProof/>
          <w:color w:val="000000"/>
          <w:sz w:val="28"/>
          <w:szCs w:val="28"/>
        </w:rPr>
        <w:t>Предст</w:t>
      </w:r>
      <w:r w:rsidR="00E0669E" w:rsidRPr="006C07EB">
        <w:rPr>
          <w:noProof/>
          <w:color w:val="000000"/>
          <w:sz w:val="28"/>
          <w:szCs w:val="28"/>
        </w:rPr>
        <w:t xml:space="preserve">авление </w:t>
      </w:r>
      <w:r w:rsidRPr="006C07EB">
        <w:rPr>
          <w:noProof/>
          <w:color w:val="000000"/>
          <w:sz w:val="28"/>
          <w:szCs w:val="28"/>
        </w:rPr>
        <w:t>интересо</w:t>
      </w:r>
      <w:r w:rsidR="00E0669E" w:rsidRPr="006C07EB">
        <w:rPr>
          <w:noProof/>
          <w:color w:val="000000"/>
          <w:sz w:val="28"/>
          <w:szCs w:val="28"/>
        </w:rPr>
        <w:t xml:space="preserve">в городского сообщества по </w:t>
      </w:r>
      <w:r w:rsidRPr="006C07EB">
        <w:rPr>
          <w:noProof/>
          <w:color w:val="000000"/>
          <w:sz w:val="28"/>
          <w:szCs w:val="28"/>
        </w:rPr>
        <w:t>вопросам</w:t>
      </w:r>
      <w:r w:rsidR="00EB2938" w:rsidRPr="006C07EB">
        <w:rPr>
          <w:noProof/>
          <w:color w:val="000000"/>
          <w:sz w:val="28"/>
          <w:szCs w:val="28"/>
        </w:rPr>
        <w:t xml:space="preserve"> </w:t>
      </w:r>
      <w:r w:rsidR="00E0669E" w:rsidRPr="006C07EB">
        <w:rPr>
          <w:noProof/>
          <w:color w:val="000000"/>
          <w:sz w:val="28"/>
          <w:szCs w:val="28"/>
        </w:rPr>
        <w:t xml:space="preserve">распоряжения и управления муниципальной </w:t>
      </w:r>
      <w:r w:rsidRPr="006C07EB">
        <w:rPr>
          <w:noProof/>
          <w:color w:val="000000"/>
          <w:sz w:val="28"/>
          <w:szCs w:val="28"/>
        </w:rPr>
        <w:t>собственностью</w:t>
      </w:r>
      <w:r w:rsidR="00EB2938" w:rsidRPr="006C07EB">
        <w:rPr>
          <w:noProof/>
          <w:color w:val="000000"/>
          <w:sz w:val="28"/>
          <w:szCs w:val="28"/>
        </w:rPr>
        <w:t xml:space="preserve"> </w:t>
      </w:r>
      <w:r w:rsidR="00E0669E" w:rsidRPr="006C07EB">
        <w:rPr>
          <w:noProof/>
          <w:color w:val="000000"/>
          <w:sz w:val="28"/>
          <w:szCs w:val="28"/>
        </w:rPr>
        <w:t xml:space="preserve">осуществляется Ростовской- на -Дону городской Думой и Мэром </w:t>
      </w:r>
      <w:r w:rsidRPr="006C07EB">
        <w:rPr>
          <w:noProof/>
          <w:color w:val="000000"/>
          <w:sz w:val="28"/>
          <w:szCs w:val="28"/>
        </w:rPr>
        <w:t>города</w:t>
      </w:r>
      <w:r w:rsidR="00EB2938" w:rsidRPr="006C07EB">
        <w:rPr>
          <w:noProof/>
          <w:color w:val="000000"/>
          <w:sz w:val="28"/>
          <w:szCs w:val="28"/>
        </w:rPr>
        <w:t xml:space="preserve"> </w:t>
      </w:r>
      <w:r w:rsidRPr="006C07EB">
        <w:rPr>
          <w:noProof/>
          <w:color w:val="000000"/>
          <w:sz w:val="28"/>
          <w:szCs w:val="28"/>
        </w:rPr>
        <w:t>Ростова-на-Дону.</w:t>
      </w:r>
      <w:r w:rsidR="00EB2938" w:rsidRPr="006C07EB">
        <w:rPr>
          <w:noProof/>
          <w:color w:val="000000"/>
          <w:sz w:val="28"/>
          <w:szCs w:val="28"/>
        </w:rPr>
        <w:t xml:space="preserve"> </w:t>
      </w:r>
      <w:r w:rsidR="00691167" w:rsidRPr="006C07EB">
        <w:rPr>
          <w:noProof/>
          <w:color w:val="000000"/>
          <w:sz w:val="28"/>
          <w:szCs w:val="28"/>
        </w:rPr>
        <w:t xml:space="preserve">От имени муниципального </w:t>
      </w:r>
      <w:r w:rsidRPr="006C07EB">
        <w:rPr>
          <w:noProof/>
          <w:color w:val="000000"/>
          <w:sz w:val="28"/>
          <w:szCs w:val="28"/>
        </w:rPr>
        <w:t>образо</w:t>
      </w:r>
      <w:r w:rsidR="00691167" w:rsidRPr="006C07EB">
        <w:rPr>
          <w:noProof/>
          <w:color w:val="000000"/>
          <w:sz w:val="28"/>
          <w:szCs w:val="28"/>
        </w:rPr>
        <w:t xml:space="preserve">вания исполнительные </w:t>
      </w:r>
      <w:r w:rsidR="00E0669E" w:rsidRPr="006C07EB">
        <w:rPr>
          <w:noProof/>
          <w:color w:val="000000"/>
          <w:sz w:val="28"/>
          <w:szCs w:val="28"/>
        </w:rPr>
        <w:t xml:space="preserve">полномочия по распоряжению и управлению муниципальной </w:t>
      </w:r>
      <w:r w:rsidRPr="006C07EB">
        <w:rPr>
          <w:noProof/>
          <w:color w:val="000000"/>
          <w:sz w:val="28"/>
          <w:szCs w:val="28"/>
        </w:rPr>
        <w:t>собственностью</w:t>
      </w:r>
      <w:r w:rsidR="00EB2938" w:rsidRPr="006C07EB">
        <w:rPr>
          <w:noProof/>
          <w:color w:val="000000"/>
          <w:sz w:val="28"/>
          <w:szCs w:val="28"/>
        </w:rPr>
        <w:t xml:space="preserve"> </w:t>
      </w:r>
      <w:r w:rsidR="00E0669E" w:rsidRPr="006C07EB">
        <w:rPr>
          <w:noProof/>
          <w:color w:val="000000"/>
          <w:sz w:val="28"/>
          <w:szCs w:val="28"/>
        </w:rPr>
        <w:t xml:space="preserve">осуществляет Мэр </w:t>
      </w:r>
      <w:r w:rsidRPr="006C07EB">
        <w:rPr>
          <w:noProof/>
          <w:color w:val="000000"/>
          <w:sz w:val="28"/>
          <w:szCs w:val="28"/>
        </w:rPr>
        <w:t>города</w:t>
      </w:r>
      <w:r w:rsidR="00E0669E" w:rsidRPr="006C07EB">
        <w:rPr>
          <w:noProof/>
          <w:color w:val="000000"/>
          <w:sz w:val="28"/>
          <w:szCs w:val="28"/>
        </w:rPr>
        <w:t xml:space="preserve">, как глава Администрации </w:t>
      </w:r>
      <w:r w:rsidRPr="006C07EB">
        <w:rPr>
          <w:noProof/>
          <w:color w:val="000000"/>
          <w:sz w:val="28"/>
          <w:szCs w:val="28"/>
        </w:rPr>
        <w:t>города.</w:t>
      </w:r>
      <w:r w:rsidR="00E0669E" w:rsidRPr="006C07EB">
        <w:rPr>
          <w:noProof/>
          <w:color w:val="000000"/>
          <w:sz w:val="28"/>
          <w:szCs w:val="28"/>
        </w:rPr>
        <w:t xml:space="preserve">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Начальная школа – детский сад №19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Начальная школа – детский сад №19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Директор</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Ульянова Нина Владимировна,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Муниципальное образовательное учреждение для детей дошкольного и младшего школьного возраста начальная школа – детский сад № 19 находится по адресу 354003 г. Ростов-на-Дону, ул. Абрикосовая, д. 11 «А», тел.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Руководит образовательным учреждением Ульянова Нина Владимировна – педагог высшей квалификационной категории. </w:t>
      </w:r>
    </w:p>
    <w:p w:rsidR="00691167" w:rsidRPr="006C07EB" w:rsidRDefault="008565C3" w:rsidP="00EB2938">
      <w:pPr>
        <w:spacing w:line="360" w:lineRule="auto"/>
        <w:ind w:firstLine="709"/>
        <w:jc w:val="both"/>
        <w:rPr>
          <w:noProof/>
          <w:color w:val="000000"/>
          <w:sz w:val="28"/>
          <w:szCs w:val="28"/>
        </w:rPr>
      </w:pPr>
      <w:r w:rsidRPr="006C07EB">
        <w:rPr>
          <w:noProof/>
          <w:color w:val="000000"/>
          <w:sz w:val="28"/>
          <w:szCs w:val="28"/>
        </w:rPr>
        <w:t>Микрорайон «Заречный», на территории которого расположено образовательное учреждение, социально и экологически благополучный спальный район города, в котором проживет большинство наших воспитанников и учащихся. В ближайшем окружении образовательного учреждения находятся гимназии № 15 и № 6, центр развития ребенка – детский сад № 86, ДОУ № 120, МОУ дополнительного образования детей «Станция юных техников», МУЗ г. Ростова-на-Дону «Детская поликлиника» № 1, кинотеатр «Сочи», совет микрорайона «Заречный», отдел милиции № 1 УВД центрального района г. Ростова-на-Дону. Все эти учреждения способствуют созданию такой социальной среды, которая обеспечивает физическую и техническую безопасность детей, оказывает действенную помощь в процессе адаптации детей в социуме.</w:t>
      </w:r>
      <w:r w:rsidR="00EB2938" w:rsidRPr="006C07EB">
        <w:rPr>
          <w:noProof/>
          <w:color w:val="000000"/>
          <w:sz w:val="28"/>
          <w:szCs w:val="28"/>
        </w:rPr>
        <w:t xml:space="preserve"> </w:t>
      </w:r>
      <w:r w:rsidRPr="006C07EB">
        <w:rPr>
          <w:noProof/>
          <w:color w:val="000000"/>
          <w:sz w:val="28"/>
          <w:szCs w:val="28"/>
        </w:rPr>
        <w:t>Тип образовательного учреждения – образовательное учреждения для детей дошкольного и младшего школьного возраста. Вид образовательного учреждения – начальная школа – детский сад № 19.</w:t>
      </w:r>
      <w:r w:rsidR="00EB2938" w:rsidRPr="006C07EB">
        <w:rPr>
          <w:noProof/>
          <w:color w:val="000000"/>
          <w:sz w:val="28"/>
          <w:szCs w:val="28"/>
        </w:rPr>
        <w:t xml:space="preserve"> </w:t>
      </w:r>
      <w:r w:rsidRPr="006C07EB">
        <w:rPr>
          <w:noProof/>
          <w:color w:val="000000"/>
          <w:sz w:val="28"/>
          <w:szCs w:val="28"/>
        </w:rPr>
        <w:t>В образовательном учреждении на дошкольной ступени функционируют 7 дошкольных групп, группа кратковременного пребывания детей, работает школа I ступени, в 2006 – 2007 учебном году планируется открытие группы предшкольной подготовки детей.</w:t>
      </w:r>
      <w:r w:rsidR="00EB2938" w:rsidRPr="006C07EB">
        <w:rPr>
          <w:noProof/>
          <w:color w:val="000000"/>
          <w:sz w:val="28"/>
          <w:szCs w:val="28"/>
        </w:rPr>
        <w:t xml:space="preserve"> </w:t>
      </w:r>
      <w:r w:rsidRPr="006C07EB">
        <w:rPr>
          <w:noProof/>
          <w:color w:val="000000"/>
          <w:sz w:val="28"/>
          <w:szCs w:val="28"/>
        </w:rPr>
        <w:t>С детьми работают тридцать три квалифицированных педагога.</w:t>
      </w:r>
      <w:r w:rsidR="00EB2938" w:rsidRPr="006C07EB">
        <w:rPr>
          <w:noProof/>
          <w:color w:val="000000"/>
          <w:sz w:val="28"/>
          <w:szCs w:val="28"/>
        </w:rPr>
        <w:t xml:space="preserve"> </w:t>
      </w:r>
      <w:r w:rsidRPr="006C07EB">
        <w:rPr>
          <w:noProof/>
          <w:color w:val="000000"/>
          <w:sz w:val="28"/>
          <w:szCs w:val="28"/>
        </w:rPr>
        <w:t>Из них:</w:t>
      </w:r>
      <w:r w:rsidR="00EB2938" w:rsidRPr="006C07EB">
        <w:rPr>
          <w:noProof/>
          <w:color w:val="000000"/>
          <w:sz w:val="28"/>
          <w:szCs w:val="28"/>
        </w:rPr>
        <w:t xml:space="preserve"> </w:t>
      </w:r>
      <w:r w:rsidRPr="006C07EB">
        <w:rPr>
          <w:noProof/>
          <w:color w:val="000000"/>
          <w:sz w:val="28"/>
          <w:szCs w:val="28"/>
        </w:rPr>
        <w:t>9 человек имеют высшую квалификационную категорию;</w:t>
      </w:r>
      <w:r w:rsidR="00EB2938" w:rsidRPr="006C07EB">
        <w:rPr>
          <w:noProof/>
          <w:color w:val="000000"/>
          <w:sz w:val="28"/>
          <w:szCs w:val="28"/>
        </w:rPr>
        <w:t xml:space="preserve"> </w:t>
      </w:r>
      <w:r w:rsidRPr="006C07EB">
        <w:rPr>
          <w:noProof/>
          <w:color w:val="000000"/>
          <w:sz w:val="28"/>
          <w:szCs w:val="28"/>
        </w:rPr>
        <w:t>13 человек – I квалификационную категорию;</w:t>
      </w:r>
      <w:r w:rsidR="00EB2938" w:rsidRPr="006C07EB">
        <w:rPr>
          <w:noProof/>
          <w:color w:val="000000"/>
          <w:sz w:val="28"/>
          <w:szCs w:val="28"/>
        </w:rPr>
        <w:t xml:space="preserve"> </w:t>
      </w:r>
      <w:r w:rsidRPr="006C07EB">
        <w:rPr>
          <w:noProof/>
          <w:color w:val="000000"/>
          <w:sz w:val="28"/>
          <w:szCs w:val="28"/>
        </w:rPr>
        <w:t>8 человек – II квалификационную категорию.</w:t>
      </w:r>
      <w:r w:rsidR="00EB2938" w:rsidRPr="006C07EB">
        <w:rPr>
          <w:noProof/>
          <w:color w:val="000000"/>
          <w:sz w:val="28"/>
          <w:szCs w:val="28"/>
        </w:rPr>
        <w:t xml:space="preserve">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Специалисты: педагог – психолог, музыкальный руководитель, преподаватель физической культуры, преподаватель дополнительного образования по изобразительной деятельности, преподаватель дополнительного образования по хореографии, врач педиатр, медсестра, диетсестра.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Оригинальная, созданная фантазией, творчеством и умелыми руками педагогов и родителей развивающая образовательная среда, способствует единству социальных и природных средств, обеспечивающих разнообразную деятельность детей. В коридорах и рекреациях образовательного учреждения расположены картинная галерея, выставки детских работ, информационные стенды, способствующие просветительской работе, эстетическому развитию детей, педагогов и родителей. В кабинете педагога – психолога проводятся коррекционные занятия с детьми и взрослыми, психогимнастика, тренинги, индивидуальная работа с детьми и родителями. Спортивный и музыкальный залы, в которых проводятся Олимпиады, спортивные и музыкальные праздники, досуги, занятия. Мини музей народного творчества, где с детьми занимаются музейной педагогикой, приобщают их к истокам народной культуры. Работа в театральной студии «Чунга – Чанга» способствует развитию творческих способностей детей посредством различных видов театрализованной деятельности. В</w:t>
      </w:r>
      <w:r w:rsidR="00EB2938" w:rsidRPr="006C07EB">
        <w:rPr>
          <w:noProof/>
          <w:color w:val="000000"/>
          <w:sz w:val="28"/>
          <w:szCs w:val="28"/>
        </w:rPr>
        <w:t xml:space="preserve"> </w:t>
      </w:r>
      <w:r w:rsidRPr="006C07EB">
        <w:rPr>
          <w:noProof/>
          <w:color w:val="000000"/>
          <w:sz w:val="28"/>
          <w:szCs w:val="28"/>
        </w:rPr>
        <w:t xml:space="preserve">ИЗО студии «Фантазия» дети знакомятся с разными видами живописи, прикладным творчеством, проводятся выставки детских работ. В эстетично оформленной столовой – фитобаре дети не только завтракают, обедают и ужинают, принимают кислородные коктейли и пьют фиточай, но и могут познакомиться с обитателями морского дна. Занятия, уроки, экскурсии, конкурсы, подгрупповая и индивидуальная работа, которые проводятся в экологической комнате и в кабинете краеведения, способствуют формированию основ экологической культуры всех участников педагогического процесса, воспитанию гражданственности и любви к Родине. </w:t>
      </w:r>
    </w:p>
    <w:p w:rsidR="008565C3" w:rsidRPr="006C07EB" w:rsidRDefault="00691167" w:rsidP="00EB2938">
      <w:pPr>
        <w:spacing w:line="360" w:lineRule="auto"/>
        <w:ind w:firstLine="709"/>
        <w:jc w:val="both"/>
        <w:rPr>
          <w:noProof/>
          <w:color w:val="000000"/>
          <w:sz w:val="28"/>
          <w:szCs w:val="28"/>
        </w:rPr>
      </w:pPr>
      <w:r w:rsidRPr="006C07EB">
        <w:rPr>
          <w:noProof/>
          <w:color w:val="000000"/>
          <w:sz w:val="28"/>
          <w:szCs w:val="28"/>
        </w:rPr>
        <w:t xml:space="preserve">Воспитательно - </w:t>
      </w:r>
      <w:r w:rsidR="008565C3" w:rsidRPr="006C07EB">
        <w:rPr>
          <w:noProof/>
          <w:color w:val="000000"/>
          <w:sz w:val="28"/>
          <w:szCs w:val="28"/>
        </w:rPr>
        <w:t>образовательный процесс на дошкольной ступени образовательного учреждения строится на основе комплексной программы развития и воспитания детей «Детство», рекомендованной Минобразования РФ. Использование данной программы позволяет обеспе</w:t>
      </w:r>
      <w:r w:rsidRPr="006C07EB">
        <w:rPr>
          <w:noProof/>
          <w:color w:val="000000"/>
          <w:sz w:val="28"/>
          <w:szCs w:val="28"/>
        </w:rPr>
        <w:t>чить целостность воспитательно -</w:t>
      </w:r>
      <w:r w:rsidR="00EB2938" w:rsidRPr="006C07EB">
        <w:rPr>
          <w:noProof/>
          <w:color w:val="000000"/>
          <w:sz w:val="28"/>
          <w:szCs w:val="28"/>
        </w:rPr>
        <w:t xml:space="preserve"> </w:t>
      </w:r>
      <w:r w:rsidR="008565C3" w:rsidRPr="006C07EB">
        <w:rPr>
          <w:noProof/>
          <w:color w:val="000000"/>
          <w:sz w:val="28"/>
          <w:szCs w:val="28"/>
        </w:rPr>
        <w:t xml:space="preserve">образовательного процесса, дифференцированный подход к воспитанникам с учетом их возрастных и личностных особенностей. Расширению содержания образовательного процесса способствует также и использование парциальных программ.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На ступени начального школьного образования реализуются программы начального общего образования. Школа работает по учебно – методическим комплектам: «Школа XXI века», «Перспективная начальная школа». </w:t>
      </w:r>
    </w:p>
    <w:p w:rsidR="00EB2938"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Приоритетными направлениями деятельности образовательного учреждения являются художественно – эстетическое и социально – нравственное развитие детей, которые способствуют решению следующих задач: </w:t>
      </w:r>
    </w:p>
    <w:p w:rsidR="00EB2938"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развивать творческие способности воспитанников и учащихся во всех видах деятельности посредством использования педагогами развивающих технологий, новых форм и методов работы с детьми;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обеспечить условия для социально – нравственного развития воспитанников и учащихся их коммуникативной и социальной компетенции.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В образовательном учреждении работают кружки: хоровой «ДО – МИ – СОЛЬка», хореографический «Подсолнушки», театрализованной деятельности «Чунга – Чанга», изобразительной деятельности «Фантазия», технического моделирования «Веселый изобретатель»,</w:t>
      </w:r>
      <w:r w:rsidR="00EB2938" w:rsidRPr="006C07EB">
        <w:rPr>
          <w:noProof/>
          <w:color w:val="000000"/>
          <w:sz w:val="28"/>
          <w:szCs w:val="28"/>
        </w:rPr>
        <w:t xml:space="preserve"> </w:t>
      </w:r>
      <w:r w:rsidR="00691167" w:rsidRPr="006C07EB">
        <w:rPr>
          <w:noProof/>
          <w:color w:val="000000"/>
          <w:sz w:val="28"/>
          <w:szCs w:val="28"/>
        </w:rPr>
        <w:t xml:space="preserve">а также </w:t>
      </w:r>
      <w:r w:rsidRPr="006C07EB">
        <w:rPr>
          <w:noProof/>
          <w:color w:val="000000"/>
          <w:sz w:val="28"/>
          <w:szCs w:val="28"/>
        </w:rPr>
        <w:t>студия игров</w:t>
      </w:r>
      <w:r w:rsidR="00691167" w:rsidRPr="006C07EB">
        <w:rPr>
          <w:noProof/>
          <w:color w:val="000000"/>
          <w:sz w:val="28"/>
          <w:szCs w:val="28"/>
        </w:rPr>
        <w:t>ого детского фольклора «Забава».</w:t>
      </w:r>
      <w:r w:rsidR="00EB2938" w:rsidRPr="006C07EB">
        <w:rPr>
          <w:noProof/>
          <w:color w:val="000000"/>
          <w:sz w:val="28"/>
          <w:szCs w:val="28"/>
        </w:rPr>
        <w:t xml:space="preserve"> </w:t>
      </w:r>
      <w:r w:rsidR="00691167" w:rsidRPr="006C07EB">
        <w:rPr>
          <w:noProof/>
          <w:color w:val="000000"/>
          <w:sz w:val="28"/>
          <w:szCs w:val="28"/>
        </w:rPr>
        <w:t>С</w:t>
      </w:r>
      <w:r w:rsidRPr="006C07EB">
        <w:rPr>
          <w:noProof/>
          <w:color w:val="000000"/>
          <w:sz w:val="28"/>
          <w:szCs w:val="28"/>
        </w:rPr>
        <w:t xml:space="preserve">портивная секция ТАЭК – ВОН – ДО, группа лечебной физкультуры.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Воспитанники и учащиеся образовательного учреждения принимают активное участие в городских конкурсах, смотрах, олимпиадах занимают призовые места, получают поощрительные призы. Образовательное учреждение награждено почетным знаком «За высокое качество воспитания детей дошкольного возраста», является активным участником сети дошкольных образовательных учреждений реализующих технологии социально – эмоционального развития детей и делились опытом работы по данному направлению на международном семинаре «Социально – эмоциональное развитие ребенка в дошкольном периоде». В учреждении работают семейные клубы «Навстречу друг другу» и «Молодая семья». Результатом работы краевой экспериментальной площадки по инновационному проекту «Сетевая модель развития новых организационно – правовых форм дошкольного образования» стала адаптационная группа кратковременного пребывания детей «Играя, обучаюсь», которая пользуется популярностью у родителей. С сентября 2006 планируется открытие группы предшкольной подготовки детей с гуманитарным уклоном, которая обеспечит уход, оздоровление, воспитание личности каждого ребенка с целью выявления и развития гуманитарных способностей детей 5,5 – 7 лет.</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Трест является старейшей структурой строительного комплекса Юга России,</w:t>
      </w:r>
      <w:r w:rsidR="00EB2938" w:rsidRPr="006C07EB">
        <w:rPr>
          <w:noProof/>
          <w:color w:val="000000"/>
          <w:sz w:val="28"/>
          <w:szCs w:val="28"/>
        </w:rPr>
        <w:t xml:space="preserve"> </w:t>
      </w:r>
      <w:r w:rsidRPr="006C07EB">
        <w:rPr>
          <w:noProof/>
          <w:color w:val="000000"/>
          <w:sz w:val="28"/>
          <w:szCs w:val="28"/>
        </w:rPr>
        <w:t>в которой трудятся более 450 квалифицированных рабочих и инженерно-технических работников. После ряда переименований и переподчинений в 1992 г. в соответствии с государственной программой приватизации создается ОАО “Трест Южстальконструкция”.</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1998 году в результате реорганизации ОАО «Трест Южстальконструкция»</w:t>
      </w:r>
      <w:r w:rsidR="00EB2938" w:rsidRPr="006C07EB">
        <w:rPr>
          <w:noProof/>
          <w:color w:val="000000"/>
          <w:sz w:val="28"/>
          <w:szCs w:val="28"/>
        </w:rPr>
        <w:t xml:space="preserve"> </w:t>
      </w:r>
      <w:r w:rsidRPr="006C07EB">
        <w:rPr>
          <w:noProof/>
          <w:color w:val="000000"/>
          <w:sz w:val="28"/>
          <w:szCs w:val="28"/>
        </w:rPr>
        <w:t>создано ЗАО «Тр</w:t>
      </w:r>
      <w:r w:rsidR="00691167" w:rsidRPr="006C07EB">
        <w:rPr>
          <w:noProof/>
          <w:color w:val="000000"/>
          <w:sz w:val="28"/>
          <w:szCs w:val="28"/>
        </w:rPr>
        <w:t>ест Южстальконструкция»,</w:t>
      </w:r>
      <w:r w:rsidR="00EB2938" w:rsidRPr="006C07EB">
        <w:rPr>
          <w:noProof/>
          <w:color w:val="000000"/>
          <w:sz w:val="28"/>
          <w:szCs w:val="28"/>
        </w:rPr>
        <w:t xml:space="preserve"> </w:t>
      </w:r>
      <w:r w:rsidRPr="006C07EB">
        <w:rPr>
          <w:noProof/>
          <w:color w:val="000000"/>
          <w:sz w:val="28"/>
          <w:szCs w:val="28"/>
        </w:rPr>
        <w:t xml:space="preserve">осуществляет свою деятельность и по сегодняшний день.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ЗАО “Трест Южстальконструкция” в состоянии изготовить и смонтировать любые горизонтальные и вертикальные резервуары одно и двустенные для хранения газа, нефти и нефтепродуктов</w:t>
      </w:r>
      <w:r w:rsidR="00EB2938" w:rsidRPr="006C07EB">
        <w:rPr>
          <w:noProof/>
          <w:color w:val="000000"/>
          <w:sz w:val="28"/>
          <w:szCs w:val="28"/>
        </w:rPr>
        <w:t xml:space="preserve"> </w:t>
      </w:r>
      <w:r w:rsidRPr="006C07EB">
        <w:rPr>
          <w:noProof/>
          <w:color w:val="000000"/>
          <w:sz w:val="28"/>
          <w:szCs w:val="28"/>
        </w:rPr>
        <w:t>от 5 до 100000 куб.м., а также электролизеров для алюминиевой промышленности, металлоконструкции горно-шахтного оборудования, скользящей опалубки для 14-и этажных домов, конструкции мостов, каркасы высотных труб, башни, мачты и телебашни с использованием вертолетов при монтаже.</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ЗАО “Трест Южстальконструкция” проектировал, изготавливал и</w:t>
      </w:r>
      <w:r w:rsidR="00EB2938" w:rsidRPr="006C07EB">
        <w:rPr>
          <w:noProof/>
          <w:color w:val="000000"/>
          <w:sz w:val="28"/>
          <w:szCs w:val="28"/>
        </w:rPr>
        <w:t xml:space="preserve"> </w:t>
      </w:r>
      <w:r w:rsidRPr="006C07EB">
        <w:rPr>
          <w:noProof/>
          <w:color w:val="000000"/>
          <w:sz w:val="28"/>
          <w:szCs w:val="28"/>
        </w:rPr>
        <w:t>монтировал промздания из металлических и железобетонных изделий одно- и двух пролетные шириной пролета от 6 до 72м и высотой до 75м.</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Трест имеет достаточно высокий квалифицированный состав инженерно-технического и рабочего персонала. Списочный состав самого треста составляет 155 человек. С дочерними организациями - 454 человека.</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 xml:space="preserve">Техническая база укомплектована 17 кранами грузоподъемностью от 10 до 100 тн.,автотранспортом, тягачами, экскаваторами, бульдозерами, автобусами, автовышками, автогрейдерами. Общее количество единиц техники 69 штук. </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Трест имеет лицензии на проектирование и строительство зданий и сооружений I и II</w:t>
      </w:r>
      <w:r w:rsidR="00EB2938" w:rsidRPr="006C07EB">
        <w:rPr>
          <w:noProof/>
          <w:color w:val="000000"/>
          <w:sz w:val="28"/>
          <w:szCs w:val="28"/>
        </w:rPr>
        <w:t xml:space="preserve"> </w:t>
      </w:r>
      <w:r w:rsidRPr="006C07EB">
        <w:rPr>
          <w:noProof/>
          <w:color w:val="000000"/>
          <w:sz w:val="28"/>
          <w:szCs w:val="28"/>
        </w:rPr>
        <w:t>уровней ответственности.</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Дочерние предприятия</w:t>
      </w:r>
      <w:r w:rsidR="00691167" w:rsidRPr="006C07EB">
        <w:rPr>
          <w:noProof/>
          <w:color w:val="000000"/>
          <w:sz w:val="28"/>
          <w:szCs w:val="28"/>
        </w:rPr>
        <w:t>.</w:t>
      </w:r>
      <w:r w:rsidRPr="006C07EB">
        <w:rPr>
          <w:noProof/>
          <w:color w:val="000000"/>
          <w:sz w:val="28"/>
          <w:szCs w:val="28"/>
        </w:rPr>
        <w:t xml:space="preserve"> У Треста есть дочерние предприятия</w:t>
      </w:r>
      <w:r w:rsidR="00EB2938" w:rsidRPr="006C07EB">
        <w:rPr>
          <w:noProof/>
          <w:color w:val="000000"/>
          <w:sz w:val="28"/>
          <w:szCs w:val="28"/>
        </w:rPr>
        <w:t>:</w:t>
      </w:r>
      <w:r w:rsidRPr="006C07EB">
        <w:rPr>
          <w:noProof/>
          <w:color w:val="000000"/>
          <w:sz w:val="28"/>
          <w:szCs w:val="28"/>
        </w:rPr>
        <w:t xml:space="preserve"> г.Ростов-наДону ООО «Ростовдонстрой», г.Каменск-Шахтинский ЗАО «СМУ Южстальконструкция». Филиал в г. Азове “Завод Базальт”, основной деятельностью которого является изготовление металлоконструкций и</w:t>
      </w:r>
      <w:r w:rsidR="00EB2938" w:rsidRPr="006C07EB">
        <w:rPr>
          <w:noProof/>
          <w:color w:val="000000"/>
          <w:sz w:val="28"/>
          <w:szCs w:val="28"/>
        </w:rPr>
        <w:t xml:space="preserve"> </w:t>
      </w:r>
      <w:r w:rsidRPr="006C07EB">
        <w:rPr>
          <w:noProof/>
          <w:color w:val="000000"/>
          <w:sz w:val="28"/>
          <w:szCs w:val="28"/>
        </w:rPr>
        <w:t>оцинкованного профилированного листа.</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Структура собственности</w:t>
      </w:r>
      <w:r w:rsidR="00691167" w:rsidRPr="006C07EB">
        <w:rPr>
          <w:noProof/>
          <w:color w:val="000000"/>
          <w:sz w:val="28"/>
          <w:szCs w:val="28"/>
        </w:rPr>
        <w:t>:</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Уставный капитал общества составляет 4 миллиона рублей, он разбит на 4000 штук обыкновенных</w:t>
      </w:r>
      <w:r w:rsidR="00EB2938" w:rsidRPr="006C07EB">
        <w:rPr>
          <w:noProof/>
          <w:color w:val="000000"/>
          <w:sz w:val="28"/>
          <w:szCs w:val="28"/>
        </w:rPr>
        <w:t xml:space="preserve"> </w:t>
      </w:r>
      <w:r w:rsidRPr="006C07EB">
        <w:rPr>
          <w:noProof/>
          <w:color w:val="000000"/>
          <w:sz w:val="28"/>
          <w:szCs w:val="28"/>
        </w:rPr>
        <w:t>именных акций номинальной стоимостью 1000 рублей каждая.</w:t>
      </w:r>
    </w:p>
    <w:p w:rsidR="008565C3" w:rsidRPr="006C07EB" w:rsidRDefault="008565C3" w:rsidP="00EB2938">
      <w:pPr>
        <w:spacing w:line="360" w:lineRule="auto"/>
        <w:ind w:firstLine="709"/>
        <w:jc w:val="both"/>
        <w:rPr>
          <w:noProof/>
          <w:color w:val="000000"/>
          <w:sz w:val="28"/>
          <w:szCs w:val="28"/>
        </w:rPr>
      </w:pPr>
      <w:r w:rsidRPr="006C07EB">
        <w:rPr>
          <w:noProof/>
          <w:color w:val="000000"/>
          <w:sz w:val="28"/>
          <w:szCs w:val="28"/>
        </w:rPr>
        <w:t>100% акций общества размещены среди физических лиц и полностью оплачены, на балансе общества собственных акций нет.</w:t>
      </w:r>
    </w:p>
    <w:p w:rsidR="008565C3" w:rsidRPr="006C07EB" w:rsidRDefault="008565C3" w:rsidP="00EB2938">
      <w:pPr>
        <w:spacing w:line="360" w:lineRule="auto"/>
        <w:ind w:firstLine="709"/>
        <w:jc w:val="both"/>
        <w:rPr>
          <w:noProof/>
          <w:color w:val="000000"/>
          <w:sz w:val="28"/>
          <w:szCs w:val="28"/>
        </w:rPr>
      </w:pPr>
    </w:p>
    <w:p w:rsidR="00D278C3" w:rsidRPr="006C07EB" w:rsidRDefault="00D34ADF" w:rsidP="00EB2938">
      <w:pPr>
        <w:spacing w:line="360" w:lineRule="auto"/>
        <w:ind w:firstLine="709"/>
        <w:jc w:val="both"/>
        <w:rPr>
          <w:b/>
          <w:noProof/>
          <w:color w:val="000000"/>
          <w:sz w:val="28"/>
          <w:szCs w:val="28"/>
        </w:rPr>
      </w:pPr>
      <w:r w:rsidRPr="006C07EB">
        <w:rPr>
          <w:b/>
          <w:noProof/>
          <w:color w:val="000000"/>
          <w:sz w:val="28"/>
          <w:szCs w:val="28"/>
        </w:rPr>
        <w:t>3</w:t>
      </w:r>
      <w:r w:rsidR="00EB2938" w:rsidRPr="006C07EB">
        <w:rPr>
          <w:b/>
          <w:noProof/>
          <w:color w:val="000000"/>
          <w:sz w:val="28"/>
          <w:szCs w:val="28"/>
        </w:rPr>
        <w:t>.</w:t>
      </w:r>
      <w:r w:rsidRPr="006C07EB">
        <w:rPr>
          <w:b/>
          <w:noProof/>
          <w:color w:val="000000"/>
          <w:sz w:val="28"/>
          <w:szCs w:val="28"/>
        </w:rPr>
        <w:t xml:space="preserve"> Распоряжение муниципалитета муниципальной собственностью</w:t>
      </w:r>
    </w:p>
    <w:p w:rsidR="00EB2938" w:rsidRPr="006C07EB" w:rsidRDefault="00EB2938" w:rsidP="00EB2938">
      <w:pPr>
        <w:spacing w:line="360" w:lineRule="auto"/>
        <w:ind w:firstLine="709"/>
        <w:jc w:val="both"/>
        <w:rPr>
          <w:noProof/>
          <w:color w:val="000000"/>
          <w:sz w:val="28"/>
          <w:szCs w:val="28"/>
        </w:rPr>
      </w:pPr>
    </w:p>
    <w:p w:rsidR="00D34ADF" w:rsidRPr="006C07EB" w:rsidRDefault="00691167" w:rsidP="00EB2938">
      <w:pPr>
        <w:spacing w:line="360" w:lineRule="auto"/>
        <w:ind w:firstLine="709"/>
        <w:jc w:val="both"/>
        <w:rPr>
          <w:noProof/>
          <w:color w:val="000000"/>
          <w:sz w:val="28"/>
          <w:szCs w:val="28"/>
        </w:rPr>
      </w:pPr>
      <w:r w:rsidRPr="006C07EB">
        <w:rPr>
          <w:noProof/>
          <w:color w:val="000000"/>
          <w:sz w:val="28"/>
          <w:szCs w:val="28"/>
        </w:rPr>
        <w:t xml:space="preserve">Существует статья закона, которая регулирует отношения муниципалитета к муниципальной собственности. </w:t>
      </w:r>
      <w:r w:rsidR="00D34ADF" w:rsidRPr="006C07EB">
        <w:rPr>
          <w:noProof/>
          <w:color w:val="000000"/>
          <w:sz w:val="28"/>
          <w:szCs w:val="28"/>
        </w:rPr>
        <w:t>Статья 39.</w:t>
      </w:r>
      <w:r w:rsidR="00EB2938" w:rsidRPr="006C07EB">
        <w:rPr>
          <w:noProof/>
          <w:color w:val="000000"/>
          <w:sz w:val="28"/>
          <w:szCs w:val="28"/>
        </w:rPr>
        <w:t xml:space="preserve"> </w:t>
      </w:r>
      <w:r w:rsidR="00FF18D5" w:rsidRPr="006C07EB">
        <w:rPr>
          <w:noProof/>
          <w:color w:val="000000"/>
          <w:sz w:val="28"/>
          <w:szCs w:val="28"/>
        </w:rPr>
        <w:t xml:space="preserve">ГК </w:t>
      </w:r>
      <w:r w:rsidR="00D34ADF" w:rsidRPr="006C07EB">
        <w:rPr>
          <w:noProof/>
          <w:color w:val="000000"/>
          <w:sz w:val="28"/>
          <w:szCs w:val="28"/>
        </w:rPr>
        <w:t xml:space="preserve">Муниципальная собственность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Муниципалитет имеет собственность, которой распоряжаются органы местного самоуправления в установленном законодательством порядке.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Муниципальной собственностью могут являться находящиеся на территории муниципалитета детские сады, специализированные школы, клубы, дома культуры, библиотеки, предприятия и организации здравоохранения, отопительная, водопроводная, канализационная, оросительная, газовая сети, улицы, площади, зоны отдыха, мосты, иные сооружения местного значения, а также жилые дома, квартиры, нежилые площади, административные здания, просветительские, культурные, спортивные и иные объекты и строения, предприятия, организации, транспортные средства, иное недвижимое и движимое имущество. Собственностью городского и сельского муниципалитетов могут являться также кладбища.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Перечень имущества муниципальной собственности по муниципалитетам устанавливает Правительство.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Муниципальная собственность подвергается руководителем муниципалитета ежегодной обязательной инвентаризации, которая представляется на утверждение муниципальному совету. Муниципальная собственность возникает: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1) из передачи в муниципальную собственность государственных предприятий или имущества, являющегося государственной собственностью;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2) из деятельности предприятий и организаций муниципального подчинения;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3) из благотворительных взносов, пожертвований граждан, предприятий я организаций; </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4)из иных не запрещенных законодательством источников.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Статья 40. Предпринимательская деятельность муниципалитета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Руководитель муниципалитета в целях осуществления обязательных полномочий, в установленном законом порядке, с согласия муниципального совета может создавать предприятия, не преследующие цели получения прибыли, если эффективное осуществление этих полномочий посредством действующих предприятий невозможно.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Статья 41. Получение муниципалитетом кредитов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Руководитель муниципалитета с согласия муниципального совета может для осуществления вложений в целях развития социальной инфраструктуры муниципалитета заключать договор о получении кредита. Согласие на заключение кредитного договора дает по ходатайству губернатора министерство финансов.</w:t>
      </w:r>
    </w:p>
    <w:p w:rsidR="00EB2938" w:rsidRPr="006C07EB" w:rsidRDefault="00FF18D5" w:rsidP="00EB2938">
      <w:pPr>
        <w:spacing w:line="360" w:lineRule="auto"/>
        <w:ind w:firstLine="709"/>
        <w:jc w:val="both"/>
        <w:rPr>
          <w:noProof/>
          <w:color w:val="000000"/>
          <w:sz w:val="28"/>
          <w:szCs w:val="28"/>
        </w:rPr>
      </w:pPr>
      <w:r w:rsidRPr="006C07EB">
        <w:rPr>
          <w:noProof/>
          <w:color w:val="000000"/>
          <w:sz w:val="28"/>
          <w:szCs w:val="28"/>
        </w:rPr>
        <w:t>Администрация г.</w:t>
      </w:r>
      <w:r w:rsidR="00EB2938" w:rsidRPr="006C07EB">
        <w:rPr>
          <w:noProof/>
          <w:color w:val="000000"/>
          <w:sz w:val="28"/>
          <w:szCs w:val="28"/>
        </w:rPr>
        <w:t xml:space="preserve"> </w:t>
      </w:r>
      <w:r w:rsidRPr="006C07EB">
        <w:rPr>
          <w:noProof/>
          <w:color w:val="000000"/>
          <w:sz w:val="28"/>
          <w:szCs w:val="28"/>
        </w:rPr>
        <w:t>Ростова-на-Дону</w:t>
      </w:r>
      <w:r w:rsidR="00D34ADF" w:rsidRPr="006C07EB">
        <w:rPr>
          <w:noProof/>
          <w:color w:val="000000"/>
          <w:sz w:val="28"/>
          <w:szCs w:val="28"/>
        </w:rPr>
        <w:t xml:space="preserve"> осуществляет свои полномочия собственника через отраслевые и территориальные структурные подразделения:</w:t>
      </w:r>
      <w:r w:rsidRPr="006C07EB">
        <w:rPr>
          <w:noProof/>
          <w:color w:val="000000"/>
          <w:sz w:val="28"/>
          <w:szCs w:val="28"/>
        </w:rPr>
        <w:t xml:space="preserve"> </w:t>
      </w:r>
      <w:r w:rsidR="00D34ADF" w:rsidRPr="006C07EB">
        <w:rPr>
          <w:noProof/>
          <w:color w:val="000000"/>
          <w:sz w:val="28"/>
          <w:szCs w:val="28"/>
        </w:rPr>
        <w:t>Комитет п</w:t>
      </w:r>
      <w:r w:rsidRPr="006C07EB">
        <w:rPr>
          <w:noProof/>
          <w:color w:val="000000"/>
          <w:sz w:val="28"/>
          <w:szCs w:val="28"/>
        </w:rPr>
        <w:t>о управлению имуществом г.</w:t>
      </w:r>
      <w:r w:rsidR="00EB2938" w:rsidRPr="006C07EB">
        <w:rPr>
          <w:noProof/>
          <w:color w:val="000000"/>
          <w:sz w:val="28"/>
          <w:szCs w:val="28"/>
        </w:rPr>
        <w:t xml:space="preserve"> </w:t>
      </w:r>
      <w:r w:rsidRPr="006C07EB">
        <w:rPr>
          <w:noProof/>
          <w:color w:val="000000"/>
          <w:sz w:val="28"/>
          <w:szCs w:val="28"/>
        </w:rPr>
        <w:t>Ростова-на-Дону</w:t>
      </w:r>
      <w:r w:rsidR="00D34ADF" w:rsidRPr="006C07EB">
        <w:rPr>
          <w:noProof/>
          <w:color w:val="000000"/>
          <w:sz w:val="28"/>
          <w:szCs w:val="28"/>
        </w:rPr>
        <w:t xml:space="preserve"> является органом, уполномоченным собственником на управление и распоряжение объектами муниципальной собственности. Комитет по управлению имуществом действует в пределах компетенции, установленной настоящим Положением, Положением о Комитете по управлению имуществом, а также в соответствии с иными правовыми актами</w:t>
      </w:r>
      <w:r w:rsidRPr="006C07EB">
        <w:rPr>
          <w:noProof/>
          <w:color w:val="000000"/>
          <w:sz w:val="28"/>
          <w:szCs w:val="28"/>
        </w:rPr>
        <w:t>.</w:t>
      </w:r>
      <w:r w:rsidR="00D34ADF" w:rsidRPr="006C07EB">
        <w:rPr>
          <w:noProof/>
          <w:color w:val="000000"/>
          <w:sz w:val="28"/>
          <w:szCs w:val="28"/>
        </w:rPr>
        <w:t xml:space="preserve"> Основными задачами Комитета по управлению имуществом являются:</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обеспечени</w:t>
      </w:r>
      <w:r w:rsidR="00FF18D5" w:rsidRPr="006C07EB">
        <w:rPr>
          <w:noProof/>
          <w:color w:val="000000"/>
          <w:sz w:val="28"/>
          <w:szCs w:val="28"/>
        </w:rPr>
        <w:t>е и проведение политики</w:t>
      </w:r>
      <w:r w:rsidRPr="006C07EB">
        <w:rPr>
          <w:noProof/>
          <w:color w:val="000000"/>
          <w:sz w:val="28"/>
          <w:szCs w:val="28"/>
        </w:rPr>
        <w:t>, направленной на совершенствование управления муниципальным сектором экономики;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xml:space="preserve">- </w:t>
      </w:r>
      <w:r w:rsidR="00FF18D5" w:rsidRPr="006C07EB">
        <w:rPr>
          <w:noProof/>
          <w:color w:val="000000"/>
          <w:sz w:val="28"/>
          <w:szCs w:val="28"/>
        </w:rPr>
        <w:t>представление интересов</w:t>
      </w:r>
      <w:r w:rsidR="00EB2938" w:rsidRPr="006C07EB">
        <w:rPr>
          <w:noProof/>
          <w:color w:val="000000"/>
          <w:sz w:val="28"/>
          <w:szCs w:val="28"/>
        </w:rPr>
        <w:t xml:space="preserve"> </w:t>
      </w:r>
      <w:r w:rsidRPr="006C07EB">
        <w:rPr>
          <w:noProof/>
          <w:color w:val="000000"/>
          <w:sz w:val="28"/>
          <w:szCs w:val="28"/>
        </w:rPr>
        <w:t>при решении вопросов в сфере управления и распоряжения объектами муниципальной собственности;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контроль за использованием по назначению и сохранностью объектов</w:t>
      </w:r>
      <w:r w:rsidR="00EB2938" w:rsidRPr="006C07EB">
        <w:rPr>
          <w:noProof/>
          <w:color w:val="000000"/>
          <w:sz w:val="28"/>
          <w:szCs w:val="28"/>
        </w:rPr>
        <w:t xml:space="preserve"> </w:t>
      </w:r>
      <w:r w:rsidRPr="006C07EB">
        <w:rPr>
          <w:noProof/>
          <w:color w:val="000000"/>
          <w:sz w:val="28"/>
          <w:szCs w:val="28"/>
        </w:rPr>
        <w:t>муниципальной собственности;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выполнение иных задач в пределах компетенции, установленной законодательством Российской Федерации, настоящим Положением и</w:t>
      </w:r>
      <w:r w:rsidR="00FF18D5" w:rsidRPr="006C07EB">
        <w:rPr>
          <w:noProof/>
          <w:color w:val="000000"/>
          <w:sz w:val="28"/>
          <w:szCs w:val="28"/>
        </w:rPr>
        <w:t xml:space="preserve"> иными правовыми актами</w:t>
      </w:r>
      <w:r w:rsidRPr="006C07EB">
        <w:rPr>
          <w:noProof/>
          <w:color w:val="000000"/>
          <w:sz w:val="28"/>
          <w:szCs w:val="28"/>
        </w:rPr>
        <w:t>.</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Комитет по управлению имуществом в соответствии с возложенными на него за</w:t>
      </w:r>
      <w:r w:rsidR="00FF18D5" w:rsidRPr="006C07EB">
        <w:rPr>
          <w:noProof/>
          <w:color w:val="000000"/>
          <w:sz w:val="28"/>
          <w:szCs w:val="28"/>
        </w:rPr>
        <w:t>дачами и в пределах компетенции,</w:t>
      </w:r>
      <w:r w:rsidRPr="006C07EB">
        <w:rPr>
          <w:noProof/>
          <w:color w:val="000000"/>
          <w:sz w:val="28"/>
          <w:szCs w:val="28"/>
        </w:rPr>
        <w:t xml:space="preserve"> установленной настоящим Положением, от имени органов </w:t>
      </w:r>
      <w:r w:rsidR="00FF18D5" w:rsidRPr="006C07EB">
        <w:rPr>
          <w:noProof/>
          <w:color w:val="000000"/>
          <w:sz w:val="28"/>
          <w:szCs w:val="28"/>
        </w:rPr>
        <w:t>местного самоуправления</w:t>
      </w:r>
      <w:r w:rsidRPr="006C07EB">
        <w:rPr>
          <w:noProof/>
          <w:color w:val="000000"/>
          <w:sz w:val="28"/>
          <w:szCs w:val="28"/>
        </w:rPr>
        <w:t>:</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является учредителем и осуществляет юридические действия, связанные с созданием, реорганизацией и ликвидацией муниципальных предприятий;</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выступает учредителем от имени органов местного самоуправления и</w:t>
      </w:r>
      <w:r w:rsidR="00EB2938" w:rsidRPr="006C07EB">
        <w:rPr>
          <w:noProof/>
          <w:color w:val="000000"/>
          <w:sz w:val="28"/>
          <w:szCs w:val="28"/>
        </w:rPr>
        <w:t xml:space="preserve"> </w:t>
      </w:r>
      <w:r w:rsidRPr="006C07EB">
        <w:rPr>
          <w:noProof/>
          <w:color w:val="000000"/>
          <w:sz w:val="28"/>
          <w:szCs w:val="28"/>
        </w:rPr>
        <w:t>вносит вклады в уставные капиталы, создаваемых с иными лицами, хозяйственных обществ, а также некоммерческих организаций;</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ведет реестр муниципальной собственности, муниципальных предприятий и учреждений муниципальной собственности, предприятий, создаваемых с иными лицами, недвижимого имущества, составляющего муниципальную казну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закрепляет в установленном порядке объекты муниципальной собственности в хозяйственное ведение и оперативное управление за муниципальными предприятиями и учреждениями;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контроль за эффективностью использования и сохранностью объектов муниципальной собственности, переданных в установленном порядке в пользование муниципальным предприятиям, учреждениям и иным</w:t>
      </w:r>
      <w:r w:rsidR="00EB2938" w:rsidRPr="006C07EB">
        <w:rPr>
          <w:noProof/>
          <w:color w:val="000000"/>
          <w:sz w:val="28"/>
          <w:szCs w:val="28"/>
        </w:rPr>
        <w:t xml:space="preserve"> </w:t>
      </w:r>
      <w:r w:rsidRPr="006C07EB">
        <w:rPr>
          <w:noProof/>
          <w:color w:val="000000"/>
          <w:sz w:val="28"/>
          <w:szCs w:val="28"/>
        </w:rPr>
        <w:t>юридическим лицам;</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согласовывает в установленном порядке все виды сделок (аренда, залог и иные сделки), способы распоряжения объектами муниципальной собственности (внесение в качестве вклада в уставный (складочный) капитал</w:t>
      </w:r>
      <w:r w:rsidR="00EB2938" w:rsidRPr="006C07EB">
        <w:rPr>
          <w:noProof/>
          <w:color w:val="000000"/>
          <w:sz w:val="28"/>
          <w:szCs w:val="28"/>
        </w:rPr>
        <w:t xml:space="preserve"> </w:t>
      </w:r>
      <w:r w:rsidRPr="006C07EB">
        <w:rPr>
          <w:noProof/>
          <w:color w:val="000000"/>
          <w:sz w:val="28"/>
          <w:szCs w:val="28"/>
        </w:rPr>
        <w:t>хозяйственных обществ, товариществ и иные способы распоряжения), осуществляемые муниципальными предприятиями, использующими объекты муниципальной собственности на праве хозяйственного ведения, оперативного управления;</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изымает в установленном порядке излишние, неиспользуемые либо используемые не по назначению объекты муниципальной собственности, закрепленные на праве хозяйственного ведения, оперативного управления за</w:t>
      </w:r>
      <w:r w:rsidR="00EB2938" w:rsidRPr="006C07EB">
        <w:rPr>
          <w:noProof/>
          <w:color w:val="000000"/>
          <w:sz w:val="28"/>
          <w:szCs w:val="28"/>
        </w:rPr>
        <w:t xml:space="preserve"> </w:t>
      </w:r>
      <w:r w:rsidRPr="006C07EB">
        <w:rPr>
          <w:noProof/>
          <w:color w:val="000000"/>
          <w:sz w:val="28"/>
          <w:szCs w:val="28"/>
        </w:rPr>
        <w:t>муниципальными предприятиями и учреждениями;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распоряжается недвижимыми объектами муниципальной собственности,</w:t>
      </w:r>
      <w:r w:rsidR="00EB2938" w:rsidRPr="006C07EB">
        <w:rPr>
          <w:noProof/>
          <w:color w:val="000000"/>
          <w:sz w:val="28"/>
          <w:szCs w:val="28"/>
        </w:rPr>
        <w:t xml:space="preserve"> </w:t>
      </w:r>
      <w:r w:rsidRPr="006C07EB">
        <w:rPr>
          <w:noProof/>
          <w:color w:val="000000"/>
          <w:sz w:val="28"/>
          <w:szCs w:val="28"/>
        </w:rPr>
        <w:t>составляющими муниципальную казну города, в соответствии с порядком,</w:t>
      </w:r>
      <w:r w:rsidR="00EB2938" w:rsidRPr="006C07EB">
        <w:rPr>
          <w:noProof/>
          <w:color w:val="000000"/>
          <w:sz w:val="28"/>
          <w:szCs w:val="28"/>
        </w:rPr>
        <w:t xml:space="preserve"> </w:t>
      </w:r>
      <w:r w:rsidRPr="006C07EB">
        <w:rPr>
          <w:noProof/>
          <w:color w:val="000000"/>
          <w:sz w:val="28"/>
          <w:szCs w:val="28"/>
        </w:rPr>
        <w:t>установленным настоящим Положением;</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при отсутствии Фонда имущества осуществляет продажу объектов муниципальной собственности;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выступает арендодателем недвижимого имущества, в том числе объектов исторического и культурного наследия, переданных в установленном порядке в муни</w:t>
      </w:r>
      <w:r w:rsidR="00FF18D5" w:rsidRPr="006C07EB">
        <w:rPr>
          <w:noProof/>
          <w:color w:val="000000"/>
          <w:sz w:val="28"/>
          <w:szCs w:val="28"/>
        </w:rPr>
        <w:t>ципальную собственность</w:t>
      </w:r>
      <w:r w:rsidRPr="006C07EB">
        <w:rPr>
          <w:noProof/>
          <w:color w:val="000000"/>
          <w:sz w:val="28"/>
          <w:szCs w:val="28"/>
        </w:rPr>
        <w:t>;</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заключает договоры на размещение рекламы на объектах муниципальной собственности;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регистрацию всех сделок по распоряжению муниципальной собственностью;</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принимает решения о передаче на баланс муниципальным предприятиям, учреждениям объектов муниципальной собственности, в установленном</w:t>
      </w:r>
      <w:r w:rsidR="00EB2938" w:rsidRPr="006C07EB">
        <w:rPr>
          <w:noProof/>
          <w:color w:val="000000"/>
          <w:sz w:val="28"/>
          <w:szCs w:val="28"/>
        </w:rPr>
        <w:t xml:space="preserve"> </w:t>
      </w:r>
      <w:r w:rsidRPr="006C07EB">
        <w:rPr>
          <w:noProof/>
          <w:color w:val="000000"/>
          <w:sz w:val="28"/>
          <w:szCs w:val="28"/>
        </w:rPr>
        <w:t>порядке определяет долю муниципалитета в имуществе иных юридических лиц;</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управляет пакетами акций акционерных обществ, закрепленных в</w:t>
      </w:r>
      <w:r w:rsidR="00EB2938" w:rsidRPr="006C07EB">
        <w:rPr>
          <w:noProof/>
          <w:color w:val="000000"/>
          <w:sz w:val="28"/>
          <w:szCs w:val="28"/>
        </w:rPr>
        <w:t xml:space="preserve"> </w:t>
      </w:r>
      <w:r w:rsidRPr="006C07EB">
        <w:rPr>
          <w:noProof/>
          <w:color w:val="000000"/>
          <w:sz w:val="28"/>
          <w:szCs w:val="28"/>
        </w:rPr>
        <w:t>собственности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юридические действия по распоряжению пакетами акций акционерных обществ, находящихся в собственности города, в том числе</w:t>
      </w:r>
      <w:r w:rsidR="00EB2938" w:rsidRPr="006C07EB">
        <w:rPr>
          <w:noProof/>
          <w:color w:val="000000"/>
          <w:sz w:val="28"/>
          <w:szCs w:val="28"/>
        </w:rPr>
        <w:t xml:space="preserve"> </w:t>
      </w:r>
      <w:r w:rsidRPr="006C07EB">
        <w:rPr>
          <w:noProof/>
          <w:color w:val="000000"/>
          <w:sz w:val="28"/>
          <w:szCs w:val="28"/>
        </w:rPr>
        <w:t>передачу в доверительное управление другим лицам на основании решения</w:t>
      </w:r>
      <w:r w:rsidR="00EB2938" w:rsidRPr="006C07EB">
        <w:rPr>
          <w:noProof/>
          <w:color w:val="000000"/>
          <w:sz w:val="28"/>
          <w:szCs w:val="28"/>
        </w:rPr>
        <w:t xml:space="preserve"> </w:t>
      </w:r>
      <w:r w:rsidRPr="006C07EB">
        <w:rPr>
          <w:noProof/>
          <w:color w:val="000000"/>
          <w:sz w:val="28"/>
          <w:szCs w:val="28"/>
        </w:rPr>
        <w:t>Главы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 установленном порядке утверждает планы приватизации предприятий, изменения и дополнения к ним;</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заключает с муниципальными служащими, физическими и юридическими</w:t>
      </w:r>
      <w:r w:rsidR="00EB2938" w:rsidRPr="006C07EB">
        <w:rPr>
          <w:noProof/>
          <w:color w:val="000000"/>
          <w:sz w:val="28"/>
          <w:szCs w:val="28"/>
        </w:rPr>
        <w:t xml:space="preserve"> </w:t>
      </w:r>
      <w:r w:rsidRPr="006C07EB">
        <w:rPr>
          <w:noProof/>
          <w:color w:val="000000"/>
          <w:sz w:val="28"/>
          <w:szCs w:val="28"/>
        </w:rPr>
        <w:t>лицами договор на предс</w:t>
      </w:r>
      <w:r w:rsidR="00FF18D5" w:rsidRPr="006C07EB">
        <w:rPr>
          <w:noProof/>
          <w:color w:val="000000"/>
          <w:sz w:val="28"/>
          <w:szCs w:val="28"/>
        </w:rPr>
        <w:t>тавление интересов города</w:t>
      </w:r>
      <w:r w:rsidR="00EB2938" w:rsidRPr="006C07EB">
        <w:rPr>
          <w:noProof/>
          <w:color w:val="000000"/>
          <w:sz w:val="28"/>
          <w:szCs w:val="28"/>
        </w:rPr>
        <w:t xml:space="preserve"> </w:t>
      </w:r>
      <w:r w:rsidRPr="006C07EB">
        <w:rPr>
          <w:noProof/>
          <w:color w:val="000000"/>
          <w:sz w:val="28"/>
          <w:szCs w:val="28"/>
        </w:rPr>
        <w:t>в органах управления хозяйственных обществ, созданных с участием иных лиц;</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контроль за отчетностью представителя города Тюмени</w:t>
      </w:r>
      <w:r w:rsidR="00EB2938" w:rsidRPr="006C07EB">
        <w:rPr>
          <w:noProof/>
          <w:color w:val="000000"/>
          <w:sz w:val="28"/>
          <w:szCs w:val="28"/>
        </w:rPr>
        <w:t xml:space="preserve"> </w:t>
      </w:r>
      <w:r w:rsidRPr="006C07EB">
        <w:rPr>
          <w:noProof/>
          <w:color w:val="000000"/>
          <w:sz w:val="28"/>
          <w:szCs w:val="28"/>
        </w:rPr>
        <w:t>в органах хозяйственных обществ, некоммерческих организаций, созданных</w:t>
      </w:r>
      <w:r w:rsidR="00EB2938" w:rsidRPr="006C07EB">
        <w:rPr>
          <w:noProof/>
          <w:color w:val="000000"/>
          <w:sz w:val="28"/>
          <w:szCs w:val="28"/>
        </w:rPr>
        <w:t xml:space="preserve"> </w:t>
      </w:r>
      <w:r w:rsidRPr="006C07EB">
        <w:rPr>
          <w:noProof/>
          <w:color w:val="000000"/>
          <w:sz w:val="28"/>
          <w:szCs w:val="28"/>
        </w:rPr>
        <w:t>с участием иных лиц;</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согласовывает представление Комитетов, управлений, департаментов</w:t>
      </w:r>
      <w:r w:rsidR="00EB2938" w:rsidRPr="006C07EB">
        <w:rPr>
          <w:noProof/>
          <w:color w:val="000000"/>
          <w:sz w:val="28"/>
          <w:szCs w:val="28"/>
        </w:rPr>
        <w:t xml:space="preserve"> </w:t>
      </w:r>
      <w:r w:rsidRPr="006C07EB">
        <w:rPr>
          <w:noProof/>
          <w:color w:val="000000"/>
          <w:sz w:val="28"/>
          <w:szCs w:val="28"/>
        </w:rPr>
        <w:t>администрации города о создании и ликвидации муниципальных предприятий,</w:t>
      </w:r>
      <w:r w:rsidR="00EB2938" w:rsidRPr="006C07EB">
        <w:rPr>
          <w:noProof/>
          <w:color w:val="000000"/>
          <w:sz w:val="28"/>
          <w:szCs w:val="28"/>
        </w:rPr>
        <w:t xml:space="preserve"> </w:t>
      </w:r>
      <w:r w:rsidRPr="006C07EB">
        <w:rPr>
          <w:noProof/>
          <w:color w:val="000000"/>
          <w:sz w:val="28"/>
          <w:szCs w:val="28"/>
        </w:rPr>
        <w:t>учреждений;</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выносит предложения о замене руководителя предприятия и расторжении с ним контракта;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согласовывает представления комитетов, управлений, департаментов администрации города о назначении и освобождении от должности руководителей муниципальных предприятий;</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контроль за отчетностью руководителей муниципальных</w:t>
      </w:r>
      <w:r w:rsidR="00EB2938" w:rsidRPr="006C07EB">
        <w:rPr>
          <w:noProof/>
          <w:color w:val="000000"/>
          <w:sz w:val="28"/>
          <w:szCs w:val="28"/>
        </w:rPr>
        <w:t xml:space="preserve"> </w:t>
      </w:r>
      <w:r w:rsidRPr="006C07EB">
        <w:rPr>
          <w:noProof/>
          <w:color w:val="000000"/>
          <w:sz w:val="28"/>
          <w:szCs w:val="28"/>
        </w:rPr>
        <w:t>предприятий, учреждений в части использования объектов муниципальной</w:t>
      </w:r>
      <w:r w:rsidR="00EB2938" w:rsidRPr="006C07EB">
        <w:rPr>
          <w:noProof/>
          <w:color w:val="000000"/>
          <w:sz w:val="28"/>
          <w:szCs w:val="28"/>
        </w:rPr>
        <w:t xml:space="preserve"> </w:t>
      </w:r>
      <w:r w:rsidRPr="006C07EB">
        <w:rPr>
          <w:noProof/>
          <w:color w:val="000000"/>
          <w:sz w:val="28"/>
          <w:szCs w:val="28"/>
        </w:rPr>
        <w:t>собственности предприятиями,</w:t>
      </w:r>
      <w:r w:rsidR="00EB2938" w:rsidRPr="006C07EB">
        <w:rPr>
          <w:noProof/>
          <w:color w:val="000000"/>
          <w:sz w:val="28"/>
          <w:szCs w:val="28"/>
        </w:rPr>
        <w:t xml:space="preserve"> </w:t>
      </w:r>
      <w:r w:rsidRPr="006C07EB">
        <w:rPr>
          <w:noProof/>
          <w:color w:val="000000"/>
          <w:sz w:val="28"/>
          <w:szCs w:val="28"/>
        </w:rPr>
        <w:t>учреждениями в соответствии с установленным</w:t>
      </w:r>
      <w:r w:rsidR="00EB2938" w:rsidRPr="006C07EB">
        <w:rPr>
          <w:noProof/>
          <w:color w:val="000000"/>
          <w:sz w:val="28"/>
          <w:szCs w:val="28"/>
        </w:rPr>
        <w:t xml:space="preserve"> </w:t>
      </w:r>
      <w:r w:rsidRPr="006C07EB">
        <w:rPr>
          <w:noProof/>
          <w:color w:val="000000"/>
          <w:sz w:val="28"/>
          <w:szCs w:val="28"/>
        </w:rPr>
        <w:t>порядком;</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организует контроль за финансово-хозяйственной деятельностью муниципальных предприятий, определенных решением Главы города</w:t>
      </w:r>
      <w:r w:rsidR="00EB2938" w:rsidRPr="006C07EB">
        <w:rPr>
          <w:noProof/>
          <w:color w:val="000000"/>
          <w:sz w:val="28"/>
          <w:szCs w:val="28"/>
        </w:rPr>
        <w:t>;</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контроль за эффективным использованием (в т.ч. по назначению) и сохранностью муниципального имущества, находящегося в хозяйственном ведении и оперативном управлении юридических лиц, определенных решением Главы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выступает правопреемником органов местного самоуправления, являющихся учредителями, акционерами (пайщиками), ранее созданных акционерных обществ, товариществ;</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от имени органов местного самоуправления выступает в суде по</w:t>
      </w:r>
      <w:r w:rsidR="00EB2938" w:rsidRPr="006C07EB">
        <w:rPr>
          <w:noProof/>
          <w:color w:val="000000"/>
          <w:sz w:val="28"/>
          <w:szCs w:val="28"/>
        </w:rPr>
        <w:t xml:space="preserve"> </w:t>
      </w:r>
      <w:r w:rsidRPr="006C07EB">
        <w:rPr>
          <w:noProof/>
          <w:color w:val="000000"/>
          <w:sz w:val="28"/>
          <w:szCs w:val="28"/>
        </w:rPr>
        <w:t>вопросам, отнесенным к его компетенции настоящим Положение</w:t>
      </w:r>
      <w:r w:rsidR="00FF18D5" w:rsidRPr="006C07EB">
        <w:rPr>
          <w:noProof/>
          <w:color w:val="000000"/>
          <w:sz w:val="28"/>
          <w:szCs w:val="28"/>
        </w:rPr>
        <w:t>м и нормативными актами</w:t>
      </w:r>
      <w:r w:rsidR="00EB2938" w:rsidRPr="006C07EB">
        <w:rPr>
          <w:noProof/>
          <w:color w:val="000000"/>
          <w:sz w:val="28"/>
          <w:szCs w:val="28"/>
        </w:rPr>
        <w:t>,</w:t>
      </w:r>
      <w:r w:rsidRPr="006C07EB">
        <w:rPr>
          <w:noProof/>
          <w:color w:val="000000"/>
          <w:sz w:val="28"/>
          <w:szCs w:val="28"/>
        </w:rPr>
        <w:t xml:space="preserve"> направляет в органы прокуратуры материалы для</w:t>
      </w:r>
      <w:r w:rsidR="00EB2938" w:rsidRPr="006C07EB">
        <w:rPr>
          <w:noProof/>
          <w:color w:val="000000"/>
          <w:sz w:val="28"/>
          <w:szCs w:val="28"/>
        </w:rPr>
        <w:t xml:space="preserve"> </w:t>
      </w:r>
      <w:r w:rsidRPr="006C07EB">
        <w:rPr>
          <w:noProof/>
          <w:color w:val="000000"/>
          <w:sz w:val="28"/>
          <w:szCs w:val="28"/>
        </w:rPr>
        <w:t>решения вопросов о возбуждении уголовных дел;</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осуществляет иные полномочия, установленн</w:t>
      </w:r>
      <w:r w:rsidR="00FF18D5" w:rsidRPr="006C07EB">
        <w:rPr>
          <w:noProof/>
          <w:color w:val="000000"/>
          <w:sz w:val="28"/>
          <w:szCs w:val="28"/>
        </w:rPr>
        <w:t>ые нормативными актами.</w:t>
      </w:r>
      <w:r w:rsidR="00EB2938" w:rsidRPr="006C07EB">
        <w:rPr>
          <w:noProof/>
          <w:color w:val="000000"/>
          <w:sz w:val="28"/>
          <w:szCs w:val="28"/>
        </w:rPr>
        <w:t xml:space="preserve"> </w:t>
      </w:r>
      <w:r w:rsidRPr="006C07EB">
        <w:rPr>
          <w:noProof/>
          <w:color w:val="000000"/>
          <w:sz w:val="28"/>
          <w:szCs w:val="28"/>
        </w:rPr>
        <w:t>Отраслевые и территориальные структурные подра</w:t>
      </w:r>
      <w:r w:rsidR="00FF18D5" w:rsidRPr="006C07EB">
        <w:rPr>
          <w:noProof/>
          <w:color w:val="000000"/>
          <w:sz w:val="28"/>
          <w:szCs w:val="28"/>
        </w:rPr>
        <w:t xml:space="preserve">зделения администрации города </w:t>
      </w:r>
      <w:r w:rsidRPr="006C07EB">
        <w:rPr>
          <w:noProof/>
          <w:color w:val="000000"/>
          <w:sz w:val="28"/>
          <w:szCs w:val="28"/>
        </w:rPr>
        <w:t>обеспечивают реализацию настоящего Положения в отношении предприятий и иных объектов, определенных решением Главы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а) разрабатывают проекты нормативных актов,</w:t>
      </w:r>
      <w:r w:rsidR="00EB2938" w:rsidRPr="006C07EB">
        <w:rPr>
          <w:noProof/>
          <w:color w:val="000000"/>
          <w:sz w:val="28"/>
          <w:szCs w:val="28"/>
        </w:rPr>
        <w:t xml:space="preserve"> </w:t>
      </w:r>
      <w:r w:rsidRPr="006C07EB">
        <w:rPr>
          <w:noProof/>
          <w:color w:val="000000"/>
          <w:sz w:val="28"/>
          <w:szCs w:val="28"/>
        </w:rPr>
        <w:t>договоров (соглашений), обращений в органы государственной власти Российской Федерации, субъектов Российской Федерации, в суд по вопросам управления и распоряжения объектами муниципальной собственности и иной собственности, возникающих</w:t>
      </w:r>
      <w:r w:rsidR="00EB2938" w:rsidRPr="006C07EB">
        <w:rPr>
          <w:noProof/>
          <w:color w:val="000000"/>
          <w:sz w:val="28"/>
          <w:szCs w:val="28"/>
        </w:rPr>
        <w:t xml:space="preserve"> </w:t>
      </w:r>
      <w:r w:rsidRPr="006C07EB">
        <w:rPr>
          <w:noProof/>
          <w:color w:val="000000"/>
          <w:sz w:val="28"/>
          <w:szCs w:val="28"/>
        </w:rPr>
        <w:t>в результате осуществления полномочий Главы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б) принимают меры по обеспечению сохранности и эффективному использованию объектов муниципальной собственности, определенных решением</w:t>
      </w:r>
      <w:r w:rsidR="00EB2938" w:rsidRPr="006C07EB">
        <w:rPr>
          <w:noProof/>
          <w:color w:val="000000"/>
          <w:sz w:val="28"/>
          <w:szCs w:val="28"/>
        </w:rPr>
        <w:t xml:space="preserve"> </w:t>
      </w:r>
      <w:r w:rsidRPr="006C07EB">
        <w:rPr>
          <w:noProof/>
          <w:color w:val="000000"/>
          <w:sz w:val="28"/>
          <w:szCs w:val="28"/>
        </w:rPr>
        <w:t>Главы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в) готовят обоснованные предложения Главе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 создании и ликвидации муниципальных предприятий, предприятий и учреждений, финансируемых частично или полностью из средств городского</w:t>
      </w:r>
      <w:r w:rsidR="00EB2938" w:rsidRPr="006C07EB">
        <w:rPr>
          <w:noProof/>
          <w:color w:val="000000"/>
          <w:sz w:val="28"/>
          <w:szCs w:val="28"/>
        </w:rPr>
        <w:t xml:space="preserve"> </w:t>
      </w:r>
      <w:r w:rsidRPr="006C07EB">
        <w:rPr>
          <w:noProof/>
          <w:color w:val="000000"/>
          <w:sz w:val="28"/>
          <w:szCs w:val="28"/>
        </w:rPr>
        <w:t>бюджета;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об участии органов местного самоуправления в создании организаций совместно с иными лицами;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 передаче средств из городского бюджета для оплаты акций (вкладов) от имени органов местного самоуправления в уставные капиталы создаваемых организаций с иными лицами;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 назначении и освобождении от занимаемой должности руководителей муниципальных предприятий, предприятий и учреждений, финансируемых</w:t>
      </w:r>
      <w:r w:rsidR="00EB2938" w:rsidRPr="006C07EB">
        <w:rPr>
          <w:noProof/>
          <w:color w:val="000000"/>
          <w:sz w:val="28"/>
          <w:szCs w:val="28"/>
        </w:rPr>
        <w:t xml:space="preserve"> </w:t>
      </w:r>
      <w:r w:rsidRPr="006C07EB">
        <w:rPr>
          <w:noProof/>
          <w:color w:val="000000"/>
          <w:sz w:val="28"/>
          <w:szCs w:val="28"/>
        </w:rPr>
        <w:t>из средств городского бюджета;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 назначении муниципальных служащ</w:t>
      </w:r>
      <w:r w:rsidR="00FF18D5" w:rsidRPr="006C07EB">
        <w:rPr>
          <w:noProof/>
          <w:color w:val="000000"/>
          <w:sz w:val="28"/>
          <w:szCs w:val="28"/>
        </w:rPr>
        <w:t>их представителями города</w:t>
      </w:r>
      <w:r w:rsidR="00EB2938" w:rsidRPr="006C07EB">
        <w:rPr>
          <w:noProof/>
          <w:color w:val="000000"/>
          <w:sz w:val="28"/>
          <w:szCs w:val="28"/>
        </w:rPr>
        <w:t xml:space="preserve"> </w:t>
      </w:r>
      <w:r w:rsidRPr="006C07EB">
        <w:rPr>
          <w:noProof/>
          <w:color w:val="000000"/>
          <w:sz w:val="28"/>
          <w:szCs w:val="28"/>
        </w:rPr>
        <w:t>в органы управления организаций с участием иных лиц;</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 об отчуждении, в том числе досрочном, пакетов акций акционерных обществ, закрепленных в муниципальной собственности, с указанием способа отчуждения и предполагаемых доходов;</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г) проводят анализ финансово-хозяйственной деятельности предприятий и учреждений, определенных решением Главы города, и принимают меры</w:t>
      </w:r>
      <w:r w:rsidR="00EB2938" w:rsidRPr="006C07EB">
        <w:rPr>
          <w:noProof/>
          <w:color w:val="000000"/>
          <w:sz w:val="28"/>
          <w:szCs w:val="28"/>
        </w:rPr>
        <w:t xml:space="preserve"> </w:t>
      </w:r>
      <w:r w:rsidRPr="006C07EB">
        <w:rPr>
          <w:noProof/>
          <w:color w:val="000000"/>
          <w:sz w:val="28"/>
          <w:szCs w:val="28"/>
        </w:rPr>
        <w:t>по предотвращению банкротства этих предприятий, учреждений;</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д) согласовывают Уставы муниципальных предприятий, оперативно им</w:t>
      </w:r>
      <w:r w:rsidR="00EB2938" w:rsidRPr="006C07EB">
        <w:rPr>
          <w:noProof/>
          <w:color w:val="000000"/>
          <w:sz w:val="28"/>
          <w:szCs w:val="28"/>
        </w:rPr>
        <w:t xml:space="preserve"> </w:t>
      </w:r>
      <w:r w:rsidRPr="006C07EB">
        <w:rPr>
          <w:noProof/>
          <w:color w:val="000000"/>
          <w:sz w:val="28"/>
          <w:szCs w:val="28"/>
        </w:rPr>
        <w:t>подчиненных;</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е) вносят учредителю предложения о внесении в Устав предприятия</w:t>
      </w:r>
      <w:r w:rsidR="00EB2938" w:rsidRPr="006C07EB">
        <w:rPr>
          <w:noProof/>
          <w:color w:val="000000"/>
          <w:sz w:val="28"/>
          <w:szCs w:val="28"/>
        </w:rPr>
        <w:t xml:space="preserve"> </w:t>
      </w:r>
      <w:r w:rsidRPr="006C07EB">
        <w:rPr>
          <w:noProof/>
          <w:color w:val="000000"/>
          <w:sz w:val="28"/>
          <w:szCs w:val="28"/>
        </w:rPr>
        <w:t>изменений и дополнений;</w:t>
      </w:r>
    </w:p>
    <w:p w:rsidR="00EB2938" w:rsidRPr="006C07EB" w:rsidRDefault="00FF18D5" w:rsidP="00EB2938">
      <w:pPr>
        <w:spacing w:line="360" w:lineRule="auto"/>
        <w:ind w:firstLine="709"/>
        <w:jc w:val="both"/>
        <w:rPr>
          <w:noProof/>
          <w:color w:val="000000"/>
          <w:sz w:val="28"/>
          <w:szCs w:val="28"/>
        </w:rPr>
      </w:pPr>
      <w:r w:rsidRPr="006C07EB">
        <w:rPr>
          <w:noProof/>
          <w:color w:val="000000"/>
          <w:sz w:val="28"/>
          <w:szCs w:val="28"/>
        </w:rPr>
        <w:t>ж) от имени г.</w:t>
      </w:r>
      <w:r w:rsidR="00EB2938" w:rsidRPr="006C07EB">
        <w:rPr>
          <w:noProof/>
          <w:color w:val="000000"/>
          <w:sz w:val="28"/>
          <w:szCs w:val="28"/>
        </w:rPr>
        <w:t xml:space="preserve"> </w:t>
      </w:r>
      <w:r w:rsidRPr="006C07EB">
        <w:rPr>
          <w:noProof/>
          <w:color w:val="000000"/>
          <w:sz w:val="28"/>
          <w:szCs w:val="28"/>
        </w:rPr>
        <w:t>Ростова-на-Дону</w:t>
      </w:r>
      <w:r w:rsidR="00D34ADF" w:rsidRPr="006C07EB">
        <w:rPr>
          <w:noProof/>
          <w:color w:val="000000"/>
          <w:sz w:val="28"/>
          <w:szCs w:val="28"/>
        </w:rPr>
        <w:t xml:space="preserve"> выступают истцами и ответчиками в суде по спорным вопросам, возникающим из осуществления полномочий Главы города,</w:t>
      </w:r>
      <w:r w:rsidR="00EB2938" w:rsidRPr="006C07EB">
        <w:rPr>
          <w:noProof/>
          <w:color w:val="000000"/>
          <w:sz w:val="28"/>
          <w:szCs w:val="28"/>
        </w:rPr>
        <w:t xml:space="preserve"> </w:t>
      </w:r>
      <w:r w:rsidR="00D34ADF" w:rsidRPr="006C07EB">
        <w:rPr>
          <w:noProof/>
          <w:color w:val="000000"/>
          <w:sz w:val="28"/>
          <w:szCs w:val="28"/>
        </w:rPr>
        <w:t>предусмотренных подпунктами 2,3 настоящей статьи;</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з) несут ответственность за утрату имущества, обеспечение сохранности, эффективное использование объектов муниципальной собственности,</w:t>
      </w:r>
      <w:r w:rsidR="00EB2938" w:rsidRPr="006C07EB">
        <w:rPr>
          <w:noProof/>
          <w:color w:val="000000"/>
          <w:sz w:val="28"/>
          <w:szCs w:val="28"/>
        </w:rPr>
        <w:t xml:space="preserve"> </w:t>
      </w:r>
      <w:r w:rsidRPr="006C07EB">
        <w:rPr>
          <w:noProof/>
          <w:color w:val="000000"/>
          <w:sz w:val="28"/>
          <w:szCs w:val="28"/>
        </w:rPr>
        <w:t>предотвращение банкротства предприятий, определенных решением Главы города,;</w:t>
      </w:r>
    </w:p>
    <w:p w:rsidR="00EB2938" w:rsidRPr="006C07EB" w:rsidRDefault="00D34ADF" w:rsidP="00EB2938">
      <w:pPr>
        <w:spacing w:line="360" w:lineRule="auto"/>
        <w:ind w:firstLine="709"/>
        <w:jc w:val="both"/>
        <w:rPr>
          <w:noProof/>
          <w:color w:val="000000"/>
          <w:sz w:val="28"/>
          <w:szCs w:val="28"/>
        </w:rPr>
      </w:pPr>
      <w:r w:rsidRPr="006C07EB">
        <w:rPr>
          <w:noProof/>
          <w:color w:val="000000"/>
          <w:sz w:val="28"/>
          <w:szCs w:val="28"/>
        </w:rPr>
        <w:t>и) осуществляют контроль за финансово-хозяйственной деятельностью муниципальных предприятий, учреждений, определенных решением Главы</w:t>
      </w:r>
      <w:r w:rsidR="00EB2938" w:rsidRPr="006C07EB">
        <w:rPr>
          <w:noProof/>
          <w:color w:val="000000"/>
          <w:sz w:val="28"/>
          <w:szCs w:val="28"/>
        </w:rPr>
        <w:t xml:space="preserve"> </w:t>
      </w:r>
      <w:r w:rsidRPr="006C07EB">
        <w:rPr>
          <w:noProof/>
          <w:color w:val="000000"/>
          <w:sz w:val="28"/>
          <w:szCs w:val="28"/>
        </w:rPr>
        <w:t>города;</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к) осуществляют иные полномочия, отнесенные к их ведению в соответствии с Уставом и ин</w:t>
      </w:r>
      <w:r w:rsidR="00FF18D5" w:rsidRPr="006C07EB">
        <w:rPr>
          <w:noProof/>
          <w:color w:val="000000"/>
          <w:sz w:val="28"/>
          <w:szCs w:val="28"/>
        </w:rPr>
        <w:t>ыми нормативными актами.</w:t>
      </w:r>
      <w:r w:rsidRPr="006C07EB">
        <w:rPr>
          <w:noProof/>
          <w:color w:val="000000"/>
          <w:sz w:val="28"/>
          <w:szCs w:val="28"/>
        </w:rPr>
        <w:t xml:space="preserve"> Распоряжение и управление объектами</w:t>
      </w:r>
      <w:r w:rsidR="00FF18D5" w:rsidRPr="006C07EB">
        <w:rPr>
          <w:noProof/>
          <w:color w:val="000000"/>
          <w:sz w:val="28"/>
          <w:szCs w:val="28"/>
        </w:rPr>
        <w:t xml:space="preserve"> </w:t>
      </w:r>
      <w:r w:rsidRPr="006C07EB">
        <w:rPr>
          <w:noProof/>
          <w:color w:val="000000"/>
          <w:sz w:val="28"/>
          <w:szCs w:val="28"/>
        </w:rPr>
        <w:t>муниципальной собственности</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Статья 8. Создание и ликвидация муниципальных унитарных</w:t>
      </w:r>
      <w:r w:rsidR="00FF18D5" w:rsidRPr="006C07EB">
        <w:rPr>
          <w:noProof/>
          <w:color w:val="000000"/>
          <w:sz w:val="28"/>
          <w:szCs w:val="28"/>
        </w:rPr>
        <w:t xml:space="preserve"> </w:t>
      </w:r>
      <w:r w:rsidRPr="006C07EB">
        <w:rPr>
          <w:noProof/>
          <w:color w:val="000000"/>
          <w:sz w:val="28"/>
          <w:szCs w:val="28"/>
        </w:rPr>
        <w:t>предприятий и муниципальных учреждений</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1. Создание, реорганизация и ликвидация муниципальных унитарных предприятий и учреждений осуществляется в соответствии с Положением,</w:t>
      </w:r>
      <w:r w:rsidR="00EB2938" w:rsidRPr="006C07EB">
        <w:rPr>
          <w:noProof/>
          <w:color w:val="000000"/>
          <w:sz w:val="28"/>
          <w:szCs w:val="28"/>
        </w:rPr>
        <w:t xml:space="preserve"> </w:t>
      </w:r>
      <w:r w:rsidRPr="006C07EB">
        <w:rPr>
          <w:noProof/>
          <w:color w:val="000000"/>
          <w:sz w:val="28"/>
          <w:szCs w:val="28"/>
        </w:rPr>
        <w:t>утверждаемым Главой города.</w:t>
      </w:r>
    </w:p>
    <w:p w:rsidR="00FF18D5" w:rsidRPr="006C07EB" w:rsidRDefault="00D34ADF" w:rsidP="00EB2938">
      <w:pPr>
        <w:spacing w:line="360" w:lineRule="auto"/>
        <w:ind w:firstLine="709"/>
        <w:jc w:val="both"/>
        <w:rPr>
          <w:noProof/>
          <w:color w:val="000000"/>
          <w:sz w:val="28"/>
          <w:szCs w:val="28"/>
        </w:rPr>
      </w:pPr>
      <w:r w:rsidRPr="006C07EB">
        <w:rPr>
          <w:noProof/>
          <w:color w:val="000000"/>
          <w:sz w:val="28"/>
          <w:szCs w:val="28"/>
        </w:rPr>
        <w:t>2. Назначение руководителей муниципальных унитарных предприятий, учреждений осуществляется в соответствии с Положением, утверждаемым</w:t>
      </w:r>
      <w:r w:rsidR="00EB2938" w:rsidRPr="006C07EB">
        <w:rPr>
          <w:noProof/>
          <w:color w:val="000000"/>
          <w:sz w:val="28"/>
          <w:szCs w:val="28"/>
        </w:rPr>
        <w:t xml:space="preserve"> </w:t>
      </w:r>
      <w:r w:rsidRPr="006C07EB">
        <w:rPr>
          <w:noProof/>
          <w:color w:val="000000"/>
          <w:sz w:val="28"/>
          <w:szCs w:val="28"/>
        </w:rPr>
        <w:t>Главой города.</w:t>
      </w:r>
    </w:p>
    <w:p w:rsidR="00FF18D5" w:rsidRPr="006C07EB" w:rsidRDefault="00D34ADF" w:rsidP="00EB2938">
      <w:pPr>
        <w:spacing w:line="360" w:lineRule="auto"/>
        <w:ind w:firstLine="709"/>
        <w:jc w:val="both"/>
        <w:rPr>
          <w:noProof/>
          <w:color w:val="000000"/>
          <w:sz w:val="28"/>
          <w:szCs w:val="28"/>
        </w:rPr>
      </w:pPr>
      <w:r w:rsidRPr="006C07EB">
        <w:rPr>
          <w:noProof/>
          <w:color w:val="000000"/>
          <w:sz w:val="28"/>
          <w:szCs w:val="28"/>
        </w:rPr>
        <w:t>3. Объекты муниципальной собственности закрепляются за муниципальными унитарными предприятиями на праве хозяйственного ведения, за муниципальными учреждениями, финансируемыми полностью или частично из</w:t>
      </w:r>
      <w:r w:rsidR="00EB2938" w:rsidRPr="006C07EB">
        <w:rPr>
          <w:noProof/>
          <w:color w:val="000000"/>
          <w:sz w:val="28"/>
          <w:szCs w:val="28"/>
        </w:rPr>
        <w:t xml:space="preserve"> </w:t>
      </w:r>
      <w:r w:rsidRPr="006C07EB">
        <w:rPr>
          <w:noProof/>
          <w:color w:val="000000"/>
          <w:sz w:val="28"/>
          <w:szCs w:val="28"/>
        </w:rPr>
        <w:t>средств городского бюджета, на праве оперативного управлении, на основании распоряжения Комитета п</w:t>
      </w:r>
      <w:r w:rsidR="00FF18D5" w:rsidRPr="006C07EB">
        <w:rPr>
          <w:noProof/>
          <w:color w:val="000000"/>
          <w:sz w:val="28"/>
          <w:szCs w:val="28"/>
        </w:rPr>
        <w:t>о управлению имуществом г Ростова-на-Дону</w:t>
      </w:r>
      <w:r w:rsidRPr="006C07EB">
        <w:rPr>
          <w:noProof/>
          <w:color w:val="000000"/>
          <w:sz w:val="28"/>
          <w:szCs w:val="28"/>
        </w:rPr>
        <w:t>, утверждаемого им акта приема-передачи имущества.</w:t>
      </w:r>
      <w:r w:rsidR="00FF18D5" w:rsidRPr="006C07EB">
        <w:rPr>
          <w:noProof/>
          <w:color w:val="000000"/>
          <w:sz w:val="28"/>
          <w:szCs w:val="28"/>
        </w:rPr>
        <w:t xml:space="preserve"> </w:t>
      </w:r>
      <w:r w:rsidRPr="006C07EB">
        <w:rPr>
          <w:noProof/>
          <w:color w:val="000000"/>
          <w:sz w:val="28"/>
          <w:szCs w:val="28"/>
        </w:rPr>
        <w:t>Правомочия действующих муниципальных унитарных предприятий и муниципальных учреждений по владению, пользованию и распоряжению объектами</w:t>
      </w:r>
      <w:r w:rsidR="00EB2938" w:rsidRPr="006C07EB">
        <w:rPr>
          <w:noProof/>
          <w:color w:val="000000"/>
          <w:sz w:val="28"/>
          <w:szCs w:val="28"/>
        </w:rPr>
        <w:t xml:space="preserve"> </w:t>
      </w:r>
      <w:r w:rsidRPr="006C07EB">
        <w:rPr>
          <w:noProof/>
          <w:color w:val="000000"/>
          <w:sz w:val="28"/>
          <w:szCs w:val="28"/>
        </w:rPr>
        <w:t>муниципальной собственности возникают с момента передачи объектов на их баланс на основании решения Комитета п</w:t>
      </w:r>
      <w:r w:rsidR="00FF18D5" w:rsidRPr="006C07EB">
        <w:rPr>
          <w:noProof/>
          <w:color w:val="000000"/>
          <w:sz w:val="28"/>
          <w:szCs w:val="28"/>
        </w:rPr>
        <w:t>о управлению имуществом города</w:t>
      </w:r>
      <w:r w:rsidR="00EB2938" w:rsidRPr="006C07EB">
        <w:rPr>
          <w:noProof/>
          <w:color w:val="000000"/>
          <w:sz w:val="28"/>
          <w:szCs w:val="28"/>
        </w:rPr>
        <w:t xml:space="preserve"> </w:t>
      </w:r>
      <w:r w:rsidRPr="006C07EB">
        <w:rPr>
          <w:noProof/>
          <w:color w:val="000000"/>
          <w:sz w:val="28"/>
          <w:szCs w:val="28"/>
        </w:rPr>
        <w:t>и утвержденного им акта приема-передачи имущества (передаточного акта),</w:t>
      </w:r>
      <w:r w:rsidR="00EB2938" w:rsidRPr="006C07EB">
        <w:rPr>
          <w:noProof/>
          <w:color w:val="000000"/>
          <w:sz w:val="28"/>
          <w:szCs w:val="28"/>
        </w:rPr>
        <w:t xml:space="preserve"> </w:t>
      </w:r>
      <w:r w:rsidRPr="006C07EB">
        <w:rPr>
          <w:noProof/>
          <w:color w:val="000000"/>
          <w:sz w:val="28"/>
          <w:szCs w:val="28"/>
        </w:rPr>
        <w:t>а в случае разделения юридического лица либо выделения подразделения из состава юридического лица с момента</w:t>
      </w:r>
      <w:r w:rsidR="00FF18D5" w:rsidRPr="006C07EB">
        <w:rPr>
          <w:noProof/>
          <w:color w:val="000000"/>
          <w:sz w:val="28"/>
          <w:szCs w:val="28"/>
        </w:rPr>
        <w:t xml:space="preserve"> </w:t>
      </w:r>
      <w:r w:rsidRPr="006C07EB">
        <w:rPr>
          <w:noProof/>
          <w:color w:val="000000"/>
          <w:sz w:val="28"/>
          <w:szCs w:val="28"/>
        </w:rPr>
        <w:t>утвержденного им разделительного</w:t>
      </w:r>
      <w:r w:rsidR="00EB2938" w:rsidRPr="006C07EB">
        <w:rPr>
          <w:noProof/>
          <w:color w:val="000000"/>
          <w:sz w:val="28"/>
          <w:szCs w:val="28"/>
        </w:rPr>
        <w:t xml:space="preserve"> </w:t>
      </w:r>
      <w:r w:rsidRPr="006C07EB">
        <w:rPr>
          <w:noProof/>
          <w:color w:val="000000"/>
          <w:sz w:val="28"/>
          <w:szCs w:val="28"/>
        </w:rPr>
        <w:t>баланса.</w:t>
      </w:r>
      <w:r w:rsidR="00FF18D5" w:rsidRPr="006C07EB">
        <w:rPr>
          <w:noProof/>
          <w:color w:val="000000"/>
          <w:sz w:val="28"/>
          <w:szCs w:val="28"/>
        </w:rPr>
        <w:t xml:space="preserve"> </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4. Муниципальные унитарные предприятия и муниципальные учреждения используют закрепленные за ними объекты муниципальной собственности в соответствии с заданиями собственника, задачами их деятельности, определенные уставами (положениями), целевым назначением предоставленных для этих задач объектов муниципальной собственности. Статья 9. Права собственника в отношении объектов муниципальной</w:t>
      </w:r>
      <w:r w:rsidR="00EB2938" w:rsidRPr="006C07EB">
        <w:rPr>
          <w:noProof/>
          <w:color w:val="000000"/>
          <w:sz w:val="28"/>
          <w:szCs w:val="28"/>
        </w:rPr>
        <w:t xml:space="preserve"> </w:t>
      </w:r>
      <w:r w:rsidRPr="006C07EB">
        <w:rPr>
          <w:noProof/>
          <w:color w:val="000000"/>
          <w:sz w:val="28"/>
          <w:szCs w:val="28"/>
        </w:rPr>
        <w:t>собственности,</w:t>
      </w:r>
      <w:r w:rsidR="00EB2938" w:rsidRPr="006C07EB">
        <w:rPr>
          <w:noProof/>
          <w:color w:val="000000"/>
          <w:sz w:val="28"/>
          <w:szCs w:val="28"/>
        </w:rPr>
        <w:t xml:space="preserve"> </w:t>
      </w:r>
      <w:r w:rsidRPr="006C07EB">
        <w:rPr>
          <w:noProof/>
          <w:color w:val="000000"/>
          <w:sz w:val="28"/>
          <w:szCs w:val="28"/>
        </w:rPr>
        <w:t>используемых</w:t>
      </w:r>
      <w:r w:rsidR="00EB2938" w:rsidRPr="006C07EB">
        <w:rPr>
          <w:noProof/>
          <w:color w:val="000000"/>
          <w:sz w:val="28"/>
          <w:szCs w:val="28"/>
        </w:rPr>
        <w:t xml:space="preserve"> </w:t>
      </w:r>
      <w:r w:rsidRPr="006C07EB">
        <w:rPr>
          <w:noProof/>
          <w:color w:val="000000"/>
          <w:sz w:val="28"/>
          <w:szCs w:val="28"/>
        </w:rPr>
        <w:t>юридическими</w:t>
      </w:r>
      <w:r w:rsidR="00EB2938" w:rsidRPr="006C07EB">
        <w:rPr>
          <w:noProof/>
          <w:color w:val="000000"/>
          <w:sz w:val="28"/>
          <w:szCs w:val="28"/>
        </w:rPr>
        <w:t xml:space="preserve"> </w:t>
      </w:r>
      <w:r w:rsidRPr="006C07EB">
        <w:rPr>
          <w:noProof/>
          <w:color w:val="000000"/>
          <w:sz w:val="28"/>
          <w:szCs w:val="28"/>
        </w:rPr>
        <w:t>лицами на</w:t>
      </w:r>
      <w:r w:rsidR="00EB2938" w:rsidRPr="006C07EB">
        <w:rPr>
          <w:noProof/>
          <w:color w:val="000000"/>
          <w:sz w:val="28"/>
          <w:szCs w:val="28"/>
        </w:rPr>
        <w:t xml:space="preserve"> </w:t>
      </w:r>
      <w:r w:rsidRPr="006C07EB">
        <w:rPr>
          <w:noProof/>
          <w:color w:val="000000"/>
          <w:sz w:val="28"/>
          <w:szCs w:val="28"/>
        </w:rPr>
        <w:t>праве хозяйственного ведения.</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1. Муниципальные унитарные предприятия, созданные в целях осуществления хозяйственной деятельности с использованием объектов муниципальной собственности на праве хозяйственного ведения, несут полную имущественную ответственность за результаты деятельности.</w:t>
      </w:r>
    </w:p>
    <w:p w:rsidR="00D34ADF" w:rsidRPr="006C07EB" w:rsidRDefault="00FF18D5" w:rsidP="00EB2938">
      <w:pPr>
        <w:spacing w:line="360" w:lineRule="auto"/>
        <w:ind w:firstLine="709"/>
        <w:jc w:val="both"/>
        <w:rPr>
          <w:noProof/>
          <w:color w:val="000000"/>
          <w:sz w:val="28"/>
          <w:szCs w:val="28"/>
        </w:rPr>
      </w:pPr>
      <w:r w:rsidRPr="006C07EB">
        <w:rPr>
          <w:noProof/>
          <w:color w:val="000000"/>
          <w:sz w:val="28"/>
          <w:szCs w:val="28"/>
        </w:rPr>
        <w:t>Город Ростов-на-Дону</w:t>
      </w:r>
      <w:r w:rsidR="00D34ADF" w:rsidRPr="006C07EB">
        <w:rPr>
          <w:noProof/>
          <w:color w:val="000000"/>
          <w:sz w:val="28"/>
          <w:szCs w:val="28"/>
        </w:rPr>
        <w:t xml:space="preserve"> (собственник) и уполномоченные им органы по управлению и распоряжению объектами муниципальной собственности не отвечают по обязательствам муниципальных унитарных предприятий, кроме случае</w:t>
      </w:r>
      <w:r w:rsidRPr="006C07EB">
        <w:rPr>
          <w:noProof/>
          <w:color w:val="000000"/>
          <w:sz w:val="28"/>
          <w:szCs w:val="28"/>
        </w:rPr>
        <w:t xml:space="preserve">, </w:t>
      </w:r>
      <w:r w:rsidR="00D34ADF" w:rsidRPr="006C07EB">
        <w:rPr>
          <w:noProof/>
          <w:color w:val="000000"/>
          <w:sz w:val="28"/>
          <w:szCs w:val="28"/>
        </w:rPr>
        <w:t>в предусмотренных Федеральным законодательством.</w:t>
      </w:r>
    </w:p>
    <w:p w:rsidR="00D34ADF" w:rsidRPr="006C07EB" w:rsidRDefault="00D34ADF" w:rsidP="00EB2938">
      <w:pPr>
        <w:spacing w:line="360" w:lineRule="auto"/>
        <w:ind w:firstLine="709"/>
        <w:jc w:val="both"/>
        <w:rPr>
          <w:noProof/>
          <w:color w:val="000000"/>
          <w:sz w:val="28"/>
          <w:szCs w:val="28"/>
        </w:rPr>
      </w:pPr>
      <w:r w:rsidRPr="006C07EB">
        <w:rPr>
          <w:noProof/>
          <w:color w:val="000000"/>
          <w:sz w:val="28"/>
          <w:szCs w:val="28"/>
        </w:rPr>
        <w:t>2. Изъятие Комитетом п</w:t>
      </w:r>
      <w:r w:rsidR="00FF18D5" w:rsidRPr="006C07EB">
        <w:rPr>
          <w:noProof/>
          <w:color w:val="000000"/>
          <w:sz w:val="28"/>
          <w:szCs w:val="28"/>
        </w:rPr>
        <w:t>о управлению имуществом г. Ростов-на-Дону</w:t>
      </w:r>
      <w:r w:rsidRPr="006C07EB">
        <w:rPr>
          <w:noProof/>
          <w:color w:val="000000"/>
          <w:sz w:val="28"/>
          <w:szCs w:val="28"/>
        </w:rPr>
        <w:t xml:space="preserve"> объектов муниципальной собственности, используемых муниципальным унитарным предприятием на праве хозяйственного ведения, с баланса возможно по согласованию с предприятием, а в случаях нецелевого использования на основании вступившего в законную силу решения суда.</w:t>
      </w:r>
    </w:p>
    <w:p w:rsidR="00D34ADF" w:rsidRPr="006C07EB" w:rsidRDefault="00D34ADF" w:rsidP="00EB2938">
      <w:pPr>
        <w:spacing w:line="360" w:lineRule="auto"/>
        <w:ind w:firstLine="709"/>
        <w:jc w:val="both"/>
        <w:rPr>
          <w:noProof/>
          <w:color w:val="000000"/>
          <w:sz w:val="28"/>
          <w:szCs w:val="28"/>
        </w:rPr>
      </w:pPr>
    </w:p>
    <w:p w:rsidR="008565C3" w:rsidRPr="006C07EB" w:rsidRDefault="00D34ADF" w:rsidP="00EB2938">
      <w:pPr>
        <w:spacing w:line="360" w:lineRule="auto"/>
        <w:ind w:firstLine="709"/>
        <w:jc w:val="both"/>
        <w:rPr>
          <w:b/>
          <w:noProof/>
          <w:color w:val="000000"/>
          <w:sz w:val="28"/>
          <w:szCs w:val="32"/>
        </w:rPr>
      </w:pPr>
      <w:r w:rsidRPr="006C07EB">
        <w:rPr>
          <w:b/>
          <w:noProof/>
          <w:color w:val="000000"/>
          <w:sz w:val="28"/>
          <w:szCs w:val="32"/>
        </w:rPr>
        <w:t>4. Приватизация как процесс перехода государственной собственности в частное владение</w:t>
      </w:r>
    </w:p>
    <w:p w:rsidR="00EB2938" w:rsidRPr="006C07EB" w:rsidRDefault="00EB2938" w:rsidP="00EB2938">
      <w:pPr>
        <w:spacing w:line="360" w:lineRule="auto"/>
        <w:ind w:firstLine="709"/>
        <w:jc w:val="both"/>
        <w:rPr>
          <w:noProof/>
          <w:color w:val="000000"/>
          <w:sz w:val="28"/>
          <w:szCs w:val="28"/>
        </w:rPr>
      </w:pPr>
    </w:p>
    <w:p w:rsidR="005E637D" w:rsidRPr="006C07EB" w:rsidRDefault="00CC17F0" w:rsidP="00EB2938">
      <w:pPr>
        <w:spacing w:line="360" w:lineRule="auto"/>
        <w:ind w:firstLine="709"/>
        <w:jc w:val="both"/>
        <w:rPr>
          <w:noProof/>
          <w:color w:val="000000"/>
          <w:sz w:val="28"/>
          <w:szCs w:val="28"/>
        </w:rPr>
      </w:pPr>
      <w:r w:rsidRPr="006C07EB">
        <w:rPr>
          <w:noProof/>
          <w:color w:val="000000"/>
          <w:sz w:val="28"/>
          <w:szCs w:val="28"/>
        </w:rPr>
        <w:t xml:space="preserve">Приватизация - Длительный и мучительный процесс. Исторический опыт дает и факты, которые свидетельствуют о сильной растянутости приватизации во времени, и аргументацию в защиту постепенности. Главный из этих аргументов состоит в том, что скорость справедливой приватизации обязана соотноситься с возможностями накопления денежных капиталов, в частности, сбережений населения. А они таковы, что выделение на это мероприятие более 1-2% национального дохода в год нарушает стабильность экономики. Учитывая, что общая стоимость накопленных зданий, сооружений и оборудования в нормальной западной стране обычно значительно больше годового национального дохода, продажа всех основных фондов легко может растянуться на многие десятилетия. </w:t>
      </w:r>
      <w:r w:rsidR="005E637D" w:rsidRPr="006C07EB">
        <w:rPr>
          <w:noProof/>
          <w:color w:val="000000"/>
          <w:sz w:val="28"/>
          <w:szCs w:val="28"/>
        </w:rPr>
        <w:tab/>
      </w:r>
    </w:p>
    <w:p w:rsidR="005E637D" w:rsidRPr="006C07EB" w:rsidRDefault="00CC17F0" w:rsidP="00EB2938">
      <w:pPr>
        <w:spacing w:line="360" w:lineRule="auto"/>
        <w:ind w:firstLine="709"/>
        <w:jc w:val="both"/>
        <w:rPr>
          <w:noProof/>
          <w:color w:val="000000"/>
          <w:sz w:val="28"/>
          <w:szCs w:val="28"/>
        </w:rPr>
      </w:pPr>
      <w:r w:rsidRPr="006C07EB">
        <w:rPr>
          <w:noProof/>
          <w:color w:val="000000"/>
          <w:sz w:val="28"/>
          <w:szCs w:val="28"/>
        </w:rPr>
        <w:t>Очевидно, что политики, которые решили покончить с полным огосударствлением экономики и которые полагают, что только всеохватывающая</w:t>
      </w:r>
      <w:r w:rsidRPr="006C07EB">
        <w:rPr>
          <w:noProof/>
          <w:color w:val="000000"/>
          <w:sz w:val="28"/>
        </w:rPr>
        <w:t xml:space="preserve"> </w:t>
      </w:r>
      <w:r w:rsidRPr="006C07EB">
        <w:rPr>
          <w:noProof/>
          <w:color w:val="000000"/>
          <w:sz w:val="28"/>
          <w:szCs w:val="28"/>
        </w:rPr>
        <w:t>приватизация поможет создать эффективную систему хозяйствования, оказываются перед трудным выбором: или растянуть переход от одного экономического режима к другому на добрые полвека, или раздать средства частным лицам бесплатно, или же, наконец, создать условия для принудительного перераспределения дохода из фонда п</w:t>
      </w:r>
      <w:r w:rsidR="005E637D" w:rsidRPr="006C07EB">
        <w:rPr>
          <w:noProof/>
          <w:color w:val="000000"/>
          <w:sz w:val="28"/>
          <w:szCs w:val="28"/>
        </w:rPr>
        <w:t>отребления в фонд накопления.</w:t>
      </w:r>
      <w:r w:rsidR="00EB2938" w:rsidRPr="006C07EB">
        <w:rPr>
          <w:noProof/>
          <w:color w:val="000000"/>
          <w:sz w:val="28"/>
          <w:szCs w:val="28"/>
        </w:rPr>
        <w:t xml:space="preserve"> </w:t>
      </w:r>
      <w:r w:rsidRPr="006C07EB">
        <w:rPr>
          <w:noProof/>
          <w:color w:val="000000"/>
          <w:sz w:val="28"/>
          <w:szCs w:val="28"/>
        </w:rPr>
        <w:t>Причины приватизационного процесса</w:t>
      </w:r>
      <w:r w:rsidR="005E637D" w:rsidRPr="006C07EB">
        <w:rPr>
          <w:noProof/>
          <w:color w:val="000000"/>
          <w:sz w:val="28"/>
          <w:szCs w:val="28"/>
        </w:rPr>
        <w:t>.</w:t>
      </w:r>
      <w:r w:rsidRPr="006C07EB">
        <w:rPr>
          <w:noProof/>
          <w:color w:val="000000"/>
          <w:sz w:val="28"/>
          <w:szCs w:val="28"/>
        </w:rPr>
        <w:t xml:space="preserve"> </w:t>
      </w:r>
    </w:p>
    <w:p w:rsidR="005E637D" w:rsidRPr="006C07EB" w:rsidRDefault="00CC17F0" w:rsidP="00EB2938">
      <w:pPr>
        <w:spacing w:line="360" w:lineRule="auto"/>
        <w:ind w:firstLine="709"/>
        <w:jc w:val="both"/>
        <w:rPr>
          <w:noProof/>
          <w:color w:val="000000"/>
          <w:sz w:val="28"/>
          <w:szCs w:val="28"/>
        </w:rPr>
      </w:pPr>
      <w:r w:rsidRPr="006C07EB">
        <w:rPr>
          <w:noProof/>
          <w:color w:val="000000"/>
          <w:sz w:val="28"/>
          <w:szCs w:val="28"/>
        </w:rPr>
        <w:t xml:space="preserve">Рассмотрим причины приватизационного процесса на примере факторов, которые инициировали процесс западной приватизации в 80-х годах. Она началась в западноевропейских странах в конце 70-х начале 80-х годов и стала возможной и необходимой в результате развития в экономике нескольких долгосрочных процессов. </w:t>
      </w:r>
    </w:p>
    <w:p w:rsidR="005E637D" w:rsidRPr="006C07EB" w:rsidRDefault="00CC17F0" w:rsidP="00EB2938">
      <w:pPr>
        <w:spacing w:line="360" w:lineRule="auto"/>
        <w:ind w:firstLine="709"/>
        <w:jc w:val="both"/>
        <w:rPr>
          <w:noProof/>
          <w:color w:val="000000"/>
          <w:sz w:val="28"/>
          <w:szCs w:val="28"/>
        </w:rPr>
      </w:pPr>
      <w:r w:rsidRPr="006C07EB">
        <w:rPr>
          <w:noProof/>
          <w:color w:val="000000"/>
          <w:sz w:val="28"/>
          <w:szCs w:val="28"/>
        </w:rPr>
        <w:t xml:space="preserve">Во-первых, за сорок военных и послевоенных лет был достигнут высокий уровень централизации частных капиталов. Распространение мощных в финансовом отношении транснациональных корпораций, которые в свое время лежали в основе национализации капиталоемких видов производства. Частным финансовым группам сейчас по плечу мобилизовать крупные денежные капиталы, достаточные для самостоятельного осуществления большинства новых промышленных проектов и модернизации старых отраслей. Всего лишь несколькими десятилетиями ранее, в 40-е-50-е годы, многие базовые и новые отрасли (железнодорожный и воздушный транспорт, металлургическая и добывающая связь) можно было создать или реорганизовать только благодаря массированной бюджетной поддержке правительства. С тех пор изменились также условия конкуренции и организация межфирменных хозяйственных связей. В свое время важным аргументом в пользу национализации и прямого государственного контроля было обвинение “трестов” - крупных корпораций - в регулярной монополистической практике на рынках сбыта и сырья, в торможении научно-технического прогресса, в полном игнорировании интересов наемного труда. В 50-70-е годы произошли решающие перемены, связанные с формированием нового типа развития на основе непрерывного совершенствования техники и технологии, расширения и диверсификации рынков в едином мировом экономическом пространстве. Интернационализация производства и обращения практически ликвидировала опасность “загнивания” экономической жизни. Несмотря на невиданные ранее темпы концентрации и централизации капитала, в большинстве отраслей были созданы устойчивые режимы эффективной конкуренции. Даже крупные банковские, торговые, промышленно-финансовые группы сейчас неспособны установить контроль над мировыми отраслевыми рынками. Отпала острая необходимость противостоять административными мерами тенденции к картелизации рынков, которая в 30-е годы была настоящим бичом свободного предпринимательства и ощутимой преградой на пути научно-технического прогресса. </w:t>
      </w:r>
    </w:p>
    <w:p w:rsidR="005E637D" w:rsidRPr="006C07EB" w:rsidRDefault="00CC17F0" w:rsidP="00EB2938">
      <w:pPr>
        <w:spacing w:line="360" w:lineRule="auto"/>
        <w:ind w:firstLine="709"/>
        <w:jc w:val="both"/>
        <w:rPr>
          <w:noProof/>
          <w:color w:val="000000"/>
          <w:sz w:val="28"/>
          <w:szCs w:val="28"/>
        </w:rPr>
      </w:pPr>
      <w:r w:rsidRPr="006C07EB">
        <w:rPr>
          <w:noProof/>
          <w:color w:val="000000"/>
          <w:sz w:val="28"/>
          <w:szCs w:val="28"/>
        </w:rPr>
        <w:t xml:space="preserve">Третья группа причин, повернувших вспять тенденцию к огосударствлению экономической жизни, теоретически обоснованной Кейнсом, марксистами и институционалистами. Она непосредственно связана с последствиями кризиса 1974-1975 гг. Кризис преподал неожиданный урок теоретикам и практикам “государства благосостояния”, опиравшимся на теоретическую схему кейсианства. </w:t>
      </w:r>
    </w:p>
    <w:p w:rsidR="005E637D" w:rsidRPr="006C07EB" w:rsidRDefault="00CC17F0" w:rsidP="00EB2938">
      <w:pPr>
        <w:spacing w:line="360" w:lineRule="auto"/>
        <w:ind w:firstLine="709"/>
        <w:jc w:val="both"/>
        <w:rPr>
          <w:noProof/>
          <w:color w:val="000000"/>
          <w:sz w:val="28"/>
          <w:szCs w:val="28"/>
        </w:rPr>
      </w:pPr>
      <w:r w:rsidRPr="006C07EB">
        <w:rPr>
          <w:noProof/>
          <w:color w:val="000000"/>
          <w:sz w:val="28"/>
          <w:szCs w:val="28"/>
        </w:rPr>
        <w:t xml:space="preserve">Кейсианская схема предполагает воздействие на поведение предпринимателей путем изменения параметров платежеспособного спроса, в частности, через бюджетную политику, то есть через макроэкономическую сферу. Выяснилось, что в периоды резких изменений структуры отраслевых издержек производства и платежеспособного спроса (именно это случилось после скачкообразного повышения нефтяных цен в 1973 г.) эффективным способом преодоления экономического кризиса может быть только стратегия всеохватывающего внедрения в производство результатов научно-технического прогресса. Проводить такую стратегию должны, прежде всего, предприятия - только им известны вкусы и намерения потребителей и реальное наполнение их кошелька. Эффективно стимулировать научно-технический прогресс на отдельных предприятиях государство неспособно. Мобилизация крупных финансовых ресурсов путем налогообложения, которая успешно использовалась в свое время при создании атомного оружия и баллистических ракет, покупателем которого было само государство, здесь явно не оправдывает ожиданий. Но если производительность общественного труда не повышается вследствие форсированного государством инвестирования, рушится вся цепочка народнохозяйственных зависимостей, отраженных в кейнсианской модели (в соответствии с которой прирост бюджетных расходов и дешевых кредитов расширяет потребительский и инвестиционный платежеспособный спрос, что, в свою очередь, стимулирует производство). Между тем вся философия “государства благосостояния” привязана к идее увеличения спроса ради расширения высокоэффективного производства. В 30-х годах такая зависимость действовала. Казалось, что она приносила свои плоды и в послевоенный период. “Нефтяной кризис” изменил направление причинно-следственных связей. Можно утверждать, что необходимость государственного присутствия в производственной сфере в качестве предпринимателя, остро ощущавшаяся в 40-е годы, к началу 80-х годов отпала в состав правительственных мероприятий, направленных на поддержание экономической активности, разгосударствление и приватизацию. Произошло это не сразу после “нефтяного кризиса”, а спустя 5-7 лет, на протяжении которых текущая экономическая политика оставалась кейнсианской. В рамках этой политики преодоления кризиса государственные предприятия, вопреки их стратегическим интересам, активно использовались своим владельцем как инструмент поддержания глобального спроса. Правительства наложили на государственные предприятия ряд обязательств, от которых частный сектор был освобожден: формирование инвестиций за счет увеличения задолженности, сохранение уровня занятости ради облегчения ситуации на национальном рынке труда и вопреки производственной целесообразности, сдерживание роста цен на продукцию, чтобы индексы национальной инфляции не поднимались слишком быстро и т.д. </w:t>
      </w:r>
    </w:p>
    <w:p w:rsidR="00CC17F0" w:rsidRPr="006C07EB" w:rsidRDefault="00CC17F0" w:rsidP="00EB2938">
      <w:pPr>
        <w:spacing w:line="360" w:lineRule="auto"/>
        <w:ind w:firstLine="709"/>
        <w:jc w:val="both"/>
        <w:rPr>
          <w:noProof/>
          <w:color w:val="000000"/>
          <w:sz w:val="28"/>
          <w:szCs w:val="28"/>
        </w:rPr>
      </w:pPr>
      <w:r w:rsidRPr="006C07EB">
        <w:rPr>
          <w:noProof/>
          <w:color w:val="000000"/>
          <w:sz w:val="28"/>
          <w:szCs w:val="28"/>
        </w:rPr>
        <w:t xml:space="preserve">Государственное предпринимательство было поставлено в заведомо неравные условия и несло убытки, которые не должно было бы нести, будь политика правительства одинаковой по отношению ко всем экономическим субъектам на микро уровне. Работая и раньше в режиме, как правило, нулевой прибыльности государственный производственный сектор вышел из кейсианского этапа антикризисной и антиинфляционной политики с глубоко расстроенными финансами. И консервативная критика поспешила обвинить во всем “безответственных” государственных менеджеров, которые якобы по природе своей неосмотрительны, так как над ними не висит дамоклов меч банкротства. Любой менеджер как лицо наемного труда не обязан владеть собственностью управляемой им компании, будь она частной или государственной. Мотивы его эффективного поведения как управляющего определяется рынком менеджеров. А на этом рынке все равны, так как оценка зависит от успешности предыдущего профессионального опыта. </w:t>
      </w:r>
    </w:p>
    <w:p w:rsidR="005E637D" w:rsidRPr="006C07EB" w:rsidRDefault="00AD7359" w:rsidP="00EB2938">
      <w:pPr>
        <w:spacing w:line="360" w:lineRule="auto"/>
        <w:ind w:firstLine="709"/>
        <w:jc w:val="both"/>
        <w:rPr>
          <w:noProof/>
          <w:color w:val="000000"/>
          <w:sz w:val="28"/>
          <w:szCs w:val="28"/>
        </w:rPr>
      </w:pPr>
      <w:r w:rsidRPr="006C07EB">
        <w:rPr>
          <w:noProof/>
          <w:color w:val="000000"/>
          <w:sz w:val="28"/>
          <w:szCs w:val="28"/>
        </w:rPr>
        <w:t>Кризис, развивающийся в условия</w:t>
      </w:r>
      <w:r w:rsidR="005E637D" w:rsidRPr="006C07EB">
        <w:rPr>
          <w:noProof/>
          <w:color w:val="000000"/>
          <w:sz w:val="28"/>
          <w:szCs w:val="28"/>
        </w:rPr>
        <w:t xml:space="preserve">х широкой интернационализации и </w:t>
      </w:r>
      <w:r w:rsidRPr="006C07EB">
        <w:rPr>
          <w:noProof/>
          <w:color w:val="000000"/>
          <w:sz w:val="28"/>
          <w:szCs w:val="28"/>
        </w:rPr>
        <w:t>проницаемости национальных экономических границ, остро поставил проблему конкурентоспособности хозяйствующих агентов. Начался пересмотр принципов государствен</w:t>
      </w:r>
      <w:r w:rsidR="005E637D" w:rsidRPr="006C07EB">
        <w:rPr>
          <w:noProof/>
          <w:color w:val="000000"/>
          <w:sz w:val="28"/>
          <w:szCs w:val="28"/>
        </w:rPr>
        <w:t>ного вмешательства в экономику.</w:t>
      </w:r>
    </w:p>
    <w:p w:rsidR="005E637D" w:rsidRPr="006C07EB" w:rsidRDefault="00AD7359" w:rsidP="00EB2938">
      <w:pPr>
        <w:spacing w:line="360" w:lineRule="auto"/>
        <w:ind w:firstLine="709"/>
        <w:jc w:val="both"/>
        <w:rPr>
          <w:noProof/>
          <w:color w:val="000000"/>
          <w:sz w:val="28"/>
          <w:szCs w:val="28"/>
        </w:rPr>
      </w:pPr>
      <w:r w:rsidRPr="006C07EB">
        <w:rPr>
          <w:noProof/>
          <w:color w:val="000000"/>
          <w:sz w:val="28"/>
          <w:szCs w:val="28"/>
        </w:rPr>
        <w:t xml:space="preserve">Предпринимательский класс потребовал и добился от государства, с одной стороны, отказа от большинства избирательных методов воздействия, когда объектом государственного вмешательства становилась отдельная компания или отрасль, а с другой стороны, резкого сокращения общих макроэкономических накладных расходов в виде разветвленной социальной политики, высоких потолков для минимальных заработных плат, вольготных выплат по причине безработицы, временной нетрудоспособности и т.д. Время “государства благосостояния” закончилось. Вместе с ним закончилась и миссия государственного сектора, занимавшего в структуре правительственных социальных структур определенное место. В конце 70-х годов западный капитализм вступил в период широкой приватизации. Нельзя забывать и о том факте, что приватизация оказалась чрезвычайно выгодной в политическом плане. </w:t>
      </w:r>
    </w:p>
    <w:p w:rsidR="005E637D" w:rsidRPr="006C07EB" w:rsidRDefault="00AD7359" w:rsidP="00EB2938">
      <w:pPr>
        <w:spacing w:line="360" w:lineRule="auto"/>
        <w:ind w:firstLine="709"/>
        <w:jc w:val="both"/>
        <w:rPr>
          <w:noProof/>
          <w:color w:val="000000"/>
          <w:sz w:val="28"/>
          <w:szCs w:val="28"/>
        </w:rPr>
      </w:pPr>
      <w:r w:rsidRPr="006C07EB">
        <w:rPr>
          <w:noProof/>
          <w:color w:val="000000"/>
          <w:sz w:val="28"/>
          <w:szCs w:val="28"/>
        </w:rPr>
        <w:t xml:space="preserve">Переводя на уровень предприятий решение непопулярных, но </w:t>
      </w:r>
      <w:r w:rsidR="005E637D" w:rsidRPr="006C07EB">
        <w:rPr>
          <w:noProof/>
          <w:color w:val="000000"/>
          <w:sz w:val="28"/>
          <w:szCs w:val="28"/>
        </w:rPr>
        <w:t xml:space="preserve">неотложных и </w:t>
      </w:r>
      <w:r w:rsidRPr="006C07EB">
        <w:rPr>
          <w:noProof/>
          <w:color w:val="000000"/>
          <w:sz w:val="28"/>
          <w:szCs w:val="28"/>
        </w:rPr>
        <w:t xml:space="preserve">неизбежных экономических проблем (сокращение занятости в силу производственной необходимости, уменьшение бюджетных дотаций путем повышения цен на продукцию государственных предприятий, сдвиг всей совокупности отношений “трудовой коллектив - правительство” в сферу отношений “трудовой коллектив - частный собственник”), консерваторы снимали с себя как представителей государственной власти ответственность за социально-экономическое положение в стране. Тем самым они политически переиграли социалистов и радикалов, призывавших голосовать за себя именно потому, что они якобы знали, как справиться с кризисом. Политический интерес удачно совпал с идеологическим. Сам факт обращения к приватизации после долгих десятилетий господства государственного капитализма реабилитировал капиталистическую систему хозяйствования. 4. Приватизация и субъект хозяйствования Двигатель любой реформы - не только общие соображения о благе народа, нации или страны. Конкретный вариант выбора траектории к достижению сформулированной в общих терминах цели определяется соотношением специфических интересов социальных групп и представляющих их политических образований. Конкретные программы приватизации обычно преследуют несколько целей. Во-первых, путем продажи государственной собственности облегчить бремя государственного бюджета, ликвидировав дотации предприятиям и увеличив поступления в доходную часть бюджета. Во-вторых, создать конкурентные условия в тех отраслях, где все предприятия, будучи государственными, управлялись из единого административного центра. В-третьих, воспользоваться изменением формы собственности и провести предварительную рационализацию структуры крупных государственных корпораций до их превращения в частные. </w:t>
      </w:r>
    </w:p>
    <w:p w:rsidR="005E637D" w:rsidRPr="006C07EB" w:rsidRDefault="00AD7359" w:rsidP="00EB2938">
      <w:pPr>
        <w:spacing w:line="360" w:lineRule="auto"/>
        <w:ind w:firstLine="709"/>
        <w:jc w:val="both"/>
        <w:rPr>
          <w:noProof/>
          <w:color w:val="000000"/>
          <w:sz w:val="28"/>
          <w:szCs w:val="28"/>
        </w:rPr>
      </w:pPr>
      <w:r w:rsidRPr="006C07EB">
        <w:rPr>
          <w:noProof/>
          <w:color w:val="000000"/>
          <w:sz w:val="28"/>
          <w:szCs w:val="28"/>
        </w:rPr>
        <w:t xml:space="preserve">В-четвертых, осуществить приватизацию и акционирование так, чтобы контроль над крупными корпорациями попал в руки тех частных лиц или институтов, которые заинтересованы в развитии производства, а не в спекулятивной перепродаже собственности. В-пятых, воспользоваться приватизацией для максимального “распыления” акций среди рабочих и мелких служащих. Эта мера рассматривается как составной элемент общей социальной политики, стимулирующей участие трудящихся в капитале или управлении предприятия. Содержание западного процесса приватизации становится более понятным из дискуссий, которые велись и ведутся вокруг ее отдельных аспектов. Активно обсуждался вопрос о природе средств, мобилизуемых для покупки государственной собственности, и в этой связи - о народнохозяйственном назначении полученной правительством выручке. Купля-продажа имущества относится к операциям с капиталом и поэтому финансируется из сбережений населения и предприятий. Но тогда и выручку от продажи государственной собственности, утверждают ригористы, следует направлять на инвестиции, а не на погашение бюджетных дефицитов. Последние, как правило, образуются в результате грубых нарушений финансовой дисциплины государственной администрацией, и путь к без дефицитности надо искать в наведении порядка в самом бюджетном хозяйстве. Любое превращение капитала (сбережений) в не накапливаемый текущий доход рассматривается как проедание капитала, как принесение в жертву интересов будущего нации. Защищаясь от таких обвинений, западные правительства, как правило, создавали специальные фонды, в счетах которых отражалось назначение финансовых средств, полученных от приватизации. Еще одна дискуссия велась по поводу разукрупнения отраслевых корпораций, государственный статус которых в свое время объяснялся естественной монополией. Связь, железнодорожный транспорт, электро- и газораспределительные сети - все эти отрасли или сразу создавались как государственные или национализировались по причине их технологически обусловленного общественного характера. </w:t>
      </w:r>
    </w:p>
    <w:p w:rsidR="005E637D" w:rsidRPr="006C07EB" w:rsidRDefault="00AD7359" w:rsidP="00EB2938">
      <w:pPr>
        <w:spacing w:line="360" w:lineRule="auto"/>
        <w:ind w:firstLine="709"/>
        <w:jc w:val="both"/>
        <w:rPr>
          <w:noProof/>
          <w:color w:val="000000"/>
          <w:sz w:val="28"/>
          <w:szCs w:val="28"/>
        </w:rPr>
      </w:pPr>
      <w:r w:rsidRPr="006C07EB">
        <w:rPr>
          <w:noProof/>
          <w:color w:val="000000"/>
          <w:sz w:val="28"/>
          <w:szCs w:val="28"/>
        </w:rPr>
        <w:t>Огосударствление таких отраслей всегда считалось оправданным, так как при прочих равных условиях наблюдается прямая положительная зависимость между цельностью их технологического процесса, управлением отраслью из единого центра и уровнем ее эффективности и рентабельности. Разукрупнение подобных</w:t>
      </w:r>
      <w:r w:rsidR="00EB2938" w:rsidRPr="006C07EB">
        <w:rPr>
          <w:noProof/>
          <w:color w:val="000000"/>
          <w:sz w:val="28"/>
          <w:szCs w:val="28"/>
        </w:rPr>
        <w:t xml:space="preserve"> </w:t>
      </w:r>
      <w:r w:rsidRPr="006C07EB">
        <w:rPr>
          <w:noProof/>
          <w:color w:val="000000"/>
          <w:sz w:val="28"/>
          <w:szCs w:val="28"/>
        </w:rPr>
        <w:t xml:space="preserve">естественных монополий, передача отдельных частей разным корпорациям чревата ухудшением экономических показателей функционирования единого комплекса. А это противоречит здравому смыслу бизнеса, заинтересованного в минимизации издержек. Естественная монополия остается монополией независимо от того, осуществляется ли она государственным или частным собственником. Что же касается злоупотребления монопольным положением, то его можно ожидать скорее от частной корпорации, чем государственной. Выход был найден в очень оригинальной схеме приватизации: права на получение дохода продавались в виде акций частным лицам и институтам, а контроль над хозяйственной деятельностью частной корпорации сохранялся в руках государственной администрации. С этой целью ей вручалась “золотая акция” или принимался закон о социальном статусе такого рода дельцов. Идея создания “твердого ядра” из части акционеров новых частных компаний также стала предметом острых политических и теоретических споров. </w:t>
      </w:r>
    </w:p>
    <w:p w:rsidR="005E637D" w:rsidRPr="006C07EB" w:rsidRDefault="00AD7359" w:rsidP="00EB2938">
      <w:pPr>
        <w:spacing w:line="360" w:lineRule="auto"/>
        <w:ind w:firstLine="709"/>
        <w:jc w:val="both"/>
        <w:rPr>
          <w:noProof/>
          <w:color w:val="000000"/>
          <w:sz w:val="28"/>
          <w:szCs w:val="28"/>
        </w:rPr>
      </w:pPr>
      <w:r w:rsidRPr="006C07EB">
        <w:rPr>
          <w:noProof/>
          <w:color w:val="000000"/>
          <w:sz w:val="28"/>
          <w:szCs w:val="28"/>
        </w:rPr>
        <w:t>Смысл этой идеи в том, чтобы сосредоточить контрольный пакет акций в руках небольшого числа “дружественных” банков и промышленных компаний, которые могли бы совместно разработать и провести в жизнь долгосрочную стратегию развития бывшей государственной корпорации. Таким образом</w:t>
      </w:r>
      <w:r w:rsidR="005E637D" w:rsidRPr="006C07EB">
        <w:rPr>
          <w:noProof/>
          <w:color w:val="000000"/>
          <w:sz w:val="28"/>
          <w:szCs w:val="28"/>
        </w:rPr>
        <w:t>,</w:t>
      </w:r>
      <w:r w:rsidRPr="006C07EB">
        <w:rPr>
          <w:noProof/>
          <w:color w:val="000000"/>
          <w:sz w:val="28"/>
          <w:szCs w:val="28"/>
        </w:rPr>
        <w:t xml:space="preserve"> удается обеспечить единство управления и предотвратить распродажу единого технологического или эффективного хозяйственного комплекса по частям, исходя только из спекулятивных соображений его владельцев. Проблема приватизации</w:t>
      </w:r>
      <w:r w:rsidR="00EB2938" w:rsidRPr="006C07EB">
        <w:rPr>
          <w:noProof/>
          <w:color w:val="000000"/>
          <w:sz w:val="28"/>
          <w:szCs w:val="28"/>
        </w:rPr>
        <w:t xml:space="preserve"> </w:t>
      </w:r>
      <w:r w:rsidRPr="006C07EB">
        <w:rPr>
          <w:noProof/>
          <w:color w:val="000000"/>
          <w:sz w:val="28"/>
          <w:szCs w:val="28"/>
        </w:rPr>
        <w:t xml:space="preserve">и ее субъекта, пожалуй, ключевая для всего этого процесса, смысл которого - получить, в конечном счете, компетентного “хозяина”, способного взять на себя ответственность за поддержание и повышение эффективности производства. Одна только смена собственников, замена государства частным лицом или группой частных лиц не гарантирует успеха. Ведь конечная мотивация любого собственника не производство, а прибыльность, рентабельность. </w:t>
      </w:r>
    </w:p>
    <w:p w:rsidR="00CC17F0" w:rsidRPr="006C07EB" w:rsidRDefault="00AD7359" w:rsidP="00EB2938">
      <w:pPr>
        <w:spacing w:line="360" w:lineRule="auto"/>
        <w:ind w:firstLine="709"/>
        <w:jc w:val="both"/>
        <w:rPr>
          <w:noProof/>
          <w:color w:val="000000"/>
          <w:sz w:val="28"/>
          <w:szCs w:val="28"/>
        </w:rPr>
      </w:pPr>
      <w:r w:rsidRPr="006C07EB">
        <w:rPr>
          <w:noProof/>
          <w:color w:val="000000"/>
          <w:sz w:val="28"/>
          <w:szCs w:val="28"/>
        </w:rPr>
        <w:t>Обеспечить последнюю можно разными способами, среди которых совершенствование технологии, организации и управления далеко не всегда самый легкий и надежный. В период общего нарушения экономических пропорций, разрыва и переключения технологических связей обычная спекуляция часто оказывается более выгодным и спокойным делом.</w:t>
      </w:r>
    </w:p>
    <w:p w:rsidR="005E637D" w:rsidRPr="006C07EB" w:rsidRDefault="007C41DA" w:rsidP="00EB2938">
      <w:pPr>
        <w:spacing w:line="360" w:lineRule="auto"/>
        <w:ind w:firstLine="709"/>
        <w:jc w:val="both"/>
        <w:rPr>
          <w:noProof/>
          <w:color w:val="000000"/>
          <w:sz w:val="28"/>
          <w:szCs w:val="28"/>
        </w:rPr>
      </w:pPr>
      <w:r w:rsidRPr="006C07EB">
        <w:rPr>
          <w:noProof/>
          <w:color w:val="000000"/>
          <w:sz w:val="28"/>
          <w:szCs w:val="28"/>
        </w:rPr>
        <w:t xml:space="preserve">Приватизация делится на три этапа. </w:t>
      </w:r>
    </w:p>
    <w:p w:rsidR="005E637D" w:rsidRPr="006C07EB" w:rsidRDefault="007C41DA" w:rsidP="00EB2938">
      <w:pPr>
        <w:spacing w:line="360" w:lineRule="auto"/>
        <w:ind w:firstLine="709"/>
        <w:jc w:val="both"/>
        <w:rPr>
          <w:noProof/>
          <w:color w:val="000000"/>
          <w:sz w:val="28"/>
          <w:szCs w:val="28"/>
        </w:rPr>
      </w:pPr>
      <w:r w:rsidRPr="006C07EB">
        <w:rPr>
          <w:noProof/>
          <w:color w:val="000000"/>
          <w:sz w:val="28"/>
          <w:szCs w:val="28"/>
        </w:rPr>
        <w:t>1 этап- это так называемая техническая приватизация, успех которой полностью предопределен балансом интересов в обществе. При этом начинается спонтанный процесс приватизации, причем как в легальных, так и в нелегальных формах. Поэтому первичная приватизация просто узаконивает</w:t>
      </w:r>
      <w:r w:rsidR="00EB2938" w:rsidRPr="006C07EB">
        <w:rPr>
          <w:noProof/>
          <w:color w:val="000000"/>
          <w:sz w:val="28"/>
          <w:szCs w:val="28"/>
        </w:rPr>
        <w:t xml:space="preserve"> </w:t>
      </w:r>
      <w:r w:rsidRPr="006C07EB">
        <w:rPr>
          <w:noProof/>
          <w:color w:val="000000"/>
          <w:sz w:val="28"/>
          <w:szCs w:val="28"/>
        </w:rPr>
        <w:t xml:space="preserve">бывшие при командной экономики нелегальными права собственности. Импульсом к началу этой приватизации является политическая воля государственной власти. </w:t>
      </w:r>
    </w:p>
    <w:p w:rsidR="005E637D" w:rsidRPr="006C07EB" w:rsidRDefault="007C41DA" w:rsidP="00EB2938">
      <w:pPr>
        <w:spacing w:line="360" w:lineRule="auto"/>
        <w:ind w:firstLine="709"/>
        <w:jc w:val="both"/>
        <w:rPr>
          <w:noProof/>
          <w:color w:val="000000"/>
          <w:sz w:val="28"/>
          <w:szCs w:val="28"/>
        </w:rPr>
      </w:pPr>
      <w:r w:rsidRPr="006C07EB">
        <w:rPr>
          <w:noProof/>
          <w:color w:val="000000"/>
          <w:sz w:val="28"/>
          <w:szCs w:val="28"/>
        </w:rPr>
        <w:t xml:space="preserve">Самым важным для этого этапа становится очень быстрое количественное увеличение частных предприятий и структур регулирования прав частной собственности. Признаком завершения первого этапа является уменьшение интенсивности роста количества предприятий и появления качественных сдвигах в сформировавшихся институтах частной собственности. </w:t>
      </w:r>
    </w:p>
    <w:p w:rsidR="005E637D" w:rsidRPr="006C07EB" w:rsidRDefault="007C41DA" w:rsidP="00EB2938">
      <w:pPr>
        <w:spacing w:line="360" w:lineRule="auto"/>
        <w:ind w:firstLine="709"/>
        <w:jc w:val="both"/>
        <w:rPr>
          <w:noProof/>
          <w:color w:val="000000"/>
          <w:sz w:val="28"/>
          <w:szCs w:val="28"/>
        </w:rPr>
      </w:pPr>
      <w:r w:rsidRPr="006C07EB">
        <w:rPr>
          <w:noProof/>
          <w:color w:val="000000"/>
          <w:sz w:val="28"/>
          <w:szCs w:val="28"/>
        </w:rPr>
        <w:t xml:space="preserve">Второй этап состоит из двух параллельных процессов: интенсивное перераспределение прав частной собственности после первичной приватизации и упорядочивание хаотического вмешательства со стороны государства в этот процесс. Признаком завершения второго этапа является определенная стабилизация систем новых прав собственности и качественная и количественная стабилизация новой системы экономических механизмов. На третьем этапе появляется устойчивая система прав собственности. Для этого необходим полностью завершенный комплекс других элементов. Третий этап является последним в программе приватизации, после которого происходит полный переход к рыночной экономике. </w:t>
      </w:r>
    </w:p>
    <w:p w:rsidR="00EB2938" w:rsidRPr="006C07EB" w:rsidRDefault="007C41DA" w:rsidP="00EB2938">
      <w:pPr>
        <w:spacing w:line="360" w:lineRule="auto"/>
        <w:ind w:firstLine="709"/>
        <w:jc w:val="both"/>
        <w:rPr>
          <w:noProof/>
          <w:color w:val="000000"/>
          <w:sz w:val="28"/>
          <w:szCs w:val="28"/>
        </w:rPr>
      </w:pPr>
      <w:r w:rsidRPr="006C07EB">
        <w:rPr>
          <w:noProof/>
          <w:color w:val="000000"/>
          <w:sz w:val="28"/>
          <w:szCs w:val="28"/>
        </w:rPr>
        <w:t xml:space="preserve">Общая цель приватизации- обеспечение условий для функционирования будущей рыночной системы. В свою очередь общая цель состоит из трех основных: 1) - Обеспечение стабильности системы отношений прав собственности; 2) - Создание условий (экономических механизмов, правовых институтов) для самовоспроизводства этой системы; 3) - Экономическая эффективность на микро- и макроуровнях. Из этого вытекает и основной показатель эффективности приватизации: создание условий для экономической реализации новой системы прав собственности, ориентированной на эффективность системы хозяйства как в целом, так и на микроуровне. </w:t>
      </w:r>
    </w:p>
    <w:p w:rsidR="00CC17F0" w:rsidRPr="006C07EB" w:rsidRDefault="007C41DA" w:rsidP="00EB2938">
      <w:pPr>
        <w:spacing w:line="360" w:lineRule="auto"/>
        <w:ind w:firstLine="709"/>
        <w:jc w:val="both"/>
        <w:rPr>
          <w:noProof/>
          <w:color w:val="000000"/>
          <w:sz w:val="28"/>
          <w:szCs w:val="28"/>
        </w:rPr>
      </w:pPr>
      <w:r w:rsidRPr="006C07EB">
        <w:rPr>
          <w:noProof/>
          <w:color w:val="000000"/>
          <w:sz w:val="28"/>
          <w:szCs w:val="28"/>
        </w:rPr>
        <w:t>Программа приватизации, разработанная в 1992 году, стала основополагающим документом для осуществления масштабной приватизации в 1992-1994 годах и одновременно компромиссом между платной для активной части</w:t>
      </w:r>
      <w:r w:rsidR="00EB2938" w:rsidRPr="006C07EB">
        <w:rPr>
          <w:noProof/>
          <w:color w:val="000000"/>
          <w:sz w:val="28"/>
          <w:szCs w:val="28"/>
        </w:rPr>
        <w:t xml:space="preserve"> </w:t>
      </w:r>
      <w:r w:rsidRPr="006C07EB">
        <w:rPr>
          <w:noProof/>
          <w:color w:val="000000"/>
          <w:sz w:val="28"/>
          <w:szCs w:val="28"/>
        </w:rPr>
        <w:t>и безвозмездной(ваучеры выдавались всем) для остальной части населения. Этот компромисс обусловил многие недостатки российской приватизационной модели, следствием которых стали многие противоречия на стыке первого и второго этапов приватизации:</w:t>
      </w:r>
    </w:p>
    <w:p w:rsidR="005E637D" w:rsidRPr="006C07EB" w:rsidRDefault="007C6CED" w:rsidP="00EB2938">
      <w:pPr>
        <w:spacing w:line="360" w:lineRule="auto"/>
        <w:ind w:firstLine="709"/>
        <w:jc w:val="both"/>
        <w:rPr>
          <w:noProof/>
          <w:color w:val="000000"/>
          <w:sz w:val="28"/>
          <w:szCs w:val="28"/>
        </w:rPr>
      </w:pPr>
      <w:r w:rsidRPr="006C07EB">
        <w:rPr>
          <w:noProof/>
          <w:color w:val="000000"/>
          <w:sz w:val="28"/>
          <w:szCs w:val="28"/>
        </w:rPr>
        <w:t>Если этап первичной приватизации в России в 19992-1994г повлек за собой быстрое наращивание критической массы то ситуации в приватизации второй половины 1994-начала 1996 годов можно дать оценку почти полной заторможенности и неопределенности, когда резко активизировались спонтанные процессы и бесконечный поток деклараций не имел под собой никакой экономической базы. В целом в первые два года денежной приватизации не произошло приватизационного бума. Предприятия</w:t>
      </w:r>
      <w:r w:rsidR="00EB2938" w:rsidRPr="006C07EB">
        <w:rPr>
          <w:noProof/>
          <w:color w:val="000000"/>
          <w:sz w:val="28"/>
          <w:szCs w:val="28"/>
        </w:rPr>
        <w:t xml:space="preserve"> </w:t>
      </w:r>
      <w:r w:rsidRPr="006C07EB">
        <w:rPr>
          <w:noProof/>
          <w:color w:val="000000"/>
          <w:sz w:val="28"/>
          <w:szCs w:val="28"/>
        </w:rPr>
        <w:t>до сих пор не могут рассматривать приватизацию как источник крупных инвестиций. Это объясняется тем, что основной целью приватизации 1995 года</w:t>
      </w:r>
      <w:r w:rsidR="00EB2938" w:rsidRPr="006C07EB">
        <w:rPr>
          <w:noProof/>
          <w:color w:val="000000"/>
          <w:sz w:val="28"/>
          <w:szCs w:val="28"/>
        </w:rPr>
        <w:t xml:space="preserve"> </w:t>
      </w:r>
      <w:r w:rsidRPr="006C07EB">
        <w:rPr>
          <w:noProof/>
          <w:color w:val="000000"/>
          <w:sz w:val="28"/>
          <w:szCs w:val="28"/>
        </w:rPr>
        <w:t>было финансирование бюджетного дефицита. А компромисса между инвестиционными капиталовложениями и поступлениями в бюджет не бывает. Первоначально сумма доходов федерального бюджета. Первоначально сумма доходов федерального бюджета от приватизации была определена в размере 8,7 триллионов рублей, но позже с учетом реальных показателей законом от 27 декабря 1995 года была уменьшена до 5 триллионов рублей. Для оценки эффективности работы приватизационной модели на протяжении почти всего 1995 года следует привести такой привести такой пример: в 1995г. В бюджет было собрано 7,3 триллиона рублей от приватизации в России, причем 80% этой цифры было получено за два последних месяца, когда на практике использовался метод залоговых аукционов. Полученный годовой доход в 1,1 триллион рублей</w:t>
      </w:r>
      <w:r w:rsidR="00EB2938" w:rsidRPr="006C07EB">
        <w:rPr>
          <w:noProof/>
          <w:color w:val="000000"/>
          <w:sz w:val="28"/>
          <w:szCs w:val="28"/>
        </w:rPr>
        <w:t xml:space="preserve"> </w:t>
      </w:r>
      <w:r w:rsidRPr="006C07EB">
        <w:rPr>
          <w:noProof/>
          <w:color w:val="000000"/>
          <w:sz w:val="28"/>
          <w:szCs w:val="28"/>
        </w:rPr>
        <w:t>от стандартных методов продаж(15% всего дохода) свидетельствует о крайне низкой эффективности массовых аукционов и конкурсов для пополнения бюджета. Для 1995 года было характерно и применение новых методов приватизации. Указ Президента РФ 478 от 11 мая 1995 года содержал поручение правительству разработать процедуру передачи в залог и доверительное управление юридическим лицам акций АО, находящихся в госсобственности. Был использован на практике опыт передачи частным учреждениям в траст пакетов акций, находящихся в федеральном ведении. Итак, основным итогом денежного этапа приватизации</w:t>
      </w:r>
      <w:r w:rsidR="00EB2938" w:rsidRPr="006C07EB">
        <w:rPr>
          <w:noProof/>
          <w:color w:val="000000"/>
          <w:sz w:val="28"/>
          <w:szCs w:val="28"/>
        </w:rPr>
        <w:t xml:space="preserve"> </w:t>
      </w:r>
      <w:r w:rsidRPr="006C07EB">
        <w:rPr>
          <w:noProof/>
          <w:color w:val="000000"/>
          <w:sz w:val="28"/>
          <w:szCs w:val="28"/>
        </w:rPr>
        <w:t xml:space="preserve">в России стала стабилизация прав частной собственности. </w:t>
      </w:r>
    </w:p>
    <w:p w:rsidR="005E637D" w:rsidRPr="006C07EB" w:rsidRDefault="007C6CED" w:rsidP="00EB2938">
      <w:pPr>
        <w:spacing w:line="360" w:lineRule="auto"/>
        <w:ind w:firstLine="709"/>
        <w:jc w:val="both"/>
        <w:rPr>
          <w:noProof/>
          <w:color w:val="000000"/>
          <w:sz w:val="28"/>
          <w:szCs w:val="28"/>
        </w:rPr>
      </w:pPr>
      <w:r w:rsidRPr="006C07EB">
        <w:rPr>
          <w:noProof/>
          <w:color w:val="000000"/>
          <w:sz w:val="28"/>
          <w:szCs w:val="28"/>
        </w:rPr>
        <w:t>Конечный этап приватизации. Этот этап начался в 1996 году и продолжается до сих пор. Последний этап приватизации является самым длительным, ведь конечным его итогом</w:t>
      </w:r>
      <w:r w:rsidRPr="006C07EB">
        <w:rPr>
          <w:b/>
          <w:noProof/>
          <w:color w:val="000000"/>
          <w:sz w:val="28"/>
          <w:szCs w:val="28"/>
        </w:rPr>
        <w:t xml:space="preserve"> </w:t>
      </w:r>
      <w:r w:rsidRPr="006C07EB">
        <w:rPr>
          <w:noProof/>
          <w:color w:val="000000"/>
          <w:sz w:val="28"/>
          <w:szCs w:val="28"/>
        </w:rPr>
        <w:t>является появление</w:t>
      </w:r>
      <w:r w:rsidR="00EB2938" w:rsidRPr="006C07EB">
        <w:rPr>
          <w:noProof/>
          <w:color w:val="000000"/>
          <w:sz w:val="28"/>
          <w:szCs w:val="28"/>
        </w:rPr>
        <w:t xml:space="preserve"> </w:t>
      </w:r>
      <w:r w:rsidRPr="006C07EB">
        <w:rPr>
          <w:noProof/>
          <w:color w:val="000000"/>
          <w:sz w:val="28"/>
          <w:szCs w:val="28"/>
        </w:rPr>
        <w:t xml:space="preserve">абсолютно устойчивой системы прав собственности. </w:t>
      </w:r>
    </w:p>
    <w:p w:rsidR="00986E9C" w:rsidRPr="006C07EB" w:rsidRDefault="00EB2938" w:rsidP="00EB2938">
      <w:pPr>
        <w:spacing w:line="360" w:lineRule="auto"/>
        <w:ind w:firstLine="709"/>
        <w:jc w:val="both"/>
        <w:rPr>
          <w:b/>
          <w:noProof/>
          <w:color w:val="000000"/>
          <w:sz w:val="28"/>
          <w:szCs w:val="28"/>
        </w:rPr>
      </w:pPr>
      <w:r w:rsidRPr="006C07EB">
        <w:rPr>
          <w:b/>
          <w:noProof/>
          <w:color w:val="000000"/>
          <w:sz w:val="28"/>
          <w:szCs w:val="28"/>
        </w:rPr>
        <w:br w:type="page"/>
      </w:r>
      <w:r w:rsidR="00986E9C" w:rsidRPr="006C07EB">
        <w:rPr>
          <w:b/>
          <w:noProof/>
          <w:color w:val="000000"/>
          <w:sz w:val="28"/>
          <w:szCs w:val="28"/>
        </w:rPr>
        <w:t>Заключение</w:t>
      </w:r>
    </w:p>
    <w:p w:rsidR="005E637D" w:rsidRPr="006C07EB" w:rsidRDefault="005E637D" w:rsidP="00EB2938">
      <w:pPr>
        <w:spacing w:line="360" w:lineRule="auto"/>
        <w:ind w:firstLine="709"/>
        <w:jc w:val="both"/>
        <w:rPr>
          <w:noProof/>
          <w:color w:val="000000"/>
          <w:sz w:val="28"/>
          <w:szCs w:val="28"/>
        </w:rPr>
      </w:pP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В данной работе мы рассмотрели особенности муниципальной собственности как социально-экономической основы местного самоуправления</w:t>
      </w:r>
      <w:r w:rsidR="00FB3018" w:rsidRPr="006C07EB">
        <w:rPr>
          <w:noProof/>
          <w:color w:val="000000"/>
          <w:sz w:val="28"/>
          <w:szCs w:val="28"/>
        </w:rPr>
        <w:t xml:space="preserve">. </w:t>
      </w:r>
      <w:r w:rsidRPr="006C07EB">
        <w:rPr>
          <w:noProof/>
          <w:color w:val="000000"/>
          <w:sz w:val="28"/>
          <w:szCs w:val="28"/>
        </w:rPr>
        <w:t xml:space="preserve">В результате анализа нормативной базы, обеспечивающей процесс управления муниципальной собственностью, было установлено следующее. </w:t>
      </w: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 xml:space="preserve">Муниципальная собственность как одна из форм собственности признана и защищается на основании статьи 8 Конституции Российской Федерации. Статьей 9 Конституции Российской Федерации установлено, что в муниципальной собственности могут находиться земля и другие природные ресурсы. В соответствии со статьей 130 Конституции Российской Федерации население в процессе осуществления местного самоуправления владеет, пользуется и распоряжается муниципальной собственностью, при этом органы местного самоуправления, как следует из статьи 132, самостоятельно управляют муниципальной собственностью. Таким образом, Конституцией Российской Федерации установлены все необходимые основы в отношении муниципальной собственности: она признается и защищается, названы собственник - население - и управляющий муниципальной собственностью - органы местного самоуправления. </w:t>
      </w: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 xml:space="preserve">Непосредственно законодательное регулирование в сфере отношений собственности, в том числе муниципальной, осуществляется Гражданским кодексом Российской Федерации и принимаемыми в соответствии с ним законами. Поскольку муниципальная собственность составляет одну из экономических основ местного самоуправления, нормы, касающиеся муниципальной собственности, содержатся и в Федеральном законе «Об общих принципах организации местного самоуправления». </w:t>
      </w:r>
    </w:p>
    <w:p w:rsidR="00986E9C" w:rsidRPr="006C07EB" w:rsidRDefault="00986E9C" w:rsidP="00EB2938">
      <w:pPr>
        <w:spacing w:line="360" w:lineRule="auto"/>
        <w:ind w:firstLine="709"/>
        <w:jc w:val="both"/>
        <w:rPr>
          <w:noProof/>
          <w:color w:val="000000"/>
          <w:sz w:val="28"/>
          <w:szCs w:val="28"/>
        </w:rPr>
      </w:pPr>
      <w:r w:rsidRPr="006C07EB">
        <w:rPr>
          <w:noProof/>
          <w:color w:val="000000"/>
          <w:sz w:val="28"/>
          <w:szCs w:val="28"/>
        </w:rPr>
        <w:t xml:space="preserve">Понятие «муниципальная собственность» определяется в статье 215 Гражданского кодекса Российской Федерации: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986E9C" w:rsidRPr="006C07EB" w:rsidRDefault="00986E9C" w:rsidP="00EB2938">
      <w:pPr>
        <w:spacing w:line="360" w:lineRule="auto"/>
        <w:ind w:firstLine="709"/>
        <w:jc w:val="both"/>
        <w:rPr>
          <w:b/>
          <w:noProof/>
          <w:color w:val="000000"/>
          <w:sz w:val="28"/>
          <w:szCs w:val="28"/>
        </w:rPr>
      </w:pPr>
      <w:r w:rsidRPr="006C07EB">
        <w:rPr>
          <w:noProof/>
          <w:color w:val="000000"/>
          <w:sz w:val="28"/>
          <w:szCs w:val="28"/>
        </w:rPr>
        <w:br w:type="page"/>
      </w:r>
      <w:r w:rsidR="00EB2938" w:rsidRPr="006C07EB">
        <w:rPr>
          <w:b/>
          <w:noProof/>
          <w:color w:val="000000"/>
          <w:sz w:val="28"/>
          <w:szCs w:val="28"/>
        </w:rPr>
        <w:t>Список литературы</w:t>
      </w:r>
    </w:p>
    <w:p w:rsidR="00EB2938" w:rsidRPr="006C07EB" w:rsidRDefault="00EB2938" w:rsidP="00EB2938">
      <w:pPr>
        <w:spacing w:line="360" w:lineRule="auto"/>
        <w:ind w:firstLine="709"/>
        <w:jc w:val="both"/>
        <w:rPr>
          <w:noProof/>
          <w:color w:val="000000"/>
          <w:sz w:val="28"/>
          <w:szCs w:val="28"/>
        </w:rPr>
      </w:pPr>
    </w:p>
    <w:p w:rsidR="00DD794B" w:rsidRPr="006C07EB" w:rsidRDefault="00DD794B" w:rsidP="00EB2938">
      <w:pPr>
        <w:spacing w:line="360" w:lineRule="auto"/>
        <w:jc w:val="both"/>
        <w:rPr>
          <w:noProof/>
          <w:color w:val="000000"/>
          <w:sz w:val="28"/>
          <w:szCs w:val="28"/>
        </w:rPr>
      </w:pPr>
      <w:r w:rsidRPr="006C07EB">
        <w:rPr>
          <w:noProof/>
          <w:color w:val="000000"/>
          <w:sz w:val="28"/>
          <w:szCs w:val="28"/>
        </w:rPr>
        <w:t>1.Анимица Е.Г., Тертышный А.Т. Местное самоуправление: история и современность.-Екатеринбург: Изд-во Уральск.гос. ун-та, 2006.</w:t>
      </w:r>
      <w:r w:rsidR="00EB2938" w:rsidRPr="006C07EB">
        <w:rPr>
          <w:noProof/>
          <w:color w:val="000000"/>
          <w:sz w:val="28"/>
          <w:szCs w:val="28"/>
        </w:rPr>
        <w:t xml:space="preserve"> </w:t>
      </w:r>
      <w:r w:rsidRPr="006C07EB">
        <w:rPr>
          <w:noProof/>
          <w:color w:val="000000"/>
          <w:sz w:val="28"/>
          <w:szCs w:val="28"/>
        </w:rPr>
        <w:t>2.Бюджетный кодекс РФ.-М., 2006.</w:t>
      </w:r>
      <w:r w:rsidR="00EB2938" w:rsidRPr="006C07EB">
        <w:rPr>
          <w:noProof/>
          <w:color w:val="000000"/>
          <w:sz w:val="28"/>
          <w:szCs w:val="28"/>
        </w:rPr>
        <w:t xml:space="preserve"> </w:t>
      </w:r>
    </w:p>
    <w:p w:rsidR="00DD794B" w:rsidRPr="006C07EB" w:rsidRDefault="00DD794B" w:rsidP="00EB2938">
      <w:pPr>
        <w:spacing w:line="360" w:lineRule="auto"/>
        <w:jc w:val="both"/>
        <w:rPr>
          <w:noProof/>
          <w:color w:val="000000"/>
          <w:sz w:val="28"/>
          <w:szCs w:val="28"/>
        </w:rPr>
      </w:pPr>
      <w:r w:rsidRPr="006C07EB">
        <w:rPr>
          <w:noProof/>
          <w:color w:val="000000"/>
          <w:sz w:val="28"/>
          <w:szCs w:val="28"/>
        </w:rPr>
        <w:t>3.Гражданский кодекс РФ в двух частях.-СПб., 2002.</w:t>
      </w:r>
    </w:p>
    <w:p w:rsidR="00DD794B" w:rsidRPr="006C07EB" w:rsidRDefault="00DD794B" w:rsidP="00EB2938">
      <w:pPr>
        <w:spacing w:line="360" w:lineRule="auto"/>
        <w:jc w:val="both"/>
        <w:rPr>
          <w:noProof/>
          <w:color w:val="000000"/>
          <w:sz w:val="28"/>
          <w:szCs w:val="28"/>
        </w:rPr>
      </w:pPr>
      <w:r w:rsidRPr="006C07EB">
        <w:rPr>
          <w:noProof/>
          <w:color w:val="000000"/>
          <w:sz w:val="28"/>
          <w:szCs w:val="28"/>
        </w:rPr>
        <w:t>4..Налоговый кодекс РФ в двух частях.-М., 2007</w:t>
      </w:r>
      <w:bookmarkStart w:id="0" w:name="_GoBack"/>
      <w:bookmarkEnd w:id="0"/>
    </w:p>
    <w:sectPr w:rsidR="00DD794B" w:rsidRPr="006C07EB" w:rsidSect="00EB2938">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FE" w:rsidRDefault="00D960FE" w:rsidP="00A03708">
      <w:r>
        <w:separator/>
      </w:r>
    </w:p>
  </w:endnote>
  <w:endnote w:type="continuationSeparator" w:id="0">
    <w:p w:rsidR="00D960FE" w:rsidRDefault="00D960FE" w:rsidP="00A0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7D" w:rsidRDefault="00DD0AE4">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FE" w:rsidRDefault="00D960FE" w:rsidP="00A03708">
      <w:r>
        <w:separator/>
      </w:r>
    </w:p>
  </w:footnote>
  <w:footnote w:type="continuationSeparator" w:id="0">
    <w:p w:rsidR="00D960FE" w:rsidRDefault="00D960FE" w:rsidP="00A03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32B9E"/>
    <w:multiLevelType w:val="hybridMultilevel"/>
    <w:tmpl w:val="26C84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61B781C"/>
    <w:multiLevelType w:val="hybridMultilevel"/>
    <w:tmpl w:val="5FBC0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7B20DE"/>
    <w:multiLevelType w:val="hybridMultilevel"/>
    <w:tmpl w:val="EEF27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4C591F"/>
    <w:multiLevelType w:val="hybridMultilevel"/>
    <w:tmpl w:val="4238EC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E9C"/>
    <w:rsid w:val="000825D4"/>
    <w:rsid w:val="000D2F81"/>
    <w:rsid w:val="00120138"/>
    <w:rsid w:val="001C7B68"/>
    <w:rsid w:val="002D3A91"/>
    <w:rsid w:val="00341E12"/>
    <w:rsid w:val="004C65D1"/>
    <w:rsid w:val="004C7568"/>
    <w:rsid w:val="004F3212"/>
    <w:rsid w:val="005E637D"/>
    <w:rsid w:val="00646C6B"/>
    <w:rsid w:val="00691167"/>
    <w:rsid w:val="006C07EB"/>
    <w:rsid w:val="0073652F"/>
    <w:rsid w:val="007C41DA"/>
    <w:rsid w:val="007C6CED"/>
    <w:rsid w:val="008565C3"/>
    <w:rsid w:val="008D77BF"/>
    <w:rsid w:val="008E7A93"/>
    <w:rsid w:val="009467AC"/>
    <w:rsid w:val="00986E9C"/>
    <w:rsid w:val="00A03708"/>
    <w:rsid w:val="00A3208D"/>
    <w:rsid w:val="00A84598"/>
    <w:rsid w:val="00AB3AEC"/>
    <w:rsid w:val="00AB3B22"/>
    <w:rsid w:val="00AD7359"/>
    <w:rsid w:val="00B71EED"/>
    <w:rsid w:val="00C154A8"/>
    <w:rsid w:val="00C21DC6"/>
    <w:rsid w:val="00C4495B"/>
    <w:rsid w:val="00C53D95"/>
    <w:rsid w:val="00CC17F0"/>
    <w:rsid w:val="00CF6FB3"/>
    <w:rsid w:val="00D278C3"/>
    <w:rsid w:val="00D34ADF"/>
    <w:rsid w:val="00D85030"/>
    <w:rsid w:val="00D960FE"/>
    <w:rsid w:val="00DD0AE4"/>
    <w:rsid w:val="00DD5D27"/>
    <w:rsid w:val="00DD794B"/>
    <w:rsid w:val="00E0669E"/>
    <w:rsid w:val="00E3131A"/>
    <w:rsid w:val="00E7715A"/>
    <w:rsid w:val="00EB2938"/>
    <w:rsid w:val="00FB3018"/>
    <w:rsid w:val="00FE0DA0"/>
    <w:rsid w:val="00FF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E86A7A-E94E-43BF-A0E9-3CDB3D70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708"/>
    <w:pPr>
      <w:tabs>
        <w:tab w:val="center" w:pos="4677"/>
        <w:tab w:val="right" w:pos="9355"/>
      </w:tabs>
    </w:pPr>
  </w:style>
  <w:style w:type="character" w:customStyle="1" w:styleId="a4">
    <w:name w:val="Верхний колонтитул Знак"/>
    <w:link w:val="a3"/>
    <w:uiPriority w:val="99"/>
    <w:locked/>
    <w:rsid w:val="00A03708"/>
    <w:rPr>
      <w:rFonts w:cs="Times New Roman"/>
      <w:sz w:val="24"/>
      <w:szCs w:val="24"/>
    </w:rPr>
  </w:style>
  <w:style w:type="paragraph" w:styleId="a5">
    <w:name w:val="footer"/>
    <w:basedOn w:val="a"/>
    <w:link w:val="a6"/>
    <w:uiPriority w:val="99"/>
    <w:unhideWhenUsed/>
    <w:rsid w:val="00A03708"/>
    <w:pPr>
      <w:tabs>
        <w:tab w:val="center" w:pos="4677"/>
        <w:tab w:val="right" w:pos="9355"/>
      </w:tabs>
    </w:pPr>
  </w:style>
  <w:style w:type="character" w:customStyle="1" w:styleId="a6">
    <w:name w:val="Нижний колонтитул Знак"/>
    <w:link w:val="a5"/>
    <w:uiPriority w:val="99"/>
    <w:locked/>
    <w:rsid w:val="00A03708"/>
    <w:rPr>
      <w:rFonts w:cs="Times New Roman"/>
      <w:sz w:val="24"/>
      <w:szCs w:val="24"/>
    </w:rPr>
  </w:style>
  <w:style w:type="paragraph" w:customStyle="1" w:styleId="ConsPlusNormal">
    <w:name w:val="ConsPlusNormal"/>
    <w:rsid w:val="000D2F81"/>
    <w:pPr>
      <w:widowControl w:val="0"/>
      <w:autoSpaceDE w:val="0"/>
      <w:autoSpaceDN w:val="0"/>
      <w:adjustRightInd w:val="0"/>
      <w:ind w:firstLine="720"/>
    </w:pPr>
    <w:rPr>
      <w:rFonts w:ascii="Arial" w:hAnsi="Arial" w:cs="Arial"/>
    </w:rPr>
  </w:style>
  <w:style w:type="paragraph" w:styleId="a7">
    <w:name w:val="List Paragraph"/>
    <w:basedOn w:val="a"/>
    <w:uiPriority w:val="34"/>
    <w:qFormat/>
    <w:rsid w:val="000D2F8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E43AB3-2E23-4D0F-82C1-5468A62F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9963</Words>
  <Characters>56793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Адрес и телефон  •  www</vt:lpstr>
    </vt:vector>
  </TitlesOfParts>
  <Company/>
  <LinksUpToDate>false</LinksUpToDate>
  <CharactersWithSpaces>66623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 и телефон  •  www</dc:title>
  <dc:subject/>
  <dc:creator>Top Gan</dc:creator>
  <cp:keywords/>
  <dc:description/>
  <cp:lastModifiedBy>admin</cp:lastModifiedBy>
  <cp:revision>2</cp:revision>
  <cp:lastPrinted>2007-11-26T09:13:00Z</cp:lastPrinted>
  <dcterms:created xsi:type="dcterms:W3CDTF">2014-03-06T11:20:00Z</dcterms:created>
  <dcterms:modified xsi:type="dcterms:W3CDTF">2014-03-06T11:20:00Z</dcterms:modified>
</cp:coreProperties>
</file>