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5C7" w:rsidRPr="002375C7" w:rsidRDefault="002375C7" w:rsidP="002375C7">
      <w:pPr>
        <w:pStyle w:val="aa"/>
        <w:suppressAutoHyphens/>
        <w:spacing w:before="0" w:beforeAutospacing="0" w:after="0" w:afterAutospacing="0" w:line="360" w:lineRule="auto"/>
        <w:ind w:firstLine="709"/>
        <w:jc w:val="both"/>
        <w:rPr>
          <w:b/>
          <w:sz w:val="28"/>
          <w:szCs w:val="32"/>
        </w:rPr>
      </w:pPr>
      <w:r w:rsidRPr="002375C7">
        <w:rPr>
          <w:b/>
          <w:sz w:val="28"/>
          <w:szCs w:val="32"/>
        </w:rPr>
        <w:t>Введение</w:t>
      </w:r>
    </w:p>
    <w:p w:rsidR="002375C7" w:rsidRPr="002375C7" w:rsidRDefault="002375C7" w:rsidP="002375C7">
      <w:pPr>
        <w:pStyle w:val="aa"/>
        <w:suppressAutoHyphens/>
        <w:spacing w:before="0" w:beforeAutospacing="0" w:after="0" w:afterAutospacing="0" w:line="360" w:lineRule="auto"/>
        <w:ind w:firstLine="709"/>
        <w:jc w:val="both"/>
        <w:rPr>
          <w:sz w:val="28"/>
          <w:szCs w:val="32"/>
        </w:rPr>
      </w:pPr>
    </w:p>
    <w:p w:rsidR="00740577" w:rsidRPr="002375C7" w:rsidRDefault="00740577" w:rsidP="002375C7">
      <w:pPr>
        <w:pStyle w:val="aa"/>
        <w:suppressAutoHyphens/>
        <w:spacing w:before="0" w:beforeAutospacing="0" w:after="0" w:afterAutospacing="0" w:line="360" w:lineRule="auto"/>
        <w:ind w:firstLine="709"/>
        <w:jc w:val="both"/>
        <w:rPr>
          <w:sz w:val="28"/>
          <w:szCs w:val="28"/>
        </w:rPr>
      </w:pPr>
      <w:r w:rsidRPr="002375C7">
        <w:rPr>
          <w:sz w:val="28"/>
          <w:szCs w:val="28"/>
        </w:rPr>
        <w:t>Налоговая система России пре</w:t>
      </w:r>
      <w:r w:rsidR="003504D0" w:rsidRPr="002375C7">
        <w:rPr>
          <w:sz w:val="28"/>
          <w:szCs w:val="28"/>
        </w:rPr>
        <w:t>дставлена совокупностью налогов, сборов</w:t>
      </w:r>
      <w:r w:rsidRPr="002375C7">
        <w:rPr>
          <w:sz w:val="28"/>
          <w:szCs w:val="28"/>
        </w:rPr>
        <w:t>,</w:t>
      </w:r>
      <w:r w:rsidR="003504D0" w:rsidRPr="002375C7">
        <w:rPr>
          <w:sz w:val="28"/>
          <w:szCs w:val="28"/>
        </w:rPr>
        <w:t xml:space="preserve"> пошлин и других видов платежей</w:t>
      </w:r>
      <w:r w:rsidRPr="002375C7">
        <w:rPr>
          <w:sz w:val="28"/>
          <w:szCs w:val="28"/>
        </w:rPr>
        <w:t>, взимаемых в установленном порядке с плательщиков – физических и юридических лиц на территор</w:t>
      </w:r>
      <w:r w:rsidR="003504D0" w:rsidRPr="002375C7">
        <w:rPr>
          <w:sz w:val="28"/>
          <w:szCs w:val="28"/>
        </w:rPr>
        <w:t>ии Российской Федерации. Замечу</w:t>
      </w:r>
      <w:r w:rsidRPr="002375C7">
        <w:rPr>
          <w:sz w:val="28"/>
          <w:szCs w:val="28"/>
        </w:rPr>
        <w:t>, что бюджетная с</w:t>
      </w:r>
      <w:r w:rsidR="003504D0" w:rsidRPr="002375C7">
        <w:rPr>
          <w:sz w:val="28"/>
          <w:szCs w:val="28"/>
        </w:rPr>
        <w:t>истема любой страны без налогов, как рыба без воды</w:t>
      </w:r>
      <w:r w:rsidRPr="002375C7">
        <w:rPr>
          <w:sz w:val="28"/>
          <w:szCs w:val="28"/>
        </w:rPr>
        <w:t>. Следует ра</w:t>
      </w:r>
      <w:r w:rsidR="003504D0" w:rsidRPr="002375C7">
        <w:rPr>
          <w:sz w:val="28"/>
          <w:szCs w:val="28"/>
        </w:rPr>
        <w:t>зличать несколько видов налогов. Налоги делятся (</w:t>
      </w:r>
      <w:r w:rsidRPr="002375C7">
        <w:rPr>
          <w:sz w:val="28"/>
          <w:szCs w:val="28"/>
        </w:rPr>
        <w:t>по методу их установления )</w:t>
      </w:r>
      <w:r w:rsidR="003504D0" w:rsidRPr="002375C7">
        <w:rPr>
          <w:sz w:val="28"/>
          <w:szCs w:val="28"/>
        </w:rPr>
        <w:t xml:space="preserve"> на</w:t>
      </w:r>
      <w:r w:rsidRPr="002375C7">
        <w:rPr>
          <w:sz w:val="28"/>
          <w:szCs w:val="28"/>
        </w:rPr>
        <w:t>:</w:t>
      </w:r>
    </w:p>
    <w:p w:rsidR="002375C7" w:rsidRPr="002375C7" w:rsidRDefault="002375C7" w:rsidP="002375C7">
      <w:pPr>
        <w:pStyle w:val="aa"/>
        <w:numPr>
          <w:ilvl w:val="0"/>
          <w:numId w:val="16"/>
        </w:numPr>
        <w:tabs>
          <w:tab w:val="left" w:pos="993"/>
        </w:tabs>
        <w:suppressAutoHyphens/>
        <w:spacing w:before="0" w:beforeAutospacing="0" w:after="0" w:afterAutospacing="0" w:line="360" w:lineRule="auto"/>
        <w:ind w:left="0" w:firstLine="709"/>
        <w:jc w:val="both"/>
        <w:rPr>
          <w:sz w:val="28"/>
          <w:szCs w:val="28"/>
        </w:rPr>
      </w:pPr>
      <w:r w:rsidRPr="002375C7">
        <w:rPr>
          <w:sz w:val="28"/>
          <w:szCs w:val="28"/>
        </w:rPr>
        <w:t>П</w:t>
      </w:r>
      <w:r w:rsidR="00740577" w:rsidRPr="002375C7">
        <w:rPr>
          <w:sz w:val="28"/>
          <w:szCs w:val="28"/>
        </w:rPr>
        <w:t>рямые</w:t>
      </w:r>
      <w:r w:rsidRPr="002375C7">
        <w:rPr>
          <w:sz w:val="28"/>
          <w:szCs w:val="28"/>
        </w:rPr>
        <w:t xml:space="preserve"> </w:t>
      </w:r>
      <w:r w:rsidR="00740577" w:rsidRPr="002375C7">
        <w:rPr>
          <w:sz w:val="28"/>
          <w:szCs w:val="28"/>
        </w:rPr>
        <w:t>косвенные</w:t>
      </w:r>
      <w:r w:rsidRPr="002375C7">
        <w:rPr>
          <w:sz w:val="28"/>
          <w:szCs w:val="28"/>
        </w:rPr>
        <w:t xml:space="preserve"> </w:t>
      </w:r>
    </w:p>
    <w:p w:rsidR="003504D0" w:rsidRPr="002375C7" w:rsidRDefault="00740577" w:rsidP="002375C7">
      <w:pPr>
        <w:pStyle w:val="aa"/>
        <w:tabs>
          <w:tab w:val="left" w:pos="993"/>
        </w:tabs>
        <w:suppressAutoHyphens/>
        <w:spacing w:before="0" w:beforeAutospacing="0" w:after="0" w:afterAutospacing="0" w:line="360" w:lineRule="auto"/>
        <w:ind w:firstLine="709"/>
        <w:jc w:val="both"/>
        <w:rPr>
          <w:sz w:val="28"/>
          <w:szCs w:val="28"/>
        </w:rPr>
      </w:pPr>
      <w:r w:rsidRPr="002375C7">
        <w:rPr>
          <w:sz w:val="28"/>
          <w:szCs w:val="28"/>
        </w:rPr>
        <w:t>Первый вид налога устанавливается непосредственно на доход и имущест</w:t>
      </w:r>
      <w:r w:rsidR="00D73D02" w:rsidRPr="002375C7">
        <w:rPr>
          <w:sz w:val="28"/>
          <w:szCs w:val="28"/>
        </w:rPr>
        <w:t>во физических и юридических лиц. К ним относятся</w:t>
      </w:r>
      <w:r w:rsidRPr="002375C7">
        <w:rPr>
          <w:sz w:val="28"/>
          <w:szCs w:val="28"/>
        </w:rPr>
        <w:t>: подоходный налог</w:t>
      </w:r>
      <w:r w:rsidR="00D73D02" w:rsidRPr="002375C7">
        <w:rPr>
          <w:sz w:val="28"/>
          <w:szCs w:val="28"/>
        </w:rPr>
        <w:t>, налог на прибыль, ресурсные платежи, налог на имущество</w:t>
      </w:r>
      <w:r w:rsidRPr="002375C7">
        <w:rPr>
          <w:sz w:val="28"/>
          <w:szCs w:val="28"/>
        </w:rPr>
        <w:t xml:space="preserve">. Вторые же относятся на товары и </w:t>
      </w:r>
      <w:r w:rsidR="00D73D02" w:rsidRPr="002375C7">
        <w:rPr>
          <w:sz w:val="28"/>
          <w:szCs w:val="28"/>
        </w:rPr>
        <w:t>услуги,</w:t>
      </w:r>
      <w:r w:rsidRPr="002375C7">
        <w:rPr>
          <w:sz w:val="28"/>
          <w:szCs w:val="28"/>
        </w:rPr>
        <w:t xml:space="preserve"> оплачиваемые в цене товара или включенные в тариф: </w:t>
      </w:r>
      <w:r w:rsidRPr="002375C7">
        <w:rPr>
          <w:bCs/>
          <w:sz w:val="28"/>
          <w:szCs w:val="28"/>
        </w:rPr>
        <w:t>НДС</w:t>
      </w:r>
      <w:r w:rsidR="00D73D02" w:rsidRPr="002375C7">
        <w:rPr>
          <w:sz w:val="28"/>
          <w:szCs w:val="28"/>
        </w:rPr>
        <w:t>, акцизы, таможенные пошлины</w:t>
      </w:r>
      <w:r w:rsidRPr="002375C7">
        <w:rPr>
          <w:sz w:val="28"/>
          <w:szCs w:val="28"/>
        </w:rPr>
        <w:t>, налог на опера</w:t>
      </w:r>
      <w:r w:rsidR="00D73D02" w:rsidRPr="002375C7">
        <w:rPr>
          <w:sz w:val="28"/>
          <w:szCs w:val="28"/>
        </w:rPr>
        <w:t>ции с ценными бумагами и другие</w:t>
      </w:r>
      <w:r w:rsidRPr="002375C7">
        <w:rPr>
          <w:sz w:val="28"/>
          <w:szCs w:val="28"/>
        </w:rPr>
        <w:t>.</w:t>
      </w:r>
      <w:r w:rsidR="002375C7" w:rsidRPr="002375C7">
        <w:rPr>
          <w:sz w:val="28"/>
          <w:szCs w:val="28"/>
        </w:rPr>
        <w:t xml:space="preserve"> </w:t>
      </w:r>
      <w:r w:rsidR="003504D0" w:rsidRPr="002375C7">
        <w:rPr>
          <w:sz w:val="28"/>
          <w:szCs w:val="28"/>
        </w:rPr>
        <w:t>Также различают деление налогов по</w:t>
      </w:r>
      <w:r w:rsidR="006C5AB3" w:rsidRPr="002375C7">
        <w:rPr>
          <w:sz w:val="28"/>
          <w:szCs w:val="28"/>
        </w:rPr>
        <w:t xml:space="preserve"> территориальной принадлежности</w:t>
      </w:r>
      <w:r w:rsidR="003504D0" w:rsidRPr="002375C7">
        <w:rPr>
          <w:sz w:val="28"/>
          <w:szCs w:val="28"/>
        </w:rPr>
        <w:t>:</w:t>
      </w:r>
    </w:p>
    <w:p w:rsidR="003504D0" w:rsidRPr="002375C7" w:rsidRDefault="002375C7" w:rsidP="002375C7">
      <w:pPr>
        <w:pStyle w:val="aa"/>
        <w:tabs>
          <w:tab w:val="left" w:pos="993"/>
        </w:tabs>
        <w:suppressAutoHyphens/>
        <w:spacing w:before="0" w:beforeAutospacing="0" w:after="0" w:afterAutospacing="0" w:line="360" w:lineRule="auto"/>
        <w:ind w:left="709"/>
        <w:jc w:val="both"/>
        <w:rPr>
          <w:sz w:val="28"/>
          <w:szCs w:val="28"/>
        </w:rPr>
      </w:pPr>
      <w:r w:rsidRPr="002375C7">
        <w:rPr>
          <w:sz w:val="28"/>
          <w:szCs w:val="28"/>
        </w:rPr>
        <w:t xml:space="preserve">2. </w:t>
      </w:r>
      <w:r w:rsidRPr="002375C7">
        <w:rPr>
          <w:sz w:val="28"/>
          <w:szCs w:val="28"/>
        </w:rPr>
        <w:tab/>
        <w:t>Ф</w:t>
      </w:r>
      <w:r w:rsidR="003504D0" w:rsidRPr="002375C7">
        <w:rPr>
          <w:sz w:val="28"/>
          <w:szCs w:val="28"/>
        </w:rPr>
        <w:t>едеральные налоги</w:t>
      </w:r>
    </w:p>
    <w:p w:rsidR="003504D0" w:rsidRPr="002375C7" w:rsidRDefault="002375C7" w:rsidP="002375C7">
      <w:pPr>
        <w:pStyle w:val="aa"/>
        <w:tabs>
          <w:tab w:val="left" w:pos="993"/>
        </w:tabs>
        <w:suppressAutoHyphens/>
        <w:spacing w:before="0" w:beforeAutospacing="0" w:after="0" w:afterAutospacing="0" w:line="360" w:lineRule="auto"/>
        <w:ind w:left="709"/>
        <w:jc w:val="both"/>
        <w:rPr>
          <w:sz w:val="28"/>
          <w:szCs w:val="28"/>
        </w:rPr>
      </w:pPr>
      <w:r w:rsidRPr="002375C7">
        <w:rPr>
          <w:sz w:val="28"/>
          <w:szCs w:val="28"/>
        </w:rPr>
        <w:t>3.</w:t>
      </w:r>
      <w:r w:rsidRPr="002375C7">
        <w:rPr>
          <w:sz w:val="28"/>
          <w:szCs w:val="28"/>
        </w:rPr>
        <w:tab/>
        <w:t>Р</w:t>
      </w:r>
      <w:r w:rsidR="003504D0" w:rsidRPr="002375C7">
        <w:rPr>
          <w:sz w:val="28"/>
          <w:szCs w:val="28"/>
        </w:rPr>
        <w:t>еспубликанские налоги</w:t>
      </w:r>
    </w:p>
    <w:p w:rsidR="003504D0" w:rsidRPr="002375C7" w:rsidRDefault="003504D0" w:rsidP="002375C7">
      <w:pPr>
        <w:pStyle w:val="aa"/>
        <w:suppressAutoHyphens/>
        <w:spacing w:before="0" w:beforeAutospacing="0" w:after="0" w:afterAutospacing="0" w:line="360" w:lineRule="auto"/>
        <w:ind w:firstLine="709"/>
        <w:jc w:val="both"/>
        <w:rPr>
          <w:sz w:val="28"/>
          <w:szCs w:val="28"/>
        </w:rPr>
      </w:pPr>
      <w:r w:rsidRPr="002375C7">
        <w:rPr>
          <w:sz w:val="28"/>
          <w:szCs w:val="28"/>
        </w:rPr>
        <w:t xml:space="preserve">Первые взимаются на всей </w:t>
      </w:r>
      <w:r w:rsidR="00D73D02" w:rsidRPr="002375C7">
        <w:rPr>
          <w:sz w:val="28"/>
          <w:szCs w:val="28"/>
        </w:rPr>
        <w:t>территории РФ (налог на прибыль</w:t>
      </w:r>
      <w:r w:rsidRPr="002375C7">
        <w:rPr>
          <w:sz w:val="28"/>
          <w:szCs w:val="28"/>
        </w:rPr>
        <w:t xml:space="preserve">, </w:t>
      </w:r>
      <w:r w:rsidRPr="002375C7">
        <w:rPr>
          <w:bCs/>
          <w:sz w:val="28"/>
          <w:szCs w:val="28"/>
        </w:rPr>
        <w:t>НДС</w:t>
      </w:r>
      <w:r w:rsidRPr="002375C7">
        <w:rPr>
          <w:sz w:val="28"/>
          <w:szCs w:val="28"/>
        </w:rPr>
        <w:t>, таможенный тариф, акцизы на от</w:t>
      </w:r>
      <w:r w:rsidR="00D73D02" w:rsidRPr="002375C7">
        <w:rPr>
          <w:sz w:val="28"/>
          <w:szCs w:val="28"/>
        </w:rPr>
        <w:t>дельные виды товаров и другие)</w:t>
      </w:r>
      <w:r w:rsidRPr="002375C7">
        <w:rPr>
          <w:sz w:val="28"/>
          <w:szCs w:val="28"/>
        </w:rPr>
        <w:t>. Вторые устанавлива</w:t>
      </w:r>
      <w:r w:rsidR="00D73D02" w:rsidRPr="002375C7">
        <w:rPr>
          <w:sz w:val="28"/>
          <w:szCs w:val="28"/>
        </w:rPr>
        <w:t>ются законодательными актами РФ</w:t>
      </w:r>
      <w:r w:rsidRPr="002375C7">
        <w:rPr>
          <w:sz w:val="28"/>
          <w:szCs w:val="28"/>
        </w:rPr>
        <w:t xml:space="preserve">, </w:t>
      </w:r>
      <w:r w:rsidR="00D73D02" w:rsidRPr="002375C7">
        <w:rPr>
          <w:sz w:val="28"/>
          <w:szCs w:val="28"/>
        </w:rPr>
        <w:t>взимаются на всей ее территории</w:t>
      </w:r>
      <w:r w:rsidRPr="002375C7">
        <w:rPr>
          <w:sz w:val="28"/>
          <w:szCs w:val="28"/>
        </w:rPr>
        <w:t>, но конкретные ставки налогов определяются либо за</w:t>
      </w:r>
      <w:r w:rsidR="00D73D02" w:rsidRPr="002375C7">
        <w:rPr>
          <w:sz w:val="28"/>
          <w:szCs w:val="28"/>
        </w:rPr>
        <w:t>конами республик</w:t>
      </w:r>
      <w:r w:rsidRPr="002375C7">
        <w:rPr>
          <w:sz w:val="28"/>
          <w:szCs w:val="28"/>
        </w:rPr>
        <w:t>, входящих в РФ, либо</w:t>
      </w:r>
      <w:r w:rsidR="00D73D02" w:rsidRPr="002375C7">
        <w:rPr>
          <w:sz w:val="28"/>
          <w:szCs w:val="28"/>
        </w:rPr>
        <w:t xml:space="preserve"> уполномоченными органами краев, областей</w:t>
      </w:r>
      <w:r w:rsidRPr="002375C7">
        <w:rPr>
          <w:sz w:val="28"/>
          <w:szCs w:val="28"/>
        </w:rPr>
        <w:t>, автономий и так далее (н</w:t>
      </w:r>
      <w:r w:rsidR="00D73D02" w:rsidRPr="002375C7">
        <w:rPr>
          <w:sz w:val="28"/>
          <w:szCs w:val="28"/>
        </w:rPr>
        <w:t>алог на имущество предприятий, лесной доход</w:t>
      </w:r>
      <w:r w:rsidRPr="002375C7">
        <w:rPr>
          <w:sz w:val="28"/>
          <w:szCs w:val="28"/>
        </w:rPr>
        <w:t>, сбор за р</w:t>
      </w:r>
      <w:r w:rsidR="00D73D02" w:rsidRPr="002375C7">
        <w:rPr>
          <w:sz w:val="28"/>
          <w:szCs w:val="28"/>
        </w:rPr>
        <w:t>егистрацию предприятий и другие)</w:t>
      </w:r>
      <w:r w:rsidRPr="002375C7">
        <w:rPr>
          <w:sz w:val="28"/>
          <w:szCs w:val="28"/>
        </w:rPr>
        <w:t>. Третьи устанавливаются законами и законодательн</w:t>
      </w:r>
      <w:r w:rsidR="00D73D02" w:rsidRPr="002375C7">
        <w:rPr>
          <w:sz w:val="28"/>
          <w:szCs w:val="28"/>
        </w:rPr>
        <w:t>ыми актами РФ, но объект налогообложения, налогоплательщики</w:t>
      </w:r>
      <w:r w:rsidRPr="002375C7">
        <w:rPr>
          <w:sz w:val="28"/>
          <w:szCs w:val="28"/>
        </w:rPr>
        <w:t>, налоговые ставки и порядок зачисления сумм по земельному налогу определяется Земельным кодексом и Законом РФ «О п</w:t>
      </w:r>
      <w:r w:rsidR="00D73D02" w:rsidRPr="002375C7">
        <w:rPr>
          <w:sz w:val="28"/>
          <w:szCs w:val="28"/>
        </w:rPr>
        <w:t>лате за землю»</w:t>
      </w:r>
      <w:r w:rsidRPr="002375C7">
        <w:rPr>
          <w:sz w:val="28"/>
          <w:szCs w:val="28"/>
        </w:rPr>
        <w:t>.</w:t>
      </w:r>
      <w:r w:rsidR="002375C7" w:rsidRPr="002375C7">
        <w:rPr>
          <w:sz w:val="28"/>
          <w:szCs w:val="28"/>
        </w:rPr>
        <w:t xml:space="preserve"> </w:t>
      </w:r>
      <w:r w:rsidRPr="002375C7">
        <w:rPr>
          <w:sz w:val="28"/>
          <w:szCs w:val="28"/>
        </w:rPr>
        <w:t>Существует классификация видов нало</w:t>
      </w:r>
      <w:r w:rsidR="00D73D02" w:rsidRPr="002375C7">
        <w:rPr>
          <w:sz w:val="28"/>
          <w:szCs w:val="28"/>
        </w:rPr>
        <w:t>гов по объектам налогообложения</w:t>
      </w:r>
      <w:r w:rsidRPr="002375C7">
        <w:rPr>
          <w:sz w:val="28"/>
          <w:szCs w:val="28"/>
        </w:rPr>
        <w:t>:</w:t>
      </w:r>
    </w:p>
    <w:p w:rsidR="003504D0" w:rsidRPr="002375C7" w:rsidRDefault="003504D0" w:rsidP="002375C7">
      <w:pPr>
        <w:pStyle w:val="aa"/>
        <w:numPr>
          <w:ilvl w:val="0"/>
          <w:numId w:val="18"/>
        </w:numPr>
        <w:suppressAutoHyphens/>
        <w:spacing w:before="0" w:beforeAutospacing="0" w:after="0" w:afterAutospacing="0" w:line="360" w:lineRule="auto"/>
        <w:ind w:left="0" w:firstLine="709"/>
        <w:jc w:val="both"/>
        <w:rPr>
          <w:sz w:val="28"/>
          <w:szCs w:val="28"/>
        </w:rPr>
      </w:pPr>
      <w:r w:rsidRPr="002375C7">
        <w:rPr>
          <w:sz w:val="28"/>
          <w:szCs w:val="28"/>
        </w:rPr>
        <w:t>налоги на имущество</w:t>
      </w:r>
    </w:p>
    <w:p w:rsidR="003504D0" w:rsidRPr="002375C7" w:rsidRDefault="003504D0" w:rsidP="002375C7">
      <w:pPr>
        <w:pStyle w:val="aa"/>
        <w:numPr>
          <w:ilvl w:val="0"/>
          <w:numId w:val="18"/>
        </w:numPr>
        <w:suppressAutoHyphens/>
        <w:spacing w:before="0" w:beforeAutospacing="0" w:after="0" w:afterAutospacing="0" w:line="360" w:lineRule="auto"/>
        <w:ind w:left="0" w:firstLine="709"/>
        <w:jc w:val="both"/>
        <w:rPr>
          <w:sz w:val="28"/>
          <w:szCs w:val="28"/>
        </w:rPr>
      </w:pPr>
      <w:r w:rsidRPr="002375C7">
        <w:rPr>
          <w:sz w:val="28"/>
          <w:szCs w:val="28"/>
        </w:rPr>
        <w:t>ресурсные налоги (включая земельный налог)</w:t>
      </w:r>
    </w:p>
    <w:p w:rsidR="003504D0" w:rsidRPr="002375C7" w:rsidRDefault="003504D0" w:rsidP="002375C7">
      <w:pPr>
        <w:pStyle w:val="aa"/>
        <w:suppressAutoHyphens/>
        <w:spacing w:before="0" w:beforeAutospacing="0" w:after="0" w:afterAutospacing="0" w:line="360" w:lineRule="auto"/>
        <w:ind w:firstLine="709"/>
        <w:jc w:val="both"/>
        <w:rPr>
          <w:sz w:val="28"/>
          <w:szCs w:val="28"/>
        </w:rPr>
      </w:pPr>
      <w:r w:rsidRPr="002375C7">
        <w:rPr>
          <w:sz w:val="28"/>
          <w:szCs w:val="28"/>
        </w:rPr>
        <w:t>налоги на доход или прибыль</w:t>
      </w:r>
      <w:r w:rsidR="002375C7" w:rsidRPr="002375C7">
        <w:rPr>
          <w:sz w:val="28"/>
          <w:szCs w:val="28"/>
        </w:rPr>
        <w:t xml:space="preserve"> </w:t>
      </w:r>
      <w:r w:rsidR="00D73D02" w:rsidRPr="002375C7">
        <w:rPr>
          <w:sz w:val="28"/>
          <w:szCs w:val="28"/>
        </w:rPr>
        <w:t>4.</w:t>
      </w:r>
      <w:r w:rsidR="002375C7" w:rsidRPr="002375C7">
        <w:rPr>
          <w:sz w:val="28"/>
          <w:szCs w:val="28"/>
        </w:rPr>
        <w:t xml:space="preserve"> </w:t>
      </w:r>
      <w:r w:rsidRPr="002375C7">
        <w:rPr>
          <w:sz w:val="28"/>
          <w:szCs w:val="28"/>
        </w:rPr>
        <w:t>налоги</w:t>
      </w:r>
      <w:r w:rsidR="00D73D02" w:rsidRPr="002375C7">
        <w:rPr>
          <w:sz w:val="28"/>
          <w:szCs w:val="28"/>
        </w:rPr>
        <w:t xml:space="preserve"> с действия (хозяйственные акты</w:t>
      </w:r>
      <w:r w:rsidRPr="002375C7">
        <w:rPr>
          <w:sz w:val="28"/>
          <w:szCs w:val="28"/>
        </w:rPr>
        <w:t>, финанс</w:t>
      </w:r>
      <w:r w:rsidR="00D73D02" w:rsidRPr="002375C7">
        <w:rPr>
          <w:sz w:val="28"/>
          <w:szCs w:val="28"/>
        </w:rPr>
        <w:t>овые операции, обороты по реализации</w:t>
      </w:r>
      <w:r w:rsidRPr="002375C7">
        <w:rPr>
          <w:sz w:val="28"/>
          <w:szCs w:val="28"/>
        </w:rPr>
        <w:t>)</w:t>
      </w:r>
      <w:r w:rsidR="002375C7" w:rsidRPr="002375C7">
        <w:rPr>
          <w:sz w:val="28"/>
          <w:szCs w:val="28"/>
        </w:rPr>
        <w:t xml:space="preserve"> </w:t>
      </w:r>
      <w:r w:rsidR="00D73D02" w:rsidRPr="002375C7">
        <w:rPr>
          <w:sz w:val="28"/>
          <w:szCs w:val="28"/>
        </w:rPr>
        <w:t>5.</w:t>
      </w:r>
      <w:r w:rsidR="002375C7" w:rsidRPr="002375C7">
        <w:rPr>
          <w:sz w:val="28"/>
          <w:szCs w:val="28"/>
        </w:rPr>
        <w:t xml:space="preserve"> </w:t>
      </w:r>
      <w:r w:rsidR="00D73D02" w:rsidRPr="002375C7">
        <w:rPr>
          <w:sz w:val="28"/>
          <w:szCs w:val="28"/>
        </w:rPr>
        <w:t>прочие налоги</w:t>
      </w:r>
      <w:r w:rsidRPr="002375C7">
        <w:rPr>
          <w:sz w:val="28"/>
          <w:szCs w:val="28"/>
        </w:rPr>
        <w:t>, охватывающие н</w:t>
      </w:r>
      <w:r w:rsidR="00D73D02" w:rsidRPr="002375C7">
        <w:rPr>
          <w:sz w:val="28"/>
          <w:szCs w:val="28"/>
        </w:rPr>
        <w:t>екоторые налоги и разовые сборы</w:t>
      </w:r>
      <w:r w:rsidRPr="002375C7">
        <w:rPr>
          <w:sz w:val="28"/>
          <w:szCs w:val="28"/>
        </w:rPr>
        <w:t>.</w:t>
      </w:r>
      <w:r w:rsidR="002375C7" w:rsidRPr="002375C7">
        <w:rPr>
          <w:sz w:val="28"/>
          <w:szCs w:val="28"/>
        </w:rPr>
        <w:t xml:space="preserve"> </w:t>
      </w:r>
    </w:p>
    <w:p w:rsidR="002375C7" w:rsidRPr="002375C7" w:rsidRDefault="002375C7" w:rsidP="002375C7">
      <w:pPr>
        <w:rPr>
          <w:rFonts w:ascii="Times New Roman" w:hAnsi="Times New Roman"/>
          <w:sz w:val="28"/>
          <w:szCs w:val="32"/>
          <w:lang w:eastAsia="ru-RU"/>
        </w:rPr>
      </w:pPr>
      <w:r w:rsidRPr="002375C7">
        <w:rPr>
          <w:rFonts w:ascii="Times New Roman" w:hAnsi="Times New Roman"/>
          <w:sz w:val="28"/>
          <w:szCs w:val="32"/>
          <w:lang w:eastAsia="ru-RU"/>
        </w:rPr>
        <w:br w:type="page"/>
      </w:r>
    </w:p>
    <w:p w:rsidR="00740577" w:rsidRPr="002375C7" w:rsidRDefault="002375C7" w:rsidP="002375C7">
      <w:pPr>
        <w:pStyle w:val="aa"/>
        <w:suppressAutoHyphens/>
        <w:spacing w:before="0" w:beforeAutospacing="0" w:after="0" w:afterAutospacing="0" w:line="360" w:lineRule="auto"/>
        <w:ind w:firstLine="709"/>
        <w:jc w:val="both"/>
        <w:rPr>
          <w:b/>
          <w:sz w:val="28"/>
          <w:szCs w:val="32"/>
        </w:rPr>
      </w:pPr>
      <w:r w:rsidRPr="002375C7">
        <w:rPr>
          <w:b/>
          <w:sz w:val="28"/>
          <w:szCs w:val="32"/>
        </w:rPr>
        <w:t>Теоретическая часть</w:t>
      </w:r>
    </w:p>
    <w:p w:rsidR="002375C7" w:rsidRPr="002375C7" w:rsidRDefault="002375C7" w:rsidP="002375C7">
      <w:pPr>
        <w:pStyle w:val="aa"/>
        <w:suppressAutoHyphens/>
        <w:spacing w:before="0" w:beforeAutospacing="0" w:after="0" w:afterAutospacing="0" w:line="360" w:lineRule="auto"/>
        <w:ind w:firstLine="709"/>
        <w:jc w:val="both"/>
        <w:rPr>
          <w:b/>
          <w:sz w:val="28"/>
          <w:szCs w:val="32"/>
        </w:rPr>
      </w:pPr>
    </w:p>
    <w:p w:rsidR="008A0F49" w:rsidRPr="00AB72EA" w:rsidRDefault="00D73D02" w:rsidP="002375C7">
      <w:pPr>
        <w:suppressAutoHyphens/>
        <w:spacing w:after="0" w:line="360" w:lineRule="auto"/>
        <w:ind w:firstLine="709"/>
        <w:jc w:val="both"/>
        <w:rPr>
          <w:rFonts w:ascii="Times New Roman" w:hAnsi="Times New Roman"/>
          <w:i/>
          <w:sz w:val="28"/>
          <w:szCs w:val="32"/>
        </w:rPr>
      </w:pPr>
      <w:r w:rsidRPr="008A0F49">
        <w:rPr>
          <w:rFonts w:ascii="Times New Roman" w:hAnsi="Times New Roman"/>
          <w:i/>
          <w:sz w:val="28"/>
          <w:szCs w:val="32"/>
        </w:rPr>
        <w:t>Налог на добавленную стоимость</w:t>
      </w:r>
    </w:p>
    <w:p w:rsidR="008A0F49" w:rsidRPr="00AB72EA" w:rsidRDefault="008A0F49" w:rsidP="002375C7">
      <w:pPr>
        <w:suppressAutoHyphens/>
        <w:spacing w:after="0" w:line="360" w:lineRule="auto"/>
        <w:ind w:firstLine="709"/>
        <w:jc w:val="both"/>
        <w:rPr>
          <w:rFonts w:ascii="Times New Roman" w:hAnsi="Times New Roman"/>
          <w:sz w:val="28"/>
          <w:szCs w:val="32"/>
        </w:rPr>
      </w:pPr>
    </w:p>
    <w:p w:rsidR="00A9272C" w:rsidRPr="002375C7" w:rsidRDefault="00A9272C" w:rsidP="002375C7">
      <w:pPr>
        <w:suppressAutoHyphens/>
        <w:spacing w:after="0" w:line="360" w:lineRule="auto"/>
        <w:ind w:firstLine="709"/>
        <w:jc w:val="both"/>
        <w:rPr>
          <w:rFonts w:ascii="Times New Roman" w:hAnsi="Times New Roman"/>
          <w:sz w:val="28"/>
          <w:szCs w:val="28"/>
          <w:lang w:eastAsia="ru-RU"/>
        </w:rPr>
      </w:pPr>
      <w:r w:rsidRPr="002375C7">
        <w:rPr>
          <w:rFonts w:ascii="Times New Roman" w:hAnsi="Times New Roman"/>
          <w:sz w:val="28"/>
          <w:szCs w:val="28"/>
          <w:lang w:eastAsia="ru-RU"/>
        </w:rPr>
        <w:t>Определяющая роль в налоговой системе Российской Федерации отведена косвенным налогам, к которым относятся: налог на добавленную стоимость, акцизы и таможенная пошлина. Они составляют основную часть доходов бюджета. Такое количество косвенных налогов неизбежно приводит к неоднократному обложению одного и того же объекта и способствует постоянному росту цен на потребительские товары и услуги.</w:t>
      </w:r>
      <w:r w:rsidR="002375C7" w:rsidRPr="002375C7">
        <w:rPr>
          <w:rFonts w:ascii="Times New Roman" w:hAnsi="Times New Roman"/>
          <w:sz w:val="28"/>
          <w:szCs w:val="28"/>
          <w:lang w:eastAsia="ru-RU"/>
        </w:rPr>
        <w:t xml:space="preserve"> </w:t>
      </w:r>
      <w:r w:rsidRPr="002375C7">
        <w:rPr>
          <w:rFonts w:ascii="Times New Roman" w:hAnsi="Times New Roman"/>
          <w:sz w:val="28"/>
          <w:szCs w:val="28"/>
          <w:lang w:eastAsia="ru-RU"/>
        </w:rPr>
        <w:t>Наиболее существенным из косвенных налогов, применяемых в Российской Федерации, является налог на добавленную стоимость.</w:t>
      </w:r>
      <w:r w:rsidR="002375C7" w:rsidRPr="002375C7">
        <w:rPr>
          <w:rFonts w:ascii="Times New Roman" w:hAnsi="Times New Roman"/>
          <w:sz w:val="28"/>
          <w:szCs w:val="28"/>
          <w:lang w:eastAsia="ru-RU"/>
        </w:rPr>
        <w:t xml:space="preserve"> </w:t>
      </w:r>
      <w:r w:rsidRPr="002375C7">
        <w:rPr>
          <w:rFonts w:ascii="Times New Roman" w:hAnsi="Times New Roman"/>
          <w:sz w:val="28"/>
          <w:szCs w:val="28"/>
          <w:lang w:eastAsia="ru-RU"/>
        </w:rPr>
        <w:t>Схема взимания налога на добавленную стоимость (НДС) была предложена французским экономистом М. Лоре в 1954 г. Это самый «молодой» из налогов, формирующих основную часть доходов бюджетов. Во Франции он стал применяться с 1958 г. Однако показатель добавленной стоимости в статистических целях начали использовать гораздо раньше. Например, в США он применялся с 1870 г. для характеристики объемов промышленной продукции. В нашей стране показатель добавленной стоимости использовался в аналитических целях в период нэпа. Применение добавленной стоимости как объекта налогообложения в европейских странах было обусловлено построением общего рынка. При решении задачи развития рыночных отношений в России возникла необходимость реорганизации налога с оборота, действовавшего до 1992 г., который более чем на 80% мобилизовался в бюджет в виде разницы между фиксированными государством розничными и оптовыми ценами. В новых условиях, предполагающих свободное ценообразование на основе спроса и предложения, исключалась возможность формирования бюджета посредством налога с оборота в том его виде, в котором он применялся в СССР. В то же время государство должно иметь стабильный источник доходов бюджета, что и предопределило введение в Российской Федерации с 1 января 1992 г. налога на добавленную стоимость. Тем самым был обеспечен равный подход к вовлечению в процесс формирования бюджета всех хозяйствующих субъектов независимо от организационно-правовых форм и форм собственности.</w:t>
      </w:r>
      <w:r w:rsidR="002375C7" w:rsidRPr="002375C7">
        <w:rPr>
          <w:rFonts w:ascii="Times New Roman" w:hAnsi="Times New Roman"/>
          <w:sz w:val="28"/>
          <w:szCs w:val="28"/>
          <w:lang w:eastAsia="ru-RU"/>
        </w:rPr>
        <w:t xml:space="preserve"> </w:t>
      </w:r>
      <w:r w:rsidRPr="002375C7">
        <w:rPr>
          <w:rFonts w:ascii="Times New Roman" w:hAnsi="Times New Roman"/>
          <w:sz w:val="28"/>
          <w:szCs w:val="28"/>
          <w:lang w:eastAsia="ru-RU"/>
        </w:rPr>
        <w:t xml:space="preserve">Налог на добавленную стоимость - косвенный налог, влияющий на процесс ценообразования и структуру потребления. В моделях западных экономических систем он выполняет важную роль в регулировании товарного спроса. Переход к косвенному налогообложению в нашей стране обусловлен необходимостью решения следующих задач: </w:t>
      </w:r>
    </w:p>
    <w:p w:rsidR="00A9272C" w:rsidRPr="002375C7" w:rsidRDefault="00A9272C" w:rsidP="002375C7">
      <w:pPr>
        <w:numPr>
          <w:ilvl w:val="0"/>
          <w:numId w:val="8"/>
        </w:numPr>
        <w:suppressAutoHyphens/>
        <w:spacing w:after="0" w:line="360" w:lineRule="auto"/>
        <w:ind w:left="0" w:firstLine="709"/>
        <w:jc w:val="both"/>
        <w:rPr>
          <w:rFonts w:ascii="Times New Roman" w:hAnsi="Times New Roman"/>
          <w:sz w:val="28"/>
          <w:szCs w:val="28"/>
          <w:lang w:eastAsia="ru-RU"/>
        </w:rPr>
      </w:pPr>
      <w:r w:rsidRPr="002375C7">
        <w:rPr>
          <w:rFonts w:ascii="Times New Roman" w:hAnsi="Times New Roman"/>
          <w:sz w:val="28"/>
          <w:szCs w:val="28"/>
          <w:lang w:eastAsia="ru-RU"/>
        </w:rPr>
        <w:t>ориентации на гармонизацию налоговых систем стран Европы;</w:t>
      </w:r>
    </w:p>
    <w:p w:rsidR="00A9272C" w:rsidRPr="002375C7" w:rsidRDefault="00A9272C" w:rsidP="002375C7">
      <w:pPr>
        <w:numPr>
          <w:ilvl w:val="0"/>
          <w:numId w:val="8"/>
        </w:numPr>
        <w:suppressAutoHyphens/>
        <w:spacing w:after="0" w:line="360" w:lineRule="auto"/>
        <w:ind w:left="0" w:firstLine="709"/>
        <w:jc w:val="both"/>
        <w:rPr>
          <w:rFonts w:ascii="Times New Roman" w:hAnsi="Times New Roman"/>
          <w:sz w:val="28"/>
          <w:szCs w:val="28"/>
          <w:lang w:eastAsia="ru-RU"/>
        </w:rPr>
      </w:pPr>
      <w:r w:rsidRPr="002375C7">
        <w:rPr>
          <w:rFonts w:ascii="Times New Roman" w:hAnsi="Times New Roman"/>
          <w:sz w:val="28"/>
          <w:szCs w:val="28"/>
          <w:lang w:eastAsia="ru-RU"/>
        </w:rPr>
        <w:t>обеспечения стабильного источника доходов бюджета;</w:t>
      </w:r>
    </w:p>
    <w:p w:rsidR="002375C7" w:rsidRDefault="00A9272C" w:rsidP="002375C7">
      <w:pPr>
        <w:suppressAutoHyphens/>
        <w:spacing w:after="0" w:line="360" w:lineRule="auto"/>
        <w:ind w:firstLine="709"/>
        <w:jc w:val="both"/>
        <w:rPr>
          <w:rFonts w:ascii="Times New Roman" w:hAnsi="Times New Roman"/>
          <w:sz w:val="28"/>
          <w:szCs w:val="28"/>
          <w:lang w:eastAsia="ru-RU"/>
        </w:rPr>
      </w:pPr>
      <w:r w:rsidRPr="002375C7">
        <w:rPr>
          <w:rFonts w:ascii="Times New Roman" w:hAnsi="Times New Roman"/>
          <w:sz w:val="28"/>
          <w:szCs w:val="28"/>
          <w:lang w:eastAsia="ru-RU"/>
        </w:rPr>
        <w:t>систематизации доходов.</w:t>
      </w:r>
      <w:r w:rsidR="002375C7" w:rsidRPr="002375C7">
        <w:rPr>
          <w:rFonts w:ascii="Times New Roman" w:hAnsi="Times New Roman"/>
          <w:sz w:val="28"/>
          <w:szCs w:val="28"/>
          <w:lang w:eastAsia="ru-RU"/>
        </w:rPr>
        <w:t xml:space="preserve"> </w:t>
      </w:r>
      <w:r w:rsidRPr="002375C7">
        <w:rPr>
          <w:rFonts w:ascii="Times New Roman" w:hAnsi="Times New Roman"/>
          <w:sz w:val="28"/>
          <w:szCs w:val="28"/>
          <w:lang w:eastAsia="ru-RU"/>
        </w:rPr>
        <w:t>Основная функция НДС - фискальная. В среднем НДС формирует 13,5% доходов бюджетов стран, использующих этот налог. Но доля НДС в бюджетах отдельных стран существенно различается. Так, во Франции НДС составляет 45% налоговых поступлений в бюджет, в Нидерландах - 24%</w:t>
      </w:r>
      <w:r w:rsidR="00462045" w:rsidRPr="002375C7">
        <w:rPr>
          <w:rFonts w:ascii="Times New Roman" w:hAnsi="Times New Roman"/>
          <w:sz w:val="28"/>
          <w:szCs w:val="28"/>
          <w:lang w:eastAsia="ru-RU"/>
        </w:rPr>
        <w:t>, а в России на 2010 год она составляла 29 %</w:t>
      </w:r>
      <w:r w:rsidRPr="002375C7">
        <w:rPr>
          <w:rFonts w:ascii="Times New Roman" w:hAnsi="Times New Roman"/>
          <w:sz w:val="28"/>
          <w:szCs w:val="28"/>
          <w:lang w:eastAsia="ru-RU"/>
        </w:rPr>
        <w:t>.</w:t>
      </w:r>
      <w:r w:rsidR="002375C7" w:rsidRPr="002375C7">
        <w:rPr>
          <w:rFonts w:ascii="Times New Roman" w:hAnsi="Times New Roman"/>
          <w:sz w:val="28"/>
          <w:szCs w:val="28"/>
          <w:lang w:eastAsia="ru-RU"/>
        </w:rPr>
        <w:t xml:space="preserve"> </w:t>
      </w:r>
      <w:r w:rsidRPr="002375C7">
        <w:rPr>
          <w:rFonts w:ascii="Times New Roman" w:hAnsi="Times New Roman"/>
          <w:sz w:val="28"/>
          <w:szCs w:val="28"/>
          <w:lang w:eastAsia="ru-RU"/>
        </w:rPr>
        <w:t>Для функционирования НДС необходимы соответствующая информационная база, а также система учета и контроля. В теории этот налог определяется как форма изъятия в бюджет части добавленной стоимости. Добавленная стоимость создается на всех стадиях производства и обращения и определяется как разница между стоимостью реализованных товаров (работ, услуг) и стоимостью материальных затрат, относимых на издержки производства и обращения.</w:t>
      </w:r>
      <w:r w:rsidR="002375C7" w:rsidRPr="002375C7">
        <w:rPr>
          <w:rFonts w:ascii="Times New Roman" w:hAnsi="Times New Roman"/>
          <w:sz w:val="28"/>
          <w:szCs w:val="28"/>
          <w:lang w:eastAsia="ru-RU"/>
        </w:rPr>
        <w:t xml:space="preserve"> </w:t>
      </w:r>
      <w:r w:rsidRPr="002375C7">
        <w:rPr>
          <w:rFonts w:ascii="Times New Roman" w:hAnsi="Times New Roman"/>
          <w:sz w:val="28"/>
          <w:szCs w:val="28"/>
          <w:lang w:eastAsia="ru-RU"/>
        </w:rPr>
        <w:t xml:space="preserve">Что необходимо знать по налогу на добавленную стоимость? Об этом поговорим ниже: </w:t>
      </w:r>
    </w:p>
    <w:p w:rsidR="008A0F49" w:rsidRDefault="008A0F49">
      <w:pPr>
        <w:rPr>
          <w:rFonts w:ascii="Times New Roman" w:hAnsi="Times New Roman"/>
          <w:sz w:val="28"/>
          <w:szCs w:val="28"/>
          <w:lang w:eastAsia="ru-RU"/>
        </w:rPr>
      </w:pPr>
      <w:r>
        <w:rPr>
          <w:rFonts w:ascii="Times New Roman" w:hAnsi="Times New Roman"/>
          <w:sz w:val="28"/>
          <w:szCs w:val="28"/>
          <w:lang w:eastAsia="ru-RU"/>
        </w:rPr>
        <w:br w:type="page"/>
      </w:r>
    </w:p>
    <w:p w:rsidR="00A9272C" w:rsidRPr="002375C7" w:rsidRDefault="000F3CCF" w:rsidP="002375C7">
      <w:pPr>
        <w:rPr>
          <w:rFonts w:ascii="Times New Roman" w:hAnsi="Times New Roman"/>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http://library.fentu.ru/book/iu/19/ris4.png" style="width:354pt;height:142.5pt;visibility:visible">
            <v:imagedata r:id="rId7" o:title="ris4"/>
          </v:shape>
        </w:pict>
      </w:r>
    </w:p>
    <w:p w:rsidR="002375C7" w:rsidRPr="00AB72EA" w:rsidRDefault="00462045" w:rsidP="002375C7">
      <w:pPr>
        <w:suppressAutoHyphens/>
        <w:spacing w:after="0" w:line="360" w:lineRule="auto"/>
        <w:ind w:firstLine="709"/>
        <w:jc w:val="both"/>
        <w:rPr>
          <w:rFonts w:ascii="Times New Roman" w:hAnsi="Times New Roman"/>
          <w:sz w:val="28"/>
          <w:szCs w:val="28"/>
          <w:lang w:eastAsia="ru-RU"/>
        </w:rPr>
      </w:pPr>
      <w:r w:rsidRPr="002375C7">
        <w:rPr>
          <w:rFonts w:ascii="Times New Roman" w:hAnsi="Times New Roman"/>
          <w:sz w:val="28"/>
          <w:szCs w:val="28"/>
          <w:lang w:eastAsia="ru-RU"/>
        </w:rPr>
        <w:t>Рисунок 1</w:t>
      </w:r>
      <w:r w:rsidR="00A9272C" w:rsidRPr="002375C7">
        <w:rPr>
          <w:rFonts w:ascii="Times New Roman" w:hAnsi="Times New Roman"/>
          <w:sz w:val="28"/>
          <w:szCs w:val="28"/>
          <w:lang w:eastAsia="ru-RU"/>
        </w:rPr>
        <w:t>.1 Налогоплательщики НДС</w:t>
      </w:r>
    </w:p>
    <w:p w:rsidR="008A0F49" w:rsidRPr="00846F57" w:rsidRDefault="00AB72EA" w:rsidP="002375C7">
      <w:pPr>
        <w:suppressAutoHyphens/>
        <w:spacing w:after="0" w:line="360" w:lineRule="auto"/>
        <w:ind w:firstLine="709"/>
        <w:jc w:val="both"/>
        <w:rPr>
          <w:rFonts w:ascii="Times New Roman" w:hAnsi="Times New Roman"/>
          <w:color w:val="FFFFFF"/>
          <w:sz w:val="28"/>
          <w:szCs w:val="28"/>
          <w:lang w:eastAsia="ru-RU"/>
        </w:rPr>
      </w:pPr>
      <w:r w:rsidRPr="00846F57">
        <w:rPr>
          <w:rFonts w:ascii="Times New Roman" w:hAnsi="Times New Roman"/>
          <w:color w:val="FFFFFF"/>
          <w:sz w:val="28"/>
          <w:szCs w:val="28"/>
          <w:lang w:eastAsia="ru-RU"/>
        </w:rPr>
        <w:t>налог добавленный стоимость взнос</w:t>
      </w:r>
    </w:p>
    <w:p w:rsidR="00A9272C" w:rsidRPr="002375C7" w:rsidRDefault="00A9272C" w:rsidP="002375C7">
      <w:pPr>
        <w:suppressAutoHyphens/>
        <w:spacing w:after="0" w:line="360" w:lineRule="auto"/>
        <w:ind w:firstLine="709"/>
        <w:jc w:val="both"/>
        <w:rPr>
          <w:rFonts w:ascii="Times New Roman" w:hAnsi="Times New Roman"/>
          <w:sz w:val="28"/>
          <w:szCs w:val="28"/>
          <w:lang w:eastAsia="ru-RU"/>
        </w:rPr>
      </w:pPr>
      <w:r w:rsidRPr="002375C7">
        <w:rPr>
          <w:rFonts w:ascii="Times New Roman" w:hAnsi="Times New Roman"/>
          <w:iCs/>
          <w:sz w:val="28"/>
          <w:szCs w:val="28"/>
          <w:lang w:eastAsia="ru-RU"/>
        </w:rPr>
        <w:t>Объектом налогообложения является:</w:t>
      </w:r>
      <w:r w:rsidRPr="002375C7">
        <w:rPr>
          <w:rFonts w:ascii="Times New Roman" w:hAnsi="Times New Roman"/>
          <w:sz w:val="28"/>
          <w:szCs w:val="28"/>
          <w:lang w:eastAsia="ru-RU"/>
        </w:rPr>
        <w:t xml:space="preserve"> </w:t>
      </w:r>
    </w:p>
    <w:p w:rsidR="00A9272C" w:rsidRPr="002375C7" w:rsidRDefault="00A9272C" w:rsidP="002375C7">
      <w:pPr>
        <w:numPr>
          <w:ilvl w:val="0"/>
          <w:numId w:val="9"/>
        </w:numPr>
        <w:tabs>
          <w:tab w:val="left" w:pos="993"/>
        </w:tabs>
        <w:suppressAutoHyphens/>
        <w:spacing w:after="0" w:line="360" w:lineRule="auto"/>
        <w:ind w:left="0" w:firstLine="709"/>
        <w:jc w:val="both"/>
        <w:rPr>
          <w:rFonts w:ascii="Times New Roman" w:hAnsi="Times New Roman"/>
          <w:sz w:val="28"/>
          <w:szCs w:val="28"/>
          <w:lang w:eastAsia="ru-RU"/>
        </w:rPr>
      </w:pPr>
      <w:r w:rsidRPr="002375C7">
        <w:rPr>
          <w:rFonts w:ascii="Times New Roman" w:hAnsi="Times New Roman"/>
          <w:sz w:val="28"/>
          <w:szCs w:val="28"/>
          <w:lang w:eastAsia="ru-RU"/>
        </w:rPr>
        <w:t>реализация товаров (работ, услуг) на территории РФ, а также передача имущественных прав;</w:t>
      </w:r>
    </w:p>
    <w:p w:rsidR="00A9272C" w:rsidRPr="002375C7" w:rsidRDefault="00A9272C" w:rsidP="002375C7">
      <w:pPr>
        <w:numPr>
          <w:ilvl w:val="0"/>
          <w:numId w:val="9"/>
        </w:numPr>
        <w:tabs>
          <w:tab w:val="left" w:pos="993"/>
        </w:tabs>
        <w:suppressAutoHyphens/>
        <w:spacing w:after="0" w:line="360" w:lineRule="auto"/>
        <w:ind w:left="0" w:firstLine="709"/>
        <w:jc w:val="both"/>
        <w:rPr>
          <w:rFonts w:ascii="Times New Roman" w:hAnsi="Times New Roman"/>
          <w:sz w:val="28"/>
          <w:szCs w:val="28"/>
          <w:lang w:eastAsia="ru-RU"/>
        </w:rPr>
      </w:pPr>
      <w:r w:rsidRPr="002375C7">
        <w:rPr>
          <w:rFonts w:ascii="Times New Roman" w:hAnsi="Times New Roman"/>
          <w:sz w:val="28"/>
          <w:szCs w:val="28"/>
          <w:lang w:eastAsia="ru-RU"/>
        </w:rPr>
        <w:t>передача права собственности на товары, результатов выполненных работ, оказание услуг на безвозмездной основе;</w:t>
      </w:r>
    </w:p>
    <w:p w:rsidR="00A9272C" w:rsidRPr="002375C7" w:rsidRDefault="00A9272C" w:rsidP="002375C7">
      <w:pPr>
        <w:numPr>
          <w:ilvl w:val="0"/>
          <w:numId w:val="9"/>
        </w:numPr>
        <w:tabs>
          <w:tab w:val="left" w:pos="993"/>
        </w:tabs>
        <w:suppressAutoHyphens/>
        <w:spacing w:after="0" w:line="360" w:lineRule="auto"/>
        <w:ind w:left="0" w:firstLine="709"/>
        <w:jc w:val="both"/>
        <w:rPr>
          <w:rFonts w:ascii="Times New Roman" w:hAnsi="Times New Roman"/>
          <w:sz w:val="28"/>
          <w:szCs w:val="28"/>
          <w:lang w:eastAsia="ru-RU"/>
        </w:rPr>
      </w:pPr>
      <w:r w:rsidRPr="002375C7">
        <w:rPr>
          <w:rFonts w:ascii="Times New Roman" w:hAnsi="Times New Roman"/>
          <w:sz w:val="28"/>
          <w:szCs w:val="28"/>
          <w:lang w:eastAsia="ru-RU"/>
        </w:rPr>
        <w:t>выполнение строительно-монтажных работ для собственного потребления;</w:t>
      </w:r>
    </w:p>
    <w:p w:rsidR="00A9272C" w:rsidRPr="002375C7" w:rsidRDefault="00A9272C" w:rsidP="002375C7">
      <w:pPr>
        <w:numPr>
          <w:ilvl w:val="0"/>
          <w:numId w:val="9"/>
        </w:numPr>
        <w:tabs>
          <w:tab w:val="left" w:pos="993"/>
        </w:tabs>
        <w:suppressAutoHyphens/>
        <w:spacing w:after="0" w:line="360" w:lineRule="auto"/>
        <w:ind w:left="0" w:firstLine="709"/>
        <w:jc w:val="both"/>
        <w:rPr>
          <w:rFonts w:ascii="Times New Roman" w:hAnsi="Times New Roman"/>
          <w:sz w:val="28"/>
          <w:szCs w:val="28"/>
          <w:lang w:eastAsia="ru-RU"/>
        </w:rPr>
      </w:pPr>
      <w:r w:rsidRPr="002375C7">
        <w:rPr>
          <w:rFonts w:ascii="Times New Roman" w:hAnsi="Times New Roman"/>
          <w:sz w:val="28"/>
          <w:szCs w:val="28"/>
          <w:lang w:eastAsia="ru-RU"/>
        </w:rPr>
        <w:t>ввоз товаров на таможенной территории РФ;</w:t>
      </w:r>
    </w:p>
    <w:p w:rsidR="00A9272C" w:rsidRPr="002375C7" w:rsidRDefault="00A9272C" w:rsidP="002375C7">
      <w:pPr>
        <w:numPr>
          <w:ilvl w:val="0"/>
          <w:numId w:val="9"/>
        </w:numPr>
        <w:tabs>
          <w:tab w:val="left" w:pos="993"/>
        </w:tabs>
        <w:suppressAutoHyphens/>
        <w:spacing w:after="0" w:line="360" w:lineRule="auto"/>
        <w:ind w:left="0" w:firstLine="709"/>
        <w:jc w:val="both"/>
        <w:rPr>
          <w:rFonts w:ascii="Times New Roman" w:hAnsi="Times New Roman"/>
          <w:sz w:val="28"/>
          <w:szCs w:val="28"/>
          <w:lang w:eastAsia="ru-RU"/>
        </w:rPr>
      </w:pPr>
      <w:r w:rsidRPr="002375C7">
        <w:rPr>
          <w:rFonts w:ascii="Times New Roman" w:hAnsi="Times New Roman"/>
          <w:sz w:val="28"/>
          <w:szCs w:val="28"/>
          <w:lang w:eastAsia="ru-RU"/>
        </w:rPr>
        <w:t>передача на территорию РФ товаров для собственных нужд, расходы на которые не принимаются к вычету при исчислении налога на прибыль организаций.</w:t>
      </w:r>
    </w:p>
    <w:p w:rsidR="00A9272C" w:rsidRPr="002375C7" w:rsidRDefault="00A9272C" w:rsidP="002375C7">
      <w:pPr>
        <w:suppressAutoHyphens/>
        <w:spacing w:after="0" w:line="360" w:lineRule="auto"/>
        <w:ind w:firstLine="709"/>
        <w:jc w:val="both"/>
        <w:rPr>
          <w:rFonts w:ascii="Times New Roman" w:hAnsi="Times New Roman"/>
          <w:sz w:val="28"/>
          <w:szCs w:val="28"/>
          <w:lang w:eastAsia="ru-RU"/>
        </w:rPr>
      </w:pPr>
      <w:r w:rsidRPr="002375C7">
        <w:rPr>
          <w:rFonts w:ascii="Times New Roman" w:hAnsi="Times New Roman"/>
          <w:iCs/>
          <w:sz w:val="28"/>
          <w:szCs w:val="28"/>
          <w:lang w:eastAsia="ru-RU"/>
        </w:rPr>
        <w:t>Налоговые льготы:</w:t>
      </w:r>
      <w:r w:rsidR="002375C7" w:rsidRPr="002375C7">
        <w:rPr>
          <w:rFonts w:ascii="Times New Roman" w:hAnsi="Times New Roman"/>
          <w:iCs/>
          <w:sz w:val="28"/>
          <w:szCs w:val="28"/>
          <w:lang w:eastAsia="ru-RU"/>
        </w:rPr>
        <w:t xml:space="preserve"> </w:t>
      </w:r>
      <w:r w:rsidRPr="002375C7">
        <w:rPr>
          <w:rFonts w:ascii="Times New Roman" w:hAnsi="Times New Roman"/>
          <w:sz w:val="28"/>
          <w:szCs w:val="28"/>
          <w:lang w:eastAsia="ru-RU"/>
        </w:rPr>
        <w:t>Налогоплательщик имеет право уменьшить общую сумму налога на установленные налоговые вычеты.</w:t>
      </w:r>
      <w:r w:rsidR="002375C7" w:rsidRPr="002375C7">
        <w:rPr>
          <w:rFonts w:ascii="Times New Roman" w:hAnsi="Times New Roman"/>
          <w:sz w:val="28"/>
          <w:szCs w:val="28"/>
          <w:lang w:eastAsia="ru-RU"/>
        </w:rPr>
        <w:t xml:space="preserve"> </w:t>
      </w:r>
      <w:r w:rsidRPr="002375C7">
        <w:rPr>
          <w:rFonts w:ascii="Times New Roman" w:hAnsi="Times New Roman"/>
          <w:sz w:val="28"/>
          <w:szCs w:val="28"/>
          <w:lang w:eastAsia="ru-RU"/>
        </w:rPr>
        <w:t xml:space="preserve">Вычетам подлежат суммы налога, предъявленные налогоплательщику и уплаченные им при приобретении товаров (работ, услуг) на территории РФ либо уплаченные налогоплательщиком при ввозе товаров на таможенную территорию РФ в таможенных режимах выпуска для свободного обращения, временного ввоза и переработки вне таможенной территории в отношении: </w:t>
      </w:r>
    </w:p>
    <w:p w:rsidR="00A9272C" w:rsidRPr="002375C7" w:rsidRDefault="00A9272C" w:rsidP="002375C7">
      <w:pPr>
        <w:numPr>
          <w:ilvl w:val="0"/>
          <w:numId w:val="10"/>
        </w:numPr>
        <w:suppressAutoHyphens/>
        <w:spacing w:after="0" w:line="360" w:lineRule="auto"/>
        <w:ind w:left="0" w:firstLine="709"/>
        <w:jc w:val="both"/>
        <w:rPr>
          <w:rFonts w:ascii="Times New Roman" w:hAnsi="Times New Roman"/>
          <w:sz w:val="28"/>
          <w:szCs w:val="28"/>
          <w:lang w:eastAsia="ru-RU"/>
        </w:rPr>
      </w:pPr>
      <w:r w:rsidRPr="002375C7">
        <w:rPr>
          <w:rFonts w:ascii="Times New Roman" w:hAnsi="Times New Roman"/>
          <w:sz w:val="28"/>
          <w:szCs w:val="28"/>
          <w:lang w:eastAsia="ru-RU"/>
        </w:rPr>
        <w:t>товаров (работ, услуг), приобретаемых для осуществления операций, признаваемых объектами налогообложения;</w:t>
      </w:r>
    </w:p>
    <w:p w:rsidR="00A9272C" w:rsidRPr="002375C7" w:rsidRDefault="00A9272C" w:rsidP="002375C7">
      <w:pPr>
        <w:suppressAutoHyphens/>
        <w:spacing w:after="0" w:line="360" w:lineRule="auto"/>
        <w:ind w:firstLine="709"/>
        <w:jc w:val="both"/>
        <w:rPr>
          <w:rFonts w:ascii="Times New Roman" w:hAnsi="Times New Roman"/>
          <w:sz w:val="28"/>
          <w:szCs w:val="28"/>
          <w:lang w:eastAsia="ru-RU"/>
        </w:rPr>
      </w:pPr>
      <w:r w:rsidRPr="002375C7">
        <w:rPr>
          <w:rFonts w:ascii="Times New Roman" w:hAnsi="Times New Roman"/>
          <w:sz w:val="28"/>
          <w:szCs w:val="28"/>
          <w:lang w:eastAsia="ru-RU"/>
        </w:rPr>
        <w:t>товаров (работ, услуг), приобретаемых для перепродажи.</w:t>
      </w:r>
      <w:r w:rsidR="002375C7" w:rsidRPr="002375C7">
        <w:rPr>
          <w:rFonts w:ascii="Times New Roman" w:hAnsi="Times New Roman"/>
          <w:sz w:val="28"/>
          <w:szCs w:val="28"/>
          <w:lang w:eastAsia="ru-RU"/>
        </w:rPr>
        <w:t xml:space="preserve"> </w:t>
      </w:r>
      <w:r w:rsidRPr="002375C7">
        <w:rPr>
          <w:rFonts w:ascii="Times New Roman" w:hAnsi="Times New Roman"/>
          <w:sz w:val="28"/>
          <w:szCs w:val="28"/>
          <w:lang w:eastAsia="ru-RU"/>
        </w:rPr>
        <w:t xml:space="preserve">Сумма налога, подлежащая уплате в бюджет, исчисляется по итогам каждого налогового периода, как уменьшенная на сумму налоговых вычетов общая сумма налога, исчисляемая в соответствии со ст. 166 НК РФ. </w:t>
      </w:r>
    </w:p>
    <w:p w:rsidR="002375C7" w:rsidRDefault="00A9272C" w:rsidP="002375C7">
      <w:pPr>
        <w:suppressAutoHyphens/>
        <w:spacing w:after="0" w:line="360" w:lineRule="auto"/>
        <w:ind w:firstLine="709"/>
        <w:jc w:val="both"/>
        <w:rPr>
          <w:rFonts w:ascii="Times New Roman" w:hAnsi="Times New Roman"/>
          <w:sz w:val="28"/>
          <w:szCs w:val="28"/>
          <w:lang w:eastAsia="ru-RU"/>
        </w:rPr>
      </w:pPr>
      <w:r w:rsidRPr="002375C7">
        <w:rPr>
          <w:rFonts w:ascii="Times New Roman" w:hAnsi="Times New Roman"/>
          <w:sz w:val="28"/>
          <w:szCs w:val="28"/>
          <w:lang w:eastAsia="ru-RU"/>
        </w:rPr>
        <w:t xml:space="preserve">Налоговые ставки представлены на рисунке </w:t>
      </w:r>
    </w:p>
    <w:p w:rsidR="002375C7" w:rsidRDefault="002375C7">
      <w:pPr>
        <w:rPr>
          <w:rFonts w:ascii="Times New Roman" w:hAnsi="Times New Roman"/>
          <w:sz w:val="28"/>
          <w:szCs w:val="28"/>
          <w:lang w:eastAsia="ru-RU"/>
        </w:rPr>
      </w:pPr>
    </w:p>
    <w:p w:rsidR="00A9272C" w:rsidRPr="002375C7" w:rsidRDefault="000F3CCF" w:rsidP="002375C7">
      <w:pPr>
        <w:suppressAutoHyphens/>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2" o:spid="_x0000_i1026" type="#_x0000_t75" alt="Описание: http://library.fentu.ru/book/iu/19/ris5.png" style="width:306.75pt;height:174pt;visibility:visible">
            <v:imagedata r:id="rId8" o:title="ris5"/>
          </v:shape>
        </w:pict>
      </w:r>
    </w:p>
    <w:p w:rsidR="002375C7" w:rsidRDefault="00462045" w:rsidP="002375C7">
      <w:pPr>
        <w:suppressAutoHyphens/>
        <w:spacing w:after="0" w:line="360" w:lineRule="auto"/>
        <w:ind w:firstLine="709"/>
        <w:jc w:val="both"/>
        <w:rPr>
          <w:rFonts w:ascii="Times New Roman" w:hAnsi="Times New Roman"/>
          <w:sz w:val="28"/>
          <w:szCs w:val="28"/>
          <w:lang w:eastAsia="ru-RU"/>
        </w:rPr>
      </w:pPr>
      <w:r w:rsidRPr="002375C7">
        <w:rPr>
          <w:rFonts w:ascii="Times New Roman" w:hAnsi="Times New Roman"/>
          <w:sz w:val="28"/>
          <w:szCs w:val="28"/>
          <w:lang w:eastAsia="ru-RU"/>
        </w:rPr>
        <w:t>Рисунок 1</w:t>
      </w:r>
      <w:r w:rsidR="00A9272C" w:rsidRPr="002375C7">
        <w:rPr>
          <w:rFonts w:ascii="Times New Roman" w:hAnsi="Times New Roman"/>
          <w:sz w:val="28"/>
          <w:szCs w:val="28"/>
          <w:lang w:eastAsia="ru-RU"/>
        </w:rPr>
        <w:t>.2.</w:t>
      </w:r>
      <w:r w:rsidRPr="002375C7">
        <w:rPr>
          <w:rFonts w:ascii="Times New Roman" w:hAnsi="Times New Roman"/>
          <w:sz w:val="28"/>
          <w:szCs w:val="28"/>
          <w:lang w:eastAsia="ru-RU"/>
        </w:rPr>
        <w:t xml:space="preserve"> </w:t>
      </w:r>
      <w:r w:rsidR="00A9272C" w:rsidRPr="002375C7">
        <w:rPr>
          <w:rFonts w:ascii="Times New Roman" w:hAnsi="Times New Roman"/>
          <w:sz w:val="28"/>
          <w:szCs w:val="28"/>
          <w:lang w:eastAsia="ru-RU"/>
        </w:rPr>
        <w:t>Налоговые ставки НДС</w:t>
      </w:r>
      <w:r w:rsidR="002375C7" w:rsidRPr="002375C7">
        <w:rPr>
          <w:rFonts w:ascii="Times New Roman" w:hAnsi="Times New Roman"/>
          <w:sz w:val="28"/>
          <w:szCs w:val="28"/>
          <w:lang w:eastAsia="ru-RU"/>
        </w:rPr>
        <w:t xml:space="preserve"> </w:t>
      </w:r>
    </w:p>
    <w:p w:rsidR="002375C7" w:rsidRDefault="002375C7" w:rsidP="002375C7">
      <w:pPr>
        <w:suppressAutoHyphens/>
        <w:spacing w:after="0" w:line="360" w:lineRule="auto"/>
        <w:ind w:firstLine="709"/>
        <w:jc w:val="both"/>
        <w:rPr>
          <w:rFonts w:ascii="Times New Roman" w:hAnsi="Times New Roman"/>
          <w:sz w:val="28"/>
          <w:szCs w:val="28"/>
          <w:lang w:eastAsia="ru-RU"/>
        </w:rPr>
      </w:pPr>
    </w:p>
    <w:p w:rsidR="002375C7" w:rsidRDefault="00A9272C" w:rsidP="002375C7">
      <w:pPr>
        <w:suppressAutoHyphens/>
        <w:spacing w:after="0" w:line="360" w:lineRule="auto"/>
        <w:ind w:firstLine="709"/>
        <w:jc w:val="both"/>
        <w:rPr>
          <w:rFonts w:ascii="Times New Roman" w:hAnsi="Times New Roman"/>
          <w:sz w:val="28"/>
          <w:szCs w:val="28"/>
          <w:lang w:eastAsia="ru-RU"/>
        </w:rPr>
      </w:pPr>
      <w:r w:rsidRPr="002375C7">
        <w:rPr>
          <w:rFonts w:ascii="Times New Roman" w:hAnsi="Times New Roman"/>
          <w:sz w:val="28"/>
          <w:szCs w:val="28"/>
          <w:lang w:eastAsia="ru-RU"/>
        </w:rPr>
        <w:t>Налоговый период (в т.ч. для налогоплательщиков, исполняющих обязанности налоговых агентов) устанавливается как календарный месяц.</w:t>
      </w:r>
      <w:r w:rsidR="002375C7" w:rsidRPr="002375C7">
        <w:rPr>
          <w:rFonts w:ascii="Times New Roman" w:hAnsi="Times New Roman"/>
          <w:sz w:val="28"/>
          <w:szCs w:val="28"/>
          <w:lang w:eastAsia="ru-RU"/>
        </w:rPr>
        <w:t xml:space="preserve"> </w:t>
      </w:r>
      <w:r w:rsidR="00D25C03" w:rsidRPr="002375C7">
        <w:rPr>
          <w:rFonts w:ascii="Times New Roman" w:hAnsi="Times New Roman"/>
          <w:sz w:val="28"/>
          <w:szCs w:val="28"/>
          <w:lang w:eastAsia="ru-RU"/>
        </w:rPr>
        <w:t>14 октября 2008 года в "Российской газете" N 214 опубликован Федеральный закон от 13.10.2008 N 172-ФЗ "О внесении изменения в статью 174 части второй Налогового кодекса Российской Федерации".</w:t>
      </w:r>
      <w:r w:rsidR="002375C7" w:rsidRPr="002375C7">
        <w:rPr>
          <w:rFonts w:ascii="Times New Roman" w:hAnsi="Times New Roman"/>
          <w:sz w:val="28"/>
          <w:szCs w:val="28"/>
          <w:lang w:eastAsia="ru-RU"/>
        </w:rPr>
        <w:t xml:space="preserve"> </w:t>
      </w:r>
    </w:p>
    <w:p w:rsidR="002375C7" w:rsidRDefault="00D25C03" w:rsidP="002375C7">
      <w:pPr>
        <w:suppressAutoHyphens/>
        <w:spacing w:after="0" w:line="360" w:lineRule="auto"/>
        <w:ind w:firstLine="709"/>
        <w:jc w:val="both"/>
        <w:rPr>
          <w:rFonts w:ascii="Times New Roman" w:hAnsi="Times New Roman"/>
          <w:sz w:val="28"/>
          <w:szCs w:val="28"/>
          <w:lang w:eastAsia="ru-RU"/>
        </w:rPr>
      </w:pPr>
      <w:r w:rsidRPr="002375C7">
        <w:rPr>
          <w:rFonts w:ascii="Times New Roman" w:hAnsi="Times New Roman"/>
          <w:sz w:val="28"/>
          <w:szCs w:val="28"/>
          <w:lang w:eastAsia="ru-RU"/>
        </w:rPr>
        <w:t>Федеральным законом от 13.10.2008 года №172-ФЗ внесены изменения в порядок уплаты НДС в бюджет за истекший налоговый период (в пункт 1 статьи 174 НК РФ). Согласно новому порядку НДС уплачивается в бюджет равными долями не позднее 20-го числа каждого из трех месяцев, следующих за истекшим налоговым периодом.</w:t>
      </w:r>
      <w:r w:rsidR="002375C7" w:rsidRPr="002375C7">
        <w:rPr>
          <w:rFonts w:ascii="Times New Roman" w:hAnsi="Times New Roman"/>
          <w:sz w:val="28"/>
          <w:szCs w:val="28"/>
          <w:lang w:eastAsia="ru-RU"/>
        </w:rPr>
        <w:t xml:space="preserve"> </w:t>
      </w:r>
      <w:r w:rsidRPr="002375C7">
        <w:rPr>
          <w:rFonts w:ascii="Times New Roman" w:hAnsi="Times New Roman"/>
          <w:sz w:val="28"/>
          <w:szCs w:val="28"/>
          <w:lang w:eastAsia="ru-RU"/>
        </w:rPr>
        <w:t>Федеральный закон вступил в силу со дня его официального опубликования, то есть с 14 октября 2008 года, и распространяется на уплату налога за налоговые периоды начиная с третьего квартала 2008 года.</w:t>
      </w:r>
      <w:r w:rsidR="002375C7" w:rsidRPr="002375C7">
        <w:rPr>
          <w:rFonts w:ascii="Times New Roman" w:hAnsi="Times New Roman"/>
          <w:sz w:val="28"/>
          <w:szCs w:val="28"/>
          <w:lang w:eastAsia="ru-RU"/>
        </w:rPr>
        <w:t xml:space="preserve"> </w:t>
      </w:r>
    </w:p>
    <w:p w:rsidR="00A9272C" w:rsidRPr="002375C7" w:rsidRDefault="00A9272C" w:rsidP="002375C7">
      <w:pPr>
        <w:suppressAutoHyphens/>
        <w:spacing w:after="0" w:line="360" w:lineRule="auto"/>
        <w:ind w:firstLine="709"/>
        <w:jc w:val="both"/>
        <w:rPr>
          <w:rFonts w:ascii="Times New Roman" w:hAnsi="Times New Roman"/>
          <w:sz w:val="28"/>
          <w:szCs w:val="28"/>
          <w:lang w:eastAsia="ru-RU"/>
        </w:rPr>
      </w:pPr>
      <w:r w:rsidRPr="002375C7">
        <w:rPr>
          <w:rFonts w:ascii="Times New Roman" w:hAnsi="Times New Roman"/>
          <w:sz w:val="28"/>
          <w:szCs w:val="28"/>
          <w:lang w:eastAsia="ru-RU"/>
        </w:rPr>
        <w:t>Для налогоплательщиков (налоговых агентов) с ежемесячными в течение квартала суммами выручки от реализации то варов (работ, услуг) без учета налога и налога с продаж, не превышающими два миллиона рублей, налоговый период; устанавливается как квартал.</w:t>
      </w:r>
      <w:r w:rsidR="002375C7" w:rsidRPr="002375C7">
        <w:rPr>
          <w:rFonts w:ascii="Times New Roman" w:hAnsi="Times New Roman"/>
          <w:sz w:val="28"/>
          <w:szCs w:val="28"/>
          <w:lang w:eastAsia="ru-RU"/>
        </w:rPr>
        <w:t xml:space="preserve"> </w:t>
      </w:r>
      <w:r w:rsidRPr="002375C7">
        <w:rPr>
          <w:rFonts w:ascii="Times New Roman" w:hAnsi="Times New Roman"/>
          <w:sz w:val="28"/>
          <w:szCs w:val="28"/>
          <w:lang w:eastAsia="ru-RU"/>
        </w:rPr>
        <w:t xml:space="preserve">Сущность НДС проще всего проиллюстрировать на следующем примере (цифры условные). </w:t>
      </w:r>
    </w:p>
    <w:p w:rsidR="002375C7" w:rsidRDefault="002375C7">
      <w:pPr>
        <w:rPr>
          <w:rFonts w:ascii="Times New Roman" w:hAnsi="Times New Roman"/>
          <w:iCs/>
          <w:sz w:val="28"/>
          <w:szCs w:val="28"/>
          <w:lang w:eastAsia="ru-RU"/>
        </w:rPr>
      </w:pPr>
    </w:p>
    <w:p w:rsidR="00A9272C" w:rsidRPr="008A0F49" w:rsidRDefault="00A9272C" w:rsidP="002375C7">
      <w:pPr>
        <w:suppressAutoHyphens/>
        <w:spacing w:after="0" w:line="360" w:lineRule="auto"/>
        <w:ind w:firstLine="709"/>
        <w:jc w:val="both"/>
        <w:rPr>
          <w:rFonts w:ascii="Times New Roman" w:hAnsi="Times New Roman"/>
          <w:i/>
          <w:sz w:val="28"/>
          <w:szCs w:val="28"/>
          <w:lang w:eastAsia="ru-RU"/>
        </w:rPr>
      </w:pPr>
      <w:r w:rsidRPr="008A0F49">
        <w:rPr>
          <w:rFonts w:ascii="Times New Roman" w:hAnsi="Times New Roman"/>
          <w:i/>
          <w:iCs/>
          <w:sz w:val="28"/>
          <w:szCs w:val="28"/>
          <w:lang w:eastAsia="ru-RU"/>
        </w:rPr>
        <w:t>Сущность НДС</w:t>
      </w:r>
      <w:r w:rsidRPr="008A0F49">
        <w:rPr>
          <w:rFonts w:ascii="Times New Roman" w:hAnsi="Times New Roman"/>
          <w:i/>
          <w:sz w:val="28"/>
          <w:szCs w:val="28"/>
          <w:lang w:eastAsia="ru-RU"/>
        </w:rPr>
        <w:t xml:space="preserve"> </w:t>
      </w:r>
    </w:p>
    <w:p w:rsidR="008A0F49" w:rsidRPr="00AB72EA" w:rsidRDefault="008A0F49" w:rsidP="002375C7">
      <w:pPr>
        <w:suppressAutoHyphens/>
        <w:spacing w:after="0" w:line="360" w:lineRule="auto"/>
        <w:ind w:firstLine="709"/>
        <w:jc w:val="both"/>
        <w:rPr>
          <w:rFonts w:ascii="Times New Roman" w:hAnsi="Times New Roman"/>
          <w:sz w:val="28"/>
          <w:szCs w:val="28"/>
          <w:lang w:eastAsia="ru-RU"/>
        </w:rPr>
      </w:pPr>
    </w:p>
    <w:p w:rsidR="00A9272C" w:rsidRPr="002375C7" w:rsidRDefault="00A9272C" w:rsidP="002375C7">
      <w:pPr>
        <w:suppressAutoHyphens/>
        <w:spacing w:after="0" w:line="360" w:lineRule="auto"/>
        <w:ind w:firstLine="709"/>
        <w:jc w:val="both"/>
        <w:rPr>
          <w:rFonts w:ascii="Times New Roman" w:hAnsi="Times New Roman"/>
          <w:sz w:val="28"/>
          <w:szCs w:val="28"/>
          <w:lang w:eastAsia="ru-RU"/>
        </w:rPr>
      </w:pPr>
      <w:r w:rsidRPr="002375C7">
        <w:rPr>
          <w:rFonts w:ascii="Times New Roman" w:hAnsi="Times New Roman"/>
          <w:sz w:val="28"/>
          <w:szCs w:val="28"/>
          <w:lang w:eastAsia="ru-RU"/>
        </w:rPr>
        <w:t xml:space="preserve">Предприятие А занимается заготовкой древесины, которую оно продает предприятию Б за 100 руб. плюс НДС. Предприятие Б обрабатывает полученную древесину и продает ее мебельной фабрике В за 300 руб. плюс НДС. Произведенная мебель продается фабрикой гражданину за 800 руб. плюс НДС. Ставка НДС равна 18%. </w:t>
      </w:r>
    </w:p>
    <w:p w:rsidR="00A9272C" w:rsidRPr="002375C7" w:rsidRDefault="00A9272C" w:rsidP="002375C7">
      <w:pPr>
        <w:suppressAutoHyphens/>
        <w:spacing w:after="0" w:line="360" w:lineRule="auto"/>
        <w:ind w:firstLine="709"/>
        <w:jc w:val="both"/>
        <w:rPr>
          <w:rFonts w:ascii="Times New Roman" w:hAnsi="Times New Roman"/>
          <w:sz w:val="28"/>
          <w:szCs w:val="28"/>
          <w:lang w:eastAsia="ru-RU"/>
        </w:rPr>
      </w:pPr>
      <w:r w:rsidRPr="002375C7">
        <w:rPr>
          <w:rFonts w:ascii="Times New Roman" w:hAnsi="Times New Roman"/>
          <w:sz w:val="28"/>
          <w:szCs w:val="28"/>
          <w:lang w:eastAsia="ru-RU"/>
        </w:rPr>
        <w:t xml:space="preserve">Исходя из условия добавленная стоимость равна: </w:t>
      </w:r>
    </w:p>
    <w:p w:rsidR="00A9272C" w:rsidRPr="002375C7" w:rsidRDefault="00A9272C" w:rsidP="002375C7">
      <w:pPr>
        <w:numPr>
          <w:ilvl w:val="0"/>
          <w:numId w:val="11"/>
        </w:numPr>
        <w:tabs>
          <w:tab w:val="left" w:pos="993"/>
        </w:tabs>
        <w:suppressAutoHyphens/>
        <w:spacing w:after="0" w:line="360" w:lineRule="auto"/>
        <w:ind w:left="0" w:firstLine="709"/>
        <w:jc w:val="both"/>
        <w:rPr>
          <w:rFonts w:ascii="Times New Roman" w:hAnsi="Times New Roman"/>
          <w:sz w:val="28"/>
          <w:szCs w:val="28"/>
          <w:lang w:eastAsia="ru-RU"/>
        </w:rPr>
      </w:pPr>
      <w:r w:rsidRPr="002375C7">
        <w:rPr>
          <w:rFonts w:ascii="Times New Roman" w:hAnsi="Times New Roman"/>
          <w:sz w:val="28"/>
          <w:szCs w:val="28"/>
          <w:lang w:eastAsia="ru-RU"/>
        </w:rPr>
        <w:t>у предприятия А - 100 руб.;</w:t>
      </w:r>
    </w:p>
    <w:p w:rsidR="00A9272C" w:rsidRPr="002375C7" w:rsidRDefault="00A9272C" w:rsidP="002375C7">
      <w:pPr>
        <w:numPr>
          <w:ilvl w:val="0"/>
          <w:numId w:val="11"/>
        </w:numPr>
        <w:tabs>
          <w:tab w:val="left" w:pos="993"/>
        </w:tabs>
        <w:suppressAutoHyphens/>
        <w:spacing w:after="0" w:line="360" w:lineRule="auto"/>
        <w:ind w:left="0" w:firstLine="709"/>
        <w:jc w:val="both"/>
        <w:rPr>
          <w:rFonts w:ascii="Times New Roman" w:hAnsi="Times New Roman"/>
          <w:sz w:val="28"/>
          <w:szCs w:val="28"/>
          <w:lang w:eastAsia="ru-RU"/>
        </w:rPr>
      </w:pPr>
      <w:r w:rsidRPr="002375C7">
        <w:rPr>
          <w:rFonts w:ascii="Times New Roman" w:hAnsi="Times New Roman"/>
          <w:sz w:val="28"/>
          <w:szCs w:val="28"/>
          <w:lang w:eastAsia="ru-RU"/>
        </w:rPr>
        <w:t>у предприятия Б - 200 руб. (300 руб. - 100 руб.);</w:t>
      </w:r>
    </w:p>
    <w:p w:rsidR="00A9272C" w:rsidRPr="002375C7" w:rsidRDefault="00A9272C" w:rsidP="002375C7">
      <w:pPr>
        <w:numPr>
          <w:ilvl w:val="0"/>
          <w:numId w:val="11"/>
        </w:numPr>
        <w:tabs>
          <w:tab w:val="left" w:pos="993"/>
        </w:tabs>
        <w:suppressAutoHyphens/>
        <w:spacing w:after="0" w:line="360" w:lineRule="auto"/>
        <w:ind w:left="0" w:firstLine="709"/>
        <w:jc w:val="both"/>
        <w:rPr>
          <w:rFonts w:ascii="Times New Roman" w:hAnsi="Times New Roman"/>
          <w:sz w:val="28"/>
          <w:szCs w:val="28"/>
          <w:lang w:eastAsia="ru-RU"/>
        </w:rPr>
      </w:pPr>
      <w:r w:rsidRPr="002375C7">
        <w:rPr>
          <w:rFonts w:ascii="Times New Roman" w:hAnsi="Times New Roman"/>
          <w:sz w:val="28"/>
          <w:szCs w:val="28"/>
          <w:lang w:eastAsia="ru-RU"/>
        </w:rPr>
        <w:t>у мебельной фабрики В - 500 руб. (800 руб. - 300 руб.).</w:t>
      </w:r>
    </w:p>
    <w:p w:rsidR="00A9272C" w:rsidRPr="002375C7" w:rsidRDefault="00A9272C" w:rsidP="002375C7">
      <w:pPr>
        <w:tabs>
          <w:tab w:val="left" w:pos="993"/>
        </w:tabs>
        <w:suppressAutoHyphens/>
        <w:spacing w:after="0" w:line="360" w:lineRule="auto"/>
        <w:ind w:firstLine="709"/>
        <w:jc w:val="both"/>
        <w:rPr>
          <w:rFonts w:ascii="Times New Roman" w:hAnsi="Times New Roman"/>
          <w:sz w:val="28"/>
          <w:szCs w:val="28"/>
          <w:lang w:eastAsia="ru-RU"/>
        </w:rPr>
      </w:pPr>
      <w:r w:rsidRPr="002375C7">
        <w:rPr>
          <w:rFonts w:ascii="Times New Roman" w:hAnsi="Times New Roman"/>
          <w:sz w:val="28"/>
          <w:szCs w:val="28"/>
          <w:lang w:eastAsia="ru-RU"/>
        </w:rPr>
        <w:t xml:space="preserve">Налог на добавленную стоимость равен произведению добавленной стоимости на ставку налога: </w:t>
      </w:r>
    </w:p>
    <w:p w:rsidR="00A9272C" w:rsidRPr="002375C7" w:rsidRDefault="00A9272C" w:rsidP="002375C7">
      <w:pPr>
        <w:numPr>
          <w:ilvl w:val="0"/>
          <w:numId w:val="12"/>
        </w:numPr>
        <w:tabs>
          <w:tab w:val="left" w:pos="993"/>
        </w:tabs>
        <w:suppressAutoHyphens/>
        <w:spacing w:after="0" w:line="360" w:lineRule="auto"/>
        <w:ind w:left="0" w:firstLine="709"/>
        <w:jc w:val="both"/>
        <w:rPr>
          <w:rFonts w:ascii="Times New Roman" w:hAnsi="Times New Roman"/>
          <w:sz w:val="28"/>
          <w:szCs w:val="28"/>
          <w:lang w:eastAsia="ru-RU"/>
        </w:rPr>
      </w:pPr>
      <w:r w:rsidRPr="002375C7">
        <w:rPr>
          <w:rFonts w:ascii="Times New Roman" w:hAnsi="Times New Roman"/>
          <w:sz w:val="28"/>
          <w:szCs w:val="28"/>
          <w:lang w:eastAsia="ru-RU"/>
        </w:rPr>
        <w:t>у предприятия А - 1 8 руб. (100 руб. х 1 8%);</w:t>
      </w:r>
    </w:p>
    <w:p w:rsidR="00A9272C" w:rsidRPr="002375C7" w:rsidRDefault="00A9272C" w:rsidP="002375C7">
      <w:pPr>
        <w:numPr>
          <w:ilvl w:val="0"/>
          <w:numId w:val="12"/>
        </w:numPr>
        <w:tabs>
          <w:tab w:val="left" w:pos="993"/>
        </w:tabs>
        <w:suppressAutoHyphens/>
        <w:spacing w:after="0" w:line="360" w:lineRule="auto"/>
        <w:ind w:left="0" w:firstLine="709"/>
        <w:jc w:val="both"/>
        <w:rPr>
          <w:rFonts w:ascii="Times New Roman" w:hAnsi="Times New Roman"/>
          <w:sz w:val="28"/>
          <w:szCs w:val="28"/>
          <w:lang w:eastAsia="ru-RU"/>
        </w:rPr>
      </w:pPr>
      <w:r w:rsidRPr="002375C7">
        <w:rPr>
          <w:rFonts w:ascii="Times New Roman" w:hAnsi="Times New Roman"/>
          <w:sz w:val="28"/>
          <w:szCs w:val="28"/>
          <w:lang w:eastAsia="ru-RU"/>
        </w:rPr>
        <w:t>у предприятия Б - 36 руб. (200 руб. х 1 8%);</w:t>
      </w:r>
    </w:p>
    <w:p w:rsidR="00A9272C" w:rsidRPr="002375C7" w:rsidRDefault="00A9272C" w:rsidP="002375C7">
      <w:pPr>
        <w:suppressAutoHyphens/>
        <w:spacing w:after="0" w:line="360" w:lineRule="auto"/>
        <w:ind w:firstLine="709"/>
        <w:jc w:val="both"/>
        <w:rPr>
          <w:rFonts w:ascii="Times New Roman" w:hAnsi="Times New Roman"/>
          <w:sz w:val="28"/>
          <w:szCs w:val="28"/>
          <w:lang w:eastAsia="ru-RU"/>
        </w:rPr>
      </w:pPr>
      <w:r w:rsidRPr="002375C7">
        <w:rPr>
          <w:rFonts w:ascii="Times New Roman" w:hAnsi="Times New Roman"/>
          <w:sz w:val="28"/>
          <w:szCs w:val="28"/>
          <w:lang w:eastAsia="ru-RU"/>
        </w:rPr>
        <w:t>у мебельной фабрики В- 90 руб. (500 руб. х 18%).</w:t>
      </w:r>
      <w:r w:rsidR="002375C7" w:rsidRPr="002375C7">
        <w:rPr>
          <w:rFonts w:ascii="Times New Roman" w:hAnsi="Times New Roman"/>
          <w:sz w:val="28"/>
          <w:szCs w:val="28"/>
          <w:lang w:eastAsia="ru-RU"/>
        </w:rPr>
        <w:t xml:space="preserve"> </w:t>
      </w:r>
      <w:r w:rsidRPr="002375C7">
        <w:rPr>
          <w:rFonts w:ascii="Times New Roman" w:hAnsi="Times New Roman"/>
          <w:sz w:val="28"/>
          <w:szCs w:val="28"/>
          <w:lang w:eastAsia="ru-RU"/>
        </w:rPr>
        <w:t xml:space="preserve">На практике рассчитать добавленную стоимость подобным способом достаточно сложно, поэтому НДС рассчитывается не в один, а в три этапа. </w:t>
      </w:r>
    </w:p>
    <w:p w:rsidR="00A9272C" w:rsidRPr="002375C7" w:rsidRDefault="00A9272C" w:rsidP="002375C7">
      <w:pPr>
        <w:tabs>
          <w:tab w:val="left" w:pos="993"/>
        </w:tabs>
        <w:suppressAutoHyphens/>
        <w:spacing w:after="0" w:line="360" w:lineRule="auto"/>
        <w:ind w:firstLine="709"/>
        <w:jc w:val="both"/>
        <w:rPr>
          <w:rFonts w:ascii="Times New Roman" w:hAnsi="Times New Roman"/>
          <w:sz w:val="28"/>
          <w:szCs w:val="28"/>
          <w:lang w:eastAsia="ru-RU"/>
        </w:rPr>
      </w:pPr>
      <w:r w:rsidRPr="002375C7">
        <w:rPr>
          <w:rFonts w:ascii="Times New Roman" w:hAnsi="Times New Roman"/>
          <w:sz w:val="28"/>
          <w:szCs w:val="28"/>
          <w:lang w:eastAsia="ru-RU"/>
        </w:rPr>
        <w:t xml:space="preserve">1 - й этап. Исчисляется так называемый «исходящий НДС», т.е. НДС, начисленный на сумму всей выручки от продаж. Этот налог отражается по кредиту счета 68 «Расчеты по налогам и сборам» (субсчет «НДС»). «Исходящий НДС» с выручки будет равен: </w:t>
      </w:r>
    </w:p>
    <w:p w:rsidR="00A9272C" w:rsidRPr="002375C7" w:rsidRDefault="00A9272C" w:rsidP="002375C7">
      <w:pPr>
        <w:numPr>
          <w:ilvl w:val="0"/>
          <w:numId w:val="13"/>
        </w:numPr>
        <w:tabs>
          <w:tab w:val="left" w:pos="993"/>
        </w:tabs>
        <w:suppressAutoHyphens/>
        <w:spacing w:after="0" w:line="360" w:lineRule="auto"/>
        <w:ind w:left="0" w:firstLine="709"/>
        <w:jc w:val="both"/>
        <w:rPr>
          <w:rFonts w:ascii="Times New Roman" w:hAnsi="Times New Roman"/>
          <w:sz w:val="28"/>
          <w:szCs w:val="28"/>
          <w:lang w:eastAsia="ru-RU"/>
        </w:rPr>
      </w:pPr>
      <w:r w:rsidRPr="002375C7">
        <w:rPr>
          <w:rFonts w:ascii="Times New Roman" w:hAnsi="Times New Roman"/>
          <w:sz w:val="28"/>
          <w:szCs w:val="28"/>
          <w:lang w:eastAsia="ru-RU"/>
        </w:rPr>
        <w:t>у предприятия А - 18 руб. (100 руб. х 18%);</w:t>
      </w:r>
    </w:p>
    <w:p w:rsidR="00A9272C" w:rsidRPr="002375C7" w:rsidRDefault="00A9272C" w:rsidP="002375C7">
      <w:pPr>
        <w:numPr>
          <w:ilvl w:val="0"/>
          <w:numId w:val="13"/>
        </w:numPr>
        <w:tabs>
          <w:tab w:val="left" w:pos="993"/>
        </w:tabs>
        <w:suppressAutoHyphens/>
        <w:spacing w:after="0" w:line="360" w:lineRule="auto"/>
        <w:ind w:left="0" w:firstLine="709"/>
        <w:jc w:val="both"/>
        <w:rPr>
          <w:rFonts w:ascii="Times New Roman" w:hAnsi="Times New Roman"/>
          <w:sz w:val="28"/>
          <w:szCs w:val="28"/>
          <w:lang w:eastAsia="ru-RU"/>
        </w:rPr>
      </w:pPr>
      <w:r w:rsidRPr="002375C7">
        <w:rPr>
          <w:rFonts w:ascii="Times New Roman" w:hAnsi="Times New Roman"/>
          <w:sz w:val="28"/>
          <w:szCs w:val="28"/>
          <w:lang w:eastAsia="ru-RU"/>
        </w:rPr>
        <w:t>у предприятия Б - 54 руб. (300 руб. х 18%);</w:t>
      </w:r>
    </w:p>
    <w:p w:rsidR="00A9272C" w:rsidRPr="002375C7" w:rsidRDefault="00A9272C" w:rsidP="002375C7">
      <w:pPr>
        <w:numPr>
          <w:ilvl w:val="0"/>
          <w:numId w:val="13"/>
        </w:numPr>
        <w:tabs>
          <w:tab w:val="left" w:pos="993"/>
        </w:tabs>
        <w:suppressAutoHyphens/>
        <w:spacing w:after="0" w:line="360" w:lineRule="auto"/>
        <w:ind w:left="0" w:firstLine="709"/>
        <w:jc w:val="both"/>
        <w:rPr>
          <w:rFonts w:ascii="Times New Roman" w:hAnsi="Times New Roman"/>
          <w:sz w:val="28"/>
          <w:szCs w:val="28"/>
          <w:lang w:eastAsia="ru-RU"/>
        </w:rPr>
      </w:pPr>
      <w:r w:rsidRPr="002375C7">
        <w:rPr>
          <w:rFonts w:ascii="Times New Roman" w:hAnsi="Times New Roman"/>
          <w:sz w:val="28"/>
          <w:szCs w:val="28"/>
          <w:lang w:eastAsia="ru-RU"/>
        </w:rPr>
        <w:t>у мебельной фабрики - 144 руб. (800 руб. х 18%).</w:t>
      </w:r>
    </w:p>
    <w:p w:rsidR="00A9272C" w:rsidRPr="002375C7" w:rsidRDefault="00A9272C" w:rsidP="002375C7">
      <w:pPr>
        <w:suppressAutoHyphens/>
        <w:spacing w:after="0" w:line="360" w:lineRule="auto"/>
        <w:ind w:firstLine="709"/>
        <w:jc w:val="both"/>
        <w:rPr>
          <w:rFonts w:ascii="Times New Roman" w:hAnsi="Times New Roman"/>
          <w:sz w:val="28"/>
          <w:szCs w:val="28"/>
          <w:lang w:eastAsia="ru-RU"/>
        </w:rPr>
      </w:pPr>
      <w:r w:rsidRPr="002375C7">
        <w:rPr>
          <w:rFonts w:ascii="Times New Roman" w:hAnsi="Times New Roman"/>
          <w:sz w:val="28"/>
          <w:szCs w:val="28"/>
          <w:lang w:eastAsia="ru-RU"/>
        </w:rPr>
        <w:t xml:space="preserve">2-й этап. Определяется так называемый «входящий» НДС, т.е. НДС, уплачиваемый поставщикам ресурсов. Этот налог отражается по дебету счета 19 «Налог на добавленную стоимость по приобретенным ценностям». </w:t>
      </w:r>
    </w:p>
    <w:p w:rsidR="00A9272C" w:rsidRPr="002375C7" w:rsidRDefault="00A9272C" w:rsidP="002375C7">
      <w:pPr>
        <w:suppressAutoHyphens/>
        <w:spacing w:after="0" w:line="360" w:lineRule="auto"/>
        <w:ind w:firstLine="709"/>
        <w:jc w:val="both"/>
        <w:rPr>
          <w:rFonts w:ascii="Times New Roman" w:hAnsi="Times New Roman"/>
          <w:sz w:val="28"/>
          <w:szCs w:val="28"/>
          <w:lang w:eastAsia="ru-RU"/>
        </w:rPr>
      </w:pPr>
      <w:r w:rsidRPr="002375C7">
        <w:rPr>
          <w:rFonts w:ascii="Times New Roman" w:hAnsi="Times New Roman"/>
          <w:sz w:val="28"/>
          <w:szCs w:val="28"/>
          <w:lang w:eastAsia="ru-RU"/>
        </w:rPr>
        <w:t xml:space="preserve">«Входящий» НДС с покупок будет равен: </w:t>
      </w:r>
    </w:p>
    <w:p w:rsidR="00A9272C" w:rsidRPr="002375C7" w:rsidRDefault="00A9272C" w:rsidP="002375C7">
      <w:pPr>
        <w:numPr>
          <w:ilvl w:val="0"/>
          <w:numId w:val="14"/>
        </w:numPr>
        <w:tabs>
          <w:tab w:val="left" w:pos="993"/>
        </w:tabs>
        <w:suppressAutoHyphens/>
        <w:spacing w:after="0" w:line="360" w:lineRule="auto"/>
        <w:ind w:left="0" w:firstLine="709"/>
        <w:jc w:val="both"/>
        <w:rPr>
          <w:rFonts w:ascii="Times New Roman" w:hAnsi="Times New Roman"/>
          <w:sz w:val="28"/>
          <w:szCs w:val="28"/>
          <w:lang w:eastAsia="ru-RU"/>
        </w:rPr>
      </w:pPr>
      <w:r w:rsidRPr="002375C7">
        <w:rPr>
          <w:rFonts w:ascii="Times New Roman" w:hAnsi="Times New Roman"/>
          <w:sz w:val="28"/>
          <w:szCs w:val="28"/>
          <w:lang w:eastAsia="ru-RU"/>
        </w:rPr>
        <w:t>у предприятия А - 0 руб.;</w:t>
      </w:r>
    </w:p>
    <w:p w:rsidR="00A9272C" w:rsidRPr="002375C7" w:rsidRDefault="00A9272C" w:rsidP="002375C7">
      <w:pPr>
        <w:numPr>
          <w:ilvl w:val="0"/>
          <w:numId w:val="14"/>
        </w:numPr>
        <w:tabs>
          <w:tab w:val="left" w:pos="993"/>
        </w:tabs>
        <w:suppressAutoHyphens/>
        <w:spacing w:after="0" w:line="360" w:lineRule="auto"/>
        <w:ind w:left="0" w:firstLine="709"/>
        <w:jc w:val="both"/>
        <w:rPr>
          <w:rFonts w:ascii="Times New Roman" w:hAnsi="Times New Roman"/>
          <w:sz w:val="28"/>
          <w:szCs w:val="28"/>
          <w:lang w:eastAsia="ru-RU"/>
        </w:rPr>
      </w:pPr>
      <w:r w:rsidRPr="002375C7">
        <w:rPr>
          <w:rFonts w:ascii="Times New Roman" w:hAnsi="Times New Roman"/>
          <w:sz w:val="28"/>
          <w:szCs w:val="28"/>
          <w:lang w:eastAsia="ru-RU"/>
        </w:rPr>
        <w:t>у предприятия Б - 18 руб. (сумма НДС, указанная в счете от предприятия А);</w:t>
      </w:r>
    </w:p>
    <w:p w:rsidR="00A9272C" w:rsidRPr="002375C7" w:rsidRDefault="00A9272C" w:rsidP="002375C7">
      <w:pPr>
        <w:numPr>
          <w:ilvl w:val="0"/>
          <w:numId w:val="14"/>
        </w:numPr>
        <w:tabs>
          <w:tab w:val="left" w:pos="993"/>
        </w:tabs>
        <w:suppressAutoHyphens/>
        <w:spacing w:after="0" w:line="360" w:lineRule="auto"/>
        <w:ind w:left="0" w:firstLine="709"/>
        <w:jc w:val="both"/>
        <w:rPr>
          <w:rFonts w:ascii="Times New Roman" w:hAnsi="Times New Roman"/>
          <w:sz w:val="28"/>
          <w:szCs w:val="28"/>
          <w:lang w:eastAsia="ru-RU"/>
        </w:rPr>
      </w:pPr>
      <w:r w:rsidRPr="002375C7">
        <w:rPr>
          <w:rFonts w:ascii="Times New Roman" w:hAnsi="Times New Roman"/>
          <w:sz w:val="28"/>
          <w:szCs w:val="28"/>
          <w:lang w:eastAsia="ru-RU"/>
        </w:rPr>
        <w:t>у мебельной фабрики - 54 руб. (сумма НДС, указанная в счете от предприятия Б).</w:t>
      </w:r>
    </w:p>
    <w:p w:rsidR="00A9272C" w:rsidRPr="002375C7" w:rsidRDefault="00A9272C" w:rsidP="002375C7">
      <w:pPr>
        <w:tabs>
          <w:tab w:val="left" w:pos="993"/>
        </w:tabs>
        <w:suppressAutoHyphens/>
        <w:spacing w:after="0" w:line="360" w:lineRule="auto"/>
        <w:ind w:firstLine="709"/>
        <w:jc w:val="both"/>
        <w:rPr>
          <w:rFonts w:ascii="Times New Roman" w:hAnsi="Times New Roman"/>
          <w:sz w:val="28"/>
          <w:szCs w:val="28"/>
          <w:lang w:eastAsia="ru-RU"/>
        </w:rPr>
      </w:pPr>
      <w:r w:rsidRPr="002375C7">
        <w:rPr>
          <w:rFonts w:ascii="Times New Roman" w:hAnsi="Times New Roman"/>
          <w:sz w:val="28"/>
          <w:szCs w:val="28"/>
          <w:lang w:eastAsia="ru-RU"/>
        </w:rPr>
        <w:t xml:space="preserve">3-й этап. Разница между «исходящим» и «входящим» НДС образует итоговую сумму налога: </w:t>
      </w:r>
    </w:p>
    <w:p w:rsidR="00A9272C" w:rsidRPr="002375C7" w:rsidRDefault="00A9272C" w:rsidP="002375C7">
      <w:pPr>
        <w:numPr>
          <w:ilvl w:val="0"/>
          <w:numId w:val="15"/>
        </w:numPr>
        <w:tabs>
          <w:tab w:val="left" w:pos="993"/>
        </w:tabs>
        <w:suppressAutoHyphens/>
        <w:spacing w:after="0" w:line="360" w:lineRule="auto"/>
        <w:ind w:left="0" w:firstLine="709"/>
        <w:jc w:val="both"/>
        <w:rPr>
          <w:rFonts w:ascii="Times New Roman" w:hAnsi="Times New Roman"/>
          <w:sz w:val="28"/>
          <w:szCs w:val="28"/>
          <w:lang w:eastAsia="ru-RU"/>
        </w:rPr>
      </w:pPr>
      <w:r w:rsidRPr="002375C7">
        <w:rPr>
          <w:rFonts w:ascii="Times New Roman" w:hAnsi="Times New Roman"/>
          <w:sz w:val="28"/>
          <w:szCs w:val="28"/>
          <w:lang w:eastAsia="ru-RU"/>
        </w:rPr>
        <w:t>у предприятия А - 18 руб. (18 руб. - 0 руб.);</w:t>
      </w:r>
    </w:p>
    <w:p w:rsidR="00A9272C" w:rsidRPr="002375C7" w:rsidRDefault="00A9272C" w:rsidP="002375C7">
      <w:pPr>
        <w:numPr>
          <w:ilvl w:val="0"/>
          <w:numId w:val="15"/>
        </w:numPr>
        <w:tabs>
          <w:tab w:val="left" w:pos="993"/>
        </w:tabs>
        <w:suppressAutoHyphens/>
        <w:spacing w:after="0" w:line="360" w:lineRule="auto"/>
        <w:ind w:left="0" w:firstLine="709"/>
        <w:jc w:val="both"/>
        <w:rPr>
          <w:rFonts w:ascii="Times New Roman" w:hAnsi="Times New Roman"/>
          <w:sz w:val="28"/>
          <w:szCs w:val="28"/>
          <w:lang w:eastAsia="ru-RU"/>
        </w:rPr>
      </w:pPr>
      <w:r w:rsidRPr="002375C7">
        <w:rPr>
          <w:rFonts w:ascii="Times New Roman" w:hAnsi="Times New Roman"/>
          <w:sz w:val="28"/>
          <w:szCs w:val="28"/>
          <w:lang w:eastAsia="ru-RU"/>
        </w:rPr>
        <w:t>у предприятия Б- 36 руб. (54 руб. - 18 руб.);</w:t>
      </w:r>
    </w:p>
    <w:p w:rsidR="00A9272C" w:rsidRPr="002375C7" w:rsidRDefault="00A9272C" w:rsidP="002375C7">
      <w:pPr>
        <w:suppressAutoHyphens/>
        <w:spacing w:after="0" w:line="360" w:lineRule="auto"/>
        <w:ind w:firstLine="709"/>
        <w:jc w:val="both"/>
        <w:rPr>
          <w:rFonts w:ascii="Times New Roman" w:hAnsi="Times New Roman"/>
          <w:sz w:val="28"/>
          <w:szCs w:val="28"/>
          <w:lang w:eastAsia="ru-RU"/>
        </w:rPr>
      </w:pPr>
      <w:r w:rsidRPr="002375C7">
        <w:rPr>
          <w:rFonts w:ascii="Times New Roman" w:hAnsi="Times New Roman"/>
          <w:sz w:val="28"/>
          <w:szCs w:val="28"/>
          <w:lang w:eastAsia="ru-RU"/>
        </w:rPr>
        <w:t>у мебельной фабрики - 90 руб. (144 руб. - 54 руб.).</w:t>
      </w:r>
      <w:r w:rsidR="002375C7" w:rsidRPr="002375C7">
        <w:rPr>
          <w:rFonts w:ascii="Times New Roman" w:hAnsi="Times New Roman"/>
          <w:sz w:val="28"/>
          <w:szCs w:val="28"/>
          <w:lang w:eastAsia="ru-RU"/>
        </w:rPr>
        <w:t xml:space="preserve"> </w:t>
      </w:r>
      <w:r w:rsidRPr="002375C7">
        <w:rPr>
          <w:rFonts w:ascii="Times New Roman" w:hAnsi="Times New Roman"/>
          <w:sz w:val="28"/>
          <w:szCs w:val="28"/>
          <w:lang w:eastAsia="ru-RU"/>
        </w:rPr>
        <w:t xml:space="preserve">Итак, в самом общем случае предприятие должно начислить НДС на всю сумму, которую оно предполагает получить от покупателей (так называемый «исходящий» НДС). Одновременно оно имеет право уменьшить начисленный налог на суммы «входящего» НДС по сделанным ею самой покупкам. Разница между налогом, начисленным с продаж, и «входящим» налогом по покупкам подлежит уплате в бюджет. </w:t>
      </w:r>
    </w:p>
    <w:p w:rsidR="00A9272C" w:rsidRPr="002375C7" w:rsidRDefault="00A9272C" w:rsidP="002375C7">
      <w:pPr>
        <w:suppressAutoHyphens/>
        <w:spacing w:after="0" w:line="360" w:lineRule="auto"/>
        <w:ind w:firstLine="709"/>
        <w:jc w:val="both"/>
        <w:rPr>
          <w:rFonts w:ascii="Times New Roman" w:hAnsi="Times New Roman"/>
          <w:sz w:val="28"/>
          <w:szCs w:val="28"/>
          <w:lang w:eastAsia="ru-RU"/>
        </w:rPr>
      </w:pPr>
      <w:r w:rsidRPr="002375C7">
        <w:rPr>
          <w:rFonts w:ascii="Times New Roman" w:hAnsi="Times New Roman"/>
          <w:sz w:val="28"/>
          <w:szCs w:val="28"/>
          <w:lang w:eastAsia="ru-RU"/>
        </w:rPr>
        <w:t xml:space="preserve">Хотя НК РФ не оперирует понятиями «входящего» и «исходящего» НДС, эти термины широко используются в данной главе для облегчения изложения материала. </w:t>
      </w:r>
    </w:p>
    <w:p w:rsidR="00A9272C" w:rsidRDefault="00A9272C" w:rsidP="002375C7">
      <w:pPr>
        <w:suppressAutoHyphens/>
        <w:spacing w:after="0" w:line="360" w:lineRule="auto"/>
        <w:ind w:firstLine="709"/>
        <w:jc w:val="both"/>
        <w:rPr>
          <w:rFonts w:ascii="Times New Roman" w:hAnsi="Times New Roman"/>
          <w:sz w:val="28"/>
          <w:szCs w:val="28"/>
          <w:lang w:eastAsia="ru-RU"/>
        </w:rPr>
      </w:pPr>
      <w:r w:rsidRPr="002375C7">
        <w:rPr>
          <w:rFonts w:ascii="Times New Roman" w:hAnsi="Times New Roman"/>
          <w:sz w:val="28"/>
          <w:szCs w:val="28"/>
          <w:lang w:eastAsia="ru-RU"/>
        </w:rPr>
        <w:t xml:space="preserve">Схематично расчет НДС может быть представлен таким образом: </w:t>
      </w:r>
    </w:p>
    <w:p w:rsidR="008A0F49" w:rsidRDefault="008A0F49">
      <w:pPr>
        <w:rPr>
          <w:rFonts w:ascii="Times New Roman" w:hAnsi="Times New Roman"/>
          <w:sz w:val="28"/>
          <w:szCs w:val="28"/>
          <w:lang w:eastAsia="ru-RU"/>
        </w:rPr>
      </w:pPr>
      <w:r>
        <w:rPr>
          <w:rFonts w:ascii="Times New Roman" w:hAnsi="Times New Roman"/>
          <w:sz w:val="28"/>
          <w:szCs w:val="28"/>
          <w:lang w:eastAsia="ru-RU"/>
        </w:rPr>
        <w:br w:type="page"/>
      </w:r>
    </w:p>
    <w:p w:rsidR="002375C7" w:rsidRDefault="000F3CCF" w:rsidP="002375C7">
      <w:pPr>
        <w:suppressAutoHyphens/>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3" o:spid="_x0000_i1027" type="#_x0000_t75" alt="Описание: http://library.fentu.ru/book/iu/19/ris6.png" style="width:195pt;height:203.25pt;visibility:visible">
            <v:imagedata r:id="rId9" o:title="ris6"/>
          </v:shape>
        </w:pict>
      </w:r>
      <w:r w:rsidR="002375C7" w:rsidRPr="002375C7">
        <w:rPr>
          <w:rFonts w:ascii="Times New Roman" w:hAnsi="Times New Roman"/>
          <w:sz w:val="28"/>
          <w:szCs w:val="28"/>
          <w:lang w:eastAsia="ru-RU"/>
        </w:rPr>
        <w:t xml:space="preserve"> </w:t>
      </w:r>
    </w:p>
    <w:p w:rsidR="002375C7" w:rsidRDefault="002375C7">
      <w:pPr>
        <w:rPr>
          <w:rFonts w:ascii="Times New Roman" w:hAnsi="Times New Roman"/>
          <w:sz w:val="28"/>
          <w:szCs w:val="28"/>
          <w:lang w:eastAsia="ru-RU"/>
        </w:rPr>
      </w:pPr>
    </w:p>
    <w:p w:rsidR="00A9272C" w:rsidRPr="002375C7" w:rsidRDefault="00A9272C" w:rsidP="002375C7">
      <w:pPr>
        <w:suppressAutoHyphens/>
        <w:spacing w:after="0" w:line="360" w:lineRule="auto"/>
        <w:ind w:firstLine="709"/>
        <w:jc w:val="both"/>
        <w:rPr>
          <w:rFonts w:ascii="Times New Roman" w:hAnsi="Times New Roman"/>
          <w:sz w:val="28"/>
          <w:szCs w:val="28"/>
          <w:lang w:eastAsia="ru-RU"/>
        </w:rPr>
      </w:pPr>
      <w:r w:rsidRPr="002375C7">
        <w:rPr>
          <w:rFonts w:ascii="Times New Roman" w:hAnsi="Times New Roman"/>
          <w:sz w:val="28"/>
          <w:szCs w:val="28"/>
          <w:lang w:eastAsia="ru-RU"/>
        </w:rPr>
        <w:t xml:space="preserve">На первый взгляд, НДС является примитивным налогом, так как его «формула» состоит всего из двух элементов: «исходящего» и «входящего» НДС. Однако это впечатление обманчиво, так как исчисление обоих элементов регулируется сложными правилами, зачастую непонятными даже для специалистов. </w:t>
      </w:r>
    </w:p>
    <w:p w:rsidR="008A0F49" w:rsidRDefault="008A0F49">
      <w:pPr>
        <w:rPr>
          <w:rFonts w:ascii="Times New Roman" w:hAnsi="Times New Roman"/>
          <w:sz w:val="28"/>
          <w:szCs w:val="32"/>
        </w:rPr>
      </w:pPr>
      <w:r>
        <w:rPr>
          <w:rFonts w:ascii="Times New Roman" w:hAnsi="Times New Roman"/>
          <w:sz w:val="28"/>
          <w:szCs w:val="32"/>
        </w:rPr>
        <w:br w:type="page"/>
      </w:r>
    </w:p>
    <w:p w:rsidR="002375C7" w:rsidRPr="002375C7" w:rsidRDefault="002375C7" w:rsidP="002375C7">
      <w:pPr>
        <w:suppressAutoHyphens/>
        <w:spacing w:after="0" w:line="360" w:lineRule="auto"/>
        <w:ind w:firstLine="709"/>
        <w:jc w:val="both"/>
        <w:rPr>
          <w:rFonts w:ascii="Times New Roman" w:hAnsi="Times New Roman"/>
          <w:b/>
          <w:sz w:val="28"/>
          <w:szCs w:val="32"/>
        </w:rPr>
      </w:pPr>
      <w:r w:rsidRPr="002375C7">
        <w:rPr>
          <w:rFonts w:ascii="Times New Roman" w:hAnsi="Times New Roman"/>
          <w:b/>
          <w:sz w:val="28"/>
          <w:szCs w:val="32"/>
        </w:rPr>
        <w:t>Практическая часть</w:t>
      </w:r>
    </w:p>
    <w:p w:rsidR="002375C7" w:rsidRDefault="002375C7" w:rsidP="002375C7">
      <w:pPr>
        <w:suppressAutoHyphens/>
        <w:spacing w:after="0" w:line="360" w:lineRule="auto"/>
        <w:ind w:firstLine="709"/>
        <w:jc w:val="both"/>
        <w:rPr>
          <w:rFonts w:ascii="Times New Roman" w:hAnsi="Times New Roman"/>
          <w:sz w:val="28"/>
          <w:szCs w:val="32"/>
        </w:rPr>
      </w:pPr>
    </w:p>
    <w:p w:rsidR="009410FA" w:rsidRPr="002375C7" w:rsidRDefault="009410FA" w:rsidP="002375C7">
      <w:pPr>
        <w:suppressAutoHyphens/>
        <w:spacing w:after="0" w:line="360" w:lineRule="auto"/>
        <w:ind w:firstLine="709"/>
        <w:jc w:val="both"/>
        <w:rPr>
          <w:rFonts w:ascii="Times New Roman" w:hAnsi="Times New Roman"/>
          <w:sz w:val="28"/>
          <w:szCs w:val="28"/>
        </w:rPr>
      </w:pPr>
      <w:r w:rsidRPr="002375C7">
        <w:rPr>
          <w:rFonts w:ascii="Times New Roman" w:hAnsi="Times New Roman"/>
          <w:sz w:val="28"/>
          <w:szCs w:val="28"/>
        </w:rPr>
        <w:t xml:space="preserve">Рассчитать НДС, налог на имущество организации, транспортный налог, взносы во внебюджетные фонды. Налог на прибыль. Все </w:t>
      </w:r>
      <w:r w:rsidR="00E130DF" w:rsidRPr="002375C7">
        <w:rPr>
          <w:rFonts w:ascii="Times New Roman" w:hAnsi="Times New Roman"/>
          <w:sz w:val="28"/>
          <w:szCs w:val="28"/>
        </w:rPr>
        <w:t>расчеты приведены в таблице 2.2</w:t>
      </w:r>
      <w:r w:rsidRPr="002375C7">
        <w:rPr>
          <w:rFonts w:ascii="Times New Roman" w:hAnsi="Times New Roman"/>
          <w:sz w:val="28"/>
          <w:szCs w:val="28"/>
        </w:rPr>
        <w:t>.</w:t>
      </w:r>
    </w:p>
    <w:p w:rsidR="002375C7" w:rsidRDefault="002375C7" w:rsidP="002375C7">
      <w:pPr>
        <w:suppressAutoHyphens/>
        <w:spacing w:after="0" w:line="360" w:lineRule="auto"/>
        <w:ind w:firstLine="709"/>
        <w:jc w:val="both"/>
        <w:rPr>
          <w:rFonts w:ascii="Times New Roman" w:hAnsi="Times New Roman"/>
          <w:sz w:val="28"/>
          <w:szCs w:val="28"/>
        </w:rPr>
      </w:pPr>
    </w:p>
    <w:p w:rsidR="00E130DF" w:rsidRPr="002375C7" w:rsidRDefault="00E130DF" w:rsidP="002375C7">
      <w:pPr>
        <w:suppressAutoHyphens/>
        <w:spacing w:after="0" w:line="360" w:lineRule="auto"/>
        <w:ind w:firstLine="709"/>
        <w:jc w:val="both"/>
        <w:rPr>
          <w:rFonts w:ascii="Times New Roman" w:hAnsi="Times New Roman"/>
          <w:sz w:val="28"/>
          <w:szCs w:val="28"/>
        </w:rPr>
      </w:pPr>
      <w:r w:rsidRPr="002375C7">
        <w:rPr>
          <w:rFonts w:ascii="Times New Roman" w:hAnsi="Times New Roman"/>
          <w:sz w:val="28"/>
          <w:szCs w:val="28"/>
        </w:rPr>
        <w:t>Таблица 2.1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49"/>
        <w:gridCol w:w="1022"/>
      </w:tblGrid>
      <w:tr w:rsidR="00F4221F" w:rsidRPr="00846F57" w:rsidTr="00846F57">
        <w:trPr>
          <w:cantSplit/>
        </w:trPr>
        <w:tc>
          <w:tcPr>
            <w:tcW w:w="4466" w:type="pct"/>
            <w:shd w:val="clear" w:color="auto" w:fill="auto"/>
          </w:tcPr>
          <w:p w:rsidR="00E130DF" w:rsidRPr="00846F57" w:rsidRDefault="00E130DF"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Операции</w:t>
            </w:r>
          </w:p>
        </w:tc>
        <w:tc>
          <w:tcPr>
            <w:tcW w:w="534" w:type="pct"/>
            <w:shd w:val="clear" w:color="auto" w:fill="auto"/>
          </w:tcPr>
          <w:p w:rsidR="00E130DF" w:rsidRPr="00846F57" w:rsidRDefault="00E130DF"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Сумма</w:t>
            </w:r>
          </w:p>
          <w:p w:rsidR="00E130DF" w:rsidRPr="00846F57" w:rsidRDefault="00E130DF"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тыс. руб.</w:t>
            </w:r>
          </w:p>
        </w:tc>
      </w:tr>
      <w:tr w:rsidR="00F4221F" w:rsidRPr="00846F57" w:rsidTr="00846F57">
        <w:trPr>
          <w:cantSplit/>
        </w:trPr>
        <w:tc>
          <w:tcPr>
            <w:tcW w:w="4466" w:type="pct"/>
            <w:shd w:val="clear" w:color="auto" w:fill="auto"/>
          </w:tcPr>
          <w:p w:rsidR="00E130DF" w:rsidRPr="00846F57" w:rsidRDefault="00E130DF" w:rsidP="00846F57">
            <w:pPr>
              <w:pStyle w:val="a8"/>
              <w:numPr>
                <w:ilvl w:val="0"/>
                <w:numId w:val="7"/>
              </w:numPr>
              <w:suppressAutoHyphens/>
              <w:spacing w:after="0" w:line="360" w:lineRule="auto"/>
              <w:ind w:left="0" w:firstLine="0"/>
              <w:jc w:val="both"/>
              <w:rPr>
                <w:rFonts w:ascii="Times New Roman" w:hAnsi="Times New Roman"/>
                <w:sz w:val="20"/>
                <w:szCs w:val="28"/>
              </w:rPr>
            </w:pPr>
            <w:r w:rsidRPr="00846F57">
              <w:rPr>
                <w:rFonts w:ascii="Times New Roman" w:hAnsi="Times New Roman"/>
                <w:sz w:val="20"/>
                <w:szCs w:val="28"/>
              </w:rPr>
              <w:t>Поступили доходы от реализации продукции</w:t>
            </w:r>
          </w:p>
        </w:tc>
        <w:tc>
          <w:tcPr>
            <w:tcW w:w="534" w:type="pct"/>
            <w:shd w:val="clear" w:color="auto" w:fill="auto"/>
          </w:tcPr>
          <w:p w:rsidR="00E130DF" w:rsidRPr="00846F57" w:rsidRDefault="00E130DF" w:rsidP="00846F57">
            <w:pPr>
              <w:suppressAutoHyphens/>
              <w:spacing w:after="0" w:line="360" w:lineRule="auto"/>
              <w:jc w:val="both"/>
              <w:rPr>
                <w:rFonts w:ascii="Times New Roman" w:hAnsi="Times New Roman"/>
                <w:sz w:val="20"/>
                <w:szCs w:val="28"/>
              </w:rPr>
            </w:pPr>
          </w:p>
        </w:tc>
      </w:tr>
      <w:tr w:rsidR="00F4221F" w:rsidRPr="00846F57" w:rsidTr="00846F57">
        <w:trPr>
          <w:cantSplit/>
        </w:trPr>
        <w:tc>
          <w:tcPr>
            <w:tcW w:w="4466" w:type="pct"/>
            <w:shd w:val="clear" w:color="auto" w:fill="auto"/>
          </w:tcPr>
          <w:p w:rsidR="00E130DF" w:rsidRPr="00846F57" w:rsidRDefault="00E130DF"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А) на сумму, кроме того НДС 18%</w:t>
            </w:r>
          </w:p>
        </w:tc>
        <w:tc>
          <w:tcPr>
            <w:tcW w:w="534" w:type="pct"/>
            <w:shd w:val="clear" w:color="auto" w:fill="auto"/>
          </w:tcPr>
          <w:p w:rsidR="00E130DF" w:rsidRPr="00846F57" w:rsidRDefault="00E130DF"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1580</w:t>
            </w:r>
          </w:p>
        </w:tc>
      </w:tr>
      <w:tr w:rsidR="00F4221F" w:rsidRPr="00846F57" w:rsidTr="00846F57">
        <w:trPr>
          <w:cantSplit/>
        </w:trPr>
        <w:tc>
          <w:tcPr>
            <w:tcW w:w="4466" w:type="pct"/>
            <w:shd w:val="clear" w:color="auto" w:fill="auto"/>
          </w:tcPr>
          <w:p w:rsidR="00E130DF" w:rsidRPr="00846F57" w:rsidRDefault="00E130DF"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Б) на сумму, кроме того НДС 10%</w:t>
            </w:r>
          </w:p>
        </w:tc>
        <w:tc>
          <w:tcPr>
            <w:tcW w:w="534" w:type="pct"/>
            <w:shd w:val="clear" w:color="auto" w:fill="auto"/>
          </w:tcPr>
          <w:p w:rsidR="00E130DF" w:rsidRPr="00846F57" w:rsidRDefault="00E130DF"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2080</w:t>
            </w:r>
          </w:p>
        </w:tc>
      </w:tr>
      <w:tr w:rsidR="00F4221F" w:rsidRPr="00846F57" w:rsidTr="00846F57">
        <w:trPr>
          <w:cantSplit/>
        </w:trPr>
        <w:tc>
          <w:tcPr>
            <w:tcW w:w="4466" w:type="pct"/>
            <w:shd w:val="clear" w:color="auto" w:fill="auto"/>
          </w:tcPr>
          <w:p w:rsidR="00E130DF" w:rsidRPr="00846F57" w:rsidRDefault="00E130DF"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В) доход, не облагаемый НДС</w:t>
            </w:r>
          </w:p>
        </w:tc>
        <w:tc>
          <w:tcPr>
            <w:tcW w:w="534" w:type="pct"/>
            <w:shd w:val="clear" w:color="auto" w:fill="auto"/>
          </w:tcPr>
          <w:p w:rsidR="00E130DF" w:rsidRPr="00846F57" w:rsidRDefault="00E130DF"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480</w:t>
            </w:r>
          </w:p>
        </w:tc>
      </w:tr>
      <w:tr w:rsidR="00F4221F" w:rsidRPr="00846F57" w:rsidTr="00846F57">
        <w:trPr>
          <w:cantSplit/>
        </w:trPr>
        <w:tc>
          <w:tcPr>
            <w:tcW w:w="4466" w:type="pct"/>
            <w:shd w:val="clear" w:color="auto" w:fill="auto"/>
          </w:tcPr>
          <w:p w:rsidR="00E130DF" w:rsidRPr="00846F57" w:rsidRDefault="00E130DF"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Г) от реализации продукции на экспорт</w:t>
            </w:r>
          </w:p>
        </w:tc>
        <w:tc>
          <w:tcPr>
            <w:tcW w:w="534" w:type="pct"/>
            <w:shd w:val="clear" w:color="auto" w:fill="auto"/>
          </w:tcPr>
          <w:p w:rsidR="00E130DF" w:rsidRPr="00846F57" w:rsidRDefault="00E130DF"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1780</w:t>
            </w:r>
          </w:p>
        </w:tc>
      </w:tr>
      <w:tr w:rsidR="00F4221F" w:rsidRPr="00846F57" w:rsidTr="00846F57">
        <w:trPr>
          <w:cantSplit/>
        </w:trPr>
        <w:tc>
          <w:tcPr>
            <w:tcW w:w="4466" w:type="pct"/>
            <w:shd w:val="clear" w:color="auto" w:fill="auto"/>
          </w:tcPr>
          <w:p w:rsidR="00E130DF" w:rsidRPr="00846F57" w:rsidRDefault="00E130DF"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Д) доход от реализации продукции, в том числе НДС</w:t>
            </w:r>
          </w:p>
        </w:tc>
        <w:tc>
          <w:tcPr>
            <w:tcW w:w="534" w:type="pct"/>
            <w:shd w:val="clear" w:color="auto" w:fill="auto"/>
          </w:tcPr>
          <w:p w:rsidR="00E130DF" w:rsidRPr="00846F57" w:rsidRDefault="00E130DF"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1340</w:t>
            </w:r>
          </w:p>
        </w:tc>
      </w:tr>
      <w:tr w:rsidR="00F4221F" w:rsidRPr="00846F57" w:rsidTr="00846F57">
        <w:trPr>
          <w:cantSplit/>
        </w:trPr>
        <w:tc>
          <w:tcPr>
            <w:tcW w:w="4466" w:type="pct"/>
            <w:shd w:val="clear" w:color="auto" w:fill="auto"/>
          </w:tcPr>
          <w:p w:rsidR="00E130DF" w:rsidRPr="00846F57" w:rsidRDefault="00657A9E"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Е) доход от перепродажи товаров, в том числе НДС 18 %</w:t>
            </w:r>
          </w:p>
        </w:tc>
        <w:tc>
          <w:tcPr>
            <w:tcW w:w="534" w:type="pct"/>
            <w:shd w:val="clear" w:color="auto" w:fill="auto"/>
          </w:tcPr>
          <w:p w:rsidR="00E130DF" w:rsidRPr="00846F57" w:rsidRDefault="00E130DF"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1000</w:t>
            </w:r>
          </w:p>
        </w:tc>
      </w:tr>
      <w:tr w:rsidR="00F4221F" w:rsidRPr="00846F57" w:rsidTr="00846F57">
        <w:trPr>
          <w:cantSplit/>
        </w:trPr>
        <w:tc>
          <w:tcPr>
            <w:tcW w:w="4466" w:type="pct"/>
            <w:shd w:val="clear" w:color="auto" w:fill="auto"/>
          </w:tcPr>
          <w:p w:rsidR="00E130DF" w:rsidRPr="00846F57" w:rsidRDefault="00657A9E" w:rsidP="00846F57">
            <w:pPr>
              <w:pStyle w:val="a8"/>
              <w:numPr>
                <w:ilvl w:val="0"/>
                <w:numId w:val="7"/>
              </w:numPr>
              <w:suppressAutoHyphens/>
              <w:spacing w:after="0" w:line="360" w:lineRule="auto"/>
              <w:ind w:left="0" w:firstLine="0"/>
              <w:jc w:val="both"/>
              <w:rPr>
                <w:rFonts w:ascii="Times New Roman" w:hAnsi="Times New Roman"/>
                <w:sz w:val="20"/>
                <w:szCs w:val="28"/>
              </w:rPr>
            </w:pPr>
            <w:r w:rsidRPr="00846F57">
              <w:rPr>
                <w:rFonts w:ascii="Times New Roman" w:hAnsi="Times New Roman"/>
                <w:sz w:val="20"/>
                <w:szCs w:val="28"/>
              </w:rPr>
              <w:t>Поступила предоплата от покупателя</w:t>
            </w:r>
          </w:p>
        </w:tc>
        <w:tc>
          <w:tcPr>
            <w:tcW w:w="534" w:type="pct"/>
            <w:shd w:val="clear" w:color="auto" w:fill="auto"/>
          </w:tcPr>
          <w:p w:rsidR="00E130DF" w:rsidRPr="00846F57" w:rsidRDefault="00E130DF" w:rsidP="00846F57">
            <w:pPr>
              <w:suppressAutoHyphens/>
              <w:spacing w:after="0" w:line="360" w:lineRule="auto"/>
              <w:jc w:val="both"/>
              <w:rPr>
                <w:rFonts w:ascii="Times New Roman" w:hAnsi="Times New Roman"/>
                <w:sz w:val="20"/>
                <w:szCs w:val="28"/>
              </w:rPr>
            </w:pPr>
          </w:p>
        </w:tc>
      </w:tr>
      <w:tr w:rsidR="00F4221F" w:rsidRPr="00846F57" w:rsidTr="00846F57">
        <w:trPr>
          <w:cantSplit/>
        </w:trPr>
        <w:tc>
          <w:tcPr>
            <w:tcW w:w="4466" w:type="pct"/>
            <w:shd w:val="clear" w:color="auto" w:fill="auto"/>
          </w:tcPr>
          <w:p w:rsidR="00E130DF" w:rsidRPr="00846F57" w:rsidRDefault="00657A9E"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А) на продукцию в сумме, облагаемую НДС по ставке 18%</w:t>
            </w:r>
          </w:p>
        </w:tc>
        <w:tc>
          <w:tcPr>
            <w:tcW w:w="534" w:type="pct"/>
            <w:shd w:val="clear" w:color="auto" w:fill="auto"/>
          </w:tcPr>
          <w:p w:rsidR="00E130DF" w:rsidRPr="00846F57" w:rsidRDefault="00657A9E"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316</w:t>
            </w:r>
          </w:p>
        </w:tc>
      </w:tr>
      <w:tr w:rsidR="00F4221F" w:rsidRPr="00846F57" w:rsidTr="00846F57">
        <w:trPr>
          <w:cantSplit/>
        </w:trPr>
        <w:tc>
          <w:tcPr>
            <w:tcW w:w="4466" w:type="pct"/>
            <w:shd w:val="clear" w:color="auto" w:fill="auto"/>
          </w:tcPr>
          <w:p w:rsidR="00E130DF" w:rsidRPr="00846F57" w:rsidRDefault="00657A9E"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Б) на продукцию в сумме, облагаемую НДС по ставке 10%</w:t>
            </w:r>
          </w:p>
        </w:tc>
        <w:tc>
          <w:tcPr>
            <w:tcW w:w="534" w:type="pct"/>
            <w:shd w:val="clear" w:color="auto" w:fill="auto"/>
          </w:tcPr>
          <w:p w:rsidR="00E130DF" w:rsidRPr="00846F57" w:rsidRDefault="00657A9E"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135</w:t>
            </w:r>
          </w:p>
        </w:tc>
      </w:tr>
      <w:tr w:rsidR="00F4221F" w:rsidRPr="00846F57" w:rsidTr="00846F57">
        <w:trPr>
          <w:cantSplit/>
        </w:trPr>
        <w:tc>
          <w:tcPr>
            <w:tcW w:w="4466" w:type="pct"/>
            <w:shd w:val="clear" w:color="auto" w:fill="auto"/>
          </w:tcPr>
          <w:p w:rsidR="00E130DF" w:rsidRPr="00846F57" w:rsidRDefault="00657A9E"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В) в $ от иностранного покупателя, длительность производительного цикла свыше 6 месяцев</w:t>
            </w:r>
          </w:p>
        </w:tc>
        <w:tc>
          <w:tcPr>
            <w:tcW w:w="534" w:type="pct"/>
            <w:shd w:val="clear" w:color="auto" w:fill="auto"/>
          </w:tcPr>
          <w:p w:rsidR="00E130DF" w:rsidRPr="00846F57" w:rsidRDefault="00657A9E"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580</w:t>
            </w:r>
          </w:p>
        </w:tc>
      </w:tr>
      <w:tr w:rsidR="00F4221F" w:rsidRPr="00846F57" w:rsidTr="00846F57">
        <w:trPr>
          <w:cantSplit/>
        </w:trPr>
        <w:tc>
          <w:tcPr>
            <w:tcW w:w="4466" w:type="pct"/>
            <w:shd w:val="clear" w:color="auto" w:fill="auto"/>
          </w:tcPr>
          <w:p w:rsidR="00E130DF" w:rsidRPr="00846F57" w:rsidRDefault="00657A9E" w:rsidP="00846F57">
            <w:pPr>
              <w:pStyle w:val="a8"/>
              <w:numPr>
                <w:ilvl w:val="0"/>
                <w:numId w:val="7"/>
              </w:numPr>
              <w:suppressAutoHyphens/>
              <w:spacing w:after="0" w:line="360" w:lineRule="auto"/>
              <w:ind w:left="0" w:firstLine="0"/>
              <w:jc w:val="both"/>
              <w:rPr>
                <w:rFonts w:ascii="Times New Roman" w:hAnsi="Times New Roman"/>
                <w:sz w:val="20"/>
                <w:szCs w:val="28"/>
              </w:rPr>
            </w:pPr>
            <w:r w:rsidRPr="00846F57">
              <w:rPr>
                <w:rFonts w:ascii="Times New Roman" w:hAnsi="Times New Roman"/>
                <w:sz w:val="20"/>
                <w:szCs w:val="28"/>
              </w:rPr>
              <w:t>Прочие поступления на расчетный счет</w:t>
            </w:r>
          </w:p>
        </w:tc>
        <w:tc>
          <w:tcPr>
            <w:tcW w:w="534" w:type="pct"/>
            <w:shd w:val="clear" w:color="auto" w:fill="auto"/>
          </w:tcPr>
          <w:p w:rsidR="00E130DF" w:rsidRPr="00846F57" w:rsidRDefault="00E130DF" w:rsidP="00846F57">
            <w:pPr>
              <w:suppressAutoHyphens/>
              <w:spacing w:after="0" w:line="360" w:lineRule="auto"/>
              <w:jc w:val="both"/>
              <w:rPr>
                <w:rFonts w:ascii="Times New Roman" w:hAnsi="Times New Roman"/>
                <w:sz w:val="20"/>
                <w:szCs w:val="28"/>
              </w:rPr>
            </w:pPr>
          </w:p>
        </w:tc>
      </w:tr>
      <w:tr w:rsidR="00F4221F" w:rsidRPr="00846F57" w:rsidTr="00846F57">
        <w:trPr>
          <w:cantSplit/>
        </w:trPr>
        <w:tc>
          <w:tcPr>
            <w:tcW w:w="4466" w:type="pct"/>
            <w:shd w:val="clear" w:color="auto" w:fill="auto"/>
          </w:tcPr>
          <w:p w:rsidR="00E130DF" w:rsidRPr="00846F57" w:rsidRDefault="00657A9E"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А) кредит банка в сумме</w:t>
            </w:r>
          </w:p>
        </w:tc>
        <w:tc>
          <w:tcPr>
            <w:tcW w:w="534" w:type="pct"/>
            <w:shd w:val="clear" w:color="auto" w:fill="auto"/>
          </w:tcPr>
          <w:p w:rsidR="00E130DF" w:rsidRPr="00846F57" w:rsidRDefault="00657A9E"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18</w:t>
            </w:r>
          </w:p>
        </w:tc>
      </w:tr>
      <w:tr w:rsidR="00F4221F" w:rsidRPr="00846F57" w:rsidTr="00846F57">
        <w:trPr>
          <w:cantSplit/>
        </w:trPr>
        <w:tc>
          <w:tcPr>
            <w:tcW w:w="4466" w:type="pct"/>
            <w:shd w:val="clear" w:color="auto" w:fill="auto"/>
          </w:tcPr>
          <w:p w:rsidR="00E130DF" w:rsidRPr="00846F57" w:rsidRDefault="00657A9E"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Б) штрафы, неустойки за нарушение условий хозяйственных договоров от покупателей</w:t>
            </w:r>
          </w:p>
        </w:tc>
        <w:tc>
          <w:tcPr>
            <w:tcW w:w="534" w:type="pct"/>
            <w:shd w:val="clear" w:color="auto" w:fill="auto"/>
          </w:tcPr>
          <w:p w:rsidR="00E130DF" w:rsidRPr="00846F57" w:rsidRDefault="00657A9E"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38</w:t>
            </w:r>
          </w:p>
        </w:tc>
      </w:tr>
      <w:tr w:rsidR="00F4221F" w:rsidRPr="00846F57" w:rsidTr="00846F57">
        <w:trPr>
          <w:cantSplit/>
        </w:trPr>
        <w:tc>
          <w:tcPr>
            <w:tcW w:w="4466" w:type="pct"/>
            <w:shd w:val="clear" w:color="auto" w:fill="auto"/>
          </w:tcPr>
          <w:p w:rsidR="00E130DF" w:rsidRPr="00846F57" w:rsidRDefault="00657A9E"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В) возврат предоплаты, произведенной поставщику сырья</w:t>
            </w:r>
          </w:p>
        </w:tc>
        <w:tc>
          <w:tcPr>
            <w:tcW w:w="534" w:type="pct"/>
            <w:shd w:val="clear" w:color="auto" w:fill="auto"/>
          </w:tcPr>
          <w:p w:rsidR="00E130DF" w:rsidRPr="00846F57" w:rsidRDefault="00657A9E"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68</w:t>
            </w:r>
          </w:p>
        </w:tc>
      </w:tr>
      <w:tr w:rsidR="00F4221F" w:rsidRPr="00846F57" w:rsidTr="00846F57">
        <w:trPr>
          <w:cantSplit/>
        </w:trPr>
        <w:tc>
          <w:tcPr>
            <w:tcW w:w="4466" w:type="pct"/>
            <w:shd w:val="clear" w:color="auto" w:fill="auto"/>
          </w:tcPr>
          <w:p w:rsidR="00E130DF" w:rsidRPr="00846F57" w:rsidRDefault="00657A9E"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Г) проценты за предоставление отсрочки платежа на 60дней в сумме</w:t>
            </w:r>
          </w:p>
        </w:tc>
        <w:tc>
          <w:tcPr>
            <w:tcW w:w="534" w:type="pct"/>
            <w:shd w:val="clear" w:color="auto" w:fill="auto"/>
          </w:tcPr>
          <w:p w:rsidR="00E130DF" w:rsidRPr="00846F57" w:rsidRDefault="00657A9E"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7,8</w:t>
            </w:r>
          </w:p>
        </w:tc>
      </w:tr>
      <w:tr w:rsidR="00F4221F" w:rsidRPr="00846F57" w:rsidTr="00846F57">
        <w:trPr>
          <w:cantSplit/>
        </w:trPr>
        <w:tc>
          <w:tcPr>
            <w:tcW w:w="4466" w:type="pct"/>
            <w:shd w:val="clear" w:color="auto" w:fill="auto"/>
          </w:tcPr>
          <w:p w:rsidR="00E130DF" w:rsidRPr="00846F57" w:rsidRDefault="00657A9E"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Д) проценты за предоставление товарного кредита на сумму 80 тыс. руб. при ставке рефинансирования – 8 %</w:t>
            </w:r>
          </w:p>
        </w:tc>
        <w:tc>
          <w:tcPr>
            <w:tcW w:w="534" w:type="pct"/>
            <w:shd w:val="clear" w:color="auto" w:fill="auto"/>
          </w:tcPr>
          <w:p w:rsidR="00E130DF" w:rsidRPr="00846F57" w:rsidRDefault="00657A9E"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23</w:t>
            </w:r>
          </w:p>
        </w:tc>
      </w:tr>
      <w:tr w:rsidR="00F4221F" w:rsidRPr="00846F57" w:rsidTr="00846F57">
        <w:trPr>
          <w:cantSplit/>
        </w:trPr>
        <w:tc>
          <w:tcPr>
            <w:tcW w:w="4466" w:type="pct"/>
            <w:shd w:val="clear" w:color="auto" w:fill="auto"/>
          </w:tcPr>
          <w:p w:rsidR="00E130DF" w:rsidRPr="00846F57" w:rsidRDefault="00657A9E" w:rsidP="00846F57">
            <w:pPr>
              <w:pStyle w:val="a8"/>
              <w:numPr>
                <w:ilvl w:val="0"/>
                <w:numId w:val="7"/>
              </w:numPr>
              <w:suppressAutoHyphens/>
              <w:spacing w:after="0" w:line="360" w:lineRule="auto"/>
              <w:ind w:left="0" w:firstLine="0"/>
              <w:jc w:val="both"/>
              <w:rPr>
                <w:rFonts w:ascii="Times New Roman" w:hAnsi="Times New Roman"/>
                <w:sz w:val="20"/>
                <w:szCs w:val="28"/>
              </w:rPr>
            </w:pPr>
            <w:r w:rsidRPr="00846F57">
              <w:rPr>
                <w:rFonts w:ascii="Times New Roman" w:hAnsi="Times New Roman"/>
                <w:sz w:val="20"/>
                <w:szCs w:val="28"/>
              </w:rPr>
              <w:t>Отпустило продукции в счет предоплаты, поступи</w:t>
            </w:r>
            <w:r w:rsidR="00A36DEF" w:rsidRPr="00846F57">
              <w:rPr>
                <w:rFonts w:ascii="Times New Roman" w:hAnsi="Times New Roman"/>
                <w:sz w:val="20"/>
                <w:szCs w:val="28"/>
              </w:rPr>
              <w:t xml:space="preserve">вшей в </w:t>
            </w:r>
            <w:r w:rsidRPr="00846F57">
              <w:rPr>
                <w:rFonts w:ascii="Times New Roman" w:hAnsi="Times New Roman"/>
                <w:sz w:val="20"/>
                <w:szCs w:val="28"/>
              </w:rPr>
              <w:t>предыдущем отчетном периоде</w:t>
            </w:r>
          </w:p>
        </w:tc>
        <w:tc>
          <w:tcPr>
            <w:tcW w:w="534" w:type="pct"/>
            <w:shd w:val="clear" w:color="auto" w:fill="auto"/>
          </w:tcPr>
          <w:p w:rsidR="00E130DF" w:rsidRPr="00846F57" w:rsidRDefault="00A36DEF"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490</w:t>
            </w:r>
          </w:p>
        </w:tc>
      </w:tr>
      <w:tr w:rsidR="00F4221F" w:rsidRPr="00846F57" w:rsidTr="00846F57">
        <w:trPr>
          <w:cantSplit/>
        </w:trPr>
        <w:tc>
          <w:tcPr>
            <w:tcW w:w="4466" w:type="pct"/>
            <w:shd w:val="clear" w:color="auto" w:fill="auto"/>
          </w:tcPr>
          <w:p w:rsidR="00E130DF" w:rsidRPr="00846F57" w:rsidRDefault="00A36DEF" w:rsidP="00846F57">
            <w:pPr>
              <w:pStyle w:val="a8"/>
              <w:numPr>
                <w:ilvl w:val="0"/>
                <w:numId w:val="7"/>
              </w:numPr>
              <w:suppressAutoHyphens/>
              <w:spacing w:after="0" w:line="360" w:lineRule="auto"/>
              <w:ind w:left="0" w:firstLine="0"/>
              <w:jc w:val="both"/>
              <w:rPr>
                <w:rFonts w:ascii="Times New Roman" w:hAnsi="Times New Roman"/>
                <w:sz w:val="20"/>
                <w:szCs w:val="28"/>
              </w:rPr>
            </w:pPr>
            <w:r w:rsidRPr="00846F57">
              <w:rPr>
                <w:rFonts w:ascii="Times New Roman" w:hAnsi="Times New Roman"/>
                <w:sz w:val="20"/>
                <w:szCs w:val="28"/>
              </w:rPr>
              <w:t>Оплатило за оприходованные материалы, в том числе НДС 18 %. Полученные материалы израсходованы на производство продукции облагаемой НДС на 97 %</w:t>
            </w:r>
          </w:p>
        </w:tc>
        <w:tc>
          <w:tcPr>
            <w:tcW w:w="534" w:type="pct"/>
            <w:shd w:val="clear" w:color="auto" w:fill="auto"/>
          </w:tcPr>
          <w:p w:rsidR="00E130DF" w:rsidRPr="00846F57" w:rsidRDefault="00A36DEF"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257</w:t>
            </w:r>
          </w:p>
        </w:tc>
      </w:tr>
      <w:tr w:rsidR="00F4221F" w:rsidRPr="00846F57" w:rsidTr="00846F57">
        <w:trPr>
          <w:cantSplit/>
        </w:trPr>
        <w:tc>
          <w:tcPr>
            <w:tcW w:w="4466" w:type="pct"/>
            <w:shd w:val="clear" w:color="auto" w:fill="auto"/>
          </w:tcPr>
          <w:p w:rsidR="00E130DF" w:rsidRPr="00846F57" w:rsidRDefault="00A36DEF" w:rsidP="00846F57">
            <w:pPr>
              <w:pStyle w:val="a8"/>
              <w:numPr>
                <w:ilvl w:val="0"/>
                <w:numId w:val="7"/>
              </w:numPr>
              <w:suppressAutoHyphens/>
              <w:spacing w:after="0" w:line="360" w:lineRule="auto"/>
              <w:ind w:left="0" w:firstLine="0"/>
              <w:jc w:val="both"/>
              <w:rPr>
                <w:rFonts w:ascii="Times New Roman" w:hAnsi="Times New Roman"/>
                <w:sz w:val="20"/>
                <w:szCs w:val="28"/>
              </w:rPr>
            </w:pPr>
            <w:r w:rsidRPr="00846F57">
              <w:rPr>
                <w:rFonts w:ascii="Times New Roman" w:hAnsi="Times New Roman"/>
                <w:sz w:val="20"/>
                <w:szCs w:val="28"/>
              </w:rPr>
              <w:t>Оплатило подписку на 1-ое полугодие следующего года в сумме</w:t>
            </w:r>
          </w:p>
        </w:tc>
        <w:tc>
          <w:tcPr>
            <w:tcW w:w="534" w:type="pct"/>
            <w:shd w:val="clear" w:color="auto" w:fill="auto"/>
          </w:tcPr>
          <w:p w:rsidR="00E130DF" w:rsidRPr="00846F57" w:rsidRDefault="00A36DEF"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99</w:t>
            </w:r>
          </w:p>
        </w:tc>
      </w:tr>
      <w:tr w:rsidR="00F4221F" w:rsidRPr="00846F57" w:rsidTr="00846F57">
        <w:trPr>
          <w:cantSplit/>
        </w:trPr>
        <w:tc>
          <w:tcPr>
            <w:tcW w:w="4466" w:type="pct"/>
            <w:shd w:val="clear" w:color="auto" w:fill="auto"/>
          </w:tcPr>
          <w:p w:rsidR="00E130DF" w:rsidRPr="00846F57" w:rsidRDefault="00A36DEF" w:rsidP="00846F57">
            <w:pPr>
              <w:pStyle w:val="a8"/>
              <w:numPr>
                <w:ilvl w:val="0"/>
                <w:numId w:val="7"/>
              </w:numPr>
              <w:suppressAutoHyphens/>
              <w:spacing w:after="0" w:line="360" w:lineRule="auto"/>
              <w:ind w:left="0" w:firstLine="0"/>
              <w:jc w:val="both"/>
              <w:rPr>
                <w:rFonts w:ascii="Times New Roman" w:hAnsi="Times New Roman"/>
                <w:sz w:val="20"/>
                <w:szCs w:val="28"/>
              </w:rPr>
            </w:pPr>
            <w:r w:rsidRPr="00846F57">
              <w:rPr>
                <w:rFonts w:ascii="Times New Roman" w:hAnsi="Times New Roman"/>
                <w:sz w:val="20"/>
                <w:szCs w:val="28"/>
              </w:rPr>
              <w:t>Приобрело сырья на сумму, в том числе НДС 18%</w:t>
            </w:r>
          </w:p>
        </w:tc>
        <w:tc>
          <w:tcPr>
            <w:tcW w:w="534" w:type="pct"/>
            <w:shd w:val="clear" w:color="auto" w:fill="auto"/>
          </w:tcPr>
          <w:p w:rsidR="00E130DF" w:rsidRPr="00846F57" w:rsidRDefault="00A36DEF"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396</w:t>
            </w:r>
          </w:p>
        </w:tc>
      </w:tr>
      <w:tr w:rsidR="00F4221F" w:rsidRPr="00846F57" w:rsidTr="00846F57">
        <w:trPr>
          <w:cantSplit/>
        </w:trPr>
        <w:tc>
          <w:tcPr>
            <w:tcW w:w="4466" w:type="pct"/>
            <w:shd w:val="clear" w:color="auto" w:fill="auto"/>
          </w:tcPr>
          <w:p w:rsidR="00E130DF" w:rsidRPr="00846F57" w:rsidRDefault="00A36DEF" w:rsidP="00846F57">
            <w:pPr>
              <w:pStyle w:val="a8"/>
              <w:numPr>
                <w:ilvl w:val="0"/>
                <w:numId w:val="7"/>
              </w:numPr>
              <w:suppressAutoHyphens/>
              <w:spacing w:after="0" w:line="360" w:lineRule="auto"/>
              <w:ind w:left="0" w:firstLine="0"/>
              <w:jc w:val="both"/>
              <w:rPr>
                <w:rFonts w:ascii="Times New Roman" w:hAnsi="Times New Roman"/>
                <w:sz w:val="20"/>
                <w:szCs w:val="28"/>
              </w:rPr>
            </w:pPr>
            <w:r w:rsidRPr="00846F57">
              <w:rPr>
                <w:rFonts w:ascii="Times New Roman" w:hAnsi="Times New Roman"/>
                <w:sz w:val="20"/>
                <w:szCs w:val="28"/>
              </w:rPr>
              <w:t>Перечислило за аренду помещения с 01.01.по 30.06кущего года, в том числе</w:t>
            </w:r>
            <w:r w:rsidR="002375C7" w:rsidRPr="00846F57">
              <w:rPr>
                <w:rFonts w:ascii="Times New Roman" w:hAnsi="Times New Roman"/>
                <w:sz w:val="20"/>
                <w:szCs w:val="28"/>
              </w:rPr>
              <w:t xml:space="preserve"> </w:t>
            </w:r>
            <w:r w:rsidRPr="00846F57">
              <w:rPr>
                <w:rFonts w:ascii="Times New Roman" w:hAnsi="Times New Roman"/>
                <w:sz w:val="20"/>
                <w:szCs w:val="28"/>
              </w:rPr>
              <w:t>НДС 18%</w:t>
            </w:r>
          </w:p>
        </w:tc>
        <w:tc>
          <w:tcPr>
            <w:tcW w:w="534" w:type="pct"/>
            <w:shd w:val="clear" w:color="auto" w:fill="auto"/>
          </w:tcPr>
          <w:p w:rsidR="00E130DF" w:rsidRPr="00846F57" w:rsidRDefault="00A36DEF"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337</w:t>
            </w:r>
          </w:p>
        </w:tc>
      </w:tr>
      <w:tr w:rsidR="00F4221F" w:rsidRPr="00846F57" w:rsidTr="00846F57">
        <w:trPr>
          <w:cantSplit/>
        </w:trPr>
        <w:tc>
          <w:tcPr>
            <w:tcW w:w="4466" w:type="pct"/>
            <w:shd w:val="clear" w:color="auto" w:fill="auto"/>
          </w:tcPr>
          <w:p w:rsidR="00E130DF" w:rsidRPr="00846F57" w:rsidRDefault="00A36DEF" w:rsidP="00846F57">
            <w:pPr>
              <w:pStyle w:val="a8"/>
              <w:numPr>
                <w:ilvl w:val="0"/>
                <w:numId w:val="7"/>
              </w:numPr>
              <w:suppressAutoHyphens/>
              <w:spacing w:after="0" w:line="360" w:lineRule="auto"/>
              <w:ind w:left="0" w:firstLine="0"/>
              <w:jc w:val="both"/>
              <w:rPr>
                <w:rFonts w:ascii="Times New Roman" w:hAnsi="Times New Roman"/>
                <w:sz w:val="20"/>
                <w:szCs w:val="28"/>
              </w:rPr>
            </w:pPr>
            <w:r w:rsidRPr="00846F57">
              <w:rPr>
                <w:rFonts w:ascii="Times New Roman" w:hAnsi="Times New Roman"/>
                <w:sz w:val="20"/>
                <w:szCs w:val="28"/>
              </w:rPr>
              <w:t>Получило и оплатило услуги, связанные с производством и реализацией продукции в сумме. В том числе НДС 18%</w:t>
            </w:r>
          </w:p>
        </w:tc>
        <w:tc>
          <w:tcPr>
            <w:tcW w:w="534" w:type="pct"/>
            <w:shd w:val="clear" w:color="auto" w:fill="auto"/>
          </w:tcPr>
          <w:p w:rsidR="00E130DF" w:rsidRPr="00846F57" w:rsidRDefault="00A36DEF"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210,8</w:t>
            </w:r>
          </w:p>
        </w:tc>
      </w:tr>
      <w:tr w:rsidR="00F4221F" w:rsidRPr="00846F57" w:rsidTr="00846F57">
        <w:trPr>
          <w:cantSplit/>
        </w:trPr>
        <w:tc>
          <w:tcPr>
            <w:tcW w:w="4466" w:type="pct"/>
            <w:shd w:val="clear" w:color="auto" w:fill="auto"/>
          </w:tcPr>
          <w:p w:rsidR="00E130DF" w:rsidRPr="00846F57" w:rsidRDefault="00A36DEF" w:rsidP="00846F57">
            <w:pPr>
              <w:pStyle w:val="a8"/>
              <w:suppressAutoHyphens/>
              <w:spacing w:after="0" w:line="360" w:lineRule="auto"/>
              <w:ind w:left="0"/>
              <w:jc w:val="both"/>
              <w:rPr>
                <w:rFonts w:ascii="Times New Roman" w:hAnsi="Times New Roman"/>
                <w:sz w:val="20"/>
                <w:szCs w:val="28"/>
              </w:rPr>
            </w:pPr>
            <w:r w:rsidRPr="00846F57">
              <w:rPr>
                <w:rFonts w:ascii="Times New Roman" w:hAnsi="Times New Roman"/>
                <w:sz w:val="20"/>
                <w:szCs w:val="28"/>
              </w:rPr>
              <w:t>10.Перечислило авансовых платежей по налогу на прибыль</w:t>
            </w:r>
            <w:r w:rsidR="00F4221F" w:rsidRPr="00846F57">
              <w:rPr>
                <w:rFonts w:ascii="Times New Roman" w:hAnsi="Times New Roman"/>
                <w:sz w:val="20"/>
                <w:szCs w:val="28"/>
              </w:rPr>
              <w:t xml:space="preserve"> </w:t>
            </w:r>
            <w:r w:rsidRPr="00846F57">
              <w:rPr>
                <w:rFonts w:ascii="Times New Roman" w:hAnsi="Times New Roman"/>
                <w:sz w:val="20"/>
                <w:szCs w:val="28"/>
              </w:rPr>
              <w:t>в налоговом периоде, в том числе</w:t>
            </w:r>
            <w:r w:rsidR="00F4221F" w:rsidRPr="00846F57">
              <w:rPr>
                <w:rFonts w:ascii="Times New Roman" w:hAnsi="Times New Roman"/>
                <w:sz w:val="20"/>
                <w:szCs w:val="28"/>
              </w:rPr>
              <w:t xml:space="preserve"> по бюджетам в соответствии с действующим законодательством</w:t>
            </w:r>
          </w:p>
        </w:tc>
        <w:tc>
          <w:tcPr>
            <w:tcW w:w="534" w:type="pct"/>
            <w:shd w:val="clear" w:color="auto" w:fill="auto"/>
          </w:tcPr>
          <w:p w:rsidR="00E130DF" w:rsidRPr="00846F57" w:rsidRDefault="00F4221F"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105</w:t>
            </w:r>
          </w:p>
        </w:tc>
      </w:tr>
      <w:tr w:rsidR="00F4221F" w:rsidRPr="00846F57" w:rsidTr="00846F57">
        <w:trPr>
          <w:cantSplit/>
        </w:trPr>
        <w:tc>
          <w:tcPr>
            <w:tcW w:w="4466" w:type="pct"/>
            <w:shd w:val="clear" w:color="auto" w:fill="auto"/>
          </w:tcPr>
          <w:p w:rsidR="00E130DF" w:rsidRPr="00846F57" w:rsidRDefault="00F4221F" w:rsidP="00846F57">
            <w:pPr>
              <w:pStyle w:val="a8"/>
              <w:suppressAutoHyphens/>
              <w:spacing w:after="0" w:line="360" w:lineRule="auto"/>
              <w:ind w:left="0"/>
              <w:jc w:val="both"/>
              <w:rPr>
                <w:rFonts w:ascii="Times New Roman" w:hAnsi="Times New Roman"/>
                <w:sz w:val="20"/>
                <w:szCs w:val="28"/>
              </w:rPr>
            </w:pPr>
            <w:r w:rsidRPr="00846F57">
              <w:rPr>
                <w:rFonts w:ascii="Times New Roman" w:hAnsi="Times New Roman"/>
                <w:sz w:val="20"/>
                <w:szCs w:val="28"/>
              </w:rPr>
              <w:t>11.По состоянию на 01.01. текущего года предприятие имело на своем балансе амортизируемого имущества по остаточной стоимости на сумму ежемесячное начисление амортизации</w:t>
            </w:r>
          </w:p>
        </w:tc>
        <w:tc>
          <w:tcPr>
            <w:tcW w:w="534" w:type="pct"/>
            <w:shd w:val="clear" w:color="auto" w:fill="auto"/>
          </w:tcPr>
          <w:p w:rsidR="00E130DF" w:rsidRPr="00846F57" w:rsidRDefault="00F4221F"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2200</w:t>
            </w:r>
          </w:p>
          <w:p w:rsidR="00F4221F" w:rsidRPr="00846F57" w:rsidRDefault="00F4221F"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29</w:t>
            </w:r>
          </w:p>
        </w:tc>
      </w:tr>
      <w:tr w:rsidR="00F4221F" w:rsidRPr="00846F57" w:rsidTr="00846F57">
        <w:trPr>
          <w:cantSplit/>
        </w:trPr>
        <w:tc>
          <w:tcPr>
            <w:tcW w:w="4466" w:type="pct"/>
            <w:shd w:val="clear" w:color="auto" w:fill="auto"/>
          </w:tcPr>
          <w:p w:rsidR="00E130DF" w:rsidRPr="00846F57" w:rsidRDefault="00F4221F"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12. На ремонт и обслуживание основных средств, выполняемых сторонними организациями и признаваемых для целей налогообложения, потрачено, в том числе НДС 18%</w:t>
            </w:r>
          </w:p>
        </w:tc>
        <w:tc>
          <w:tcPr>
            <w:tcW w:w="534" w:type="pct"/>
            <w:shd w:val="clear" w:color="auto" w:fill="auto"/>
          </w:tcPr>
          <w:p w:rsidR="00E130DF" w:rsidRPr="00846F57" w:rsidRDefault="00F4221F"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316</w:t>
            </w:r>
          </w:p>
        </w:tc>
      </w:tr>
      <w:tr w:rsidR="00F4221F" w:rsidRPr="00846F57" w:rsidTr="00846F57">
        <w:trPr>
          <w:cantSplit/>
        </w:trPr>
        <w:tc>
          <w:tcPr>
            <w:tcW w:w="4466" w:type="pct"/>
            <w:shd w:val="clear" w:color="auto" w:fill="auto"/>
          </w:tcPr>
          <w:p w:rsidR="00E130DF" w:rsidRPr="00846F57" w:rsidRDefault="00F4221F"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13. На производство продукции израсходованы материалы на сумму</w:t>
            </w:r>
          </w:p>
        </w:tc>
        <w:tc>
          <w:tcPr>
            <w:tcW w:w="534" w:type="pct"/>
            <w:shd w:val="clear" w:color="auto" w:fill="auto"/>
          </w:tcPr>
          <w:p w:rsidR="00E130DF" w:rsidRPr="00846F57" w:rsidRDefault="00F4221F"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370</w:t>
            </w:r>
          </w:p>
        </w:tc>
      </w:tr>
      <w:tr w:rsidR="00F4221F" w:rsidRPr="00846F57" w:rsidTr="00846F57">
        <w:trPr>
          <w:cantSplit/>
        </w:trPr>
        <w:tc>
          <w:tcPr>
            <w:tcW w:w="4466" w:type="pct"/>
            <w:shd w:val="clear" w:color="auto" w:fill="auto"/>
          </w:tcPr>
          <w:p w:rsidR="00E130DF" w:rsidRPr="00846F57" w:rsidRDefault="00F4221F"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14. На услуги сторонних организаций и пату за аренду помещений израсходовано, в том числе НДС 18%</w:t>
            </w:r>
          </w:p>
        </w:tc>
        <w:tc>
          <w:tcPr>
            <w:tcW w:w="534" w:type="pct"/>
            <w:shd w:val="clear" w:color="auto" w:fill="auto"/>
          </w:tcPr>
          <w:p w:rsidR="00E130DF" w:rsidRPr="00846F57" w:rsidRDefault="00F4221F"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434</w:t>
            </w:r>
          </w:p>
        </w:tc>
      </w:tr>
      <w:tr w:rsidR="00F4221F" w:rsidRPr="00846F57" w:rsidTr="00846F57">
        <w:trPr>
          <w:cantSplit/>
        </w:trPr>
        <w:tc>
          <w:tcPr>
            <w:tcW w:w="4466" w:type="pct"/>
            <w:shd w:val="clear" w:color="auto" w:fill="auto"/>
          </w:tcPr>
          <w:p w:rsidR="00E130DF" w:rsidRPr="00846F57" w:rsidRDefault="00F4221F"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15. Учтенная стоимость реализованных покупных товаров</w:t>
            </w:r>
          </w:p>
        </w:tc>
        <w:tc>
          <w:tcPr>
            <w:tcW w:w="534" w:type="pct"/>
            <w:shd w:val="clear" w:color="auto" w:fill="auto"/>
          </w:tcPr>
          <w:p w:rsidR="00E130DF" w:rsidRPr="00846F57" w:rsidRDefault="00F4221F"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390</w:t>
            </w:r>
          </w:p>
        </w:tc>
      </w:tr>
      <w:tr w:rsidR="00F4221F" w:rsidRPr="00846F57" w:rsidTr="00846F57">
        <w:trPr>
          <w:cantSplit/>
        </w:trPr>
        <w:tc>
          <w:tcPr>
            <w:tcW w:w="4466" w:type="pct"/>
            <w:shd w:val="clear" w:color="auto" w:fill="auto"/>
          </w:tcPr>
          <w:p w:rsidR="00E130DF" w:rsidRPr="00846F57" w:rsidRDefault="00F4221F"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16. Приобрели и зарегистрировали транспортные средства</w:t>
            </w:r>
          </w:p>
        </w:tc>
        <w:tc>
          <w:tcPr>
            <w:tcW w:w="534" w:type="pct"/>
            <w:shd w:val="clear" w:color="auto" w:fill="auto"/>
          </w:tcPr>
          <w:p w:rsidR="00E130DF" w:rsidRPr="00846F57" w:rsidRDefault="00E130DF" w:rsidP="00846F57">
            <w:pPr>
              <w:suppressAutoHyphens/>
              <w:spacing w:after="0" w:line="360" w:lineRule="auto"/>
              <w:jc w:val="both"/>
              <w:rPr>
                <w:rFonts w:ascii="Times New Roman" w:hAnsi="Times New Roman"/>
                <w:sz w:val="20"/>
                <w:szCs w:val="28"/>
              </w:rPr>
            </w:pPr>
          </w:p>
        </w:tc>
      </w:tr>
      <w:tr w:rsidR="00F4221F" w:rsidRPr="00846F57" w:rsidTr="00846F57">
        <w:trPr>
          <w:cantSplit/>
        </w:trPr>
        <w:tc>
          <w:tcPr>
            <w:tcW w:w="4466" w:type="pct"/>
            <w:shd w:val="clear" w:color="auto" w:fill="auto"/>
          </w:tcPr>
          <w:p w:rsidR="00E130DF" w:rsidRPr="00846F57" w:rsidRDefault="00D50F42"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Легковой автомобиль</w:t>
            </w:r>
            <w:r w:rsidR="002375C7" w:rsidRPr="00846F57">
              <w:rPr>
                <w:rFonts w:ascii="Times New Roman" w:hAnsi="Times New Roman"/>
                <w:sz w:val="20"/>
                <w:szCs w:val="28"/>
              </w:rPr>
              <w:t xml:space="preserve"> </w:t>
            </w:r>
            <w:r w:rsidRPr="00846F57">
              <w:rPr>
                <w:rFonts w:ascii="Times New Roman" w:hAnsi="Times New Roman"/>
                <w:sz w:val="20"/>
                <w:szCs w:val="28"/>
              </w:rPr>
              <w:t>на дату / лош. силы</w:t>
            </w:r>
          </w:p>
        </w:tc>
        <w:tc>
          <w:tcPr>
            <w:tcW w:w="534" w:type="pct"/>
            <w:shd w:val="clear" w:color="auto" w:fill="auto"/>
          </w:tcPr>
          <w:p w:rsidR="00E130DF" w:rsidRPr="00846F57" w:rsidRDefault="00D50F42"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14.05/120</w:t>
            </w:r>
          </w:p>
        </w:tc>
      </w:tr>
      <w:tr w:rsidR="00F4221F" w:rsidRPr="00846F57" w:rsidTr="00846F57">
        <w:trPr>
          <w:cantSplit/>
        </w:trPr>
        <w:tc>
          <w:tcPr>
            <w:tcW w:w="4466" w:type="pct"/>
            <w:shd w:val="clear" w:color="auto" w:fill="auto"/>
          </w:tcPr>
          <w:p w:rsidR="00E130DF" w:rsidRPr="00846F57" w:rsidRDefault="00D50F42"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Грузовой автомобиль на дату / лош. силы</w:t>
            </w:r>
          </w:p>
        </w:tc>
        <w:tc>
          <w:tcPr>
            <w:tcW w:w="534" w:type="pct"/>
            <w:shd w:val="clear" w:color="auto" w:fill="auto"/>
          </w:tcPr>
          <w:p w:rsidR="00E130DF" w:rsidRPr="00846F57" w:rsidRDefault="00D50F42"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20.02/205</w:t>
            </w:r>
          </w:p>
        </w:tc>
      </w:tr>
      <w:tr w:rsidR="00F4221F" w:rsidRPr="00846F57" w:rsidTr="00846F57">
        <w:trPr>
          <w:cantSplit/>
        </w:trPr>
        <w:tc>
          <w:tcPr>
            <w:tcW w:w="4466" w:type="pct"/>
            <w:shd w:val="clear" w:color="auto" w:fill="auto"/>
          </w:tcPr>
          <w:p w:rsidR="00E130DF" w:rsidRPr="00846F57" w:rsidRDefault="00D50F42"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17. Продали и сняли с учета транспортные средства</w:t>
            </w:r>
          </w:p>
        </w:tc>
        <w:tc>
          <w:tcPr>
            <w:tcW w:w="534" w:type="pct"/>
            <w:shd w:val="clear" w:color="auto" w:fill="auto"/>
          </w:tcPr>
          <w:p w:rsidR="00E130DF" w:rsidRPr="00846F57" w:rsidRDefault="00E130DF" w:rsidP="00846F57">
            <w:pPr>
              <w:suppressAutoHyphens/>
              <w:spacing w:after="0" w:line="360" w:lineRule="auto"/>
              <w:jc w:val="both"/>
              <w:rPr>
                <w:rFonts w:ascii="Times New Roman" w:hAnsi="Times New Roman"/>
                <w:sz w:val="20"/>
                <w:szCs w:val="28"/>
              </w:rPr>
            </w:pPr>
          </w:p>
        </w:tc>
      </w:tr>
      <w:tr w:rsidR="00F4221F" w:rsidRPr="00846F57" w:rsidTr="00846F57">
        <w:trPr>
          <w:cantSplit/>
        </w:trPr>
        <w:tc>
          <w:tcPr>
            <w:tcW w:w="4466" w:type="pct"/>
            <w:shd w:val="clear" w:color="auto" w:fill="auto"/>
          </w:tcPr>
          <w:p w:rsidR="00E130DF" w:rsidRPr="00846F57" w:rsidRDefault="00D50F42"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Автобус на дату / лош. силы</w:t>
            </w:r>
          </w:p>
        </w:tc>
        <w:tc>
          <w:tcPr>
            <w:tcW w:w="534" w:type="pct"/>
            <w:shd w:val="clear" w:color="auto" w:fill="auto"/>
          </w:tcPr>
          <w:p w:rsidR="00E130DF" w:rsidRPr="00846F57" w:rsidRDefault="00D50F42"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17.05/190</w:t>
            </w:r>
          </w:p>
        </w:tc>
      </w:tr>
      <w:tr w:rsidR="00F4221F" w:rsidRPr="00846F57" w:rsidTr="00846F57">
        <w:trPr>
          <w:cantSplit/>
        </w:trPr>
        <w:tc>
          <w:tcPr>
            <w:tcW w:w="4466" w:type="pct"/>
            <w:shd w:val="clear" w:color="auto" w:fill="auto"/>
          </w:tcPr>
          <w:p w:rsidR="00E130DF" w:rsidRPr="00846F57" w:rsidRDefault="00D50F42"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Моторную лодку на дату / лош. силы</w:t>
            </w:r>
          </w:p>
        </w:tc>
        <w:tc>
          <w:tcPr>
            <w:tcW w:w="534" w:type="pct"/>
            <w:shd w:val="clear" w:color="auto" w:fill="auto"/>
          </w:tcPr>
          <w:p w:rsidR="00E130DF" w:rsidRPr="00846F57" w:rsidRDefault="00D50F42"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17.03/130</w:t>
            </w:r>
          </w:p>
        </w:tc>
      </w:tr>
      <w:tr w:rsidR="00F4221F" w:rsidRPr="00846F57" w:rsidTr="00846F57">
        <w:trPr>
          <w:cantSplit/>
        </w:trPr>
        <w:tc>
          <w:tcPr>
            <w:tcW w:w="4466" w:type="pct"/>
            <w:shd w:val="clear" w:color="auto" w:fill="auto"/>
          </w:tcPr>
          <w:p w:rsidR="00E130DF" w:rsidRPr="00846F57" w:rsidRDefault="00D50F42"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18. Ежемесячная заработная плата сотрудников составляет:</w:t>
            </w:r>
          </w:p>
        </w:tc>
        <w:tc>
          <w:tcPr>
            <w:tcW w:w="534" w:type="pct"/>
            <w:shd w:val="clear" w:color="auto" w:fill="auto"/>
          </w:tcPr>
          <w:p w:rsidR="00E130DF" w:rsidRPr="00846F57" w:rsidRDefault="00E130DF" w:rsidP="00846F57">
            <w:pPr>
              <w:suppressAutoHyphens/>
              <w:spacing w:after="0" w:line="360" w:lineRule="auto"/>
              <w:jc w:val="both"/>
              <w:rPr>
                <w:rFonts w:ascii="Times New Roman" w:hAnsi="Times New Roman"/>
                <w:sz w:val="20"/>
                <w:szCs w:val="28"/>
              </w:rPr>
            </w:pPr>
          </w:p>
        </w:tc>
      </w:tr>
      <w:tr w:rsidR="00F4221F" w:rsidRPr="00846F57" w:rsidTr="00846F57">
        <w:trPr>
          <w:cantSplit/>
        </w:trPr>
        <w:tc>
          <w:tcPr>
            <w:tcW w:w="4466" w:type="pct"/>
            <w:shd w:val="clear" w:color="auto" w:fill="auto"/>
          </w:tcPr>
          <w:p w:rsidR="00E130DF" w:rsidRPr="00846F57" w:rsidRDefault="00D50F42"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Агапова Д.А.</w:t>
            </w:r>
          </w:p>
        </w:tc>
        <w:tc>
          <w:tcPr>
            <w:tcW w:w="534" w:type="pct"/>
            <w:shd w:val="clear" w:color="auto" w:fill="auto"/>
          </w:tcPr>
          <w:p w:rsidR="00E130DF" w:rsidRPr="00846F57" w:rsidRDefault="00D50F42"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19</w:t>
            </w:r>
          </w:p>
        </w:tc>
      </w:tr>
      <w:tr w:rsidR="00F4221F" w:rsidRPr="00846F57" w:rsidTr="00846F57">
        <w:trPr>
          <w:cantSplit/>
        </w:trPr>
        <w:tc>
          <w:tcPr>
            <w:tcW w:w="4466" w:type="pct"/>
            <w:shd w:val="clear" w:color="auto" w:fill="auto"/>
          </w:tcPr>
          <w:p w:rsidR="00E130DF" w:rsidRPr="00846F57" w:rsidRDefault="00D50F42"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Гаращук А.В.</w:t>
            </w:r>
          </w:p>
        </w:tc>
        <w:tc>
          <w:tcPr>
            <w:tcW w:w="534" w:type="pct"/>
            <w:shd w:val="clear" w:color="auto" w:fill="auto"/>
          </w:tcPr>
          <w:p w:rsidR="00E130DF" w:rsidRPr="00846F57" w:rsidRDefault="00D50F42"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42</w:t>
            </w:r>
          </w:p>
        </w:tc>
      </w:tr>
      <w:tr w:rsidR="00F4221F" w:rsidRPr="00846F57" w:rsidTr="00846F57">
        <w:trPr>
          <w:cantSplit/>
        </w:trPr>
        <w:tc>
          <w:tcPr>
            <w:tcW w:w="4466" w:type="pct"/>
            <w:shd w:val="clear" w:color="auto" w:fill="auto"/>
          </w:tcPr>
          <w:p w:rsidR="00E130DF" w:rsidRPr="00846F57" w:rsidRDefault="00D50F42"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Грибанова К.Л.</w:t>
            </w:r>
          </w:p>
        </w:tc>
        <w:tc>
          <w:tcPr>
            <w:tcW w:w="534" w:type="pct"/>
            <w:shd w:val="clear" w:color="auto" w:fill="auto"/>
          </w:tcPr>
          <w:p w:rsidR="00E130DF" w:rsidRPr="00846F57" w:rsidRDefault="00D50F42"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15</w:t>
            </w:r>
          </w:p>
        </w:tc>
      </w:tr>
      <w:tr w:rsidR="00F4221F" w:rsidRPr="00846F57" w:rsidTr="00846F57">
        <w:trPr>
          <w:cantSplit/>
        </w:trPr>
        <w:tc>
          <w:tcPr>
            <w:tcW w:w="4466" w:type="pct"/>
            <w:shd w:val="clear" w:color="auto" w:fill="auto"/>
          </w:tcPr>
          <w:p w:rsidR="00E130DF" w:rsidRPr="00846F57" w:rsidRDefault="00D50F42"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Долгорукова Л.Ю.</w:t>
            </w:r>
          </w:p>
        </w:tc>
        <w:tc>
          <w:tcPr>
            <w:tcW w:w="534" w:type="pct"/>
            <w:shd w:val="clear" w:color="auto" w:fill="auto"/>
          </w:tcPr>
          <w:p w:rsidR="00E130DF" w:rsidRPr="00846F57" w:rsidRDefault="00D50F42"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33</w:t>
            </w:r>
          </w:p>
        </w:tc>
      </w:tr>
      <w:tr w:rsidR="00F4221F" w:rsidRPr="00846F57" w:rsidTr="00846F57">
        <w:trPr>
          <w:cantSplit/>
        </w:trPr>
        <w:tc>
          <w:tcPr>
            <w:tcW w:w="4466" w:type="pct"/>
            <w:shd w:val="clear" w:color="auto" w:fill="auto"/>
          </w:tcPr>
          <w:p w:rsidR="00E130DF" w:rsidRPr="00846F57" w:rsidRDefault="00D50F42"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Ковалев Д.Ю.</w:t>
            </w:r>
          </w:p>
        </w:tc>
        <w:tc>
          <w:tcPr>
            <w:tcW w:w="534" w:type="pct"/>
            <w:shd w:val="clear" w:color="auto" w:fill="auto"/>
          </w:tcPr>
          <w:p w:rsidR="00E130DF" w:rsidRPr="00846F57" w:rsidRDefault="00D50F42"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18</w:t>
            </w:r>
          </w:p>
        </w:tc>
      </w:tr>
      <w:tr w:rsidR="00F4221F" w:rsidRPr="00846F57" w:rsidTr="00846F57">
        <w:trPr>
          <w:cantSplit/>
        </w:trPr>
        <w:tc>
          <w:tcPr>
            <w:tcW w:w="4466" w:type="pct"/>
            <w:shd w:val="clear" w:color="auto" w:fill="auto"/>
          </w:tcPr>
          <w:p w:rsidR="00E130DF" w:rsidRPr="00846F57" w:rsidRDefault="00D50F42"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Лепихина С.С.</w:t>
            </w:r>
          </w:p>
        </w:tc>
        <w:tc>
          <w:tcPr>
            <w:tcW w:w="534" w:type="pct"/>
            <w:shd w:val="clear" w:color="auto" w:fill="auto"/>
          </w:tcPr>
          <w:p w:rsidR="00E130DF" w:rsidRPr="00846F57" w:rsidRDefault="00D50F42"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24</w:t>
            </w:r>
          </w:p>
        </w:tc>
      </w:tr>
      <w:tr w:rsidR="00F4221F" w:rsidRPr="00846F57" w:rsidTr="00846F57">
        <w:trPr>
          <w:cantSplit/>
        </w:trPr>
        <w:tc>
          <w:tcPr>
            <w:tcW w:w="4466" w:type="pct"/>
            <w:shd w:val="clear" w:color="auto" w:fill="auto"/>
          </w:tcPr>
          <w:p w:rsidR="00E130DF" w:rsidRPr="00846F57" w:rsidRDefault="00D50F42"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Мищенкова О.С.</w:t>
            </w:r>
          </w:p>
        </w:tc>
        <w:tc>
          <w:tcPr>
            <w:tcW w:w="534" w:type="pct"/>
            <w:shd w:val="clear" w:color="auto" w:fill="auto"/>
          </w:tcPr>
          <w:p w:rsidR="00E130DF" w:rsidRPr="00846F57" w:rsidRDefault="00D50F42"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26</w:t>
            </w:r>
          </w:p>
        </w:tc>
      </w:tr>
      <w:tr w:rsidR="00F4221F" w:rsidRPr="00846F57" w:rsidTr="00846F57">
        <w:trPr>
          <w:cantSplit/>
        </w:trPr>
        <w:tc>
          <w:tcPr>
            <w:tcW w:w="4466" w:type="pct"/>
            <w:shd w:val="clear" w:color="auto" w:fill="auto"/>
          </w:tcPr>
          <w:p w:rsidR="00E130DF" w:rsidRPr="00846F57" w:rsidRDefault="00D50F42"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Николаев А.В.</w:t>
            </w:r>
          </w:p>
        </w:tc>
        <w:tc>
          <w:tcPr>
            <w:tcW w:w="534" w:type="pct"/>
            <w:shd w:val="clear" w:color="auto" w:fill="auto"/>
          </w:tcPr>
          <w:p w:rsidR="00E130DF" w:rsidRPr="00846F57" w:rsidRDefault="00D50F42"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60</w:t>
            </w:r>
          </w:p>
        </w:tc>
      </w:tr>
      <w:tr w:rsidR="00F4221F" w:rsidRPr="00846F57" w:rsidTr="00846F57">
        <w:trPr>
          <w:cantSplit/>
        </w:trPr>
        <w:tc>
          <w:tcPr>
            <w:tcW w:w="4466" w:type="pct"/>
            <w:shd w:val="clear" w:color="auto" w:fill="auto"/>
          </w:tcPr>
          <w:p w:rsidR="00E130DF" w:rsidRPr="00846F57" w:rsidRDefault="00D50F42"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Шохина Т.В.</w:t>
            </w:r>
          </w:p>
        </w:tc>
        <w:tc>
          <w:tcPr>
            <w:tcW w:w="534" w:type="pct"/>
            <w:shd w:val="clear" w:color="auto" w:fill="auto"/>
          </w:tcPr>
          <w:p w:rsidR="00E130DF" w:rsidRPr="00846F57" w:rsidRDefault="00D50F42"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34</w:t>
            </w:r>
          </w:p>
        </w:tc>
      </w:tr>
      <w:tr w:rsidR="00F4221F" w:rsidRPr="00846F57" w:rsidTr="00846F57">
        <w:trPr>
          <w:cantSplit/>
        </w:trPr>
        <w:tc>
          <w:tcPr>
            <w:tcW w:w="4466" w:type="pct"/>
            <w:shd w:val="clear" w:color="auto" w:fill="auto"/>
          </w:tcPr>
          <w:p w:rsidR="00E130DF" w:rsidRPr="00846F57" w:rsidRDefault="00D50F42"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Яскевич М.Е.</w:t>
            </w:r>
          </w:p>
        </w:tc>
        <w:tc>
          <w:tcPr>
            <w:tcW w:w="534" w:type="pct"/>
            <w:shd w:val="clear" w:color="auto" w:fill="auto"/>
          </w:tcPr>
          <w:p w:rsidR="00E130DF" w:rsidRPr="00846F57" w:rsidRDefault="00D50F42" w:rsidP="00846F57">
            <w:pPr>
              <w:suppressAutoHyphens/>
              <w:spacing w:after="0" w:line="360" w:lineRule="auto"/>
              <w:jc w:val="both"/>
              <w:rPr>
                <w:rFonts w:ascii="Times New Roman" w:hAnsi="Times New Roman"/>
                <w:sz w:val="20"/>
                <w:szCs w:val="28"/>
              </w:rPr>
            </w:pPr>
            <w:r w:rsidRPr="00846F57">
              <w:rPr>
                <w:rFonts w:ascii="Times New Roman" w:hAnsi="Times New Roman"/>
                <w:sz w:val="20"/>
                <w:szCs w:val="28"/>
              </w:rPr>
              <w:t>50</w:t>
            </w:r>
          </w:p>
        </w:tc>
      </w:tr>
    </w:tbl>
    <w:p w:rsidR="002375C7" w:rsidRDefault="002375C7" w:rsidP="002375C7">
      <w:pPr>
        <w:pStyle w:val="aa"/>
        <w:suppressAutoHyphens/>
        <w:spacing w:before="0" w:beforeAutospacing="0" w:after="0" w:afterAutospacing="0" w:line="360" w:lineRule="auto"/>
        <w:ind w:firstLine="709"/>
        <w:jc w:val="both"/>
        <w:rPr>
          <w:sz w:val="28"/>
          <w:szCs w:val="28"/>
        </w:rPr>
      </w:pPr>
    </w:p>
    <w:p w:rsidR="009166CE" w:rsidRPr="002375C7" w:rsidRDefault="009166CE" w:rsidP="002375C7">
      <w:pPr>
        <w:pStyle w:val="aa"/>
        <w:suppressAutoHyphens/>
        <w:spacing w:before="0" w:beforeAutospacing="0" w:after="0" w:afterAutospacing="0" w:line="360" w:lineRule="auto"/>
        <w:ind w:firstLine="709"/>
        <w:jc w:val="both"/>
        <w:rPr>
          <w:sz w:val="28"/>
          <w:szCs w:val="28"/>
        </w:rPr>
      </w:pPr>
      <w:r w:rsidRPr="002375C7">
        <w:rPr>
          <w:sz w:val="28"/>
          <w:szCs w:val="28"/>
        </w:rPr>
        <w:t>С 1 января 2010 года единый социальный налог отменён, вместо него нынешние плательщики налога уплачив</w:t>
      </w:r>
      <w:r w:rsidR="00D50F42" w:rsidRPr="002375C7">
        <w:rPr>
          <w:sz w:val="28"/>
          <w:szCs w:val="28"/>
        </w:rPr>
        <w:t xml:space="preserve">ают </w:t>
      </w:r>
      <w:r w:rsidRPr="002375C7">
        <w:rPr>
          <w:sz w:val="28"/>
          <w:szCs w:val="28"/>
        </w:rPr>
        <w:t>страховые взносы в ПФР, ФСС, федеральный и территориальные ФОМСы, согласно закону № 212-ФЗ от 24.07.2009. Суммарные ставки отчислений с 1 января 2010 года не изменены, а с 1 января 2011 года увеличены ставки отчислений в Пенсионный фонд, Фонд обязательного медицинского страхования.</w:t>
      </w:r>
    </w:p>
    <w:p w:rsidR="009166CE" w:rsidRPr="002375C7" w:rsidRDefault="009166CE" w:rsidP="002375C7">
      <w:pPr>
        <w:suppressAutoHyphens/>
        <w:spacing w:after="0" w:line="360" w:lineRule="auto"/>
        <w:ind w:firstLine="709"/>
        <w:jc w:val="both"/>
        <w:rPr>
          <w:rFonts w:ascii="Times New Roman" w:hAnsi="Times New Roman"/>
          <w:sz w:val="28"/>
          <w:szCs w:val="28"/>
        </w:rPr>
      </w:pPr>
      <w:r w:rsidRPr="002375C7">
        <w:rPr>
          <w:rFonts w:ascii="Times New Roman" w:hAnsi="Times New Roman"/>
          <w:bCs/>
          <w:sz w:val="28"/>
          <w:szCs w:val="28"/>
          <w:lang w:eastAsia="ru-RU"/>
        </w:rPr>
        <w:t xml:space="preserve">Статья 5 </w:t>
      </w:r>
      <w:r w:rsidRPr="002375C7">
        <w:rPr>
          <w:rFonts w:ascii="Times New Roman" w:hAnsi="Times New Roman"/>
          <w:sz w:val="28"/>
          <w:szCs w:val="28"/>
        </w:rPr>
        <w:t>закона № 212-ФЗ от 24.07.2009</w:t>
      </w:r>
      <w:r w:rsidRPr="002375C7">
        <w:rPr>
          <w:rFonts w:ascii="Times New Roman" w:hAnsi="Times New Roman"/>
          <w:bCs/>
          <w:sz w:val="28"/>
          <w:szCs w:val="28"/>
          <w:lang w:eastAsia="ru-RU"/>
        </w:rPr>
        <w:t xml:space="preserve">. Плательщики страховых взносов </w:t>
      </w:r>
    </w:p>
    <w:p w:rsidR="009166CE" w:rsidRPr="002375C7" w:rsidRDefault="009166CE" w:rsidP="002375C7">
      <w:pPr>
        <w:suppressAutoHyphens/>
        <w:spacing w:after="0" w:line="360" w:lineRule="auto"/>
        <w:ind w:firstLine="709"/>
        <w:jc w:val="both"/>
        <w:rPr>
          <w:rFonts w:ascii="Times New Roman" w:hAnsi="Times New Roman"/>
          <w:sz w:val="28"/>
          <w:szCs w:val="28"/>
          <w:lang w:eastAsia="ru-RU"/>
        </w:rPr>
      </w:pPr>
      <w:r w:rsidRPr="002375C7">
        <w:rPr>
          <w:rFonts w:ascii="Times New Roman" w:hAnsi="Times New Roman"/>
          <w:sz w:val="28"/>
          <w:szCs w:val="28"/>
          <w:lang w:eastAsia="ru-RU"/>
        </w:rPr>
        <w:t>Плательщиками страховых взносов являются страхователи, определяемые в соответствии с федеральными законами о конкретных видах обязательного социального страхования, к которым относятся:</w:t>
      </w:r>
    </w:p>
    <w:p w:rsidR="009166CE" w:rsidRPr="002375C7" w:rsidRDefault="009166CE" w:rsidP="002375C7">
      <w:pPr>
        <w:suppressAutoHyphens/>
        <w:spacing w:after="0" w:line="360" w:lineRule="auto"/>
        <w:ind w:firstLine="709"/>
        <w:jc w:val="both"/>
        <w:rPr>
          <w:rFonts w:ascii="Times New Roman" w:hAnsi="Times New Roman"/>
          <w:sz w:val="28"/>
          <w:szCs w:val="28"/>
          <w:lang w:eastAsia="ru-RU"/>
        </w:rPr>
      </w:pPr>
      <w:r w:rsidRPr="002375C7">
        <w:rPr>
          <w:rFonts w:ascii="Times New Roman" w:hAnsi="Times New Roman"/>
          <w:sz w:val="28"/>
          <w:szCs w:val="28"/>
          <w:lang w:eastAsia="ru-RU"/>
        </w:rPr>
        <w:t>1) лица, производящие выплаты и иные вознаграждения физическим лицам:</w:t>
      </w:r>
    </w:p>
    <w:p w:rsidR="009166CE" w:rsidRPr="002375C7" w:rsidRDefault="009166CE" w:rsidP="002375C7">
      <w:pPr>
        <w:suppressAutoHyphens/>
        <w:spacing w:after="0" w:line="360" w:lineRule="auto"/>
        <w:ind w:firstLine="709"/>
        <w:jc w:val="both"/>
        <w:rPr>
          <w:rFonts w:ascii="Times New Roman" w:hAnsi="Times New Roman"/>
          <w:sz w:val="28"/>
          <w:szCs w:val="28"/>
          <w:lang w:eastAsia="ru-RU"/>
        </w:rPr>
      </w:pPr>
      <w:r w:rsidRPr="002375C7">
        <w:rPr>
          <w:rFonts w:ascii="Times New Roman" w:hAnsi="Times New Roman"/>
          <w:sz w:val="28"/>
          <w:szCs w:val="28"/>
          <w:lang w:eastAsia="ru-RU"/>
        </w:rPr>
        <w:t>а) организации;</w:t>
      </w:r>
    </w:p>
    <w:p w:rsidR="009166CE" w:rsidRPr="002375C7" w:rsidRDefault="009166CE" w:rsidP="002375C7">
      <w:pPr>
        <w:suppressAutoHyphens/>
        <w:spacing w:after="0" w:line="360" w:lineRule="auto"/>
        <w:ind w:firstLine="709"/>
        <w:jc w:val="both"/>
        <w:rPr>
          <w:rFonts w:ascii="Times New Roman" w:hAnsi="Times New Roman"/>
          <w:sz w:val="28"/>
          <w:szCs w:val="28"/>
          <w:lang w:eastAsia="ru-RU"/>
        </w:rPr>
      </w:pPr>
      <w:r w:rsidRPr="002375C7">
        <w:rPr>
          <w:rFonts w:ascii="Times New Roman" w:hAnsi="Times New Roman"/>
          <w:sz w:val="28"/>
          <w:szCs w:val="28"/>
          <w:lang w:eastAsia="ru-RU"/>
        </w:rPr>
        <w:t>б) индивидуальные предприниматели;</w:t>
      </w:r>
    </w:p>
    <w:p w:rsidR="009166CE" w:rsidRPr="002375C7" w:rsidRDefault="009166CE" w:rsidP="002375C7">
      <w:pPr>
        <w:suppressAutoHyphens/>
        <w:spacing w:after="0" w:line="360" w:lineRule="auto"/>
        <w:ind w:firstLine="709"/>
        <w:jc w:val="both"/>
        <w:rPr>
          <w:rFonts w:ascii="Times New Roman" w:hAnsi="Times New Roman"/>
          <w:sz w:val="28"/>
          <w:szCs w:val="28"/>
          <w:lang w:eastAsia="ru-RU"/>
        </w:rPr>
      </w:pPr>
      <w:r w:rsidRPr="002375C7">
        <w:rPr>
          <w:rFonts w:ascii="Times New Roman" w:hAnsi="Times New Roman"/>
          <w:sz w:val="28"/>
          <w:szCs w:val="28"/>
          <w:lang w:eastAsia="ru-RU"/>
        </w:rPr>
        <w:t>в) физические лица, не признаваемые индивидуальными предпринимателями;…</w:t>
      </w:r>
    </w:p>
    <w:p w:rsidR="009166CE" w:rsidRPr="002375C7" w:rsidRDefault="009166CE" w:rsidP="002375C7">
      <w:pPr>
        <w:pStyle w:val="aa"/>
        <w:suppressAutoHyphens/>
        <w:spacing w:before="0" w:beforeAutospacing="0" w:after="0" w:afterAutospacing="0" w:line="360" w:lineRule="auto"/>
        <w:ind w:firstLine="709"/>
        <w:jc w:val="both"/>
        <w:rPr>
          <w:sz w:val="28"/>
          <w:szCs w:val="28"/>
        </w:rPr>
      </w:pPr>
      <w:r w:rsidRPr="002375C7">
        <w:rPr>
          <w:sz w:val="28"/>
          <w:szCs w:val="28"/>
        </w:rPr>
        <w:t>Статья 8 закона № 212-ФЗ от 24.07.2009</w:t>
      </w:r>
    </w:p>
    <w:p w:rsidR="009166CE" w:rsidRPr="002375C7" w:rsidRDefault="009166CE" w:rsidP="002375C7">
      <w:pPr>
        <w:suppressAutoHyphens/>
        <w:spacing w:after="0" w:line="360" w:lineRule="auto"/>
        <w:ind w:firstLine="709"/>
        <w:jc w:val="both"/>
        <w:rPr>
          <w:rFonts w:ascii="Times New Roman" w:hAnsi="Times New Roman"/>
          <w:sz w:val="28"/>
          <w:szCs w:val="28"/>
        </w:rPr>
      </w:pPr>
      <w:r w:rsidRPr="002375C7">
        <w:rPr>
          <w:rFonts w:ascii="Times New Roman" w:hAnsi="Times New Roman"/>
          <w:sz w:val="28"/>
          <w:szCs w:val="28"/>
        </w:rPr>
        <w:t>Для плательщиков страховых взносов, указанных в пункте 1 части 1 статьи 5 настоящего Федерального закона, база для начисления страховых взносов в отношении каждого физического лица устанавливается в сумме, не превышающей 415 000 рублей нарастающим итогом с начала расчетного периода. С сумм выплат и иных вознаграждений в пользу физического лица, превышающих 415 000 рублей нарастающим итогом с начала расчетного периода, страховые взносы не взимаются…</w:t>
      </w:r>
    </w:p>
    <w:p w:rsidR="009166CE" w:rsidRPr="002375C7" w:rsidRDefault="009166CE" w:rsidP="002375C7">
      <w:pPr>
        <w:suppressAutoHyphens/>
        <w:spacing w:after="0" w:line="360" w:lineRule="auto"/>
        <w:ind w:firstLine="709"/>
        <w:jc w:val="both"/>
        <w:rPr>
          <w:rFonts w:ascii="Times New Roman" w:hAnsi="Times New Roman"/>
          <w:sz w:val="28"/>
          <w:szCs w:val="28"/>
          <w:lang w:eastAsia="ru-RU"/>
        </w:rPr>
      </w:pPr>
      <w:r w:rsidRPr="002375C7">
        <w:rPr>
          <w:rFonts w:ascii="Times New Roman" w:hAnsi="Times New Roman"/>
          <w:bCs/>
          <w:sz w:val="28"/>
          <w:szCs w:val="28"/>
          <w:lang w:eastAsia="ru-RU"/>
        </w:rPr>
        <w:t>Статья 12 закона № 212-ФЗ от 24.07.2009. Тарифы страховых взносов</w:t>
      </w:r>
    </w:p>
    <w:p w:rsidR="009166CE" w:rsidRPr="002375C7" w:rsidRDefault="009166CE" w:rsidP="002375C7">
      <w:pPr>
        <w:suppressAutoHyphens/>
        <w:spacing w:after="0" w:line="360" w:lineRule="auto"/>
        <w:ind w:firstLine="709"/>
        <w:jc w:val="both"/>
        <w:rPr>
          <w:rFonts w:ascii="Times New Roman" w:hAnsi="Times New Roman"/>
          <w:sz w:val="28"/>
          <w:szCs w:val="28"/>
          <w:lang w:eastAsia="ru-RU"/>
        </w:rPr>
      </w:pPr>
      <w:r w:rsidRPr="002375C7">
        <w:rPr>
          <w:rFonts w:ascii="Times New Roman" w:hAnsi="Times New Roman"/>
          <w:sz w:val="28"/>
          <w:szCs w:val="28"/>
          <w:lang w:eastAsia="ru-RU"/>
        </w:rPr>
        <w:t>1. Тариф страхового взноса - размер страхового взноса на единицу измерения базы для начисления страховых взносов.</w:t>
      </w:r>
    </w:p>
    <w:p w:rsidR="009166CE" w:rsidRPr="002375C7" w:rsidRDefault="009166CE" w:rsidP="002375C7">
      <w:pPr>
        <w:suppressAutoHyphens/>
        <w:spacing w:after="0" w:line="360" w:lineRule="auto"/>
        <w:ind w:firstLine="709"/>
        <w:jc w:val="both"/>
        <w:rPr>
          <w:rFonts w:ascii="Times New Roman" w:hAnsi="Times New Roman"/>
          <w:sz w:val="28"/>
          <w:szCs w:val="28"/>
          <w:lang w:eastAsia="ru-RU"/>
        </w:rPr>
      </w:pPr>
      <w:r w:rsidRPr="002375C7">
        <w:rPr>
          <w:rFonts w:ascii="Times New Roman" w:hAnsi="Times New Roman"/>
          <w:sz w:val="28"/>
          <w:szCs w:val="28"/>
          <w:lang w:eastAsia="ru-RU"/>
        </w:rPr>
        <w:t>2. Применяются следующие тарифы страховых взносов:</w:t>
      </w:r>
    </w:p>
    <w:p w:rsidR="009166CE" w:rsidRPr="002375C7" w:rsidRDefault="009166CE" w:rsidP="002375C7">
      <w:pPr>
        <w:suppressAutoHyphens/>
        <w:spacing w:after="0" w:line="360" w:lineRule="auto"/>
        <w:ind w:firstLine="709"/>
        <w:jc w:val="both"/>
        <w:rPr>
          <w:rFonts w:ascii="Times New Roman" w:hAnsi="Times New Roman"/>
          <w:sz w:val="28"/>
          <w:szCs w:val="28"/>
          <w:lang w:eastAsia="ru-RU"/>
        </w:rPr>
      </w:pPr>
      <w:r w:rsidRPr="002375C7">
        <w:rPr>
          <w:rFonts w:ascii="Times New Roman" w:hAnsi="Times New Roman"/>
          <w:sz w:val="28"/>
          <w:szCs w:val="28"/>
          <w:lang w:eastAsia="ru-RU"/>
        </w:rPr>
        <w:t>1) Пенсионный фонд Российской Федерации - 26 процентов;</w:t>
      </w:r>
    </w:p>
    <w:p w:rsidR="009166CE" w:rsidRPr="002375C7" w:rsidRDefault="009166CE" w:rsidP="002375C7">
      <w:pPr>
        <w:suppressAutoHyphens/>
        <w:spacing w:after="0" w:line="360" w:lineRule="auto"/>
        <w:ind w:firstLine="709"/>
        <w:jc w:val="both"/>
        <w:rPr>
          <w:rFonts w:ascii="Times New Roman" w:hAnsi="Times New Roman"/>
          <w:sz w:val="28"/>
          <w:szCs w:val="28"/>
          <w:lang w:eastAsia="ru-RU"/>
        </w:rPr>
      </w:pPr>
      <w:r w:rsidRPr="002375C7">
        <w:rPr>
          <w:rFonts w:ascii="Times New Roman" w:hAnsi="Times New Roman"/>
          <w:sz w:val="28"/>
          <w:szCs w:val="28"/>
          <w:lang w:eastAsia="ru-RU"/>
        </w:rPr>
        <w:t>2) Фонд социального страхования Российской Федерации - 2,9 процента;</w:t>
      </w:r>
    </w:p>
    <w:p w:rsidR="009166CE" w:rsidRPr="002375C7" w:rsidRDefault="009166CE" w:rsidP="002375C7">
      <w:pPr>
        <w:suppressAutoHyphens/>
        <w:spacing w:after="0" w:line="360" w:lineRule="auto"/>
        <w:ind w:firstLine="709"/>
        <w:jc w:val="both"/>
        <w:rPr>
          <w:rFonts w:ascii="Times New Roman" w:hAnsi="Times New Roman"/>
          <w:sz w:val="28"/>
          <w:szCs w:val="28"/>
          <w:lang w:eastAsia="ru-RU"/>
        </w:rPr>
      </w:pPr>
      <w:r w:rsidRPr="002375C7">
        <w:rPr>
          <w:rFonts w:ascii="Times New Roman" w:hAnsi="Times New Roman"/>
          <w:sz w:val="28"/>
          <w:szCs w:val="28"/>
          <w:lang w:eastAsia="ru-RU"/>
        </w:rPr>
        <w:t>3) Федеральный фонд обязательного медицинского страхования - 2,1 процента;</w:t>
      </w:r>
    </w:p>
    <w:p w:rsidR="002E2AEE" w:rsidRPr="002375C7" w:rsidRDefault="009166CE" w:rsidP="002375C7">
      <w:pPr>
        <w:suppressAutoHyphens/>
        <w:spacing w:after="0" w:line="360" w:lineRule="auto"/>
        <w:ind w:firstLine="709"/>
        <w:jc w:val="both"/>
        <w:rPr>
          <w:rFonts w:ascii="Times New Roman" w:hAnsi="Times New Roman"/>
          <w:sz w:val="28"/>
          <w:szCs w:val="28"/>
          <w:lang w:eastAsia="ru-RU"/>
        </w:rPr>
      </w:pPr>
      <w:r w:rsidRPr="002375C7">
        <w:rPr>
          <w:rFonts w:ascii="Times New Roman" w:hAnsi="Times New Roman"/>
          <w:sz w:val="28"/>
          <w:szCs w:val="28"/>
          <w:lang w:eastAsia="ru-RU"/>
        </w:rPr>
        <w:t>4) территориальные фонды обязательного медицинского страхования - 3 процента.</w:t>
      </w:r>
      <w:r w:rsidR="002375C7" w:rsidRPr="002375C7">
        <w:rPr>
          <w:rFonts w:ascii="Times New Roman" w:hAnsi="Times New Roman"/>
          <w:sz w:val="28"/>
          <w:szCs w:val="28"/>
          <w:lang w:eastAsia="ru-RU"/>
        </w:rPr>
        <w:t xml:space="preserve"> </w:t>
      </w:r>
      <w:r w:rsidR="002E2AEE" w:rsidRPr="002375C7">
        <w:rPr>
          <w:rFonts w:ascii="Times New Roman" w:hAnsi="Times New Roman"/>
          <w:sz w:val="28"/>
          <w:szCs w:val="28"/>
          <w:lang w:eastAsia="ru-RU"/>
        </w:rPr>
        <w:t>Расходы на заработную плату работникам в год составляют:</w:t>
      </w:r>
    </w:p>
    <w:p w:rsidR="002375C7" w:rsidRDefault="002375C7" w:rsidP="002375C7">
      <w:pPr>
        <w:suppressAutoHyphens/>
        <w:spacing w:after="0" w:line="360" w:lineRule="auto"/>
        <w:ind w:firstLine="709"/>
        <w:jc w:val="both"/>
        <w:rPr>
          <w:rFonts w:ascii="Times New Roman" w:hAnsi="Times New Roman"/>
          <w:sz w:val="28"/>
          <w:szCs w:val="28"/>
          <w:lang w:eastAsia="ru-RU"/>
        </w:rPr>
      </w:pPr>
    </w:p>
    <w:p w:rsidR="002E2AEE" w:rsidRPr="002375C7" w:rsidRDefault="002E2AEE" w:rsidP="002375C7">
      <w:pPr>
        <w:suppressAutoHyphens/>
        <w:spacing w:after="0" w:line="360" w:lineRule="auto"/>
        <w:ind w:firstLine="709"/>
        <w:jc w:val="both"/>
        <w:rPr>
          <w:rFonts w:ascii="Times New Roman" w:hAnsi="Times New Roman"/>
          <w:sz w:val="28"/>
          <w:szCs w:val="28"/>
          <w:lang w:eastAsia="ru-RU"/>
        </w:rPr>
      </w:pPr>
      <w:r w:rsidRPr="002375C7">
        <w:rPr>
          <w:rFonts w:ascii="Times New Roman" w:hAnsi="Times New Roman"/>
          <w:sz w:val="28"/>
          <w:szCs w:val="28"/>
          <w:lang w:eastAsia="ru-RU"/>
        </w:rPr>
        <w:t>(19+42+15+33+18+24+26+60+34+50)*12=3852 тыс. руб.</w:t>
      </w:r>
    </w:p>
    <w:p w:rsidR="009410FA" w:rsidRPr="002375C7" w:rsidRDefault="009410FA" w:rsidP="002375C7">
      <w:pPr>
        <w:suppressAutoHyphens/>
        <w:spacing w:after="0" w:line="360" w:lineRule="auto"/>
        <w:ind w:firstLine="709"/>
        <w:jc w:val="both"/>
        <w:rPr>
          <w:rFonts w:ascii="Times New Roman" w:hAnsi="Times New Roman"/>
          <w:sz w:val="28"/>
        </w:rPr>
      </w:pPr>
    </w:p>
    <w:p w:rsidR="000C7C22" w:rsidRPr="002375C7" w:rsidRDefault="005E11B1" w:rsidP="002375C7">
      <w:pPr>
        <w:suppressAutoHyphens/>
        <w:spacing w:after="0" w:line="360" w:lineRule="auto"/>
        <w:ind w:firstLine="709"/>
        <w:jc w:val="both"/>
        <w:rPr>
          <w:rFonts w:ascii="Times New Roman" w:hAnsi="Times New Roman"/>
          <w:sz w:val="28"/>
          <w:szCs w:val="28"/>
        </w:rPr>
      </w:pPr>
      <w:r w:rsidRPr="002375C7">
        <w:rPr>
          <w:rFonts w:ascii="Times New Roman" w:hAnsi="Times New Roman"/>
          <w:sz w:val="28"/>
          <w:szCs w:val="28"/>
        </w:rPr>
        <w:t>2в</w:t>
      </w:r>
      <w:r w:rsidR="002375C7" w:rsidRPr="002375C7">
        <w:rPr>
          <w:rFonts w:ascii="Times New Roman" w:hAnsi="Times New Roman"/>
          <w:sz w:val="28"/>
          <w:szCs w:val="28"/>
        </w:rPr>
        <w:t xml:space="preserve"> </w:t>
      </w:r>
      <w:r w:rsidR="000F12C7" w:rsidRPr="002375C7">
        <w:rPr>
          <w:rFonts w:ascii="Times New Roman" w:hAnsi="Times New Roman"/>
          <w:sz w:val="28"/>
          <w:szCs w:val="28"/>
        </w:rPr>
        <w:t>580$</w:t>
      </w:r>
      <w:r w:rsidR="000C7C22" w:rsidRPr="002375C7">
        <w:rPr>
          <w:rFonts w:ascii="Times New Roman" w:hAnsi="Times New Roman"/>
          <w:sz w:val="28"/>
          <w:szCs w:val="28"/>
        </w:rPr>
        <w:t>* курс доллара равен 30 рублям</w:t>
      </w:r>
    </w:p>
    <w:p w:rsidR="00801842" w:rsidRDefault="00801842">
      <w:pPr>
        <w:rPr>
          <w:rFonts w:ascii="Times New Roman" w:hAnsi="Times New Roman"/>
          <w:sz w:val="28"/>
          <w:szCs w:val="28"/>
        </w:rPr>
      </w:pPr>
      <w:r>
        <w:rPr>
          <w:rFonts w:ascii="Times New Roman" w:hAnsi="Times New Roman"/>
          <w:sz w:val="28"/>
          <w:szCs w:val="28"/>
        </w:rPr>
        <w:br w:type="page"/>
      </w:r>
    </w:p>
    <w:p w:rsidR="004A596C" w:rsidRPr="002375C7" w:rsidRDefault="000F12C7" w:rsidP="002375C7">
      <w:pPr>
        <w:suppressAutoHyphens/>
        <w:spacing w:after="0" w:line="360" w:lineRule="auto"/>
        <w:ind w:firstLine="709"/>
        <w:jc w:val="both"/>
        <w:rPr>
          <w:rFonts w:ascii="Times New Roman" w:hAnsi="Times New Roman"/>
          <w:sz w:val="28"/>
          <w:szCs w:val="28"/>
        </w:rPr>
      </w:pPr>
      <w:r w:rsidRPr="002375C7">
        <w:rPr>
          <w:rFonts w:ascii="Times New Roman" w:hAnsi="Times New Roman"/>
          <w:sz w:val="28"/>
          <w:szCs w:val="28"/>
        </w:rPr>
        <w:t>580</w:t>
      </w:r>
      <w:r w:rsidR="000C7C22" w:rsidRPr="002375C7">
        <w:rPr>
          <w:rFonts w:ascii="Times New Roman" w:hAnsi="Times New Roman"/>
          <w:sz w:val="28"/>
          <w:szCs w:val="28"/>
        </w:rPr>
        <w:t>*30=17400 рублей</w:t>
      </w:r>
    </w:p>
    <w:p w:rsidR="002375C7" w:rsidRDefault="002375C7" w:rsidP="002375C7">
      <w:pPr>
        <w:suppressAutoHyphens/>
        <w:spacing w:after="0" w:line="360" w:lineRule="auto"/>
        <w:ind w:firstLine="709"/>
        <w:jc w:val="both"/>
        <w:rPr>
          <w:rFonts w:ascii="Times New Roman" w:hAnsi="Times New Roman"/>
          <w:sz w:val="28"/>
          <w:szCs w:val="28"/>
        </w:rPr>
      </w:pPr>
    </w:p>
    <w:p w:rsidR="00123A55" w:rsidRPr="002375C7" w:rsidRDefault="00123A55" w:rsidP="002375C7">
      <w:pPr>
        <w:suppressAutoHyphens/>
        <w:spacing w:after="0" w:line="360" w:lineRule="auto"/>
        <w:ind w:firstLine="709"/>
        <w:jc w:val="both"/>
        <w:rPr>
          <w:rFonts w:ascii="Times New Roman" w:hAnsi="Times New Roman"/>
          <w:sz w:val="28"/>
          <w:szCs w:val="28"/>
        </w:rPr>
      </w:pPr>
      <w:r w:rsidRPr="002375C7">
        <w:rPr>
          <w:rFonts w:ascii="Times New Roman" w:hAnsi="Times New Roman"/>
          <w:sz w:val="28"/>
          <w:szCs w:val="28"/>
        </w:rPr>
        <w:t>Налог на имущество организации=2026*2,2%=44,57 тыс. руб</w:t>
      </w:r>
      <w:r w:rsidR="000852D6" w:rsidRPr="002375C7">
        <w:rPr>
          <w:rFonts w:ascii="Times New Roman" w:hAnsi="Times New Roman"/>
          <w:sz w:val="28"/>
          <w:szCs w:val="28"/>
        </w:rPr>
        <w:t>.</w:t>
      </w:r>
    </w:p>
    <w:p w:rsidR="002375C7" w:rsidRDefault="00B427F7" w:rsidP="002375C7">
      <w:pPr>
        <w:suppressAutoHyphens/>
        <w:spacing w:after="0" w:line="360" w:lineRule="auto"/>
        <w:ind w:firstLine="709"/>
        <w:jc w:val="both"/>
        <w:rPr>
          <w:rFonts w:ascii="Times New Roman" w:hAnsi="Times New Roman"/>
          <w:sz w:val="28"/>
          <w:szCs w:val="28"/>
        </w:rPr>
      </w:pPr>
      <w:r w:rsidRPr="002375C7">
        <w:rPr>
          <w:rFonts w:ascii="Times New Roman" w:hAnsi="Times New Roman"/>
          <w:sz w:val="28"/>
          <w:szCs w:val="28"/>
        </w:rPr>
        <w:t>Налоговая ставка для легкового автомобиля мощностью до 100 лошадиных сил включительно равна 5 рублям на 1 лошадиную силу.</w:t>
      </w:r>
      <w:r w:rsidR="002375C7" w:rsidRPr="002375C7">
        <w:rPr>
          <w:rFonts w:ascii="Times New Roman" w:hAnsi="Times New Roman"/>
          <w:sz w:val="28"/>
          <w:szCs w:val="28"/>
        </w:rPr>
        <w:t xml:space="preserve"> </w:t>
      </w:r>
    </w:p>
    <w:p w:rsidR="002375C7" w:rsidRDefault="002375C7" w:rsidP="002375C7">
      <w:pPr>
        <w:suppressAutoHyphens/>
        <w:spacing w:after="0" w:line="360" w:lineRule="auto"/>
        <w:ind w:firstLine="709"/>
        <w:jc w:val="both"/>
        <w:rPr>
          <w:rFonts w:ascii="Times New Roman" w:hAnsi="Times New Roman"/>
          <w:sz w:val="28"/>
          <w:szCs w:val="28"/>
        </w:rPr>
      </w:pPr>
    </w:p>
    <w:p w:rsidR="007A0727" w:rsidRPr="002375C7" w:rsidRDefault="007A0727" w:rsidP="002375C7">
      <w:pPr>
        <w:suppressAutoHyphens/>
        <w:spacing w:after="0" w:line="360" w:lineRule="auto"/>
        <w:ind w:firstLine="709"/>
        <w:jc w:val="both"/>
        <w:rPr>
          <w:rFonts w:ascii="Times New Roman" w:hAnsi="Times New Roman"/>
          <w:sz w:val="28"/>
          <w:szCs w:val="28"/>
        </w:rPr>
      </w:pPr>
      <w:r w:rsidRPr="002375C7">
        <w:rPr>
          <w:rFonts w:ascii="Times New Roman" w:hAnsi="Times New Roman"/>
          <w:sz w:val="28"/>
          <w:szCs w:val="28"/>
        </w:rPr>
        <w:t>(100*5)*12/12=500 рублей.</w:t>
      </w:r>
    </w:p>
    <w:p w:rsidR="002375C7" w:rsidRDefault="002375C7" w:rsidP="002375C7">
      <w:pPr>
        <w:suppressAutoHyphens/>
        <w:spacing w:after="0" w:line="360" w:lineRule="auto"/>
        <w:ind w:firstLine="709"/>
        <w:jc w:val="both"/>
        <w:rPr>
          <w:rFonts w:ascii="Times New Roman" w:hAnsi="Times New Roman"/>
          <w:sz w:val="28"/>
          <w:szCs w:val="28"/>
        </w:rPr>
      </w:pPr>
    </w:p>
    <w:p w:rsidR="002375C7" w:rsidRDefault="00B427F7" w:rsidP="002375C7">
      <w:pPr>
        <w:suppressAutoHyphens/>
        <w:spacing w:after="0" w:line="360" w:lineRule="auto"/>
        <w:ind w:firstLine="709"/>
        <w:jc w:val="both"/>
        <w:rPr>
          <w:rFonts w:ascii="Times New Roman" w:hAnsi="Times New Roman"/>
          <w:sz w:val="28"/>
          <w:szCs w:val="28"/>
        </w:rPr>
      </w:pPr>
      <w:r w:rsidRPr="002375C7">
        <w:rPr>
          <w:rFonts w:ascii="Times New Roman" w:hAnsi="Times New Roman"/>
          <w:sz w:val="28"/>
          <w:szCs w:val="28"/>
        </w:rPr>
        <w:t>Налоговая ставка для грузового автомобиля мощностью свыше 25</w:t>
      </w:r>
      <w:r w:rsidR="00D754FE" w:rsidRPr="002375C7">
        <w:rPr>
          <w:rFonts w:ascii="Times New Roman" w:hAnsi="Times New Roman"/>
          <w:sz w:val="28"/>
          <w:szCs w:val="28"/>
        </w:rPr>
        <w:t xml:space="preserve">0 лошадиных сил равна 17 рублей. </w:t>
      </w:r>
    </w:p>
    <w:p w:rsidR="002375C7" w:rsidRDefault="002375C7" w:rsidP="002375C7">
      <w:pPr>
        <w:suppressAutoHyphens/>
        <w:spacing w:after="0" w:line="360" w:lineRule="auto"/>
        <w:ind w:firstLine="709"/>
        <w:jc w:val="both"/>
        <w:rPr>
          <w:rFonts w:ascii="Times New Roman" w:hAnsi="Times New Roman"/>
          <w:sz w:val="28"/>
          <w:szCs w:val="28"/>
        </w:rPr>
      </w:pPr>
    </w:p>
    <w:p w:rsidR="00B427F7" w:rsidRPr="002375C7" w:rsidRDefault="00D754FE" w:rsidP="002375C7">
      <w:pPr>
        <w:suppressAutoHyphens/>
        <w:spacing w:after="0" w:line="360" w:lineRule="auto"/>
        <w:ind w:firstLine="709"/>
        <w:jc w:val="both"/>
        <w:rPr>
          <w:rFonts w:ascii="Times New Roman" w:hAnsi="Times New Roman"/>
          <w:sz w:val="28"/>
          <w:szCs w:val="28"/>
        </w:rPr>
      </w:pPr>
      <w:r w:rsidRPr="002375C7">
        <w:rPr>
          <w:rFonts w:ascii="Times New Roman" w:hAnsi="Times New Roman"/>
          <w:sz w:val="28"/>
          <w:szCs w:val="28"/>
        </w:rPr>
        <w:t>255*17*6/12=2167,5 руб.</w:t>
      </w:r>
    </w:p>
    <w:p w:rsidR="002375C7" w:rsidRDefault="002375C7" w:rsidP="002375C7">
      <w:pPr>
        <w:suppressAutoHyphens/>
        <w:spacing w:after="0" w:line="360" w:lineRule="auto"/>
        <w:ind w:firstLine="709"/>
        <w:jc w:val="both"/>
        <w:rPr>
          <w:rFonts w:ascii="Times New Roman" w:hAnsi="Times New Roman"/>
          <w:sz w:val="28"/>
          <w:szCs w:val="28"/>
        </w:rPr>
      </w:pPr>
    </w:p>
    <w:p w:rsidR="00D754FE" w:rsidRPr="002375C7" w:rsidRDefault="00D754FE" w:rsidP="002375C7">
      <w:pPr>
        <w:suppressAutoHyphens/>
        <w:spacing w:after="0" w:line="360" w:lineRule="auto"/>
        <w:ind w:firstLine="709"/>
        <w:jc w:val="both"/>
        <w:rPr>
          <w:rFonts w:ascii="Times New Roman" w:hAnsi="Times New Roman"/>
          <w:sz w:val="28"/>
          <w:szCs w:val="28"/>
        </w:rPr>
      </w:pPr>
      <w:r w:rsidRPr="002375C7">
        <w:rPr>
          <w:rFonts w:ascii="Times New Roman" w:hAnsi="Times New Roman"/>
          <w:sz w:val="28"/>
          <w:szCs w:val="28"/>
        </w:rPr>
        <w:t>Налоговая ставка для автобуса с мощность двигателя до 200 лошадиных сил включительно равна 10 рублей.</w:t>
      </w:r>
    </w:p>
    <w:p w:rsidR="002375C7" w:rsidRDefault="002375C7" w:rsidP="002375C7">
      <w:pPr>
        <w:suppressAutoHyphens/>
        <w:spacing w:after="0" w:line="360" w:lineRule="auto"/>
        <w:ind w:firstLine="709"/>
        <w:jc w:val="both"/>
        <w:rPr>
          <w:rFonts w:ascii="Times New Roman" w:hAnsi="Times New Roman"/>
          <w:sz w:val="28"/>
          <w:szCs w:val="28"/>
        </w:rPr>
      </w:pPr>
    </w:p>
    <w:p w:rsidR="00D221F5" w:rsidRPr="002375C7" w:rsidRDefault="00D221F5" w:rsidP="002375C7">
      <w:pPr>
        <w:suppressAutoHyphens/>
        <w:spacing w:after="0" w:line="360" w:lineRule="auto"/>
        <w:ind w:firstLine="709"/>
        <w:jc w:val="both"/>
        <w:rPr>
          <w:rFonts w:ascii="Times New Roman" w:hAnsi="Times New Roman"/>
          <w:sz w:val="28"/>
          <w:szCs w:val="28"/>
        </w:rPr>
      </w:pPr>
      <w:r w:rsidRPr="002375C7">
        <w:rPr>
          <w:rFonts w:ascii="Times New Roman" w:hAnsi="Times New Roman"/>
          <w:sz w:val="28"/>
          <w:szCs w:val="28"/>
        </w:rPr>
        <w:t>200*10*1/12=166,67 руб</w:t>
      </w:r>
      <w:r w:rsidR="000852D6" w:rsidRPr="002375C7">
        <w:rPr>
          <w:rFonts w:ascii="Times New Roman" w:hAnsi="Times New Roman"/>
          <w:sz w:val="28"/>
          <w:szCs w:val="28"/>
        </w:rPr>
        <w:t>.</w:t>
      </w:r>
    </w:p>
    <w:p w:rsidR="002375C7" w:rsidRDefault="002375C7" w:rsidP="002375C7">
      <w:pPr>
        <w:suppressAutoHyphens/>
        <w:spacing w:after="0" w:line="360" w:lineRule="auto"/>
        <w:ind w:firstLine="709"/>
        <w:jc w:val="both"/>
        <w:rPr>
          <w:rFonts w:ascii="Times New Roman" w:hAnsi="Times New Roman"/>
          <w:sz w:val="28"/>
          <w:szCs w:val="28"/>
        </w:rPr>
      </w:pPr>
    </w:p>
    <w:p w:rsidR="00D754FE" w:rsidRPr="002375C7" w:rsidRDefault="00D754FE" w:rsidP="002375C7">
      <w:pPr>
        <w:suppressAutoHyphens/>
        <w:spacing w:after="0" w:line="360" w:lineRule="auto"/>
        <w:ind w:firstLine="709"/>
        <w:jc w:val="both"/>
        <w:rPr>
          <w:rFonts w:ascii="Times New Roman" w:hAnsi="Times New Roman"/>
          <w:sz w:val="28"/>
          <w:szCs w:val="28"/>
        </w:rPr>
      </w:pPr>
      <w:r w:rsidRPr="002375C7">
        <w:rPr>
          <w:rFonts w:ascii="Times New Roman" w:hAnsi="Times New Roman"/>
          <w:sz w:val="28"/>
          <w:szCs w:val="28"/>
        </w:rPr>
        <w:t>Налоговая ставка для моторной лодки с мощность двигателя до 100 лошадиных сил включительно равна 10 рублям</w:t>
      </w:r>
      <w:r w:rsidR="00D221F5" w:rsidRPr="002375C7">
        <w:rPr>
          <w:rFonts w:ascii="Times New Roman" w:hAnsi="Times New Roman"/>
          <w:sz w:val="28"/>
          <w:szCs w:val="28"/>
        </w:rPr>
        <w:t>.</w:t>
      </w:r>
    </w:p>
    <w:p w:rsidR="002375C7" w:rsidRDefault="002375C7" w:rsidP="002375C7">
      <w:pPr>
        <w:suppressAutoHyphens/>
        <w:spacing w:after="0" w:line="360" w:lineRule="auto"/>
        <w:ind w:firstLine="709"/>
        <w:jc w:val="both"/>
        <w:rPr>
          <w:rFonts w:ascii="Times New Roman" w:hAnsi="Times New Roman"/>
          <w:sz w:val="28"/>
          <w:szCs w:val="28"/>
        </w:rPr>
      </w:pPr>
    </w:p>
    <w:p w:rsidR="002375C7" w:rsidRDefault="00D221F5" w:rsidP="002375C7">
      <w:pPr>
        <w:suppressAutoHyphens/>
        <w:spacing w:after="0" w:line="360" w:lineRule="auto"/>
        <w:ind w:firstLine="709"/>
        <w:jc w:val="both"/>
        <w:rPr>
          <w:rFonts w:ascii="Times New Roman" w:hAnsi="Times New Roman"/>
          <w:sz w:val="28"/>
          <w:szCs w:val="28"/>
        </w:rPr>
      </w:pPr>
      <w:r w:rsidRPr="002375C7">
        <w:rPr>
          <w:rFonts w:ascii="Times New Roman" w:hAnsi="Times New Roman"/>
          <w:sz w:val="28"/>
          <w:szCs w:val="28"/>
        </w:rPr>
        <w:t>90*10*9/12=675 руб</w:t>
      </w:r>
      <w:r w:rsidR="000852D6" w:rsidRPr="002375C7">
        <w:rPr>
          <w:rFonts w:ascii="Times New Roman" w:hAnsi="Times New Roman"/>
          <w:sz w:val="28"/>
          <w:szCs w:val="28"/>
        </w:rPr>
        <w:t>.</w:t>
      </w:r>
    </w:p>
    <w:p w:rsidR="002375C7" w:rsidRDefault="002375C7">
      <w:pPr>
        <w:rPr>
          <w:rFonts w:ascii="Times New Roman" w:hAnsi="Times New Roman"/>
          <w:sz w:val="28"/>
          <w:szCs w:val="28"/>
        </w:rPr>
      </w:pPr>
      <w:r>
        <w:rPr>
          <w:rFonts w:ascii="Times New Roman" w:hAnsi="Times New Roman"/>
          <w:sz w:val="28"/>
          <w:szCs w:val="28"/>
        </w:rPr>
        <w:br w:type="page"/>
      </w:r>
    </w:p>
    <w:p w:rsidR="002375C7" w:rsidRPr="002375C7" w:rsidRDefault="002375C7" w:rsidP="002375C7">
      <w:pPr>
        <w:suppressAutoHyphens/>
        <w:spacing w:after="0" w:line="360" w:lineRule="auto"/>
        <w:ind w:firstLine="709"/>
        <w:jc w:val="both"/>
        <w:rPr>
          <w:rFonts w:ascii="Times New Roman" w:hAnsi="Times New Roman"/>
          <w:b/>
          <w:sz w:val="28"/>
          <w:szCs w:val="32"/>
        </w:rPr>
      </w:pPr>
      <w:r w:rsidRPr="002375C7">
        <w:rPr>
          <w:rFonts w:ascii="Times New Roman" w:hAnsi="Times New Roman"/>
          <w:b/>
          <w:sz w:val="28"/>
          <w:szCs w:val="32"/>
        </w:rPr>
        <w:t>Заключение</w:t>
      </w:r>
    </w:p>
    <w:p w:rsidR="002375C7" w:rsidRDefault="002375C7" w:rsidP="002375C7">
      <w:pPr>
        <w:suppressAutoHyphens/>
        <w:spacing w:after="0" w:line="360" w:lineRule="auto"/>
        <w:ind w:firstLine="709"/>
        <w:jc w:val="both"/>
        <w:rPr>
          <w:rFonts w:ascii="Times New Roman" w:hAnsi="Times New Roman"/>
          <w:sz w:val="28"/>
          <w:szCs w:val="32"/>
        </w:rPr>
      </w:pPr>
    </w:p>
    <w:p w:rsidR="00D25C03" w:rsidRPr="002375C7" w:rsidRDefault="00D25C03" w:rsidP="002375C7">
      <w:pPr>
        <w:suppressAutoHyphens/>
        <w:spacing w:after="0" w:line="360" w:lineRule="auto"/>
        <w:ind w:firstLine="709"/>
        <w:jc w:val="both"/>
        <w:rPr>
          <w:rFonts w:ascii="Times New Roman" w:hAnsi="Times New Roman"/>
          <w:sz w:val="28"/>
          <w:szCs w:val="28"/>
        </w:rPr>
      </w:pPr>
      <w:r w:rsidRPr="002375C7">
        <w:rPr>
          <w:rFonts w:ascii="Times New Roman" w:hAnsi="Times New Roman"/>
          <w:sz w:val="28"/>
          <w:szCs w:val="28"/>
        </w:rPr>
        <w:t xml:space="preserve">В заключении хотелось бы сказать, что, на мой взгляд, налог на добавленную стоимость является наиболее интересным налогом в сравнении с остальными. Интересна как сама схема исчисления налога, так и система зачета и возмещения. В процессе моей работы я пришла к выводу о том, что НДС может помогать предприятиям в конкурентной борьбе, а может стать основным ценообразующим фактором, что очень неблагоприятно для фирм. Так же уравновешивая косвенное и прямое налогообложение </w:t>
      </w:r>
      <w:r w:rsidR="006C5AB3" w:rsidRPr="002375C7">
        <w:rPr>
          <w:rFonts w:ascii="Times New Roman" w:hAnsi="Times New Roman"/>
          <w:sz w:val="28"/>
          <w:szCs w:val="28"/>
        </w:rPr>
        <w:t>государство,</w:t>
      </w:r>
      <w:r w:rsidRPr="002375C7">
        <w:rPr>
          <w:rFonts w:ascii="Times New Roman" w:hAnsi="Times New Roman"/>
          <w:sz w:val="28"/>
          <w:szCs w:val="28"/>
        </w:rPr>
        <w:t xml:space="preserve"> может получать и стабильный доход и дать возможность развиваться бизнесу, что важно для российской экономики. Я считаю, что правильным шагом было снижение налоговой ставки, так </w:t>
      </w:r>
      <w:r w:rsidR="006C5AB3" w:rsidRPr="002375C7">
        <w:rPr>
          <w:rFonts w:ascii="Times New Roman" w:hAnsi="Times New Roman"/>
          <w:sz w:val="28"/>
          <w:szCs w:val="28"/>
        </w:rPr>
        <w:t>как,</w:t>
      </w:r>
      <w:r w:rsidRPr="002375C7">
        <w:rPr>
          <w:rFonts w:ascii="Times New Roman" w:hAnsi="Times New Roman"/>
          <w:sz w:val="28"/>
          <w:szCs w:val="28"/>
        </w:rPr>
        <w:t xml:space="preserve"> входя в цену товара, он ее взвинчивает. И основным направлением, которым должно заниматься государство, - это снижение ставки. Осталось еще много не решенных вопросов в обложении НДС, но наша страна развивается, а с ней и все элементы государства, включая и налоги.</w:t>
      </w:r>
    </w:p>
    <w:p w:rsidR="002375C7" w:rsidRDefault="002375C7">
      <w:pPr>
        <w:rPr>
          <w:rFonts w:ascii="Times New Roman" w:hAnsi="Times New Roman"/>
          <w:sz w:val="28"/>
          <w:szCs w:val="28"/>
        </w:rPr>
      </w:pPr>
      <w:r>
        <w:rPr>
          <w:rFonts w:ascii="Times New Roman" w:hAnsi="Times New Roman"/>
          <w:sz w:val="28"/>
          <w:szCs w:val="28"/>
        </w:rPr>
        <w:br w:type="page"/>
      </w:r>
    </w:p>
    <w:p w:rsidR="009B5828" w:rsidRPr="002375C7" w:rsidRDefault="006C5AB3" w:rsidP="002375C7">
      <w:pPr>
        <w:suppressAutoHyphens/>
        <w:spacing w:after="0" w:line="360" w:lineRule="auto"/>
        <w:ind w:firstLine="709"/>
        <w:jc w:val="both"/>
        <w:rPr>
          <w:rFonts w:ascii="Times New Roman" w:hAnsi="Times New Roman"/>
          <w:b/>
          <w:sz w:val="28"/>
          <w:szCs w:val="28"/>
        </w:rPr>
      </w:pPr>
      <w:r w:rsidRPr="002375C7">
        <w:rPr>
          <w:rFonts w:ascii="Times New Roman" w:hAnsi="Times New Roman"/>
          <w:b/>
          <w:sz w:val="28"/>
          <w:szCs w:val="28"/>
        </w:rPr>
        <w:t>Сп</w:t>
      </w:r>
      <w:r w:rsidR="002375C7" w:rsidRPr="002375C7">
        <w:rPr>
          <w:rFonts w:ascii="Times New Roman" w:hAnsi="Times New Roman"/>
          <w:b/>
          <w:sz w:val="28"/>
          <w:szCs w:val="28"/>
        </w:rPr>
        <w:t>исок использованных источников</w:t>
      </w:r>
    </w:p>
    <w:p w:rsidR="002375C7" w:rsidRPr="002375C7" w:rsidRDefault="002375C7" w:rsidP="002375C7">
      <w:pPr>
        <w:suppressAutoHyphens/>
        <w:spacing w:after="0" w:line="360" w:lineRule="auto"/>
        <w:ind w:firstLine="709"/>
        <w:jc w:val="both"/>
        <w:rPr>
          <w:rFonts w:ascii="Times New Roman" w:hAnsi="Times New Roman"/>
          <w:sz w:val="28"/>
          <w:szCs w:val="28"/>
        </w:rPr>
      </w:pPr>
    </w:p>
    <w:p w:rsidR="00A7704E" w:rsidRPr="002375C7" w:rsidRDefault="00A9272C" w:rsidP="002375C7">
      <w:pPr>
        <w:pStyle w:val="a8"/>
        <w:numPr>
          <w:ilvl w:val="1"/>
          <w:numId w:val="14"/>
        </w:numPr>
        <w:tabs>
          <w:tab w:val="left" w:pos="284"/>
          <w:tab w:val="left" w:pos="426"/>
        </w:tabs>
        <w:suppressAutoHyphens/>
        <w:spacing w:after="0" w:line="360" w:lineRule="auto"/>
        <w:ind w:left="0" w:firstLine="0"/>
        <w:jc w:val="both"/>
        <w:rPr>
          <w:rFonts w:ascii="Times New Roman" w:hAnsi="Times New Roman"/>
          <w:sz w:val="28"/>
          <w:szCs w:val="28"/>
        </w:rPr>
      </w:pPr>
      <w:r w:rsidRPr="00846F57">
        <w:rPr>
          <w:rFonts w:ascii="Times New Roman" w:hAnsi="Times New Roman"/>
          <w:sz w:val="28"/>
          <w:szCs w:val="28"/>
        </w:rPr>
        <w:t>http://www.rg.ru/2009/07/28/zakon-dok.html</w:t>
      </w:r>
    </w:p>
    <w:p w:rsidR="00A9272C" w:rsidRPr="002375C7" w:rsidRDefault="000F3CCF" w:rsidP="002375C7">
      <w:pPr>
        <w:pStyle w:val="a8"/>
        <w:numPr>
          <w:ilvl w:val="1"/>
          <w:numId w:val="14"/>
        </w:numPr>
        <w:tabs>
          <w:tab w:val="left" w:pos="284"/>
          <w:tab w:val="left" w:pos="426"/>
        </w:tabs>
        <w:suppressAutoHyphens/>
        <w:spacing w:after="0" w:line="360" w:lineRule="auto"/>
        <w:ind w:left="0" w:firstLine="0"/>
        <w:jc w:val="both"/>
        <w:rPr>
          <w:rFonts w:ascii="Times New Roman" w:hAnsi="Times New Roman"/>
          <w:sz w:val="28"/>
          <w:szCs w:val="28"/>
        </w:rPr>
      </w:pPr>
      <w:hyperlink r:id="rId10" w:history="1">
        <w:r w:rsidR="00A9272C" w:rsidRPr="002375C7">
          <w:rPr>
            <w:rStyle w:val="a9"/>
            <w:rFonts w:ascii="Times New Roman" w:hAnsi="Times New Roman"/>
            <w:color w:val="auto"/>
            <w:sz w:val="28"/>
            <w:szCs w:val="28"/>
            <w:u w:val="none"/>
          </w:rPr>
          <w:t>http://www.nalkod.ru/</w:t>
        </w:r>
      </w:hyperlink>
    </w:p>
    <w:p w:rsidR="00A9272C" w:rsidRPr="002375C7" w:rsidRDefault="00A9272C" w:rsidP="002375C7">
      <w:pPr>
        <w:pStyle w:val="a8"/>
        <w:numPr>
          <w:ilvl w:val="1"/>
          <w:numId w:val="14"/>
        </w:numPr>
        <w:tabs>
          <w:tab w:val="left" w:pos="284"/>
          <w:tab w:val="left" w:pos="426"/>
        </w:tabs>
        <w:suppressAutoHyphens/>
        <w:spacing w:after="0" w:line="360" w:lineRule="auto"/>
        <w:ind w:left="0" w:firstLine="0"/>
        <w:jc w:val="both"/>
        <w:rPr>
          <w:rFonts w:ascii="Times New Roman" w:hAnsi="Times New Roman"/>
          <w:sz w:val="28"/>
          <w:szCs w:val="28"/>
        </w:rPr>
      </w:pPr>
      <w:r w:rsidRPr="00846F57">
        <w:rPr>
          <w:rFonts w:ascii="Times New Roman" w:hAnsi="Times New Roman"/>
          <w:sz w:val="28"/>
          <w:szCs w:val="28"/>
          <w:lang w:val="en-US"/>
        </w:rPr>
        <w:t>http</w:t>
      </w:r>
      <w:r w:rsidRPr="00846F57">
        <w:rPr>
          <w:rFonts w:ascii="Times New Roman" w:hAnsi="Times New Roman"/>
          <w:sz w:val="28"/>
          <w:szCs w:val="28"/>
        </w:rPr>
        <w:t>://</w:t>
      </w:r>
      <w:r w:rsidRPr="00846F57">
        <w:rPr>
          <w:rFonts w:ascii="Times New Roman" w:hAnsi="Times New Roman"/>
          <w:sz w:val="28"/>
          <w:szCs w:val="28"/>
          <w:lang w:val="en-US"/>
        </w:rPr>
        <w:t>www</w:t>
      </w:r>
      <w:r w:rsidRPr="00846F57">
        <w:rPr>
          <w:rFonts w:ascii="Times New Roman" w:hAnsi="Times New Roman"/>
          <w:sz w:val="28"/>
          <w:szCs w:val="28"/>
        </w:rPr>
        <w:t>.</w:t>
      </w:r>
      <w:r w:rsidRPr="00846F57">
        <w:rPr>
          <w:rFonts w:ascii="Times New Roman" w:hAnsi="Times New Roman"/>
          <w:sz w:val="28"/>
          <w:szCs w:val="28"/>
          <w:lang w:val="en-US"/>
        </w:rPr>
        <w:t>buhsoft</w:t>
      </w:r>
      <w:r w:rsidRPr="00846F57">
        <w:rPr>
          <w:rFonts w:ascii="Times New Roman" w:hAnsi="Times New Roman"/>
          <w:sz w:val="28"/>
          <w:szCs w:val="28"/>
        </w:rPr>
        <w:t>.</w:t>
      </w:r>
      <w:r w:rsidRPr="00846F57">
        <w:rPr>
          <w:rFonts w:ascii="Times New Roman" w:hAnsi="Times New Roman"/>
          <w:sz w:val="28"/>
          <w:szCs w:val="28"/>
          <w:lang w:val="en-US"/>
        </w:rPr>
        <w:t>ru</w:t>
      </w:r>
      <w:r w:rsidRPr="00846F57">
        <w:rPr>
          <w:rFonts w:ascii="Times New Roman" w:hAnsi="Times New Roman"/>
          <w:sz w:val="28"/>
          <w:szCs w:val="28"/>
        </w:rPr>
        <w:t>/</w:t>
      </w:r>
    </w:p>
    <w:p w:rsidR="00462045" w:rsidRPr="002375C7" w:rsidRDefault="000F3CCF" w:rsidP="002375C7">
      <w:pPr>
        <w:pStyle w:val="a8"/>
        <w:numPr>
          <w:ilvl w:val="1"/>
          <w:numId w:val="14"/>
        </w:numPr>
        <w:tabs>
          <w:tab w:val="left" w:pos="284"/>
          <w:tab w:val="left" w:pos="426"/>
        </w:tabs>
        <w:suppressAutoHyphens/>
        <w:spacing w:after="0" w:line="360" w:lineRule="auto"/>
        <w:ind w:left="0" w:firstLine="0"/>
        <w:jc w:val="both"/>
        <w:rPr>
          <w:rFonts w:ascii="Times New Roman" w:hAnsi="Times New Roman"/>
          <w:sz w:val="28"/>
          <w:szCs w:val="28"/>
        </w:rPr>
      </w:pPr>
      <w:hyperlink r:id="rId11" w:history="1">
        <w:r w:rsidR="00462045" w:rsidRPr="002375C7">
          <w:rPr>
            <w:rStyle w:val="a9"/>
            <w:rFonts w:ascii="Times New Roman" w:hAnsi="Times New Roman"/>
            <w:color w:val="auto"/>
            <w:sz w:val="28"/>
            <w:szCs w:val="28"/>
            <w:u w:val="none"/>
          </w:rPr>
          <w:t>http://www.audit-it.ru/</w:t>
        </w:r>
      </w:hyperlink>
    </w:p>
    <w:p w:rsidR="006C5AB3" w:rsidRPr="002375C7" w:rsidRDefault="006C5AB3" w:rsidP="002375C7">
      <w:pPr>
        <w:pStyle w:val="a8"/>
        <w:numPr>
          <w:ilvl w:val="1"/>
          <w:numId w:val="14"/>
        </w:numPr>
        <w:tabs>
          <w:tab w:val="left" w:pos="284"/>
          <w:tab w:val="left" w:pos="426"/>
        </w:tabs>
        <w:suppressAutoHyphens/>
        <w:spacing w:after="0" w:line="360" w:lineRule="auto"/>
        <w:ind w:left="0" w:firstLine="0"/>
        <w:jc w:val="both"/>
        <w:rPr>
          <w:rFonts w:ascii="Times New Roman" w:hAnsi="Times New Roman"/>
          <w:sz w:val="28"/>
          <w:szCs w:val="28"/>
        </w:rPr>
      </w:pPr>
      <w:r w:rsidRPr="00846F57">
        <w:rPr>
          <w:rFonts w:ascii="Times New Roman" w:hAnsi="Times New Roman"/>
          <w:sz w:val="28"/>
          <w:szCs w:val="28"/>
        </w:rPr>
        <w:t>http://www.og.ru/</w:t>
      </w:r>
    </w:p>
    <w:p w:rsidR="006C5AB3" w:rsidRPr="002375C7" w:rsidRDefault="000F3CCF" w:rsidP="002375C7">
      <w:pPr>
        <w:pStyle w:val="a8"/>
        <w:numPr>
          <w:ilvl w:val="1"/>
          <w:numId w:val="14"/>
        </w:numPr>
        <w:tabs>
          <w:tab w:val="left" w:pos="284"/>
          <w:tab w:val="left" w:pos="426"/>
        </w:tabs>
        <w:suppressAutoHyphens/>
        <w:spacing w:after="0" w:line="360" w:lineRule="auto"/>
        <w:ind w:left="0" w:firstLine="0"/>
        <w:jc w:val="both"/>
        <w:rPr>
          <w:rFonts w:ascii="Times New Roman" w:hAnsi="Times New Roman"/>
          <w:sz w:val="28"/>
          <w:szCs w:val="28"/>
        </w:rPr>
      </w:pPr>
      <w:hyperlink r:id="rId12" w:history="1">
        <w:r w:rsidR="006C5AB3" w:rsidRPr="002375C7">
          <w:rPr>
            <w:rStyle w:val="a9"/>
            <w:rFonts w:ascii="Times New Roman" w:hAnsi="Times New Roman"/>
            <w:color w:val="auto"/>
            <w:sz w:val="28"/>
            <w:szCs w:val="28"/>
            <w:u w:val="none"/>
          </w:rPr>
          <w:t>http://www.nds-ks.ru/</w:t>
        </w:r>
      </w:hyperlink>
    </w:p>
    <w:p w:rsidR="006C5AB3" w:rsidRPr="002375C7" w:rsidRDefault="006C5AB3" w:rsidP="002375C7">
      <w:pPr>
        <w:pStyle w:val="a8"/>
        <w:numPr>
          <w:ilvl w:val="1"/>
          <w:numId w:val="14"/>
        </w:numPr>
        <w:tabs>
          <w:tab w:val="left" w:pos="284"/>
          <w:tab w:val="left" w:pos="426"/>
        </w:tabs>
        <w:suppressAutoHyphens/>
        <w:spacing w:after="0" w:line="360" w:lineRule="auto"/>
        <w:ind w:left="0" w:firstLine="0"/>
        <w:jc w:val="both"/>
        <w:rPr>
          <w:rFonts w:ascii="Times New Roman" w:hAnsi="Times New Roman"/>
          <w:sz w:val="28"/>
          <w:szCs w:val="28"/>
        </w:rPr>
      </w:pPr>
      <w:r w:rsidRPr="00846F57">
        <w:rPr>
          <w:rFonts w:ascii="Times New Roman" w:hAnsi="Times New Roman"/>
          <w:sz w:val="28"/>
          <w:szCs w:val="28"/>
        </w:rPr>
        <w:t>http://www.mabico.ru/</w:t>
      </w:r>
    </w:p>
    <w:p w:rsidR="006C5AB3" w:rsidRPr="002375C7" w:rsidRDefault="000F3CCF" w:rsidP="002375C7">
      <w:pPr>
        <w:pStyle w:val="a8"/>
        <w:numPr>
          <w:ilvl w:val="1"/>
          <w:numId w:val="14"/>
        </w:numPr>
        <w:tabs>
          <w:tab w:val="left" w:pos="284"/>
          <w:tab w:val="left" w:pos="426"/>
        </w:tabs>
        <w:suppressAutoHyphens/>
        <w:spacing w:after="0" w:line="360" w:lineRule="auto"/>
        <w:ind w:left="0" w:firstLine="0"/>
        <w:jc w:val="both"/>
        <w:rPr>
          <w:rFonts w:ascii="Times New Roman" w:hAnsi="Times New Roman"/>
          <w:sz w:val="28"/>
          <w:szCs w:val="28"/>
        </w:rPr>
      </w:pPr>
      <w:hyperlink r:id="rId13" w:history="1">
        <w:r w:rsidR="006C5AB3" w:rsidRPr="002375C7">
          <w:rPr>
            <w:rStyle w:val="a9"/>
            <w:rFonts w:ascii="Times New Roman" w:hAnsi="Times New Roman"/>
            <w:color w:val="auto"/>
            <w:sz w:val="28"/>
            <w:szCs w:val="28"/>
            <w:u w:val="none"/>
          </w:rPr>
          <w:t>http://ru.wikipedia.org/</w:t>
        </w:r>
      </w:hyperlink>
    </w:p>
    <w:p w:rsidR="006C5AB3" w:rsidRPr="002375C7" w:rsidRDefault="006C5AB3" w:rsidP="002375C7">
      <w:pPr>
        <w:pStyle w:val="a8"/>
        <w:numPr>
          <w:ilvl w:val="1"/>
          <w:numId w:val="14"/>
        </w:numPr>
        <w:tabs>
          <w:tab w:val="left" w:pos="284"/>
          <w:tab w:val="left" w:pos="426"/>
        </w:tabs>
        <w:suppressAutoHyphens/>
        <w:spacing w:after="0" w:line="360" w:lineRule="auto"/>
        <w:ind w:left="0" w:firstLine="0"/>
        <w:jc w:val="both"/>
        <w:rPr>
          <w:rFonts w:ascii="Times New Roman" w:hAnsi="Times New Roman"/>
          <w:sz w:val="28"/>
          <w:szCs w:val="28"/>
        </w:rPr>
      </w:pPr>
      <w:r w:rsidRPr="00846F57">
        <w:rPr>
          <w:rFonts w:ascii="Times New Roman" w:hAnsi="Times New Roman"/>
          <w:sz w:val="28"/>
          <w:szCs w:val="28"/>
        </w:rPr>
        <w:t>http://sprbuh.systecs.ru/</w:t>
      </w:r>
    </w:p>
    <w:p w:rsidR="006C5AB3" w:rsidRPr="00801842" w:rsidRDefault="000F3CCF" w:rsidP="002375C7">
      <w:pPr>
        <w:pStyle w:val="a8"/>
        <w:numPr>
          <w:ilvl w:val="1"/>
          <w:numId w:val="14"/>
        </w:numPr>
        <w:tabs>
          <w:tab w:val="left" w:pos="284"/>
          <w:tab w:val="left" w:pos="426"/>
        </w:tabs>
        <w:suppressAutoHyphens/>
        <w:spacing w:after="0" w:line="360" w:lineRule="auto"/>
        <w:ind w:left="0" w:firstLine="0"/>
        <w:jc w:val="both"/>
        <w:rPr>
          <w:rFonts w:ascii="Times New Roman" w:hAnsi="Times New Roman"/>
          <w:sz w:val="28"/>
          <w:szCs w:val="28"/>
        </w:rPr>
      </w:pPr>
      <w:hyperlink r:id="rId14" w:history="1">
        <w:r w:rsidR="006C5AB3" w:rsidRPr="002375C7">
          <w:rPr>
            <w:rStyle w:val="a9"/>
            <w:rFonts w:ascii="Times New Roman" w:hAnsi="Times New Roman"/>
            <w:color w:val="auto"/>
            <w:sz w:val="28"/>
            <w:szCs w:val="28"/>
            <w:u w:val="none"/>
          </w:rPr>
          <w:t>http://lenta.ru/</w:t>
        </w:r>
      </w:hyperlink>
    </w:p>
    <w:p w:rsidR="00801842" w:rsidRPr="00846F57" w:rsidRDefault="00801842" w:rsidP="00801842">
      <w:pPr>
        <w:pStyle w:val="a8"/>
        <w:tabs>
          <w:tab w:val="left" w:pos="284"/>
          <w:tab w:val="left" w:pos="426"/>
        </w:tabs>
        <w:suppressAutoHyphens/>
        <w:spacing w:after="0" w:line="360" w:lineRule="auto"/>
        <w:ind w:left="0"/>
        <w:jc w:val="both"/>
        <w:rPr>
          <w:rFonts w:ascii="Times New Roman" w:hAnsi="Times New Roman"/>
          <w:color w:val="FFFFFF"/>
          <w:sz w:val="28"/>
          <w:szCs w:val="28"/>
        </w:rPr>
      </w:pPr>
      <w:bookmarkStart w:id="0" w:name="_GoBack"/>
      <w:bookmarkEnd w:id="0"/>
    </w:p>
    <w:sectPr w:rsidR="00801842" w:rsidRPr="00846F57" w:rsidSect="00AB72EA">
      <w:headerReference w:type="default" r:id="rId15"/>
      <w:pgSz w:w="11906" w:h="16838"/>
      <w:pgMar w:top="1134" w:right="850" w:bottom="1134" w:left="1701" w:header="426"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283" w:rsidRDefault="00476283" w:rsidP="00123A55">
      <w:pPr>
        <w:spacing w:after="0" w:line="240" w:lineRule="auto"/>
      </w:pPr>
      <w:r>
        <w:separator/>
      </w:r>
    </w:p>
  </w:endnote>
  <w:endnote w:type="continuationSeparator" w:id="0">
    <w:p w:rsidR="00476283" w:rsidRDefault="00476283" w:rsidP="00123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283" w:rsidRDefault="00476283" w:rsidP="00123A55">
      <w:pPr>
        <w:spacing w:after="0" w:line="240" w:lineRule="auto"/>
      </w:pPr>
      <w:r>
        <w:separator/>
      </w:r>
    </w:p>
  </w:footnote>
  <w:footnote w:type="continuationSeparator" w:id="0">
    <w:p w:rsidR="00476283" w:rsidRDefault="00476283" w:rsidP="00123A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2EA" w:rsidRPr="00AB72EA" w:rsidRDefault="00AB72EA" w:rsidP="00AB72EA">
    <w:pPr>
      <w:pStyle w:val="a4"/>
      <w:suppressAutoHyphens/>
      <w:spacing w:line="360" w:lineRule="auto"/>
      <w:ind w:firstLine="709"/>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25AD8"/>
    <w:multiLevelType w:val="hybridMultilevel"/>
    <w:tmpl w:val="45588F06"/>
    <w:lvl w:ilvl="0" w:tplc="A07AF734">
      <w:start w:val="1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FC5B85"/>
    <w:multiLevelType w:val="hybridMultilevel"/>
    <w:tmpl w:val="619299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276E26"/>
    <w:multiLevelType w:val="hybridMultilevel"/>
    <w:tmpl w:val="97E81FF0"/>
    <w:lvl w:ilvl="0" w:tplc="562EA4D8">
      <w:start w:val="18"/>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30973BE"/>
    <w:multiLevelType w:val="multilevel"/>
    <w:tmpl w:val="A52640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3664C4"/>
    <w:multiLevelType w:val="multilevel"/>
    <w:tmpl w:val="F1FE65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1FA245D"/>
    <w:multiLevelType w:val="hybridMultilevel"/>
    <w:tmpl w:val="903A695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8C671DF"/>
    <w:multiLevelType w:val="hybridMultilevel"/>
    <w:tmpl w:val="60087D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B6460A2"/>
    <w:multiLevelType w:val="hybridMultilevel"/>
    <w:tmpl w:val="30323F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26E604B"/>
    <w:multiLevelType w:val="hybridMultilevel"/>
    <w:tmpl w:val="01BABD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95E07EA"/>
    <w:multiLevelType w:val="multilevel"/>
    <w:tmpl w:val="BC9E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8B6781"/>
    <w:multiLevelType w:val="hybridMultilevel"/>
    <w:tmpl w:val="10FAB1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5E34DA8"/>
    <w:multiLevelType w:val="multilevel"/>
    <w:tmpl w:val="FBAC7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5A3BF0"/>
    <w:multiLevelType w:val="multilevel"/>
    <w:tmpl w:val="3906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3057AC"/>
    <w:multiLevelType w:val="multilevel"/>
    <w:tmpl w:val="6900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361AEF"/>
    <w:multiLevelType w:val="hybridMultilevel"/>
    <w:tmpl w:val="7CBE057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BE45463"/>
    <w:multiLevelType w:val="multilevel"/>
    <w:tmpl w:val="28B6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025FC0"/>
    <w:multiLevelType w:val="hybridMultilevel"/>
    <w:tmpl w:val="EACAE99A"/>
    <w:lvl w:ilvl="0" w:tplc="F1FE1E32">
      <w:start w:val="1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23C31DC"/>
    <w:multiLevelType w:val="multilevel"/>
    <w:tmpl w:val="1602A3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8"/>
  </w:num>
  <w:num w:numId="4">
    <w:abstractNumId w:val="16"/>
  </w:num>
  <w:num w:numId="5">
    <w:abstractNumId w:val="0"/>
  </w:num>
  <w:num w:numId="6">
    <w:abstractNumId w:val="5"/>
  </w:num>
  <w:num w:numId="7">
    <w:abstractNumId w:val="14"/>
  </w:num>
  <w:num w:numId="8">
    <w:abstractNumId w:val="15"/>
  </w:num>
  <w:num w:numId="9">
    <w:abstractNumId w:val="17"/>
  </w:num>
  <w:num w:numId="10">
    <w:abstractNumId w:val="4"/>
  </w:num>
  <w:num w:numId="11">
    <w:abstractNumId w:val="12"/>
  </w:num>
  <w:num w:numId="12">
    <w:abstractNumId w:val="9"/>
  </w:num>
  <w:num w:numId="13">
    <w:abstractNumId w:val="11"/>
  </w:num>
  <w:num w:numId="14">
    <w:abstractNumId w:val="3"/>
  </w:num>
  <w:num w:numId="15">
    <w:abstractNumId w:val="13"/>
  </w:num>
  <w:num w:numId="16">
    <w:abstractNumId w:val="6"/>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D28"/>
    <w:rsid w:val="000852D6"/>
    <w:rsid w:val="000B44EB"/>
    <w:rsid w:val="000C7C22"/>
    <w:rsid w:val="000E678B"/>
    <w:rsid w:val="000F12C7"/>
    <w:rsid w:val="000F3CCF"/>
    <w:rsid w:val="00123A55"/>
    <w:rsid w:val="001536E7"/>
    <w:rsid w:val="00160043"/>
    <w:rsid w:val="00166BDB"/>
    <w:rsid w:val="0021259E"/>
    <w:rsid w:val="002375C7"/>
    <w:rsid w:val="00251E32"/>
    <w:rsid w:val="002A5138"/>
    <w:rsid w:val="002E2AEE"/>
    <w:rsid w:val="003504D0"/>
    <w:rsid w:val="00393908"/>
    <w:rsid w:val="00462045"/>
    <w:rsid w:val="00476283"/>
    <w:rsid w:val="004A3D72"/>
    <w:rsid w:val="004A596C"/>
    <w:rsid w:val="00517227"/>
    <w:rsid w:val="00541321"/>
    <w:rsid w:val="00557D28"/>
    <w:rsid w:val="00584859"/>
    <w:rsid w:val="005E11B1"/>
    <w:rsid w:val="005E749D"/>
    <w:rsid w:val="005F3AAA"/>
    <w:rsid w:val="006174C7"/>
    <w:rsid w:val="006411CC"/>
    <w:rsid w:val="00653D80"/>
    <w:rsid w:val="006566CB"/>
    <w:rsid w:val="00657A9E"/>
    <w:rsid w:val="006C2E94"/>
    <w:rsid w:val="006C5AB3"/>
    <w:rsid w:val="00740577"/>
    <w:rsid w:val="00772485"/>
    <w:rsid w:val="007A0727"/>
    <w:rsid w:val="00801842"/>
    <w:rsid w:val="00846F57"/>
    <w:rsid w:val="008A0F49"/>
    <w:rsid w:val="008B1FC7"/>
    <w:rsid w:val="008F0A5F"/>
    <w:rsid w:val="009166CE"/>
    <w:rsid w:val="009410FA"/>
    <w:rsid w:val="00976F30"/>
    <w:rsid w:val="009B5828"/>
    <w:rsid w:val="009C35ED"/>
    <w:rsid w:val="009F2789"/>
    <w:rsid w:val="00A36DEF"/>
    <w:rsid w:val="00A64602"/>
    <w:rsid w:val="00A752F1"/>
    <w:rsid w:val="00A7704E"/>
    <w:rsid w:val="00A9272C"/>
    <w:rsid w:val="00AB72EA"/>
    <w:rsid w:val="00B20BDE"/>
    <w:rsid w:val="00B223CF"/>
    <w:rsid w:val="00B427F7"/>
    <w:rsid w:val="00B4440A"/>
    <w:rsid w:val="00B70CDB"/>
    <w:rsid w:val="00B97126"/>
    <w:rsid w:val="00BD0862"/>
    <w:rsid w:val="00BF25EC"/>
    <w:rsid w:val="00C75DA8"/>
    <w:rsid w:val="00D221F5"/>
    <w:rsid w:val="00D25C03"/>
    <w:rsid w:val="00D50F42"/>
    <w:rsid w:val="00D73D02"/>
    <w:rsid w:val="00D754FE"/>
    <w:rsid w:val="00E130DF"/>
    <w:rsid w:val="00E43B87"/>
    <w:rsid w:val="00E64562"/>
    <w:rsid w:val="00EE163B"/>
    <w:rsid w:val="00F13957"/>
    <w:rsid w:val="00F32C78"/>
    <w:rsid w:val="00F346CC"/>
    <w:rsid w:val="00F4221F"/>
    <w:rsid w:val="00F7505B"/>
    <w:rsid w:val="00FB5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DE0BA43B-0CC4-492B-A96C-A20BA4FC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96C"/>
    <w:pPr>
      <w:spacing w:after="200" w:line="276" w:lineRule="auto"/>
    </w:pPr>
    <w:rPr>
      <w:rFonts w:cs="Times New Roman"/>
      <w:sz w:val="22"/>
      <w:szCs w:val="22"/>
      <w:lang w:eastAsia="en-US"/>
    </w:rPr>
  </w:style>
  <w:style w:type="paragraph" w:styleId="2">
    <w:name w:val="heading 2"/>
    <w:basedOn w:val="a"/>
    <w:link w:val="20"/>
    <w:uiPriority w:val="9"/>
    <w:qFormat/>
    <w:rsid w:val="00740577"/>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link w:val="30"/>
    <w:uiPriority w:val="9"/>
    <w:qFormat/>
    <w:rsid w:val="00740577"/>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740577"/>
    <w:rPr>
      <w:rFonts w:ascii="Times New Roman" w:hAnsi="Times New Roman" w:cs="Times New Roman"/>
      <w:b/>
      <w:bCs/>
      <w:sz w:val="36"/>
      <w:szCs w:val="36"/>
      <w:lang w:val="x-none" w:eastAsia="ru-RU"/>
    </w:rPr>
  </w:style>
  <w:style w:type="character" w:customStyle="1" w:styleId="30">
    <w:name w:val="Заголовок 3 Знак"/>
    <w:link w:val="3"/>
    <w:uiPriority w:val="9"/>
    <w:locked/>
    <w:rsid w:val="00740577"/>
    <w:rPr>
      <w:rFonts w:ascii="Times New Roman" w:hAnsi="Times New Roman" w:cs="Times New Roman"/>
      <w:b/>
      <w:bCs/>
      <w:sz w:val="27"/>
      <w:szCs w:val="27"/>
      <w:lang w:val="x-none" w:eastAsia="ru-RU"/>
    </w:rPr>
  </w:style>
  <w:style w:type="table" w:styleId="a3">
    <w:name w:val="Table Grid"/>
    <w:basedOn w:val="a1"/>
    <w:uiPriority w:val="59"/>
    <w:rsid w:val="00557D2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unhideWhenUsed/>
    <w:rsid w:val="00123A55"/>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123A55"/>
    <w:rPr>
      <w:rFonts w:cs="Times New Roman"/>
    </w:rPr>
  </w:style>
  <w:style w:type="paragraph" w:styleId="a6">
    <w:name w:val="footer"/>
    <w:basedOn w:val="a"/>
    <w:link w:val="a7"/>
    <w:uiPriority w:val="99"/>
    <w:unhideWhenUsed/>
    <w:rsid w:val="00123A55"/>
    <w:pPr>
      <w:tabs>
        <w:tab w:val="center" w:pos="4677"/>
        <w:tab w:val="right" w:pos="9355"/>
      </w:tabs>
      <w:spacing w:after="0" w:line="240" w:lineRule="auto"/>
    </w:pPr>
  </w:style>
  <w:style w:type="character" w:customStyle="1" w:styleId="a7">
    <w:name w:val="Нижний колонтитул Знак"/>
    <w:link w:val="a6"/>
    <w:uiPriority w:val="99"/>
    <w:locked/>
    <w:rsid w:val="00123A55"/>
    <w:rPr>
      <w:rFonts w:cs="Times New Roman"/>
    </w:rPr>
  </w:style>
  <w:style w:type="paragraph" w:styleId="a8">
    <w:name w:val="List Paragraph"/>
    <w:basedOn w:val="a"/>
    <w:uiPriority w:val="34"/>
    <w:qFormat/>
    <w:rsid w:val="008F0A5F"/>
    <w:pPr>
      <w:ind w:left="720"/>
      <w:contextualSpacing/>
    </w:pPr>
  </w:style>
  <w:style w:type="character" w:styleId="a9">
    <w:name w:val="Hyperlink"/>
    <w:uiPriority w:val="99"/>
    <w:unhideWhenUsed/>
    <w:rsid w:val="00B223CF"/>
    <w:rPr>
      <w:rFonts w:cs="Times New Roman"/>
      <w:color w:val="0000FF"/>
      <w:u w:val="single"/>
    </w:rPr>
  </w:style>
  <w:style w:type="paragraph" w:styleId="aa">
    <w:name w:val="Normal (Web)"/>
    <w:basedOn w:val="a"/>
    <w:uiPriority w:val="99"/>
    <w:unhideWhenUsed/>
    <w:rsid w:val="00B223CF"/>
    <w:pPr>
      <w:spacing w:before="100" w:beforeAutospacing="1" w:after="100" w:afterAutospacing="1" w:line="240" w:lineRule="auto"/>
    </w:pPr>
    <w:rPr>
      <w:rFonts w:ascii="Times New Roman" w:hAnsi="Times New Roman"/>
      <w:sz w:val="24"/>
      <w:szCs w:val="24"/>
      <w:lang w:eastAsia="ru-RU"/>
    </w:rPr>
  </w:style>
  <w:style w:type="character" w:customStyle="1" w:styleId="citation">
    <w:name w:val="citation"/>
    <w:rsid w:val="00B223CF"/>
    <w:rPr>
      <w:rFonts w:cs="Times New Roman"/>
    </w:rPr>
  </w:style>
  <w:style w:type="paragraph" w:styleId="ab">
    <w:name w:val="Balloon Text"/>
    <w:basedOn w:val="a"/>
    <w:link w:val="ac"/>
    <w:uiPriority w:val="99"/>
    <w:semiHidden/>
    <w:unhideWhenUsed/>
    <w:rsid w:val="00A9272C"/>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A9272C"/>
    <w:rPr>
      <w:rFonts w:ascii="Tahoma" w:hAnsi="Tahoma" w:cs="Tahoma"/>
      <w:sz w:val="16"/>
      <w:szCs w:val="16"/>
    </w:rPr>
  </w:style>
  <w:style w:type="character" w:customStyle="1" w:styleId="editsection">
    <w:name w:val="editsection"/>
    <w:rsid w:val="00740577"/>
    <w:rPr>
      <w:rFonts w:cs="Times New Roman"/>
    </w:rPr>
  </w:style>
  <w:style w:type="character" w:customStyle="1" w:styleId="mw-headline">
    <w:name w:val="mw-headline"/>
    <w:rsid w:val="00740577"/>
    <w:rPr>
      <w:rFonts w:cs="Times New Roman"/>
    </w:rPr>
  </w:style>
  <w:style w:type="paragraph" w:styleId="ad">
    <w:name w:val="Body Text"/>
    <w:basedOn w:val="a"/>
    <w:link w:val="ae"/>
    <w:uiPriority w:val="99"/>
    <w:semiHidden/>
    <w:unhideWhenUsed/>
    <w:rsid w:val="00D25C03"/>
    <w:pPr>
      <w:spacing w:before="100" w:beforeAutospacing="1" w:after="100" w:afterAutospacing="1" w:line="240" w:lineRule="auto"/>
    </w:pPr>
    <w:rPr>
      <w:rFonts w:ascii="Arial" w:hAnsi="Arial" w:cs="Arial"/>
      <w:color w:val="343434"/>
      <w:sz w:val="20"/>
      <w:szCs w:val="20"/>
      <w:lang w:eastAsia="ru-RU"/>
    </w:rPr>
  </w:style>
  <w:style w:type="character" w:customStyle="1" w:styleId="ae">
    <w:name w:val="Основной текст Знак"/>
    <w:link w:val="ad"/>
    <w:uiPriority w:val="99"/>
    <w:semiHidden/>
    <w:locked/>
    <w:rsid w:val="00D25C03"/>
    <w:rPr>
      <w:rFonts w:ascii="Arial" w:hAnsi="Arial" w:cs="Arial"/>
      <w:color w:val="343434"/>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628696">
      <w:marLeft w:val="0"/>
      <w:marRight w:val="0"/>
      <w:marTop w:val="0"/>
      <w:marBottom w:val="0"/>
      <w:divBdr>
        <w:top w:val="none" w:sz="0" w:space="0" w:color="auto"/>
        <w:left w:val="none" w:sz="0" w:space="0" w:color="auto"/>
        <w:bottom w:val="none" w:sz="0" w:space="0" w:color="auto"/>
        <w:right w:val="none" w:sz="0" w:space="0" w:color="auto"/>
      </w:divBdr>
      <w:divsChild>
        <w:div w:id="1792628723">
          <w:marLeft w:val="0"/>
          <w:marRight w:val="0"/>
          <w:marTop w:val="0"/>
          <w:marBottom w:val="0"/>
          <w:divBdr>
            <w:top w:val="none" w:sz="0" w:space="0" w:color="auto"/>
            <w:left w:val="none" w:sz="0" w:space="0" w:color="auto"/>
            <w:bottom w:val="none" w:sz="0" w:space="0" w:color="auto"/>
            <w:right w:val="none" w:sz="0" w:space="0" w:color="auto"/>
          </w:divBdr>
          <w:divsChild>
            <w:div w:id="1792628716">
              <w:marLeft w:val="0"/>
              <w:marRight w:val="0"/>
              <w:marTop w:val="0"/>
              <w:marBottom w:val="0"/>
              <w:divBdr>
                <w:top w:val="none" w:sz="0" w:space="0" w:color="auto"/>
                <w:left w:val="none" w:sz="0" w:space="0" w:color="auto"/>
                <w:bottom w:val="none" w:sz="0" w:space="0" w:color="auto"/>
                <w:right w:val="none" w:sz="0" w:space="0" w:color="auto"/>
              </w:divBdr>
              <w:divsChild>
                <w:div w:id="1792628701">
                  <w:marLeft w:val="0"/>
                  <w:marRight w:val="0"/>
                  <w:marTop w:val="0"/>
                  <w:marBottom w:val="0"/>
                  <w:divBdr>
                    <w:top w:val="none" w:sz="0" w:space="0" w:color="auto"/>
                    <w:left w:val="none" w:sz="0" w:space="0" w:color="auto"/>
                    <w:bottom w:val="none" w:sz="0" w:space="0" w:color="auto"/>
                    <w:right w:val="none" w:sz="0" w:space="0" w:color="auto"/>
                  </w:divBdr>
                  <w:divsChild>
                    <w:div w:id="1792628714">
                      <w:marLeft w:val="0"/>
                      <w:marRight w:val="0"/>
                      <w:marTop w:val="0"/>
                      <w:marBottom w:val="0"/>
                      <w:divBdr>
                        <w:top w:val="none" w:sz="0" w:space="0" w:color="auto"/>
                        <w:left w:val="none" w:sz="0" w:space="0" w:color="auto"/>
                        <w:bottom w:val="none" w:sz="0" w:space="0" w:color="auto"/>
                        <w:right w:val="none" w:sz="0" w:space="0" w:color="auto"/>
                      </w:divBdr>
                      <w:divsChild>
                        <w:div w:id="1792628708">
                          <w:marLeft w:val="0"/>
                          <w:marRight w:val="0"/>
                          <w:marTop w:val="0"/>
                          <w:marBottom w:val="0"/>
                          <w:divBdr>
                            <w:top w:val="none" w:sz="0" w:space="0" w:color="auto"/>
                            <w:left w:val="none" w:sz="0" w:space="0" w:color="auto"/>
                            <w:bottom w:val="none" w:sz="0" w:space="0" w:color="auto"/>
                            <w:right w:val="none" w:sz="0" w:space="0" w:color="auto"/>
                          </w:divBdr>
                          <w:divsChild>
                            <w:div w:id="17926287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628698">
      <w:marLeft w:val="0"/>
      <w:marRight w:val="0"/>
      <w:marTop w:val="0"/>
      <w:marBottom w:val="0"/>
      <w:divBdr>
        <w:top w:val="none" w:sz="0" w:space="0" w:color="auto"/>
        <w:left w:val="none" w:sz="0" w:space="0" w:color="auto"/>
        <w:bottom w:val="none" w:sz="0" w:space="0" w:color="auto"/>
        <w:right w:val="none" w:sz="0" w:space="0" w:color="auto"/>
      </w:divBdr>
      <w:divsChild>
        <w:div w:id="1792628735">
          <w:marLeft w:val="0"/>
          <w:marRight w:val="0"/>
          <w:marTop w:val="0"/>
          <w:marBottom w:val="0"/>
          <w:divBdr>
            <w:top w:val="none" w:sz="0" w:space="0" w:color="auto"/>
            <w:left w:val="none" w:sz="0" w:space="0" w:color="auto"/>
            <w:bottom w:val="none" w:sz="0" w:space="0" w:color="auto"/>
            <w:right w:val="none" w:sz="0" w:space="0" w:color="auto"/>
          </w:divBdr>
          <w:divsChild>
            <w:div w:id="179262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28702">
      <w:marLeft w:val="0"/>
      <w:marRight w:val="0"/>
      <w:marTop w:val="0"/>
      <w:marBottom w:val="0"/>
      <w:divBdr>
        <w:top w:val="none" w:sz="0" w:space="0" w:color="auto"/>
        <w:left w:val="none" w:sz="0" w:space="0" w:color="auto"/>
        <w:bottom w:val="none" w:sz="0" w:space="0" w:color="auto"/>
        <w:right w:val="none" w:sz="0" w:space="0" w:color="auto"/>
      </w:divBdr>
      <w:divsChild>
        <w:div w:id="1792628726">
          <w:marLeft w:val="0"/>
          <w:marRight w:val="0"/>
          <w:marTop w:val="0"/>
          <w:marBottom w:val="0"/>
          <w:divBdr>
            <w:top w:val="none" w:sz="0" w:space="0" w:color="auto"/>
            <w:left w:val="none" w:sz="0" w:space="0" w:color="auto"/>
            <w:bottom w:val="none" w:sz="0" w:space="0" w:color="auto"/>
            <w:right w:val="none" w:sz="0" w:space="0" w:color="auto"/>
          </w:divBdr>
          <w:divsChild>
            <w:div w:id="1792628707">
              <w:marLeft w:val="0"/>
              <w:marRight w:val="0"/>
              <w:marTop w:val="0"/>
              <w:marBottom w:val="0"/>
              <w:divBdr>
                <w:top w:val="none" w:sz="0" w:space="0" w:color="auto"/>
                <w:left w:val="none" w:sz="0" w:space="0" w:color="auto"/>
                <w:bottom w:val="none" w:sz="0" w:space="0" w:color="auto"/>
                <w:right w:val="none" w:sz="0" w:space="0" w:color="auto"/>
              </w:divBdr>
              <w:divsChild>
                <w:div w:id="1792628736">
                  <w:marLeft w:val="0"/>
                  <w:marRight w:val="0"/>
                  <w:marTop w:val="0"/>
                  <w:marBottom w:val="0"/>
                  <w:divBdr>
                    <w:top w:val="none" w:sz="0" w:space="0" w:color="auto"/>
                    <w:left w:val="none" w:sz="0" w:space="0" w:color="auto"/>
                    <w:bottom w:val="none" w:sz="0" w:space="0" w:color="auto"/>
                    <w:right w:val="none" w:sz="0" w:space="0" w:color="auto"/>
                  </w:divBdr>
                  <w:divsChild>
                    <w:div w:id="1792628732">
                      <w:marLeft w:val="0"/>
                      <w:marRight w:val="0"/>
                      <w:marTop w:val="0"/>
                      <w:marBottom w:val="0"/>
                      <w:divBdr>
                        <w:top w:val="none" w:sz="0" w:space="0" w:color="auto"/>
                        <w:left w:val="none" w:sz="0" w:space="0" w:color="auto"/>
                        <w:bottom w:val="none" w:sz="0" w:space="0" w:color="auto"/>
                        <w:right w:val="none" w:sz="0" w:space="0" w:color="auto"/>
                      </w:divBdr>
                      <w:divsChild>
                        <w:div w:id="1792628727">
                          <w:marLeft w:val="0"/>
                          <w:marRight w:val="0"/>
                          <w:marTop w:val="0"/>
                          <w:marBottom w:val="0"/>
                          <w:divBdr>
                            <w:top w:val="none" w:sz="0" w:space="0" w:color="auto"/>
                            <w:left w:val="none" w:sz="0" w:space="0" w:color="auto"/>
                            <w:bottom w:val="none" w:sz="0" w:space="0" w:color="auto"/>
                            <w:right w:val="none" w:sz="0" w:space="0" w:color="auto"/>
                          </w:divBdr>
                          <w:divsChild>
                            <w:div w:id="17926287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628725">
      <w:marLeft w:val="0"/>
      <w:marRight w:val="0"/>
      <w:marTop w:val="0"/>
      <w:marBottom w:val="0"/>
      <w:divBdr>
        <w:top w:val="none" w:sz="0" w:space="0" w:color="auto"/>
        <w:left w:val="none" w:sz="0" w:space="0" w:color="auto"/>
        <w:bottom w:val="none" w:sz="0" w:space="0" w:color="auto"/>
        <w:right w:val="none" w:sz="0" w:space="0" w:color="auto"/>
      </w:divBdr>
      <w:divsChild>
        <w:div w:id="1792628718">
          <w:marLeft w:val="0"/>
          <w:marRight w:val="0"/>
          <w:marTop w:val="0"/>
          <w:marBottom w:val="0"/>
          <w:divBdr>
            <w:top w:val="none" w:sz="0" w:space="0" w:color="auto"/>
            <w:left w:val="none" w:sz="0" w:space="0" w:color="auto"/>
            <w:bottom w:val="none" w:sz="0" w:space="0" w:color="auto"/>
            <w:right w:val="none" w:sz="0" w:space="0" w:color="auto"/>
          </w:divBdr>
          <w:divsChild>
            <w:div w:id="179262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28729">
      <w:marLeft w:val="0"/>
      <w:marRight w:val="0"/>
      <w:marTop w:val="0"/>
      <w:marBottom w:val="0"/>
      <w:divBdr>
        <w:top w:val="none" w:sz="0" w:space="0" w:color="auto"/>
        <w:left w:val="none" w:sz="0" w:space="0" w:color="auto"/>
        <w:bottom w:val="none" w:sz="0" w:space="0" w:color="auto"/>
        <w:right w:val="none" w:sz="0" w:space="0" w:color="auto"/>
      </w:divBdr>
      <w:divsChild>
        <w:div w:id="1792628703">
          <w:marLeft w:val="0"/>
          <w:marRight w:val="0"/>
          <w:marTop w:val="0"/>
          <w:marBottom w:val="0"/>
          <w:divBdr>
            <w:top w:val="none" w:sz="0" w:space="0" w:color="auto"/>
            <w:left w:val="none" w:sz="0" w:space="0" w:color="auto"/>
            <w:bottom w:val="none" w:sz="0" w:space="0" w:color="auto"/>
            <w:right w:val="none" w:sz="0" w:space="0" w:color="auto"/>
          </w:divBdr>
          <w:divsChild>
            <w:div w:id="1792628721">
              <w:marLeft w:val="4305"/>
              <w:marRight w:val="285"/>
              <w:marTop w:val="0"/>
              <w:marBottom w:val="375"/>
              <w:divBdr>
                <w:top w:val="none" w:sz="0" w:space="0" w:color="auto"/>
                <w:left w:val="none" w:sz="0" w:space="0" w:color="auto"/>
                <w:bottom w:val="none" w:sz="0" w:space="0" w:color="auto"/>
                <w:right w:val="none" w:sz="0" w:space="0" w:color="auto"/>
              </w:divBdr>
              <w:divsChild>
                <w:div w:id="179262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8734">
      <w:marLeft w:val="0"/>
      <w:marRight w:val="0"/>
      <w:marTop w:val="0"/>
      <w:marBottom w:val="0"/>
      <w:divBdr>
        <w:top w:val="none" w:sz="0" w:space="0" w:color="auto"/>
        <w:left w:val="none" w:sz="0" w:space="0" w:color="auto"/>
        <w:bottom w:val="none" w:sz="0" w:space="0" w:color="auto"/>
        <w:right w:val="none" w:sz="0" w:space="0" w:color="auto"/>
      </w:divBdr>
      <w:divsChild>
        <w:div w:id="1792628745">
          <w:marLeft w:val="0"/>
          <w:marRight w:val="0"/>
          <w:marTop w:val="0"/>
          <w:marBottom w:val="0"/>
          <w:divBdr>
            <w:top w:val="none" w:sz="0" w:space="0" w:color="auto"/>
            <w:left w:val="none" w:sz="0" w:space="0" w:color="auto"/>
            <w:bottom w:val="none" w:sz="0" w:space="0" w:color="auto"/>
            <w:right w:val="none" w:sz="0" w:space="0" w:color="auto"/>
          </w:divBdr>
          <w:divsChild>
            <w:div w:id="1792628741">
              <w:marLeft w:val="2700"/>
              <w:marRight w:val="150"/>
              <w:marTop w:val="150"/>
              <w:marBottom w:val="150"/>
              <w:divBdr>
                <w:top w:val="none" w:sz="0" w:space="0" w:color="auto"/>
                <w:left w:val="none" w:sz="0" w:space="0" w:color="auto"/>
                <w:bottom w:val="none" w:sz="0" w:space="0" w:color="auto"/>
                <w:right w:val="none" w:sz="0" w:space="0" w:color="auto"/>
              </w:divBdr>
              <w:divsChild>
                <w:div w:id="1792628700">
                  <w:marLeft w:val="0"/>
                  <w:marRight w:val="0"/>
                  <w:marTop w:val="0"/>
                  <w:marBottom w:val="0"/>
                  <w:divBdr>
                    <w:top w:val="none" w:sz="0" w:space="0" w:color="auto"/>
                    <w:left w:val="none" w:sz="0" w:space="0" w:color="auto"/>
                    <w:bottom w:val="none" w:sz="0" w:space="0" w:color="auto"/>
                    <w:right w:val="none" w:sz="0" w:space="0" w:color="auto"/>
                  </w:divBdr>
                  <w:divsChild>
                    <w:div w:id="1792628728">
                      <w:marLeft w:val="0"/>
                      <w:marRight w:val="0"/>
                      <w:marTop w:val="0"/>
                      <w:marBottom w:val="0"/>
                      <w:divBdr>
                        <w:top w:val="none" w:sz="0" w:space="0" w:color="auto"/>
                        <w:left w:val="none" w:sz="0" w:space="0" w:color="auto"/>
                        <w:bottom w:val="none" w:sz="0" w:space="0" w:color="auto"/>
                        <w:right w:val="none" w:sz="0" w:space="0" w:color="auto"/>
                      </w:divBdr>
                      <w:divsChild>
                        <w:div w:id="1792628724">
                          <w:marLeft w:val="0"/>
                          <w:marRight w:val="0"/>
                          <w:marTop w:val="0"/>
                          <w:marBottom w:val="0"/>
                          <w:divBdr>
                            <w:top w:val="none" w:sz="0" w:space="0" w:color="auto"/>
                            <w:left w:val="none" w:sz="0" w:space="0" w:color="auto"/>
                            <w:bottom w:val="none" w:sz="0" w:space="0" w:color="auto"/>
                            <w:right w:val="none" w:sz="0" w:space="0" w:color="auto"/>
                          </w:divBdr>
                          <w:divsChild>
                            <w:div w:id="1792628693">
                              <w:marLeft w:val="0"/>
                              <w:marRight w:val="0"/>
                              <w:marTop w:val="0"/>
                              <w:marBottom w:val="0"/>
                              <w:divBdr>
                                <w:top w:val="none" w:sz="0" w:space="0" w:color="auto"/>
                                <w:left w:val="none" w:sz="0" w:space="0" w:color="auto"/>
                                <w:bottom w:val="none" w:sz="0" w:space="0" w:color="auto"/>
                                <w:right w:val="none" w:sz="0" w:space="0" w:color="auto"/>
                              </w:divBdr>
                            </w:div>
                            <w:div w:id="1792628694">
                              <w:marLeft w:val="0"/>
                              <w:marRight w:val="0"/>
                              <w:marTop w:val="0"/>
                              <w:marBottom w:val="0"/>
                              <w:divBdr>
                                <w:top w:val="none" w:sz="0" w:space="0" w:color="auto"/>
                                <w:left w:val="none" w:sz="0" w:space="0" w:color="auto"/>
                                <w:bottom w:val="none" w:sz="0" w:space="0" w:color="auto"/>
                                <w:right w:val="none" w:sz="0" w:space="0" w:color="auto"/>
                              </w:divBdr>
                            </w:div>
                            <w:div w:id="1792628695">
                              <w:marLeft w:val="0"/>
                              <w:marRight w:val="0"/>
                              <w:marTop w:val="0"/>
                              <w:marBottom w:val="0"/>
                              <w:divBdr>
                                <w:top w:val="none" w:sz="0" w:space="0" w:color="auto"/>
                                <w:left w:val="none" w:sz="0" w:space="0" w:color="auto"/>
                                <w:bottom w:val="none" w:sz="0" w:space="0" w:color="auto"/>
                                <w:right w:val="none" w:sz="0" w:space="0" w:color="auto"/>
                              </w:divBdr>
                            </w:div>
                            <w:div w:id="1792628697">
                              <w:marLeft w:val="0"/>
                              <w:marRight w:val="0"/>
                              <w:marTop w:val="0"/>
                              <w:marBottom w:val="0"/>
                              <w:divBdr>
                                <w:top w:val="none" w:sz="0" w:space="0" w:color="auto"/>
                                <w:left w:val="none" w:sz="0" w:space="0" w:color="auto"/>
                                <w:bottom w:val="none" w:sz="0" w:space="0" w:color="auto"/>
                                <w:right w:val="none" w:sz="0" w:space="0" w:color="auto"/>
                              </w:divBdr>
                            </w:div>
                            <w:div w:id="1792628704">
                              <w:marLeft w:val="0"/>
                              <w:marRight w:val="0"/>
                              <w:marTop w:val="0"/>
                              <w:marBottom w:val="0"/>
                              <w:divBdr>
                                <w:top w:val="none" w:sz="0" w:space="0" w:color="auto"/>
                                <w:left w:val="none" w:sz="0" w:space="0" w:color="auto"/>
                                <w:bottom w:val="none" w:sz="0" w:space="0" w:color="auto"/>
                                <w:right w:val="none" w:sz="0" w:space="0" w:color="auto"/>
                              </w:divBdr>
                            </w:div>
                            <w:div w:id="1792628705">
                              <w:marLeft w:val="0"/>
                              <w:marRight w:val="0"/>
                              <w:marTop w:val="0"/>
                              <w:marBottom w:val="0"/>
                              <w:divBdr>
                                <w:top w:val="none" w:sz="0" w:space="0" w:color="auto"/>
                                <w:left w:val="none" w:sz="0" w:space="0" w:color="auto"/>
                                <w:bottom w:val="none" w:sz="0" w:space="0" w:color="auto"/>
                                <w:right w:val="none" w:sz="0" w:space="0" w:color="auto"/>
                              </w:divBdr>
                            </w:div>
                            <w:div w:id="1792628706">
                              <w:marLeft w:val="0"/>
                              <w:marRight w:val="0"/>
                              <w:marTop w:val="0"/>
                              <w:marBottom w:val="0"/>
                              <w:divBdr>
                                <w:top w:val="none" w:sz="0" w:space="0" w:color="auto"/>
                                <w:left w:val="none" w:sz="0" w:space="0" w:color="auto"/>
                                <w:bottom w:val="none" w:sz="0" w:space="0" w:color="auto"/>
                                <w:right w:val="none" w:sz="0" w:space="0" w:color="auto"/>
                              </w:divBdr>
                            </w:div>
                            <w:div w:id="1792628709">
                              <w:marLeft w:val="0"/>
                              <w:marRight w:val="0"/>
                              <w:marTop w:val="0"/>
                              <w:marBottom w:val="0"/>
                              <w:divBdr>
                                <w:top w:val="none" w:sz="0" w:space="0" w:color="auto"/>
                                <w:left w:val="none" w:sz="0" w:space="0" w:color="auto"/>
                                <w:bottom w:val="none" w:sz="0" w:space="0" w:color="auto"/>
                                <w:right w:val="none" w:sz="0" w:space="0" w:color="auto"/>
                              </w:divBdr>
                            </w:div>
                            <w:div w:id="1792628710">
                              <w:marLeft w:val="0"/>
                              <w:marRight w:val="0"/>
                              <w:marTop w:val="0"/>
                              <w:marBottom w:val="0"/>
                              <w:divBdr>
                                <w:top w:val="none" w:sz="0" w:space="0" w:color="auto"/>
                                <w:left w:val="none" w:sz="0" w:space="0" w:color="auto"/>
                                <w:bottom w:val="none" w:sz="0" w:space="0" w:color="auto"/>
                                <w:right w:val="none" w:sz="0" w:space="0" w:color="auto"/>
                              </w:divBdr>
                            </w:div>
                            <w:div w:id="1792628711">
                              <w:marLeft w:val="0"/>
                              <w:marRight w:val="0"/>
                              <w:marTop w:val="0"/>
                              <w:marBottom w:val="0"/>
                              <w:divBdr>
                                <w:top w:val="none" w:sz="0" w:space="0" w:color="auto"/>
                                <w:left w:val="none" w:sz="0" w:space="0" w:color="auto"/>
                                <w:bottom w:val="none" w:sz="0" w:space="0" w:color="auto"/>
                                <w:right w:val="none" w:sz="0" w:space="0" w:color="auto"/>
                              </w:divBdr>
                            </w:div>
                            <w:div w:id="1792628712">
                              <w:marLeft w:val="0"/>
                              <w:marRight w:val="0"/>
                              <w:marTop w:val="0"/>
                              <w:marBottom w:val="0"/>
                              <w:divBdr>
                                <w:top w:val="none" w:sz="0" w:space="0" w:color="auto"/>
                                <w:left w:val="none" w:sz="0" w:space="0" w:color="auto"/>
                                <w:bottom w:val="none" w:sz="0" w:space="0" w:color="auto"/>
                                <w:right w:val="none" w:sz="0" w:space="0" w:color="auto"/>
                              </w:divBdr>
                            </w:div>
                            <w:div w:id="1792628715">
                              <w:marLeft w:val="0"/>
                              <w:marRight w:val="0"/>
                              <w:marTop w:val="0"/>
                              <w:marBottom w:val="0"/>
                              <w:divBdr>
                                <w:top w:val="none" w:sz="0" w:space="0" w:color="auto"/>
                                <w:left w:val="none" w:sz="0" w:space="0" w:color="auto"/>
                                <w:bottom w:val="none" w:sz="0" w:space="0" w:color="auto"/>
                                <w:right w:val="none" w:sz="0" w:space="0" w:color="auto"/>
                              </w:divBdr>
                            </w:div>
                            <w:div w:id="1792628722">
                              <w:marLeft w:val="0"/>
                              <w:marRight w:val="0"/>
                              <w:marTop w:val="0"/>
                              <w:marBottom w:val="0"/>
                              <w:divBdr>
                                <w:top w:val="none" w:sz="0" w:space="0" w:color="auto"/>
                                <w:left w:val="none" w:sz="0" w:space="0" w:color="auto"/>
                                <w:bottom w:val="none" w:sz="0" w:space="0" w:color="auto"/>
                                <w:right w:val="none" w:sz="0" w:space="0" w:color="auto"/>
                              </w:divBdr>
                            </w:div>
                            <w:div w:id="1792628730">
                              <w:marLeft w:val="0"/>
                              <w:marRight w:val="0"/>
                              <w:marTop w:val="0"/>
                              <w:marBottom w:val="0"/>
                              <w:divBdr>
                                <w:top w:val="none" w:sz="0" w:space="0" w:color="auto"/>
                                <w:left w:val="none" w:sz="0" w:space="0" w:color="auto"/>
                                <w:bottom w:val="none" w:sz="0" w:space="0" w:color="auto"/>
                                <w:right w:val="none" w:sz="0" w:space="0" w:color="auto"/>
                              </w:divBdr>
                            </w:div>
                            <w:div w:id="1792628731">
                              <w:marLeft w:val="0"/>
                              <w:marRight w:val="0"/>
                              <w:marTop w:val="0"/>
                              <w:marBottom w:val="0"/>
                              <w:divBdr>
                                <w:top w:val="none" w:sz="0" w:space="0" w:color="auto"/>
                                <w:left w:val="none" w:sz="0" w:space="0" w:color="auto"/>
                                <w:bottom w:val="none" w:sz="0" w:space="0" w:color="auto"/>
                                <w:right w:val="none" w:sz="0" w:space="0" w:color="auto"/>
                              </w:divBdr>
                            </w:div>
                            <w:div w:id="1792628737">
                              <w:marLeft w:val="0"/>
                              <w:marRight w:val="0"/>
                              <w:marTop w:val="0"/>
                              <w:marBottom w:val="0"/>
                              <w:divBdr>
                                <w:top w:val="none" w:sz="0" w:space="0" w:color="auto"/>
                                <w:left w:val="none" w:sz="0" w:space="0" w:color="auto"/>
                                <w:bottom w:val="none" w:sz="0" w:space="0" w:color="auto"/>
                                <w:right w:val="none" w:sz="0" w:space="0" w:color="auto"/>
                              </w:divBdr>
                            </w:div>
                            <w:div w:id="1792628738">
                              <w:marLeft w:val="0"/>
                              <w:marRight w:val="0"/>
                              <w:marTop w:val="0"/>
                              <w:marBottom w:val="0"/>
                              <w:divBdr>
                                <w:top w:val="none" w:sz="0" w:space="0" w:color="auto"/>
                                <w:left w:val="none" w:sz="0" w:space="0" w:color="auto"/>
                                <w:bottom w:val="none" w:sz="0" w:space="0" w:color="auto"/>
                                <w:right w:val="none" w:sz="0" w:space="0" w:color="auto"/>
                              </w:divBdr>
                              <w:divsChild>
                                <w:div w:id="1792628720">
                                  <w:marLeft w:val="0"/>
                                  <w:marRight w:val="0"/>
                                  <w:marTop w:val="0"/>
                                  <w:marBottom w:val="0"/>
                                  <w:divBdr>
                                    <w:top w:val="none" w:sz="0" w:space="0" w:color="auto"/>
                                    <w:left w:val="none" w:sz="0" w:space="0" w:color="auto"/>
                                    <w:bottom w:val="none" w:sz="0" w:space="0" w:color="auto"/>
                                    <w:right w:val="none" w:sz="0" w:space="0" w:color="auto"/>
                                  </w:divBdr>
                                </w:div>
                                <w:div w:id="1792628744">
                                  <w:marLeft w:val="0"/>
                                  <w:marRight w:val="0"/>
                                  <w:marTop w:val="0"/>
                                  <w:marBottom w:val="0"/>
                                  <w:divBdr>
                                    <w:top w:val="none" w:sz="0" w:space="0" w:color="auto"/>
                                    <w:left w:val="none" w:sz="0" w:space="0" w:color="auto"/>
                                    <w:bottom w:val="none" w:sz="0" w:space="0" w:color="auto"/>
                                    <w:right w:val="none" w:sz="0" w:space="0" w:color="auto"/>
                                  </w:divBdr>
                                </w:div>
                              </w:divsChild>
                            </w:div>
                            <w:div w:id="1792628740">
                              <w:marLeft w:val="0"/>
                              <w:marRight w:val="0"/>
                              <w:marTop w:val="0"/>
                              <w:marBottom w:val="0"/>
                              <w:divBdr>
                                <w:top w:val="none" w:sz="0" w:space="0" w:color="auto"/>
                                <w:left w:val="none" w:sz="0" w:space="0" w:color="auto"/>
                                <w:bottom w:val="none" w:sz="0" w:space="0" w:color="auto"/>
                                <w:right w:val="none" w:sz="0" w:space="0" w:color="auto"/>
                              </w:divBdr>
                            </w:div>
                            <w:div w:id="1792628742">
                              <w:marLeft w:val="0"/>
                              <w:marRight w:val="0"/>
                              <w:marTop w:val="0"/>
                              <w:marBottom w:val="0"/>
                              <w:divBdr>
                                <w:top w:val="none" w:sz="0" w:space="0" w:color="auto"/>
                                <w:left w:val="none" w:sz="0" w:space="0" w:color="auto"/>
                                <w:bottom w:val="none" w:sz="0" w:space="0" w:color="auto"/>
                                <w:right w:val="none" w:sz="0" w:space="0" w:color="auto"/>
                              </w:divBdr>
                            </w:div>
                            <w:div w:id="1792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8717">
                  <w:marLeft w:val="0"/>
                  <w:marRight w:val="0"/>
                  <w:marTop w:val="0"/>
                  <w:marBottom w:val="0"/>
                  <w:divBdr>
                    <w:top w:val="single" w:sz="6" w:space="0" w:color="FFFFFF"/>
                    <w:left w:val="none" w:sz="0" w:space="0" w:color="auto"/>
                    <w:bottom w:val="single" w:sz="6" w:space="1" w:color="FFFFFF"/>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ru.wikipedia.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ds-ks.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dit-it.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nalkod.r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lent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2625</Words>
  <Characters>14968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17558</CharactersWithSpaces>
  <SharedDoc>false</SharedDoc>
  <HLinks>
    <vt:vector size="30" baseType="variant">
      <vt:variant>
        <vt:i4>1376323</vt:i4>
      </vt:variant>
      <vt:variant>
        <vt:i4>12</vt:i4>
      </vt:variant>
      <vt:variant>
        <vt:i4>0</vt:i4>
      </vt:variant>
      <vt:variant>
        <vt:i4>5</vt:i4>
      </vt:variant>
      <vt:variant>
        <vt:lpwstr>http://lenta.ru/</vt:lpwstr>
      </vt:variant>
      <vt:variant>
        <vt:lpwstr/>
      </vt:variant>
      <vt:variant>
        <vt:i4>524317</vt:i4>
      </vt:variant>
      <vt:variant>
        <vt:i4>9</vt:i4>
      </vt:variant>
      <vt:variant>
        <vt:i4>0</vt:i4>
      </vt:variant>
      <vt:variant>
        <vt:i4>5</vt:i4>
      </vt:variant>
      <vt:variant>
        <vt:lpwstr>http://ru.wikipedia.org/</vt:lpwstr>
      </vt:variant>
      <vt:variant>
        <vt:lpwstr/>
      </vt:variant>
      <vt:variant>
        <vt:i4>393240</vt:i4>
      </vt:variant>
      <vt:variant>
        <vt:i4>6</vt:i4>
      </vt:variant>
      <vt:variant>
        <vt:i4>0</vt:i4>
      </vt:variant>
      <vt:variant>
        <vt:i4>5</vt:i4>
      </vt:variant>
      <vt:variant>
        <vt:lpwstr>http://www.nds-ks.ru/</vt:lpwstr>
      </vt:variant>
      <vt:variant>
        <vt:lpwstr/>
      </vt:variant>
      <vt:variant>
        <vt:i4>6815847</vt:i4>
      </vt:variant>
      <vt:variant>
        <vt:i4>3</vt:i4>
      </vt:variant>
      <vt:variant>
        <vt:i4>0</vt:i4>
      </vt:variant>
      <vt:variant>
        <vt:i4>5</vt:i4>
      </vt:variant>
      <vt:variant>
        <vt:lpwstr>http://www.audit-it.ru/</vt:lpwstr>
      </vt:variant>
      <vt:variant>
        <vt:lpwstr/>
      </vt:variant>
      <vt:variant>
        <vt:i4>1900620</vt:i4>
      </vt:variant>
      <vt:variant>
        <vt:i4>0</vt:i4>
      </vt:variant>
      <vt:variant>
        <vt:i4>0</vt:i4>
      </vt:variant>
      <vt:variant>
        <vt:i4>5</vt:i4>
      </vt:variant>
      <vt:variant>
        <vt:lpwstr>http://www.nalkod.ru/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2014-03-27T05:16:00Z</dcterms:created>
  <dcterms:modified xsi:type="dcterms:W3CDTF">2014-03-27T05:16:00Z</dcterms:modified>
</cp:coreProperties>
</file>