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71" w:rsidRPr="007E3EB4" w:rsidRDefault="007E3EB4" w:rsidP="007E3EB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СОДЕРЖАНИ</w:t>
      </w:r>
      <w:r w:rsidR="00303071" w:rsidRPr="007E3EB4">
        <w:rPr>
          <w:b/>
          <w:bCs/>
          <w:color w:val="000000"/>
          <w:sz w:val="28"/>
          <w:szCs w:val="28"/>
        </w:rPr>
        <w:t>Е</w:t>
      </w:r>
    </w:p>
    <w:p w:rsidR="00303071" w:rsidRPr="007E3EB4" w:rsidRDefault="00303071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071" w:rsidRPr="007E3EB4" w:rsidRDefault="007E3EB4" w:rsidP="007E3EB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303071" w:rsidRPr="007E3EB4" w:rsidRDefault="00303071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1. Авторская и издательская среда</w:t>
      </w:r>
    </w:p>
    <w:p w:rsidR="00303071" w:rsidRPr="007E3EB4" w:rsidRDefault="007E3EB4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Полиграфия</w:t>
      </w:r>
    </w:p>
    <w:p w:rsidR="00303071" w:rsidRPr="007E3EB4" w:rsidRDefault="00303071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3. Книгораспространение</w:t>
      </w:r>
    </w:p>
    <w:p w:rsidR="00303071" w:rsidRPr="007E3EB4" w:rsidRDefault="007E3EB4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Библиотеки</w:t>
      </w:r>
    </w:p>
    <w:p w:rsidR="00303071" w:rsidRPr="007E3EB4" w:rsidRDefault="00303071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5.Читательская среда</w:t>
      </w:r>
    </w:p>
    <w:p w:rsidR="00303071" w:rsidRPr="007E3EB4" w:rsidRDefault="00303071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6. Общеорганизационные вопросы</w:t>
      </w:r>
    </w:p>
    <w:p w:rsidR="00303071" w:rsidRPr="007E3EB4" w:rsidRDefault="007E3EB4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</w:p>
    <w:p w:rsidR="00303071" w:rsidRPr="007E3EB4" w:rsidRDefault="007E3EB4" w:rsidP="007E3EB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303071" w:rsidRPr="007E3EB4" w:rsidRDefault="00303071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6A2" w:rsidRPr="007E3EB4" w:rsidRDefault="00C436A2" w:rsidP="007E3EB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br w:type="page"/>
      </w:r>
      <w:r w:rsidRPr="007E3EB4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C436A2" w:rsidRPr="007E3EB4" w:rsidRDefault="00C436A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6A2" w:rsidRPr="007E3EB4" w:rsidRDefault="00E3788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работе проанализированы неотложные проблемы книгоиздательского дела в Украине, разработаны методологические основы системной программы поддержки книгоиздания, которая будет охватывать все его сферы и будет содействовать их стремительному развитию.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Книгоиздание способствует</w:t>
      </w:r>
      <w:r w:rsidRPr="007E3EB4">
        <w:rPr>
          <w:color w:val="000000"/>
          <w:sz w:val="28"/>
          <w:szCs w:val="28"/>
          <w:lang w:val="uk-UA"/>
        </w:rPr>
        <w:t xml:space="preserve"> культурному</w:t>
      </w:r>
      <w:r w:rsidRPr="007E3EB4">
        <w:rPr>
          <w:color w:val="000000"/>
          <w:sz w:val="28"/>
          <w:szCs w:val="28"/>
        </w:rPr>
        <w:t xml:space="preserve"> обогащению общества, распространению и сохранению духовных и интеллектуальных ценностей, национальных и общемировых достижений. Развитие книгоиздания — это вопросы не только экономического становления определенного рынка в Украине, повышения его конкурентоспособности, но и культурного, духовного и интеллектуального развития общества, его успешной конкуренции и сотрудничества на мировом уровне. На современном этапе перехода от традиционной экономики к экономике знаний особую актуальность приобретают знания, интеллект, информационные технологии. Книга как носитель информации является базой для развития экономики знаний, преумножения интеллектуального капитала. Поэтому поддержка книгоиздания — актуальная проблема, требующая рассмотрения, исследования и разработки предложений по ее решению. Вопросам государственного регулирования книгоиздания в Украине и разработкам предложений посвящен ряд научных трудов таких исследователей, как</w:t>
      </w:r>
      <w:r w:rsidR="004D5FFD" w:rsidRPr="007E3EB4">
        <w:rPr>
          <w:color w:val="000000"/>
          <w:sz w:val="28"/>
          <w:szCs w:val="28"/>
        </w:rPr>
        <w:t xml:space="preserve"> </w:t>
      </w:r>
      <w:r w:rsidRPr="007E3EB4">
        <w:rPr>
          <w:color w:val="000000"/>
          <w:sz w:val="28"/>
          <w:szCs w:val="28"/>
        </w:rPr>
        <w:t>А</w:t>
      </w:r>
      <w:r w:rsidR="004D5FFD" w:rsidRPr="007E3EB4">
        <w:rPr>
          <w:color w:val="000000"/>
          <w:sz w:val="28"/>
          <w:szCs w:val="28"/>
        </w:rPr>
        <w:t>.</w:t>
      </w:r>
      <w:r w:rsidRPr="007E3EB4">
        <w:rPr>
          <w:color w:val="000000"/>
          <w:sz w:val="28"/>
          <w:szCs w:val="28"/>
        </w:rPr>
        <w:t xml:space="preserve"> Афонин, Н. Тимошик, Н. Сенченко, Г. Ключковская, Г. Овсиенко-Миронова, Л.</w:t>
      </w:r>
      <w:r w:rsidRPr="007E3EB4">
        <w:rPr>
          <w:color w:val="000000"/>
          <w:sz w:val="28"/>
          <w:szCs w:val="28"/>
          <w:lang w:val="uk-UA"/>
        </w:rPr>
        <w:t xml:space="preserve"> Швайка,</w:t>
      </w:r>
      <w:r w:rsidRPr="007E3EB4">
        <w:rPr>
          <w:color w:val="000000"/>
          <w:sz w:val="28"/>
          <w:szCs w:val="28"/>
        </w:rPr>
        <w:t xml:space="preserve"> А. Коваль и др. Ими очерчены главные проблемы книгоиздания, даны предложения по их решению, однако до сих пор не выработана системная программа поддержки этой отрасли в Украине.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 xml:space="preserve">Таким образом, цель </w:t>
      </w:r>
      <w:r w:rsidR="00C436A2" w:rsidRPr="007E3EB4">
        <w:rPr>
          <w:color w:val="000000"/>
          <w:sz w:val="28"/>
          <w:szCs w:val="28"/>
        </w:rPr>
        <w:t>работы</w:t>
      </w:r>
      <w:r w:rsidRPr="007E3EB4">
        <w:rPr>
          <w:color w:val="000000"/>
          <w:sz w:val="28"/>
          <w:szCs w:val="28"/>
        </w:rPr>
        <w:t xml:space="preserve"> — сформулировать методологические основы построения системной программы поддержки книгоиздания в Украине.</w:t>
      </w:r>
    </w:p>
    <w:p w:rsidR="00C436A2" w:rsidRPr="007E3EB4" w:rsidRDefault="00C436A2" w:rsidP="007E3EB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br w:type="page"/>
      </w:r>
      <w:r w:rsidRPr="007E3EB4">
        <w:rPr>
          <w:b/>
          <w:bCs/>
          <w:color w:val="000000"/>
          <w:sz w:val="28"/>
          <w:szCs w:val="28"/>
        </w:rPr>
        <w:lastRenderedPageBreak/>
        <w:t>НАПРАВЛЕНИЯ ГОСУДАРСТВЕННОЙ ПОДДЕРЖКИ</w:t>
      </w:r>
      <w:r w:rsidR="007E3EB4" w:rsidRPr="007E3EB4">
        <w:rPr>
          <w:b/>
          <w:bCs/>
          <w:color w:val="000000"/>
          <w:sz w:val="28"/>
          <w:szCs w:val="28"/>
        </w:rPr>
        <w:t xml:space="preserve"> </w:t>
      </w:r>
      <w:r w:rsidRPr="007E3EB4">
        <w:rPr>
          <w:b/>
          <w:bCs/>
          <w:color w:val="000000"/>
          <w:sz w:val="28"/>
          <w:szCs w:val="28"/>
        </w:rPr>
        <w:t>КНИГОИЗДАНИЯ В УКРАИНЕ</w:t>
      </w:r>
    </w:p>
    <w:p w:rsidR="00C436A2" w:rsidRPr="007E3EB4" w:rsidRDefault="00C436A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Книгоиздание — это обязательное базовое звено экономики знаний, которое практически невозможно заменить. Ни электронные книги, ни телевидение, ни Интернет не могут заменить традиционную книгу. Речь может идти разве что о дополнении традиционной книги другими информационными продуктами, в основном, в сферах, где необходимо быстрое обновление информации. Книгу как уникальный носитель информации ничем нельзя заменить, поскольку она: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 xml:space="preserve">— не требует специальных дорогостоящих приспособлений для использования (как, например, компьютер, </w:t>
      </w:r>
      <w:r w:rsidRPr="007E3EB4">
        <w:rPr>
          <w:color w:val="000000"/>
          <w:sz w:val="28"/>
          <w:szCs w:val="28"/>
          <w:lang w:val="en-US"/>
        </w:rPr>
        <w:t>e</w:t>
      </w:r>
      <w:r w:rsidRPr="007E3EB4">
        <w:rPr>
          <w:color w:val="000000"/>
          <w:sz w:val="28"/>
          <w:szCs w:val="28"/>
        </w:rPr>
        <w:t>-</w:t>
      </w:r>
      <w:r w:rsidRPr="007E3EB4">
        <w:rPr>
          <w:color w:val="000000"/>
          <w:sz w:val="28"/>
          <w:szCs w:val="28"/>
          <w:lang w:val="en-US"/>
        </w:rPr>
        <w:t>book</w:t>
      </w:r>
      <w:r w:rsidRPr="007E3EB4">
        <w:rPr>
          <w:color w:val="000000"/>
          <w:sz w:val="28"/>
          <w:szCs w:val="28"/>
        </w:rPr>
        <w:t>);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дешевый носитель информации;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компактна и удобна, ею можно пользоваться не только на работе, но и в дороге, дома, на природе, во время отдыха;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носитель информации долговременного пользования;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кроме информационной пользы, также позволяет получить эстетическое наслаждение. Взяв в руки качественно изготовленную книгу, читатель получает эстетическое удовольствие от красивых ярких иллюстраций, качественной бумаги и обложки;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доступна для потребителя (Интернет можно использовать только при наличии сети, а книгу где угодно);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качественный информационный носитель. Издание книги предполагает определенные процедуры, снижающие вероятность попадания в нее недостоверной и непроверенной информации. В то же время при размещении информации в Интернете во многих случаях не используются технологии проверки ее качества (например, не проводится научное рецензирование);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lastRenderedPageBreak/>
        <w:t>— предполагает соблюдение авторских прав, в отличие от сферы электронных изданий, где авторские права могут не учитываться, а их защита проблематична.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Украине книгоиздание — культурно- и интеллектуальноемкая отрасль экономики — характеризуется низкими показателями выпуска продукции. В 2007 г. издано 17987 названий книг общим тиражом 56,1 млн. экземпляров, то есть 1,2 книги на душу населения. В России аналогичный показатель составляет 4,7 книги, а в странах Европейского Союза — 10—14 книг. В 1990 г. в УССР издавалось 3,2 книги на душу населения. За годы независимости эти показатели ощутимо снизились: сегодня общий объем выпуска составляет всего 41% от уровня 1991 г. При этом наблюдается ежегодное увеличение количества названий изданий и, соответственно, уменьшение средних тиражей. В 2007 г. средний тираж составлял 3,1 тыс. экземпляров, а половина названий украинских изданий печаталась тиражом до 500 экземпляров. Это привело к тому, что они фактически не доходят до широких читательских масс. Выпуск книжной продукции характеризуется не только низкими объемами общего тиража, но и ассортиментом, который не способен удовлетворить потребительский спрос.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К тому же имеет место несоответствие тематической структуры выпуска книжной продукции спросу на нее. Так, например, средний тираж изданий художественной литературы составляет 2,4 тыс. экземпляров. Следовательно, на 1 украинца приходится всего 0,15 художественной книги, то есть только приблизительно каждый седьмой житель может приобрести одну книгу в год. В то же время платежеспособный спрос на художественную литературу стабильно высок и, поданным маркетинговых исследований, равен 41% (именно столько респондентов ответили, что последняя книга, которую они приобрели, была</w:t>
      </w:r>
      <w:r w:rsidR="004D5FFD" w:rsidRPr="007E3EB4">
        <w:rPr>
          <w:color w:val="000000"/>
          <w:sz w:val="28"/>
          <w:szCs w:val="28"/>
        </w:rPr>
        <w:t xml:space="preserve"> </w:t>
      </w:r>
      <w:r w:rsidRPr="007E3EB4">
        <w:rPr>
          <w:color w:val="000000"/>
          <w:sz w:val="28"/>
          <w:szCs w:val="28"/>
        </w:rPr>
        <w:t xml:space="preserve">художественная). По сути, массовая художественная литература в Украине отсутствует. Выпуск художественной книги не способен охватить всех читателей и удовлетворить весь платежеспособный спрос. Полупустые ниши на рынке книжной </w:t>
      </w:r>
      <w:r w:rsidRPr="007E3EB4">
        <w:rPr>
          <w:color w:val="000000"/>
          <w:sz w:val="28"/>
          <w:szCs w:val="28"/>
        </w:rPr>
        <w:lastRenderedPageBreak/>
        <w:t>продукции заполняются импортом из России соответствующего ассортимента. По данным Украинской ассоциации издателей и книго</w:t>
      </w:r>
      <w:r w:rsidR="004D5FFD" w:rsidRPr="007E3EB4">
        <w:rPr>
          <w:color w:val="000000"/>
          <w:sz w:val="28"/>
          <w:szCs w:val="28"/>
        </w:rPr>
        <w:t>распространите</w:t>
      </w:r>
      <w:r w:rsidRPr="007E3EB4">
        <w:rPr>
          <w:color w:val="000000"/>
          <w:sz w:val="28"/>
          <w:szCs w:val="28"/>
        </w:rPr>
        <w:t>лей, доля импорта составляет около 80%, хотя в настоящее время, в условиях кризиса, ситуация несколько меняется. По словам А. Афонина, поток книг из России уменьшился, а их стоимость увеличилась. Следовательно, у украинского издателя появился шанс укрепить свои позиции на отечественном рынке.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Динамика языковой структуры изданий свидетельствует об уменьшении их украиноязычной доли. В 2007 г. на украинском языке было издано 28787,1 тыс. экземпляров (или 51,3%), тогда как в 2006 г. - 55,4%. Художественной литературы на украинском языке издается в 3 раза меньше, чем на русском, — соответственно, 25,3 и 73,4%. Средний тираж одного украиноязычного издания художественной литературы составляет 1,2 тыс. экземпляров, русскоязычного - 4,4 тыс. экземпляров. По расчетам автора, на 1 украинца приходится всего 0,04 художественной книги на украинском языке. При таких показателях выпуска читатель не имеет никакой возможности ознакомиться с современной украинской литературой, насладиться украинской классикой.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По детской книге показатель среднего тиража изданий на украинском языке составляет 4,1 тыс. экземпляров, на русском - 5,2 тыс. Учитывая присутствие на книжном рынке Украины импортных русскоязычных изданий, можно сделать вывод, что украинская книга не доминирует, более того, по некоторым тематикам занимает совсем малую долю.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Украинский книжный рынок имеет неоднородную структуру сети кни</w:t>
      </w:r>
      <w:r w:rsidR="00B348B4" w:rsidRPr="007E3EB4">
        <w:rPr>
          <w:color w:val="000000"/>
          <w:sz w:val="28"/>
          <w:szCs w:val="28"/>
        </w:rPr>
        <w:t>го</w:t>
      </w:r>
      <w:r w:rsidRPr="007E3EB4">
        <w:rPr>
          <w:color w:val="000000"/>
          <w:sz w:val="28"/>
          <w:szCs w:val="28"/>
        </w:rPr>
        <w:t xml:space="preserve">распространения. Центральная всеукраинская сеть, существовавшая в советское время, разрушена. Анализ розничной торговли печатными изданиями в 2005 г. свидетельствует о неравномерной насыщенности ими регионов. Наибольший удельный вес розничного товарооборота приходится на Харьковскую область - 16,4% и Киев - 12%. Самую высокую долю продаж печатных изданий, произведенных в Украине, демонстрирует Киев (13%), а </w:t>
      </w:r>
      <w:r w:rsidRPr="007E3EB4">
        <w:rPr>
          <w:color w:val="000000"/>
          <w:sz w:val="28"/>
          <w:szCs w:val="28"/>
        </w:rPr>
        <w:lastRenderedPageBreak/>
        <w:t>самую низкую -</w:t>
      </w:r>
      <w:r w:rsidR="00B348B4" w:rsidRPr="007E3EB4">
        <w:rPr>
          <w:color w:val="000000"/>
          <w:sz w:val="28"/>
          <w:szCs w:val="28"/>
        </w:rPr>
        <w:t xml:space="preserve"> </w:t>
      </w:r>
      <w:r w:rsidRPr="007E3EB4">
        <w:rPr>
          <w:color w:val="000000"/>
          <w:sz w:val="28"/>
          <w:szCs w:val="28"/>
        </w:rPr>
        <w:t>Херсонская область (всего около 1%). В небольших населенных пунктах книжные магазины либо отсутствуют, либо имеют ограниченный ассортимент, — там вообще сложно достать книгу современного украинского автора.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При этом необходимо отметить, что количество точек продажи книг ежегодно увеличивается. Так, по данным Государственного комитета по телевидению и радиовещанию, на 1 февраля 2009 г. насчитывалось 1116 книжных магазинов; во II полугодии 2008 г. по сравнению с I их количество увеличилось на 85. Но говорить о полном восстановлении системы книгорас</w:t>
      </w:r>
      <w:r w:rsidR="00B348B4" w:rsidRPr="007E3EB4">
        <w:rPr>
          <w:color w:val="000000"/>
          <w:sz w:val="28"/>
          <w:szCs w:val="28"/>
        </w:rPr>
        <w:t>прост</w:t>
      </w:r>
      <w:r w:rsidRPr="007E3EB4">
        <w:rPr>
          <w:color w:val="000000"/>
          <w:sz w:val="28"/>
          <w:szCs w:val="28"/>
        </w:rPr>
        <w:t>ранения еще рано, поскольку число книжных магазинов на сегодня не отвечает европейским стандартам и не обеспечивает безусловной доступности книги для читателя.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Еще одна проблема связана с тем, что на большинстве полиграфических предприятий техническая база устарела. Проведенный нами анализ технического состояния оборудования полиграфических предприятий системы ГАК "Укриздатполиграфия" (а это более 20 фабрик) свидетельствует о его высокой моральной изношенности. На момент исследования (2003 г.) средний возраст производственных машин составлял 21 год. Было выявлено, что техническое состояние у 74,62% машин удовлетворительное, у 7,39% - неудовлетворительное, то есть он</w:t>
      </w:r>
      <w:r w:rsidR="00B348B4" w:rsidRPr="007E3EB4">
        <w:rPr>
          <w:color w:val="000000"/>
          <w:sz w:val="28"/>
          <w:szCs w:val="28"/>
        </w:rPr>
        <w:t>и требуют капитального ремонта</w:t>
      </w:r>
      <w:r w:rsidRPr="007E3EB4">
        <w:rPr>
          <w:color w:val="000000"/>
          <w:sz w:val="28"/>
          <w:szCs w:val="28"/>
        </w:rPr>
        <w:t>. Издания для детей, энциклопедические и подарочные издания требуют высококачественного полиграфического исполнения, которое зависит от технологического состояния оборудования. В современных условиях технологический парк предприятий нуждается в обязательном обновлении и модернизации.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 xml:space="preserve">Государственное регулирование в сфере книгоиздания осуществляется путем предоставления налоговых льгот, лицензирования, патентирования, сертификации и стандартизации, применения нормативов, лимитов и государственного заказа. Заказчиками печатной продукции являются Министерство образования и науки Украины, Государственный комитет по </w:t>
      </w:r>
      <w:r w:rsidRPr="007E3EB4">
        <w:rPr>
          <w:color w:val="000000"/>
          <w:sz w:val="28"/>
          <w:szCs w:val="28"/>
        </w:rPr>
        <w:lastRenderedPageBreak/>
        <w:t>телевидению и радиовещанию, Национальная академия наук Украины, Министерство аграрной политики, Министерство по делам семьи, молодежи и спорта. В 2008 г. на выпуск печатной продукции было запланировано выделить 219,2 млн. грн., что составило 7,9% всего государственного заказа и было на 11% больше, чем в 2007 г.. В общем выпуске книжной продукции в натуральных показателях удельный вес изданий, изготовленных за государственные средства, составляет приблизительно 25%.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пределах государственного заказа действует программа "Украинская книга". В 2009 г. ее финансирование было запланировано в сумме 20 млн. грн.. Согласно этой программе, в свет выходят некоммерческие книги: издания для детей и юношества, произведения классиков украинской литературы и лауреатов Национальной премии имени Тараса Шевченко; произведения классиков зарубежной литературы, научно-популярные издания; справочные и информационные издания; издания на языках национальных меньшинств Украины.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До недавнего времени реализация программы вызывала много вопросов, поскольку информация о книгах, которые планируются к изданию, была недоступной. Сейчас ситуация изменилась благодаря утверждению порядка ее реализации. Перечень произведений, включенных в программу, регулярно публикуется на сайте Госкомтелерадио.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Отношение к этой программе среди издателей и общественности неоднозначное: одни считают ее спасением для издательств (в основном государственных) , другие — настроены более критически и не видят в ней рационального смысла (книги могут годами залеживаться на складах оставаясь невостребованными). Этот вопрос остается открытым. По нашему мнению, реализация программы</w:t>
      </w:r>
      <w:r w:rsidR="00B348B4" w:rsidRPr="007E3EB4">
        <w:rPr>
          <w:color w:val="000000"/>
          <w:sz w:val="28"/>
          <w:szCs w:val="28"/>
        </w:rPr>
        <w:t xml:space="preserve"> </w:t>
      </w:r>
      <w:r w:rsidRPr="007E3EB4">
        <w:rPr>
          <w:color w:val="000000"/>
          <w:sz w:val="28"/>
          <w:szCs w:val="28"/>
        </w:rPr>
        <w:t xml:space="preserve">прежде всего должна быть эффективной. Книги, изданные за государственный счет, обязательно должны поступить к своему читателю, а объемы финансирования должны быть обоснованы (в 2007 г. — 20 млн. грн., в 2008 г. - 40 млн. грн., в 2009 г. — снова 20 млн. грн., хотя понятно, что вряд ли потребность в социально значимой литературе в </w:t>
      </w:r>
      <w:r w:rsidRPr="007E3EB4">
        <w:rPr>
          <w:color w:val="000000"/>
          <w:sz w:val="28"/>
          <w:szCs w:val="28"/>
        </w:rPr>
        <w:lastRenderedPageBreak/>
        <w:t>Украине настолько меняется каждый год). Следовательно, сначала необходимо определить потребность в книгах, их распределение по библиотекам, а уже затем устанавливать объемы финансирования.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1995 г. была принята "Государственная программа развития национального книгоиздания и прессы на период до 2000 года". Главные цели были сконцентрированы на развитии бумажного производства и модернизации полиграфических фабрик. Но программа не была надлежащим образом реализована, и ожидаемые результаты, а именно — уменьшение зависимости книгоиздателей от импорта газетной и офсетной бумаги, доведение выпуска книг на душу населения в 2000 г до 7 экземпляров, техническое переоборудование полиграфической базы.достигнутынебыли. Программа была профинансирована только на 13% , переоборудование полиграфических фабрик не было произведено, а показатель выпуска книг и брошюр на душу населения в 2000 г. составил 0,9.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Украине отсутствуют государственные программы по популяризации чтения. На данный момент утверждена только концепция "Государственной целевой программы популяризации отечественной книгоиздательской продукции на 2009-2012 годы", целью которой определены повышение уровня культурной компетенции украинского общества, создание мощной системы информирования об отечественной книжной продукции и условий для развития отечественной книгоиздательской отрасли. Проводятся отдельные мероприятия по популяризации чтения, такие, например, как конкурс "Книгомания", проводимый Форумом издателей во Львове. Начинался проект с небольшого читательского конкурса, а сейчас это всеукраинская кампания по популяризации чтения.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Необходимость в таких программах, естественно, существует, о чем свидетельствуют результаты маркетингового исследования, проведенного компанией "</w:t>
      </w:r>
      <w:r w:rsidRPr="007E3EB4">
        <w:rPr>
          <w:color w:val="000000"/>
          <w:sz w:val="28"/>
          <w:szCs w:val="28"/>
          <w:lang w:val="en-US"/>
        </w:rPr>
        <w:t>GfK</w:t>
      </w:r>
      <w:r w:rsidRPr="007E3EB4">
        <w:rPr>
          <w:color w:val="000000"/>
          <w:sz w:val="28"/>
          <w:szCs w:val="28"/>
        </w:rPr>
        <w:t xml:space="preserve"> </w:t>
      </w:r>
      <w:r w:rsidRPr="007E3EB4">
        <w:rPr>
          <w:color w:val="000000"/>
          <w:sz w:val="28"/>
          <w:szCs w:val="28"/>
          <w:lang w:val="en-US"/>
        </w:rPr>
        <w:t>Ukraine</w:t>
      </w:r>
      <w:r w:rsidRPr="007E3EB4">
        <w:rPr>
          <w:color w:val="000000"/>
          <w:sz w:val="28"/>
          <w:szCs w:val="28"/>
        </w:rPr>
        <w:t xml:space="preserve">". Так, основной причиной того, что книги не покупают, является отсутствие спроса (интереса) у 56% респондентов. Причем этот показатель увеличился с 49% в марте 2007 г. до 56% в марте </w:t>
      </w:r>
      <w:r w:rsidRPr="007E3EB4">
        <w:rPr>
          <w:color w:val="000000"/>
          <w:sz w:val="28"/>
          <w:szCs w:val="28"/>
        </w:rPr>
        <w:lastRenderedPageBreak/>
        <w:t>2008 г.. Снижение популярности чтения - общемировая тенденция, и развитые страны (в частности, Великобритания и США) внедряют широкомасштабные проекты, чтобы ей противостоять.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Украине с целью популяризации печатных изданий в сфере книгоиздания действуют следующие налоговые льготы: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освобождение от налога на добавленную стоимость операций по выполнению работ и предоставлению услуг в издательской деятельности, деятельности по изготовлению и распространению издательствами, издательскими организациями, предприятиями полиграфии книжной продукции, произведенной в Украине, а также операций по продаже книжной продукции;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освобождение издательств, издательских организаций и предприятий полиграфии от налога на прибыль, полученную ими от издательской деятельности, деятельности по изготовлению и распространению книжной продукции;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освобождение от НДС и ввозной пошлины на бумагу, картон, другие полиграфические материалы, оборудование, запасные части, расходные материалы к ним, которые ввозятся на таможенную территорию Украины для использования в издательской деятельности и деятельности по изготовлению книжной продукции.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Действие перечисленных льгот продлено до 1 января 2015 г., при этом не предусмотрены льготы по налогу на добавленную стоимость и налогу на прибыль для распространительных организаций.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Книгоиздание также является существенным фактором человеческого развития. Организация Объединенных Наций определяет показатель "индекс человеческого развития" (</w:t>
      </w:r>
      <w:r w:rsidRPr="007E3EB4">
        <w:rPr>
          <w:color w:val="000000"/>
          <w:sz w:val="28"/>
          <w:szCs w:val="28"/>
          <w:lang w:val="en-US"/>
        </w:rPr>
        <w:t>HDI</w:t>
      </w:r>
      <w:r w:rsidRPr="007E3EB4">
        <w:rPr>
          <w:color w:val="000000"/>
          <w:sz w:val="28"/>
          <w:szCs w:val="28"/>
        </w:rPr>
        <w:t xml:space="preserve">), который включает индекс продолжительности жизни, уровня знаний и образования, ВВП надушу населения страны. </w:t>
      </w:r>
      <w:r w:rsidRPr="007E3EB4">
        <w:rPr>
          <w:color w:val="000000"/>
          <w:sz w:val="28"/>
          <w:szCs w:val="28"/>
          <w:lang w:val="en-US"/>
        </w:rPr>
        <w:t>HDI</w:t>
      </w:r>
      <w:r w:rsidRPr="007E3EB4">
        <w:rPr>
          <w:color w:val="000000"/>
          <w:sz w:val="28"/>
          <w:szCs w:val="28"/>
        </w:rPr>
        <w:t xml:space="preserve"> используют для определения того, является ли страна развитой, развивающейся или слаборазвитой. По результатам 2006 г., для Украины индекс составил 0,786, и она заняла 82-е место среди 179 стран </w:t>
      </w:r>
      <w:r w:rsidRPr="007E3EB4">
        <w:rPr>
          <w:color w:val="000000"/>
          <w:sz w:val="28"/>
          <w:szCs w:val="28"/>
        </w:rPr>
        <w:lastRenderedPageBreak/>
        <w:t>мира, что свидетельствует о неудовлетворительном уровне знаний, образования, а следовательно, и книгоиздания.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Исходя из анализа состояния книгоиздания и рынков книжной продукции в Украине можно сделать следующие выводы: объемы выпуска книжной продукции низкие, рынок книжной продукции наполнен импортом, сеть книго</w:t>
      </w:r>
      <w:r w:rsidR="00B348B4" w:rsidRPr="007E3EB4">
        <w:rPr>
          <w:color w:val="000000"/>
          <w:sz w:val="28"/>
          <w:szCs w:val="28"/>
        </w:rPr>
        <w:t>распро</w:t>
      </w:r>
      <w:r w:rsidRPr="007E3EB4">
        <w:rPr>
          <w:color w:val="000000"/>
          <w:sz w:val="28"/>
          <w:szCs w:val="28"/>
        </w:rPr>
        <w:t>странения требует развития, государственное регулирование отрасли недостаточно эффективно. Выход из ситуации, которая сложилась в книгоиздательском деле, одни ученые и книговеды видят в увеличении предложения отечественной книги и ее доступности для читателя, развитии распространительных сетей, другие - в формировании спроса на книгу, воспитании читателя, развитии культуры чтения. Некоторые ученые предлагают решать проблему комплексно. По нашему мнению, украинское книгоиздание, безусловно, требует комплексного подхода, более того - системы мероприятий, которая бы охватывала все сферы книгоиздательского дела, стимулировала спрос и обеспечивала предложение. Для этого необходимо сформировать и реализовать "Программу поддержки книгоиздательского дела" (в дальнейшем — Программа), целями которой являются: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социально-культурной сфере - повышение читательской активности социума, стимулирование заинтересованности населения в чтении и, как результат, повышение интеллектуального и культурного уровня общества;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экономической сфере - развитие книгоиздания, которое заключается в повышении показателей выпуска книжной продукции, уменьшении доли импорта, укреплении позиции отечественной книги на рынке, развитии распространительных сетей;</w:t>
      </w:r>
    </w:p>
    <w:p w:rsidR="003C769D" w:rsidRPr="007E3EB4" w:rsidRDefault="003C769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нормативно-правовой сфере - принятие необходимых законопроектов по книгоиздательскому делу, соблюдение законодательства по авторскому праву, подписание международных соглашений с целью эффективной интеграции и сотрудничества с международной общественностью.</w:t>
      </w:r>
    </w:p>
    <w:p w:rsidR="003C769D" w:rsidRDefault="003C769D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lastRenderedPageBreak/>
        <w:t>Данная Программа не противоречит действующему Закону Украины "О государственной поддержке книгоиздательского дела в Украине" и может стать действенным инструментом реализации п</w:t>
      </w:r>
      <w:r w:rsidR="00B348B4" w:rsidRPr="007E3EB4">
        <w:rPr>
          <w:color w:val="000000"/>
          <w:sz w:val="28"/>
          <w:szCs w:val="28"/>
        </w:rPr>
        <w:t>оставленных в нем целей и задач.</w:t>
      </w:r>
    </w:p>
    <w:p w:rsidR="007E3EB4" w:rsidRPr="007E3EB4" w:rsidRDefault="007E3EB4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48B4" w:rsidRPr="007E3EB4" w:rsidRDefault="00C1025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style="width:372pt;height:233.3pt;mso-wrap-distance-left:1.9pt;mso-wrap-distance-top:12.5pt;mso-wrap-distance-right:1.9pt;mso-wrap-distance-bottom:9.6pt;mso-position-horizontal-relative:char;mso-position-vertical-relative:line" coordorigin="3902,5822" coordsize="7440,4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02;top:5822;width:7440;height:4244;mso-wrap-edited:f" wrapcoords="0 0 0 21600 21600 21600 21600 0 0 0" o:allowincell="f">
              <v:imagedata r:id="rId7" o:title="" gain="109227f" blacklevel="-1966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345;top:10276;width:2452;height:211;mso-wrap-edited:f" o:allowincell="f" filled="f" strokecolor="white" strokeweight="0">
              <v:imagedata gain="109227f" blacklevel="-1966f"/>
              <v:textbox inset="0,0,0,0">
                <w:txbxContent>
                  <w:p w:rsidR="00B348B4" w:rsidRDefault="00B348B4" w:rsidP="004A07B2">
                    <w:pPr>
                      <w:pStyle w:val="Style3"/>
                      <w:widowControl/>
                      <w:jc w:val="center"/>
                      <w:rPr>
                        <w:rStyle w:val="FontStyle12"/>
                      </w:rPr>
                    </w:pPr>
                  </w:p>
                </w:txbxContent>
              </v:textbox>
            </v:shape>
            <w10:wrap type="none" anchorx="margin"/>
            <w10:anchorlock/>
          </v:group>
        </w:pic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Рис. 1. Древо целей Программы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Главным отличием предложенной Программы является системность. С целью системного влияния на книгоиздательскую сферу за основу взят процесс создания книги (рис. 2), к которому привлекаются: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авторы рукописей;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издательства, принимающие решение о публикации;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полиграфические предприятия - исполнители заказа на изготовление книги;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книгораспространительные организации, которые доставляют книгу потребителю;</w:t>
      </w:r>
    </w:p>
    <w:p w:rsidR="004A07B2" w:rsidRPr="007E3EB4" w:rsidRDefault="004A07B2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библиотеки, главная цель которых — предоста</w:t>
      </w:r>
      <w:r w:rsidR="0018308A" w:rsidRPr="007E3EB4">
        <w:rPr>
          <w:color w:val="000000"/>
          <w:sz w:val="28"/>
          <w:szCs w:val="28"/>
        </w:rPr>
        <w:t>вление бесплатного доступа к книжным фондам.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 xml:space="preserve">Схема представлена укрупненно, без разделения на оптовых и розничных книгораспространителей, без посреднических организаций. Также </w:t>
      </w:r>
      <w:r w:rsidRPr="007E3EB4">
        <w:rPr>
          <w:color w:val="000000"/>
          <w:sz w:val="28"/>
          <w:szCs w:val="28"/>
        </w:rPr>
        <w:lastRenderedPageBreak/>
        <w:t>не учитываются организации, деятельность которых влияет на книгоиздание: бумажные комбинаты и фабрики, поставщики бумаги, картона, красок и других материалов, научно-технические отраслевые организации, учебные заведения.</w:t>
      </w:r>
    </w:p>
    <w:p w:rsidR="004A07B2" w:rsidRPr="007E3EB4" w:rsidRDefault="004A07B2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C1025D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" o:spid="_x0000_i1026" type="#_x0000_t75" style="width:321pt;height:207.75pt;visibility:visible">
            <v:imagedata r:id="rId8" o:title="" gain="91022f" blacklevel="-1966f"/>
          </v:shape>
        </w:pict>
      </w:r>
    </w:p>
    <w:p w:rsidR="004A07B2" w:rsidRPr="007E3EB4" w:rsidRDefault="004A07B2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Таким образом, предлагаем реализовывать Программу по следующим направлениям: авторская и издательская среда, полиграфия, книгораспрост</w:t>
      </w:r>
      <w:r w:rsidR="0018308A" w:rsidRPr="007E3EB4">
        <w:rPr>
          <w:color w:val="000000"/>
          <w:sz w:val="28"/>
          <w:szCs w:val="28"/>
        </w:rPr>
        <w:t>ра</w:t>
      </w:r>
      <w:r w:rsidRPr="007E3EB4">
        <w:rPr>
          <w:color w:val="000000"/>
          <w:sz w:val="28"/>
          <w:szCs w:val="28"/>
        </w:rPr>
        <w:t>нение, библиотеки, читательская среда и общеорганизационные вопросы.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1. Авторская и издательская среда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 xml:space="preserve">В данном направлении необходимо создать условия для реализации издательских проектов, которые бы способствовали развитию культуры общества, знакомству населения с современной украинской литературой, знакомству с авторами, распространению данных о них в информационной среде в Украине и за рубежом. Для этого уже сделаны некоторые шаги: Указом Президента Украины "О некоторых мерах по развитию книгоиздательского дела в Украине" от 21.03.2006 г. № 243/2006 предусмотрена разработка механизма удешевления кредитов издательствам и </w:t>
      </w:r>
      <w:r w:rsidRPr="007E3EB4">
        <w:rPr>
          <w:color w:val="000000"/>
          <w:sz w:val="28"/>
          <w:szCs w:val="28"/>
        </w:rPr>
        <w:lastRenderedPageBreak/>
        <w:t>книготорговым предприятиям, но пока что он не работает. Следовательно, для поддержки авторской и издательской среды необходимо: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льготное кредитование и предоставление фантов для издательских проектов, направленных на развитие культуры, науки и образования;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соблюдение законодательства в сфере авторского права;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проведение политики ознакомления зарубежной общественности с отечественной книгой посредством финансирования рекламы и пропаганды отечественных книг на международных рынках.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2. Полиграфия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Необходимо создать благоприятные условия для обновления технической базы полиграфических предприятий. Для этого предусмотрено, в частности, льготное кредитование.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3. Книгораспространение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Главное - создание сети книгораспространения, которая бы охватывала всю страну и способствовала полноценному удовлетворению спроса на книжную продукцию по всей территории Украины. Также необходимо стимулировать внедрение новейших технологий складирования, учета и распространения книг, которые активно используются в развитых странах. Для этого предлагается следующее: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льготное кредитование проектов по созданию и развитию книготорговых сетей (предпочтение должно отдаваться, прежде всего, проектам, целью которых является развитие сети в отдаленных населенных пунктах и регионах, где отсутствуют или практически отсутствуют книжные магазины);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льготное кредитование приобретения и модернизации материально-технической базы и внедрения современных технологий;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lastRenderedPageBreak/>
        <w:t>— льготы по налогу на добавленную стоимость и налогу на прибыль для книгораспространителей.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4. Библиотеки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 Украине библиотеки требуют активного развития, финансовой поддержки для превращения в культурно-образовательные центры. Библиотека должна играть важную роль в пропаганде чтения и быть активным институтом общества. Для этого необходимо: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совершенствование нормативной базы функционирования библиотек, комплектование библиотек без тендеров, сохранение библиотечных фондов и создание депозитарной библиотеки;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реализация мероприятий по поддержке и развитию библиотек, в том числе обновление их информационно-технической базы, стабильное и самостоятельное пополнение библиотечных фондов, ремонт помещений;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развитие межбиблиотечного сотрудничества, обмена, создание сводного каталога библиотек и библиотечных сетей;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вступление в международные библиотечные ассоциации, во Всемирную цифровую библиотеку.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5. Читательская среда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Необходимо создать условия для массовой заинтересованности в чтении, улучшения качества книг, стимулирования процессов активного обсуждения прочитанного, современных тенденций в отечественной и мировой литературе. Реализация такой политики приведет к развитию интеллектуального и духовного потенциала общества, культуры, будет способствовать решению стратегических задач государства. Для этого целесообразно следующее: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lastRenderedPageBreak/>
        <w:t>— реализация общенациональных проектов по развитию пропаганды чтения в Украине (с привлечением Интернета, телевидения, печатных СМИ, известных деятелей культуры, спорта, политики);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широкомасштабное освещение новостей книгоиздания, создание телепередач о книжных новинках, интервью с авторами, знакомство с издательствами;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законодательное закрепление обязательности периодического освещения книжных новостей в СМИ;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проведение массовых мероприятий, в том числе конкурсов, викторин, фестивалей, для развития детского чтения;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создание системы государственных грантов и учреждение стипендий для молодых писателей;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применение льготных тарифов в сфере рекламирования книг (рекламу книги и издательских проектов необходимо признать социальной).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b/>
          <w:bCs/>
          <w:color w:val="000000"/>
          <w:sz w:val="28"/>
          <w:szCs w:val="28"/>
        </w:rPr>
        <w:t>6. Общеорганизационные вопросы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Для их реализации предусматривается: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проведение комплекса маркетинговых исследований книжного рынка и рынка полиграфических услуг;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совершенствование системы статистического учета книжной отрасли;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реализация мероприятий по защите отечественного рынка от импорта;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— стимулирование спонсорской и меценатской деятельности в сфере книгоиздания.</w:t>
      </w: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Выполнение организационных задач должны взять на себя органы государственной власти:</w:t>
      </w:r>
      <w:r w:rsidRPr="007E3EB4">
        <w:rPr>
          <w:color w:val="000000"/>
          <w:sz w:val="28"/>
          <w:szCs w:val="28"/>
          <w:lang w:val="uk-UA"/>
        </w:rPr>
        <w:t xml:space="preserve"> </w:t>
      </w:r>
      <w:r w:rsidR="007E3EB4">
        <w:rPr>
          <w:color w:val="000000"/>
          <w:sz w:val="28"/>
          <w:szCs w:val="28"/>
          <w:lang w:val="uk-UA"/>
        </w:rPr>
        <w:t>Г</w:t>
      </w:r>
      <w:r w:rsidRPr="007E3EB4">
        <w:rPr>
          <w:color w:val="000000"/>
          <w:sz w:val="28"/>
          <w:szCs w:val="28"/>
          <w:lang w:val="uk-UA"/>
        </w:rPr>
        <w:t>оскомтелерадио,</w:t>
      </w:r>
      <w:r w:rsidRPr="007E3EB4">
        <w:rPr>
          <w:color w:val="000000"/>
          <w:sz w:val="28"/>
          <w:szCs w:val="28"/>
        </w:rPr>
        <w:t xml:space="preserve"> Министерство образования и науки, Министерство культуры, государственная организация "Книжная </w:t>
      </w:r>
      <w:r w:rsidRPr="007E3EB4">
        <w:rPr>
          <w:color w:val="000000"/>
          <w:sz w:val="28"/>
          <w:szCs w:val="28"/>
        </w:rPr>
        <w:lastRenderedPageBreak/>
        <w:t>палата Украины", а также общественные организации, укрепление роли которых также будет способствовать развитию отрасли.</w:t>
      </w:r>
    </w:p>
    <w:p w:rsidR="004A07B2" w:rsidRDefault="004A07B2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Схематично Программа поддержки книгоиздательского дела по основным направлениям ее реализации изображена на рис. 3.</w:t>
      </w:r>
    </w:p>
    <w:p w:rsidR="007E3EB4" w:rsidRPr="007E3EB4" w:rsidRDefault="007E3EB4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C1025D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9" style="width:428.8pt;height:414.3pt;mso-wrap-distance-left:1.9pt;mso-wrap-distance-right:1.9pt;mso-position-horizontal-relative:char;mso-position-vertical-relative:line" coordorigin="1262,662" coordsize="7258,6039">
            <v:shape id="_x0000_s1030" type="#_x0000_t75" style="position:absolute;left:1262;top:662;width:7258;height:5559;mso-wrap-edited:f" wrapcoords="0 0 0 21600 21600 21600 21600 0 0 0" o:allowincell="f">
              <v:imagedata r:id="rId9" o:title="" gain="86232f" blacklevel="-1966f" grayscale="t"/>
            </v:shape>
            <v:shape id="_x0000_s1031" type="#_x0000_t202" style="position:absolute;left:2001;top:6292;width:5884;height:408;mso-wrap-edited:f" o:allowincell="f" filled="f" strokecolor="white" strokeweight="0">
              <v:textbox inset="0,0,0,0">
                <w:txbxContent>
                  <w:p w:rsidR="0018308A" w:rsidRDefault="0018308A" w:rsidP="0018308A">
                    <w:pPr>
                      <w:pStyle w:val="Style2"/>
                      <w:widowControl/>
                      <w:jc w:val="left"/>
                      <w:rPr>
                        <w:rStyle w:val="FontStyle11"/>
                      </w:rPr>
                    </w:pPr>
                  </w:p>
                </w:txbxContent>
              </v:textbox>
            </v:shape>
            <w10:wrap type="none" anchorx="margin"/>
            <w10:anchorlock/>
          </v:group>
        </w:pict>
      </w:r>
      <w:r w:rsidR="004A07B2" w:rsidRPr="007E3EB4">
        <w:rPr>
          <w:color w:val="000000"/>
          <w:sz w:val="28"/>
          <w:szCs w:val="28"/>
        </w:rPr>
        <w:t>Рис. 3. Основные направления реализации Программы государственной</w:t>
      </w:r>
      <w:r w:rsidR="007E3EB4">
        <w:rPr>
          <w:color w:val="000000"/>
          <w:sz w:val="28"/>
          <w:szCs w:val="28"/>
        </w:rPr>
        <w:t xml:space="preserve"> </w:t>
      </w:r>
      <w:r w:rsidR="004A07B2" w:rsidRPr="007E3EB4">
        <w:rPr>
          <w:color w:val="000000"/>
          <w:sz w:val="28"/>
          <w:szCs w:val="28"/>
        </w:rPr>
        <w:t>поддержки книгоиздательского дела в Украине</w:t>
      </w:r>
    </w:p>
    <w:p w:rsidR="007E3EB4" w:rsidRPr="007E3EB4" w:rsidRDefault="007E3EB4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18308A" w:rsidP="007E3EB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br w:type="page"/>
      </w:r>
      <w:r w:rsidR="004A07B2" w:rsidRPr="007E3EB4">
        <w:rPr>
          <w:b/>
          <w:bCs/>
          <w:color w:val="000000"/>
          <w:sz w:val="28"/>
          <w:szCs w:val="28"/>
        </w:rPr>
        <w:lastRenderedPageBreak/>
        <w:t>В</w:t>
      </w:r>
      <w:r w:rsidRPr="007E3EB4">
        <w:rPr>
          <w:b/>
          <w:bCs/>
          <w:color w:val="000000"/>
          <w:sz w:val="28"/>
          <w:szCs w:val="28"/>
        </w:rPr>
        <w:t>ЫВОДЫ</w:t>
      </w:r>
    </w:p>
    <w:p w:rsidR="0018308A" w:rsidRPr="007E3EB4" w:rsidRDefault="0018308A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B2" w:rsidRPr="007E3EB4" w:rsidRDefault="004A07B2" w:rsidP="007E3E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t>Исходя из сегодняшнего состояния отечественного книгоиздания</w:t>
      </w:r>
      <w:r w:rsidR="007E3EB4">
        <w:rPr>
          <w:color w:val="000000"/>
          <w:sz w:val="28"/>
          <w:szCs w:val="28"/>
        </w:rPr>
        <w:t>,</w:t>
      </w:r>
      <w:r w:rsidRPr="007E3EB4">
        <w:rPr>
          <w:color w:val="000000"/>
          <w:sz w:val="28"/>
          <w:szCs w:val="28"/>
        </w:rPr>
        <w:t xml:space="preserve"> можно сделать вывод, что оно требует комплексной системной поддержки. Только при условии системного подхода можно рассчитывать на быстрое развитие книгоиздательской отрасли. Государственная поддержка должна охватывать все сферы книгоиздания: и авторскую среду, и издательства, и книгораспространение, и читательскую среду, и библиотеки. Необходимо не только стимулировать спрос, внедряя программы и проекты популяризации чтения, но и обеспечивать предложение, стимулируя деятельность издательств и книго</w:t>
      </w:r>
      <w:r w:rsidR="0018308A" w:rsidRPr="007E3EB4">
        <w:rPr>
          <w:color w:val="000000"/>
          <w:sz w:val="28"/>
          <w:szCs w:val="28"/>
        </w:rPr>
        <w:t>распростра</w:t>
      </w:r>
      <w:r w:rsidRPr="007E3EB4">
        <w:rPr>
          <w:color w:val="000000"/>
          <w:sz w:val="28"/>
          <w:szCs w:val="28"/>
        </w:rPr>
        <w:t>нителей. В целом развитие книгоиздания должно стать одной из приоритетных задач и рассматриваться в контексте интеллектуального и духовного развития общества.</w:t>
      </w:r>
    </w:p>
    <w:p w:rsidR="004D5FFD" w:rsidRPr="007E3EB4" w:rsidRDefault="004D5FFD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308A" w:rsidRPr="007E3EB4" w:rsidRDefault="0018308A" w:rsidP="007E3EB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3EB4">
        <w:rPr>
          <w:color w:val="000000"/>
          <w:sz w:val="28"/>
          <w:szCs w:val="28"/>
        </w:rPr>
        <w:br w:type="page"/>
      </w:r>
      <w:r w:rsidRPr="007E3EB4">
        <w:rPr>
          <w:b/>
          <w:bCs/>
          <w:color w:val="000000"/>
          <w:sz w:val="28"/>
          <w:szCs w:val="28"/>
        </w:rPr>
        <w:t>ЛИТЕРАТУРА</w:t>
      </w:r>
    </w:p>
    <w:p w:rsidR="0018308A" w:rsidRPr="007E3EB4" w:rsidRDefault="0018308A" w:rsidP="007E3E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EB4" w:rsidRDefault="0018308A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Афо</w:t>
      </w:r>
      <w:r w:rsidR="004D5FFD" w:rsidRPr="007E3EB4">
        <w:rPr>
          <w:color w:val="000000"/>
          <w:sz w:val="28"/>
          <w:szCs w:val="28"/>
        </w:rPr>
        <w:t>н</w:t>
      </w:r>
      <w:r w:rsidR="004D5FFD" w:rsidRPr="007E3EB4">
        <w:rPr>
          <w:color w:val="000000"/>
          <w:sz w:val="28"/>
          <w:szCs w:val="28"/>
          <w:lang w:val="uk-UA"/>
        </w:rPr>
        <w:t>і</w:t>
      </w:r>
      <w:r w:rsidR="004D5FFD" w:rsidRPr="007E3EB4">
        <w:rPr>
          <w:color w:val="000000"/>
          <w:sz w:val="28"/>
          <w:szCs w:val="28"/>
        </w:rPr>
        <w:t>н О. Караван</w:t>
      </w:r>
      <w:r w:rsidR="004D5FFD" w:rsidRPr="007E3EB4">
        <w:rPr>
          <w:color w:val="000000"/>
          <w:sz w:val="28"/>
          <w:szCs w:val="28"/>
          <w:lang w:val="uk-UA"/>
        </w:rPr>
        <w:t xml:space="preserve"> іде? </w:t>
      </w:r>
      <w:r w:rsidRPr="007E3EB4">
        <w:rPr>
          <w:color w:val="000000"/>
          <w:sz w:val="28"/>
          <w:szCs w:val="28"/>
          <w:lang w:val="uk-UA"/>
        </w:rPr>
        <w:t>"Друкарство" № 3, 2006, с. 5-14</w:t>
      </w:r>
    </w:p>
    <w:p w:rsidR="0018308A" w:rsidRPr="007E3EB4" w:rsidRDefault="0018308A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Афоні</w:t>
      </w:r>
      <w:r w:rsidR="004D5FFD" w:rsidRPr="007E3EB4">
        <w:rPr>
          <w:color w:val="000000"/>
          <w:sz w:val="28"/>
          <w:szCs w:val="28"/>
          <w:lang w:val="uk-UA"/>
        </w:rPr>
        <w:t xml:space="preserve">н О. Стратегічний план розвитку української видавничої справи на 2007-2008 роки, </w:t>
      </w:r>
      <w:hyperlink w:history="1"/>
      <w:r w:rsidR="004D5FFD" w:rsidRPr="007E3EB4">
        <w:rPr>
          <w:color w:val="000000"/>
          <w:sz w:val="28"/>
          <w:szCs w:val="28"/>
          <w:lang w:val="en-US"/>
        </w:rPr>
        <w:t>uaboo</w:t>
      </w:r>
      <w:r w:rsidRPr="007E3EB4">
        <w:rPr>
          <w:color w:val="000000"/>
          <w:sz w:val="28"/>
          <w:szCs w:val="28"/>
          <w:lang w:val="uk-UA"/>
        </w:rPr>
        <w:t xml:space="preserve"> </w:t>
      </w:r>
      <w:r w:rsidR="004D5FFD" w:rsidRPr="007E3EB4">
        <w:rPr>
          <w:color w:val="000000"/>
          <w:sz w:val="28"/>
          <w:szCs w:val="28"/>
          <w:lang w:val="en-US"/>
        </w:rPr>
        <w:t>ks</w:t>
      </w:r>
      <w:r w:rsidR="004D5FFD" w:rsidRPr="007E3EB4">
        <w:rPr>
          <w:color w:val="000000"/>
          <w:sz w:val="28"/>
          <w:szCs w:val="28"/>
          <w:lang w:val="uk-UA"/>
        </w:rPr>
        <w:t>.</w:t>
      </w:r>
      <w:r w:rsidR="004D5FFD" w:rsidRPr="007E3EB4">
        <w:rPr>
          <w:color w:val="000000"/>
          <w:sz w:val="28"/>
          <w:szCs w:val="28"/>
          <w:lang w:val="en-US"/>
        </w:rPr>
        <w:t>info</w:t>
      </w:r>
      <w:r w:rsidR="004D5FFD" w:rsidRPr="007E3EB4">
        <w:rPr>
          <w:color w:val="000000"/>
          <w:sz w:val="28"/>
          <w:szCs w:val="28"/>
          <w:lang w:val="uk-UA"/>
        </w:rPr>
        <w:t>/</w:t>
      </w:r>
      <w:r w:rsidR="004D5FFD" w:rsidRPr="007E3EB4">
        <w:rPr>
          <w:color w:val="000000"/>
          <w:sz w:val="28"/>
          <w:szCs w:val="28"/>
          <w:lang w:val="en-US"/>
        </w:rPr>
        <w:t>ua</w:t>
      </w:r>
      <w:r w:rsidR="004D5FFD" w:rsidRPr="007E3EB4">
        <w:rPr>
          <w:color w:val="000000"/>
          <w:sz w:val="28"/>
          <w:szCs w:val="28"/>
          <w:lang w:val="uk-UA"/>
        </w:rPr>
        <w:t>/</w:t>
      </w:r>
      <w:r w:rsidR="004D5FFD" w:rsidRPr="007E3EB4">
        <w:rPr>
          <w:color w:val="000000"/>
          <w:sz w:val="28"/>
          <w:szCs w:val="28"/>
          <w:lang w:val="en-US"/>
        </w:rPr>
        <w:t>book</w:t>
      </w:r>
      <w:r w:rsidR="004D5FFD" w:rsidRPr="007E3EB4">
        <w:rPr>
          <w:color w:val="000000"/>
          <w:sz w:val="28"/>
          <w:szCs w:val="28"/>
          <w:lang w:val="uk-UA"/>
        </w:rPr>
        <w:t>_</w:t>
      </w:r>
      <w:r w:rsidR="004D5FFD" w:rsidRPr="007E3EB4">
        <w:rPr>
          <w:color w:val="000000"/>
          <w:sz w:val="28"/>
          <w:szCs w:val="28"/>
          <w:lang w:val="en-US"/>
        </w:rPr>
        <w:t>mar</w:t>
      </w:r>
      <w:r w:rsidRPr="007E3EB4">
        <w:rPr>
          <w:color w:val="000000"/>
          <w:sz w:val="28"/>
          <w:szCs w:val="28"/>
          <w:lang w:val="uk-UA"/>
        </w:rPr>
        <w:t xml:space="preserve"> </w:t>
      </w:r>
      <w:r w:rsidR="004D5FFD" w:rsidRPr="007E3EB4">
        <w:rPr>
          <w:color w:val="000000"/>
          <w:sz w:val="28"/>
          <w:szCs w:val="28"/>
          <w:lang w:val="en-US"/>
        </w:rPr>
        <w:t>ket</w:t>
      </w:r>
      <w:r w:rsidR="004D5FFD" w:rsidRPr="007E3EB4">
        <w:rPr>
          <w:color w:val="000000"/>
          <w:sz w:val="28"/>
          <w:szCs w:val="28"/>
          <w:lang w:val="uk-UA"/>
        </w:rPr>
        <w:t>/</w:t>
      </w:r>
      <w:r w:rsidR="004D5FFD" w:rsidRPr="007E3EB4">
        <w:rPr>
          <w:color w:val="000000"/>
          <w:sz w:val="28"/>
          <w:szCs w:val="28"/>
          <w:lang w:val="en-US"/>
        </w:rPr>
        <w:t>general</w:t>
      </w:r>
      <w:r w:rsidR="004D5FFD" w:rsidRPr="007E3EB4">
        <w:rPr>
          <w:color w:val="000000"/>
          <w:sz w:val="28"/>
          <w:szCs w:val="28"/>
          <w:lang w:val="uk-UA"/>
        </w:rPr>
        <w:t>/?</w:t>
      </w:r>
      <w:r w:rsidR="004D5FFD" w:rsidRPr="007E3EB4">
        <w:rPr>
          <w:color w:val="000000"/>
          <w:sz w:val="28"/>
          <w:szCs w:val="28"/>
          <w:lang w:val="en-US"/>
        </w:rPr>
        <w:t>pid</w:t>
      </w:r>
      <w:r w:rsidR="004D5FFD" w:rsidRPr="007E3EB4">
        <w:rPr>
          <w:color w:val="000000"/>
          <w:sz w:val="28"/>
          <w:szCs w:val="28"/>
          <w:lang w:val="uk-UA"/>
        </w:rPr>
        <w:t>=</w:t>
      </w:r>
      <w:r w:rsidRPr="007E3EB4">
        <w:rPr>
          <w:color w:val="000000"/>
          <w:sz w:val="28"/>
          <w:szCs w:val="28"/>
          <w:lang w:val="uk-UA"/>
        </w:rPr>
        <w:t xml:space="preserve"> 2019</w:t>
      </w:r>
    </w:p>
    <w:p w:rsidR="0018308A" w:rsidRPr="007E3EB4" w:rsidRDefault="007E3E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Тимошик М.</w:t>
      </w:r>
      <w:r w:rsidR="004D5FFD" w:rsidRPr="007E3EB4">
        <w:rPr>
          <w:color w:val="000000"/>
          <w:sz w:val="28"/>
          <w:szCs w:val="28"/>
          <w:lang w:val="uk-UA"/>
        </w:rPr>
        <w:t xml:space="preserve">С. Історія видавничої справи: Підручник. </w:t>
      </w:r>
      <w:r w:rsidR="0018308A" w:rsidRPr="007E3EB4">
        <w:rPr>
          <w:color w:val="000000"/>
          <w:sz w:val="28"/>
          <w:szCs w:val="28"/>
          <w:lang w:val="uk-UA"/>
        </w:rPr>
        <w:t xml:space="preserve">- </w:t>
      </w:r>
      <w:r w:rsidR="004D5FFD" w:rsidRPr="007E3EB4">
        <w:rPr>
          <w:color w:val="000000"/>
          <w:sz w:val="28"/>
          <w:szCs w:val="28"/>
          <w:lang w:val="uk-UA"/>
        </w:rPr>
        <w:t>К., "Наша культура і наука",</w:t>
      </w:r>
      <w:r w:rsidR="0018308A" w:rsidRPr="007E3EB4">
        <w:rPr>
          <w:color w:val="000000"/>
          <w:sz w:val="28"/>
          <w:szCs w:val="28"/>
        </w:rPr>
        <w:t xml:space="preserve"> 2003, 496 с</w:t>
      </w:r>
    </w:p>
    <w:p w:rsidR="0018308A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Т</w:t>
      </w:r>
      <w:r w:rsidRPr="007E3EB4">
        <w:rPr>
          <w:color w:val="000000"/>
          <w:sz w:val="28"/>
          <w:szCs w:val="28"/>
        </w:rPr>
        <w:t>и</w:t>
      </w:r>
      <w:r w:rsidRPr="007E3EB4">
        <w:rPr>
          <w:color w:val="000000"/>
          <w:sz w:val="28"/>
          <w:szCs w:val="28"/>
          <w:lang w:val="uk-UA"/>
        </w:rPr>
        <w:t>м</w:t>
      </w:r>
      <w:r w:rsidRPr="007E3EB4">
        <w:rPr>
          <w:color w:val="000000"/>
          <w:sz w:val="28"/>
          <w:szCs w:val="28"/>
        </w:rPr>
        <w:t>о</w:t>
      </w:r>
      <w:r w:rsidRPr="007E3EB4">
        <w:rPr>
          <w:color w:val="000000"/>
          <w:sz w:val="28"/>
          <w:szCs w:val="28"/>
          <w:lang w:val="uk-UA"/>
        </w:rPr>
        <w:t>ш</w:t>
      </w:r>
      <w:r w:rsidR="0018308A" w:rsidRPr="007E3EB4">
        <w:rPr>
          <w:color w:val="000000"/>
          <w:sz w:val="28"/>
          <w:szCs w:val="28"/>
        </w:rPr>
        <w:t>и</w:t>
      </w:r>
      <w:r w:rsidRPr="007E3EB4">
        <w:rPr>
          <w:color w:val="000000"/>
          <w:sz w:val="28"/>
          <w:szCs w:val="28"/>
        </w:rPr>
        <w:t>к</w:t>
      </w:r>
      <w:r w:rsidRPr="007E3EB4">
        <w:rPr>
          <w:color w:val="000000"/>
          <w:sz w:val="28"/>
          <w:szCs w:val="28"/>
          <w:lang w:val="uk-UA"/>
        </w:rPr>
        <w:t xml:space="preserve"> М.</w:t>
      </w:r>
      <w:r w:rsidRPr="007E3EB4">
        <w:rPr>
          <w:color w:val="000000"/>
          <w:sz w:val="28"/>
          <w:szCs w:val="28"/>
        </w:rPr>
        <w:t>С.</w:t>
      </w:r>
      <w:r w:rsidRPr="007E3EB4">
        <w:rPr>
          <w:color w:val="000000"/>
          <w:sz w:val="28"/>
          <w:szCs w:val="28"/>
          <w:lang w:val="uk-UA"/>
        </w:rPr>
        <w:t xml:space="preserve"> Книга для автора, редактора, видавця: Практичний посібник</w:t>
      </w:r>
      <w:r w:rsidR="0018308A" w:rsidRPr="007E3EB4">
        <w:rPr>
          <w:color w:val="000000"/>
          <w:sz w:val="28"/>
          <w:szCs w:val="28"/>
        </w:rPr>
        <w:t xml:space="preserve"> </w:t>
      </w:r>
      <w:r w:rsidR="0018308A" w:rsidRPr="007E3EB4">
        <w:rPr>
          <w:color w:val="000000"/>
          <w:sz w:val="28"/>
          <w:szCs w:val="28"/>
          <w:lang w:val="uk-UA"/>
        </w:rPr>
        <w:t>-</w:t>
      </w:r>
      <w:r w:rsidRPr="007E3EB4">
        <w:rPr>
          <w:color w:val="000000"/>
          <w:sz w:val="28"/>
          <w:szCs w:val="28"/>
          <w:lang w:val="uk-UA"/>
        </w:rPr>
        <w:t xml:space="preserve"> К, "Наша</w:t>
      </w:r>
      <w:r w:rsidR="0018308A" w:rsidRPr="007E3EB4">
        <w:rPr>
          <w:color w:val="000000"/>
          <w:sz w:val="28"/>
          <w:szCs w:val="28"/>
          <w:lang w:val="uk-UA"/>
        </w:rPr>
        <w:t xml:space="preserve"> </w:t>
      </w:r>
      <w:r w:rsidRPr="007E3EB4">
        <w:rPr>
          <w:color w:val="000000"/>
          <w:sz w:val="28"/>
          <w:szCs w:val="28"/>
          <w:lang w:val="uk-UA"/>
        </w:rPr>
        <w:t>к</w:t>
      </w:r>
      <w:r w:rsidR="0018308A" w:rsidRPr="007E3EB4">
        <w:rPr>
          <w:color w:val="000000"/>
          <w:sz w:val="28"/>
          <w:szCs w:val="28"/>
          <w:lang w:val="uk-UA"/>
        </w:rPr>
        <w:t>ультура і наука", 2006, 560 с.</w:t>
      </w:r>
    </w:p>
    <w:p w:rsidR="00D10FB0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Сенченко М. Від ери Гутенберга до ери комп'ютексів. "Вісник книжко</w:t>
      </w:r>
      <w:r w:rsidR="00D10FB0" w:rsidRPr="007E3EB4">
        <w:rPr>
          <w:color w:val="000000"/>
          <w:sz w:val="28"/>
          <w:szCs w:val="28"/>
          <w:lang w:val="uk-UA"/>
        </w:rPr>
        <w:t>вої палати" № 6, 2007, с. 3-6</w:t>
      </w:r>
    </w:p>
    <w:p w:rsidR="00D10FB0" w:rsidRPr="007E3EB4" w:rsidRDefault="007E3E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Ключковська Г.</w:t>
      </w:r>
      <w:r w:rsidR="004D5FFD" w:rsidRPr="007E3EB4">
        <w:rPr>
          <w:color w:val="000000"/>
          <w:sz w:val="28"/>
          <w:szCs w:val="28"/>
          <w:lang w:val="uk-UA"/>
        </w:rPr>
        <w:t xml:space="preserve">М. Книжкова промоція як взаємодія книжкової справи та ЗМІ (засади формування української моделі). Дис. канд. філол. наук: 10.01.08. </w:t>
      </w:r>
      <w:r w:rsidR="00D10FB0" w:rsidRPr="007E3EB4">
        <w:rPr>
          <w:color w:val="000000"/>
          <w:sz w:val="28"/>
          <w:szCs w:val="28"/>
          <w:lang w:val="uk-UA"/>
        </w:rPr>
        <w:t xml:space="preserve">- </w:t>
      </w:r>
      <w:r w:rsidR="004D5FFD" w:rsidRPr="007E3EB4">
        <w:rPr>
          <w:color w:val="000000"/>
          <w:sz w:val="28"/>
          <w:szCs w:val="28"/>
          <w:lang w:val="uk-UA"/>
        </w:rPr>
        <w:t>Л., "Українська академія друкарства", 2000,</w:t>
      </w:r>
      <w:r w:rsidR="00D10FB0" w:rsidRPr="007E3EB4">
        <w:rPr>
          <w:color w:val="000000"/>
          <w:sz w:val="28"/>
          <w:szCs w:val="28"/>
          <w:lang w:val="uk-UA"/>
        </w:rPr>
        <w:t xml:space="preserve"> 209 с.</w:t>
      </w:r>
    </w:p>
    <w:p w:rsidR="007E3EB4" w:rsidRDefault="00D10FB0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Овсієнко-Миронов</w:t>
      </w:r>
      <w:r w:rsidR="007E3EB4">
        <w:rPr>
          <w:color w:val="000000"/>
          <w:sz w:val="28"/>
          <w:szCs w:val="28"/>
          <w:lang w:val="uk-UA"/>
        </w:rPr>
        <w:t>а Г.</w:t>
      </w:r>
      <w:r w:rsidR="004D5FFD" w:rsidRPr="007E3EB4">
        <w:rPr>
          <w:color w:val="000000"/>
          <w:sz w:val="28"/>
          <w:szCs w:val="28"/>
          <w:lang w:val="uk-UA"/>
        </w:rPr>
        <w:t>В. Організаційно-правові засади управління видавничою справою в Україні. Дис. канд. юрид. наук: 12.00.07.</w:t>
      </w:r>
      <w:r w:rsidRPr="007E3EB4">
        <w:rPr>
          <w:color w:val="000000"/>
          <w:sz w:val="28"/>
          <w:szCs w:val="28"/>
          <w:lang w:val="uk-UA"/>
        </w:rPr>
        <w:t>-</w:t>
      </w:r>
      <w:r w:rsidR="004D5FFD" w:rsidRPr="007E3EB4">
        <w:rPr>
          <w:color w:val="000000"/>
          <w:sz w:val="28"/>
          <w:szCs w:val="28"/>
          <w:lang w:val="uk-UA"/>
        </w:rPr>
        <w:t xml:space="preserve"> X., Харківський нац. ун-</w:t>
      </w:r>
      <w:r w:rsidRPr="007E3EB4">
        <w:rPr>
          <w:color w:val="000000"/>
          <w:sz w:val="28"/>
          <w:szCs w:val="28"/>
          <w:lang w:val="uk-UA"/>
        </w:rPr>
        <w:t>т внутрішніх справ, 2006, 215 с.</w:t>
      </w:r>
    </w:p>
    <w:p w:rsidR="00D10FB0" w:rsidRPr="007E3EB4" w:rsidRDefault="007E3E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Швайка Л.</w:t>
      </w:r>
      <w:r w:rsidR="004D5FFD" w:rsidRPr="007E3EB4">
        <w:rPr>
          <w:color w:val="000000"/>
          <w:sz w:val="28"/>
          <w:szCs w:val="28"/>
          <w:lang w:val="uk-UA"/>
        </w:rPr>
        <w:t>А. Розвиток і регулювання видавничого підприємниц</w:t>
      </w:r>
      <w:r w:rsidR="00D10FB0" w:rsidRPr="007E3EB4">
        <w:rPr>
          <w:color w:val="000000"/>
          <w:sz w:val="28"/>
          <w:szCs w:val="28"/>
          <w:lang w:val="uk-UA"/>
        </w:rPr>
        <w:t xml:space="preserve">тва. Монографія.- </w:t>
      </w:r>
      <w:r w:rsidR="004D5FFD" w:rsidRPr="007E3EB4">
        <w:rPr>
          <w:color w:val="000000"/>
          <w:sz w:val="28"/>
          <w:szCs w:val="28"/>
          <w:lang w:val="uk-UA"/>
        </w:rPr>
        <w:t>Л., "Українська академія друкарства",</w:t>
      </w:r>
      <w:r w:rsidR="004D5FFD" w:rsidRPr="007E3EB4">
        <w:rPr>
          <w:color w:val="000000"/>
          <w:sz w:val="28"/>
          <w:szCs w:val="28"/>
        </w:rPr>
        <w:t xml:space="preserve"> 2005,432</w:t>
      </w:r>
      <w:r w:rsidR="00D10FB0" w:rsidRPr="007E3EB4">
        <w:rPr>
          <w:color w:val="000000"/>
          <w:sz w:val="28"/>
          <w:szCs w:val="28"/>
          <w:lang w:val="uk-UA"/>
        </w:rPr>
        <w:t xml:space="preserve"> с.</w:t>
      </w:r>
    </w:p>
    <w:p w:rsidR="00D10FB0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КовальА.</w:t>
      </w:r>
      <w:r w:rsidRPr="007E3EB4">
        <w:rPr>
          <w:color w:val="000000"/>
          <w:sz w:val="28"/>
          <w:szCs w:val="28"/>
        </w:rPr>
        <w:t xml:space="preserve"> Как обустроить книжный</w:t>
      </w:r>
      <w:r w:rsidRPr="007E3EB4">
        <w:rPr>
          <w:color w:val="000000"/>
          <w:sz w:val="28"/>
          <w:szCs w:val="28"/>
          <w:lang w:val="uk-UA"/>
        </w:rPr>
        <w:t xml:space="preserve"> мир. "Дзеркало тижня" № 14 (542), 16-22 квітня 2005 р.</w:t>
      </w:r>
    </w:p>
    <w:p w:rsidR="00D10FB0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Сенченко М. Книгодрукування трьох слов'янських країн: Україна, Білорусь, Росія. "Вісник кни</w:t>
      </w:r>
      <w:r w:rsidR="00D10FB0" w:rsidRPr="007E3EB4">
        <w:rPr>
          <w:color w:val="000000"/>
          <w:sz w:val="28"/>
          <w:szCs w:val="28"/>
          <w:lang w:val="uk-UA"/>
        </w:rPr>
        <w:t>жкової палати" № 3, 2008</w:t>
      </w:r>
      <w:r w:rsidRPr="007E3EB4">
        <w:rPr>
          <w:color w:val="000000"/>
          <w:sz w:val="28"/>
          <w:szCs w:val="28"/>
          <w:lang w:val="uk-UA"/>
        </w:rPr>
        <w:t>.</w:t>
      </w:r>
    </w:p>
    <w:p w:rsidR="00D10FB0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Інформація про стан книговидання в Україні. Держкомтелерадіо.</w:t>
      </w:r>
      <w:r w:rsidRPr="007E3EB4">
        <w:rPr>
          <w:color w:val="000000"/>
          <w:sz w:val="28"/>
          <w:szCs w:val="28"/>
          <w:lang w:val="en-US"/>
        </w:rPr>
        <w:t xml:space="preserve"> </w:t>
      </w:r>
      <w:hyperlink w:history="1"/>
      <w:r w:rsidRPr="007E3EB4">
        <w:rPr>
          <w:color w:val="000000"/>
          <w:sz w:val="28"/>
          <w:szCs w:val="28"/>
          <w:lang w:val="en-US"/>
        </w:rPr>
        <w:t>comin.kmu.gov.ua/control/uk/publish/article?art_id=54933&amp;cat_id=34138.</w:t>
      </w:r>
    </w:p>
    <w:p w:rsidR="00D10FB0" w:rsidRPr="007E3EB4" w:rsidRDefault="004D5FFD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 w:eastAsia="uk-UA"/>
        </w:rPr>
        <w:t>Буряк</w:t>
      </w:r>
      <w:r w:rsidRPr="007E3EB4">
        <w:rPr>
          <w:color w:val="000000"/>
          <w:sz w:val="28"/>
          <w:szCs w:val="28"/>
          <w:lang w:eastAsia="uk-UA"/>
        </w:rPr>
        <w:t xml:space="preserve"> С.</w:t>
      </w:r>
      <w:r w:rsidRPr="007E3EB4">
        <w:rPr>
          <w:color w:val="000000"/>
          <w:sz w:val="28"/>
          <w:szCs w:val="28"/>
          <w:lang w:val="uk-UA" w:eastAsia="uk-UA"/>
        </w:rPr>
        <w:t xml:space="preserve"> Аналіз випуску друкованої продукції в</w:t>
      </w:r>
      <w:r w:rsidRPr="007E3EB4">
        <w:rPr>
          <w:color w:val="000000"/>
          <w:sz w:val="28"/>
          <w:szCs w:val="28"/>
          <w:lang w:eastAsia="uk-UA"/>
        </w:rPr>
        <w:t xml:space="preserve"> 2007</w:t>
      </w:r>
      <w:r w:rsidRPr="007E3EB4">
        <w:rPr>
          <w:color w:val="000000"/>
          <w:sz w:val="28"/>
          <w:szCs w:val="28"/>
          <w:lang w:val="uk-UA" w:eastAsia="uk-UA"/>
        </w:rPr>
        <w:t xml:space="preserve"> році. "Вісник книжкової палати"</w:t>
      </w:r>
      <w:r w:rsidRPr="007E3EB4">
        <w:rPr>
          <w:color w:val="000000"/>
          <w:sz w:val="28"/>
          <w:szCs w:val="28"/>
          <w:lang w:eastAsia="uk-UA"/>
        </w:rPr>
        <w:t xml:space="preserve"> № 5, 2007,</w:t>
      </w:r>
      <w:r w:rsidRPr="007E3EB4">
        <w:rPr>
          <w:color w:val="000000"/>
          <w:sz w:val="28"/>
          <w:szCs w:val="28"/>
          <w:lang w:val="uk-UA" w:eastAsia="uk-UA"/>
        </w:rPr>
        <w:t xml:space="preserve"> с.</w:t>
      </w:r>
      <w:r w:rsidRPr="007E3EB4">
        <w:rPr>
          <w:color w:val="000000"/>
          <w:sz w:val="28"/>
          <w:szCs w:val="28"/>
          <w:lang w:eastAsia="uk-UA"/>
        </w:rPr>
        <w:t xml:space="preserve"> 4-9.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 w:eastAsia="uk-UA"/>
        </w:rPr>
        <w:t>Афонін</w:t>
      </w:r>
      <w:r w:rsidR="007E3EB4">
        <w:rPr>
          <w:color w:val="000000"/>
          <w:sz w:val="28"/>
          <w:szCs w:val="28"/>
          <w:lang w:val="uk-UA" w:eastAsia="uk-UA"/>
        </w:rPr>
        <w:t xml:space="preserve"> </w:t>
      </w:r>
      <w:r w:rsidRPr="007E3EB4">
        <w:rPr>
          <w:color w:val="000000"/>
          <w:sz w:val="28"/>
          <w:szCs w:val="28"/>
          <w:lang w:val="uk-UA" w:eastAsia="uk-UA"/>
        </w:rPr>
        <w:t xml:space="preserve">О. Динаміка змін у видавничій сфері в умовах кризи. </w:t>
      </w:r>
      <w:r w:rsidRPr="007E3EB4">
        <w:rPr>
          <w:color w:val="000000"/>
          <w:sz w:val="28"/>
          <w:szCs w:val="28"/>
          <w:lang w:val="en-US" w:eastAsia="uk-UA"/>
        </w:rPr>
        <w:t>http</w:t>
      </w:r>
      <w:r w:rsidRPr="007E3EB4">
        <w:rPr>
          <w:color w:val="000000"/>
          <w:sz w:val="28"/>
          <w:szCs w:val="28"/>
          <w:lang w:val="uk-UA" w:eastAsia="uk-UA"/>
        </w:rPr>
        <w:t>://</w:t>
      </w:r>
      <w:r w:rsidRPr="007E3EB4">
        <w:rPr>
          <w:color w:val="000000"/>
          <w:sz w:val="28"/>
          <w:szCs w:val="28"/>
          <w:lang w:val="en-US" w:eastAsia="uk-UA"/>
        </w:rPr>
        <w:t>uabooks</w:t>
      </w:r>
      <w:r w:rsidRPr="007E3EB4">
        <w:rPr>
          <w:color w:val="000000"/>
          <w:sz w:val="28"/>
          <w:szCs w:val="28"/>
          <w:lang w:val="uk-UA" w:eastAsia="uk-UA"/>
        </w:rPr>
        <w:t>.</w:t>
      </w:r>
      <w:r w:rsidRPr="007E3EB4">
        <w:rPr>
          <w:color w:val="000000"/>
          <w:sz w:val="28"/>
          <w:szCs w:val="28"/>
          <w:lang w:val="en-US" w:eastAsia="uk-UA"/>
        </w:rPr>
        <w:t>info</w:t>
      </w:r>
      <w:r w:rsidRPr="007E3EB4">
        <w:rPr>
          <w:color w:val="000000"/>
          <w:sz w:val="28"/>
          <w:szCs w:val="28"/>
          <w:lang w:val="uk-UA" w:eastAsia="uk-UA"/>
        </w:rPr>
        <w:t xml:space="preserve">/ </w:t>
      </w:r>
      <w:r w:rsidRPr="007E3EB4">
        <w:rPr>
          <w:color w:val="000000"/>
          <w:sz w:val="28"/>
          <w:szCs w:val="28"/>
          <w:lang w:val="en-US" w:eastAsia="uk-UA"/>
        </w:rPr>
        <w:t>ua</w:t>
      </w:r>
      <w:r w:rsidRPr="007E3EB4">
        <w:rPr>
          <w:color w:val="000000"/>
          <w:sz w:val="28"/>
          <w:szCs w:val="28"/>
          <w:lang w:val="uk-UA" w:eastAsia="uk-UA"/>
        </w:rPr>
        <w:t>/</w:t>
      </w:r>
      <w:r w:rsidRPr="007E3EB4">
        <w:rPr>
          <w:color w:val="000000"/>
          <w:sz w:val="28"/>
          <w:szCs w:val="28"/>
          <w:lang w:val="en-US" w:eastAsia="uk-UA"/>
        </w:rPr>
        <w:t>book</w:t>
      </w:r>
      <w:r w:rsidRPr="007E3EB4">
        <w:rPr>
          <w:color w:val="000000"/>
          <w:sz w:val="28"/>
          <w:szCs w:val="28"/>
          <w:lang w:val="uk-UA" w:eastAsia="uk-UA"/>
        </w:rPr>
        <w:t>_</w:t>
      </w:r>
      <w:r w:rsidRPr="007E3EB4">
        <w:rPr>
          <w:color w:val="000000"/>
          <w:sz w:val="28"/>
          <w:szCs w:val="28"/>
          <w:lang w:val="en-US" w:eastAsia="uk-UA"/>
        </w:rPr>
        <w:t>market</w:t>
      </w:r>
      <w:r w:rsidRPr="007E3EB4">
        <w:rPr>
          <w:color w:val="000000"/>
          <w:sz w:val="28"/>
          <w:szCs w:val="28"/>
          <w:lang w:val="uk-UA" w:eastAsia="uk-UA"/>
        </w:rPr>
        <w:t>/</w:t>
      </w:r>
      <w:r w:rsidRPr="007E3EB4">
        <w:rPr>
          <w:color w:val="000000"/>
          <w:sz w:val="28"/>
          <w:szCs w:val="28"/>
          <w:lang w:val="en-US" w:eastAsia="uk-UA"/>
        </w:rPr>
        <w:t>general</w:t>
      </w:r>
      <w:r w:rsidRPr="007E3EB4">
        <w:rPr>
          <w:color w:val="000000"/>
          <w:sz w:val="28"/>
          <w:szCs w:val="28"/>
          <w:lang w:val="uk-UA" w:eastAsia="uk-UA"/>
        </w:rPr>
        <w:t>/?</w:t>
      </w:r>
      <w:r w:rsidRPr="007E3EB4">
        <w:rPr>
          <w:color w:val="000000"/>
          <w:sz w:val="28"/>
          <w:szCs w:val="28"/>
          <w:lang w:val="en-US" w:eastAsia="uk-UA"/>
        </w:rPr>
        <w:t>pid</w:t>
      </w:r>
      <w:r w:rsidRPr="007E3EB4">
        <w:rPr>
          <w:color w:val="000000"/>
          <w:sz w:val="28"/>
          <w:szCs w:val="28"/>
          <w:lang w:val="uk-UA" w:eastAsia="uk-UA"/>
        </w:rPr>
        <w:t>=3398.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 xml:space="preserve">Офіційний сайт Держкомстату України, </w:t>
      </w:r>
      <w:r w:rsidRPr="007E3EB4">
        <w:rPr>
          <w:color w:val="000000"/>
          <w:sz w:val="28"/>
          <w:szCs w:val="28"/>
          <w:lang w:val="en-US"/>
        </w:rPr>
        <w:t>http</w:t>
      </w:r>
      <w:r w:rsidRPr="007E3EB4">
        <w:rPr>
          <w:color w:val="000000"/>
          <w:sz w:val="28"/>
          <w:szCs w:val="28"/>
          <w:lang w:val="uk-UA"/>
        </w:rPr>
        <w:t>://</w:t>
      </w:r>
      <w:r w:rsidRPr="007E3EB4">
        <w:rPr>
          <w:color w:val="000000"/>
          <w:sz w:val="28"/>
          <w:szCs w:val="28"/>
          <w:lang w:val="en-US"/>
        </w:rPr>
        <w:t>www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ukrstat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gov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ua</w:t>
      </w:r>
      <w:r w:rsidRPr="007E3EB4">
        <w:rPr>
          <w:color w:val="000000"/>
          <w:sz w:val="28"/>
          <w:szCs w:val="28"/>
          <w:lang w:val="uk-UA"/>
        </w:rPr>
        <w:t>/.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 xml:space="preserve">Офіційний сайт Кабінету Міністрів України, </w:t>
      </w:r>
      <w:r w:rsidRPr="007E3EB4">
        <w:rPr>
          <w:color w:val="000000"/>
          <w:sz w:val="28"/>
          <w:szCs w:val="28"/>
          <w:lang w:val="en-US"/>
        </w:rPr>
        <w:t>http</w:t>
      </w:r>
      <w:r w:rsidRPr="007E3EB4">
        <w:rPr>
          <w:color w:val="000000"/>
          <w:sz w:val="28"/>
          <w:szCs w:val="28"/>
          <w:lang w:val="uk-UA"/>
        </w:rPr>
        <w:t>://</w:t>
      </w:r>
      <w:r w:rsidRPr="007E3EB4">
        <w:rPr>
          <w:color w:val="000000"/>
          <w:sz w:val="28"/>
          <w:szCs w:val="28"/>
          <w:lang w:val="en-US"/>
        </w:rPr>
        <w:t>www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kmu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gov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ua</w:t>
      </w:r>
      <w:r w:rsidRPr="007E3EB4">
        <w:rPr>
          <w:color w:val="000000"/>
          <w:sz w:val="28"/>
          <w:szCs w:val="28"/>
          <w:lang w:val="uk-UA"/>
        </w:rPr>
        <w:t>/.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>Індутна</w:t>
      </w:r>
      <w:r w:rsidR="00D10FB0" w:rsidRPr="007E3EB4">
        <w:rPr>
          <w:color w:val="000000"/>
          <w:sz w:val="28"/>
          <w:szCs w:val="28"/>
          <w:lang w:val="uk-UA"/>
        </w:rPr>
        <w:t xml:space="preserve"> </w:t>
      </w:r>
      <w:r w:rsidRPr="007E3EB4">
        <w:rPr>
          <w:color w:val="000000"/>
          <w:sz w:val="28"/>
          <w:szCs w:val="28"/>
          <w:lang w:val="uk-UA"/>
        </w:rPr>
        <w:t>К. І. Основні проблеми розвитку видавничо-поліграфічного комплексу України.</w:t>
      </w:r>
      <w:r w:rsidRPr="007E3EB4">
        <w:rPr>
          <w:color w:val="000000"/>
          <w:sz w:val="28"/>
          <w:szCs w:val="28"/>
        </w:rPr>
        <w:t xml:space="preserve"> 36.</w:t>
      </w:r>
      <w:r w:rsidRPr="007E3EB4">
        <w:rPr>
          <w:color w:val="000000"/>
          <w:sz w:val="28"/>
          <w:szCs w:val="28"/>
          <w:lang w:val="uk-UA"/>
        </w:rPr>
        <w:t xml:space="preserve"> наук,</w:t>
      </w:r>
      <w:r w:rsidRPr="007E3EB4">
        <w:rPr>
          <w:color w:val="000000"/>
          <w:sz w:val="28"/>
          <w:szCs w:val="28"/>
        </w:rPr>
        <w:t xml:space="preserve"> пр.:</w:t>
      </w:r>
      <w:r w:rsidRPr="007E3EB4">
        <w:rPr>
          <w:color w:val="000000"/>
          <w:sz w:val="28"/>
          <w:szCs w:val="28"/>
          <w:lang w:val="uk-UA"/>
        </w:rPr>
        <w:t xml:space="preserve"> Механізм збалансованого розвитку промислового потенціалу. ОІЕ НАН України,</w:t>
      </w:r>
      <w:r w:rsidRPr="007E3EB4">
        <w:rPr>
          <w:color w:val="000000"/>
          <w:sz w:val="28"/>
          <w:szCs w:val="28"/>
        </w:rPr>
        <w:t xml:space="preserve"> 2005,</w:t>
      </w:r>
      <w:r w:rsidRPr="007E3EB4">
        <w:rPr>
          <w:color w:val="000000"/>
          <w:sz w:val="28"/>
          <w:szCs w:val="28"/>
          <w:lang w:val="uk-UA"/>
        </w:rPr>
        <w:t xml:space="preserve"> с.</w:t>
      </w:r>
      <w:r w:rsidRPr="007E3EB4">
        <w:rPr>
          <w:color w:val="000000"/>
          <w:sz w:val="28"/>
          <w:szCs w:val="28"/>
        </w:rPr>
        <w:t xml:space="preserve"> 103-108.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Постановление Кабинета Министров Украины "О государственном заказе на закупку товаров, выполнение работ, предоставление услуг для государственных нужд в 2008 году" от 17 апреля 2008 г. № 443.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Постановление Кабинета Министров Украины "О государственном заказе на закупку товаров, выполнение работ, предоставление услуг для государственных нужд в 2009 году" от 22 апреля 2009 г. № 384.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Постановление Кабинета Министров Украины «Об утверждении Порядка использования в 2007 году средств, предусмотренных в государственном бюджете для выпуска книжной продукции по программе "Украинская книга"» от 21 марта 2007 г. № 534.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Постановление Кабинета Министров Украины "О государственном заказе на закупку товаров, выполнение работ, предоставление услуг для государственных нужд в 2007 году" от 12 мая 2007 г. № 726.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Указ Президента Украины "О Государственной программе развития национального книгоиздания и прессы на период до 2000 года" от 28 февраля 1995 г. № 158/95.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Постановление Кабинета Министров Украины "О ходе выполнения Государственной программы развития национального книгоиздания и прессы на период до 2000 года</w:t>
      </w:r>
      <w:r w:rsidR="00D10FB0" w:rsidRPr="007E3EB4">
        <w:rPr>
          <w:color w:val="000000"/>
          <w:sz w:val="28"/>
          <w:szCs w:val="28"/>
        </w:rPr>
        <w:t>" от 28декабря 1995 г № 1057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Распоряжение Кабинета Министров Украины "Об утверждении Концепции Государственной программы отечественной книгоиздательской продукции на 2009—2012 годы" от 28мая2008г.№772-р.</w:t>
      </w:r>
    </w:p>
    <w:p w:rsidR="00D10FB0" w:rsidRPr="007E3EB4" w:rsidRDefault="00D10FB0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Ковал</w:t>
      </w:r>
      <w:r w:rsidR="00B348B4" w:rsidRPr="007E3EB4">
        <w:rPr>
          <w:color w:val="000000"/>
          <w:sz w:val="28"/>
          <w:szCs w:val="28"/>
        </w:rPr>
        <w:t>ь О.</w:t>
      </w:r>
      <w:r w:rsidR="00B348B4" w:rsidRPr="007E3EB4">
        <w:rPr>
          <w:color w:val="000000"/>
          <w:sz w:val="28"/>
          <w:szCs w:val="28"/>
          <w:lang w:val="uk-UA"/>
        </w:rPr>
        <w:t xml:space="preserve"> Книжкова інфекція. "Друкарство"</w:t>
      </w:r>
      <w:r w:rsidR="00B348B4" w:rsidRPr="007E3EB4">
        <w:rPr>
          <w:color w:val="000000"/>
          <w:sz w:val="28"/>
          <w:szCs w:val="28"/>
        </w:rPr>
        <w:t xml:space="preserve"> № 3, 2006, </w:t>
      </w:r>
      <w:r w:rsidRPr="007E3EB4">
        <w:rPr>
          <w:color w:val="000000"/>
          <w:sz w:val="28"/>
          <w:szCs w:val="28"/>
        </w:rPr>
        <w:t>с. 15-16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Га</w:t>
      </w:r>
      <w:r w:rsidRPr="007E3EB4">
        <w:rPr>
          <w:color w:val="000000"/>
          <w:sz w:val="28"/>
          <w:szCs w:val="28"/>
          <w:lang w:val="uk-UA"/>
        </w:rPr>
        <w:t>нж</w:t>
      </w:r>
      <w:r w:rsidRPr="007E3EB4">
        <w:rPr>
          <w:color w:val="000000"/>
          <w:sz w:val="28"/>
          <w:szCs w:val="28"/>
        </w:rPr>
        <w:t xml:space="preserve">а Л., </w:t>
      </w:r>
      <w:r w:rsidRPr="007E3EB4">
        <w:rPr>
          <w:color w:val="000000"/>
          <w:sz w:val="28"/>
          <w:szCs w:val="28"/>
          <w:lang w:val="uk-UA"/>
        </w:rPr>
        <w:t>Коваль О. Що стосується книжки й читання, ми ніби й досі живемо в СРСР. "Дзеркало тижня" от</w:t>
      </w:r>
      <w:r w:rsidRPr="007E3EB4">
        <w:rPr>
          <w:color w:val="000000"/>
          <w:sz w:val="28"/>
          <w:szCs w:val="28"/>
        </w:rPr>
        <w:t xml:space="preserve"> 13-19 мая 2006 г.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</w:rPr>
        <w:t>Закон Украины "О государственной поддержке книгоиздательского дела в Украине" от 6 марта 2003 года № 601-IV.</w:t>
      </w:r>
    </w:p>
    <w:p w:rsidR="00D10FB0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 xml:space="preserve">Кокотюха А. Українська книжка: купити можна, знайти — ні. </w:t>
      </w:r>
      <w:hyperlink w:history="1"/>
      <w:r w:rsidRPr="007E3EB4">
        <w:rPr>
          <w:color w:val="000000"/>
          <w:sz w:val="28"/>
          <w:szCs w:val="28"/>
          <w:lang w:val="en-US"/>
        </w:rPr>
        <w:t>ua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proua</w:t>
      </w:r>
      <w:r w:rsidRPr="007E3EB4">
        <w:rPr>
          <w:color w:val="000000"/>
          <w:sz w:val="28"/>
          <w:szCs w:val="28"/>
          <w:lang w:val="uk-UA"/>
        </w:rPr>
        <w:t>.</w:t>
      </w:r>
      <w:r w:rsidRPr="007E3EB4">
        <w:rPr>
          <w:color w:val="000000"/>
          <w:sz w:val="28"/>
          <w:szCs w:val="28"/>
          <w:lang w:val="en-US"/>
        </w:rPr>
        <w:t>com</w:t>
      </w:r>
      <w:r w:rsidRPr="007E3EB4">
        <w:rPr>
          <w:color w:val="000000"/>
          <w:sz w:val="28"/>
          <w:szCs w:val="28"/>
          <w:lang w:val="uk-UA"/>
        </w:rPr>
        <w:t>/</w:t>
      </w:r>
      <w:r w:rsidRPr="007E3EB4">
        <w:rPr>
          <w:color w:val="000000"/>
          <w:sz w:val="28"/>
          <w:szCs w:val="28"/>
          <w:lang w:val="en-US"/>
        </w:rPr>
        <w:t>analitic</w:t>
      </w:r>
      <w:r w:rsidRPr="007E3EB4">
        <w:rPr>
          <w:color w:val="000000"/>
          <w:sz w:val="28"/>
          <w:szCs w:val="28"/>
          <w:lang w:val="uk-UA"/>
        </w:rPr>
        <w:t>/2009/02/23/134251.</w:t>
      </w:r>
      <w:r w:rsidRPr="007E3EB4">
        <w:rPr>
          <w:color w:val="000000"/>
          <w:sz w:val="28"/>
          <w:szCs w:val="28"/>
          <w:lang w:val="en-US"/>
        </w:rPr>
        <w:t>html</w:t>
      </w:r>
    </w:p>
    <w:p w:rsidR="004D5FFD" w:rsidRPr="007E3EB4" w:rsidRDefault="00B348B4" w:rsidP="007E3EB4">
      <w:pPr>
        <w:pStyle w:val="a9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E3EB4">
        <w:rPr>
          <w:color w:val="000000"/>
          <w:sz w:val="28"/>
          <w:szCs w:val="28"/>
          <w:lang w:val="uk-UA"/>
        </w:rPr>
        <w:t xml:space="preserve">Пропозиції Української асоціації видавців та книгорозповсюджувачів. Громадська організація "Форум видавців" (м. Львів) та Українська бібліотечна асоціація, </w:t>
      </w:r>
      <w:hyperlink w:history="1"/>
      <w:r w:rsidRPr="007E3EB4">
        <w:rPr>
          <w:color w:val="000000"/>
          <w:sz w:val="28"/>
          <w:szCs w:val="28"/>
          <w:lang w:val="uk-UA"/>
        </w:rPr>
        <w:t>uabooks.info/ua/news/initiatives/?pid=2228.</w:t>
      </w:r>
      <w:bookmarkStart w:id="0" w:name="_GoBack"/>
      <w:bookmarkEnd w:id="0"/>
    </w:p>
    <w:sectPr w:rsidR="004D5FFD" w:rsidRPr="007E3EB4" w:rsidSect="007E3EB4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90" w:rsidRDefault="00294F90" w:rsidP="004D5FFD">
      <w:r>
        <w:separator/>
      </w:r>
    </w:p>
  </w:endnote>
  <w:endnote w:type="continuationSeparator" w:id="0">
    <w:p w:rsidR="00294F90" w:rsidRDefault="00294F90" w:rsidP="004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90" w:rsidRDefault="00294F90" w:rsidP="004D5FFD">
      <w:r>
        <w:separator/>
      </w:r>
    </w:p>
  </w:footnote>
  <w:footnote w:type="continuationSeparator" w:id="0">
    <w:p w:rsidR="00294F90" w:rsidRDefault="00294F90" w:rsidP="004D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B3B61"/>
    <w:multiLevelType w:val="hybridMultilevel"/>
    <w:tmpl w:val="388C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69D"/>
    <w:rsid w:val="00004657"/>
    <w:rsid w:val="0018308A"/>
    <w:rsid w:val="00294F90"/>
    <w:rsid w:val="00303071"/>
    <w:rsid w:val="003C769D"/>
    <w:rsid w:val="004A07B2"/>
    <w:rsid w:val="004D5FFD"/>
    <w:rsid w:val="007E3EB4"/>
    <w:rsid w:val="00966101"/>
    <w:rsid w:val="00A3477F"/>
    <w:rsid w:val="00AF2B37"/>
    <w:rsid w:val="00B348B4"/>
    <w:rsid w:val="00B816A4"/>
    <w:rsid w:val="00C04738"/>
    <w:rsid w:val="00C1025D"/>
    <w:rsid w:val="00C436A2"/>
    <w:rsid w:val="00CB2D75"/>
    <w:rsid w:val="00D10FB0"/>
    <w:rsid w:val="00D46D20"/>
    <w:rsid w:val="00E37882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873E1731-65EC-45D4-BD81-A4360A8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A07B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4A07B2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rsid w:val="004A07B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A07B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" w:hAnsi="Franklin Gothic Medium" w:cs="Franklin Gothic Medium"/>
    </w:rPr>
  </w:style>
  <w:style w:type="character" w:customStyle="1" w:styleId="a4">
    <w:name w:val="Текст выноски Знак"/>
    <w:basedOn w:val="a0"/>
    <w:link w:val="a3"/>
    <w:uiPriority w:val="99"/>
    <w:locked/>
    <w:rsid w:val="004A07B2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4A07B2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4D5FF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D5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D5FFD"/>
    <w:rPr>
      <w:sz w:val="24"/>
      <w:szCs w:val="24"/>
    </w:rPr>
  </w:style>
  <w:style w:type="paragraph" w:styleId="a9">
    <w:name w:val="List Paragraph"/>
    <w:basedOn w:val="a"/>
    <w:uiPriority w:val="99"/>
    <w:qFormat/>
    <w:rsid w:val="0018308A"/>
    <w:pPr>
      <w:ind w:left="72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D5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4126</Words>
  <Characters>23519</Characters>
  <Application>Microsoft Office Word</Application>
  <DocSecurity>0</DocSecurity>
  <Lines>195</Lines>
  <Paragraphs>55</Paragraphs>
  <ScaleCrop>false</ScaleCrop>
  <Company>OK</Company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2014-02-21T18:38:00Z</dcterms:created>
  <dcterms:modified xsi:type="dcterms:W3CDTF">2014-02-21T18:38:00Z</dcterms:modified>
</cp:coreProperties>
</file>